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C75" w14:textId="501444DE" w:rsidR="002743F6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58B8627E" w14:textId="0C3C23E8" w:rsidR="00177B0E" w:rsidRPr="00C676F1" w:rsidRDefault="004512F1" w:rsidP="002743F6">
      <w:pPr>
        <w:rPr>
          <w:rFonts w:ascii="Helvetica" w:hAnsi="Helvetica" w:cs="Tahoma"/>
          <w:sz w:val="20"/>
          <w:szCs w:val="20"/>
          <w:lang w:val="en-GB"/>
        </w:rPr>
      </w:pPr>
      <w:r w:rsidRPr="00880459">
        <w:rPr>
          <w:rFonts w:ascii="Georgia" w:hAnsi="Georgia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2C5E45" wp14:editId="32F70919">
            <wp:simplePos x="0" y="0"/>
            <wp:positionH relativeFrom="margin">
              <wp:posOffset>2009775</wp:posOffset>
            </wp:positionH>
            <wp:positionV relativeFrom="margin">
              <wp:posOffset>158115</wp:posOffset>
            </wp:positionV>
            <wp:extent cx="1571625" cy="141287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3AC40" w14:textId="60B4F1EA" w:rsidR="002743F6" w:rsidRPr="00C676F1" w:rsidRDefault="002743F6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030A7710" w14:textId="6A960CF2" w:rsidR="002743F6" w:rsidRDefault="002743F6" w:rsidP="004512F1">
      <w:pPr>
        <w:tabs>
          <w:tab w:val="left" w:pos="0"/>
        </w:tabs>
        <w:jc w:val="center"/>
        <w:rPr>
          <w:rFonts w:ascii="Helvetica" w:hAnsi="Helvetica" w:cs="Tahoma"/>
          <w:sz w:val="20"/>
          <w:szCs w:val="20"/>
          <w:lang w:val="en-GB"/>
        </w:rPr>
      </w:pPr>
    </w:p>
    <w:p w14:paraId="779D4856" w14:textId="0F10A2A4" w:rsid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3CA4490C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BAD8105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6D56CB4D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6959683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205AD1D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16A3E2AE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3605C85" w14:textId="77777777" w:rsidR="004512F1" w:rsidRPr="00880459" w:rsidRDefault="004512F1" w:rsidP="004512F1">
      <w:pPr>
        <w:rPr>
          <w:rFonts w:ascii="Arial" w:hAnsi="Arial" w:cs="Arial"/>
          <w:color w:val="000000"/>
          <w:sz w:val="22"/>
          <w:szCs w:val="22"/>
          <w:lang w:eastAsia="en-GB"/>
        </w:rPr>
      </w:pPr>
      <w:bookmarkStart w:id="0" w:name="_Hlk100048144"/>
      <w:r w:rsidRPr="00880459">
        <w:rPr>
          <w:rFonts w:ascii="Arial" w:hAnsi="Arial" w:cs="Arial"/>
          <w:color w:val="000000"/>
          <w:sz w:val="22"/>
          <w:szCs w:val="22"/>
          <w:lang w:eastAsia="en-GB"/>
        </w:rPr>
        <w:t>10A South Grove</w:t>
      </w:r>
    </w:p>
    <w:p w14:paraId="62CA2DEF" w14:textId="77777777" w:rsidR="004512F1" w:rsidRPr="00880459" w:rsidRDefault="004512F1" w:rsidP="004512F1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880459">
        <w:rPr>
          <w:rFonts w:ascii="Arial" w:hAnsi="Arial" w:cs="Arial"/>
          <w:color w:val="000000"/>
          <w:sz w:val="22"/>
          <w:szCs w:val="22"/>
          <w:lang w:eastAsia="en-GB"/>
        </w:rPr>
        <w:t>Highgate</w:t>
      </w:r>
    </w:p>
    <w:p w14:paraId="01511EF1" w14:textId="77777777" w:rsidR="004512F1" w:rsidRDefault="004512F1" w:rsidP="004512F1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880459">
        <w:rPr>
          <w:rFonts w:ascii="Arial" w:hAnsi="Arial" w:cs="Arial"/>
          <w:color w:val="000000"/>
          <w:sz w:val="22"/>
          <w:szCs w:val="22"/>
          <w:lang w:eastAsia="en-GB"/>
        </w:rPr>
        <w:t>London N6 6BS</w:t>
      </w:r>
    </w:p>
    <w:bookmarkEnd w:id="0"/>
    <w:p w14:paraId="1F5DACA0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0733B908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5FAAF72F" w14:textId="77777777" w:rsidR="004512F1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67ED11BD" w14:textId="664E29EB" w:rsidR="004023A2" w:rsidRDefault="004512F1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Amy Ly</w:t>
      </w:r>
    </w:p>
    <w:p w14:paraId="22CC9F8D" w14:textId="02F248D0" w:rsid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Planning Solution Team</w:t>
      </w:r>
    </w:p>
    <w:p w14:paraId="1F11A4F7" w14:textId="64557DFD" w:rsid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Development Management</w:t>
      </w:r>
    </w:p>
    <w:p w14:paraId="3444F28B" w14:textId="736675E4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Camden Town Hall Extension</w:t>
      </w:r>
    </w:p>
    <w:p w14:paraId="54198DEC" w14:textId="0493D59C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Argyle Street</w:t>
      </w:r>
    </w:p>
    <w:p w14:paraId="3CC59FE4" w14:textId="760C9915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London WC1H 8EQ</w:t>
      </w:r>
    </w:p>
    <w:p w14:paraId="7944C786" w14:textId="69B07921" w:rsidR="00AE163D" w:rsidRDefault="00994FDE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10</w:t>
      </w:r>
      <w:r w:rsidR="00D700EB">
        <w:rPr>
          <w:rFonts w:ascii="Arial" w:hAnsi="Arial" w:cs="Arial"/>
          <w:sz w:val="22"/>
          <w:szCs w:val="22"/>
          <w:lang w:val="en-GB"/>
        </w:rPr>
        <w:t xml:space="preserve"> </w:t>
      </w:r>
      <w:r w:rsidR="00E52948">
        <w:rPr>
          <w:rFonts w:ascii="Arial" w:hAnsi="Arial" w:cs="Arial"/>
          <w:sz w:val="22"/>
          <w:szCs w:val="22"/>
          <w:lang w:val="en-GB"/>
        </w:rPr>
        <w:t>January 202</w:t>
      </w:r>
      <w:r w:rsidR="005B304F">
        <w:rPr>
          <w:rFonts w:ascii="Arial" w:hAnsi="Arial" w:cs="Arial"/>
          <w:sz w:val="22"/>
          <w:szCs w:val="22"/>
          <w:lang w:val="en-GB"/>
        </w:rPr>
        <w:t>3</w:t>
      </w:r>
    </w:p>
    <w:p w14:paraId="5C59BEA7" w14:textId="77777777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9F3E89A" w14:textId="6EBEE7E2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Dear </w:t>
      </w:r>
      <w:r w:rsidR="004512F1">
        <w:rPr>
          <w:rFonts w:ascii="Arial" w:hAnsi="Arial" w:cs="Arial"/>
          <w:sz w:val="22"/>
          <w:szCs w:val="22"/>
          <w:lang w:val="en-GB"/>
        </w:rPr>
        <w:t>Ms Ly</w:t>
      </w:r>
    </w:p>
    <w:p w14:paraId="276B3C82" w14:textId="57FD0830" w:rsidR="00FF7A39" w:rsidRDefault="00FF7A39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897A3BA" w14:textId="0D7A6C8D" w:rsidR="0070034C" w:rsidRDefault="00FF7A39" w:rsidP="002743F6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1830A7">
        <w:rPr>
          <w:rFonts w:ascii="Arial" w:hAnsi="Arial" w:cs="Arial"/>
          <w:b/>
          <w:bCs/>
          <w:sz w:val="22"/>
          <w:szCs w:val="22"/>
          <w:lang w:val="en-GB"/>
        </w:rPr>
        <w:t>Application No. 202</w:t>
      </w:r>
      <w:r w:rsidR="005B304F">
        <w:rPr>
          <w:rFonts w:ascii="Arial" w:hAnsi="Arial" w:cs="Arial"/>
          <w:b/>
          <w:bCs/>
          <w:sz w:val="22"/>
          <w:szCs w:val="22"/>
          <w:lang w:val="en-GB"/>
        </w:rPr>
        <w:t>2/1997/P - 42</w:t>
      </w:r>
      <w:r w:rsidRPr="001830A7">
        <w:rPr>
          <w:rFonts w:ascii="Arial" w:hAnsi="Arial" w:cs="Arial"/>
          <w:b/>
          <w:bCs/>
          <w:sz w:val="22"/>
          <w:szCs w:val="22"/>
          <w:lang w:val="en-GB"/>
        </w:rPr>
        <w:t xml:space="preserve"> Swain’s Lane</w:t>
      </w:r>
      <w:r w:rsidR="001F3ECA" w:rsidRPr="001830A7">
        <w:rPr>
          <w:rFonts w:ascii="Arial" w:hAnsi="Arial" w:cs="Arial"/>
          <w:b/>
          <w:bCs/>
          <w:sz w:val="22"/>
          <w:szCs w:val="22"/>
          <w:lang w:val="en-GB"/>
        </w:rPr>
        <w:t xml:space="preserve"> N6 </w:t>
      </w:r>
      <w:r w:rsidR="00982879">
        <w:rPr>
          <w:rFonts w:ascii="Arial" w:hAnsi="Arial" w:cs="Arial"/>
          <w:b/>
          <w:bCs/>
          <w:sz w:val="22"/>
          <w:szCs w:val="22"/>
          <w:lang w:val="en-GB"/>
        </w:rPr>
        <w:t>6QR</w:t>
      </w:r>
    </w:p>
    <w:p w14:paraId="1DD37CB1" w14:textId="77777777" w:rsidR="00490CC0" w:rsidRPr="001830A7" w:rsidRDefault="00490CC0" w:rsidP="002743F6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D3B9B7E" w14:textId="274D8AF3" w:rsidR="007F74B2" w:rsidRDefault="0070034C" w:rsidP="00B22782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B22782">
        <w:rPr>
          <w:rFonts w:ascii="Arial" w:hAnsi="Arial" w:cs="Arial"/>
          <w:sz w:val="22"/>
          <w:szCs w:val="22"/>
          <w:lang w:val="en-GB"/>
        </w:rPr>
        <w:t>I am responding on behalf of Highgate Society to the above application</w:t>
      </w:r>
      <w:r w:rsidR="001F3ECA" w:rsidRPr="00B22782">
        <w:rPr>
          <w:rFonts w:ascii="Arial" w:hAnsi="Arial" w:cs="Arial"/>
          <w:sz w:val="22"/>
          <w:szCs w:val="22"/>
          <w:lang w:val="en-GB"/>
        </w:rPr>
        <w:t xml:space="preserve"> for </w:t>
      </w:r>
      <w:r w:rsidR="006265E9" w:rsidRPr="00B22782">
        <w:rPr>
          <w:rFonts w:ascii="Arial" w:hAnsi="Arial" w:cs="Arial"/>
          <w:sz w:val="22"/>
          <w:szCs w:val="22"/>
        </w:rPr>
        <w:t>Loft conversion with side dormer to match approved application number 2008/2666/P and rear dormer to match neighbours</w:t>
      </w:r>
      <w:r w:rsidR="00234FD2">
        <w:rPr>
          <w:rFonts w:ascii="Arial" w:hAnsi="Arial" w:cs="Arial"/>
          <w:sz w:val="22"/>
          <w:szCs w:val="22"/>
        </w:rPr>
        <w:t>’</w:t>
      </w:r>
      <w:r w:rsidR="006265E9" w:rsidRPr="00B22782">
        <w:rPr>
          <w:rFonts w:ascii="Arial" w:hAnsi="Arial" w:cs="Arial"/>
          <w:sz w:val="22"/>
          <w:szCs w:val="22"/>
        </w:rPr>
        <w:t xml:space="preserve"> approved application number 2017/1860/P</w:t>
      </w:r>
      <w:r w:rsidR="006265E9" w:rsidRPr="00B22782">
        <w:rPr>
          <w:rFonts w:ascii="Arial" w:hAnsi="Arial" w:cs="Arial"/>
          <w:sz w:val="22"/>
          <w:szCs w:val="22"/>
          <w:lang w:val="en-GB"/>
        </w:rPr>
        <w:t xml:space="preserve">. </w:t>
      </w:r>
      <w:r w:rsidR="001F3ECA" w:rsidRPr="00B22782">
        <w:rPr>
          <w:rFonts w:ascii="Arial" w:hAnsi="Arial" w:cs="Arial"/>
          <w:sz w:val="22"/>
          <w:szCs w:val="22"/>
        </w:rPr>
        <w:t xml:space="preserve"> </w:t>
      </w:r>
      <w:r w:rsidR="002E2114" w:rsidRPr="00B22782">
        <w:rPr>
          <w:rFonts w:ascii="Arial" w:hAnsi="Arial" w:cs="Arial"/>
          <w:sz w:val="22"/>
          <w:szCs w:val="22"/>
          <w:lang w:val="en-GB"/>
        </w:rPr>
        <w:t>The Society objects to the</w:t>
      </w:r>
      <w:r w:rsidR="0067152B" w:rsidRPr="00B22782">
        <w:rPr>
          <w:rFonts w:ascii="Arial" w:hAnsi="Arial" w:cs="Arial"/>
          <w:sz w:val="22"/>
          <w:szCs w:val="22"/>
          <w:lang w:val="en-GB"/>
        </w:rPr>
        <w:t xml:space="preserve"> application</w:t>
      </w:r>
      <w:r w:rsidR="007F74B2">
        <w:rPr>
          <w:rFonts w:ascii="Arial" w:hAnsi="Arial" w:cs="Arial"/>
          <w:sz w:val="22"/>
          <w:szCs w:val="22"/>
          <w:lang w:val="en-GB"/>
        </w:rPr>
        <w:t xml:space="preserve"> for the following reasons:</w:t>
      </w:r>
    </w:p>
    <w:p w14:paraId="6148C303" w14:textId="77777777" w:rsidR="007F74B2" w:rsidRDefault="007F74B2" w:rsidP="00B22782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060B167" w14:textId="0D69EB52" w:rsidR="00B22782" w:rsidRPr="007F74B2" w:rsidRDefault="007F74B2" w:rsidP="007F74B2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7F74B2">
        <w:rPr>
          <w:rFonts w:ascii="Arial" w:hAnsi="Arial" w:cs="Arial"/>
          <w:sz w:val="22"/>
          <w:szCs w:val="22"/>
          <w:lang w:val="en-GB"/>
        </w:rPr>
        <w:t>T</w:t>
      </w:r>
      <w:r w:rsidR="00B22782" w:rsidRPr="007F74B2">
        <w:rPr>
          <w:rFonts w:ascii="Arial" w:hAnsi="Arial" w:cs="Arial"/>
          <w:sz w:val="22"/>
          <w:szCs w:val="22"/>
          <w:lang w:val="en-GB"/>
        </w:rPr>
        <w:t>here</w:t>
      </w:r>
      <w:r w:rsidR="0067152B" w:rsidRPr="007F74B2">
        <w:rPr>
          <w:rFonts w:ascii="Arial" w:hAnsi="Arial" w:cs="Arial"/>
          <w:sz w:val="22"/>
          <w:szCs w:val="22"/>
          <w:lang w:val="en-GB"/>
        </w:rPr>
        <w:t xml:space="preserve"> </w:t>
      </w:r>
      <w:r w:rsidR="006265E9" w:rsidRPr="007F74B2">
        <w:rPr>
          <w:rFonts w:ascii="Arial" w:hAnsi="Arial" w:cs="Arial"/>
          <w:sz w:val="22"/>
          <w:szCs w:val="22"/>
          <w:lang w:val="en-GB"/>
        </w:rPr>
        <w:t>is</w:t>
      </w:r>
      <w:r w:rsidR="0067152B" w:rsidRPr="007F74B2">
        <w:rPr>
          <w:rFonts w:ascii="Arial" w:hAnsi="Arial" w:cs="Arial"/>
          <w:sz w:val="22"/>
          <w:szCs w:val="22"/>
          <w:lang w:val="en-GB"/>
        </w:rPr>
        <w:t xml:space="preserve"> not </w:t>
      </w:r>
      <w:r w:rsidR="006265E9" w:rsidRPr="007F74B2">
        <w:rPr>
          <w:rFonts w:ascii="Arial" w:hAnsi="Arial" w:cs="Arial"/>
          <w:sz w:val="22"/>
          <w:szCs w:val="22"/>
          <w:lang w:val="en-GB"/>
        </w:rPr>
        <w:t>a</w:t>
      </w:r>
      <w:r w:rsidR="0067152B" w:rsidRPr="007F74B2">
        <w:rPr>
          <w:rFonts w:ascii="Arial" w:hAnsi="Arial" w:cs="Arial"/>
          <w:sz w:val="22"/>
          <w:szCs w:val="22"/>
          <w:lang w:val="en-GB"/>
        </w:rPr>
        <w:t xml:space="preserve"> drawing</w:t>
      </w:r>
      <w:r w:rsidR="006265E9" w:rsidRPr="007F74B2">
        <w:rPr>
          <w:rFonts w:ascii="Arial" w:hAnsi="Arial" w:cs="Arial"/>
          <w:sz w:val="22"/>
          <w:szCs w:val="22"/>
          <w:lang w:val="en-GB"/>
        </w:rPr>
        <w:t xml:space="preserve"> showing the proposed front elevation</w:t>
      </w:r>
      <w:r w:rsidRPr="007F74B2">
        <w:rPr>
          <w:rFonts w:ascii="Arial" w:hAnsi="Arial" w:cs="Arial"/>
          <w:sz w:val="22"/>
          <w:szCs w:val="22"/>
          <w:lang w:val="en-GB"/>
        </w:rPr>
        <w:t>, key to making an assessment</w:t>
      </w:r>
      <w:r w:rsidR="00034F62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D700EB">
        <w:rPr>
          <w:rFonts w:ascii="Arial" w:hAnsi="Arial" w:cs="Arial"/>
          <w:sz w:val="22"/>
          <w:szCs w:val="22"/>
          <w:lang w:val="en-GB"/>
        </w:rPr>
        <w:t xml:space="preserve">a front elevation drawing </w:t>
      </w:r>
      <w:r>
        <w:rPr>
          <w:rFonts w:ascii="Arial" w:hAnsi="Arial" w:cs="Arial"/>
          <w:sz w:val="22"/>
          <w:szCs w:val="22"/>
          <w:lang w:val="en-GB"/>
        </w:rPr>
        <w:t>should be submitted</w:t>
      </w:r>
      <w:r w:rsidRPr="007F74B2">
        <w:rPr>
          <w:rFonts w:ascii="Arial" w:hAnsi="Arial" w:cs="Arial"/>
          <w:sz w:val="22"/>
          <w:szCs w:val="22"/>
          <w:lang w:val="en-GB"/>
        </w:rPr>
        <w:t xml:space="preserve">. </w:t>
      </w:r>
      <w:r w:rsidR="00B22782" w:rsidRPr="007F74B2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48356E2" w14:textId="77777777" w:rsidR="00B22782" w:rsidRPr="00B22782" w:rsidRDefault="00B22782" w:rsidP="00B22782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A824129" w14:textId="68CE4F05" w:rsidR="00585860" w:rsidRDefault="007F74B2" w:rsidP="000662F7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D700EB">
        <w:rPr>
          <w:rFonts w:ascii="Arial" w:hAnsi="Arial" w:cs="Arial"/>
          <w:sz w:val="22"/>
          <w:szCs w:val="22"/>
          <w:lang w:val="en-GB"/>
        </w:rPr>
        <w:t>B</w:t>
      </w:r>
      <w:r w:rsidR="0067152B" w:rsidRPr="00D700EB">
        <w:rPr>
          <w:rFonts w:ascii="Arial" w:hAnsi="Arial" w:cs="Arial"/>
          <w:sz w:val="22"/>
          <w:szCs w:val="22"/>
          <w:lang w:val="en-GB"/>
        </w:rPr>
        <w:t xml:space="preserve">lue colour </w:t>
      </w:r>
      <w:r w:rsidR="00EB5B89" w:rsidRPr="00D700EB">
        <w:rPr>
          <w:rFonts w:ascii="Arial" w:hAnsi="Arial" w:cs="Arial"/>
          <w:sz w:val="22"/>
          <w:szCs w:val="22"/>
          <w:lang w:val="en-GB"/>
        </w:rPr>
        <w:t>Velux</w:t>
      </w:r>
      <w:r w:rsidR="0067152B" w:rsidRPr="00D700EB">
        <w:rPr>
          <w:rFonts w:ascii="Arial" w:hAnsi="Arial" w:cs="Arial"/>
          <w:sz w:val="22"/>
          <w:szCs w:val="22"/>
          <w:lang w:val="en-GB"/>
        </w:rPr>
        <w:t xml:space="preserve"> </w:t>
      </w:r>
      <w:r w:rsidR="007B3FD1" w:rsidRPr="00D700EB">
        <w:rPr>
          <w:rFonts w:ascii="Arial" w:hAnsi="Arial" w:cs="Arial"/>
          <w:sz w:val="22"/>
          <w:szCs w:val="22"/>
          <w:lang w:val="en-GB"/>
        </w:rPr>
        <w:t>rooflights</w:t>
      </w:r>
      <w:r w:rsidR="0067152B" w:rsidRPr="00D700EB">
        <w:rPr>
          <w:rFonts w:ascii="Arial" w:hAnsi="Arial" w:cs="Arial"/>
          <w:sz w:val="22"/>
          <w:szCs w:val="22"/>
          <w:lang w:val="en-GB"/>
        </w:rPr>
        <w:t xml:space="preserve"> are indicated on plan. </w:t>
      </w:r>
      <w:r w:rsidR="009F4BE1" w:rsidRPr="00D700EB">
        <w:rPr>
          <w:rFonts w:ascii="Arial" w:hAnsi="Arial" w:cs="Arial"/>
          <w:sz w:val="22"/>
          <w:szCs w:val="22"/>
          <w:lang w:val="en-GB"/>
        </w:rPr>
        <w:t>The applicant claims that the</w:t>
      </w:r>
      <w:r w:rsidR="00B346C7" w:rsidRPr="00D700EB">
        <w:rPr>
          <w:rFonts w:ascii="Arial" w:hAnsi="Arial" w:cs="Arial"/>
          <w:sz w:val="22"/>
          <w:szCs w:val="22"/>
          <w:lang w:val="en-GB"/>
        </w:rPr>
        <w:t xml:space="preserve"> </w:t>
      </w:r>
      <w:r w:rsidR="00B346C7" w:rsidRPr="00D700EB">
        <w:rPr>
          <w:rFonts w:ascii="Arial" w:hAnsi="Arial" w:cs="Arial"/>
          <w:sz w:val="22"/>
          <w:szCs w:val="22"/>
        </w:rPr>
        <w:t>t</w:t>
      </w:r>
      <w:r w:rsidR="009F4BE1" w:rsidRPr="00D700EB">
        <w:rPr>
          <w:rFonts w:ascii="Arial" w:hAnsi="Arial" w:cs="Arial"/>
          <w:sz w:val="22"/>
          <w:szCs w:val="22"/>
        </w:rPr>
        <w:t xml:space="preserve">wo front facing roof lights will mimic the approved </w:t>
      </w:r>
      <w:r w:rsidR="00B346C7" w:rsidRPr="00D700EB">
        <w:rPr>
          <w:rFonts w:ascii="Arial" w:hAnsi="Arial" w:cs="Arial"/>
          <w:sz w:val="22"/>
          <w:szCs w:val="22"/>
        </w:rPr>
        <w:t xml:space="preserve">previous </w:t>
      </w:r>
      <w:r w:rsidR="009F4BE1" w:rsidRPr="00D700EB">
        <w:rPr>
          <w:rFonts w:ascii="Arial" w:hAnsi="Arial" w:cs="Arial"/>
          <w:sz w:val="22"/>
          <w:szCs w:val="22"/>
        </w:rPr>
        <w:t xml:space="preserve">application and will match many properties on the street. </w:t>
      </w:r>
      <w:r w:rsidR="00B346C7" w:rsidRPr="00D700EB">
        <w:rPr>
          <w:rFonts w:ascii="Arial" w:hAnsi="Arial" w:cs="Arial"/>
          <w:sz w:val="22"/>
          <w:szCs w:val="22"/>
        </w:rPr>
        <w:t>We need to see a proposed front elevation to assess</w:t>
      </w:r>
      <w:r w:rsidR="0067152B" w:rsidRPr="00D700EB">
        <w:rPr>
          <w:rFonts w:ascii="Arial" w:hAnsi="Arial" w:cs="Arial"/>
          <w:sz w:val="22"/>
          <w:szCs w:val="22"/>
          <w:lang w:val="en-GB"/>
        </w:rPr>
        <w:t xml:space="preserve"> their impact on the front elevation</w:t>
      </w:r>
      <w:r w:rsidR="00E52948" w:rsidRPr="00D700EB">
        <w:rPr>
          <w:rFonts w:ascii="Arial" w:hAnsi="Arial" w:cs="Arial"/>
          <w:sz w:val="22"/>
          <w:szCs w:val="22"/>
          <w:lang w:val="en-GB"/>
        </w:rPr>
        <w:t xml:space="preserve"> as </w:t>
      </w:r>
      <w:r w:rsidR="00EB5B89" w:rsidRPr="00D700EB">
        <w:rPr>
          <w:rFonts w:ascii="Arial" w:hAnsi="Arial" w:cs="Arial"/>
          <w:sz w:val="22"/>
          <w:szCs w:val="22"/>
          <w:lang w:val="en-GB"/>
        </w:rPr>
        <w:t>they</w:t>
      </w:r>
      <w:r w:rsidR="00E52948" w:rsidRPr="00D700EB">
        <w:rPr>
          <w:rFonts w:ascii="Arial" w:hAnsi="Arial" w:cs="Arial"/>
          <w:sz w:val="22"/>
          <w:szCs w:val="22"/>
          <w:lang w:val="en-GB"/>
        </w:rPr>
        <w:t xml:space="preserve"> may detract from the appearance of the building</w:t>
      </w:r>
      <w:r w:rsidR="00EB5B89" w:rsidRPr="00D700EB">
        <w:rPr>
          <w:rFonts w:ascii="Arial" w:hAnsi="Arial" w:cs="Arial"/>
          <w:sz w:val="22"/>
          <w:szCs w:val="22"/>
          <w:lang w:val="en-GB"/>
        </w:rPr>
        <w:t>.</w:t>
      </w:r>
      <w:r w:rsidR="00585860" w:rsidRPr="00D700EB">
        <w:rPr>
          <w:rFonts w:ascii="Arial" w:hAnsi="Arial" w:cs="Arial"/>
          <w:sz w:val="22"/>
          <w:szCs w:val="22"/>
          <w:lang w:val="en-GB"/>
        </w:rPr>
        <w:t xml:space="preserve"> The proposed roof lights</w:t>
      </w:r>
      <w:r w:rsidR="00585860" w:rsidRPr="00D700EB">
        <w:rPr>
          <w:rFonts w:ascii="Arial" w:hAnsi="Arial" w:cs="Arial"/>
          <w:sz w:val="22"/>
          <w:szCs w:val="22"/>
        </w:rPr>
        <w:t xml:space="preserve"> could be visible from the public realm,</w:t>
      </w:r>
      <w:r w:rsidR="00585860" w:rsidRPr="00D700EB">
        <w:rPr>
          <w:rFonts w:ascii="Arial" w:hAnsi="Arial" w:cs="Arial"/>
          <w:sz w:val="22"/>
          <w:szCs w:val="22"/>
          <w:lang w:val="en-GB"/>
        </w:rPr>
        <w:t xml:space="preserve"> there is generally a presumption against rooflights in conservation areas and specifically when the roof section is small and the rooflight/s will dominate the roof section</w:t>
      </w:r>
      <w:r w:rsidR="00034F62">
        <w:rPr>
          <w:rFonts w:ascii="Arial" w:hAnsi="Arial" w:cs="Arial"/>
          <w:sz w:val="22"/>
          <w:szCs w:val="22"/>
          <w:lang w:val="en-GB"/>
        </w:rPr>
        <w:t xml:space="preserve">, as it appears </w:t>
      </w:r>
      <w:r w:rsidR="00982879">
        <w:rPr>
          <w:rFonts w:ascii="Arial" w:hAnsi="Arial" w:cs="Arial"/>
          <w:sz w:val="22"/>
          <w:szCs w:val="22"/>
          <w:lang w:val="en-GB"/>
        </w:rPr>
        <w:t xml:space="preserve">that it </w:t>
      </w:r>
      <w:r w:rsidR="00034F62">
        <w:rPr>
          <w:rFonts w:ascii="Arial" w:hAnsi="Arial" w:cs="Arial"/>
          <w:sz w:val="22"/>
          <w:szCs w:val="22"/>
          <w:lang w:val="en-GB"/>
        </w:rPr>
        <w:t>may be an issue for this application</w:t>
      </w:r>
      <w:r w:rsidR="00585860" w:rsidRPr="00D700EB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0168291" w14:textId="77777777" w:rsidR="00D700EB" w:rsidRPr="00D700EB" w:rsidRDefault="00D700EB" w:rsidP="00D700EB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3377B3D4" w14:textId="6BF47626" w:rsidR="00FB16A1" w:rsidRPr="007F74B2" w:rsidRDefault="009F4BE1" w:rsidP="007F74B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74B2">
        <w:rPr>
          <w:rFonts w:ascii="Arial" w:hAnsi="Arial" w:cs="Arial"/>
          <w:sz w:val="22"/>
          <w:szCs w:val="22"/>
        </w:rPr>
        <w:t>The proposal includes the conversion of the loft space and the addition of a side and rear dormer to facilitate this</w:t>
      </w:r>
      <w:r w:rsidR="00034F62">
        <w:rPr>
          <w:rFonts w:ascii="Arial" w:hAnsi="Arial" w:cs="Arial"/>
          <w:sz w:val="22"/>
          <w:szCs w:val="22"/>
        </w:rPr>
        <w:t xml:space="preserve"> proposal</w:t>
      </w:r>
      <w:r w:rsidRPr="007F74B2">
        <w:rPr>
          <w:rFonts w:ascii="Arial" w:hAnsi="Arial" w:cs="Arial"/>
          <w:sz w:val="22"/>
          <w:szCs w:val="22"/>
        </w:rPr>
        <w:t xml:space="preserve">. </w:t>
      </w:r>
      <w:r w:rsidR="00CF05C7" w:rsidRPr="007F74B2">
        <w:rPr>
          <w:rFonts w:ascii="Arial" w:hAnsi="Arial" w:cs="Arial"/>
          <w:sz w:val="22"/>
          <w:szCs w:val="22"/>
        </w:rPr>
        <w:t xml:space="preserve">The side dormer as proposed is very large and it takes up most of the area of the existing gable roof. </w:t>
      </w:r>
      <w:r w:rsidRPr="007F74B2">
        <w:rPr>
          <w:rFonts w:ascii="Arial" w:hAnsi="Arial" w:cs="Arial"/>
          <w:sz w:val="22"/>
          <w:szCs w:val="22"/>
        </w:rPr>
        <w:t>The</w:t>
      </w:r>
      <w:r w:rsidR="00CF05C7" w:rsidRPr="007F74B2">
        <w:rPr>
          <w:rFonts w:ascii="Arial" w:hAnsi="Arial" w:cs="Arial"/>
          <w:sz w:val="22"/>
          <w:szCs w:val="22"/>
        </w:rPr>
        <w:t xml:space="preserve"> applicant refers to the</w:t>
      </w:r>
      <w:r w:rsidRPr="007F74B2">
        <w:rPr>
          <w:rFonts w:ascii="Arial" w:hAnsi="Arial" w:cs="Arial"/>
          <w:sz w:val="22"/>
          <w:szCs w:val="22"/>
        </w:rPr>
        <w:t xml:space="preserve"> property at </w:t>
      </w:r>
      <w:r w:rsidR="00E52045">
        <w:rPr>
          <w:rFonts w:ascii="Arial" w:hAnsi="Arial" w:cs="Arial"/>
          <w:sz w:val="22"/>
          <w:szCs w:val="22"/>
        </w:rPr>
        <w:t>N</w:t>
      </w:r>
      <w:r w:rsidRPr="007F74B2">
        <w:rPr>
          <w:rFonts w:ascii="Arial" w:hAnsi="Arial" w:cs="Arial"/>
          <w:sz w:val="22"/>
          <w:szCs w:val="22"/>
        </w:rPr>
        <w:t>o. 34</w:t>
      </w:r>
      <w:r w:rsidR="00CF05C7" w:rsidRPr="007F74B2">
        <w:rPr>
          <w:rFonts w:ascii="Arial" w:hAnsi="Arial" w:cs="Arial"/>
          <w:sz w:val="22"/>
          <w:szCs w:val="22"/>
        </w:rPr>
        <w:t xml:space="preserve"> that</w:t>
      </w:r>
      <w:r w:rsidRPr="007F74B2">
        <w:rPr>
          <w:rFonts w:ascii="Arial" w:hAnsi="Arial" w:cs="Arial"/>
          <w:sz w:val="22"/>
          <w:szCs w:val="22"/>
        </w:rPr>
        <w:t xml:space="preserve"> benefits from a side dormer. </w:t>
      </w:r>
      <w:r w:rsidR="00FB16A1" w:rsidRPr="007F74B2">
        <w:rPr>
          <w:rFonts w:ascii="Arial" w:hAnsi="Arial" w:cs="Arial"/>
          <w:sz w:val="22"/>
          <w:szCs w:val="22"/>
        </w:rPr>
        <w:t xml:space="preserve">No 42 should relate to </w:t>
      </w:r>
      <w:r w:rsidR="00E52045">
        <w:rPr>
          <w:rFonts w:ascii="Arial" w:hAnsi="Arial" w:cs="Arial"/>
          <w:sz w:val="22"/>
          <w:szCs w:val="22"/>
        </w:rPr>
        <w:t>N</w:t>
      </w:r>
      <w:r w:rsidR="00FB16A1" w:rsidRPr="007F74B2">
        <w:rPr>
          <w:rFonts w:ascii="Arial" w:hAnsi="Arial" w:cs="Arial"/>
          <w:sz w:val="22"/>
          <w:szCs w:val="22"/>
        </w:rPr>
        <w:t xml:space="preserve">o. 40 as a pair </w:t>
      </w:r>
      <w:r w:rsidR="00034F62">
        <w:rPr>
          <w:rFonts w:ascii="Arial" w:hAnsi="Arial" w:cs="Arial"/>
          <w:sz w:val="22"/>
          <w:szCs w:val="22"/>
        </w:rPr>
        <w:t>of</w:t>
      </w:r>
      <w:r w:rsidR="00FB16A1" w:rsidRPr="007F74B2">
        <w:rPr>
          <w:rFonts w:ascii="Arial" w:hAnsi="Arial" w:cs="Arial"/>
          <w:sz w:val="22"/>
          <w:szCs w:val="22"/>
        </w:rPr>
        <w:t xml:space="preserve"> semidetached properties and not to No 34. At any </w:t>
      </w:r>
      <w:r w:rsidR="00034F62">
        <w:rPr>
          <w:rFonts w:ascii="Arial" w:hAnsi="Arial" w:cs="Arial"/>
          <w:sz w:val="22"/>
          <w:szCs w:val="22"/>
        </w:rPr>
        <w:t>case</w:t>
      </w:r>
      <w:r w:rsidR="00FB16A1" w:rsidRPr="007F74B2">
        <w:rPr>
          <w:rFonts w:ascii="Arial" w:hAnsi="Arial" w:cs="Arial"/>
          <w:sz w:val="22"/>
          <w:szCs w:val="22"/>
        </w:rPr>
        <w:t>, claims by the applicant that there are several similar developments approved in the vicinity is not a reason for undermining and ignoring Conservation Area Policies and should not be a reason for further proliferation.</w:t>
      </w:r>
    </w:p>
    <w:p w14:paraId="123A9513" w14:textId="77777777" w:rsidR="00FB16A1" w:rsidRPr="00B22782" w:rsidRDefault="00FB16A1" w:rsidP="00FB16A1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D1FAA07" w14:textId="77777777" w:rsidR="00FB16A1" w:rsidRPr="00B22782" w:rsidRDefault="00FB16A1" w:rsidP="00FB16A1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3CC35CAD" w14:textId="63B62E0F" w:rsidR="00EB5B89" w:rsidRPr="00B22782" w:rsidRDefault="00EB5B89" w:rsidP="00B2278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22782">
        <w:rPr>
          <w:rFonts w:ascii="Arial" w:hAnsi="Arial" w:cs="Arial"/>
          <w:sz w:val="22"/>
          <w:szCs w:val="22"/>
        </w:rPr>
        <w:t xml:space="preserve">The proposal </w:t>
      </w:r>
      <w:r w:rsidR="00416A6D" w:rsidRPr="00B22782">
        <w:rPr>
          <w:rFonts w:ascii="Arial" w:hAnsi="Arial" w:cs="Arial"/>
          <w:sz w:val="22"/>
          <w:szCs w:val="22"/>
        </w:rPr>
        <w:t xml:space="preserve">as it stands </w:t>
      </w:r>
      <w:r w:rsidRPr="00B22782">
        <w:rPr>
          <w:rFonts w:ascii="Arial" w:hAnsi="Arial" w:cs="Arial"/>
          <w:sz w:val="22"/>
          <w:szCs w:val="22"/>
        </w:rPr>
        <w:t>would fail to preserve or enhance the character and appearance of Highgate Conservation Area and therefore should be refused.</w:t>
      </w:r>
    </w:p>
    <w:p w14:paraId="1E23C974" w14:textId="77777777" w:rsidR="004023A2" w:rsidRP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5C6E945A" w14:textId="77777777" w:rsidR="002F23CF" w:rsidRDefault="008337B1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8337B1">
        <w:rPr>
          <w:rFonts w:ascii="Arial" w:hAnsi="Arial" w:cs="Arial"/>
          <w:sz w:val="22"/>
          <w:szCs w:val="22"/>
          <w:lang w:bidi="en-US"/>
        </w:rPr>
        <w:t>Yours sincerely</w:t>
      </w:r>
    </w:p>
    <w:p w14:paraId="0202239D" w14:textId="2B2529D2" w:rsidR="002F23CF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lastRenderedPageBreak/>
        <w:t>Maryam Armstrong-James</w:t>
      </w:r>
    </w:p>
    <w:p w14:paraId="271CEDC4" w14:textId="77777777" w:rsidR="002F23CF" w:rsidRDefault="002F23CF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</w:p>
    <w:p w14:paraId="5E10F182" w14:textId="4BC23448" w:rsidR="002743F6" w:rsidRPr="002F23CF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and behalf of </w:t>
      </w:r>
      <w:r w:rsidR="002743F6" w:rsidRPr="008337B1">
        <w:rPr>
          <w:rFonts w:ascii="Arial" w:hAnsi="Arial" w:cs="Arial"/>
          <w:sz w:val="22"/>
          <w:szCs w:val="22"/>
          <w:lang w:val="en-GB"/>
        </w:rPr>
        <w:t>Highgate Society Planning Group</w:t>
      </w:r>
    </w:p>
    <w:p w14:paraId="489B143D" w14:textId="6387425E" w:rsidR="002743F6" w:rsidRPr="00C676F1" w:rsidRDefault="00A471BB" w:rsidP="002743F6">
      <w:pPr>
        <w:rPr>
          <w:rFonts w:ascii="Helvetica" w:hAnsi="Helvetica" w:cs="Tahoma"/>
          <w:sz w:val="20"/>
          <w:szCs w:val="20"/>
          <w:lang w:val="en-GB"/>
        </w:rPr>
      </w:pPr>
      <w:r>
        <w:rPr>
          <w:rFonts w:ascii="Helvetica" w:hAnsi="Helvetica" w:cs="Tahoma"/>
          <w:noProof/>
          <w:sz w:val="20"/>
          <w:szCs w:val="20"/>
          <w:lang w:val="en-GB" w:eastAsia="en-GB"/>
        </w:rPr>
        <w:drawing>
          <wp:inline distT="0" distB="0" distL="0" distR="0" wp14:anchorId="5ADEFBB2" wp14:editId="376AC58A">
            <wp:extent cx="5496560" cy="4978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3F6" w:rsidRPr="00C676F1" w:rsidSect="002743F6">
      <w:footerReference w:type="even" r:id="rId9"/>
      <w:footerReference w:type="default" r:id="rId10"/>
      <w:pgSz w:w="11904" w:h="16834"/>
      <w:pgMar w:top="426" w:right="1797" w:bottom="993" w:left="1440" w:header="71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6370" w14:textId="77777777" w:rsidR="00B937C5" w:rsidRDefault="00B937C5">
      <w:r>
        <w:separator/>
      </w:r>
    </w:p>
  </w:endnote>
  <w:endnote w:type="continuationSeparator" w:id="0">
    <w:p w14:paraId="4346B167" w14:textId="77777777" w:rsidR="00B937C5" w:rsidRDefault="00B9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7A7A" w14:textId="77777777" w:rsidR="00B21F96" w:rsidRDefault="00B21F96" w:rsidP="00274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B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876EF" w14:textId="77777777" w:rsidR="00B21F96" w:rsidRDefault="00B21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5405" w14:textId="77777777" w:rsidR="00B21F96" w:rsidRPr="008D338C" w:rsidRDefault="00B21F96" w:rsidP="002743F6">
    <w:pPr>
      <w:pStyle w:val="Footer"/>
      <w:jc w:val="right"/>
      <w:rPr>
        <w:rStyle w:val="PageNumber"/>
        <w:rFonts w:ascii="Palatino Linotype" w:hAnsi="Palatino Linotype"/>
        <w:color w:val="646464"/>
        <w:sz w:val="16"/>
        <w:szCs w:val="16"/>
      </w:rPr>
    </w:pPr>
    <w:r w:rsidRPr="008D338C">
      <w:rPr>
        <w:rStyle w:val="PageNumber"/>
        <w:rFonts w:ascii="Palatino Linotype" w:hAnsi="Palatino Linotype"/>
        <w:color w:val="646464"/>
        <w:sz w:val="16"/>
        <w:szCs w:val="16"/>
      </w:rPr>
      <w:t xml:space="preserve">page 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begin"/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instrText xml:space="preserve">PAGE  </w:instrTex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separate"/>
    </w:r>
    <w:r w:rsidR="00177B0E">
      <w:rPr>
        <w:rStyle w:val="PageNumber"/>
        <w:rFonts w:ascii="Palatino Linotype" w:hAnsi="Palatino Linotype"/>
        <w:noProof/>
        <w:color w:val="646464"/>
        <w:sz w:val="20"/>
        <w:szCs w:val="20"/>
      </w:rPr>
      <w:t>1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end"/>
    </w:r>
  </w:p>
  <w:p w14:paraId="3FDA200E" w14:textId="77777777" w:rsidR="00B21F96" w:rsidRPr="00C73849" w:rsidRDefault="00B21F96" w:rsidP="0027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80CE" w14:textId="77777777" w:rsidR="00B937C5" w:rsidRDefault="00B937C5">
      <w:r>
        <w:separator/>
      </w:r>
    </w:p>
  </w:footnote>
  <w:footnote w:type="continuationSeparator" w:id="0">
    <w:p w14:paraId="02FF53AE" w14:textId="77777777" w:rsidR="00B937C5" w:rsidRDefault="00B9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F5B"/>
    <w:multiLevelType w:val="hybridMultilevel"/>
    <w:tmpl w:val="3E92E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E542D"/>
    <w:multiLevelType w:val="hybridMultilevel"/>
    <w:tmpl w:val="2932A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5143">
    <w:abstractNumId w:val="0"/>
  </w:num>
  <w:num w:numId="2" w16cid:durableId="121682106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A"/>
    <w:rsid w:val="00034F62"/>
    <w:rsid w:val="000502FD"/>
    <w:rsid w:val="000A01E4"/>
    <w:rsid w:val="00110665"/>
    <w:rsid w:val="00111697"/>
    <w:rsid w:val="00124276"/>
    <w:rsid w:val="001302C4"/>
    <w:rsid w:val="0013371A"/>
    <w:rsid w:val="00176DB3"/>
    <w:rsid w:val="00177B0E"/>
    <w:rsid w:val="001830A7"/>
    <w:rsid w:val="001B0443"/>
    <w:rsid w:val="001D7F3A"/>
    <w:rsid w:val="001F3ECA"/>
    <w:rsid w:val="001F404D"/>
    <w:rsid w:val="001F79AD"/>
    <w:rsid w:val="00213327"/>
    <w:rsid w:val="00234FD2"/>
    <w:rsid w:val="00257547"/>
    <w:rsid w:val="002743F6"/>
    <w:rsid w:val="002A7C26"/>
    <w:rsid w:val="002B0CF1"/>
    <w:rsid w:val="002E2114"/>
    <w:rsid w:val="002F23CF"/>
    <w:rsid w:val="00312D17"/>
    <w:rsid w:val="003A1DC0"/>
    <w:rsid w:val="003B4174"/>
    <w:rsid w:val="003C2B2F"/>
    <w:rsid w:val="004023A2"/>
    <w:rsid w:val="00416A6D"/>
    <w:rsid w:val="00444FCA"/>
    <w:rsid w:val="004512F1"/>
    <w:rsid w:val="00490CC0"/>
    <w:rsid w:val="00507884"/>
    <w:rsid w:val="00554AFC"/>
    <w:rsid w:val="00585860"/>
    <w:rsid w:val="005B304F"/>
    <w:rsid w:val="006265E9"/>
    <w:rsid w:val="0067152B"/>
    <w:rsid w:val="006A22AE"/>
    <w:rsid w:val="006A3062"/>
    <w:rsid w:val="006C22C9"/>
    <w:rsid w:val="0070034C"/>
    <w:rsid w:val="00716967"/>
    <w:rsid w:val="007B3FD1"/>
    <w:rsid w:val="007F74B2"/>
    <w:rsid w:val="008337B1"/>
    <w:rsid w:val="00901999"/>
    <w:rsid w:val="0090518C"/>
    <w:rsid w:val="00982879"/>
    <w:rsid w:val="00994FDE"/>
    <w:rsid w:val="00996716"/>
    <w:rsid w:val="009C1BC9"/>
    <w:rsid w:val="009F4BE1"/>
    <w:rsid w:val="00A471BB"/>
    <w:rsid w:val="00AD752D"/>
    <w:rsid w:val="00AD7FDA"/>
    <w:rsid w:val="00AE163D"/>
    <w:rsid w:val="00B02694"/>
    <w:rsid w:val="00B21F96"/>
    <w:rsid w:val="00B22782"/>
    <w:rsid w:val="00B346C7"/>
    <w:rsid w:val="00B44C1F"/>
    <w:rsid w:val="00B937C5"/>
    <w:rsid w:val="00C63113"/>
    <w:rsid w:val="00C676F1"/>
    <w:rsid w:val="00CF05C7"/>
    <w:rsid w:val="00D700EB"/>
    <w:rsid w:val="00DC6F38"/>
    <w:rsid w:val="00DF3368"/>
    <w:rsid w:val="00E52045"/>
    <w:rsid w:val="00E52948"/>
    <w:rsid w:val="00E660DB"/>
    <w:rsid w:val="00E92C9D"/>
    <w:rsid w:val="00EB5B89"/>
    <w:rsid w:val="00ED4B87"/>
    <w:rsid w:val="00EE2E82"/>
    <w:rsid w:val="00EF4852"/>
    <w:rsid w:val="00F34437"/>
    <w:rsid w:val="00FB16A1"/>
    <w:rsid w:val="00FE2F6F"/>
    <w:rsid w:val="00FF7A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7008AA"/>
  <w14:defaultImageDpi w14:val="300"/>
  <w15:docId w15:val="{90E7286A-8F71-4572-9ED4-357C034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6C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7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044DB"/>
  </w:style>
  <w:style w:type="paragraph" w:styleId="NormalWeb">
    <w:name w:val="Normal (Web)"/>
    <w:basedOn w:val="Normal"/>
    <w:uiPriority w:val="99"/>
    <w:rsid w:val="00052977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287FBC"/>
    <w:pPr>
      <w:ind w:left="720"/>
      <w:contextualSpacing/>
    </w:pPr>
    <w:rPr>
      <w:rFonts w:ascii="Cambria" w:eastAsia="Cambria" w:hAnsi="Cambria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73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86873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rsid w:val="002F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xx, 2010</vt:lpstr>
    </vt:vector>
  </TitlesOfParts>
  <Company>Arkitektfirmaet C. F. Møller A/S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xx, 2010</dc:title>
  <dc:creator>Teva Hesse</dc:creator>
  <cp:lastModifiedBy>maryam armstrong-james</cp:lastModifiedBy>
  <cp:revision>12</cp:revision>
  <cp:lastPrinted>2018-07-11T16:15:00Z</cp:lastPrinted>
  <dcterms:created xsi:type="dcterms:W3CDTF">2023-01-05T10:33:00Z</dcterms:created>
  <dcterms:modified xsi:type="dcterms:W3CDTF">2023-01-10T11:03:00Z</dcterms:modified>
</cp:coreProperties>
</file>