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3032" w14:textId="35BD0046" w:rsidR="0038459F" w:rsidRDefault="0038459F" w:rsidP="0038459F">
      <w:pPr>
        <w:rPr>
          <w:rFonts w:cs="Arial"/>
          <w:i/>
          <w:iCs/>
          <w:color w:val="FF0000"/>
          <w:sz w:val="22"/>
          <w:lang w:val="en-AU"/>
        </w:rPr>
      </w:pPr>
      <w:r>
        <w:rPr>
          <w:rFonts w:cs="Arial"/>
          <w:color w:val="auto"/>
          <w:sz w:val="22"/>
          <w:lang w:val="en-AU"/>
        </w:rPr>
        <w:t xml:space="preserve">Our Ref: Cornerstone </w:t>
      </w:r>
      <w:bookmarkStart w:id="0" w:name="_Hlk119939454"/>
      <w:r w:rsidR="00390562" w:rsidRPr="00E127B4">
        <w:rPr>
          <w:rFonts w:cs="Arial"/>
          <w:color w:val="auto"/>
          <w:sz w:val="22"/>
          <w:lang w:val="en-AU"/>
        </w:rPr>
        <w:t>13678928</w:t>
      </w:r>
      <w:bookmarkEnd w:id="0"/>
    </w:p>
    <w:p w14:paraId="3A84B75F" w14:textId="77777777" w:rsidR="0038459F" w:rsidRDefault="0038459F" w:rsidP="0038459F">
      <w:pPr>
        <w:rPr>
          <w:rFonts w:cs="Arial"/>
          <w:i/>
          <w:iCs/>
          <w:color w:val="7030A0"/>
          <w:sz w:val="22"/>
          <w:lang w:val="en-AU"/>
        </w:rPr>
      </w:pPr>
    </w:p>
    <w:p w14:paraId="71137FC5" w14:textId="5522F4C6" w:rsidR="005A2A2E" w:rsidRPr="00D502C0" w:rsidRDefault="00D502C0" w:rsidP="005A2A2E">
      <w:pPr>
        <w:rPr>
          <w:rFonts w:cs="Arial"/>
          <w:color w:val="auto"/>
          <w:sz w:val="22"/>
          <w:lang w:val="en-AU"/>
        </w:rPr>
      </w:pPr>
      <w:r>
        <w:rPr>
          <w:noProof/>
        </w:rPr>
        <mc:AlternateContent>
          <mc:Choice Requires="wps">
            <w:drawing>
              <wp:anchor distT="0" distB="0" distL="114300" distR="114300" simplePos="0" relativeHeight="251660290" behindDoc="0" locked="0" layoutInCell="1" allowOverlap="0" wp14:anchorId="6C6D7EEE" wp14:editId="6C0C3410">
                <wp:simplePos x="0" y="0"/>
                <wp:positionH relativeFrom="page">
                  <wp:posOffset>4953000</wp:posOffset>
                </wp:positionH>
                <wp:positionV relativeFrom="page">
                  <wp:posOffset>1562100</wp:posOffset>
                </wp:positionV>
                <wp:extent cx="2344420" cy="1219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4420" cy="1219200"/>
                        </a:xfrm>
                        <a:prstGeom prst="rect">
                          <a:avLst/>
                        </a:prstGeom>
                        <a:noFill/>
                        <a:ln w="6350">
                          <a:noFill/>
                        </a:ln>
                      </wps:spPr>
                      <wps:txb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D7EEE" id="_x0000_t202" coordsize="21600,21600" o:spt="202" path="m,l,21600r21600,l21600,xe">
                <v:stroke joinstyle="miter"/>
                <v:path gradientshapeok="t" o:connecttype="rect"/>
              </v:shapetype>
              <v:shape id="Text Box 9" o:spid="_x0000_s1026" type="#_x0000_t202" style="position:absolute;margin-left:390pt;margin-top:123pt;width:184.6pt;height:96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" o:allowoverlap="f" filled="f" stroked="f" strokeweight=".5pt">
                <v:textbo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v:textbox>
                <w10:wrap anchorx="page" anchory="page"/>
              </v:shape>
            </w:pict>
          </mc:Fallback>
        </mc:AlternateContent>
      </w:r>
      <w:r w:rsidRPr="00D502C0">
        <w:rPr>
          <w:rFonts w:cs="Arial"/>
          <w:color w:val="auto"/>
          <w:sz w:val="22"/>
          <w:lang w:val="en-AU"/>
        </w:rPr>
        <w:t>12</w:t>
      </w:r>
      <w:r w:rsidRPr="00D502C0">
        <w:rPr>
          <w:rFonts w:cs="Arial"/>
          <w:color w:val="auto"/>
          <w:sz w:val="22"/>
          <w:vertAlign w:val="superscript"/>
          <w:lang w:val="en-AU"/>
        </w:rPr>
        <w:t>th</w:t>
      </w:r>
      <w:r w:rsidRPr="00D502C0">
        <w:rPr>
          <w:rFonts w:cs="Arial"/>
          <w:color w:val="auto"/>
          <w:sz w:val="22"/>
          <w:lang w:val="en-AU"/>
        </w:rPr>
        <w:t xml:space="preserve"> December </w:t>
      </w:r>
      <w:r w:rsidR="0038459F" w:rsidRPr="00D502C0">
        <w:rPr>
          <w:rFonts w:cs="Arial"/>
          <w:color w:val="auto"/>
          <w:sz w:val="22"/>
          <w:lang w:val="en-AU"/>
        </w:rPr>
        <w:t>2022</w:t>
      </w:r>
    </w:p>
    <w:p w14:paraId="14198ABA" w14:textId="44784605" w:rsidR="005A2A2E" w:rsidRDefault="005A2A2E" w:rsidP="005A2A2E">
      <w:pPr>
        <w:rPr>
          <w:sz w:val="22"/>
        </w:rPr>
      </w:pPr>
    </w:p>
    <w:p w14:paraId="7AA37353" w14:textId="77777777" w:rsidR="0038459F" w:rsidRPr="0038459F" w:rsidRDefault="0038459F" w:rsidP="0038459F">
      <w:pPr>
        <w:rPr>
          <w:rFonts w:cs="Arial"/>
          <w:color w:val="auto"/>
          <w:sz w:val="22"/>
          <w:lang w:val="en-AU"/>
        </w:rPr>
      </w:pPr>
      <w:r w:rsidRPr="0038459F">
        <w:rPr>
          <w:rFonts w:cs="Arial"/>
          <w:color w:val="auto"/>
          <w:sz w:val="22"/>
          <w:lang w:val="en-AU"/>
        </w:rPr>
        <w:t>The Chief Planning Officer</w:t>
      </w:r>
    </w:p>
    <w:p w14:paraId="384133E6" w14:textId="77777777" w:rsidR="00390562" w:rsidRPr="00E127B4" w:rsidRDefault="00390562" w:rsidP="00390562">
      <w:pPr>
        <w:rPr>
          <w:rFonts w:cs="Arial"/>
          <w:color w:val="auto"/>
          <w:sz w:val="22"/>
          <w:lang w:val="en-AU"/>
        </w:rPr>
      </w:pPr>
      <w:bookmarkStart w:id="1" w:name="_Hlk121138773"/>
      <w:bookmarkStart w:id="2" w:name="_Hlk121138926"/>
      <w:r w:rsidRPr="00E127B4">
        <w:rPr>
          <w:rFonts w:cs="Arial"/>
          <w:color w:val="auto"/>
          <w:sz w:val="22"/>
          <w:lang w:val="en-AU"/>
        </w:rPr>
        <w:t xml:space="preserve">London Borough of Camden </w:t>
      </w:r>
      <w:bookmarkEnd w:id="1"/>
      <w:r w:rsidRPr="00E127B4">
        <w:rPr>
          <w:rFonts w:cs="Arial"/>
          <w:color w:val="auto"/>
          <w:sz w:val="22"/>
          <w:lang w:val="en-AU"/>
        </w:rPr>
        <w:t>Council</w:t>
      </w:r>
      <w:r w:rsidRPr="00E127B4">
        <w:rPr>
          <w:rFonts w:cs="Arial"/>
          <w:color w:val="auto"/>
          <w:sz w:val="22"/>
          <w:lang w:val="en-AU"/>
        </w:rPr>
        <w:tab/>
      </w:r>
    </w:p>
    <w:p w14:paraId="3870C9EF" w14:textId="77777777" w:rsidR="00390562" w:rsidRPr="00E127B4" w:rsidRDefault="00390562" w:rsidP="00390562">
      <w:pPr>
        <w:rPr>
          <w:rFonts w:cs="Arial"/>
          <w:color w:val="auto"/>
          <w:sz w:val="22"/>
          <w:lang w:val="en-AU"/>
        </w:rPr>
      </w:pPr>
      <w:r w:rsidRPr="00E127B4">
        <w:rPr>
          <w:rFonts w:cs="Arial"/>
          <w:color w:val="auto"/>
          <w:sz w:val="22"/>
          <w:lang w:val="en-AU"/>
        </w:rPr>
        <w:t>Camden Town Hall</w:t>
      </w:r>
    </w:p>
    <w:p w14:paraId="59FFA552" w14:textId="77777777" w:rsidR="00390562" w:rsidRPr="00E127B4" w:rsidRDefault="00390562" w:rsidP="00390562">
      <w:pPr>
        <w:rPr>
          <w:rFonts w:cs="Arial"/>
          <w:color w:val="auto"/>
          <w:sz w:val="22"/>
          <w:lang w:val="en-AU"/>
        </w:rPr>
      </w:pPr>
      <w:r w:rsidRPr="00E127B4">
        <w:rPr>
          <w:rFonts w:cs="Arial"/>
          <w:color w:val="auto"/>
          <w:sz w:val="22"/>
          <w:lang w:val="en-AU"/>
        </w:rPr>
        <w:t>London</w:t>
      </w:r>
    </w:p>
    <w:p w14:paraId="3F763047" w14:textId="77777777" w:rsidR="00390562" w:rsidRPr="00E127B4" w:rsidRDefault="00390562" w:rsidP="00390562">
      <w:pPr>
        <w:rPr>
          <w:color w:val="auto"/>
          <w:sz w:val="22"/>
        </w:rPr>
      </w:pPr>
      <w:r w:rsidRPr="00E127B4">
        <w:rPr>
          <w:rFonts w:cs="Arial"/>
          <w:color w:val="auto"/>
          <w:sz w:val="22"/>
          <w:lang w:val="en-AU"/>
        </w:rPr>
        <w:t>WC1H 8ND</w:t>
      </w:r>
    </w:p>
    <w:bookmarkEnd w:id="2"/>
    <w:p w14:paraId="20DED563" w14:textId="1FACFB61" w:rsidR="0038459F" w:rsidRDefault="0038459F" w:rsidP="005A2A2E">
      <w:pPr>
        <w:rPr>
          <w:b/>
          <w:bCs/>
          <w:color w:val="auto"/>
          <w:sz w:val="22"/>
        </w:rPr>
      </w:pPr>
    </w:p>
    <w:p w14:paraId="73F59FF7" w14:textId="7D1E9903" w:rsidR="005A2A2E" w:rsidRPr="00D25C13" w:rsidRDefault="005A2A2E" w:rsidP="005A2A2E">
      <w:pPr>
        <w:rPr>
          <w:color w:val="auto"/>
        </w:rPr>
      </w:pPr>
      <w:r w:rsidRPr="00D25C13">
        <w:rPr>
          <w:color w:val="auto"/>
          <w:sz w:val="22"/>
        </w:rPr>
        <w:t>Dear Sir</w:t>
      </w:r>
      <w:r w:rsidR="0038459F">
        <w:rPr>
          <w:color w:val="auto"/>
          <w:sz w:val="22"/>
        </w:rPr>
        <w:t xml:space="preserve"> </w:t>
      </w:r>
      <w:r w:rsidR="00390562">
        <w:rPr>
          <w:color w:val="auto"/>
          <w:sz w:val="22"/>
        </w:rPr>
        <w:t>/</w:t>
      </w:r>
      <w:r w:rsidR="0038459F">
        <w:rPr>
          <w:color w:val="auto"/>
          <w:sz w:val="22"/>
        </w:rPr>
        <w:t xml:space="preserve"> </w:t>
      </w:r>
      <w:r w:rsidRPr="00D25C13">
        <w:rPr>
          <w:color w:val="auto"/>
          <w:sz w:val="22"/>
        </w:rPr>
        <w:t>Madam,</w:t>
      </w:r>
    </w:p>
    <w:p w14:paraId="1C0F3894" w14:textId="77777777" w:rsidR="00574D75" w:rsidRPr="00390562" w:rsidRDefault="00574D75" w:rsidP="00574D75">
      <w:pPr>
        <w:rPr>
          <w:color w:val="auto"/>
          <w:sz w:val="22"/>
        </w:rPr>
      </w:pPr>
    </w:p>
    <w:p w14:paraId="5D0FF66B" w14:textId="77777777" w:rsidR="00D502C0" w:rsidRDefault="0038459F" w:rsidP="0038459F">
      <w:pPr>
        <w:autoSpaceDE w:val="0"/>
        <w:autoSpaceDN w:val="0"/>
        <w:adjustRightInd w:val="0"/>
        <w:jc w:val="both"/>
        <w:rPr>
          <w:rFonts w:cs="Arial"/>
          <w:b/>
          <w:bCs/>
          <w:color w:val="auto"/>
          <w:sz w:val="22"/>
        </w:rPr>
      </w:pPr>
      <w:r w:rsidRPr="00390562">
        <w:rPr>
          <w:rFonts w:cs="Arial"/>
          <w:b/>
          <w:color w:val="auto"/>
          <w:sz w:val="22"/>
        </w:rPr>
        <w:t>PROPOSED ROOFTOP UPGRADE AT</w:t>
      </w:r>
      <w:r w:rsidRPr="00390562">
        <w:rPr>
          <w:rFonts w:cs="Arial"/>
          <w:color w:val="auto"/>
          <w:sz w:val="22"/>
        </w:rPr>
        <w:t xml:space="preserve"> </w:t>
      </w:r>
      <w:r w:rsidRPr="00390562">
        <w:rPr>
          <w:rFonts w:cs="Arial"/>
          <w:b/>
          <w:color w:val="auto"/>
          <w:sz w:val="22"/>
        </w:rPr>
        <w:t>CSR</w:t>
      </w:r>
      <w:r w:rsidRPr="00390562">
        <w:rPr>
          <w:rFonts w:cs="Arial"/>
          <w:color w:val="auto"/>
          <w:sz w:val="22"/>
        </w:rPr>
        <w:t xml:space="preserve"> </w:t>
      </w:r>
      <w:r w:rsidR="00390562" w:rsidRPr="00390562">
        <w:rPr>
          <w:rFonts w:cs="Arial"/>
          <w:b/>
          <w:bCs/>
          <w:color w:val="auto"/>
          <w:sz w:val="22"/>
        </w:rPr>
        <w:t xml:space="preserve">13678928 </w:t>
      </w:r>
      <w:bookmarkStart w:id="3" w:name="_Hlk121138944"/>
      <w:bookmarkStart w:id="4" w:name="_Hlk121138968"/>
      <w:r w:rsidR="00390562" w:rsidRPr="00390562">
        <w:rPr>
          <w:rFonts w:cs="Arial"/>
          <w:b/>
          <w:bCs/>
          <w:color w:val="auto"/>
          <w:sz w:val="22"/>
        </w:rPr>
        <w:t>CHURCH STUDIOS, CAMDEN PARK ROAD, ISLINGTON, LONDON, NW1 9AR</w:t>
      </w:r>
      <w:bookmarkEnd w:id="3"/>
      <w:r w:rsidR="00D502C0">
        <w:rPr>
          <w:rFonts w:cs="Arial"/>
          <w:b/>
          <w:bCs/>
          <w:color w:val="auto"/>
          <w:sz w:val="22"/>
        </w:rPr>
        <w:t>.</w:t>
      </w:r>
    </w:p>
    <w:p w14:paraId="2197C075" w14:textId="77777777" w:rsidR="00D502C0" w:rsidRDefault="00D502C0" w:rsidP="0038459F">
      <w:pPr>
        <w:autoSpaceDE w:val="0"/>
        <w:autoSpaceDN w:val="0"/>
        <w:adjustRightInd w:val="0"/>
        <w:jc w:val="both"/>
        <w:rPr>
          <w:rFonts w:cs="Arial"/>
          <w:b/>
          <w:bCs/>
          <w:color w:val="auto"/>
          <w:sz w:val="22"/>
        </w:rPr>
      </w:pPr>
    </w:p>
    <w:p w14:paraId="235505BC" w14:textId="0B26BBEA" w:rsidR="0038459F" w:rsidRPr="00390562" w:rsidRDefault="00390562" w:rsidP="0038459F">
      <w:pPr>
        <w:autoSpaceDE w:val="0"/>
        <w:autoSpaceDN w:val="0"/>
        <w:adjustRightInd w:val="0"/>
        <w:jc w:val="both"/>
        <w:rPr>
          <w:rFonts w:cs="Arial"/>
          <w:b/>
          <w:bCs/>
          <w:color w:val="auto"/>
          <w:sz w:val="22"/>
        </w:rPr>
      </w:pPr>
      <w:r w:rsidRPr="00390562">
        <w:rPr>
          <w:rFonts w:cs="Arial"/>
          <w:b/>
          <w:bCs/>
          <w:color w:val="auto"/>
          <w:sz w:val="22"/>
        </w:rPr>
        <w:t>NGR: E: 529816 N: 184780</w:t>
      </w:r>
      <w:bookmarkEnd w:id="4"/>
    </w:p>
    <w:p w14:paraId="5578ECF6" w14:textId="77777777" w:rsidR="0038459F" w:rsidRDefault="0038459F" w:rsidP="0038459F">
      <w:pPr>
        <w:autoSpaceDE w:val="0"/>
        <w:autoSpaceDN w:val="0"/>
        <w:adjustRightInd w:val="0"/>
        <w:jc w:val="both"/>
        <w:rPr>
          <w:rFonts w:cs="Arial"/>
          <w:b/>
          <w:bCs/>
          <w:i/>
          <w:iCs/>
          <w:color w:val="7030A0"/>
          <w:sz w:val="22"/>
          <w:lang w:val="en-US"/>
        </w:rPr>
      </w:pPr>
    </w:p>
    <w:p w14:paraId="3087CE96" w14:textId="762D76A5" w:rsidR="00655B30" w:rsidRPr="009573BF" w:rsidRDefault="003336B0" w:rsidP="00390562">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This submission is a full planning application and is in accordance with the Electronic</w:t>
      </w:r>
      <w:r w:rsidR="00390562">
        <w:rPr>
          <w:rFonts w:ascii="Century Gothic" w:hAnsi="Century Gothic" w:cs="Arial"/>
          <w:sz w:val="22"/>
          <w:szCs w:val="22"/>
        </w:rPr>
        <w:t xml:space="preserve"> </w:t>
      </w:r>
      <w:r w:rsidRPr="009573BF">
        <w:rPr>
          <w:rFonts w:ascii="Century Gothic" w:hAnsi="Century Gothic" w:cs="Arial"/>
          <w:sz w:val="22"/>
          <w:szCs w:val="22"/>
        </w:rPr>
        <w:t>Communications Code (as amended) for permission for the development of:</w:t>
      </w:r>
    </w:p>
    <w:p w14:paraId="0D8DC448" w14:textId="77777777" w:rsidR="003336B0" w:rsidRDefault="003336B0" w:rsidP="003336B0">
      <w:pPr>
        <w:pStyle w:val="BodyText2"/>
        <w:spacing w:line="240" w:lineRule="auto"/>
        <w:rPr>
          <w:rFonts w:ascii="Century Gothic" w:hAnsi="Century Gothic" w:cs="Arial"/>
          <w:b/>
          <w:i/>
          <w:iCs/>
          <w:color w:val="7030A0"/>
          <w:sz w:val="22"/>
          <w:szCs w:val="22"/>
        </w:rPr>
      </w:pPr>
    </w:p>
    <w:p w14:paraId="0C221F8B" w14:textId="40B7211F" w:rsidR="0038459F" w:rsidRPr="00841B82" w:rsidRDefault="00390562" w:rsidP="0038459F">
      <w:pPr>
        <w:pStyle w:val="BodyText2"/>
        <w:spacing w:line="240" w:lineRule="auto"/>
        <w:jc w:val="both"/>
        <w:rPr>
          <w:rFonts w:ascii="Century Gothic" w:hAnsi="Century Gothic" w:cs="Arial"/>
          <w:bCs/>
          <w:caps/>
          <w:color w:val="7030A0"/>
          <w:sz w:val="22"/>
          <w:szCs w:val="22"/>
        </w:rPr>
      </w:pPr>
      <w:bookmarkStart w:id="5" w:name="_Hlk78884085"/>
      <w:r w:rsidRPr="00390562">
        <w:rPr>
          <w:rFonts w:ascii="Century Gothic" w:hAnsi="Century Gothic" w:cs="Arial"/>
          <w:bCs/>
          <w:sz w:val="22"/>
          <w:szCs w:val="22"/>
        </w:rPr>
        <w:t>Proposed upgrade to the existing rooftop instal</w:t>
      </w:r>
      <w:r w:rsidR="00AB2707">
        <w:rPr>
          <w:rFonts w:ascii="Century Gothic" w:hAnsi="Century Gothic" w:cs="Arial"/>
          <w:bCs/>
          <w:sz w:val="22"/>
          <w:szCs w:val="22"/>
        </w:rPr>
        <w:t>lation</w:t>
      </w:r>
      <w:r w:rsidRPr="00390562">
        <w:rPr>
          <w:rFonts w:ascii="Century Gothic" w:hAnsi="Century Gothic" w:cs="Arial"/>
          <w:bCs/>
          <w:sz w:val="22"/>
          <w:szCs w:val="22"/>
        </w:rPr>
        <w:t>. Proposed removal</w:t>
      </w:r>
      <w:r w:rsidR="00DE3CEB">
        <w:rPr>
          <w:rFonts w:ascii="Century Gothic" w:hAnsi="Century Gothic" w:cs="Arial"/>
          <w:bCs/>
          <w:sz w:val="22"/>
          <w:szCs w:val="22"/>
        </w:rPr>
        <w:t xml:space="preserve"> and replacement of</w:t>
      </w:r>
      <w:r w:rsidRPr="00390562">
        <w:rPr>
          <w:rFonts w:ascii="Century Gothic" w:hAnsi="Century Gothic" w:cs="Arial"/>
          <w:bCs/>
          <w:sz w:val="22"/>
          <w:szCs w:val="22"/>
        </w:rPr>
        <w:t xml:space="preserve"> 3No. Antennas </w:t>
      </w:r>
      <w:r w:rsidR="00DE3CEB">
        <w:rPr>
          <w:rFonts w:ascii="Century Gothic" w:hAnsi="Century Gothic" w:cs="Arial"/>
          <w:bCs/>
          <w:sz w:val="22"/>
          <w:szCs w:val="22"/>
        </w:rPr>
        <w:t>with</w:t>
      </w:r>
      <w:r w:rsidRPr="00390562">
        <w:rPr>
          <w:rFonts w:ascii="Century Gothic" w:hAnsi="Century Gothic" w:cs="Arial"/>
          <w:bCs/>
          <w:sz w:val="22"/>
          <w:szCs w:val="22"/>
        </w:rPr>
        <w:t xml:space="preserve"> 6no. Antennas.  Existing Equipment Room to be refreshed internally and associated ancillary works</w:t>
      </w:r>
      <w:r w:rsidR="00D41BCF">
        <w:rPr>
          <w:rFonts w:ascii="Century Gothic" w:hAnsi="Century Gothic" w:cs="Arial"/>
          <w:bCs/>
          <w:sz w:val="22"/>
          <w:szCs w:val="22"/>
        </w:rPr>
        <w:t>.</w:t>
      </w:r>
      <w:r w:rsidR="0038459F" w:rsidRPr="00390562">
        <w:rPr>
          <w:rFonts w:ascii="Century Gothic" w:hAnsi="Century Gothic" w:cs="Arial"/>
          <w:bCs/>
          <w:sz w:val="22"/>
          <w:szCs w:val="22"/>
        </w:rPr>
        <w:t xml:space="preserve"> For Full details please refer to enclosed drawings, numbered: 100 - 30</w:t>
      </w:r>
      <w:r w:rsidR="00021FEE">
        <w:rPr>
          <w:rFonts w:ascii="Century Gothic" w:hAnsi="Century Gothic" w:cs="Arial"/>
          <w:bCs/>
          <w:sz w:val="22"/>
          <w:szCs w:val="22"/>
        </w:rPr>
        <w:t>7</w:t>
      </w:r>
      <w:r w:rsidR="0038459F" w:rsidRPr="00390562">
        <w:rPr>
          <w:rFonts w:ascii="Century Gothic" w:hAnsi="Century Gothic" w:cs="Arial"/>
          <w:bCs/>
          <w:sz w:val="22"/>
          <w:szCs w:val="22"/>
        </w:rPr>
        <w:t xml:space="preserve"> (Revision </w:t>
      </w:r>
      <w:r w:rsidR="00021FEE">
        <w:rPr>
          <w:rFonts w:ascii="Century Gothic" w:hAnsi="Century Gothic" w:cs="Arial"/>
          <w:bCs/>
          <w:sz w:val="22"/>
          <w:szCs w:val="22"/>
        </w:rPr>
        <w:t>D</w:t>
      </w:r>
      <w:r w:rsidR="0038459F" w:rsidRPr="00390562">
        <w:rPr>
          <w:rFonts w:ascii="Century Gothic" w:hAnsi="Century Gothic" w:cs="Arial"/>
          <w:bCs/>
          <w:sz w:val="22"/>
          <w:szCs w:val="22"/>
        </w:rPr>
        <w:t xml:space="preserve">) at </w:t>
      </w:r>
      <w:r w:rsidRPr="00390562">
        <w:rPr>
          <w:rFonts w:ascii="Century Gothic" w:hAnsi="Century Gothic" w:cs="Arial"/>
          <w:bCs/>
          <w:sz w:val="22"/>
          <w:szCs w:val="22"/>
        </w:rPr>
        <w:t>Church Studios, Camden Park Road, Islington, London, N</w:t>
      </w:r>
      <w:r w:rsidR="00DE3CEB">
        <w:rPr>
          <w:rFonts w:ascii="Century Gothic" w:hAnsi="Century Gothic" w:cs="Arial"/>
          <w:bCs/>
          <w:sz w:val="22"/>
          <w:szCs w:val="22"/>
        </w:rPr>
        <w:t>W</w:t>
      </w:r>
      <w:r w:rsidRPr="00390562">
        <w:rPr>
          <w:rFonts w:ascii="Century Gothic" w:hAnsi="Century Gothic" w:cs="Arial"/>
          <w:bCs/>
          <w:sz w:val="22"/>
          <w:szCs w:val="22"/>
        </w:rPr>
        <w:t>1 9AR, NGR: E: 529816 N: 184780</w:t>
      </w:r>
    </w:p>
    <w:bookmarkEnd w:id="5"/>
    <w:p w14:paraId="41C53717" w14:textId="7AC3F725" w:rsidR="00655B30" w:rsidRPr="006D4367" w:rsidRDefault="00655B30" w:rsidP="003336B0">
      <w:pPr>
        <w:pStyle w:val="BodyText2"/>
        <w:spacing w:line="240" w:lineRule="auto"/>
        <w:rPr>
          <w:rFonts w:ascii="Century Gothic" w:hAnsi="Century Gothic" w:cs="Arial"/>
          <w:b/>
          <w:i/>
          <w:iCs/>
          <w:caps/>
          <w:color w:val="FF0000"/>
          <w:sz w:val="22"/>
          <w:szCs w:val="22"/>
        </w:rPr>
      </w:pPr>
    </w:p>
    <w:p w14:paraId="6B2ECFEA" w14:textId="7379C899" w:rsidR="00AC22D6" w:rsidRDefault="00AC22D6" w:rsidP="00AC22D6">
      <w:pPr>
        <w:jc w:val="both"/>
        <w:outlineLvl w:val="0"/>
        <w:rPr>
          <w:rFonts w:cs="Arial"/>
          <w:color w:val="auto"/>
          <w:sz w:val="22"/>
          <w:lang w:val="en-AU"/>
        </w:rPr>
      </w:pPr>
      <w:r w:rsidRPr="006D4367">
        <w:rPr>
          <w:rFonts w:cs="Arial"/>
          <w:color w:val="auto"/>
          <w:sz w:val="22"/>
          <w:lang w:val="en-AU"/>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22117B09" w14:textId="77777777" w:rsidR="0038459F" w:rsidRPr="006D4367" w:rsidRDefault="0038459F" w:rsidP="00AC22D6">
      <w:pPr>
        <w:jc w:val="both"/>
        <w:outlineLvl w:val="0"/>
        <w:rPr>
          <w:rFonts w:cs="Arial"/>
          <w:color w:val="auto"/>
          <w:sz w:val="22"/>
          <w:lang w:val="en-AU"/>
        </w:rPr>
      </w:pPr>
    </w:p>
    <w:p w14:paraId="7DEB3C30"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promote shared infrastructure </w:t>
      </w:r>
    </w:p>
    <w:p w14:paraId="44710B21"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maximise opportunities to consolidate the number of base stations </w:t>
      </w:r>
    </w:p>
    <w:p w14:paraId="3FC4B70C"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significantly reduce the environmental impact of network development</w:t>
      </w:r>
    </w:p>
    <w:p w14:paraId="1B55964C" w14:textId="77777777" w:rsidR="00655B30" w:rsidRPr="006D4367" w:rsidRDefault="00655B30" w:rsidP="003336B0">
      <w:pPr>
        <w:rPr>
          <w:color w:val="auto"/>
        </w:rPr>
      </w:pPr>
    </w:p>
    <w:p w14:paraId="797BF457" w14:textId="771741DB" w:rsidR="00655B30" w:rsidRPr="009573BF" w:rsidRDefault="00655B30" w:rsidP="003336B0">
      <w:pPr>
        <w:pStyle w:val="BodyText"/>
        <w:spacing w:after="0"/>
        <w:rPr>
          <w:color w:val="auto"/>
          <w:sz w:val="22"/>
        </w:rPr>
      </w:pPr>
      <w:r w:rsidRPr="006D4367">
        <w:rPr>
          <w:color w:val="auto"/>
          <w:sz w:val="22"/>
        </w:rPr>
        <w:t xml:space="preserve">This application is submitted for and on behalf of </w:t>
      </w:r>
      <w:r w:rsidRPr="00116B9D">
        <w:rPr>
          <w:color w:val="auto"/>
          <w:sz w:val="22"/>
        </w:rPr>
        <w:t>Cornerstone</w:t>
      </w:r>
      <w:r w:rsidR="00116B9D" w:rsidRPr="00116B9D">
        <w:rPr>
          <w:color w:val="auto"/>
          <w:sz w:val="22"/>
        </w:rPr>
        <w:t>.</w:t>
      </w:r>
      <w:r w:rsidR="00AE7D9C" w:rsidRPr="00116B9D">
        <w:rPr>
          <w:rFonts w:cs="Arial"/>
          <w:color w:val="auto"/>
          <w:sz w:val="22"/>
        </w:rPr>
        <w:t xml:space="preserve"> </w:t>
      </w:r>
    </w:p>
    <w:p w14:paraId="554D7381" w14:textId="77777777" w:rsidR="009F1BB5" w:rsidRPr="009573BF" w:rsidRDefault="009F1BB5" w:rsidP="003336B0">
      <w:pPr>
        <w:pStyle w:val="BodyText2"/>
        <w:spacing w:line="240" w:lineRule="auto"/>
        <w:rPr>
          <w:rFonts w:ascii="Century Gothic" w:hAnsi="Century Gothic" w:cs="Arial"/>
          <w:sz w:val="22"/>
          <w:szCs w:val="22"/>
        </w:rPr>
      </w:pPr>
    </w:p>
    <w:p w14:paraId="2359B3A7" w14:textId="7CBC0D0C" w:rsidR="00655B30" w:rsidRPr="009573BF" w:rsidRDefault="00655B3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The application comprises:</w:t>
      </w:r>
    </w:p>
    <w:p w14:paraId="434DE5DC" w14:textId="77777777" w:rsidR="00655B30" w:rsidRPr="00390562" w:rsidRDefault="00655B30" w:rsidP="003336B0">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 xml:space="preserve">Planning application form </w:t>
      </w:r>
      <w:r w:rsidRPr="00390562">
        <w:rPr>
          <w:rFonts w:cs="Arial"/>
          <w:color w:val="auto"/>
          <w:spacing w:val="-2"/>
          <w:sz w:val="22"/>
        </w:rPr>
        <w:t>and certificates</w:t>
      </w:r>
    </w:p>
    <w:p w14:paraId="1E77FABF" w14:textId="2DFBA4FD" w:rsidR="00655B30" w:rsidRPr="009B439E" w:rsidRDefault="00655B30" w:rsidP="003336B0">
      <w:pPr>
        <w:numPr>
          <w:ilvl w:val="0"/>
          <w:numId w:val="43"/>
        </w:numPr>
        <w:tabs>
          <w:tab w:val="left" w:pos="-720"/>
          <w:tab w:val="left" w:pos="0"/>
        </w:tabs>
        <w:suppressAutoHyphens/>
        <w:rPr>
          <w:rFonts w:cs="Arial"/>
          <w:spacing w:val="-2"/>
          <w:sz w:val="22"/>
        </w:rPr>
      </w:pPr>
      <w:r w:rsidRPr="00390562">
        <w:rPr>
          <w:rFonts w:cs="Arial"/>
          <w:color w:val="auto"/>
          <w:spacing w:val="-2"/>
          <w:sz w:val="22"/>
        </w:rPr>
        <w:t xml:space="preserve">Planning drawings - Ref. No’s: </w:t>
      </w:r>
      <w:r w:rsidR="0038459F" w:rsidRPr="00390562">
        <w:rPr>
          <w:rFonts w:cs="Arial"/>
          <w:bCs/>
          <w:color w:val="auto"/>
          <w:sz w:val="22"/>
        </w:rPr>
        <w:t>100 - 30</w:t>
      </w:r>
      <w:r w:rsidR="00021FEE">
        <w:rPr>
          <w:rFonts w:cs="Arial"/>
          <w:bCs/>
          <w:color w:val="auto"/>
          <w:sz w:val="22"/>
        </w:rPr>
        <w:t>7</w:t>
      </w:r>
      <w:r w:rsidR="0038459F" w:rsidRPr="00390562">
        <w:rPr>
          <w:rFonts w:cs="Arial"/>
          <w:bCs/>
          <w:color w:val="auto"/>
          <w:sz w:val="22"/>
        </w:rPr>
        <w:t xml:space="preserve"> (Revision </w:t>
      </w:r>
      <w:r w:rsidR="00021FEE">
        <w:rPr>
          <w:rFonts w:cs="Arial"/>
          <w:bCs/>
          <w:color w:val="auto"/>
          <w:sz w:val="22"/>
        </w:rPr>
        <w:t>D</w:t>
      </w:r>
      <w:r w:rsidR="0038459F" w:rsidRPr="00390562">
        <w:rPr>
          <w:rFonts w:cs="Arial"/>
          <w:bCs/>
          <w:color w:val="auto"/>
          <w:sz w:val="22"/>
        </w:rPr>
        <w:t>)</w:t>
      </w:r>
    </w:p>
    <w:p w14:paraId="024E9CFF" w14:textId="278623C8" w:rsid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 xml:space="preserve">Prescribed fee - </w:t>
      </w:r>
      <w:r w:rsidR="0038459F" w:rsidRPr="0038459F">
        <w:rPr>
          <w:rFonts w:cs="Arial"/>
          <w:color w:val="auto"/>
          <w:spacing w:val="-2"/>
          <w:sz w:val="22"/>
        </w:rPr>
        <w:t>- BACS payment of £49</w:t>
      </w:r>
      <w:r w:rsidR="00E92D96">
        <w:rPr>
          <w:rFonts w:cs="Arial"/>
          <w:color w:val="auto"/>
          <w:spacing w:val="-2"/>
          <w:sz w:val="22"/>
        </w:rPr>
        <w:t>4</w:t>
      </w:r>
      <w:r w:rsidR="0038459F" w:rsidRPr="0038459F">
        <w:rPr>
          <w:rFonts w:cs="Arial"/>
          <w:color w:val="auto"/>
          <w:spacing w:val="-2"/>
          <w:sz w:val="22"/>
        </w:rPr>
        <w:t>.</w:t>
      </w:r>
      <w:r w:rsidR="00E92D96">
        <w:rPr>
          <w:rFonts w:cs="Arial"/>
          <w:color w:val="auto"/>
          <w:spacing w:val="-2"/>
          <w:sz w:val="22"/>
        </w:rPr>
        <w:t>2</w:t>
      </w:r>
      <w:r w:rsidR="0038459F" w:rsidRPr="0038459F">
        <w:rPr>
          <w:rFonts w:cs="Arial"/>
          <w:color w:val="auto"/>
          <w:spacing w:val="-2"/>
          <w:sz w:val="22"/>
        </w:rPr>
        <w:t>0</w:t>
      </w:r>
    </w:p>
    <w:p w14:paraId="23276CAE" w14:textId="6760A95F" w:rsidR="00655B30" w:rsidRP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General Background Information for Telecommunications Development</w:t>
      </w:r>
    </w:p>
    <w:p w14:paraId="3A811BDD" w14:textId="40701093"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Site Specific Supplementary Information </w:t>
      </w:r>
    </w:p>
    <w:p w14:paraId="0616C029" w14:textId="1197EEF3"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Health and Mobile Phone Base Stations document </w:t>
      </w:r>
    </w:p>
    <w:p w14:paraId="31D69453" w14:textId="427A9817" w:rsidR="00655B30" w:rsidRPr="00D502C0"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Design and Access Statement</w:t>
      </w:r>
      <w:r w:rsidRPr="00D502C0">
        <w:rPr>
          <w:rFonts w:cs="Arial"/>
          <w:color w:val="auto"/>
          <w:spacing w:val="-2"/>
          <w:sz w:val="22"/>
        </w:rPr>
        <w:t xml:space="preserve"> (if appropriate)</w:t>
      </w:r>
    </w:p>
    <w:p w14:paraId="10050D2C" w14:textId="77777777" w:rsidR="00655B30" w:rsidRPr="00D502C0" w:rsidRDefault="00655B30" w:rsidP="003336B0">
      <w:pPr>
        <w:numPr>
          <w:ilvl w:val="0"/>
          <w:numId w:val="43"/>
        </w:numPr>
        <w:tabs>
          <w:tab w:val="left" w:pos="-720"/>
          <w:tab w:val="left" w:pos="0"/>
        </w:tabs>
        <w:suppressAutoHyphens/>
        <w:rPr>
          <w:rFonts w:cs="Arial"/>
          <w:color w:val="auto"/>
          <w:spacing w:val="-2"/>
          <w:sz w:val="22"/>
        </w:rPr>
      </w:pPr>
      <w:r w:rsidRPr="00D502C0">
        <w:rPr>
          <w:rFonts w:cs="Arial"/>
          <w:color w:val="auto"/>
          <w:spacing w:val="-2"/>
          <w:sz w:val="22"/>
        </w:rPr>
        <w:t>ICNIRP declaration &amp; clarification statement</w:t>
      </w:r>
    </w:p>
    <w:p w14:paraId="52B1622E" w14:textId="0D86F07F" w:rsidR="00A45785" w:rsidRPr="00D502C0" w:rsidRDefault="00655B30" w:rsidP="0038459F">
      <w:pPr>
        <w:numPr>
          <w:ilvl w:val="0"/>
          <w:numId w:val="43"/>
        </w:numPr>
        <w:tabs>
          <w:tab w:val="left" w:pos="-720"/>
          <w:tab w:val="left" w:pos="0"/>
        </w:tabs>
        <w:suppressAutoHyphens/>
        <w:rPr>
          <w:rFonts w:cs="Arial"/>
          <w:color w:val="auto"/>
          <w:spacing w:val="-2"/>
          <w:sz w:val="22"/>
        </w:rPr>
      </w:pPr>
      <w:r w:rsidRPr="00D502C0">
        <w:rPr>
          <w:rFonts w:cs="Arial"/>
          <w:color w:val="auto"/>
          <w:spacing w:val="-2"/>
          <w:sz w:val="22"/>
        </w:rPr>
        <w:t>Photomontage (if appropriate)</w:t>
      </w:r>
    </w:p>
    <w:p w14:paraId="34883B46" w14:textId="4AD42BB3" w:rsidR="7E50620F" w:rsidRDefault="7E50620F" w:rsidP="7E50620F">
      <w:pPr>
        <w:rPr>
          <w:rFonts w:cs="Arial"/>
          <w:color w:val="auto"/>
          <w:sz w:val="22"/>
        </w:rPr>
      </w:pPr>
    </w:p>
    <w:p w14:paraId="65477F54" w14:textId="60EDE7F5" w:rsidR="00655B30" w:rsidRPr="00484EF2" w:rsidRDefault="00655B30" w:rsidP="00390562">
      <w:pPr>
        <w:tabs>
          <w:tab w:val="left" w:pos="-720"/>
          <w:tab w:val="left" w:pos="0"/>
        </w:tabs>
        <w:suppressAutoHyphens/>
        <w:jc w:val="both"/>
        <w:rPr>
          <w:rFonts w:cs="Arial"/>
          <w:color w:val="auto"/>
          <w:spacing w:val="-2"/>
          <w:sz w:val="22"/>
        </w:rPr>
      </w:pPr>
      <w:r w:rsidRPr="00484EF2">
        <w:rPr>
          <w:rFonts w:cs="Arial"/>
          <w:color w:val="auto"/>
          <w:sz w:val="22"/>
        </w:rPr>
        <w:t>This application has been prepared in ac</w:t>
      </w:r>
      <w:r w:rsidRPr="001245FC">
        <w:rPr>
          <w:rFonts w:cs="Arial"/>
          <w:color w:val="auto"/>
          <w:sz w:val="22"/>
        </w:rPr>
        <w:t xml:space="preserve">cordance with the </w:t>
      </w:r>
      <w:r w:rsidR="001245FC" w:rsidRPr="001245FC">
        <w:rPr>
          <w:color w:val="auto"/>
          <w:sz w:val="22"/>
        </w:rPr>
        <w:t>Code of Practice for Wireless Network Development in England (March 2022).</w:t>
      </w:r>
    </w:p>
    <w:p w14:paraId="02ECAC03" w14:textId="77777777" w:rsidR="00655B30" w:rsidRPr="00484EF2" w:rsidRDefault="00655B30" w:rsidP="00390562">
      <w:pPr>
        <w:pStyle w:val="BodyText2"/>
        <w:spacing w:line="240" w:lineRule="auto"/>
        <w:jc w:val="both"/>
        <w:rPr>
          <w:rFonts w:ascii="Century Gothic" w:hAnsi="Century Gothic" w:cs="Arial"/>
          <w:sz w:val="22"/>
          <w:szCs w:val="22"/>
        </w:rPr>
      </w:pPr>
    </w:p>
    <w:p w14:paraId="4C8F912F" w14:textId="77777777" w:rsidR="00655B30" w:rsidRPr="00484EF2" w:rsidRDefault="00655B30" w:rsidP="00390562">
      <w:pPr>
        <w:pStyle w:val="BodyText2"/>
        <w:spacing w:line="240" w:lineRule="auto"/>
        <w:jc w:val="both"/>
        <w:rPr>
          <w:rFonts w:ascii="Century Gothic" w:hAnsi="Century Gothic" w:cs="Arial"/>
          <w:sz w:val="22"/>
          <w:szCs w:val="22"/>
        </w:rPr>
      </w:pPr>
      <w:r w:rsidRPr="00484EF2">
        <w:rPr>
          <w:rFonts w:ascii="Century Gothic" w:hAnsi="Century Gothic" w:cs="Arial"/>
          <w:sz w:val="22"/>
          <w:szCs w:val="22"/>
        </w:rPr>
        <w:t>The enclosed application is identified as the most suitable site option and design that balances operational need with local planning policies and national planning policy guidance. It will deliver public benefit in terms of the mobile services it will provide.</w:t>
      </w:r>
    </w:p>
    <w:p w14:paraId="3AC1845B" w14:textId="77777777" w:rsidR="00655B30" w:rsidRPr="009573BF" w:rsidRDefault="00655B30" w:rsidP="00390562">
      <w:pPr>
        <w:pStyle w:val="BodyText2"/>
        <w:spacing w:line="240" w:lineRule="auto"/>
        <w:jc w:val="both"/>
        <w:rPr>
          <w:rFonts w:ascii="Century Gothic" w:hAnsi="Century Gothic" w:cs="Arial"/>
          <w:sz w:val="22"/>
          <w:szCs w:val="22"/>
        </w:rPr>
      </w:pPr>
    </w:p>
    <w:p w14:paraId="2CFF5E18" w14:textId="17C1C45B" w:rsidR="00655B30" w:rsidRPr="009573BF" w:rsidRDefault="00655B30" w:rsidP="00390562">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Furthermore</w:t>
      </w:r>
      <w:r w:rsidR="00D27C09" w:rsidRPr="009573BF">
        <w:rPr>
          <w:rFonts w:ascii="Century Gothic" w:hAnsi="Century Gothic" w:cs="Arial"/>
          <w:sz w:val="22"/>
          <w:szCs w:val="22"/>
        </w:rPr>
        <w:t>,</w:t>
      </w:r>
      <w:r w:rsidRPr="009573BF">
        <w:rPr>
          <w:rFonts w:ascii="Century Gothic" w:hAnsi="Century Gothic" w:cs="Arial"/>
          <w:sz w:val="22"/>
          <w:szCs w:val="22"/>
        </w:rPr>
        <w:t xml:space="preserve"> we would like to assist the council and would like to arrange a presentation or meeting with your officers and members to discuss the issues if appropriate.</w:t>
      </w:r>
    </w:p>
    <w:p w14:paraId="5BC979B0" w14:textId="77777777" w:rsidR="00655B30" w:rsidRPr="009573BF" w:rsidRDefault="00655B30" w:rsidP="00390562">
      <w:pPr>
        <w:pStyle w:val="BodyText2"/>
        <w:spacing w:line="240" w:lineRule="auto"/>
        <w:jc w:val="both"/>
        <w:rPr>
          <w:rFonts w:ascii="Century Gothic" w:hAnsi="Century Gothic" w:cs="Arial"/>
          <w:sz w:val="22"/>
          <w:szCs w:val="22"/>
        </w:rPr>
      </w:pPr>
    </w:p>
    <w:p w14:paraId="5B4E2CE7" w14:textId="77777777" w:rsidR="00655B30" w:rsidRPr="009573BF" w:rsidRDefault="00655B30" w:rsidP="00390562">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 xml:space="preserve">We are committed to maintaining a positive relationship with all Local Planning Authorities and we would be happy to provide any additional information in relation to this application. </w:t>
      </w:r>
    </w:p>
    <w:p w14:paraId="611D7D32" w14:textId="77777777" w:rsidR="00655B30" w:rsidRPr="009573BF" w:rsidRDefault="00655B30" w:rsidP="00390562">
      <w:pPr>
        <w:pStyle w:val="BodyText2"/>
        <w:spacing w:line="240" w:lineRule="auto"/>
        <w:jc w:val="both"/>
        <w:rPr>
          <w:rFonts w:ascii="Century Gothic" w:hAnsi="Century Gothic" w:cs="Arial"/>
          <w:sz w:val="22"/>
          <w:szCs w:val="22"/>
        </w:rPr>
      </w:pPr>
    </w:p>
    <w:p w14:paraId="4358DADA" w14:textId="77777777" w:rsidR="00655B30" w:rsidRPr="009573BF" w:rsidRDefault="00655B30" w:rsidP="00390562">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We look forward to receiving your acknowledgement and decision in due course.</w:t>
      </w:r>
    </w:p>
    <w:p w14:paraId="05D23AED" w14:textId="77777777" w:rsidR="00592D79" w:rsidRPr="009573BF" w:rsidRDefault="00592D79" w:rsidP="00390562">
      <w:pPr>
        <w:autoSpaceDE w:val="0"/>
        <w:autoSpaceDN w:val="0"/>
        <w:adjustRightInd w:val="0"/>
        <w:jc w:val="both"/>
        <w:rPr>
          <w:rFonts w:cs="Arial"/>
          <w:color w:val="auto"/>
          <w:sz w:val="22"/>
          <w:lang w:val="en-US"/>
        </w:rPr>
      </w:pPr>
    </w:p>
    <w:p w14:paraId="14744EF4" w14:textId="4F11C0F7" w:rsidR="00574D75" w:rsidRPr="00592D79" w:rsidRDefault="00574D75" w:rsidP="00390562">
      <w:pPr>
        <w:jc w:val="both"/>
        <w:rPr>
          <w:rFonts w:cs="Arial"/>
          <w:sz w:val="22"/>
          <w:lang w:val="en-AU"/>
        </w:rPr>
      </w:pPr>
      <w:r w:rsidRPr="6FEFA92A">
        <w:rPr>
          <w:rFonts w:cs="Arial"/>
          <w:color w:val="auto"/>
          <w:sz w:val="22"/>
          <w:lang w:val="en-AU"/>
        </w:rPr>
        <w:t xml:space="preserve">Should you have any queries regarding this matter, please do not hesitate to contact me (quoting cell number </w:t>
      </w:r>
      <w:r w:rsidR="00390562" w:rsidRPr="00390562">
        <w:rPr>
          <w:rFonts w:cs="Arial"/>
          <w:color w:val="auto"/>
          <w:sz w:val="22"/>
          <w:lang w:val="en-AU"/>
        </w:rPr>
        <w:t>13678928</w:t>
      </w:r>
      <w:r w:rsidR="0038459F" w:rsidRPr="00390562">
        <w:rPr>
          <w:rFonts w:cs="Arial"/>
          <w:color w:val="auto"/>
          <w:sz w:val="22"/>
          <w:lang w:val="en-AU"/>
        </w:rPr>
        <w:t>)</w:t>
      </w:r>
    </w:p>
    <w:p w14:paraId="4D05952C" w14:textId="77777777" w:rsidR="00574D75" w:rsidRPr="00592D79" w:rsidRDefault="00574D75" w:rsidP="00574D75">
      <w:pPr>
        <w:jc w:val="both"/>
        <w:rPr>
          <w:rFonts w:cs="Arial"/>
          <w:sz w:val="22"/>
          <w:lang w:val="en-AU"/>
        </w:rPr>
      </w:pPr>
    </w:p>
    <w:p w14:paraId="7CC06AF3" w14:textId="742977FA" w:rsidR="00574D75" w:rsidRDefault="00574D75" w:rsidP="00D34DAF">
      <w:pPr>
        <w:jc w:val="both"/>
        <w:outlineLvl w:val="0"/>
        <w:rPr>
          <w:rFonts w:cs="Arial"/>
          <w:color w:val="auto"/>
          <w:sz w:val="22"/>
          <w:lang w:val="en-US"/>
        </w:rPr>
      </w:pPr>
      <w:r w:rsidRPr="009573BF">
        <w:rPr>
          <w:rFonts w:cs="Arial"/>
          <w:color w:val="auto"/>
          <w:sz w:val="22"/>
          <w:lang w:val="en-AU"/>
        </w:rPr>
        <w:t xml:space="preserve">Yours </w:t>
      </w:r>
      <w:r w:rsidR="00E36AFF" w:rsidRPr="009573BF">
        <w:rPr>
          <w:rFonts w:cs="Arial"/>
          <w:color w:val="auto"/>
          <w:sz w:val="22"/>
          <w:lang w:val="en-US"/>
        </w:rPr>
        <w:t>sincerely</w:t>
      </w:r>
    </w:p>
    <w:p w14:paraId="75ECB8EA" w14:textId="157ED608" w:rsidR="00D502C0" w:rsidRDefault="00D502C0" w:rsidP="00D34DAF">
      <w:pPr>
        <w:jc w:val="both"/>
        <w:outlineLvl w:val="0"/>
        <w:rPr>
          <w:rFonts w:cs="Arial"/>
          <w:color w:val="auto"/>
          <w:sz w:val="22"/>
          <w:lang w:val="en-US"/>
        </w:rPr>
      </w:pPr>
    </w:p>
    <w:p w14:paraId="49BAED6D" w14:textId="15741262" w:rsidR="00F32B45" w:rsidRPr="00D502C0" w:rsidRDefault="00D502C0" w:rsidP="00D34DAF">
      <w:pPr>
        <w:jc w:val="both"/>
        <w:outlineLvl w:val="0"/>
        <w:rPr>
          <w:rFonts w:cs="Arial"/>
          <w:color w:val="auto"/>
          <w:sz w:val="22"/>
          <w:lang w:val="en-AU"/>
        </w:rPr>
      </w:pPr>
      <w:r>
        <w:rPr>
          <w:noProof/>
        </w:rPr>
        <w:drawing>
          <wp:inline distT="0" distB="0" distL="0" distR="0" wp14:anchorId="4767C9F6" wp14:editId="73BBAC8B">
            <wp:extent cx="2125980" cy="640080"/>
            <wp:effectExtent l="0" t="0" r="762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25980" cy="640080"/>
                    </a:xfrm>
                    <a:prstGeom prst="rect">
                      <a:avLst/>
                    </a:prstGeom>
                    <a:noFill/>
                    <a:ln>
                      <a:noFill/>
                    </a:ln>
                  </pic:spPr>
                </pic:pic>
              </a:graphicData>
            </a:graphic>
          </wp:inline>
        </w:drawing>
      </w:r>
    </w:p>
    <w:p w14:paraId="5F736FAB" w14:textId="77777777" w:rsidR="0018096B" w:rsidRDefault="0018096B" w:rsidP="0018096B">
      <w:pPr>
        <w:jc w:val="both"/>
        <w:rPr>
          <w:rFonts w:cs="Arial"/>
          <w:color w:val="auto"/>
          <w:sz w:val="22"/>
        </w:rPr>
      </w:pPr>
      <w:r w:rsidRPr="00F07D8A">
        <w:rPr>
          <w:rFonts w:cs="Arial"/>
          <w:color w:val="auto"/>
          <w:sz w:val="22"/>
        </w:rPr>
        <w:t>Sam Wismayer BSc (Hons)</w:t>
      </w:r>
    </w:p>
    <w:p w14:paraId="6A8FE04A" w14:textId="77777777" w:rsidR="0018096B" w:rsidRPr="00841B82" w:rsidRDefault="0018096B" w:rsidP="0018096B">
      <w:pPr>
        <w:jc w:val="both"/>
        <w:rPr>
          <w:rFonts w:cs="Arial"/>
          <w:color w:val="auto"/>
          <w:sz w:val="22"/>
        </w:rPr>
      </w:pPr>
      <w:r w:rsidRPr="00841B82">
        <w:rPr>
          <w:rFonts w:cs="Arial"/>
          <w:color w:val="auto"/>
          <w:sz w:val="22"/>
        </w:rPr>
        <w:t xml:space="preserve">Planning Manager </w:t>
      </w:r>
    </w:p>
    <w:p w14:paraId="2C9C69AD" w14:textId="77777777" w:rsidR="0018096B" w:rsidRPr="00F07D8A" w:rsidRDefault="00021FEE" w:rsidP="0018096B">
      <w:pPr>
        <w:pStyle w:val="BodyTextIndent"/>
        <w:spacing w:after="0"/>
        <w:ind w:left="0"/>
        <w:outlineLvl w:val="0"/>
        <w:rPr>
          <w:sz w:val="22"/>
          <w:szCs w:val="24"/>
        </w:rPr>
      </w:pPr>
      <w:hyperlink r:id="rId14" w:history="1">
        <w:r w:rsidR="0018096B" w:rsidRPr="00F07D8A">
          <w:rPr>
            <w:rStyle w:val="Hyperlink"/>
            <w:sz w:val="22"/>
            <w:szCs w:val="24"/>
          </w:rPr>
          <w:t>s.wismayer@whptelecoms.com</w:t>
        </w:r>
      </w:hyperlink>
    </w:p>
    <w:p w14:paraId="45CC3CC1" w14:textId="77777777" w:rsidR="0038459F" w:rsidRPr="009573BF" w:rsidRDefault="0038459F" w:rsidP="0038459F">
      <w:pPr>
        <w:jc w:val="both"/>
        <w:rPr>
          <w:rFonts w:cs="Arial"/>
          <w:i/>
          <w:iCs/>
          <w:color w:val="auto"/>
          <w:sz w:val="22"/>
        </w:rPr>
      </w:pPr>
    </w:p>
    <w:p w14:paraId="47438A29" w14:textId="77777777" w:rsidR="0038459F" w:rsidRPr="009573BF" w:rsidRDefault="0038459F" w:rsidP="0038459F">
      <w:pPr>
        <w:jc w:val="both"/>
        <w:rPr>
          <w:rFonts w:cs="Arial"/>
          <w:color w:val="auto"/>
          <w:sz w:val="22"/>
        </w:rPr>
      </w:pPr>
      <w:r w:rsidRPr="006D4367">
        <w:rPr>
          <w:rFonts w:cs="Arial"/>
          <w:color w:val="auto"/>
          <w:sz w:val="22"/>
        </w:rPr>
        <w:t>(for and on behalf of Cornerstone)</w:t>
      </w:r>
    </w:p>
    <w:p w14:paraId="05181CC4" w14:textId="77777777" w:rsidR="0038459F" w:rsidRPr="00592D79" w:rsidRDefault="0038459F" w:rsidP="0038459F">
      <w:pPr>
        <w:jc w:val="both"/>
        <w:rPr>
          <w:rFonts w:cs="Arial"/>
          <w:sz w:val="22"/>
        </w:rPr>
      </w:pPr>
    </w:p>
    <w:p w14:paraId="574E615A" w14:textId="77777777" w:rsidR="000F2C73" w:rsidRPr="00D34DAF" w:rsidRDefault="000F2C73" w:rsidP="00D34DAF">
      <w:pPr>
        <w:jc w:val="both"/>
        <w:rPr>
          <w:rFonts w:cs="Arial"/>
          <w:color w:val="7030A0"/>
          <w:sz w:val="22"/>
        </w:rPr>
      </w:pPr>
    </w:p>
    <w:sectPr w:rsidR="000F2C73" w:rsidRPr="00D34DAF" w:rsidSect="00B568B9">
      <w:headerReference w:type="default" r:id="rId15"/>
      <w:footerReference w:type="even" r:id="rId16"/>
      <w:footerReference w:type="default" r:id="rId17"/>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E9D" w14:textId="77777777" w:rsidR="00DA217B" w:rsidRDefault="00DA217B" w:rsidP="000417C0">
      <w:r>
        <w:separator/>
      </w:r>
    </w:p>
    <w:p w14:paraId="10C59CE9" w14:textId="77777777" w:rsidR="00DA217B" w:rsidRDefault="00DA217B"/>
  </w:endnote>
  <w:endnote w:type="continuationSeparator" w:id="0">
    <w:p w14:paraId="03C2EF4B" w14:textId="77777777" w:rsidR="00DA217B" w:rsidRDefault="00DA217B" w:rsidP="000417C0">
      <w:r>
        <w:continuationSeparator/>
      </w:r>
    </w:p>
    <w:p w14:paraId="6862D301" w14:textId="77777777" w:rsidR="00DA217B" w:rsidRDefault="00DA217B"/>
  </w:endnote>
  <w:endnote w:type="continuationNotice" w:id="1">
    <w:p w14:paraId="688E3FBC" w14:textId="77777777" w:rsidR="00B53B71" w:rsidRDefault="00B5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58246"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1B29C9FB" w:rsidR="00E17DD5" w:rsidRDefault="007646E0">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58248" behindDoc="0" locked="0" layoutInCell="1" allowOverlap="1" wp14:anchorId="354C6BB5" wp14:editId="54C04339">
              <wp:simplePos x="0" y="0"/>
              <wp:positionH relativeFrom="column">
                <wp:posOffset>-675787</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FCCBEAB" w14:textId="77777777" w:rsidR="007646E0" w:rsidRDefault="007646E0" w:rsidP="007646E0">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6BB5" id="Text Box 1" o:spid="_x0000_s1028" type="#_x0000_t202" style="position:absolute;margin-left:-53.2pt;margin-top:-.05pt;width:19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" filled="f" stroked="f" strokeweight=".5pt">
              <v:textbox>
                <w:txbxContent>
                  <w:p w14:paraId="4FCCBEAB" w14:textId="77777777" w:rsidR="007646E0" w:rsidRDefault="007646E0" w:rsidP="007646E0">
                    <w:pPr>
                      <w:rPr>
                        <w:sz w:val="16"/>
                        <w:szCs w:val="16"/>
                      </w:rPr>
                    </w:pPr>
                    <w:r>
                      <w:rPr>
                        <w:sz w:val="16"/>
                        <w:szCs w:val="16"/>
                        <w:lang w:val="en-US"/>
                      </w:rPr>
                      <w:t>Classification: Unrestricted</w:t>
                    </w:r>
                  </w:p>
                </w:txbxContent>
              </v:textbox>
            </v:shape>
          </w:pict>
        </mc:Fallback>
      </mc:AlternateContent>
    </w:r>
    <w:r w:rsidR="00EB035D">
      <w:rPr>
        <w:noProof/>
      </w:rPr>
      <mc:AlternateContent>
        <mc:Choice Requires="wps">
          <w:drawing>
            <wp:anchor distT="0" distB="0" distL="114300" distR="114300" simplePos="0" relativeHeight="251658247" behindDoc="0" locked="0" layoutInCell="1" allowOverlap="1" wp14:anchorId="67A84199" wp14:editId="5719BEA9">
              <wp:simplePos x="0" y="0"/>
              <wp:positionH relativeFrom="column">
                <wp:posOffset>-659765</wp:posOffset>
              </wp:positionH>
              <wp:positionV relativeFrom="paragraph">
                <wp:posOffset>-1070012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4199" id="Text Box 10" o:spid="_x0000_s1029" type="#_x0000_t202" style="position:absolute;margin-left:-51.95pt;margin-top:-84.25pt;width:549.05pt;height:1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" filled="f" stroked="f" strokeweight=".5pt">
              <v:textbo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58245" behindDoc="0" locked="0" layoutInCell="1" allowOverlap="1" wp14:anchorId="78A0A8F2" wp14:editId="6F0B3792">
              <wp:simplePos x="0" y="0"/>
              <wp:positionH relativeFrom="column">
                <wp:posOffset>-661670</wp:posOffset>
              </wp:positionH>
              <wp:positionV relativeFrom="paragraph">
                <wp:posOffset>-845243</wp:posOffset>
              </wp:positionV>
              <wp:extent cx="6973002" cy="353291"/>
              <wp:effectExtent l="0" t="0" r="0" b="0"/>
              <wp:wrapNone/>
              <wp:docPr id="4" name="Text Box 4"/>
              <wp:cNvGraphicFramePr/>
              <a:graphic xmlns:a="http://schemas.openxmlformats.org/drawingml/2006/main">
                <a:graphicData uri="http://schemas.microsoft.com/office/word/2010/wordprocessingShape">
                  <wps:wsp>
                    <wps:cNvSpPr txBox="1"/>
                    <wps:spPr>
                      <a:xfrm>
                        <a:off x="0" y="0"/>
                        <a:ext cx="6973002" cy="353291"/>
                      </a:xfrm>
                      <a:prstGeom prst="rect">
                        <a:avLst/>
                      </a:prstGeom>
                      <a:noFill/>
                      <a:ln w="6350">
                        <a:noFill/>
                      </a:ln>
                    </wps:spPr>
                    <wps:txb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Cornerstone Full Planning Application Letter (England) 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1pt;margin-top:-66.55pt;width:549.05pt;height:2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9DGw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" filled="f" stroked="f" strokeweight=".5pt">
              <v:textbo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 xml:space="preserve">Cornerstone Full Planning Application Letter (England) </w:t>
                    </w:r>
                    <w:proofErr w:type="gramStart"/>
                    <w:r w:rsidRPr="000C1100">
                      <w:rPr>
                        <w:rFonts w:cs="Arial"/>
                        <w:color w:val="auto"/>
                        <w:sz w:val="16"/>
                        <w:szCs w:val="16"/>
                        <w:lang w:val="en-US"/>
                      </w:rPr>
                      <w:t>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roofErr w:type="gramEnd"/>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824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8240"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824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F8F68D" id="Group 428" o:spid="_x0000_s1026" style="position:absolute;margin-left:389.6pt;margin-top:-41.4pt;width:11.05pt;height:11.05pt;z-index:25165824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5B14" w14:textId="77777777" w:rsidR="00DA217B" w:rsidRDefault="00DA217B" w:rsidP="000417C0">
      <w:r>
        <w:separator/>
      </w:r>
    </w:p>
    <w:p w14:paraId="4D21E555" w14:textId="77777777" w:rsidR="00DA217B" w:rsidRDefault="00DA217B"/>
  </w:footnote>
  <w:footnote w:type="continuationSeparator" w:id="0">
    <w:p w14:paraId="30C76B1F" w14:textId="77777777" w:rsidR="00DA217B" w:rsidRDefault="00DA217B" w:rsidP="000417C0">
      <w:r>
        <w:continuationSeparator/>
      </w:r>
    </w:p>
    <w:p w14:paraId="6D65449F" w14:textId="77777777" w:rsidR="00DA217B" w:rsidRDefault="00DA217B"/>
  </w:footnote>
  <w:footnote w:type="continuationNotice" w:id="1">
    <w:p w14:paraId="06298327" w14:textId="77777777" w:rsidR="00B53B71" w:rsidRDefault="00B53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5B0AB3" w:rsidR="0060533A" w:rsidRDefault="0038459F" w:rsidP="0060533A">
    <w:pPr>
      <w:pStyle w:val="Header"/>
      <w:jc w:val="left"/>
    </w:pPr>
    <w:r>
      <w:rPr>
        <w:noProof/>
      </w:rPr>
      <w:drawing>
        <wp:anchor distT="0" distB="0" distL="114300" distR="114300" simplePos="0" relativeHeight="251660296" behindDoc="0" locked="0" layoutInCell="1" allowOverlap="1" wp14:anchorId="36B65CE1" wp14:editId="72B8BD98">
          <wp:simplePos x="0" y="0"/>
          <wp:positionH relativeFrom="margin">
            <wp:align>right</wp:align>
          </wp:positionH>
          <wp:positionV relativeFrom="paragraph">
            <wp:posOffset>161925</wp:posOffset>
          </wp:positionV>
          <wp:extent cx="1162685" cy="963295"/>
          <wp:effectExtent l="0" t="0" r="0" b="8255"/>
          <wp:wrapThrough wrapText="bothSides">
            <wp:wrapPolygon edited="0">
              <wp:start x="0" y="0"/>
              <wp:lineTo x="0" y="21358"/>
              <wp:lineTo x="21234" y="21358"/>
              <wp:lineTo x="21234" y="0"/>
              <wp:lineTo x="0" y="0"/>
            </wp:wrapPolygon>
          </wp:wrapThrough>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8241" behindDoc="0" locked="0" layoutInCell="1" allowOverlap="1" wp14:anchorId="3553F076" wp14:editId="5EE1EB18">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E40C33"/>
    <w:multiLevelType w:val="multilevel"/>
    <w:tmpl w:val="4AE0F466"/>
    <w:numStyleLink w:val="111111"/>
  </w:abstractNum>
  <w:abstractNum w:abstractNumId="8"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7FB7"/>
    <w:multiLevelType w:val="multilevel"/>
    <w:tmpl w:val="4AE0F466"/>
    <w:numStyleLink w:val="111111"/>
  </w:abstractNum>
  <w:abstractNum w:abstractNumId="10"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2" w15:restartNumberingAfterBreak="0">
    <w:nsid w:val="5BD37578"/>
    <w:multiLevelType w:val="multilevel"/>
    <w:tmpl w:val="4AE0F466"/>
    <w:numStyleLink w:val="111111"/>
  </w:abstractNum>
  <w:abstractNum w:abstractNumId="23" w15:restartNumberingAfterBreak="0">
    <w:nsid w:val="5C0F6F82"/>
    <w:multiLevelType w:val="multilevel"/>
    <w:tmpl w:val="4AE0F466"/>
    <w:numStyleLink w:val="111111"/>
  </w:abstractNum>
  <w:abstractNum w:abstractNumId="24"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0402970"/>
    <w:multiLevelType w:val="multilevel"/>
    <w:tmpl w:val="4AE0F466"/>
    <w:numStyleLink w:val="111111"/>
  </w:abstractNum>
  <w:abstractNum w:abstractNumId="33" w15:restartNumberingAfterBreak="0">
    <w:nsid w:val="70443DDC"/>
    <w:multiLevelType w:val="multilevel"/>
    <w:tmpl w:val="4AE0F466"/>
    <w:numStyleLink w:val="111111"/>
  </w:abstractNum>
  <w:abstractNum w:abstractNumId="34"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17BF2"/>
    <w:multiLevelType w:val="multilevel"/>
    <w:tmpl w:val="AB22A19C"/>
    <w:numStyleLink w:val="ArticleSection"/>
  </w:abstractNum>
  <w:abstractNum w:abstractNumId="36"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22406215">
    <w:abstractNumId w:val="29"/>
  </w:num>
  <w:num w:numId="2" w16cid:durableId="678702548">
    <w:abstractNumId w:val="21"/>
  </w:num>
  <w:num w:numId="3" w16cid:durableId="1269043644">
    <w:abstractNumId w:val="25"/>
  </w:num>
  <w:num w:numId="4" w16cid:durableId="83066815">
    <w:abstractNumId w:val="3"/>
  </w:num>
  <w:num w:numId="5" w16cid:durableId="1648895924">
    <w:abstractNumId w:val="17"/>
  </w:num>
  <w:num w:numId="6" w16cid:durableId="211121454">
    <w:abstractNumId w:val="17"/>
    <w:lvlOverride w:ilvl="0">
      <w:startOverride w:val="1"/>
    </w:lvlOverride>
  </w:num>
  <w:num w:numId="7" w16cid:durableId="608970388">
    <w:abstractNumId w:val="17"/>
    <w:lvlOverride w:ilvl="0">
      <w:startOverride w:val="1"/>
    </w:lvlOverride>
  </w:num>
  <w:num w:numId="8" w16cid:durableId="1063523340">
    <w:abstractNumId w:val="18"/>
  </w:num>
  <w:num w:numId="9" w16cid:durableId="1460028950">
    <w:abstractNumId w:val="18"/>
    <w:lvlOverride w:ilvl="0">
      <w:startOverride w:val="1"/>
    </w:lvlOverride>
  </w:num>
  <w:num w:numId="10" w16cid:durableId="142090051">
    <w:abstractNumId w:val="2"/>
  </w:num>
  <w:num w:numId="11" w16cid:durableId="403529941">
    <w:abstractNumId w:val="11"/>
  </w:num>
  <w:num w:numId="12" w16cid:durableId="445585885">
    <w:abstractNumId w:val="14"/>
  </w:num>
  <w:num w:numId="13" w16cid:durableId="998579947">
    <w:abstractNumId w:val="16"/>
  </w:num>
  <w:num w:numId="14" w16cid:durableId="664435050">
    <w:abstractNumId w:val="30"/>
  </w:num>
  <w:num w:numId="15" w16cid:durableId="480536684">
    <w:abstractNumId w:val="22"/>
  </w:num>
  <w:num w:numId="16" w16cid:durableId="1483042942">
    <w:abstractNumId w:val="9"/>
  </w:num>
  <w:num w:numId="17" w16cid:durableId="1512986375">
    <w:abstractNumId w:val="20"/>
  </w:num>
  <w:num w:numId="18" w16cid:durableId="601375658">
    <w:abstractNumId w:val="38"/>
  </w:num>
  <w:num w:numId="19" w16cid:durableId="144011424">
    <w:abstractNumId w:val="1"/>
  </w:num>
  <w:num w:numId="20" w16cid:durableId="1915504464">
    <w:abstractNumId w:val="26"/>
  </w:num>
  <w:num w:numId="21" w16cid:durableId="376397727">
    <w:abstractNumId w:val="37"/>
  </w:num>
  <w:num w:numId="22" w16cid:durableId="267738129">
    <w:abstractNumId w:val="12"/>
  </w:num>
  <w:num w:numId="23" w16cid:durableId="1981029303">
    <w:abstractNumId w:val="15"/>
  </w:num>
  <w:num w:numId="24" w16cid:durableId="1181698925">
    <w:abstractNumId w:val="31"/>
  </w:num>
  <w:num w:numId="25" w16cid:durableId="2012951319">
    <w:abstractNumId w:val="35"/>
  </w:num>
  <w:num w:numId="26" w16cid:durableId="151988940">
    <w:abstractNumId w:val="5"/>
  </w:num>
  <w:num w:numId="27" w16cid:durableId="1932546821">
    <w:abstractNumId w:val="28"/>
  </w:num>
  <w:num w:numId="28" w16cid:durableId="41365866">
    <w:abstractNumId w:val="13"/>
  </w:num>
  <w:num w:numId="29" w16cid:durableId="1201170224">
    <w:abstractNumId w:val="32"/>
  </w:num>
  <w:num w:numId="30" w16cid:durableId="547301806">
    <w:abstractNumId w:val="33"/>
  </w:num>
  <w:num w:numId="31" w16cid:durableId="1351292959">
    <w:abstractNumId w:val="7"/>
  </w:num>
  <w:num w:numId="32" w16cid:durableId="120880928">
    <w:abstractNumId w:val="0"/>
  </w:num>
  <w:num w:numId="33" w16cid:durableId="1675109122">
    <w:abstractNumId w:val="23"/>
  </w:num>
  <w:num w:numId="34" w16cid:durableId="277685653">
    <w:abstractNumId w:val="27"/>
  </w:num>
  <w:num w:numId="35" w16cid:durableId="1616251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278992">
    <w:abstractNumId w:val="19"/>
  </w:num>
  <w:num w:numId="37" w16cid:durableId="57171341">
    <w:abstractNumId w:val="4"/>
  </w:num>
  <w:num w:numId="38" w16cid:durableId="726758433">
    <w:abstractNumId w:val="6"/>
  </w:num>
  <w:num w:numId="39" w16cid:durableId="162546774">
    <w:abstractNumId w:val="34"/>
  </w:num>
  <w:num w:numId="40" w16cid:durableId="897785938">
    <w:abstractNumId w:val="10"/>
  </w:num>
  <w:num w:numId="41" w16cid:durableId="338579854">
    <w:abstractNumId w:val="8"/>
  </w:num>
  <w:num w:numId="42" w16cid:durableId="462584040">
    <w:abstractNumId w:val="24"/>
  </w:num>
  <w:num w:numId="43" w16cid:durableId="339352458">
    <w:abstractNumId w:val="36"/>
  </w:num>
  <w:num w:numId="44" w16cid:durableId="14312429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06D80"/>
    <w:rsid w:val="000110A3"/>
    <w:rsid w:val="000138A4"/>
    <w:rsid w:val="0001648E"/>
    <w:rsid w:val="00016690"/>
    <w:rsid w:val="00016ADB"/>
    <w:rsid w:val="00016D88"/>
    <w:rsid w:val="00021FEE"/>
    <w:rsid w:val="0003424D"/>
    <w:rsid w:val="0003516D"/>
    <w:rsid w:val="00040160"/>
    <w:rsid w:val="000417C0"/>
    <w:rsid w:val="00046155"/>
    <w:rsid w:val="00053B04"/>
    <w:rsid w:val="000565C8"/>
    <w:rsid w:val="000607D9"/>
    <w:rsid w:val="00072513"/>
    <w:rsid w:val="00082F44"/>
    <w:rsid w:val="00092284"/>
    <w:rsid w:val="000A152D"/>
    <w:rsid w:val="000A3DE4"/>
    <w:rsid w:val="000A40F2"/>
    <w:rsid w:val="000A4202"/>
    <w:rsid w:val="000A4437"/>
    <w:rsid w:val="000A4DDE"/>
    <w:rsid w:val="000A5854"/>
    <w:rsid w:val="000A7588"/>
    <w:rsid w:val="000A7D93"/>
    <w:rsid w:val="000B2601"/>
    <w:rsid w:val="000B3983"/>
    <w:rsid w:val="000B674E"/>
    <w:rsid w:val="000C1100"/>
    <w:rsid w:val="000C1416"/>
    <w:rsid w:val="000C6AF1"/>
    <w:rsid w:val="000D170D"/>
    <w:rsid w:val="000D17A9"/>
    <w:rsid w:val="000D3FE5"/>
    <w:rsid w:val="000D65E8"/>
    <w:rsid w:val="000E101F"/>
    <w:rsid w:val="000E1917"/>
    <w:rsid w:val="000E2394"/>
    <w:rsid w:val="000F0E2C"/>
    <w:rsid w:val="000F2C73"/>
    <w:rsid w:val="000F432D"/>
    <w:rsid w:val="000F5137"/>
    <w:rsid w:val="001030B8"/>
    <w:rsid w:val="00106E42"/>
    <w:rsid w:val="00114E5A"/>
    <w:rsid w:val="00116B9D"/>
    <w:rsid w:val="00122630"/>
    <w:rsid w:val="00123764"/>
    <w:rsid w:val="00123859"/>
    <w:rsid w:val="001245FC"/>
    <w:rsid w:val="00125A3F"/>
    <w:rsid w:val="00132A7B"/>
    <w:rsid w:val="0014568F"/>
    <w:rsid w:val="00145C88"/>
    <w:rsid w:val="00153C9F"/>
    <w:rsid w:val="00165D22"/>
    <w:rsid w:val="00167AD8"/>
    <w:rsid w:val="001715FD"/>
    <w:rsid w:val="00173ED3"/>
    <w:rsid w:val="0018096B"/>
    <w:rsid w:val="00180B9C"/>
    <w:rsid w:val="00182193"/>
    <w:rsid w:val="001846C1"/>
    <w:rsid w:val="00191AF7"/>
    <w:rsid w:val="001929AC"/>
    <w:rsid w:val="00193CC3"/>
    <w:rsid w:val="00196748"/>
    <w:rsid w:val="00197F42"/>
    <w:rsid w:val="001A1EE3"/>
    <w:rsid w:val="001A40CB"/>
    <w:rsid w:val="001A4D1A"/>
    <w:rsid w:val="001B6673"/>
    <w:rsid w:val="001C5251"/>
    <w:rsid w:val="001C66A4"/>
    <w:rsid w:val="001C7FBF"/>
    <w:rsid w:val="001D3CF6"/>
    <w:rsid w:val="001D3F25"/>
    <w:rsid w:val="001D76A4"/>
    <w:rsid w:val="001E06EE"/>
    <w:rsid w:val="001E34E4"/>
    <w:rsid w:val="001E4279"/>
    <w:rsid w:val="002053B4"/>
    <w:rsid w:val="00205930"/>
    <w:rsid w:val="00214412"/>
    <w:rsid w:val="0021475C"/>
    <w:rsid w:val="00216746"/>
    <w:rsid w:val="002168F1"/>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225C"/>
    <w:rsid w:val="002851B9"/>
    <w:rsid w:val="00287466"/>
    <w:rsid w:val="00287B56"/>
    <w:rsid w:val="002907E2"/>
    <w:rsid w:val="0029554C"/>
    <w:rsid w:val="002A4389"/>
    <w:rsid w:val="002A5C2E"/>
    <w:rsid w:val="002B1318"/>
    <w:rsid w:val="002B27FE"/>
    <w:rsid w:val="002B413F"/>
    <w:rsid w:val="002C0905"/>
    <w:rsid w:val="002C1A9E"/>
    <w:rsid w:val="002C4176"/>
    <w:rsid w:val="002D576C"/>
    <w:rsid w:val="002D7F9C"/>
    <w:rsid w:val="002E0F04"/>
    <w:rsid w:val="002E68AB"/>
    <w:rsid w:val="002F2673"/>
    <w:rsid w:val="003050C9"/>
    <w:rsid w:val="00314920"/>
    <w:rsid w:val="003224C4"/>
    <w:rsid w:val="00322B27"/>
    <w:rsid w:val="003336B0"/>
    <w:rsid w:val="00333821"/>
    <w:rsid w:val="0033389D"/>
    <w:rsid w:val="00344216"/>
    <w:rsid w:val="00353E29"/>
    <w:rsid w:val="003560A9"/>
    <w:rsid w:val="003571CC"/>
    <w:rsid w:val="00370F2E"/>
    <w:rsid w:val="00371A7A"/>
    <w:rsid w:val="003762ED"/>
    <w:rsid w:val="0038438E"/>
    <w:rsid w:val="0038459F"/>
    <w:rsid w:val="00387DDF"/>
    <w:rsid w:val="00390562"/>
    <w:rsid w:val="00397F75"/>
    <w:rsid w:val="003A4D39"/>
    <w:rsid w:val="003B246E"/>
    <w:rsid w:val="003C012F"/>
    <w:rsid w:val="003C3995"/>
    <w:rsid w:val="003C3CDF"/>
    <w:rsid w:val="003C467C"/>
    <w:rsid w:val="003C5BED"/>
    <w:rsid w:val="003C7265"/>
    <w:rsid w:val="003D3C8A"/>
    <w:rsid w:val="003D67F6"/>
    <w:rsid w:val="003D6FB3"/>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6234"/>
    <w:rsid w:val="00437BED"/>
    <w:rsid w:val="0044784C"/>
    <w:rsid w:val="00460D22"/>
    <w:rsid w:val="004617E2"/>
    <w:rsid w:val="0046186F"/>
    <w:rsid w:val="00465634"/>
    <w:rsid w:val="004832B1"/>
    <w:rsid w:val="00484BB1"/>
    <w:rsid w:val="00484EF2"/>
    <w:rsid w:val="00494590"/>
    <w:rsid w:val="00494D0D"/>
    <w:rsid w:val="00496FB6"/>
    <w:rsid w:val="004B26A4"/>
    <w:rsid w:val="004B2AE8"/>
    <w:rsid w:val="004B5F22"/>
    <w:rsid w:val="004D1F8E"/>
    <w:rsid w:val="004D2ABB"/>
    <w:rsid w:val="004D4875"/>
    <w:rsid w:val="004D7769"/>
    <w:rsid w:val="004F194D"/>
    <w:rsid w:val="004F1DC4"/>
    <w:rsid w:val="004F3411"/>
    <w:rsid w:val="005100AD"/>
    <w:rsid w:val="00517974"/>
    <w:rsid w:val="005204EE"/>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0BA7"/>
    <w:rsid w:val="00581B05"/>
    <w:rsid w:val="00585079"/>
    <w:rsid w:val="00592A9C"/>
    <w:rsid w:val="00592D79"/>
    <w:rsid w:val="00597F74"/>
    <w:rsid w:val="005A12D7"/>
    <w:rsid w:val="005A2A2E"/>
    <w:rsid w:val="005A5F2A"/>
    <w:rsid w:val="005B1423"/>
    <w:rsid w:val="005B3785"/>
    <w:rsid w:val="005B4EB7"/>
    <w:rsid w:val="005C020F"/>
    <w:rsid w:val="005C7DB6"/>
    <w:rsid w:val="005D1097"/>
    <w:rsid w:val="005D459C"/>
    <w:rsid w:val="005D4CCC"/>
    <w:rsid w:val="005D5E05"/>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27FE"/>
    <w:rsid w:val="00633EEE"/>
    <w:rsid w:val="006375C7"/>
    <w:rsid w:val="00642340"/>
    <w:rsid w:val="0065208F"/>
    <w:rsid w:val="0065506C"/>
    <w:rsid w:val="00655B30"/>
    <w:rsid w:val="0066164A"/>
    <w:rsid w:val="00666952"/>
    <w:rsid w:val="00667B35"/>
    <w:rsid w:val="0067002F"/>
    <w:rsid w:val="00674F8D"/>
    <w:rsid w:val="00677258"/>
    <w:rsid w:val="00677B59"/>
    <w:rsid w:val="0068373C"/>
    <w:rsid w:val="00690A2D"/>
    <w:rsid w:val="006A2735"/>
    <w:rsid w:val="006A4BEE"/>
    <w:rsid w:val="006B0A39"/>
    <w:rsid w:val="006B120A"/>
    <w:rsid w:val="006B148C"/>
    <w:rsid w:val="006B48A6"/>
    <w:rsid w:val="006C1A3C"/>
    <w:rsid w:val="006C3314"/>
    <w:rsid w:val="006C4CA8"/>
    <w:rsid w:val="006C5BCB"/>
    <w:rsid w:val="006D1BD4"/>
    <w:rsid w:val="006D32D3"/>
    <w:rsid w:val="006D4367"/>
    <w:rsid w:val="006D4CB2"/>
    <w:rsid w:val="006D6947"/>
    <w:rsid w:val="006E183A"/>
    <w:rsid w:val="006E445B"/>
    <w:rsid w:val="006E4B6C"/>
    <w:rsid w:val="006E561F"/>
    <w:rsid w:val="006E790A"/>
    <w:rsid w:val="006F2228"/>
    <w:rsid w:val="006F6241"/>
    <w:rsid w:val="006F7F31"/>
    <w:rsid w:val="007010E6"/>
    <w:rsid w:val="007029EA"/>
    <w:rsid w:val="00712B46"/>
    <w:rsid w:val="0071610F"/>
    <w:rsid w:val="0071695F"/>
    <w:rsid w:val="00724613"/>
    <w:rsid w:val="00724ED7"/>
    <w:rsid w:val="007301C8"/>
    <w:rsid w:val="007353A4"/>
    <w:rsid w:val="0074302F"/>
    <w:rsid w:val="00743DB0"/>
    <w:rsid w:val="0075744A"/>
    <w:rsid w:val="007646E0"/>
    <w:rsid w:val="00765778"/>
    <w:rsid w:val="007662FD"/>
    <w:rsid w:val="007704A3"/>
    <w:rsid w:val="00777A64"/>
    <w:rsid w:val="00777BD6"/>
    <w:rsid w:val="007820F4"/>
    <w:rsid w:val="00787283"/>
    <w:rsid w:val="00792F18"/>
    <w:rsid w:val="0079479A"/>
    <w:rsid w:val="00795ABC"/>
    <w:rsid w:val="00795E13"/>
    <w:rsid w:val="007A218A"/>
    <w:rsid w:val="007A6215"/>
    <w:rsid w:val="007B2557"/>
    <w:rsid w:val="007B3928"/>
    <w:rsid w:val="007B59AD"/>
    <w:rsid w:val="007C3F42"/>
    <w:rsid w:val="007D2FCD"/>
    <w:rsid w:val="007E3A49"/>
    <w:rsid w:val="007F1101"/>
    <w:rsid w:val="007F3209"/>
    <w:rsid w:val="007F327F"/>
    <w:rsid w:val="007F5197"/>
    <w:rsid w:val="007F5469"/>
    <w:rsid w:val="00804A79"/>
    <w:rsid w:val="00804E3C"/>
    <w:rsid w:val="008134BC"/>
    <w:rsid w:val="0082431E"/>
    <w:rsid w:val="00831BC8"/>
    <w:rsid w:val="00832A55"/>
    <w:rsid w:val="00842E3E"/>
    <w:rsid w:val="0084455C"/>
    <w:rsid w:val="00856B78"/>
    <w:rsid w:val="0086197D"/>
    <w:rsid w:val="008623A2"/>
    <w:rsid w:val="00867DB0"/>
    <w:rsid w:val="00871F45"/>
    <w:rsid w:val="00877805"/>
    <w:rsid w:val="00880D81"/>
    <w:rsid w:val="00882FBB"/>
    <w:rsid w:val="00883E97"/>
    <w:rsid w:val="0088491E"/>
    <w:rsid w:val="00887BDC"/>
    <w:rsid w:val="0089254E"/>
    <w:rsid w:val="0089493C"/>
    <w:rsid w:val="00895C55"/>
    <w:rsid w:val="008A3D0B"/>
    <w:rsid w:val="008B1197"/>
    <w:rsid w:val="008B7493"/>
    <w:rsid w:val="008C0D2A"/>
    <w:rsid w:val="008C25A6"/>
    <w:rsid w:val="008C7AAA"/>
    <w:rsid w:val="008D1D04"/>
    <w:rsid w:val="008D455F"/>
    <w:rsid w:val="008D5138"/>
    <w:rsid w:val="008D58AD"/>
    <w:rsid w:val="008D5BAB"/>
    <w:rsid w:val="008D71C8"/>
    <w:rsid w:val="008E2A4F"/>
    <w:rsid w:val="008E5F4F"/>
    <w:rsid w:val="008E7A41"/>
    <w:rsid w:val="008F099F"/>
    <w:rsid w:val="0090592D"/>
    <w:rsid w:val="00911909"/>
    <w:rsid w:val="0091373C"/>
    <w:rsid w:val="009251D4"/>
    <w:rsid w:val="009268C3"/>
    <w:rsid w:val="00930A0B"/>
    <w:rsid w:val="00932CE1"/>
    <w:rsid w:val="00933610"/>
    <w:rsid w:val="00933D74"/>
    <w:rsid w:val="009365C3"/>
    <w:rsid w:val="00942C37"/>
    <w:rsid w:val="00946341"/>
    <w:rsid w:val="00947521"/>
    <w:rsid w:val="00951F1D"/>
    <w:rsid w:val="00955509"/>
    <w:rsid w:val="00955AE9"/>
    <w:rsid w:val="00956587"/>
    <w:rsid w:val="009573BF"/>
    <w:rsid w:val="00965559"/>
    <w:rsid w:val="00965801"/>
    <w:rsid w:val="00971C32"/>
    <w:rsid w:val="009728D5"/>
    <w:rsid w:val="009739C2"/>
    <w:rsid w:val="00974E13"/>
    <w:rsid w:val="00974E9F"/>
    <w:rsid w:val="009750F8"/>
    <w:rsid w:val="00976C52"/>
    <w:rsid w:val="00980B38"/>
    <w:rsid w:val="00982B90"/>
    <w:rsid w:val="00986374"/>
    <w:rsid w:val="0099608C"/>
    <w:rsid w:val="009A03F9"/>
    <w:rsid w:val="009A0B2F"/>
    <w:rsid w:val="009A0B73"/>
    <w:rsid w:val="009A1A40"/>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1BB5"/>
    <w:rsid w:val="009F255D"/>
    <w:rsid w:val="009F373D"/>
    <w:rsid w:val="009F6C52"/>
    <w:rsid w:val="009F6F60"/>
    <w:rsid w:val="00A06A24"/>
    <w:rsid w:val="00A07FAF"/>
    <w:rsid w:val="00A11455"/>
    <w:rsid w:val="00A14FDB"/>
    <w:rsid w:val="00A17E5D"/>
    <w:rsid w:val="00A314AE"/>
    <w:rsid w:val="00A3681E"/>
    <w:rsid w:val="00A45785"/>
    <w:rsid w:val="00A500CB"/>
    <w:rsid w:val="00A60163"/>
    <w:rsid w:val="00A61C1B"/>
    <w:rsid w:val="00A61EBD"/>
    <w:rsid w:val="00A6219F"/>
    <w:rsid w:val="00A66922"/>
    <w:rsid w:val="00A77B38"/>
    <w:rsid w:val="00A866FA"/>
    <w:rsid w:val="00A87551"/>
    <w:rsid w:val="00A87993"/>
    <w:rsid w:val="00A87B9A"/>
    <w:rsid w:val="00A9718F"/>
    <w:rsid w:val="00AA4B2F"/>
    <w:rsid w:val="00AA5632"/>
    <w:rsid w:val="00AA7416"/>
    <w:rsid w:val="00AA78B7"/>
    <w:rsid w:val="00AB0365"/>
    <w:rsid w:val="00AB2707"/>
    <w:rsid w:val="00AB2872"/>
    <w:rsid w:val="00AB5B71"/>
    <w:rsid w:val="00AB7130"/>
    <w:rsid w:val="00AB7CF7"/>
    <w:rsid w:val="00AC0D23"/>
    <w:rsid w:val="00AC22D6"/>
    <w:rsid w:val="00AD309C"/>
    <w:rsid w:val="00AD347E"/>
    <w:rsid w:val="00AD3E99"/>
    <w:rsid w:val="00AD6D6B"/>
    <w:rsid w:val="00AE6265"/>
    <w:rsid w:val="00AE7D9C"/>
    <w:rsid w:val="00AF30E2"/>
    <w:rsid w:val="00AF3A67"/>
    <w:rsid w:val="00AF4D1D"/>
    <w:rsid w:val="00B0075A"/>
    <w:rsid w:val="00B058C6"/>
    <w:rsid w:val="00B066B9"/>
    <w:rsid w:val="00B110F2"/>
    <w:rsid w:val="00B13510"/>
    <w:rsid w:val="00B17B2E"/>
    <w:rsid w:val="00B25558"/>
    <w:rsid w:val="00B27317"/>
    <w:rsid w:val="00B32719"/>
    <w:rsid w:val="00B3675F"/>
    <w:rsid w:val="00B36EB1"/>
    <w:rsid w:val="00B36F58"/>
    <w:rsid w:val="00B37D36"/>
    <w:rsid w:val="00B44798"/>
    <w:rsid w:val="00B44A39"/>
    <w:rsid w:val="00B52C7C"/>
    <w:rsid w:val="00B53B71"/>
    <w:rsid w:val="00B568B9"/>
    <w:rsid w:val="00B56913"/>
    <w:rsid w:val="00B74A2E"/>
    <w:rsid w:val="00B77A94"/>
    <w:rsid w:val="00B83812"/>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506A"/>
    <w:rsid w:val="00CD7212"/>
    <w:rsid w:val="00CD7C58"/>
    <w:rsid w:val="00CD7D76"/>
    <w:rsid w:val="00CE2CCD"/>
    <w:rsid w:val="00CE390D"/>
    <w:rsid w:val="00CF00F7"/>
    <w:rsid w:val="00CF3599"/>
    <w:rsid w:val="00CF3E03"/>
    <w:rsid w:val="00CF4BD4"/>
    <w:rsid w:val="00CF7721"/>
    <w:rsid w:val="00D01A71"/>
    <w:rsid w:val="00D03A47"/>
    <w:rsid w:val="00D04A84"/>
    <w:rsid w:val="00D07212"/>
    <w:rsid w:val="00D175F4"/>
    <w:rsid w:val="00D234B0"/>
    <w:rsid w:val="00D25116"/>
    <w:rsid w:val="00D266A2"/>
    <w:rsid w:val="00D26712"/>
    <w:rsid w:val="00D27C09"/>
    <w:rsid w:val="00D31B23"/>
    <w:rsid w:val="00D333E5"/>
    <w:rsid w:val="00D34DAF"/>
    <w:rsid w:val="00D35B45"/>
    <w:rsid w:val="00D41BCF"/>
    <w:rsid w:val="00D4653F"/>
    <w:rsid w:val="00D502C0"/>
    <w:rsid w:val="00D50824"/>
    <w:rsid w:val="00D54C64"/>
    <w:rsid w:val="00D64C36"/>
    <w:rsid w:val="00D70355"/>
    <w:rsid w:val="00D72E5E"/>
    <w:rsid w:val="00D74BFE"/>
    <w:rsid w:val="00D77B0C"/>
    <w:rsid w:val="00D82D07"/>
    <w:rsid w:val="00D83A3B"/>
    <w:rsid w:val="00D9260F"/>
    <w:rsid w:val="00D93E06"/>
    <w:rsid w:val="00DA0F07"/>
    <w:rsid w:val="00DA217B"/>
    <w:rsid w:val="00DB047F"/>
    <w:rsid w:val="00DB1E41"/>
    <w:rsid w:val="00DB6BB2"/>
    <w:rsid w:val="00DB7F1B"/>
    <w:rsid w:val="00DC2830"/>
    <w:rsid w:val="00DE144E"/>
    <w:rsid w:val="00DE24C5"/>
    <w:rsid w:val="00DE32DE"/>
    <w:rsid w:val="00DE3CEB"/>
    <w:rsid w:val="00DE612A"/>
    <w:rsid w:val="00DF4AF4"/>
    <w:rsid w:val="00E007A7"/>
    <w:rsid w:val="00E01BB8"/>
    <w:rsid w:val="00E0398B"/>
    <w:rsid w:val="00E1023A"/>
    <w:rsid w:val="00E155A0"/>
    <w:rsid w:val="00E1578E"/>
    <w:rsid w:val="00E167D8"/>
    <w:rsid w:val="00E17DD5"/>
    <w:rsid w:val="00E223F3"/>
    <w:rsid w:val="00E25D69"/>
    <w:rsid w:val="00E329F7"/>
    <w:rsid w:val="00E36AFF"/>
    <w:rsid w:val="00E401CB"/>
    <w:rsid w:val="00E451DD"/>
    <w:rsid w:val="00E50FF5"/>
    <w:rsid w:val="00E517DC"/>
    <w:rsid w:val="00E56F1C"/>
    <w:rsid w:val="00E57013"/>
    <w:rsid w:val="00E575B3"/>
    <w:rsid w:val="00E636E3"/>
    <w:rsid w:val="00E647B9"/>
    <w:rsid w:val="00E64EDE"/>
    <w:rsid w:val="00E672D6"/>
    <w:rsid w:val="00E72B50"/>
    <w:rsid w:val="00E83D3B"/>
    <w:rsid w:val="00E8539A"/>
    <w:rsid w:val="00E922EC"/>
    <w:rsid w:val="00E92A92"/>
    <w:rsid w:val="00E92D96"/>
    <w:rsid w:val="00E96488"/>
    <w:rsid w:val="00EA5395"/>
    <w:rsid w:val="00EA58DB"/>
    <w:rsid w:val="00EA7EDC"/>
    <w:rsid w:val="00EB035D"/>
    <w:rsid w:val="00EB19A7"/>
    <w:rsid w:val="00EB542D"/>
    <w:rsid w:val="00EB6B49"/>
    <w:rsid w:val="00EB7DAD"/>
    <w:rsid w:val="00EC3512"/>
    <w:rsid w:val="00EC7654"/>
    <w:rsid w:val="00ED1E0A"/>
    <w:rsid w:val="00ED37C2"/>
    <w:rsid w:val="00ED384B"/>
    <w:rsid w:val="00ED4982"/>
    <w:rsid w:val="00ED5B7D"/>
    <w:rsid w:val="00ED7DEC"/>
    <w:rsid w:val="00EE5F0B"/>
    <w:rsid w:val="00EF21AC"/>
    <w:rsid w:val="00EF2C9F"/>
    <w:rsid w:val="00F05D72"/>
    <w:rsid w:val="00F06DFA"/>
    <w:rsid w:val="00F06E6B"/>
    <w:rsid w:val="00F120DF"/>
    <w:rsid w:val="00F15B93"/>
    <w:rsid w:val="00F25C2C"/>
    <w:rsid w:val="00F27485"/>
    <w:rsid w:val="00F31CE1"/>
    <w:rsid w:val="00F32702"/>
    <w:rsid w:val="00F32B45"/>
    <w:rsid w:val="00F40718"/>
    <w:rsid w:val="00F4126E"/>
    <w:rsid w:val="00F415A7"/>
    <w:rsid w:val="00F54C70"/>
    <w:rsid w:val="00F55E80"/>
    <w:rsid w:val="00F613DF"/>
    <w:rsid w:val="00F670B5"/>
    <w:rsid w:val="00F72080"/>
    <w:rsid w:val="00F7418F"/>
    <w:rsid w:val="00F816E5"/>
    <w:rsid w:val="00F8695C"/>
    <w:rsid w:val="00F8717B"/>
    <w:rsid w:val="00F92738"/>
    <w:rsid w:val="00F93BA6"/>
    <w:rsid w:val="00F94854"/>
    <w:rsid w:val="00F94E18"/>
    <w:rsid w:val="00F96204"/>
    <w:rsid w:val="00FA2226"/>
    <w:rsid w:val="00FA5BDD"/>
    <w:rsid w:val="00FC0C10"/>
    <w:rsid w:val="00FC23B3"/>
    <w:rsid w:val="00FC4911"/>
    <w:rsid w:val="00FC524D"/>
    <w:rsid w:val="00FC62B1"/>
    <w:rsid w:val="00FE1078"/>
    <w:rsid w:val="00FE16F1"/>
    <w:rsid w:val="00FE354A"/>
    <w:rsid w:val="00FF23F7"/>
    <w:rsid w:val="00FF4CBA"/>
    <w:rsid w:val="00FF62B4"/>
    <w:rsid w:val="27EC9C35"/>
    <w:rsid w:val="36F96815"/>
    <w:rsid w:val="541625A7"/>
    <w:rsid w:val="6FEFA92A"/>
    <w:rsid w:val="7E506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7C6833"/>
  <w15:docId w15:val="{BAD1DF54-416E-4DB6-99E3-F2D5778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character" w:customStyle="1" w:styleId="normaltextrun">
    <w:name w:val="normaltextrun"/>
    <w:basedOn w:val="DefaultParagraphFont"/>
    <w:rsid w:val="00AE7D9C"/>
  </w:style>
  <w:style w:type="paragraph" w:styleId="BodyTextIndent">
    <w:name w:val="Body Text Indent"/>
    <w:basedOn w:val="Normal"/>
    <w:link w:val="BodyTextIndentChar"/>
    <w:uiPriority w:val="99"/>
    <w:semiHidden/>
    <w:unhideWhenUsed/>
    <w:rsid w:val="0018096B"/>
    <w:pPr>
      <w:spacing w:after="120"/>
      <w:ind w:left="283"/>
    </w:pPr>
  </w:style>
  <w:style w:type="character" w:customStyle="1" w:styleId="BodyTextIndentChar">
    <w:name w:val="Body Text Indent Char"/>
    <w:basedOn w:val="DefaultParagraphFont"/>
    <w:link w:val="BodyTextIndent"/>
    <w:uiPriority w:val="99"/>
    <w:semiHidden/>
    <w:rsid w:val="0018096B"/>
    <w:rPr>
      <w:rFonts w:ascii="Century Gothic" w:hAnsi="Century Gothic" w:cs="Tahoma"/>
      <w:color w:val="53585A"/>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716978077">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7841738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841F0.5BD7426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smayer@whpteleco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3.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4.xml><?xml version="1.0" encoding="utf-8"?>
<ds:datastoreItem xmlns:ds="http://schemas.openxmlformats.org/officeDocument/2006/customXml" ds:itemID="{9355DD47-8FDA-4866-A301-DDA0A9291E5A}">
  <ds:schemaRefs>
    <ds:schemaRef ds:uri="http://schemas.microsoft.com/office/2006/documentManagement/types"/>
    <ds:schemaRef ds:uri="http://schemas.openxmlformats.org/package/2006/metadata/core-properties"/>
    <ds:schemaRef ds:uri="http://purl.org/dc/elements/1.1/"/>
    <ds:schemaRef ds:uri="http://purl.org/dc/dcmitype/"/>
    <ds:schemaRef ds:uri="7292f543-93aa-49ab-9c94-beff33a19dcc"/>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45068E37-B92A-42BA-8BE1-2DD63557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Cornerstone Letterhead</vt:lpstr>
    </vt:vector>
  </TitlesOfParts>
  <Manager/>
  <Company/>
  <LinksUpToDate>false</LinksUpToDate>
  <CharactersWithSpaces>2973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12</cp:revision>
  <cp:lastPrinted>2020-10-06T11:54:00Z</cp:lastPrinted>
  <dcterms:created xsi:type="dcterms:W3CDTF">2022-03-08T14:51:00Z</dcterms:created>
  <dcterms:modified xsi:type="dcterms:W3CDTF">2022-12-09T23:03:00Z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2021-04-07T10:51:03Z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