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6E1F5B72" w:rsidR="008020EC" w:rsidRPr="005F7BE5" w:rsidRDefault="00A21F74" w:rsidP="006D0BE7">
      <w:pPr>
        <w:pStyle w:val="NoSpacing"/>
        <w:rPr>
          <w:b/>
          <w:color w:val="76923C" w:themeColor="accent3" w:themeShade="BF"/>
          <w:sz w:val="80"/>
          <w:szCs w:val="80"/>
        </w:rPr>
      </w:pPr>
      <w:r w:rsidRPr="000638B0">
        <w:rPr>
          <w:b/>
          <w:strike/>
          <w:color w:val="17365D" w:themeColor="text2" w:themeShade="BF"/>
          <w:sz w:val="80"/>
          <w:szCs w:val="80"/>
        </w:rPr>
        <w:t>C</w:t>
      </w:r>
      <w:r w:rsidR="005F7BE5" w:rsidRPr="000638B0">
        <w:rPr>
          <w:b/>
          <w:strike/>
          <w:color w:val="17365D" w:themeColor="text2" w:themeShade="BF"/>
          <w:sz w:val="80"/>
          <w:szCs w:val="80"/>
        </w:rPr>
        <w:t>onstruction/</w:t>
      </w:r>
      <w:r w:rsidR="005F7BE5" w:rsidRPr="005F7BE5">
        <w:rPr>
          <w:b/>
          <w:color w:val="17365D" w:themeColor="text2" w:themeShade="BF"/>
          <w:sz w:val="80"/>
          <w:szCs w:val="80"/>
        </w:rPr>
        <w:t xml:space="preserve">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1864D0"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1864D0"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1864D0"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1864D0"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1864D0"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66AD3F3D" w:rsidR="000D0576" w:rsidRPr="00BB5C68" w:rsidRDefault="000638B0" w:rsidP="00D565EF">
            <w:pPr>
              <w:rPr>
                <w:b/>
                <w:color w:val="BFBFBF" w:themeColor="background1" w:themeShade="BF"/>
                <w:sz w:val="24"/>
                <w:szCs w:val="24"/>
              </w:rPr>
            </w:pPr>
            <w:r>
              <w:rPr>
                <w:b/>
                <w:color w:val="BFBFBF" w:themeColor="background1" w:themeShade="BF"/>
                <w:sz w:val="24"/>
                <w:szCs w:val="24"/>
              </w:rPr>
              <w:t>17/10/2022</w:t>
            </w:r>
          </w:p>
        </w:tc>
        <w:tc>
          <w:tcPr>
            <w:tcW w:w="1516" w:type="dxa"/>
          </w:tcPr>
          <w:p w14:paraId="12325F6C" w14:textId="6569BAA8" w:rsidR="000D0576" w:rsidRPr="00BB5C68" w:rsidRDefault="00C7707C"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6A97624A" w:rsidR="000D0576" w:rsidRPr="00BB5C68" w:rsidRDefault="00C7707C" w:rsidP="00D565EF">
            <w:pPr>
              <w:rPr>
                <w:b/>
                <w:color w:val="BFBFBF" w:themeColor="background1" w:themeShade="BF"/>
                <w:sz w:val="24"/>
                <w:szCs w:val="24"/>
              </w:rPr>
            </w:pPr>
            <w:r>
              <w:rPr>
                <w:b/>
                <w:color w:val="BFBFBF" w:themeColor="background1" w:themeShade="BF"/>
                <w:sz w:val="24"/>
                <w:szCs w:val="24"/>
              </w:rPr>
              <w:t>Niall Maguire</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4947"/>
        <w:gridCol w:w="2411"/>
      </w:tblGrid>
      <w:tr w:rsidR="000D0576" w:rsidRPr="00BB5C68" w14:paraId="12325F75" w14:textId="77777777" w:rsidTr="00F40D14">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4947"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2411"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F40D14">
        <w:tc>
          <w:tcPr>
            <w:tcW w:w="2136" w:type="dxa"/>
          </w:tcPr>
          <w:p w14:paraId="12325F76" w14:textId="7CE0AA7B" w:rsidR="000D0576" w:rsidRPr="00BB5C68" w:rsidRDefault="001C40D8" w:rsidP="00D565EF">
            <w:pPr>
              <w:rPr>
                <w:b/>
                <w:color w:val="BFBFBF" w:themeColor="background1" w:themeShade="BF"/>
                <w:sz w:val="24"/>
                <w:szCs w:val="24"/>
              </w:rPr>
            </w:pPr>
            <w:r>
              <w:rPr>
                <w:b/>
                <w:color w:val="BFBFBF" w:themeColor="background1" w:themeShade="BF"/>
                <w:sz w:val="24"/>
                <w:szCs w:val="24"/>
              </w:rPr>
              <w:t>03/10/2022</w:t>
            </w:r>
          </w:p>
        </w:tc>
        <w:tc>
          <w:tcPr>
            <w:tcW w:w="4947" w:type="dxa"/>
          </w:tcPr>
          <w:p w14:paraId="12325F77" w14:textId="03B54BCF" w:rsidR="000D0576" w:rsidRPr="00BB5C68" w:rsidRDefault="00976A2E" w:rsidP="00D565EF">
            <w:pPr>
              <w:rPr>
                <w:b/>
                <w:color w:val="BFBFBF" w:themeColor="background1" w:themeShade="BF"/>
                <w:sz w:val="24"/>
                <w:szCs w:val="24"/>
              </w:rPr>
            </w:pPr>
            <w:r>
              <w:rPr>
                <w:b/>
                <w:color w:val="BFBFBF" w:themeColor="background1" w:themeShade="BF"/>
                <w:sz w:val="24"/>
                <w:szCs w:val="24"/>
              </w:rPr>
              <w:t xml:space="preserve">Appendix 1 - </w:t>
            </w:r>
            <w:r w:rsidR="00F40D14" w:rsidRPr="00F40D14">
              <w:rPr>
                <w:b/>
                <w:color w:val="BFBFBF" w:themeColor="background1" w:themeShade="BF"/>
                <w:sz w:val="24"/>
                <w:szCs w:val="24"/>
              </w:rPr>
              <w:t>CMP Demolition phase draft programme</w:t>
            </w:r>
          </w:p>
        </w:tc>
        <w:tc>
          <w:tcPr>
            <w:tcW w:w="2411" w:type="dxa"/>
          </w:tcPr>
          <w:p w14:paraId="12325F78" w14:textId="214B5B99" w:rsidR="000D0576" w:rsidRPr="00BB5C68" w:rsidRDefault="00F40D14" w:rsidP="00D565EF">
            <w:pPr>
              <w:rPr>
                <w:b/>
                <w:color w:val="BFBFBF" w:themeColor="background1" w:themeShade="BF"/>
                <w:sz w:val="24"/>
                <w:szCs w:val="24"/>
              </w:rPr>
            </w:pPr>
            <w:r>
              <w:rPr>
                <w:b/>
                <w:color w:val="BFBFBF" w:themeColor="background1" w:themeShade="BF"/>
                <w:sz w:val="24"/>
                <w:szCs w:val="24"/>
              </w:rPr>
              <w:t>Niall Maguire</w:t>
            </w:r>
          </w:p>
        </w:tc>
      </w:tr>
      <w:tr w:rsidR="00AA28E1" w:rsidRPr="00BB5C68" w14:paraId="2E3A4E5A" w14:textId="77777777" w:rsidTr="00F40D14">
        <w:tc>
          <w:tcPr>
            <w:tcW w:w="2136" w:type="dxa"/>
          </w:tcPr>
          <w:p w14:paraId="2DFAD3EC" w14:textId="301A1C82" w:rsidR="00AA28E1" w:rsidRDefault="00AA28E1" w:rsidP="00D565EF">
            <w:pPr>
              <w:rPr>
                <w:b/>
                <w:color w:val="BFBFBF" w:themeColor="background1" w:themeShade="BF"/>
                <w:sz w:val="24"/>
                <w:szCs w:val="24"/>
              </w:rPr>
            </w:pPr>
            <w:r>
              <w:rPr>
                <w:b/>
                <w:color w:val="BFBFBF" w:themeColor="background1" w:themeShade="BF"/>
                <w:sz w:val="24"/>
                <w:szCs w:val="24"/>
              </w:rPr>
              <w:t>03/10/2022</w:t>
            </w:r>
          </w:p>
        </w:tc>
        <w:tc>
          <w:tcPr>
            <w:tcW w:w="4947" w:type="dxa"/>
          </w:tcPr>
          <w:p w14:paraId="0AA0D2E3" w14:textId="6CF00C3D" w:rsidR="00AA28E1" w:rsidRPr="00F40D14" w:rsidRDefault="00976A2E" w:rsidP="00D565EF">
            <w:pPr>
              <w:rPr>
                <w:b/>
                <w:color w:val="BFBFBF" w:themeColor="background1" w:themeShade="BF"/>
                <w:sz w:val="24"/>
                <w:szCs w:val="24"/>
              </w:rPr>
            </w:pPr>
            <w:r>
              <w:rPr>
                <w:b/>
                <w:color w:val="BFBFBF" w:themeColor="background1" w:themeShade="BF"/>
                <w:sz w:val="24"/>
                <w:szCs w:val="24"/>
              </w:rPr>
              <w:t xml:space="preserve">Appendix 2 - </w:t>
            </w:r>
            <w:r w:rsidR="00AA28E1" w:rsidRPr="00AA28E1">
              <w:rPr>
                <w:b/>
                <w:color w:val="BFBFBF" w:themeColor="background1" w:themeShade="BF"/>
                <w:sz w:val="24"/>
                <w:szCs w:val="24"/>
              </w:rPr>
              <w:t>Sensitive receptors</w:t>
            </w:r>
          </w:p>
        </w:tc>
        <w:tc>
          <w:tcPr>
            <w:tcW w:w="2411" w:type="dxa"/>
          </w:tcPr>
          <w:p w14:paraId="56C7133F" w14:textId="10AF3A51" w:rsidR="00AA28E1" w:rsidRDefault="00AA28E1" w:rsidP="00D565EF">
            <w:pPr>
              <w:rPr>
                <w:b/>
                <w:color w:val="BFBFBF" w:themeColor="background1" w:themeShade="BF"/>
                <w:sz w:val="24"/>
                <w:szCs w:val="24"/>
              </w:rPr>
            </w:pPr>
            <w:r>
              <w:rPr>
                <w:b/>
                <w:color w:val="BFBFBF" w:themeColor="background1" w:themeShade="BF"/>
                <w:sz w:val="24"/>
                <w:szCs w:val="24"/>
              </w:rPr>
              <w:t>Niall Maguire</w:t>
            </w:r>
          </w:p>
        </w:tc>
      </w:tr>
      <w:tr w:rsidR="0033152A" w:rsidRPr="00BB5C68" w14:paraId="457282E5" w14:textId="77777777" w:rsidTr="00F40D14">
        <w:tc>
          <w:tcPr>
            <w:tcW w:w="2136" w:type="dxa"/>
          </w:tcPr>
          <w:p w14:paraId="0C1AFD08" w14:textId="1ABA653B" w:rsidR="0033152A" w:rsidRDefault="00782150" w:rsidP="00D565EF">
            <w:pPr>
              <w:rPr>
                <w:b/>
                <w:color w:val="BFBFBF" w:themeColor="background1" w:themeShade="BF"/>
                <w:sz w:val="24"/>
                <w:szCs w:val="24"/>
              </w:rPr>
            </w:pPr>
            <w:r>
              <w:rPr>
                <w:b/>
                <w:color w:val="BFBFBF" w:themeColor="background1" w:themeShade="BF"/>
                <w:sz w:val="24"/>
                <w:szCs w:val="24"/>
              </w:rPr>
              <w:t>03/10/2022</w:t>
            </w:r>
          </w:p>
        </w:tc>
        <w:tc>
          <w:tcPr>
            <w:tcW w:w="4947" w:type="dxa"/>
          </w:tcPr>
          <w:p w14:paraId="4AF51EE2" w14:textId="2F411909" w:rsidR="0033152A" w:rsidRDefault="00976A2E" w:rsidP="0033152A">
            <w:pPr>
              <w:rPr>
                <w:b/>
                <w:color w:val="BFBFBF" w:themeColor="background1" w:themeShade="BF"/>
                <w:sz w:val="24"/>
                <w:szCs w:val="24"/>
              </w:rPr>
            </w:pPr>
            <w:r>
              <w:rPr>
                <w:b/>
                <w:color w:val="BFBFBF" w:themeColor="background1" w:themeShade="BF"/>
                <w:sz w:val="24"/>
                <w:szCs w:val="24"/>
              </w:rPr>
              <w:t xml:space="preserve">Appendix 3 - </w:t>
            </w:r>
            <w:r w:rsidR="0033152A" w:rsidRPr="0033152A">
              <w:rPr>
                <w:b/>
                <w:color w:val="BFBFBF" w:themeColor="background1" w:themeShade="BF"/>
                <w:sz w:val="24"/>
                <w:szCs w:val="24"/>
              </w:rPr>
              <w:t>Correspondence with St. Michaels Primary School</w:t>
            </w:r>
          </w:p>
          <w:p w14:paraId="51E64CF4" w14:textId="10B23947" w:rsidR="0033152A" w:rsidRDefault="0033152A" w:rsidP="0033152A">
            <w:pPr>
              <w:pStyle w:val="ListParagraph"/>
              <w:numPr>
                <w:ilvl w:val="0"/>
                <w:numId w:val="47"/>
              </w:numPr>
              <w:rPr>
                <w:b/>
                <w:color w:val="BFBFBF" w:themeColor="background1" w:themeShade="BF"/>
                <w:sz w:val="24"/>
                <w:szCs w:val="24"/>
              </w:rPr>
            </w:pPr>
            <w:r w:rsidRPr="0033152A">
              <w:rPr>
                <w:b/>
                <w:color w:val="BFBFBF" w:themeColor="background1" w:themeShade="BF"/>
                <w:sz w:val="24"/>
                <w:szCs w:val="24"/>
              </w:rPr>
              <w:t>St Michaels PS visit 2022.03.15</w:t>
            </w:r>
            <w:r>
              <w:rPr>
                <w:b/>
                <w:color w:val="BFBFBF" w:themeColor="background1" w:themeShade="BF"/>
                <w:sz w:val="24"/>
                <w:szCs w:val="24"/>
              </w:rPr>
              <w:t xml:space="preserve"> minutes</w:t>
            </w:r>
          </w:p>
          <w:p w14:paraId="124A7D5A" w14:textId="33A223A4" w:rsidR="0033152A" w:rsidRPr="0033152A" w:rsidRDefault="0033152A" w:rsidP="0033152A">
            <w:pPr>
              <w:pStyle w:val="ListParagraph"/>
              <w:numPr>
                <w:ilvl w:val="0"/>
                <w:numId w:val="47"/>
              </w:numPr>
              <w:rPr>
                <w:b/>
                <w:color w:val="BFBFBF" w:themeColor="background1" w:themeShade="BF"/>
                <w:sz w:val="24"/>
                <w:szCs w:val="24"/>
              </w:rPr>
            </w:pPr>
            <w:r>
              <w:rPr>
                <w:b/>
                <w:color w:val="BFBFBF" w:themeColor="background1" w:themeShade="BF"/>
                <w:sz w:val="24"/>
                <w:szCs w:val="24"/>
              </w:rPr>
              <w:t>23/02/2022 - 15/03/2022 c</w:t>
            </w:r>
            <w:r w:rsidRPr="0033152A">
              <w:rPr>
                <w:b/>
                <w:color w:val="BFBFBF" w:themeColor="background1" w:themeShade="BF"/>
                <w:sz w:val="24"/>
                <w:szCs w:val="24"/>
              </w:rPr>
              <w:t>orrespondence</w:t>
            </w:r>
            <w:r>
              <w:rPr>
                <w:b/>
                <w:color w:val="BFBFBF" w:themeColor="background1" w:themeShade="BF"/>
                <w:sz w:val="24"/>
                <w:szCs w:val="24"/>
              </w:rPr>
              <w:t xml:space="preserve"> email thread</w:t>
            </w:r>
          </w:p>
          <w:p w14:paraId="0269E544" w14:textId="5A1DF963" w:rsidR="0033152A" w:rsidRPr="00AA28E1" w:rsidRDefault="0033152A" w:rsidP="00D565EF">
            <w:pPr>
              <w:rPr>
                <w:b/>
                <w:color w:val="BFBFBF" w:themeColor="background1" w:themeShade="BF"/>
                <w:sz w:val="24"/>
                <w:szCs w:val="24"/>
              </w:rPr>
            </w:pPr>
          </w:p>
        </w:tc>
        <w:tc>
          <w:tcPr>
            <w:tcW w:w="2411" w:type="dxa"/>
          </w:tcPr>
          <w:p w14:paraId="338D0E83" w14:textId="1A10BA13" w:rsidR="0033152A" w:rsidRDefault="0033152A" w:rsidP="00D565EF">
            <w:pPr>
              <w:rPr>
                <w:b/>
                <w:color w:val="BFBFBF" w:themeColor="background1" w:themeShade="BF"/>
                <w:sz w:val="24"/>
                <w:szCs w:val="24"/>
              </w:rPr>
            </w:pPr>
            <w:r>
              <w:rPr>
                <w:b/>
                <w:color w:val="BFBFBF" w:themeColor="background1" w:themeShade="BF"/>
                <w:sz w:val="24"/>
                <w:szCs w:val="24"/>
              </w:rPr>
              <w:t>Niall Maguire</w:t>
            </w:r>
          </w:p>
        </w:tc>
      </w:tr>
      <w:tr w:rsidR="00976A2E" w:rsidRPr="00BB5C68" w14:paraId="13AA7B28" w14:textId="77777777" w:rsidTr="00F40D14">
        <w:tc>
          <w:tcPr>
            <w:tcW w:w="2136" w:type="dxa"/>
          </w:tcPr>
          <w:p w14:paraId="0D67025D" w14:textId="0B38F211" w:rsidR="00976A2E" w:rsidRDefault="00782150" w:rsidP="00D565EF">
            <w:pPr>
              <w:rPr>
                <w:b/>
                <w:color w:val="BFBFBF" w:themeColor="background1" w:themeShade="BF"/>
                <w:sz w:val="24"/>
                <w:szCs w:val="24"/>
              </w:rPr>
            </w:pPr>
            <w:r>
              <w:rPr>
                <w:b/>
                <w:color w:val="BFBFBF" w:themeColor="background1" w:themeShade="BF"/>
                <w:sz w:val="24"/>
                <w:szCs w:val="24"/>
              </w:rPr>
              <w:t>03/10/2022</w:t>
            </w:r>
          </w:p>
        </w:tc>
        <w:tc>
          <w:tcPr>
            <w:tcW w:w="4947" w:type="dxa"/>
          </w:tcPr>
          <w:p w14:paraId="43D25D7C" w14:textId="1B31B536" w:rsidR="00976A2E" w:rsidRDefault="00782150" w:rsidP="0033152A">
            <w:pPr>
              <w:rPr>
                <w:b/>
                <w:color w:val="BFBFBF" w:themeColor="background1" w:themeShade="BF"/>
                <w:sz w:val="24"/>
                <w:szCs w:val="24"/>
              </w:rPr>
            </w:pPr>
            <w:r>
              <w:rPr>
                <w:b/>
                <w:color w:val="BFBFBF" w:themeColor="background1" w:themeShade="BF"/>
                <w:sz w:val="24"/>
                <w:szCs w:val="24"/>
              </w:rPr>
              <w:t xml:space="preserve">Appendix 4 - </w:t>
            </w:r>
            <w:r w:rsidRPr="00782150">
              <w:rPr>
                <w:b/>
                <w:color w:val="BFBFBF" w:themeColor="background1" w:themeShade="BF"/>
                <w:sz w:val="24"/>
                <w:szCs w:val="24"/>
              </w:rPr>
              <w:t>Proposed site access and egress points</w:t>
            </w:r>
          </w:p>
        </w:tc>
        <w:tc>
          <w:tcPr>
            <w:tcW w:w="2411" w:type="dxa"/>
          </w:tcPr>
          <w:p w14:paraId="7859449F" w14:textId="5198A83D" w:rsidR="00976A2E" w:rsidRDefault="009124F0" w:rsidP="00D565EF">
            <w:pPr>
              <w:rPr>
                <w:b/>
                <w:color w:val="BFBFBF" w:themeColor="background1" w:themeShade="BF"/>
                <w:sz w:val="24"/>
                <w:szCs w:val="24"/>
              </w:rPr>
            </w:pPr>
            <w:r>
              <w:rPr>
                <w:b/>
                <w:color w:val="BFBFBF" w:themeColor="background1" w:themeShade="BF"/>
                <w:sz w:val="24"/>
                <w:szCs w:val="24"/>
              </w:rPr>
              <w:t>Niall Maguire</w:t>
            </w:r>
          </w:p>
        </w:tc>
      </w:tr>
      <w:tr w:rsidR="00976A2E" w:rsidRPr="00BB5C68" w14:paraId="453977C2" w14:textId="77777777" w:rsidTr="00F40D14">
        <w:tc>
          <w:tcPr>
            <w:tcW w:w="2136" w:type="dxa"/>
          </w:tcPr>
          <w:p w14:paraId="08891CBF" w14:textId="5CCC2D52" w:rsidR="00976A2E" w:rsidRDefault="009124F0" w:rsidP="00D565EF">
            <w:pPr>
              <w:rPr>
                <w:b/>
                <w:color w:val="BFBFBF" w:themeColor="background1" w:themeShade="BF"/>
                <w:sz w:val="24"/>
                <w:szCs w:val="24"/>
              </w:rPr>
            </w:pPr>
            <w:r>
              <w:rPr>
                <w:b/>
                <w:color w:val="BFBFBF" w:themeColor="background1" w:themeShade="BF"/>
                <w:sz w:val="24"/>
                <w:szCs w:val="24"/>
              </w:rPr>
              <w:t>03/10/2022</w:t>
            </w:r>
          </w:p>
        </w:tc>
        <w:tc>
          <w:tcPr>
            <w:tcW w:w="4947" w:type="dxa"/>
          </w:tcPr>
          <w:p w14:paraId="0F208995" w14:textId="5A07276D" w:rsidR="00976A2E" w:rsidRDefault="009124F0" w:rsidP="0033152A">
            <w:pPr>
              <w:rPr>
                <w:b/>
                <w:color w:val="BFBFBF" w:themeColor="background1" w:themeShade="BF"/>
                <w:sz w:val="24"/>
                <w:szCs w:val="24"/>
              </w:rPr>
            </w:pPr>
            <w:r w:rsidRPr="009124F0">
              <w:rPr>
                <w:b/>
                <w:color w:val="BFBFBF" w:themeColor="background1" w:themeShade="BF"/>
                <w:sz w:val="24"/>
                <w:szCs w:val="24"/>
              </w:rPr>
              <w:t>App</w:t>
            </w:r>
            <w:r>
              <w:rPr>
                <w:b/>
                <w:color w:val="BFBFBF" w:themeColor="background1" w:themeShade="BF"/>
                <w:sz w:val="24"/>
                <w:szCs w:val="24"/>
              </w:rPr>
              <w:t>endi</w:t>
            </w:r>
            <w:r w:rsidRPr="009124F0">
              <w:rPr>
                <w:b/>
                <w:color w:val="BFBFBF" w:themeColor="background1" w:themeShade="BF"/>
                <w:sz w:val="24"/>
                <w:szCs w:val="24"/>
              </w:rPr>
              <w:t>x 5 - plan of existing or anticipated const. sites</w:t>
            </w:r>
          </w:p>
        </w:tc>
        <w:tc>
          <w:tcPr>
            <w:tcW w:w="2411" w:type="dxa"/>
          </w:tcPr>
          <w:p w14:paraId="6E4AC376" w14:textId="687B0267" w:rsidR="00976A2E" w:rsidRDefault="009124F0" w:rsidP="00D565EF">
            <w:pPr>
              <w:rPr>
                <w:b/>
                <w:color w:val="BFBFBF" w:themeColor="background1" w:themeShade="BF"/>
                <w:sz w:val="24"/>
                <w:szCs w:val="24"/>
              </w:rPr>
            </w:pPr>
            <w:r>
              <w:rPr>
                <w:b/>
                <w:color w:val="BFBFBF" w:themeColor="background1" w:themeShade="BF"/>
                <w:sz w:val="24"/>
                <w:szCs w:val="24"/>
              </w:rPr>
              <w:t>Niall Maguire</w:t>
            </w:r>
          </w:p>
        </w:tc>
      </w:tr>
      <w:tr w:rsidR="00F3744F" w:rsidRPr="00BB5C68" w14:paraId="7DEA1A2E" w14:textId="77777777" w:rsidTr="00F40D14">
        <w:tc>
          <w:tcPr>
            <w:tcW w:w="2136" w:type="dxa"/>
          </w:tcPr>
          <w:p w14:paraId="0031D442" w14:textId="2A5D52F2" w:rsidR="00F3744F" w:rsidRDefault="00F3744F" w:rsidP="00F3744F">
            <w:pPr>
              <w:rPr>
                <w:b/>
                <w:color w:val="BFBFBF" w:themeColor="background1" w:themeShade="BF"/>
                <w:sz w:val="24"/>
                <w:szCs w:val="24"/>
              </w:rPr>
            </w:pPr>
            <w:r>
              <w:rPr>
                <w:b/>
                <w:color w:val="BFBFBF" w:themeColor="background1" w:themeShade="BF"/>
                <w:sz w:val="24"/>
                <w:szCs w:val="24"/>
              </w:rPr>
              <w:t>03/10/2022</w:t>
            </w:r>
          </w:p>
        </w:tc>
        <w:tc>
          <w:tcPr>
            <w:tcW w:w="4947" w:type="dxa"/>
          </w:tcPr>
          <w:p w14:paraId="12A887AD" w14:textId="7C6C027A" w:rsidR="00F3744F" w:rsidRDefault="00F3744F" w:rsidP="00F3744F">
            <w:pPr>
              <w:rPr>
                <w:b/>
                <w:color w:val="BFBFBF" w:themeColor="background1" w:themeShade="BF"/>
                <w:sz w:val="24"/>
                <w:szCs w:val="24"/>
              </w:rPr>
            </w:pPr>
            <w:r w:rsidRPr="009124F0">
              <w:rPr>
                <w:b/>
                <w:color w:val="BFBFBF" w:themeColor="background1" w:themeShade="BF"/>
                <w:sz w:val="24"/>
                <w:szCs w:val="24"/>
              </w:rPr>
              <w:t>App</w:t>
            </w:r>
            <w:r>
              <w:rPr>
                <w:b/>
                <w:color w:val="BFBFBF" w:themeColor="background1" w:themeShade="BF"/>
                <w:sz w:val="24"/>
                <w:szCs w:val="24"/>
              </w:rPr>
              <w:t>endi</w:t>
            </w:r>
            <w:r w:rsidRPr="009124F0">
              <w:rPr>
                <w:b/>
                <w:color w:val="BFBFBF" w:themeColor="background1" w:themeShade="BF"/>
                <w:sz w:val="24"/>
                <w:szCs w:val="24"/>
              </w:rPr>
              <w:t xml:space="preserve">x </w:t>
            </w:r>
            <w:r>
              <w:rPr>
                <w:b/>
                <w:color w:val="BFBFBF" w:themeColor="background1" w:themeShade="BF"/>
                <w:sz w:val="24"/>
                <w:szCs w:val="24"/>
              </w:rPr>
              <w:t>6</w:t>
            </w:r>
            <w:r w:rsidRPr="009124F0">
              <w:rPr>
                <w:b/>
                <w:color w:val="BFBFBF" w:themeColor="background1" w:themeShade="BF"/>
                <w:sz w:val="24"/>
                <w:szCs w:val="24"/>
              </w:rPr>
              <w:t xml:space="preserve"> </w:t>
            </w:r>
            <w:r>
              <w:rPr>
                <w:b/>
                <w:color w:val="BFBFBF" w:themeColor="background1" w:themeShade="BF"/>
                <w:sz w:val="24"/>
                <w:szCs w:val="24"/>
              </w:rPr>
              <w:t>–</w:t>
            </w:r>
            <w:r w:rsidRPr="009124F0">
              <w:rPr>
                <w:b/>
                <w:color w:val="BFBFBF" w:themeColor="background1" w:themeShade="BF"/>
                <w:sz w:val="24"/>
                <w:szCs w:val="24"/>
              </w:rPr>
              <w:t xml:space="preserve"> </w:t>
            </w:r>
            <w:r>
              <w:rPr>
                <w:b/>
                <w:color w:val="BFBFBF" w:themeColor="background1" w:themeShade="BF"/>
                <w:sz w:val="24"/>
                <w:szCs w:val="24"/>
              </w:rPr>
              <w:t>Vehicle approach and departure routes</w:t>
            </w:r>
          </w:p>
        </w:tc>
        <w:tc>
          <w:tcPr>
            <w:tcW w:w="2411" w:type="dxa"/>
          </w:tcPr>
          <w:p w14:paraId="6669A4F4" w14:textId="16A835F3" w:rsidR="00F3744F" w:rsidRDefault="00F4417A" w:rsidP="00F3744F">
            <w:pPr>
              <w:rPr>
                <w:b/>
                <w:color w:val="BFBFBF" w:themeColor="background1" w:themeShade="BF"/>
                <w:sz w:val="24"/>
                <w:szCs w:val="24"/>
              </w:rPr>
            </w:pPr>
            <w:r>
              <w:rPr>
                <w:b/>
                <w:color w:val="BFBFBF" w:themeColor="background1" w:themeShade="BF"/>
                <w:sz w:val="24"/>
                <w:szCs w:val="24"/>
              </w:rPr>
              <w:t>Niall Maguire</w:t>
            </w:r>
          </w:p>
        </w:tc>
      </w:tr>
      <w:tr w:rsidR="00F3744F" w:rsidRPr="00BB5C68" w14:paraId="3DC71429" w14:textId="77777777" w:rsidTr="00F40D14">
        <w:tc>
          <w:tcPr>
            <w:tcW w:w="2136" w:type="dxa"/>
          </w:tcPr>
          <w:p w14:paraId="544B6DEA" w14:textId="372E0B4B" w:rsidR="00F3744F" w:rsidRDefault="00F4417A" w:rsidP="00F3744F">
            <w:pPr>
              <w:rPr>
                <w:b/>
                <w:color w:val="BFBFBF" w:themeColor="background1" w:themeShade="BF"/>
                <w:sz w:val="24"/>
                <w:szCs w:val="24"/>
              </w:rPr>
            </w:pPr>
            <w:r>
              <w:rPr>
                <w:b/>
                <w:color w:val="BFBFBF" w:themeColor="background1" w:themeShade="BF"/>
                <w:sz w:val="24"/>
                <w:szCs w:val="24"/>
              </w:rPr>
              <w:t>14/10/2022</w:t>
            </w:r>
          </w:p>
        </w:tc>
        <w:tc>
          <w:tcPr>
            <w:tcW w:w="4947" w:type="dxa"/>
          </w:tcPr>
          <w:p w14:paraId="6CC49108" w14:textId="3E79539E" w:rsidR="00F3744F" w:rsidRDefault="00F4417A" w:rsidP="00F3744F">
            <w:pPr>
              <w:rPr>
                <w:b/>
                <w:color w:val="BFBFBF" w:themeColor="background1" w:themeShade="BF"/>
                <w:sz w:val="24"/>
                <w:szCs w:val="24"/>
              </w:rPr>
            </w:pPr>
            <w:r>
              <w:rPr>
                <w:b/>
                <w:color w:val="BFBFBF" w:themeColor="background1" w:themeShade="BF"/>
                <w:sz w:val="24"/>
                <w:szCs w:val="24"/>
              </w:rPr>
              <w:t>Appendix 7 – Noise survey</w:t>
            </w:r>
          </w:p>
        </w:tc>
        <w:tc>
          <w:tcPr>
            <w:tcW w:w="2411" w:type="dxa"/>
          </w:tcPr>
          <w:p w14:paraId="4BFCD6BE" w14:textId="4E2A6259" w:rsidR="00F3744F" w:rsidRDefault="00F4417A" w:rsidP="00F3744F">
            <w:pPr>
              <w:rPr>
                <w:b/>
                <w:color w:val="BFBFBF" w:themeColor="background1" w:themeShade="BF"/>
                <w:sz w:val="24"/>
                <w:szCs w:val="24"/>
              </w:rPr>
            </w:pPr>
            <w:r>
              <w:rPr>
                <w:b/>
                <w:color w:val="BFBFBF" w:themeColor="background1" w:themeShade="BF"/>
                <w:sz w:val="24"/>
                <w:szCs w:val="24"/>
              </w:rPr>
              <w:t>Niall Maguire</w:t>
            </w:r>
          </w:p>
        </w:tc>
      </w:tr>
      <w:tr w:rsidR="00F4417A" w:rsidRPr="00BB5C68" w14:paraId="59200A10" w14:textId="77777777" w:rsidTr="00F40D14">
        <w:tc>
          <w:tcPr>
            <w:tcW w:w="2136" w:type="dxa"/>
          </w:tcPr>
          <w:p w14:paraId="483E3F5F" w14:textId="2DAB9B9B" w:rsidR="00F4417A" w:rsidRDefault="00F4417A" w:rsidP="00F3744F">
            <w:pPr>
              <w:rPr>
                <w:b/>
                <w:color w:val="BFBFBF" w:themeColor="background1" w:themeShade="BF"/>
                <w:sz w:val="24"/>
                <w:szCs w:val="24"/>
              </w:rPr>
            </w:pPr>
            <w:r>
              <w:rPr>
                <w:b/>
                <w:color w:val="BFBFBF" w:themeColor="background1" w:themeShade="BF"/>
                <w:sz w:val="24"/>
                <w:szCs w:val="24"/>
              </w:rPr>
              <w:t>14/10/2022</w:t>
            </w:r>
          </w:p>
        </w:tc>
        <w:tc>
          <w:tcPr>
            <w:tcW w:w="4947" w:type="dxa"/>
          </w:tcPr>
          <w:p w14:paraId="1711EEB7" w14:textId="27AC2EEC" w:rsidR="00F4417A" w:rsidRDefault="00F4417A" w:rsidP="00F3744F">
            <w:pPr>
              <w:rPr>
                <w:b/>
                <w:color w:val="BFBFBF" w:themeColor="background1" w:themeShade="BF"/>
                <w:sz w:val="24"/>
                <w:szCs w:val="24"/>
              </w:rPr>
            </w:pPr>
            <w:r>
              <w:rPr>
                <w:b/>
                <w:color w:val="BFBFBF" w:themeColor="background1" w:themeShade="BF"/>
                <w:sz w:val="24"/>
                <w:szCs w:val="24"/>
              </w:rPr>
              <w:t>Appendix 8</w:t>
            </w:r>
            <w:r w:rsidR="008B3EC2">
              <w:rPr>
                <w:b/>
                <w:color w:val="BFBFBF" w:themeColor="background1" w:themeShade="BF"/>
                <w:sz w:val="24"/>
                <w:szCs w:val="24"/>
              </w:rPr>
              <w:t xml:space="preserve"> (8.1, 8.2, 8.3)</w:t>
            </w:r>
            <w:r>
              <w:rPr>
                <w:b/>
                <w:color w:val="BFBFBF" w:themeColor="background1" w:themeShade="BF"/>
                <w:sz w:val="24"/>
                <w:szCs w:val="24"/>
              </w:rPr>
              <w:t xml:space="preserve"> – Demolition Risk Assessment and Method Statement</w:t>
            </w:r>
          </w:p>
        </w:tc>
        <w:tc>
          <w:tcPr>
            <w:tcW w:w="2411" w:type="dxa"/>
          </w:tcPr>
          <w:p w14:paraId="25FF95BC" w14:textId="7C073735" w:rsidR="00F4417A" w:rsidRDefault="00F4417A" w:rsidP="00F3744F">
            <w:pPr>
              <w:rPr>
                <w:b/>
                <w:color w:val="BFBFBF" w:themeColor="background1" w:themeShade="BF"/>
                <w:sz w:val="24"/>
                <w:szCs w:val="24"/>
              </w:rPr>
            </w:pPr>
            <w:r>
              <w:rPr>
                <w:b/>
                <w:color w:val="BFBFBF" w:themeColor="background1" w:themeShade="BF"/>
                <w:sz w:val="24"/>
                <w:szCs w:val="24"/>
              </w:rPr>
              <w:t>Niall Maguire</w:t>
            </w:r>
          </w:p>
        </w:tc>
      </w:tr>
      <w:tr w:rsidR="0087215B" w:rsidRPr="00BB5C68" w14:paraId="00DAC1E3" w14:textId="77777777" w:rsidTr="00F40D14">
        <w:tc>
          <w:tcPr>
            <w:tcW w:w="2136" w:type="dxa"/>
          </w:tcPr>
          <w:p w14:paraId="54945A3A" w14:textId="3AA3579E" w:rsidR="0087215B" w:rsidRDefault="0087215B" w:rsidP="00F3744F">
            <w:pPr>
              <w:rPr>
                <w:b/>
                <w:color w:val="BFBFBF" w:themeColor="background1" w:themeShade="BF"/>
                <w:sz w:val="24"/>
                <w:szCs w:val="24"/>
              </w:rPr>
            </w:pPr>
            <w:r>
              <w:rPr>
                <w:b/>
                <w:color w:val="BFBFBF" w:themeColor="background1" w:themeShade="BF"/>
                <w:sz w:val="24"/>
                <w:szCs w:val="24"/>
              </w:rPr>
              <w:t>n/a</w:t>
            </w:r>
          </w:p>
        </w:tc>
        <w:tc>
          <w:tcPr>
            <w:tcW w:w="4947" w:type="dxa"/>
          </w:tcPr>
          <w:p w14:paraId="5A564467" w14:textId="631FD4E5" w:rsidR="0087215B" w:rsidRDefault="0087215B" w:rsidP="00F3744F">
            <w:pPr>
              <w:rPr>
                <w:b/>
                <w:color w:val="BFBFBF" w:themeColor="background1" w:themeShade="BF"/>
                <w:sz w:val="24"/>
                <w:szCs w:val="24"/>
              </w:rPr>
            </w:pPr>
            <w:r>
              <w:rPr>
                <w:b/>
                <w:color w:val="BFBFBF" w:themeColor="background1" w:themeShade="BF"/>
                <w:sz w:val="24"/>
                <w:szCs w:val="24"/>
              </w:rPr>
              <w:t xml:space="preserve">Appendix 9 - </w:t>
            </w:r>
            <w:r w:rsidRPr="0087215B">
              <w:rPr>
                <w:b/>
                <w:color w:val="BFBFBF" w:themeColor="background1" w:themeShade="BF"/>
                <w:sz w:val="24"/>
                <w:szCs w:val="24"/>
              </w:rPr>
              <w:t>Engines Off Toolkit for Business</w:t>
            </w:r>
          </w:p>
        </w:tc>
        <w:tc>
          <w:tcPr>
            <w:tcW w:w="2411" w:type="dxa"/>
          </w:tcPr>
          <w:p w14:paraId="3A8AFB62" w14:textId="619007BE" w:rsidR="0087215B" w:rsidRDefault="0087215B" w:rsidP="00F3744F">
            <w:pPr>
              <w:rPr>
                <w:b/>
                <w:color w:val="BFBFBF" w:themeColor="background1" w:themeShade="BF"/>
                <w:sz w:val="24"/>
                <w:szCs w:val="24"/>
              </w:rPr>
            </w:pPr>
            <w:r>
              <w:rPr>
                <w:b/>
                <w:color w:val="BFBFBF" w:themeColor="background1" w:themeShade="BF"/>
                <w:sz w:val="24"/>
                <w:szCs w:val="24"/>
              </w:rPr>
              <w:t>Idling Action London</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F404A0"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w:t>
      </w:r>
      <w:r w:rsidRPr="00F404A0">
        <w:rPr>
          <w:rFonts w:ascii="Calibri" w:hAnsi="Calibri" w:cs="Tahoma"/>
          <w:sz w:val="24"/>
          <w:szCs w:val="24"/>
        </w:rPr>
        <w:t xml:space="preserve">help developers to minimise construction </w:t>
      </w:r>
      <w:r w:rsidR="00711C47" w:rsidRPr="00F404A0">
        <w:rPr>
          <w:rFonts w:ascii="Calibri" w:hAnsi="Calibri" w:cs="Tahoma"/>
          <w:sz w:val="24"/>
          <w:szCs w:val="24"/>
        </w:rPr>
        <w:t>impacts,</w:t>
      </w:r>
      <w:r w:rsidRPr="00F404A0">
        <w:rPr>
          <w:rFonts w:ascii="Calibri" w:hAnsi="Calibri" w:cs="Tahoma"/>
          <w:sz w:val="24"/>
          <w:szCs w:val="24"/>
        </w:rPr>
        <w:t xml:space="preserve"> and relates to </w:t>
      </w:r>
      <w:r w:rsidR="00F367E8" w:rsidRPr="00F404A0">
        <w:rPr>
          <w:rFonts w:ascii="Calibri" w:hAnsi="Calibri" w:cs="Tahoma"/>
          <w:sz w:val="24"/>
          <w:szCs w:val="24"/>
        </w:rPr>
        <w:t>all construction activity both on and off site that impacts on the wider environment</w:t>
      </w:r>
      <w:r w:rsidRPr="00F404A0">
        <w:rPr>
          <w:rFonts w:ascii="Calibri" w:hAnsi="Calibri" w:cs="Tahoma"/>
          <w:sz w:val="24"/>
          <w:szCs w:val="24"/>
        </w:rPr>
        <w:t xml:space="preserve">. </w:t>
      </w:r>
    </w:p>
    <w:p w14:paraId="12325F7E" w14:textId="77777777" w:rsidR="00C0304A" w:rsidRPr="00F404A0" w:rsidRDefault="00DC6C51" w:rsidP="00AE4260">
      <w:pPr>
        <w:jc w:val="both"/>
        <w:rPr>
          <w:rFonts w:ascii="Calibri" w:hAnsi="Calibri" w:cs="Tahoma"/>
          <w:sz w:val="24"/>
          <w:szCs w:val="24"/>
        </w:rPr>
      </w:pPr>
      <w:r w:rsidRPr="00F404A0">
        <w:rPr>
          <w:rFonts w:ascii="Calibri" w:hAnsi="Calibri" w:cs="Tahoma"/>
          <w:sz w:val="24"/>
          <w:szCs w:val="24"/>
        </w:rPr>
        <w:t>It is intended to be a live</w:t>
      </w:r>
      <w:r w:rsidR="00C0304A" w:rsidRPr="00F404A0">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F404A0">
        <w:rPr>
          <w:rFonts w:ascii="Calibri" w:hAnsi="Calibri" w:cs="Tahoma"/>
          <w:sz w:val="24"/>
          <w:szCs w:val="24"/>
        </w:rPr>
        <w:t>The completed and signed CMP must address the way i</w:t>
      </w:r>
      <w:r w:rsidRPr="00BB5C68">
        <w:rPr>
          <w:rFonts w:ascii="Calibri" w:hAnsi="Calibri" w:cs="Tahoma"/>
          <w:sz w:val="24"/>
          <w:szCs w:val="24"/>
        </w:rPr>
        <w:t>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Pr="00F404A0"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F404A0">
          <w:rPr>
            <w:rStyle w:val="Hyperlink"/>
            <w:rFonts w:ascii="Calibri" w:hAnsi="Calibri" w:cs="Tahoma"/>
            <w:sz w:val="24"/>
            <w:szCs w:val="24"/>
          </w:rPr>
          <w:t xml:space="preserve"> </w:t>
        </w:r>
        <w:r w:rsidRPr="00F404A0">
          <w:rPr>
            <w:rStyle w:val="Hyperlink"/>
            <w:rFonts w:ascii="Calibri" w:hAnsi="Calibri"/>
            <w:sz w:val="24"/>
            <w:szCs w:val="24"/>
          </w:rPr>
          <w:t>Co</w:t>
        </w:r>
        <w:r w:rsidR="0065097C" w:rsidRPr="00F404A0">
          <w:rPr>
            <w:rStyle w:val="Hyperlink"/>
            <w:rFonts w:ascii="Calibri" w:hAnsi="Calibri"/>
            <w:sz w:val="24"/>
            <w:szCs w:val="24"/>
          </w:rPr>
          <w:t>nstruction Logistics and Community</w:t>
        </w:r>
        <w:r w:rsidRPr="00F404A0">
          <w:rPr>
            <w:rStyle w:val="Hyperlink"/>
            <w:rFonts w:ascii="Calibri" w:hAnsi="Calibri"/>
            <w:sz w:val="24"/>
            <w:szCs w:val="24"/>
          </w:rPr>
          <w:t xml:space="preserve"> Safety</w:t>
        </w:r>
      </w:hyperlink>
      <w:r w:rsidRPr="00F404A0">
        <w:rPr>
          <w:rFonts w:ascii="Calibri" w:hAnsi="Calibri" w:cs="Tahoma"/>
          <w:sz w:val="24"/>
          <w:szCs w:val="24"/>
        </w:rPr>
        <w:t xml:space="preserve"> (</w:t>
      </w:r>
      <w:r w:rsidRPr="00F404A0">
        <w:rPr>
          <w:rFonts w:ascii="Calibri" w:hAnsi="Calibri" w:cs="Tahoma"/>
          <w:b/>
          <w:sz w:val="24"/>
          <w:szCs w:val="24"/>
        </w:rPr>
        <w:t>CLOCS</w:t>
      </w:r>
      <w:r w:rsidR="00557BF0" w:rsidRPr="00F404A0">
        <w:rPr>
          <w:rFonts w:ascii="Calibri" w:hAnsi="Calibri" w:cs="Tahoma"/>
          <w:sz w:val="24"/>
          <w:szCs w:val="24"/>
        </w:rPr>
        <w:t xml:space="preserve">) Standard and the </w:t>
      </w:r>
      <w:hyperlink r:id="rId12" w:history="1">
        <w:r w:rsidR="00733D0C" w:rsidRPr="00F404A0">
          <w:rPr>
            <w:rStyle w:val="Hyperlink"/>
            <w:rFonts w:ascii="Calibri" w:hAnsi="Calibri" w:cs="Tahoma"/>
            <w:sz w:val="24"/>
            <w:szCs w:val="24"/>
          </w:rPr>
          <w:t>Guide fo</w:t>
        </w:r>
        <w:r w:rsidR="00557BF0" w:rsidRPr="00F404A0">
          <w:rPr>
            <w:rStyle w:val="Hyperlink"/>
            <w:rFonts w:ascii="Calibri" w:hAnsi="Calibri" w:cs="Tahoma"/>
            <w:sz w:val="24"/>
            <w:szCs w:val="24"/>
          </w:rPr>
          <w:t>r Contractors Working in Camden.</w:t>
        </w:r>
      </w:hyperlink>
    </w:p>
    <w:p w14:paraId="7412EEE5" w14:textId="436557FA" w:rsidR="008D0B4A" w:rsidRPr="00BB5C68" w:rsidRDefault="008D0B4A" w:rsidP="00AE4260">
      <w:pPr>
        <w:jc w:val="both"/>
        <w:rPr>
          <w:rFonts w:ascii="Calibri" w:hAnsi="Calibri" w:cs="Tahoma"/>
          <w:sz w:val="24"/>
          <w:szCs w:val="24"/>
        </w:rPr>
      </w:pPr>
      <w:r w:rsidRPr="00F404A0">
        <w:rPr>
          <w:rFonts w:ascii="Calibri" w:hAnsi="Calibri" w:cs="Tahoma"/>
          <w:sz w:val="24"/>
          <w:szCs w:val="24"/>
        </w:rPr>
        <w:t xml:space="preserve">Camden charges a </w:t>
      </w:r>
      <w:hyperlink r:id="rId13" w:history="1">
        <w:r w:rsidRPr="00F404A0">
          <w:rPr>
            <w:rStyle w:val="Hyperlink"/>
            <w:rFonts w:ascii="Calibri" w:hAnsi="Calibri" w:cs="Tahoma"/>
            <w:sz w:val="24"/>
            <w:szCs w:val="24"/>
          </w:rPr>
          <w:t>fee</w:t>
        </w:r>
      </w:hyperlink>
      <w:r w:rsidRPr="00F404A0">
        <w:rPr>
          <w:rFonts w:ascii="Calibri" w:hAnsi="Calibri" w:cs="Tahoma"/>
          <w:sz w:val="24"/>
          <w:szCs w:val="24"/>
        </w:rPr>
        <w:t xml:space="preserve"> for the revi</w:t>
      </w:r>
      <w:r w:rsidR="00852C40" w:rsidRPr="00F404A0">
        <w:rPr>
          <w:rFonts w:ascii="Calibri" w:hAnsi="Calibri" w:cs="Tahoma"/>
          <w:sz w:val="24"/>
          <w:szCs w:val="24"/>
        </w:rPr>
        <w:t>ew and ongoing monitoring of</w:t>
      </w:r>
      <w:r w:rsidRPr="00F404A0">
        <w:rPr>
          <w:rFonts w:ascii="Calibri" w:hAnsi="Calibri" w:cs="Tahoma"/>
          <w:sz w:val="24"/>
          <w:szCs w:val="24"/>
        </w:rPr>
        <w:t xml:space="preserve"> CMP</w:t>
      </w:r>
      <w:r w:rsidR="00852C40" w:rsidRPr="00F404A0">
        <w:rPr>
          <w:rFonts w:ascii="Calibri" w:hAnsi="Calibri" w:cs="Tahoma"/>
          <w:sz w:val="24"/>
          <w:szCs w:val="24"/>
        </w:rPr>
        <w:t>s</w:t>
      </w:r>
      <w:r w:rsidRPr="00F404A0">
        <w:rPr>
          <w:rFonts w:ascii="Calibri" w:hAnsi="Calibri" w:cs="Tahoma"/>
          <w:sz w:val="24"/>
          <w:szCs w:val="24"/>
        </w:rPr>
        <w:t>. This is calculated on an individual basis accordi</w:t>
      </w:r>
      <w:r>
        <w:rPr>
          <w:rFonts w:ascii="Calibri" w:hAnsi="Calibri" w:cs="Tahoma"/>
          <w:sz w:val="24"/>
          <w:szCs w:val="24"/>
        </w:rPr>
        <w:t>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0A1822" w:rsidRDefault="000A1822">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0A1822" w:rsidRDefault="000A1822">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0A1822" w:rsidRDefault="000A1822">
                            <w:pPr>
                              <w:rPr>
                                <w:sz w:val="32"/>
                                <w:szCs w:val="32"/>
                              </w:rPr>
                            </w:pPr>
                          </w:p>
                          <w:p w14:paraId="61501320" w14:textId="77777777" w:rsidR="000A1822" w:rsidRPr="00612591" w:rsidRDefault="000A1822">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0A1822" w:rsidRDefault="000A1822">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0A1822" w:rsidRDefault="000A1822">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0A1822" w:rsidRDefault="000A1822">
                      <w:pPr>
                        <w:rPr>
                          <w:sz w:val="32"/>
                          <w:szCs w:val="32"/>
                        </w:rPr>
                      </w:pPr>
                    </w:p>
                    <w:p w14:paraId="61501320" w14:textId="77777777" w:rsidR="000A1822" w:rsidRPr="00612591" w:rsidRDefault="000A1822">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0A1822" w:rsidRPr="00AE4E76" w:rsidRDefault="000A1822"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A1822" w:rsidRDefault="000A1822"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0A1822" w:rsidRPr="00AE4E76" w:rsidRDefault="000A1822"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A1822" w:rsidRDefault="000A1822"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0A1822" w:rsidRPr="00AE4E76" w:rsidRDefault="000A1822"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A1822" w:rsidRDefault="000A1822"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0A1822" w:rsidRPr="00AE4E76" w:rsidRDefault="000A1822"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A1822" w:rsidRDefault="000A1822"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0A1822" w:rsidRPr="008060C1" w:rsidRDefault="000A1822" w:rsidP="00AC79F9">
                              <w:pPr>
                                <w:rPr>
                                  <w:rFonts w:ascii="Calibri,Bold" w:hAnsi="Calibri,Bold" w:cs="Calibri,Bold"/>
                                  <w:b/>
                                  <w:bCs/>
                                </w:rPr>
                              </w:pPr>
                              <w:r>
                                <w:rPr>
                                  <w:rFonts w:ascii="Calibri,Bold" w:hAnsi="Calibri,Bold" w:cs="Calibri,Bold"/>
                                  <w:b/>
                                  <w:bCs/>
                                </w:rPr>
                                <w:t>Planning Permission granted</w:t>
                              </w:r>
                            </w:p>
                            <w:p w14:paraId="123262EE" w14:textId="77777777" w:rsidR="000A1822" w:rsidRDefault="000A1822"/>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0A1822" w:rsidRPr="008060C1" w:rsidRDefault="000A1822" w:rsidP="00AC79F9">
                        <w:pPr>
                          <w:rPr>
                            <w:rFonts w:ascii="Calibri,Bold" w:hAnsi="Calibri,Bold" w:cs="Calibri,Bold"/>
                            <w:b/>
                            <w:bCs/>
                          </w:rPr>
                        </w:pPr>
                        <w:r>
                          <w:rPr>
                            <w:rFonts w:ascii="Calibri,Bold" w:hAnsi="Calibri,Bold" w:cs="Calibri,Bold"/>
                            <w:b/>
                            <w:bCs/>
                          </w:rPr>
                          <w:t>Planning Permission granted</w:t>
                        </w:r>
                      </w:p>
                      <w:p w14:paraId="123262EE" w14:textId="77777777" w:rsidR="000A1822" w:rsidRDefault="000A1822"/>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A1822" w:rsidRDefault="000A18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A1822" w:rsidRDefault="000A1822"/>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0A1822" w:rsidRPr="00EC75FF" w:rsidRDefault="000A1822"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A1822" w:rsidRDefault="000A1822"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0A1822" w:rsidRPr="00EC75FF" w:rsidRDefault="000A1822"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A1822" w:rsidRDefault="000A1822"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0A1822" w:rsidRPr="00B22D5F" w:rsidRDefault="000A1822"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A1822" w:rsidRDefault="000A1822"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0A1822" w:rsidRPr="00B22D5F" w:rsidRDefault="000A1822"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A1822" w:rsidRDefault="000A1822"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0A1822" w:rsidRPr="00EC75FF" w:rsidRDefault="000A1822" w:rsidP="00134835">
                              <w:pPr>
                                <w:rPr>
                                  <w:rFonts w:ascii="Calibri,Bold" w:hAnsi="Calibri,Bold" w:cs="Calibri,Bold"/>
                                  <w:b/>
                                  <w:bCs/>
                                </w:rPr>
                              </w:pPr>
                              <w:r>
                                <w:rPr>
                                  <w:rFonts w:ascii="Calibri,Bold" w:hAnsi="Calibri,Bold" w:cs="Calibri,Bold"/>
                                  <w:b/>
                                  <w:bCs/>
                                </w:rPr>
                                <w:t>Work can commence if CMP is approved</w:t>
                              </w:r>
                            </w:p>
                            <w:p w14:paraId="675867D6" w14:textId="77777777" w:rsidR="000A1822" w:rsidRDefault="000A1822"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0A1822" w:rsidRPr="00EC75FF" w:rsidRDefault="000A1822" w:rsidP="00134835">
                        <w:pPr>
                          <w:rPr>
                            <w:rFonts w:ascii="Calibri,Bold" w:hAnsi="Calibri,Bold" w:cs="Calibri,Bold"/>
                            <w:b/>
                            <w:bCs/>
                          </w:rPr>
                        </w:pPr>
                        <w:r>
                          <w:rPr>
                            <w:rFonts w:ascii="Calibri,Bold" w:hAnsi="Calibri,Bold" w:cs="Calibri,Bold"/>
                            <w:b/>
                            <w:bCs/>
                          </w:rPr>
                          <w:t>Work can commence if CMP is approved</w:t>
                        </w:r>
                      </w:p>
                      <w:p w14:paraId="675867D6" w14:textId="77777777" w:rsidR="000A1822" w:rsidRDefault="000A1822"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0A1822" w:rsidRPr="008060C1" w:rsidRDefault="000A1822"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A1822" w:rsidRDefault="000A1822"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0A1822" w:rsidRPr="008060C1" w:rsidRDefault="000A1822"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A1822" w:rsidRDefault="000A1822"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0A1822" w:rsidRPr="00EC75FF" w:rsidRDefault="000A1822" w:rsidP="00EC75FF">
                              <w:pPr>
                                <w:rPr>
                                  <w:rFonts w:ascii="Calibri,Bold" w:hAnsi="Calibri,Bold" w:cs="Calibri,Bold"/>
                                  <w:b/>
                                  <w:bCs/>
                                </w:rPr>
                              </w:pPr>
                              <w:r w:rsidRPr="00F404A0">
                                <w:rPr>
                                  <w:rFonts w:ascii="Calibri,Bold" w:hAnsi="Calibri,Bold" w:cs="Calibri,Bold"/>
                                  <w:b/>
                                  <w:bCs/>
                                </w:rPr>
                                <w:t>Submit draft CMP</w:t>
                              </w:r>
                            </w:p>
                            <w:p w14:paraId="1232630B" w14:textId="77777777" w:rsidR="000A1822" w:rsidRDefault="000A1822"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0A1822" w:rsidRPr="00EC75FF" w:rsidRDefault="000A1822" w:rsidP="00EC75FF">
                        <w:pPr>
                          <w:rPr>
                            <w:rFonts w:ascii="Calibri,Bold" w:hAnsi="Calibri,Bold" w:cs="Calibri,Bold"/>
                            <w:b/>
                            <w:bCs/>
                          </w:rPr>
                        </w:pPr>
                        <w:r w:rsidRPr="00F404A0">
                          <w:rPr>
                            <w:rFonts w:ascii="Calibri,Bold" w:hAnsi="Calibri,Bold" w:cs="Calibri,Bold"/>
                            <w:b/>
                            <w:bCs/>
                          </w:rPr>
                          <w:t>Submit draft CMP</w:t>
                        </w:r>
                      </w:p>
                      <w:p w14:paraId="1232630B" w14:textId="77777777" w:rsidR="000A1822" w:rsidRDefault="000A1822"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0A1822" w:rsidRPr="008D265E" w:rsidRDefault="000A1822" w:rsidP="00415678">
                              <w:pPr>
                                <w:rPr>
                                  <w:rFonts w:ascii="Calibri,Bold" w:hAnsi="Calibri,Bold" w:cs="Calibri,Bold"/>
                                  <w:b/>
                                  <w:bCs/>
                                </w:rPr>
                              </w:pPr>
                              <w:r w:rsidRPr="00F404A0">
                                <w:rPr>
                                  <w:rFonts w:ascii="Calibri,Bold" w:hAnsi="Calibri,Bold" w:cs="Calibri,Bold"/>
                                  <w:b/>
                                  <w:bCs/>
                                </w:rPr>
                                <w:t>Work can commence if draft CMP is approved</w:t>
                              </w:r>
                            </w:p>
                            <w:p w14:paraId="123262F9" w14:textId="77777777" w:rsidR="000A1822" w:rsidRPr="00EC75FF" w:rsidRDefault="000A1822" w:rsidP="00415678">
                              <w:pPr>
                                <w:rPr>
                                  <w:rFonts w:ascii="Calibri,Bold" w:hAnsi="Calibri,Bold" w:cs="Calibri,Bold"/>
                                  <w:b/>
                                  <w:bCs/>
                                </w:rPr>
                              </w:pPr>
                            </w:p>
                            <w:p w14:paraId="123262FA" w14:textId="77777777" w:rsidR="000A1822" w:rsidRDefault="000A1822"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0A1822" w:rsidRPr="008D265E" w:rsidRDefault="000A1822" w:rsidP="00415678">
                        <w:pPr>
                          <w:rPr>
                            <w:rFonts w:ascii="Calibri,Bold" w:hAnsi="Calibri,Bold" w:cs="Calibri,Bold"/>
                            <w:b/>
                            <w:bCs/>
                          </w:rPr>
                        </w:pPr>
                        <w:r w:rsidRPr="00F404A0">
                          <w:rPr>
                            <w:rFonts w:ascii="Calibri,Bold" w:hAnsi="Calibri,Bold" w:cs="Calibri,Bold"/>
                            <w:b/>
                            <w:bCs/>
                          </w:rPr>
                          <w:t>Work can commence if draft CMP is approved</w:t>
                        </w:r>
                      </w:p>
                      <w:p w14:paraId="123262F9" w14:textId="77777777" w:rsidR="000A1822" w:rsidRPr="00EC75FF" w:rsidRDefault="000A1822" w:rsidP="00415678">
                        <w:pPr>
                          <w:rPr>
                            <w:rFonts w:ascii="Calibri,Bold" w:hAnsi="Calibri,Bold" w:cs="Calibri,Bold"/>
                            <w:b/>
                            <w:bCs/>
                          </w:rPr>
                        </w:pPr>
                      </w:p>
                      <w:p w14:paraId="123262FA" w14:textId="77777777" w:rsidR="000A1822" w:rsidRDefault="000A1822"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0A1822" w:rsidRPr="00EC75FF" w:rsidRDefault="000A1822"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A1822" w:rsidRDefault="000A1822"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0A1822" w:rsidRPr="00EC75FF" w:rsidRDefault="000A1822"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A1822" w:rsidRDefault="000A1822"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A1822" w:rsidRDefault="000A1822"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A1822" w:rsidRDefault="000A1822"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A1822" w:rsidRDefault="000A1822"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A1822" w:rsidRDefault="000A1822"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A1822" w:rsidRDefault="000A1822"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0A1822" w:rsidRDefault="000A1822"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A1822" w:rsidRDefault="000A1822"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0A1822" w:rsidRPr="00B22D5F" w:rsidRDefault="000A1822">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0A1822" w:rsidRPr="00B22D5F" w:rsidRDefault="000A1822">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0A1822" w:rsidRDefault="000A1822"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A1822" w:rsidRDefault="000A1822"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0A1822" w:rsidRDefault="000A1822"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A1822" w:rsidRDefault="000A1822"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0A1822" w:rsidRPr="008060C1" w:rsidRDefault="000A1822" w:rsidP="00EC75FF">
                              <w:pPr>
                                <w:rPr>
                                  <w:rFonts w:ascii="Calibri,Bold" w:hAnsi="Calibri,Bold" w:cs="Calibri,Bold"/>
                                  <w:b/>
                                  <w:bCs/>
                                </w:rPr>
                              </w:pPr>
                              <w:r w:rsidRPr="00F404A0">
                                <w:rPr>
                                  <w:rFonts w:ascii="Calibri,Bold" w:hAnsi="Calibri,Bold" w:cs="Calibri,Bold"/>
                                  <w:b/>
                                  <w:bCs/>
                                </w:rPr>
                                <w:t>Council response to draft</w:t>
                              </w:r>
                              <w:r w:rsidRPr="008060C1">
                                <w:rPr>
                                  <w:rFonts w:ascii="Calibri,Bold" w:hAnsi="Calibri,Bold" w:cs="Calibri,Bold"/>
                                  <w:b/>
                                  <w:bCs/>
                                </w:rPr>
                                <w:t xml:space="preserve"> </w:t>
                              </w:r>
                            </w:p>
                            <w:p w14:paraId="12326309" w14:textId="77777777" w:rsidR="000A1822" w:rsidRDefault="000A1822"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0A1822" w:rsidRPr="008060C1" w:rsidRDefault="000A1822" w:rsidP="00EC75FF">
                        <w:pPr>
                          <w:rPr>
                            <w:rFonts w:ascii="Calibri,Bold" w:hAnsi="Calibri,Bold" w:cs="Calibri,Bold"/>
                            <w:b/>
                            <w:bCs/>
                          </w:rPr>
                        </w:pPr>
                        <w:r w:rsidRPr="00F404A0">
                          <w:rPr>
                            <w:rFonts w:ascii="Calibri,Bold" w:hAnsi="Calibri,Bold" w:cs="Calibri,Bold"/>
                            <w:b/>
                            <w:bCs/>
                          </w:rPr>
                          <w:t>Council response to draft</w:t>
                        </w:r>
                        <w:r w:rsidRPr="008060C1">
                          <w:rPr>
                            <w:rFonts w:ascii="Calibri,Bold" w:hAnsi="Calibri,Bold" w:cs="Calibri,Bold"/>
                            <w:b/>
                            <w:bCs/>
                          </w:rPr>
                          <w:t xml:space="preserve"> </w:t>
                        </w:r>
                      </w:p>
                      <w:p w14:paraId="12326309" w14:textId="77777777" w:rsidR="000A1822" w:rsidRDefault="000A1822"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commentRangeStart w:id="3"/>
      <w:commentRangeStart w:id="4"/>
      <w:r w:rsidRPr="00BB5C68">
        <w:rPr>
          <w:sz w:val="24"/>
          <w:szCs w:val="24"/>
        </w:rPr>
        <w:t xml:space="preserve">1. </w:t>
      </w:r>
      <w:r w:rsidR="001B299B" w:rsidRPr="00BB5C68">
        <w:rPr>
          <w:sz w:val="24"/>
          <w:szCs w:val="24"/>
        </w:rPr>
        <w:t xml:space="preserve">Please provide the full postal address of the site and the </w:t>
      </w:r>
      <w:bookmarkStart w:id="5" w:name="_Hlk115450665"/>
      <w:r w:rsidR="001B299B" w:rsidRPr="00BB5C68">
        <w:rPr>
          <w:sz w:val="24"/>
          <w:szCs w:val="24"/>
        </w:rPr>
        <w:t>planning reference relating to the construction works.</w:t>
      </w:r>
      <w:commentRangeEnd w:id="3"/>
      <w:r w:rsidR="003F5288">
        <w:rPr>
          <w:rStyle w:val="CommentReference"/>
        </w:rPr>
        <w:commentReference w:id="3"/>
      </w:r>
      <w:commentRangeEnd w:id="4"/>
      <w:r w:rsidR="00976A2E">
        <w:rPr>
          <w:rStyle w:val="CommentReference"/>
        </w:rPr>
        <w:commentReference w:id="4"/>
      </w:r>
    </w:p>
    <w:bookmarkEnd w:id="5"/>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4B927271" w:rsidR="000A1822" w:rsidRDefault="000A1822">
                            <w:r>
                              <w:t xml:space="preserve">Address: UKPN St Pancras Substation, </w:t>
                            </w:r>
                            <w:r w:rsidRPr="003B6BF2">
                              <w:t>145 Royal College St London NW1 0SG</w:t>
                            </w:r>
                          </w:p>
                          <w:p w14:paraId="77361F74" w14:textId="213CC238" w:rsidR="000A1822" w:rsidRDefault="000A1822" w:rsidP="0036069B">
                            <w:r w:rsidRPr="00017CC0">
                              <w:t>Planning reference number to which the CMP applies:</w:t>
                            </w:r>
                            <w:r w:rsidR="00976A2E">
                              <w:t xml:space="preserve"> </w:t>
                            </w:r>
                            <w:r w:rsidR="00976A2E" w:rsidRPr="00976A2E">
                              <w:t>2022/4148/NEW</w:t>
                            </w:r>
                          </w:p>
                          <w:p w14:paraId="697227AD" w14:textId="77777777" w:rsidR="000A1822" w:rsidRDefault="000A1822" w:rsidP="0036069B"/>
                          <w:p w14:paraId="5B6911C1" w14:textId="77777777" w:rsidR="000A1822" w:rsidRDefault="000A1822" w:rsidP="0036069B"/>
                          <w:p w14:paraId="1232630F" w14:textId="72886FCE" w:rsidR="000A1822" w:rsidRPr="0036069B" w:rsidRDefault="000A1822"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4B927271" w:rsidR="000A1822" w:rsidRDefault="000A1822">
                      <w:r>
                        <w:t xml:space="preserve">Address: UKPN St Pancras Substation, </w:t>
                      </w:r>
                      <w:r w:rsidRPr="003B6BF2">
                        <w:t>145 Royal College St London NW1 0SG</w:t>
                      </w:r>
                    </w:p>
                    <w:p w14:paraId="77361F74" w14:textId="213CC238" w:rsidR="000A1822" w:rsidRDefault="000A1822" w:rsidP="0036069B">
                      <w:r w:rsidRPr="00017CC0">
                        <w:t>Planning reference number to which the CMP applies:</w:t>
                      </w:r>
                      <w:r w:rsidR="00976A2E">
                        <w:t xml:space="preserve"> </w:t>
                      </w:r>
                      <w:r w:rsidR="00976A2E" w:rsidRPr="00976A2E">
                        <w:t>2022/4148/NEW</w:t>
                      </w:r>
                    </w:p>
                    <w:p w14:paraId="697227AD" w14:textId="77777777" w:rsidR="000A1822" w:rsidRDefault="000A1822" w:rsidP="0036069B"/>
                    <w:p w14:paraId="5B6911C1" w14:textId="77777777" w:rsidR="000A1822" w:rsidRDefault="000A1822" w:rsidP="0036069B"/>
                    <w:p w14:paraId="1232630F" w14:textId="72886FCE" w:rsidR="000A1822" w:rsidRPr="0036069B" w:rsidRDefault="000A1822"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EF60090" w:rsidR="000A1822" w:rsidRDefault="000A1822" w:rsidP="00B83419">
                            <w:r>
                              <w:t>Name: Niall Maguire</w:t>
                            </w:r>
                          </w:p>
                          <w:p w14:paraId="12326311" w14:textId="4B0A6F62" w:rsidR="000A1822" w:rsidRDefault="000A1822" w:rsidP="00B83419">
                            <w:r>
                              <w:t xml:space="preserve">Address: Clancy Group, </w:t>
                            </w:r>
                            <w:r w:rsidRPr="003F5288">
                              <w:t>Darent House, Hawley Mill Road, Dartford, Kent, DA2 7QX</w:t>
                            </w:r>
                          </w:p>
                          <w:p w14:paraId="12326312" w14:textId="7E0865CE" w:rsidR="000A1822" w:rsidRDefault="000A1822" w:rsidP="00B83419">
                            <w:r>
                              <w:t>Email: niall.maguire@theclancygroup.co.uk</w:t>
                            </w:r>
                          </w:p>
                          <w:p w14:paraId="12326313" w14:textId="43D2E0A4" w:rsidR="000A1822" w:rsidRDefault="000A1822" w:rsidP="00B83419">
                            <w:r>
                              <w:t>Phone:07927696365</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7EF60090" w:rsidR="000A1822" w:rsidRDefault="000A1822" w:rsidP="00B83419">
                      <w:r>
                        <w:t>Name: Niall Maguire</w:t>
                      </w:r>
                    </w:p>
                    <w:p w14:paraId="12326311" w14:textId="4B0A6F62" w:rsidR="000A1822" w:rsidRDefault="000A1822" w:rsidP="00B83419">
                      <w:r>
                        <w:t xml:space="preserve">Address: Clancy Group, </w:t>
                      </w:r>
                      <w:r w:rsidRPr="003F5288">
                        <w:t>Darent House, Hawley Mill Road, Dartford, Kent, DA2 7QX</w:t>
                      </w:r>
                    </w:p>
                    <w:p w14:paraId="12326312" w14:textId="7E0865CE" w:rsidR="000A1822" w:rsidRDefault="000A1822" w:rsidP="00B83419">
                      <w:r>
                        <w:t>Email: niall.maguire@theclancygroup.co.uk</w:t>
                      </w:r>
                    </w:p>
                    <w:p w14:paraId="12326313" w14:textId="43D2E0A4" w:rsidR="000A1822" w:rsidRDefault="000A1822" w:rsidP="00B83419">
                      <w:r>
                        <w:t>Phone:07927696365</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99F175D" w:rsidR="000A1822" w:rsidRDefault="000A1822" w:rsidP="00B83419">
                            <w:r>
                              <w:t>Name: John Kelly</w:t>
                            </w:r>
                          </w:p>
                          <w:p w14:paraId="12326315" w14:textId="7B57B556" w:rsidR="000A1822" w:rsidRDefault="000A1822" w:rsidP="00B83419">
                            <w:r>
                              <w:t>Address:</w:t>
                            </w:r>
                            <w:r w:rsidRPr="00CD3E99">
                              <w:t xml:space="preserve"> </w:t>
                            </w:r>
                            <w:r>
                              <w:t xml:space="preserve">Clancy Group, </w:t>
                            </w:r>
                            <w:r w:rsidRPr="003F5288">
                              <w:t>Darent House, Hawley Mill Road, Dartford, Kent, DA2 7QX</w:t>
                            </w:r>
                          </w:p>
                          <w:p w14:paraId="12326316" w14:textId="2DA6B154" w:rsidR="000A1822" w:rsidRDefault="000A1822" w:rsidP="00B83419">
                            <w:r>
                              <w:t>Email:</w:t>
                            </w:r>
                            <w:r w:rsidRPr="00CD3E99">
                              <w:t xml:space="preserve"> john.kelly@theclancygroup.co.uk</w:t>
                            </w:r>
                          </w:p>
                          <w:p w14:paraId="12326317" w14:textId="444BCA2D" w:rsidR="000A1822" w:rsidRDefault="000A1822" w:rsidP="00B83419">
                            <w:r>
                              <w:t>Phone:</w:t>
                            </w:r>
                            <w:r w:rsidRPr="00CD3E99">
                              <w:t xml:space="preserve"> 07884 473672</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799F175D" w:rsidR="000A1822" w:rsidRDefault="000A1822" w:rsidP="00B83419">
                      <w:r>
                        <w:t>Name: John Kelly</w:t>
                      </w:r>
                    </w:p>
                    <w:p w14:paraId="12326315" w14:textId="7B57B556" w:rsidR="000A1822" w:rsidRDefault="000A1822" w:rsidP="00B83419">
                      <w:r>
                        <w:t>Address:</w:t>
                      </w:r>
                      <w:r w:rsidRPr="00CD3E99">
                        <w:t xml:space="preserve"> </w:t>
                      </w:r>
                      <w:r>
                        <w:t xml:space="preserve">Clancy Group, </w:t>
                      </w:r>
                      <w:r w:rsidRPr="003F5288">
                        <w:t>Darent House, Hawley Mill Road, Dartford, Kent, DA2 7QX</w:t>
                      </w:r>
                    </w:p>
                    <w:p w14:paraId="12326316" w14:textId="2DA6B154" w:rsidR="000A1822" w:rsidRDefault="000A1822" w:rsidP="00B83419">
                      <w:r>
                        <w:t>Email:</w:t>
                      </w:r>
                      <w:r w:rsidRPr="00CD3E99">
                        <w:t xml:space="preserve"> john.kelly@theclancygroup.co.uk</w:t>
                      </w:r>
                    </w:p>
                    <w:p w14:paraId="12326317" w14:textId="444BCA2D" w:rsidR="000A1822" w:rsidRDefault="000A1822" w:rsidP="00B83419">
                      <w:r>
                        <w:t>Phone:</w:t>
                      </w:r>
                      <w:r w:rsidRPr="00CD3E99">
                        <w:t xml:space="preserve"> 07884 473672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3E0BC1EC" w:rsidR="000A1822" w:rsidRDefault="000A1822" w:rsidP="00707533">
                            <w:r>
                              <w:t>Name:  Hannah Harris</w:t>
                            </w:r>
                          </w:p>
                          <w:p w14:paraId="58EAE55F" w14:textId="77777777" w:rsidR="000A1822" w:rsidRDefault="000A1822" w:rsidP="00CD3E99">
                            <w:r>
                              <w:t xml:space="preserve">Address: Clancy Group, </w:t>
                            </w:r>
                            <w:r w:rsidRPr="003F5288">
                              <w:t>Darent House, Hawley Mill Road, Dartford, Kent, DA2 7QX</w:t>
                            </w:r>
                          </w:p>
                          <w:p w14:paraId="1232631A" w14:textId="0F8E0159" w:rsidR="000A1822" w:rsidRDefault="000A1822" w:rsidP="00707533">
                            <w:r>
                              <w:t xml:space="preserve">Email: </w:t>
                            </w:r>
                            <w:r w:rsidRPr="00CD3E99">
                              <w:t>hannah.harris@ukpowernetworks.co.uk</w:t>
                            </w:r>
                            <w:r>
                              <w:t xml:space="preserve"> &amp; </w:t>
                            </w:r>
                            <w:r w:rsidRPr="00CD3E99">
                              <w:t>hannah.harris@theclancygroup.co.uk</w:t>
                            </w:r>
                          </w:p>
                          <w:p w14:paraId="1232631B" w14:textId="2AD31E13" w:rsidR="000A1822" w:rsidRDefault="000A1822" w:rsidP="00707533">
                            <w:r>
                              <w:t>Phone:07999 407554</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3E0BC1EC" w:rsidR="000A1822" w:rsidRDefault="000A1822" w:rsidP="00707533">
                      <w:r>
                        <w:t>Name:  Hannah Harris</w:t>
                      </w:r>
                    </w:p>
                    <w:p w14:paraId="58EAE55F" w14:textId="77777777" w:rsidR="000A1822" w:rsidRDefault="000A1822" w:rsidP="00CD3E99">
                      <w:r>
                        <w:t xml:space="preserve">Address: Clancy Group, </w:t>
                      </w:r>
                      <w:r w:rsidRPr="003F5288">
                        <w:t>Darent House, Hawley Mill Road, Dartford, Kent, DA2 7QX</w:t>
                      </w:r>
                    </w:p>
                    <w:p w14:paraId="1232631A" w14:textId="0F8E0159" w:rsidR="000A1822" w:rsidRDefault="000A1822" w:rsidP="00707533">
                      <w:r>
                        <w:t xml:space="preserve">Email: </w:t>
                      </w:r>
                      <w:r w:rsidRPr="00CD3E99">
                        <w:t>hannah.harris@ukpowernetworks.co.uk</w:t>
                      </w:r>
                      <w:r>
                        <w:t xml:space="preserve"> &amp; </w:t>
                      </w:r>
                      <w:r w:rsidRPr="00CD3E99">
                        <w:t>hannah.harris@theclancygroup.co.uk</w:t>
                      </w:r>
                    </w:p>
                    <w:p w14:paraId="1232631B" w14:textId="2AD31E13" w:rsidR="000A1822" w:rsidRDefault="000A1822" w:rsidP="00707533">
                      <w:r>
                        <w:t>Phone:07999 407554</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202778CB" w:rsidR="000A1822" w:rsidRDefault="000A1822" w:rsidP="00E350A1">
                            <w:r>
                              <w:t>Name: Niall Byrne</w:t>
                            </w:r>
                          </w:p>
                          <w:p w14:paraId="02AD6EA5" w14:textId="77777777" w:rsidR="000A1822" w:rsidRDefault="000A1822" w:rsidP="00CD3E99">
                            <w:r>
                              <w:t xml:space="preserve">Address: Clancy Group, </w:t>
                            </w:r>
                            <w:r w:rsidRPr="003F5288">
                              <w:t>Darent House, Hawley Mill Road, Dartford, Kent, DA2 7QX</w:t>
                            </w:r>
                          </w:p>
                          <w:p w14:paraId="12326322" w14:textId="112078EB" w:rsidR="000A1822" w:rsidRDefault="000A1822" w:rsidP="00E350A1">
                            <w:r>
                              <w:t xml:space="preserve">Email: </w:t>
                            </w:r>
                            <w:r w:rsidRPr="00CD3E99">
                              <w:t>niall.byrne@theclancygroup.co.uk</w:t>
                            </w:r>
                          </w:p>
                          <w:p w14:paraId="12326323" w14:textId="40ECF555" w:rsidR="000A1822" w:rsidRDefault="000A1822" w:rsidP="00E350A1">
                            <w:r>
                              <w:t xml:space="preserve">Phone: </w:t>
                            </w:r>
                            <w:r w:rsidRPr="00CD3E99">
                              <w:t>07807 830729</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202778CB" w:rsidR="000A1822" w:rsidRDefault="000A1822" w:rsidP="00E350A1">
                      <w:r>
                        <w:t>Name: Niall Byrne</w:t>
                      </w:r>
                    </w:p>
                    <w:p w14:paraId="02AD6EA5" w14:textId="77777777" w:rsidR="000A1822" w:rsidRDefault="000A1822" w:rsidP="00CD3E99">
                      <w:r>
                        <w:t xml:space="preserve">Address: Clancy Group, </w:t>
                      </w:r>
                      <w:r w:rsidRPr="003F5288">
                        <w:t>Darent House, Hawley Mill Road, Dartford, Kent, DA2 7QX</w:t>
                      </w:r>
                    </w:p>
                    <w:p w14:paraId="12326322" w14:textId="112078EB" w:rsidR="000A1822" w:rsidRDefault="000A1822" w:rsidP="00E350A1">
                      <w:r>
                        <w:t xml:space="preserve">Email: </w:t>
                      </w:r>
                      <w:r w:rsidRPr="00CD3E99">
                        <w:t>niall.byrne@theclancygroup.co.uk</w:t>
                      </w:r>
                    </w:p>
                    <w:p w14:paraId="12326323" w14:textId="40ECF555" w:rsidR="000A1822" w:rsidRDefault="000A1822" w:rsidP="00E350A1">
                      <w:r>
                        <w:t xml:space="preserve">Phone: </w:t>
                      </w:r>
                      <w:r w:rsidRPr="00CD3E99">
                        <w:t>07807 830729</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6" w:name="_Site"/>
      <w:bookmarkEnd w:id="6"/>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1C0C0969" w:rsidR="00B83419" w:rsidRPr="00BB5C68" w:rsidRDefault="0079788C" w:rsidP="00B4024C">
      <w:pPr>
        <w:pStyle w:val="NoSpacing"/>
        <w:rPr>
          <w:sz w:val="24"/>
          <w:szCs w:val="24"/>
        </w:rPr>
      </w:pPr>
      <w:r>
        <w:rPr>
          <w:noProof/>
          <w:lang w:eastAsia="en-GB"/>
        </w:rPr>
        <w:drawing>
          <wp:inline distT="0" distB="0" distL="0" distR="0" wp14:anchorId="14D1C40F" wp14:editId="2C5C7B98">
            <wp:extent cx="5731510" cy="499554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995545"/>
                    </a:xfrm>
                    <a:prstGeom prst="rect">
                      <a:avLst/>
                    </a:prstGeom>
                  </pic:spPr>
                </pic:pic>
              </a:graphicData>
            </a:graphic>
          </wp:inline>
        </w:drawing>
      </w:r>
    </w:p>
    <w:p w14:paraId="12325FB2" w14:textId="684292E5" w:rsidR="00B83419" w:rsidRDefault="00B83419" w:rsidP="00B4024C">
      <w:pPr>
        <w:pStyle w:val="NoSpacing"/>
        <w:rPr>
          <w:sz w:val="24"/>
          <w:szCs w:val="24"/>
        </w:rPr>
      </w:pPr>
    </w:p>
    <w:p w14:paraId="5D0A4C68" w14:textId="72B42055" w:rsidR="0079788C" w:rsidRDefault="0079788C" w:rsidP="00B4024C">
      <w:pPr>
        <w:pStyle w:val="NoSpacing"/>
        <w:rPr>
          <w:sz w:val="24"/>
          <w:szCs w:val="24"/>
        </w:rPr>
      </w:pPr>
      <w:r>
        <w:rPr>
          <w:sz w:val="24"/>
          <w:szCs w:val="24"/>
        </w:rPr>
        <w:t>The site is a disused electrical substation.</w:t>
      </w:r>
    </w:p>
    <w:p w14:paraId="0349524C" w14:textId="77777777" w:rsidR="0079788C" w:rsidRDefault="0079788C" w:rsidP="00B4024C">
      <w:pPr>
        <w:pStyle w:val="NoSpacing"/>
        <w:rPr>
          <w:sz w:val="24"/>
          <w:szCs w:val="24"/>
        </w:rPr>
      </w:pPr>
    </w:p>
    <w:p w14:paraId="23A4AC35" w14:textId="2EE6D300" w:rsidR="0079788C" w:rsidRDefault="0079788C" w:rsidP="001C40D8">
      <w:pPr>
        <w:pStyle w:val="NoSpacing"/>
        <w:rPr>
          <w:sz w:val="24"/>
          <w:szCs w:val="24"/>
        </w:rPr>
      </w:pPr>
      <w:r>
        <w:rPr>
          <w:sz w:val="24"/>
          <w:szCs w:val="24"/>
        </w:rPr>
        <w:t>The buildings immediately North, East and South of the blue demo areas are operational and belong to National Grid and UKPN.</w:t>
      </w:r>
    </w:p>
    <w:p w14:paraId="683972FA" w14:textId="77777777" w:rsidR="0079788C" w:rsidRDefault="0079788C" w:rsidP="001C40D8">
      <w:pPr>
        <w:pStyle w:val="NoSpacing"/>
        <w:rPr>
          <w:sz w:val="24"/>
          <w:szCs w:val="24"/>
        </w:rPr>
      </w:pPr>
    </w:p>
    <w:p w14:paraId="449CA682" w14:textId="7EFCD8B4" w:rsidR="0079788C" w:rsidRDefault="0079788C" w:rsidP="001C40D8">
      <w:pPr>
        <w:pStyle w:val="NoSpacing"/>
        <w:rPr>
          <w:sz w:val="24"/>
          <w:szCs w:val="24"/>
        </w:rPr>
      </w:pPr>
      <w:r>
        <w:rPr>
          <w:sz w:val="24"/>
          <w:szCs w:val="24"/>
        </w:rPr>
        <w:t>The building beyond the trees is St Michaels Catholic primary school and St Mary’s nursery.</w:t>
      </w:r>
    </w:p>
    <w:p w14:paraId="45126335" w14:textId="77777777" w:rsidR="0079788C" w:rsidRDefault="0079788C" w:rsidP="001C40D8">
      <w:pPr>
        <w:pStyle w:val="NoSpacing"/>
        <w:rPr>
          <w:sz w:val="24"/>
          <w:szCs w:val="24"/>
        </w:rPr>
      </w:pPr>
    </w:p>
    <w:p w14:paraId="72101FCC" w14:textId="3760D06D" w:rsidR="0079788C" w:rsidRDefault="0079788C" w:rsidP="001C40D8">
      <w:pPr>
        <w:pStyle w:val="NoSpacing"/>
        <w:rPr>
          <w:sz w:val="24"/>
          <w:szCs w:val="24"/>
        </w:rPr>
      </w:pPr>
      <w:r>
        <w:rPr>
          <w:sz w:val="24"/>
          <w:szCs w:val="24"/>
        </w:rPr>
        <w:t xml:space="preserve">The proposed development includes demolition of the areas in blue and creation of a new </w:t>
      </w:r>
      <w:r w:rsidR="003522E5">
        <w:rPr>
          <w:sz w:val="24"/>
          <w:szCs w:val="24"/>
        </w:rPr>
        <w:t xml:space="preserve">external, </w:t>
      </w:r>
      <w:r>
        <w:rPr>
          <w:sz w:val="24"/>
          <w:szCs w:val="24"/>
        </w:rPr>
        <w:t>ground level private carpark in its place, for UKPN only.</w:t>
      </w:r>
    </w:p>
    <w:p w14:paraId="0AC8260C" w14:textId="09D5028A" w:rsidR="0079788C" w:rsidRDefault="0079788C" w:rsidP="00B4024C">
      <w:pPr>
        <w:pStyle w:val="NoSpacing"/>
        <w:rPr>
          <w:sz w:val="24"/>
          <w:szCs w:val="24"/>
        </w:rPr>
      </w:pPr>
    </w:p>
    <w:p w14:paraId="2A092D3A" w14:textId="3D18E21D" w:rsidR="0079788C" w:rsidRDefault="0079788C" w:rsidP="00B4024C">
      <w:pPr>
        <w:pStyle w:val="NoSpacing"/>
        <w:rPr>
          <w:sz w:val="24"/>
          <w:szCs w:val="24"/>
        </w:rPr>
      </w:pPr>
    </w:p>
    <w:p w14:paraId="7EA7366B" w14:textId="6FDF9670" w:rsidR="0079788C" w:rsidRDefault="0079788C" w:rsidP="00B4024C">
      <w:pPr>
        <w:pStyle w:val="NoSpacing"/>
        <w:rPr>
          <w:sz w:val="24"/>
          <w:szCs w:val="24"/>
        </w:rPr>
      </w:pPr>
    </w:p>
    <w:p w14:paraId="6F9B325B" w14:textId="2FE7CE03" w:rsidR="0079788C" w:rsidRDefault="0079788C" w:rsidP="00B4024C">
      <w:pPr>
        <w:pStyle w:val="NoSpacing"/>
        <w:rPr>
          <w:sz w:val="24"/>
          <w:szCs w:val="24"/>
        </w:rPr>
      </w:pPr>
    </w:p>
    <w:p w14:paraId="6AD713CB" w14:textId="581F3041" w:rsidR="0079788C" w:rsidRDefault="0079788C" w:rsidP="00B4024C">
      <w:pPr>
        <w:pStyle w:val="NoSpacing"/>
        <w:rPr>
          <w:sz w:val="24"/>
          <w:szCs w:val="24"/>
        </w:rPr>
      </w:pPr>
    </w:p>
    <w:p w14:paraId="3F8B21D4" w14:textId="579D914A" w:rsidR="0079788C" w:rsidRDefault="0079788C"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35C03A0C" w:rsidR="00C35B88" w:rsidRDefault="00C35B88" w:rsidP="00B4024C">
      <w:pPr>
        <w:pStyle w:val="NoSpacing"/>
        <w:rPr>
          <w:sz w:val="24"/>
          <w:szCs w:val="24"/>
        </w:rPr>
      </w:pPr>
    </w:p>
    <w:p w14:paraId="2A7FA7B7" w14:textId="41523692" w:rsidR="005534E0" w:rsidRPr="005534E0" w:rsidRDefault="005534E0" w:rsidP="00B4024C">
      <w:pPr>
        <w:pStyle w:val="NoSpacing"/>
        <w:rPr>
          <w:sz w:val="24"/>
          <w:szCs w:val="24"/>
          <w:u w:val="single"/>
        </w:rPr>
      </w:pPr>
      <w:r w:rsidRPr="005534E0">
        <w:rPr>
          <w:sz w:val="24"/>
          <w:szCs w:val="24"/>
          <w:u w:val="single"/>
        </w:rPr>
        <w:t>Brief description of the construction works</w:t>
      </w:r>
    </w:p>
    <w:p w14:paraId="12325FB5" w14:textId="487FA167" w:rsidR="00C35B88" w:rsidRDefault="00020E7A" w:rsidP="00B4024C">
      <w:pPr>
        <w:pStyle w:val="NoSpacing"/>
        <w:rPr>
          <w:sz w:val="24"/>
          <w:szCs w:val="24"/>
        </w:rPr>
      </w:pPr>
      <w:r>
        <w:rPr>
          <w:sz w:val="24"/>
          <w:szCs w:val="24"/>
        </w:rPr>
        <w:t>On behalf of UKPN, Clancy Group shall carry out the works appoint</w:t>
      </w:r>
      <w:r w:rsidR="003522E5">
        <w:rPr>
          <w:sz w:val="24"/>
          <w:szCs w:val="24"/>
        </w:rPr>
        <w:t>ing</w:t>
      </w:r>
      <w:r>
        <w:rPr>
          <w:sz w:val="24"/>
          <w:szCs w:val="24"/>
        </w:rPr>
        <w:t xml:space="preserve"> a subcontractor to demolish the existing disused substation buildings. </w:t>
      </w:r>
    </w:p>
    <w:p w14:paraId="661B34D5" w14:textId="306CF2EC" w:rsidR="00020E7A" w:rsidRDefault="00020E7A" w:rsidP="00B4024C">
      <w:pPr>
        <w:pStyle w:val="NoSpacing"/>
        <w:rPr>
          <w:sz w:val="24"/>
          <w:szCs w:val="24"/>
        </w:rPr>
      </w:pPr>
      <w:r>
        <w:rPr>
          <w:sz w:val="24"/>
          <w:szCs w:val="24"/>
        </w:rPr>
        <w:t>Clancy shall;</w:t>
      </w:r>
    </w:p>
    <w:p w14:paraId="5EB016A2" w14:textId="77777777" w:rsidR="00D23003" w:rsidRPr="00BB5C68" w:rsidRDefault="00D23003" w:rsidP="00B4024C">
      <w:pPr>
        <w:pStyle w:val="NoSpacing"/>
        <w:rPr>
          <w:sz w:val="24"/>
          <w:szCs w:val="24"/>
        </w:rPr>
      </w:pPr>
    </w:p>
    <w:p w14:paraId="36D83104" w14:textId="5A1D7055"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Set up a CDM working area on the site acting as the Principal Contractor</w:t>
      </w:r>
    </w:p>
    <w:p w14:paraId="2D864B71" w14:textId="61674170"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Carry out a precondition survey</w:t>
      </w:r>
      <w:r w:rsidR="003522E5" w:rsidRPr="005534E0">
        <w:rPr>
          <w:rFonts w:ascii="Calibri" w:hAnsi="Calibri" w:cs="Tahoma"/>
          <w:bCs/>
          <w:sz w:val="24"/>
          <w:szCs w:val="24"/>
        </w:rPr>
        <w:t>.</w:t>
      </w:r>
    </w:p>
    <w:p w14:paraId="38A05197" w14:textId="153DAA4D"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Install hoarding 3m high on the Royal College St. elevation of the site (approximately  2.5m back from Royal college street footpath, hence no need for a hoarding license).</w:t>
      </w:r>
    </w:p>
    <w:p w14:paraId="675EDD34" w14:textId="2B2F0B01"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Demolish the areas in blue.</w:t>
      </w:r>
      <w:r w:rsidR="003B0B90" w:rsidRPr="005534E0">
        <w:rPr>
          <w:rFonts w:ascii="Calibri" w:hAnsi="Calibri" w:cs="Tahoma"/>
          <w:bCs/>
          <w:sz w:val="24"/>
          <w:szCs w:val="24"/>
        </w:rPr>
        <w:t xml:space="preserve"> Provide noise, dust, and vibration monitoring. Provide dust supression.</w:t>
      </w:r>
    </w:p>
    <w:p w14:paraId="1CCF351E" w14:textId="46ABF795"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Place and compact site crushed rubble in the form of 6F2 into St Pancras Substation building</w:t>
      </w:r>
      <w:r w:rsidR="005534E0" w:rsidRPr="005534E0">
        <w:rPr>
          <w:rFonts w:ascii="Calibri" w:hAnsi="Calibri" w:cs="Tahoma"/>
          <w:bCs/>
          <w:sz w:val="24"/>
          <w:szCs w:val="24"/>
        </w:rPr>
        <w:t xml:space="preserve"> </w:t>
      </w:r>
      <w:r w:rsidRPr="005534E0">
        <w:rPr>
          <w:rFonts w:ascii="Calibri" w:hAnsi="Calibri" w:cs="Tahoma"/>
          <w:bCs/>
          <w:sz w:val="24"/>
          <w:szCs w:val="24"/>
        </w:rPr>
        <w:t xml:space="preserve">basement </w:t>
      </w:r>
      <w:r w:rsidR="00D23003" w:rsidRPr="005534E0">
        <w:rPr>
          <w:rFonts w:ascii="Calibri" w:hAnsi="Calibri" w:cs="Tahoma"/>
          <w:bCs/>
          <w:sz w:val="24"/>
          <w:szCs w:val="24"/>
        </w:rPr>
        <w:t xml:space="preserve">and </w:t>
      </w:r>
      <w:r w:rsidR="003522E5" w:rsidRPr="005534E0">
        <w:rPr>
          <w:rFonts w:ascii="Calibri" w:hAnsi="Calibri" w:cs="Tahoma"/>
          <w:bCs/>
          <w:sz w:val="24"/>
          <w:szCs w:val="24"/>
        </w:rPr>
        <w:t>voids created by the removal of external walls and foundations.</w:t>
      </w:r>
    </w:p>
    <w:p w14:paraId="54358967" w14:textId="58187567"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Level the site</w:t>
      </w:r>
      <w:r w:rsidR="003522E5" w:rsidRPr="005534E0">
        <w:rPr>
          <w:rFonts w:ascii="Calibri" w:hAnsi="Calibri" w:cs="Tahoma"/>
          <w:bCs/>
          <w:sz w:val="24"/>
          <w:szCs w:val="24"/>
        </w:rPr>
        <w:t>.</w:t>
      </w:r>
    </w:p>
    <w:p w14:paraId="1A1A768F" w14:textId="1A5EC236"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Remove surplus rubble / 6F2 from site.13.</w:t>
      </w:r>
      <w:r w:rsidRPr="005534E0">
        <w:rPr>
          <w:rFonts w:ascii="Calibri" w:hAnsi="Calibri" w:cs="Tahoma"/>
          <w:bCs/>
          <w:sz w:val="24"/>
          <w:szCs w:val="24"/>
        </w:rPr>
        <w:tab/>
      </w:r>
    </w:p>
    <w:p w14:paraId="1D7DFA09" w14:textId="104B655E" w:rsidR="00020E7A" w:rsidRPr="005534E0"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Carry out a post-demo</w:t>
      </w:r>
      <w:r w:rsidR="003522E5" w:rsidRPr="005534E0">
        <w:rPr>
          <w:rFonts w:ascii="Calibri" w:hAnsi="Calibri" w:cs="Tahoma"/>
          <w:bCs/>
          <w:sz w:val="24"/>
          <w:szCs w:val="24"/>
        </w:rPr>
        <w:t>lition condition survey.</w:t>
      </w:r>
    </w:p>
    <w:p w14:paraId="12325FBA" w14:textId="0A04537D" w:rsidR="00C35B88" w:rsidRDefault="00020E7A" w:rsidP="005534E0">
      <w:pPr>
        <w:pStyle w:val="ListParagraph"/>
        <w:numPr>
          <w:ilvl w:val="0"/>
          <w:numId w:val="42"/>
        </w:numPr>
        <w:rPr>
          <w:rFonts w:ascii="Calibri" w:hAnsi="Calibri" w:cs="Tahoma"/>
          <w:bCs/>
          <w:sz w:val="24"/>
          <w:szCs w:val="24"/>
        </w:rPr>
      </w:pPr>
      <w:r w:rsidRPr="005534E0">
        <w:rPr>
          <w:rFonts w:ascii="Calibri" w:hAnsi="Calibri" w:cs="Tahoma"/>
          <w:bCs/>
          <w:sz w:val="24"/>
          <w:szCs w:val="24"/>
        </w:rPr>
        <w:t>Demobilize upon completion of Clancy works stated in this WPO.</w:t>
      </w:r>
    </w:p>
    <w:p w14:paraId="11538AEC" w14:textId="77777777" w:rsidR="005534E0" w:rsidRDefault="005534E0" w:rsidP="005534E0">
      <w:pPr>
        <w:rPr>
          <w:rFonts w:ascii="Calibri" w:hAnsi="Calibri" w:cs="Tahoma"/>
          <w:bCs/>
          <w:sz w:val="24"/>
          <w:szCs w:val="24"/>
          <w:u w:val="single"/>
        </w:rPr>
      </w:pPr>
      <w:r w:rsidRPr="005534E0">
        <w:rPr>
          <w:rFonts w:ascii="Calibri" w:hAnsi="Calibri" w:cs="Tahoma"/>
          <w:bCs/>
          <w:sz w:val="24"/>
          <w:szCs w:val="24"/>
          <w:u w:val="single"/>
        </w:rPr>
        <w:t>The area</w:t>
      </w:r>
    </w:p>
    <w:p w14:paraId="4E1D959B" w14:textId="2368D516" w:rsidR="005534E0" w:rsidRDefault="005534E0" w:rsidP="005534E0">
      <w:pPr>
        <w:rPr>
          <w:rFonts w:ascii="Calibri" w:hAnsi="Calibri" w:cs="Tahoma"/>
          <w:bCs/>
          <w:sz w:val="24"/>
          <w:szCs w:val="24"/>
        </w:rPr>
      </w:pPr>
      <w:r w:rsidRPr="00976A2E">
        <w:rPr>
          <w:rFonts w:ascii="Calibri" w:hAnsi="Calibri" w:cs="Tahoma"/>
          <w:bCs/>
          <w:sz w:val="24"/>
          <w:szCs w:val="24"/>
        </w:rPr>
        <w:t>The area of the demolition and new build is:</w:t>
      </w:r>
      <w:r w:rsidR="00380B1F" w:rsidRPr="00976A2E">
        <w:rPr>
          <w:rFonts w:ascii="Calibri" w:hAnsi="Calibri" w:cs="Tahoma"/>
          <w:bCs/>
          <w:sz w:val="24"/>
          <w:szCs w:val="24"/>
        </w:rPr>
        <w:t xml:space="preserve"> 1127</w:t>
      </w:r>
      <w:r w:rsidR="00380B1F">
        <w:rPr>
          <w:rFonts w:ascii="Calibri" w:hAnsi="Calibri" w:cs="Tahoma"/>
          <w:bCs/>
          <w:sz w:val="24"/>
          <w:szCs w:val="24"/>
        </w:rPr>
        <w:t>.4m2 on ground level.</w:t>
      </w:r>
    </w:p>
    <w:p w14:paraId="0D8C8FE0" w14:textId="77777777" w:rsidR="00F40D14" w:rsidRDefault="00F40D14">
      <w:pPr>
        <w:rPr>
          <w:rFonts w:ascii="Calibri" w:hAnsi="Calibri" w:cs="Tahoma"/>
          <w:bCs/>
          <w:sz w:val="24"/>
          <w:szCs w:val="24"/>
          <w:u w:val="single"/>
        </w:rPr>
      </w:pPr>
      <w:r>
        <w:rPr>
          <w:rFonts w:ascii="Calibri" w:hAnsi="Calibri" w:cs="Tahoma"/>
          <w:bCs/>
          <w:sz w:val="24"/>
          <w:szCs w:val="24"/>
          <w:u w:val="single"/>
        </w:rPr>
        <w:br w:type="page"/>
      </w:r>
    </w:p>
    <w:p w14:paraId="5BC3EDB3" w14:textId="4D1A85D1" w:rsidR="005534E0" w:rsidRDefault="005534E0" w:rsidP="005534E0">
      <w:pPr>
        <w:rPr>
          <w:rFonts w:ascii="Calibri" w:hAnsi="Calibri" w:cs="Tahoma"/>
          <w:bCs/>
          <w:sz w:val="24"/>
          <w:szCs w:val="24"/>
          <w:u w:val="single"/>
        </w:rPr>
      </w:pPr>
      <w:r w:rsidRPr="005534E0">
        <w:rPr>
          <w:rFonts w:ascii="Calibri" w:hAnsi="Calibri" w:cs="Tahoma"/>
          <w:bCs/>
          <w:sz w:val="24"/>
          <w:szCs w:val="24"/>
          <w:u w:val="single"/>
        </w:rPr>
        <w:lastRenderedPageBreak/>
        <w:t>Main issues and challenges</w:t>
      </w:r>
    </w:p>
    <w:p w14:paraId="237638B3" w14:textId="057B8E2B" w:rsidR="005534E0" w:rsidRPr="00F40D14" w:rsidRDefault="005534E0" w:rsidP="00F40D14">
      <w:pPr>
        <w:pStyle w:val="ListParagraph"/>
        <w:numPr>
          <w:ilvl w:val="0"/>
          <w:numId w:val="45"/>
        </w:numPr>
        <w:rPr>
          <w:rFonts w:ascii="Calibri" w:hAnsi="Calibri" w:cs="Tahoma"/>
          <w:bCs/>
          <w:sz w:val="24"/>
          <w:szCs w:val="24"/>
        </w:rPr>
      </w:pPr>
      <w:r w:rsidRPr="00F40D14">
        <w:rPr>
          <w:rFonts w:ascii="Calibri" w:hAnsi="Calibri" w:cs="Tahoma"/>
          <w:bCs/>
          <w:sz w:val="24"/>
          <w:szCs w:val="24"/>
        </w:rPr>
        <w:t>The absence of a public footpath on the opposite side of Royal College Street has meant that we have postponed temporary installation of site hoarding tight to the footpath on our side. Initially we will focus on installing hoarding approximately 2.5m back from the footpath. This will serve the demolition phase of the project at least.</w:t>
      </w:r>
    </w:p>
    <w:p w14:paraId="68E8FC0E" w14:textId="77777777" w:rsidR="00F40D14" w:rsidRPr="00F40D14" w:rsidRDefault="001C40D8" w:rsidP="000A1822">
      <w:pPr>
        <w:pStyle w:val="ListParagraph"/>
        <w:numPr>
          <w:ilvl w:val="0"/>
          <w:numId w:val="45"/>
        </w:numPr>
        <w:rPr>
          <w:sz w:val="24"/>
          <w:szCs w:val="24"/>
        </w:rPr>
      </w:pPr>
      <w:r w:rsidRPr="00F40D14">
        <w:rPr>
          <w:rFonts w:ascii="Calibri" w:hAnsi="Calibri" w:cs="Tahoma"/>
          <w:bCs/>
          <w:sz w:val="24"/>
          <w:szCs w:val="24"/>
        </w:rPr>
        <w:t>The project is adjacent to a primary school, Nursery, Church, UKPN and National Grid offices.</w:t>
      </w:r>
    </w:p>
    <w:p w14:paraId="51BF51AF" w14:textId="6D517456" w:rsidR="001C40D8" w:rsidRPr="00F40D14" w:rsidRDefault="001C40D8" w:rsidP="000A1822">
      <w:pPr>
        <w:pStyle w:val="ListParagraph"/>
        <w:numPr>
          <w:ilvl w:val="0"/>
          <w:numId w:val="45"/>
        </w:numPr>
        <w:rPr>
          <w:sz w:val="24"/>
          <w:szCs w:val="24"/>
        </w:rPr>
      </w:pPr>
      <w:r w:rsidRPr="00F40D14">
        <w:rPr>
          <w:sz w:val="24"/>
          <w:szCs w:val="24"/>
        </w:rPr>
        <w:t>Royal College Street is a one-way Street.</w:t>
      </w:r>
    </w:p>
    <w:p w14:paraId="3D0FE0D3" w14:textId="476E2D2E" w:rsidR="00F40D14" w:rsidRDefault="00F40D14" w:rsidP="00F40D14">
      <w:pPr>
        <w:pStyle w:val="NoSpacing"/>
        <w:numPr>
          <w:ilvl w:val="0"/>
          <w:numId w:val="45"/>
        </w:numPr>
        <w:rPr>
          <w:sz w:val="24"/>
          <w:szCs w:val="24"/>
        </w:rPr>
      </w:pPr>
      <w:r>
        <w:rPr>
          <w:sz w:val="24"/>
          <w:szCs w:val="24"/>
        </w:rPr>
        <w:t>Noisy works restricted to specific times as per the section 61 application response from Camden Council.</w:t>
      </w:r>
    </w:p>
    <w:p w14:paraId="04BFEBA2" w14:textId="77777777" w:rsidR="001C40D8" w:rsidRPr="005534E0" w:rsidRDefault="001C40D8" w:rsidP="005534E0">
      <w:pPr>
        <w:rPr>
          <w:rFonts w:ascii="Calibri" w:hAnsi="Calibri" w:cs="Tahoma"/>
          <w:bCs/>
          <w:sz w:val="24"/>
          <w:szCs w:val="24"/>
        </w:rPr>
      </w:pPr>
    </w:p>
    <w:p w14:paraId="66C1AFB5" w14:textId="77777777" w:rsidR="005534E0" w:rsidRDefault="005534E0" w:rsidP="005534E0">
      <w:pPr>
        <w:rPr>
          <w:rFonts w:ascii="Calibri" w:hAnsi="Calibri" w:cs="Tahoma"/>
          <w:bCs/>
          <w:sz w:val="24"/>
          <w:szCs w:val="24"/>
        </w:rPr>
      </w:pPr>
    </w:p>
    <w:p w14:paraId="661E5C1A" w14:textId="77777777" w:rsidR="005534E0" w:rsidRPr="005534E0" w:rsidRDefault="005534E0" w:rsidP="005534E0">
      <w:pPr>
        <w:rPr>
          <w:rFonts w:ascii="Calibri" w:hAnsi="Calibri" w:cs="Tahoma"/>
          <w:bCs/>
          <w:sz w:val="24"/>
          <w:szCs w:val="24"/>
        </w:rPr>
      </w:pPr>
    </w:p>
    <w:p w14:paraId="12325FBB" w14:textId="15F8220C"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0EA0645E" w:rsidR="000A1822" w:rsidRDefault="000A1822" w:rsidP="00C35B88">
                            <w:bookmarkStart w:id="7" w:name="_Hlk115679016"/>
                            <w:bookmarkStart w:id="8" w:name="_Hlk115679017"/>
                            <w:r>
                              <w:t xml:space="preserve">Please see attached </w:t>
                            </w:r>
                            <w:r w:rsidR="00976A2E">
                              <w:t xml:space="preserve">Appendix 1 – </w:t>
                            </w:r>
                            <w:r w:rsidRPr="00F40D14">
                              <w:t>CMP Demolition phase draft programme</w:t>
                            </w:r>
                            <w:bookmarkEnd w:id="7"/>
                            <w:bookmarkEnd w:id="8"/>
                          </w:p>
                        </w:txbxContent>
                      </wps:txbx>
                      <wps:bodyPr rot="0" vert="horz" wrap="square" lIns="91440" tIns="45720" rIns="91440" bIns="45720" anchor="t" anchorCtr="0">
                        <a:noAutofit/>
                      </wps:bodyPr>
                    </wps:wsp>
                  </a:graphicData>
                </a:graphic>
              </wp:inline>
            </w:drawing>
          </mc:Choice>
          <mc:Fallback>
            <w:pict>
              <v:shape w14:anchorId="12326265"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kZ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aLWt8HPsLWB6oCjYiFdRXw6cFGDfaakw2tYUvdzx6ygRH80&#10;OG5X0/k83Nv4M1/EQbHnkc15hBmOUCX1lKTl2se7HkQZuMWxlCoOzInJQBqvV+zw8BSE+3v+H7NO&#10;D9bq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V9nkZXgIAAPgEAAAOAAAAAAAAAAAAAAAAAC4CAABkcnMvZTJvRG9j&#10;LnhtbFBLAQItABQABgAIAAAAIQB00aCm3gAAAAUBAAAPAAAAAAAAAAAAAAAAALgEAABkcnMvZG93&#10;bnJldi54bWxQSwUGAAAAAAQABADzAAAAwwUAAAAA&#10;" fillcolor="white [3201]" strokecolor="#d8d8d8 [2732]" strokeweight="1pt">
                <v:textbox>
                  <w:txbxContent>
                    <w:p w14:paraId="12326328" w14:textId="0EA0645E" w:rsidR="000A1822" w:rsidRDefault="000A1822" w:rsidP="00C35B88">
                      <w:bookmarkStart w:id="9" w:name="_Hlk115679016"/>
                      <w:bookmarkStart w:id="10" w:name="_Hlk115679017"/>
                      <w:r>
                        <w:t xml:space="preserve">Please see attached </w:t>
                      </w:r>
                      <w:r w:rsidR="00976A2E">
                        <w:t xml:space="preserve">Appendix 1 – </w:t>
                      </w:r>
                      <w:r w:rsidRPr="00F40D14">
                        <w:t>CMP Demolition phase draft programme</w:t>
                      </w:r>
                      <w:bookmarkEnd w:id="9"/>
                      <w:bookmarkEnd w:id="10"/>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583697A2" w:rsidR="000A1822" w:rsidRDefault="000A1822" w:rsidP="00C35B88">
                            <w:r>
                              <w:t xml:space="preserve">The project is currently based on </w:t>
                            </w:r>
                            <w:r w:rsidRPr="00F40D14">
                              <w:t>8.00am to 6pm on Monday to Friday</w:t>
                            </w:r>
                            <w:r>
                              <w:t>.</w:t>
                            </w:r>
                          </w:p>
                          <w:p w14:paraId="4164122B" w14:textId="45EEAA55" w:rsidR="000A1822" w:rsidRDefault="000A1822" w:rsidP="00C35B88">
                            <w:r>
                              <w:t>No weekend works planned.</w:t>
                            </w:r>
                          </w:p>
                        </w:txbxContent>
                      </wps:txbx>
                      <wps:bodyPr rot="0" vert="horz" wrap="square" lIns="91440" tIns="45720" rIns="91440" bIns="45720" anchor="t" anchorCtr="0">
                        <a:noAutofit/>
                      </wps:bodyPr>
                    </wps:wsp>
                  </a:graphicData>
                </a:graphic>
              </wp:inline>
            </w:drawing>
          </mc:Choice>
          <mc:Fallback>
            <w:pict>
              <v:shape w14:anchorId="12326267"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Q6D3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j747ddAgAA+AQAAA4AAAAAAAAAAAAAAAAALgIAAGRycy9lMm9Eb2Mu&#10;eG1sUEsBAi0AFAAGAAgAAAAhAHTRoKbeAAAABQEAAA8AAAAAAAAAAAAAAAAAtwQAAGRycy9kb3du&#10;cmV2LnhtbFBLBQYAAAAABAAEAPMAAADCBQAAAAA=&#10;" fillcolor="white [3201]" strokecolor="#d8d8d8 [2732]" strokeweight="1pt">
                <v:textbox>
                  <w:txbxContent>
                    <w:p w14:paraId="12326329" w14:textId="583697A2" w:rsidR="000A1822" w:rsidRDefault="000A1822" w:rsidP="00C35B88">
                      <w:r>
                        <w:t xml:space="preserve">The project is currently based on </w:t>
                      </w:r>
                      <w:r w:rsidRPr="00F40D14">
                        <w:t>8.00am to 6pm on Monday to Friday</w:t>
                      </w:r>
                      <w:r>
                        <w:t>.</w:t>
                      </w:r>
                    </w:p>
                    <w:p w14:paraId="4164122B" w14:textId="45EEAA55" w:rsidR="000A1822" w:rsidRDefault="000A1822" w:rsidP="00C35B88">
                      <w:r>
                        <w:t>No weekend works planned.</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11" w:name="_Community_Liaison"/>
      <w:bookmarkEnd w:id="11"/>
      <w:r w:rsidRPr="00E63C48">
        <w:rPr>
          <w:rFonts w:asciiTheme="minorHAnsi" w:hAnsiTheme="minorHAnsi"/>
          <w:color w:val="17365D" w:themeColor="text2" w:themeShade="BF"/>
          <w:sz w:val="56"/>
          <w:szCs w:val="56"/>
        </w:rPr>
        <w:lastRenderedPageBreak/>
        <w:t>Community Liaison</w:t>
      </w:r>
    </w:p>
    <w:p w14:paraId="78617A34" w14:textId="51EE23F8" w:rsidR="00215052" w:rsidRPr="00F404A0" w:rsidRDefault="008E3329" w:rsidP="00F230B1">
      <w:pPr>
        <w:jc w:val="both"/>
        <w:rPr>
          <w:b/>
          <w:bCs/>
          <w:sz w:val="24"/>
          <w:szCs w:val="24"/>
        </w:rPr>
      </w:pPr>
      <w:r w:rsidRPr="00F404A0">
        <w:rPr>
          <w:b/>
          <w:sz w:val="24"/>
          <w:szCs w:val="24"/>
        </w:rPr>
        <w:t xml:space="preserve">A neighbourhood consultation process must have been undertaken </w:t>
      </w:r>
      <w:r w:rsidRPr="00F404A0">
        <w:rPr>
          <w:b/>
          <w:sz w:val="24"/>
          <w:szCs w:val="24"/>
          <w:u w:val="single"/>
        </w:rPr>
        <w:t xml:space="preserve">prior to submission of the CMP first </w:t>
      </w:r>
      <w:commentRangeStart w:id="12"/>
      <w:commentRangeStart w:id="13"/>
      <w:r w:rsidRPr="00F404A0">
        <w:rPr>
          <w:b/>
          <w:sz w:val="24"/>
          <w:szCs w:val="24"/>
          <w:u w:val="single"/>
        </w:rPr>
        <w:t>draft</w:t>
      </w:r>
      <w:commentRangeEnd w:id="12"/>
      <w:r w:rsidR="00380B1F" w:rsidRPr="00F404A0">
        <w:rPr>
          <w:rStyle w:val="CommentReference"/>
        </w:rPr>
        <w:commentReference w:id="12"/>
      </w:r>
      <w:commentRangeEnd w:id="13"/>
      <w:r w:rsidR="00D20227" w:rsidRPr="00F404A0">
        <w:rPr>
          <w:rStyle w:val="CommentReference"/>
        </w:rPr>
        <w:commentReference w:id="13"/>
      </w:r>
      <w:r w:rsidRPr="00F404A0">
        <w:rPr>
          <w:b/>
          <w:sz w:val="24"/>
          <w:szCs w:val="24"/>
        </w:rPr>
        <w:t>.</w:t>
      </w:r>
      <w:r w:rsidR="008202E3" w:rsidRPr="00F404A0">
        <w:rPr>
          <w:b/>
          <w:sz w:val="24"/>
          <w:szCs w:val="24"/>
        </w:rPr>
        <w:t xml:space="preserve"> </w:t>
      </w:r>
    </w:p>
    <w:p w14:paraId="55054D4B" w14:textId="0D971731" w:rsidR="005006B6" w:rsidRPr="00F404A0" w:rsidRDefault="005006B6" w:rsidP="00F230B1">
      <w:pPr>
        <w:jc w:val="both"/>
        <w:rPr>
          <w:b/>
          <w:bCs/>
          <w:sz w:val="24"/>
          <w:szCs w:val="24"/>
        </w:rPr>
      </w:pPr>
      <w:r w:rsidRPr="00F404A0">
        <w:rPr>
          <w:b/>
          <w:bCs/>
          <w:sz w:val="24"/>
          <w:szCs w:val="24"/>
        </w:rPr>
        <w:t>This consultation must relate to construction impacts, and should take place following the grant</w:t>
      </w:r>
      <w:r w:rsidR="00CF354A" w:rsidRPr="00F404A0">
        <w:rPr>
          <w:b/>
          <w:bCs/>
          <w:sz w:val="24"/>
          <w:szCs w:val="24"/>
        </w:rPr>
        <w:t>ing</w:t>
      </w:r>
      <w:r w:rsidRPr="00F404A0">
        <w:rPr>
          <w:b/>
          <w:bCs/>
          <w:sz w:val="24"/>
          <w:szCs w:val="24"/>
        </w:rPr>
        <w:t xml:space="preserve"> of planning permission in the lead up to the submission of the CMP. A consultation process </w:t>
      </w:r>
      <w:r w:rsidRPr="00F404A0">
        <w:rPr>
          <w:b/>
          <w:bCs/>
          <w:sz w:val="24"/>
          <w:szCs w:val="24"/>
          <w:u w:val="single"/>
        </w:rPr>
        <w:t>specifically relating to construction impacts</w:t>
      </w:r>
      <w:r w:rsidRPr="00F404A0">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F404A0" w:rsidRDefault="00F230B1" w:rsidP="00F230B1">
      <w:pPr>
        <w:jc w:val="both"/>
        <w:rPr>
          <w:sz w:val="24"/>
          <w:szCs w:val="24"/>
        </w:rPr>
      </w:pPr>
      <w:r w:rsidRPr="00F404A0">
        <w:rPr>
          <w:sz w:val="24"/>
          <w:szCs w:val="24"/>
        </w:rPr>
        <w:t>Significant time savings can be made by running an effective neighbourhood c</w:t>
      </w:r>
      <w:r w:rsidR="00846061" w:rsidRPr="00F404A0">
        <w:rPr>
          <w:sz w:val="24"/>
          <w:szCs w:val="24"/>
        </w:rPr>
        <w:t>onsultation process. This must</w:t>
      </w:r>
      <w:r w:rsidRPr="00F404A0">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F404A0">
        <w:rPr>
          <w:sz w:val="24"/>
          <w:szCs w:val="24"/>
        </w:rPr>
        <w:t>These are</w:t>
      </w:r>
      <w:r w:rsidR="00F230B1" w:rsidRPr="00F404A0">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F404A0">
        <w:rPr>
          <w:sz w:val="24"/>
          <w:szCs w:val="24"/>
        </w:rPr>
        <w:t xml:space="preserve">being </w:t>
      </w:r>
      <w:r w:rsidR="00F230B1" w:rsidRPr="00F404A0">
        <w:rPr>
          <w:sz w:val="24"/>
          <w:szCs w:val="24"/>
        </w:rPr>
        <w:t>proposed in terms of t</w:t>
      </w:r>
      <w:r w:rsidR="009E1C29" w:rsidRPr="00F404A0">
        <w:rPr>
          <w:sz w:val="24"/>
          <w:szCs w:val="24"/>
        </w:rPr>
        <w:t>he development process. </w:t>
      </w:r>
      <w:r w:rsidR="009E1C29" w:rsidRPr="00F404A0">
        <w:rPr>
          <w:b/>
          <w:sz w:val="24"/>
          <w:szCs w:val="24"/>
        </w:rPr>
        <w:t xml:space="preserve">The </w:t>
      </w:r>
      <w:r w:rsidR="00F230B1" w:rsidRPr="00F404A0">
        <w:rPr>
          <w:b/>
          <w:sz w:val="24"/>
          <w:szCs w:val="24"/>
        </w:rPr>
        <w:t>consultation and discussion process should have already started</w:t>
      </w:r>
      <w:r w:rsidR="009E1C29" w:rsidRPr="00F404A0">
        <w:rPr>
          <w:b/>
          <w:sz w:val="24"/>
          <w:szCs w:val="24"/>
        </w:rPr>
        <w:t>,</w:t>
      </w:r>
      <w:r w:rsidR="00F230B1" w:rsidRPr="00F404A0">
        <w:rPr>
          <w:b/>
          <w:sz w:val="24"/>
          <w:szCs w:val="24"/>
        </w:rPr>
        <w:t xml:space="preserve"> with the results incorpor</w:t>
      </w:r>
      <w:r w:rsidRPr="00F404A0">
        <w:rPr>
          <w:b/>
          <w:sz w:val="24"/>
          <w:szCs w:val="24"/>
        </w:rPr>
        <w:t>ated into the CMP first draft</w:t>
      </w:r>
      <w:r w:rsidR="00F230B1" w:rsidRPr="00F404A0">
        <w:rPr>
          <w:b/>
          <w:sz w:val="24"/>
          <w:szCs w:val="24"/>
        </w:rPr>
        <w:t xml:space="preserve"> submitted to the Council for discussion and sign off. </w:t>
      </w:r>
      <w:r w:rsidR="00F230B1" w:rsidRPr="00F404A0">
        <w:rPr>
          <w:sz w:val="24"/>
          <w:szCs w:val="24"/>
        </w:rPr>
        <w:t>This communication should then be ongoing du</w:t>
      </w:r>
      <w:r w:rsidR="009E1C29" w:rsidRPr="00F404A0">
        <w:rPr>
          <w:sz w:val="24"/>
          <w:szCs w:val="24"/>
        </w:rPr>
        <w:t>ring the works</w:t>
      </w:r>
      <w:r w:rsidR="00F230B1" w:rsidRPr="00F404A0">
        <w:rPr>
          <w:sz w:val="24"/>
          <w:szCs w:val="24"/>
        </w:rPr>
        <w:t>, with neighbours and any community liaison groups being regu</w:t>
      </w:r>
      <w:r w:rsidR="00F230B1" w:rsidRPr="00BB5C68">
        <w:rPr>
          <w:sz w:val="24"/>
          <w:szCs w:val="24"/>
        </w:rPr>
        <w:t>larly updated with programmed works and any changes that may occur due to unforeseen circumstances through newsletters, emails and meetings.</w:t>
      </w:r>
    </w:p>
    <w:p w14:paraId="12325FCB" w14:textId="77777777" w:rsidR="00521BA0" w:rsidRPr="00BB5C68" w:rsidRDefault="00A91FCD" w:rsidP="00F230B1">
      <w:pPr>
        <w:jc w:val="both"/>
      </w:pPr>
      <w:commentRangeStart w:id="14"/>
      <w:r w:rsidRPr="00955070">
        <w:rPr>
          <w:rFonts w:ascii="Calibri" w:hAnsi="Calibri" w:cs="Tahoma"/>
          <w:sz w:val="24"/>
          <w:szCs w:val="24"/>
          <w:highlight w:val="yellow"/>
        </w:rPr>
        <w:t>Please note that for larger sites, details of a construction working group may be required as a separate S106 obligation.</w:t>
      </w:r>
      <w:commentRangeEnd w:id="14"/>
      <w:r w:rsidR="0065455D">
        <w:rPr>
          <w:rStyle w:val="CommentReference"/>
        </w:rPr>
        <w:commentReference w:id="14"/>
      </w:r>
      <w:r w:rsidRPr="00BB5C68">
        <w:rPr>
          <w:rFonts w:ascii="Calibri" w:hAnsi="Calibri" w:cs="Tahoma"/>
          <w:sz w:val="24"/>
          <w:szCs w:val="24"/>
        </w:rPr>
        <w:t xml:space="preserve">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60134154" w14:textId="77777777" w:rsidR="00380B1F" w:rsidRPr="00DC7927" w:rsidRDefault="00380B1F" w:rsidP="00380B1F">
      <w:pPr>
        <w:pStyle w:val="NormalIndent"/>
        <w:ind w:left="0"/>
        <w:rPr>
          <w:sz w:val="22"/>
          <w:szCs w:val="22"/>
        </w:rPr>
      </w:pPr>
      <w:r w:rsidRPr="00DC7927">
        <w:rPr>
          <w:sz w:val="22"/>
          <w:szCs w:val="22"/>
        </w:rPr>
        <w:lastRenderedPageBreak/>
        <w:t xml:space="preserve">Correspondence has already taken place between The Clancy Group and St Michaels Primary school and Saint Mary’s Nursery (two major stakeholders who are directly next door to the substation). </w:t>
      </w:r>
    </w:p>
    <w:p w14:paraId="5DBE0ABB" w14:textId="77777777" w:rsidR="00380B1F" w:rsidRPr="00DC7927" w:rsidRDefault="00380B1F" w:rsidP="00380B1F">
      <w:pPr>
        <w:pStyle w:val="NormalIndent"/>
        <w:ind w:left="0"/>
        <w:rPr>
          <w:sz w:val="22"/>
          <w:szCs w:val="22"/>
        </w:rPr>
      </w:pPr>
      <w:r w:rsidRPr="00DC7927">
        <w:rPr>
          <w:sz w:val="22"/>
          <w:szCs w:val="22"/>
        </w:rPr>
        <w:t xml:space="preserve">These properties have no objections to the upcoming noisy works. We have clarified that the only sensitive time will be examination periods. Our demolition dates will not clash with exam dates. </w:t>
      </w:r>
    </w:p>
    <w:p w14:paraId="5EAE9241" w14:textId="77777777" w:rsidR="00380B1F" w:rsidRPr="00DC7927" w:rsidRDefault="00380B1F" w:rsidP="00380B1F">
      <w:pPr>
        <w:pStyle w:val="NormalIndent"/>
        <w:ind w:left="0"/>
        <w:rPr>
          <w:sz w:val="22"/>
          <w:szCs w:val="22"/>
        </w:rPr>
      </w:pPr>
      <w:r w:rsidRPr="00DC7927">
        <w:rPr>
          <w:sz w:val="22"/>
          <w:szCs w:val="22"/>
        </w:rPr>
        <w:t xml:space="preserve">Clancy Group have also emailed and phoned the Greek Orthodox Church (also located directly next door to the substation) but have been unable to get a response from the priest in charge. </w:t>
      </w:r>
    </w:p>
    <w:p w14:paraId="6A2DBE26" w14:textId="77777777" w:rsidR="00380B1F" w:rsidRPr="00DC7927" w:rsidRDefault="00380B1F" w:rsidP="00380B1F">
      <w:pPr>
        <w:pStyle w:val="NormalIndent"/>
        <w:ind w:left="0"/>
        <w:rPr>
          <w:sz w:val="22"/>
          <w:szCs w:val="22"/>
        </w:rPr>
      </w:pPr>
      <w:r w:rsidRPr="00DC7927">
        <w:rPr>
          <w:sz w:val="22"/>
          <w:szCs w:val="22"/>
        </w:rPr>
        <w:t>The UK Power Networks engagement team will do a community impact assessment and highlight those that may be sensitive to the project team and tailor liaison style to each group. All properties surrounding the substation will receive a letter drop one month prior to the demolition works notifying them of upcoming works and then another letter closer to the time to remind them of upcoming works. Some stakeholders will be identified as sensitive and face to face meetings will be set up for those. Any delays to the programme of works (if applicable) will be communicated via a letter drop as soon as we can confirm the new dates.</w:t>
      </w:r>
    </w:p>
    <w:p w14:paraId="77E49F47" w14:textId="77777777" w:rsidR="00380B1F" w:rsidRPr="00DC7927" w:rsidRDefault="00380B1F" w:rsidP="00380B1F">
      <w:pPr>
        <w:pStyle w:val="NormalIndent"/>
        <w:ind w:left="0"/>
        <w:rPr>
          <w:sz w:val="22"/>
          <w:szCs w:val="22"/>
        </w:rPr>
      </w:pPr>
      <w:r w:rsidRPr="00DC7927">
        <w:rPr>
          <w:sz w:val="22"/>
          <w:szCs w:val="22"/>
        </w:rPr>
        <w:t xml:space="preserve">Any queries around the work will be dealt personally and suitably. </w:t>
      </w:r>
    </w:p>
    <w:p w14:paraId="18BF6114" w14:textId="37E6BEE8" w:rsidR="00380B1F" w:rsidRPr="00DC7927" w:rsidRDefault="00380B1F" w:rsidP="00380B1F">
      <w:pPr>
        <w:pStyle w:val="NormalIndent"/>
        <w:ind w:left="0"/>
        <w:rPr>
          <w:sz w:val="22"/>
          <w:szCs w:val="22"/>
        </w:rPr>
      </w:pPr>
      <w:r w:rsidRPr="00DC7927">
        <w:rPr>
          <w:sz w:val="22"/>
          <w:szCs w:val="22"/>
        </w:rPr>
        <w:t xml:space="preserve">An example of the type of letters that would be distributed is attached. </w:t>
      </w:r>
    </w:p>
    <w:p w14:paraId="2A368DA5" w14:textId="77777777" w:rsidR="00380B1F" w:rsidRPr="00DC7927" w:rsidRDefault="00380B1F" w:rsidP="00380B1F">
      <w:pPr>
        <w:pStyle w:val="NormalIndent"/>
        <w:ind w:left="0"/>
        <w:rPr>
          <w:i/>
          <w:iCs/>
          <w:sz w:val="22"/>
          <w:szCs w:val="22"/>
        </w:rPr>
      </w:pPr>
    </w:p>
    <w:p w14:paraId="077D06C4" w14:textId="1C17BCB7" w:rsidR="0070407D" w:rsidRDefault="0070407D" w:rsidP="00380B1F">
      <w:pPr>
        <w:jc w:val="center"/>
        <w:rPr>
          <w:b/>
          <w:sz w:val="24"/>
          <w:szCs w:val="24"/>
        </w:rPr>
      </w:pPr>
      <w:r>
        <w:rPr>
          <w:b/>
          <w:sz w:val="24"/>
          <w:szCs w:val="24"/>
        </w:rPr>
        <w:br w:type="page"/>
      </w:r>
      <w:r w:rsidR="00380B1F">
        <w:rPr>
          <w:b/>
          <w:noProof/>
          <w:sz w:val="24"/>
          <w:szCs w:val="24"/>
        </w:rPr>
        <w:lastRenderedPageBreak/>
        <w:drawing>
          <wp:inline distT="0" distB="0" distL="0" distR="0" wp14:anchorId="6C4C10EF" wp14:editId="201FBCED">
            <wp:extent cx="5682332" cy="7963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9106" cy="7986890"/>
                    </a:xfrm>
                    <a:prstGeom prst="rect">
                      <a:avLst/>
                    </a:prstGeom>
                    <a:noFill/>
                  </pic:spPr>
                </pic:pic>
              </a:graphicData>
            </a:graphic>
          </wp:inline>
        </w:drawing>
      </w:r>
    </w:p>
    <w:p w14:paraId="4DA7758E" w14:textId="77777777" w:rsidR="00380B1F" w:rsidRDefault="00380B1F">
      <w:pPr>
        <w:rPr>
          <w:b/>
          <w:sz w:val="24"/>
          <w:szCs w:val="24"/>
        </w:rPr>
      </w:pPr>
      <w:r>
        <w:rPr>
          <w:b/>
          <w:sz w:val="24"/>
          <w:szCs w:val="24"/>
        </w:rPr>
        <w:br w:type="page"/>
      </w:r>
    </w:p>
    <w:p w14:paraId="12325FCF" w14:textId="79ABC4BD" w:rsidR="00F230B1" w:rsidRPr="00BB5C68" w:rsidRDefault="00F230B1" w:rsidP="00F230B1">
      <w:pPr>
        <w:jc w:val="both"/>
        <w:rPr>
          <w:b/>
          <w:sz w:val="24"/>
          <w:szCs w:val="24"/>
        </w:rPr>
      </w:pPr>
      <w:r w:rsidRPr="00BB5C68">
        <w:rPr>
          <w:b/>
          <w:sz w:val="24"/>
          <w:szCs w:val="24"/>
        </w:rPr>
        <w:lastRenderedPageBreak/>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B903BAC">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6114BFDD" w:rsidR="000A1822" w:rsidRDefault="000A1822" w:rsidP="00293931">
                            <w:r w:rsidRPr="00E579CA">
                              <w:t xml:space="preserve">Please see attached </w:t>
                            </w:r>
                            <w:r w:rsidR="00976A2E">
                              <w:t>Appendix 2 - S</w:t>
                            </w:r>
                            <w:r>
                              <w:t>ensitive receptors</w:t>
                            </w:r>
                          </w:p>
                        </w:txbxContent>
                      </wps:txbx>
                      <wps:bodyPr rot="0" vert="horz" wrap="square" lIns="91440" tIns="45720" rIns="91440" bIns="45720" anchor="t" anchorCtr="0">
                        <a:noAutofit/>
                      </wps:bodyPr>
                    </wps:wsp>
                  </a:graphicData>
                </a:graphic>
              </wp:inline>
            </w:drawing>
          </mc:Choice>
          <mc:Fallback>
            <w:pict>
              <v:shape w14:anchorId="45C04126"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1B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C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PpMjUFdAgAA+AQAAA4AAAAAAAAAAAAAAAAALgIAAGRycy9lMm9Eb2Mu&#10;eG1sUEsBAi0AFAAGAAgAAAAhAHTRoKbeAAAABQEAAA8AAAAAAAAAAAAAAAAAtwQAAGRycy9kb3du&#10;cmV2LnhtbFBLBQYAAAAABAAEAPMAAADCBQAAAAA=&#10;" fillcolor="white [3201]" strokecolor="#d8d8d8 [2732]" strokeweight="1pt">
                <v:textbox>
                  <w:txbxContent>
                    <w:p w14:paraId="6B817711" w14:textId="6114BFDD" w:rsidR="000A1822" w:rsidRDefault="000A1822" w:rsidP="00293931">
                      <w:r w:rsidRPr="00E579CA">
                        <w:t xml:space="preserve">Please see attached </w:t>
                      </w:r>
                      <w:r w:rsidR="00976A2E">
                        <w:t>Appendix 2 - S</w:t>
                      </w:r>
                      <w:r>
                        <w:t>ensitive receptors</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DC7927">
        <w:rPr>
          <w:rFonts w:ascii="Calibri" w:hAnsi="Calibri" w:cs="Tahoma"/>
          <w:sz w:val="24"/>
          <w:szCs w:val="24"/>
        </w:rPr>
        <w:t xml:space="preserve">Please provide details of consultation of </w:t>
      </w:r>
      <w:r w:rsidR="001F039A" w:rsidRPr="00DC7927">
        <w:rPr>
          <w:rFonts w:ascii="Calibri" w:hAnsi="Calibri" w:cs="Tahoma"/>
          <w:sz w:val="24"/>
          <w:szCs w:val="24"/>
        </w:rPr>
        <w:t xml:space="preserve">the </w:t>
      </w:r>
      <w:r w:rsidRPr="00DC7927">
        <w:rPr>
          <w:rFonts w:ascii="Calibri" w:hAnsi="Calibri" w:cs="Tahoma"/>
          <w:sz w:val="24"/>
          <w:szCs w:val="24"/>
        </w:rPr>
        <w:t>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29606773" w:rsidR="000A1822" w:rsidRDefault="000A1822" w:rsidP="000E5D8F">
                            <w:r>
                              <w:t>Please see attached</w:t>
                            </w:r>
                            <w:r w:rsidR="00D20227">
                              <w:t xml:space="preserve"> </w:t>
                            </w:r>
                            <w:r w:rsidR="00D20227" w:rsidRPr="00D20227">
                              <w:t xml:space="preserve">Appendix 3 </w:t>
                            </w:r>
                            <w:r>
                              <w:t>correspondence with St Michaels Primary school.</w:t>
                            </w:r>
                          </w:p>
                        </w:txbxContent>
                      </wps:txbx>
                      <wps:bodyPr rot="0" vert="horz" wrap="square" lIns="91440" tIns="45720" rIns="91440" bIns="45720" anchor="t" anchorCtr="0">
                        <a:noAutofit/>
                      </wps:bodyPr>
                    </wps:wsp>
                  </a:graphicData>
                </a:graphic>
              </wp:inline>
            </w:drawing>
          </mc:Choice>
          <mc:Fallback>
            <w:pict>
              <v:shape w14:anchorId="1232626D"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GpdBT/DVgX1AUfFQrqK+HTgogH7k5Ier2FJ3Y8ds4IS/cHg&#10;uF3PLy7CvY0/F8s4KPY8Up1HmOEIVVJPSVre+XjXgygDtziWUsWBOTEZSeP1ih0en4Jwf8//Y9bp&#10;wdr8Ag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M2ST4BdAgAA+AQAAA4AAAAAAAAAAAAAAAAALgIAAGRycy9lMm9Eb2Mu&#10;eG1sUEsBAi0AFAAGAAgAAAAhAHTRoKbeAAAABQEAAA8AAAAAAAAAAAAAAAAAtwQAAGRycy9kb3du&#10;cmV2LnhtbFBLBQYAAAAABAAEAPMAAADCBQAAAAA=&#10;" fillcolor="white [3201]" strokecolor="#d8d8d8 [2732]" strokeweight="1pt">
                <v:textbox>
                  <w:txbxContent>
                    <w:p w14:paraId="1232632B" w14:textId="29606773" w:rsidR="000A1822" w:rsidRDefault="000A1822" w:rsidP="000E5D8F">
                      <w:r>
                        <w:t>Please see attached</w:t>
                      </w:r>
                      <w:r w:rsidR="00D20227">
                        <w:t xml:space="preserve"> </w:t>
                      </w:r>
                      <w:r w:rsidR="00D20227" w:rsidRPr="00D20227">
                        <w:t xml:space="preserve">Appendix 3 </w:t>
                      </w:r>
                      <w:r>
                        <w:t>correspondence with St Michaels Primary school.</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lastRenderedPageBreak/>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1A23719D" w:rsidR="000A1822" w:rsidRDefault="00610993" w:rsidP="000E5D8F">
                            <w:r>
                              <w:t>Letter drops shall be carried out by UKPN to notify residents of anything worthy of their attention.</w:t>
                            </w:r>
                          </w:p>
                        </w:txbxContent>
                      </wps:txbx>
                      <wps:bodyPr rot="0" vert="horz" wrap="square" lIns="91440" tIns="45720" rIns="91440" bIns="45720" anchor="t" anchorCtr="0">
                        <a:noAutofit/>
                      </wps:bodyPr>
                    </wps:wsp>
                  </a:graphicData>
                </a:graphic>
              </wp:inline>
            </w:drawing>
          </mc:Choice>
          <mc:Fallback>
            <w:pict>
              <v:shape w14:anchorId="1232626F"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F2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B8lIXZdAgAA+AQAAA4AAAAAAAAAAAAAAAAALgIAAGRycy9lMm9Eb2Mu&#10;eG1sUEsBAi0AFAAGAAgAAAAhAHTRoKbeAAAABQEAAA8AAAAAAAAAAAAAAAAAtwQAAGRycy9kb3du&#10;cmV2LnhtbFBLBQYAAAAABAAEAPMAAADCBQAAAAA=&#10;" fillcolor="white [3201]" strokecolor="#d8d8d8 [2732]" strokeweight="1pt">
                <v:textbox>
                  <w:txbxContent>
                    <w:p w14:paraId="1232632C" w14:textId="1A23719D" w:rsidR="000A1822" w:rsidRDefault="00610993" w:rsidP="000E5D8F">
                      <w:r>
                        <w:t>Letter drops shall be carried out by UKPN to notify residents of anything worthy of their attention.</w:t>
                      </w:r>
                    </w:p>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F110DD9" w14:textId="77777777" w:rsidR="007530E0" w:rsidRPr="00B920D6" w:rsidRDefault="007530E0" w:rsidP="00AE4260">
      <w:pPr>
        <w:jc w:val="both"/>
        <w:rPr>
          <w:rFonts w:cstheme="minorHAnsi"/>
          <w:sz w:val="24"/>
          <w:szCs w:val="24"/>
        </w:rPr>
      </w:pPr>
      <w:r w:rsidRPr="00AE4260">
        <w:rPr>
          <w:rFonts w:cstheme="minorHAnsi"/>
          <w:sz w:val="24"/>
          <w:szCs w:val="24"/>
        </w:rPr>
        <w:t xml:space="preserve">Please provide details of your Considerate Constructors Scheme (CCS) registration. Please note that Camden requires </w:t>
      </w:r>
      <w:hyperlink r:id="rId25" w:history="1">
        <w:r w:rsidRPr="00AE4260">
          <w:rPr>
            <w:rStyle w:val="Hyperlink"/>
            <w:rFonts w:cstheme="minorHAnsi"/>
            <w:sz w:val="24"/>
            <w:szCs w:val="24"/>
          </w:rPr>
          <w:t>CCS site registration</w:t>
        </w:r>
      </w:hyperlink>
      <w:r w:rsidRPr="00AE4260">
        <w:rPr>
          <w:rFonts w:cstheme="minorHAnsi"/>
          <w:sz w:val="24"/>
          <w:szCs w:val="24"/>
        </w:rPr>
        <w:t xml:space="preserve"> for the full duration of your project including additional </w:t>
      </w:r>
      <w:hyperlink r:id="rId26" w:history="1">
        <w:r w:rsidRPr="00AE4260">
          <w:rPr>
            <w:rStyle w:val="Hyperlink"/>
            <w:rFonts w:cstheme="minorHAnsi"/>
            <w:sz w:val="24"/>
            <w:szCs w:val="24"/>
          </w:rPr>
          <w:t>CLOCS visits</w:t>
        </w:r>
      </w:hyperlink>
      <w:r w:rsidRPr="00AE4260">
        <w:rPr>
          <w:rFonts w:cstheme="minorHAnsi"/>
          <w:sz w:val="24"/>
          <w:szCs w:val="24"/>
        </w:rPr>
        <w:t>. Please provide the CCS site ID number that is specific to the above site.</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7"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CA0C091" w14:textId="0CD52E72" w:rsidR="00610993" w:rsidRDefault="008F5B29" w:rsidP="000E5D8F">
                            <w:r>
                              <w:t>Clancy shall register the site for CCS. Clancy will state the CCS registration in the next revision of this Demolition / Construction Management Plan.</w:t>
                            </w:r>
                          </w:p>
                          <w:p w14:paraId="1232632D" w14:textId="1FF3BA9A" w:rsidR="000A1822" w:rsidRDefault="00610993" w:rsidP="000E5D8F">
                            <w:r>
                              <w:t>Clancy understand and agree with the g</w:t>
                            </w:r>
                            <w:r w:rsidRPr="00610993">
                              <w:t>uide for Contractors Working in Camden.</w:t>
                            </w:r>
                          </w:p>
                        </w:txbxContent>
                      </wps:txbx>
                      <wps:bodyPr rot="0" vert="horz" wrap="square" lIns="91440" tIns="45720" rIns="91440" bIns="45720" anchor="t" anchorCtr="0">
                        <a:noAutofit/>
                      </wps:bodyPr>
                    </wps:wsp>
                  </a:graphicData>
                </a:graphic>
              </wp:inline>
            </w:drawing>
          </mc:Choice>
          <mc:Fallback>
            <w:pict>
              <v:shape w14:anchorId="12326271"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oGXQ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aPCgZdAgAA+AQAAA4AAAAAAAAAAAAAAAAALgIAAGRycy9lMm9Eb2Mu&#10;eG1sUEsBAi0AFAAGAAgAAAAhAHTRoKbeAAAABQEAAA8AAAAAAAAAAAAAAAAAtwQAAGRycy9kb3du&#10;cmV2LnhtbFBLBQYAAAAABAAEAPMAAADCBQAAAAA=&#10;" fillcolor="white [3201]" strokecolor="#d8d8d8 [2732]" strokeweight="1pt">
                <v:textbox>
                  <w:txbxContent>
                    <w:p w14:paraId="3CA0C091" w14:textId="0CD52E72" w:rsidR="00610993" w:rsidRDefault="008F5B29" w:rsidP="000E5D8F">
                      <w:r>
                        <w:t>Clancy shall register the site for CCS. Clancy will state the CCS registration in the next revision of this Demolition / Construction Management Plan.</w:t>
                      </w:r>
                    </w:p>
                    <w:p w14:paraId="1232632D" w14:textId="1FF3BA9A" w:rsidR="000A1822" w:rsidRDefault="00610993" w:rsidP="000E5D8F">
                      <w:r>
                        <w:t>Clancy understand and agree with the g</w:t>
                      </w:r>
                      <w:r w:rsidRPr="00610993">
                        <w:t>uide for Contractors Working in Camden.</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38C3CF42">
                <wp:extent cx="5613722" cy="1817225"/>
                <wp:effectExtent l="0" t="0" r="25400" b="1206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722" cy="1817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6436CF4D" w:rsidR="000A1822" w:rsidRDefault="008F5B29" w:rsidP="000E5D8F">
                            <w:r>
                              <w:t>Please see attached</w:t>
                            </w:r>
                            <w:r w:rsidR="009124F0">
                              <w:t xml:space="preserve"> Appendix 5</w:t>
                            </w:r>
                            <w:r>
                              <w:t xml:space="preserve"> </w:t>
                            </w:r>
                            <w:r w:rsidRPr="008F5B29">
                              <w:t>plan of existing or anticipated const. sites</w:t>
                            </w:r>
                            <w:r>
                              <w:t>.</w:t>
                            </w:r>
                          </w:p>
                          <w:p w14:paraId="0E9A521F" w14:textId="633950C2" w:rsidR="008F5B29" w:rsidRDefault="008F5B29" w:rsidP="000E5D8F">
                            <w:r>
                              <w:t>Clancy do not foresee an issue as the adjacent BAM site entrances / exits as they are not on Royal College Street.</w:t>
                            </w:r>
                          </w:p>
                          <w:p w14:paraId="2722E16D" w14:textId="489DA043" w:rsidR="008F5B29" w:rsidRDefault="008F5B29" w:rsidP="000E5D8F">
                            <w:r>
                              <w:t>Currently road traffic is not excessive, and it has remained like this since early 2022. Site has been visited a lot and the traffic is never excessive.</w:t>
                            </w:r>
                          </w:p>
                        </w:txbxContent>
                      </wps:txbx>
                      <wps:bodyPr rot="0" vert="horz" wrap="square" lIns="91440" tIns="45720" rIns="91440" bIns="45720" anchor="t" anchorCtr="0">
                        <a:noAutofit/>
                      </wps:bodyPr>
                    </wps:wsp>
                  </a:graphicData>
                </a:graphic>
              </wp:inline>
            </w:drawing>
          </mc:Choice>
          <mc:Fallback>
            <w:pict>
              <v:shape w14:anchorId="12326273" id="_x0000_s1073" type="#_x0000_t202" style="width:442.05pt;height:1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" fillcolor="white [3201]" strokecolor="#d8d8d8 [2732]" strokeweight="1pt">
                <v:textbox>
                  <w:txbxContent>
                    <w:p w14:paraId="1232632E" w14:textId="6436CF4D" w:rsidR="000A1822" w:rsidRDefault="008F5B29" w:rsidP="000E5D8F">
                      <w:r>
                        <w:t>Please see attached</w:t>
                      </w:r>
                      <w:r w:rsidR="009124F0">
                        <w:t xml:space="preserve"> Appendix 5</w:t>
                      </w:r>
                      <w:r>
                        <w:t xml:space="preserve"> </w:t>
                      </w:r>
                      <w:r w:rsidRPr="008F5B29">
                        <w:t>plan of existing or anticipated const. sites</w:t>
                      </w:r>
                      <w:r>
                        <w:t>.</w:t>
                      </w:r>
                    </w:p>
                    <w:p w14:paraId="0E9A521F" w14:textId="633950C2" w:rsidR="008F5B29" w:rsidRDefault="008F5B29" w:rsidP="000E5D8F">
                      <w:r>
                        <w:t>Clancy do not foresee an issue as the adjacent BAM site entrances / exits as they are not on Royal College Street.</w:t>
                      </w:r>
                    </w:p>
                    <w:p w14:paraId="2722E16D" w14:textId="489DA043" w:rsidR="008F5B29" w:rsidRDefault="008F5B29" w:rsidP="000E5D8F">
                      <w:r>
                        <w:t>Currently road traffic is not excessive, and it has remained like this since early 2022. Site has been visited a lot and the traffic is never excessive.</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15" w:name="_Transport"/>
      <w:bookmarkEnd w:id="15"/>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AE4260">
      <w:pPr>
        <w:jc w:val="both"/>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AE4260">
      <w:pPr>
        <w:jc w:val="both"/>
        <w:rPr>
          <w:sz w:val="24"/>
          <w:szCs w:val="24"/>
        </w:rPr>
      </w:pPr>
      <w:r w:rsidRPr="00BB5C68">
        <w:rPr>
          <w:sz w:val="24"/>
          <w:szCs w:val="24"/>
        </w:rPr>
        <w:t xml:space="preserve">Please contact </w:t>
      </w:r>
      <w:hyperlink r:id="rId28"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72BBCF16">
                <wp:extent cx="5506720" cy="34290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2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30A53BA2" w:rsidR="000A1822" w:rsidRDefault="00836ECF" w:rsidP="00AA6919">
                            <w:r>
                              <w:t>Clancy Group</w:t>
                            </w:r>
                          </w:p>
                        </w:txbxContent>
                      </wps:txbx>
                      <wps:bodyPr rot="0" vert="horz" wrap="square" lIns="91440" tIns="45720" rIns="91440" bIns="45720" anchor="t" anchorCtr="0">
                        <a:noAutofit/>
                      </wps:bodyPr>
                    </wps:wsp>
                  </a:graphicData>
                </a:graphic>
              </wp:inline>
            </w:drawing>
          </mc:Choice>
          <mc:Fallback>
            <w:pict>
              <v:shape w14:anchorId="12326275" id="_x0000_s1074" type="#_x0000_t202" style="width:433.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" fillcolor="white [3201]" strokecolor="#d8d8d8 [2732]" strokeweight="1pt">
                <v:textbox>
                  <w:txbxContent>
                    <w:p w14:paraId="1232632F" w14:textId="30A53BA2" w:rsidR="000A1822" w:rsidRDefault="00836ECF" w:rsidP="00AA6919">
                      <w:r>
                        <w:t>Clancy Group</w:t>
                      </w:r>
                    </w:p>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AB858EF">
                <wp:extent cx="5486400" cy="1841500"/>
                <wp:effectExtent l="0" t="0" r="19050" b="254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4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296342EC" w:rsidR="000A1822" w:rsidRDefault="00D20227" w:rsidP="00AA6919">
                            <w:r w:rsidRPr="00D20227">
                              <w:t>All Clancy deliveries and collection of materials will be checked by company administration to ensure that they are accredited by the FORS scheme. A layout of the site route is to be provided to all delivery and collection drivers to ensure the correct route is used to minimise disruption along with allowable delivery and collection times. All drivers of vehicles over 3.5t will have undertaken Safe Urban Driver training before entering any site area. All vehicles over 3.5t will also be fitted with blind spot minimization equipment and audible turn left alerts. This will be cascaded to all delivering/collection suppliers wishing to visit site. Where FORS Bronze operators are appointed, written assurances will be sought which cover these requirements.</w:t>
                            </w:r>
                          </w:p>
                        </w:txbxContent>
                      </wps:txbx>
                      <wps:bodyPr rot="0" vert="horz" wrap="square" lIns="91440" tIns="45720" rIns="91440" bIns="45720" anchor="t" anchorCtr="0">
                        <a:noAutofit/>
                      </wps:bodyPr>
                    </wps:wsp>
                  </a:graphicData>
                </a:graphic>
              </wp:inline>
            </w:drawing>
          </mc:Choice>
          <mc:Fallback>
            <w:pict>
              <v:shape w14:anchorId="12326277" id="_x0000_s1075" type="#_x0000_t202" style="width:6in;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" fillcolor="white [3201]" strokecolor="#d8d8d8 [2732]" strokeweight="1pt">
                <v:textbox>
                  <w:txbxContent>
                    <w:p w14:paraId="12326330" w14:textId="296342EC" w:rsidR="000A1822" w:rsidRDefault="00D20227" w:rsidP="00AA6919">
                      <w:r w:rsidRPr="00D20227">
                        <w:t>All Clancy deliveries and collection of materials will be checked by company administration to ensure that they are accredited by the FORS scheme. A layout of the site route is to be provided to all delivery and collection drivers to ensure the correct route is used to minimise disruption along with allowable delivery and collection times. All drivers of vehicles over 3.5t will have undertaken Safe Urban Driver training before entering any site area. All vehicles over 3.5t will also be fitted with blind spot minimization equipment and audible turn left alerts. This will be cascaded to all delivering/collection suppliers wishing to visit site. Where FORS Bronze operators are appointed, written assurances will be sought which cover these requirements.</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08FC0188">
                <wp:extent cx="5506720" cy="749300"/>
                <wp:effectExtent l="0" t="0" r="1778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9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4E963486" w:rsidR="000A1822" w:rsidRDefault="00D20227" w:rsidP="00AA6919">
                            <w:r>
                              <w:t>Confirmed; Niall Maguire – Clancy Pre-Construction Project Manager.</w:t>
                            </w:r>
                          </w:p>
                          <w:p w14:paraId="7369D883" w14:textId="5DD17AA6" w:rsidR="00D20227" w:rsidRDefault="00D20227" w:rsidP="00AA6919">
                            <w:r w:rsidRPr="00D20227">
                              <w:t xml:space="preserve">Confirmed; </w:t>
                            </w:r>
                            <w:r>
                              <w:t xml:space="preserve">Tolu Mafe </w:t>
                            </w:r>
                            <w:r w:rsidRPr="00D20227">
                              <w:t xml:space="preserve"> – </w:t>
                            </w:r>
                            <w:r>
                              <w:t xml:space="preserve">UKPN </w:t>
                            </w:r>
                            <w:r w:rsidRPr="00D20227">
                              <w:t>Project Manager.</w:t>
                            </w:r>
                          </w:p>
                        </w:txbxContent>
                      </wps:txbx>
                      <wps:bodyPr rot="0" vert="horz" wrap="square" lIns="91440" tIns="45720" rIns="91440" bIns="45720" anchor="t" anchorCtr="0">
                        <a:noAutofit/>
                      </wps:bodyPr>
                    </wps:wsp>
                  </a:graphicData>
                </a:graphic>
              </wp:inline>
            </w:drawing>
          </mc:Choice>
          <mc:Fallback>
            <w:pict>
              <v:shape w14:anchorId="12326279" id="_x0000_s1076" type="#_x0000_t202" style="width:433.6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" fillcolor="white [3201]" strokecolor="#d8d8d8 [2732]" strokeweight="1pt">
                <v:textbox>
                  <w:txbxContent>
                    <w:p w14:paraId="12326331" w14:textId="4E963486" w:rsidR="000A1822" w:rsidRDefault="00D20227" w:rsidP="00AA6919">
                      <w:r>
                        <w:t>Confirmed; Niall Maguire – Clancy Pre-Construction Project Manager.</w:t>
                      </w:r>
                    </w:p>
                    <w:p w14:paraId="7369D883" w14:textId="5DD17AA6" w:rsidR="00D20227" w:rsidRDefault="00D20227" w:rsidP="00AA6919">
                      <w:r w:rsidRPr="00D20227">
                        <w:t xml:space="preserve">Confirmed; </w:t>
                      </w:r>
                      <w:r>
                        <w:t xml:space="preserve">Tolu Mafe </w:t>
                      </w:r>
                      <w:r w:rsidRPr="00D20227">
                        <w:t xml:space="preserve"> – </w:t>
                      </w:r>
                      <w:r>
                        <w:t xml:space="preserve">UKPN </w:t>
                      </w:r>
                      <w:r w:rsidRPr="00D20227">
                        <w:t>Project Manager.</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9"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AE4260">
      <w:pPr>
        <w:jc w:val="both"/>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062C0FF3">
                <wp:extent cx="5506720" cy="774700"/>
                <wp:effectExtent l="0" t="0" r="17780" b="254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4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E524BA4" w14:textId="77777777" w:rsidR="00F3744F" w:rsidRDefault="00F3744F" w:rsidP="00C35B88">
                            <w:r w:rsidRPr="00F3744F">
                              <w:t>Appendix 4 - Proposed site access and egress points</w:t>
                            </w:r>
                          </w:p>
                          <w:p w14:paraId="28C12129" w14:textId="7B17778D" w:rsidR="00F3744F" w:rsidRDefault="00F3744F" w:rsidP="00C35B88">
                            <w:r>
                              <w:t xml:space="preserve">See </w:t>
                            </w:r>
                            <w:r w:rsidRPr="00F3744F">
                              <w:t>Appendix 6 – Vehicle approach and departure routes</w:t>
                            </w:r>
                          </w:p>
                        </w:txbxContent>
                      </wps:txbx>
                      <wps:bodyPr rot="0" vert="horz" wrap="square" lIns="91440" tIns="45720" rIns="91440" bIns="45720" anchor="t" anchorCtr="0">
                        <a:noAutofit/>
                      </wps:bodyPr>
                    </wps:wsp>
                  </a:graphicData>
                </a:graphic>
              </wp:inline>
            </w:drawing>
          </mc:Choice>
          <mc:Fallback>
            <w:pict>
              <v:shape w14:anchorId="1232627B" id="_x0000_s1077" type="#_x0000_t202" style="width:43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" fillcolor="white [3201]" strokecolor="#d8d8d8 [2732]" strokeweight="1pt">
                <v:textbox>
                  <w:txbxContent>
                    <w:p w14:paraId="4E524BA4" w14:textId="77777777" w:rsidR="00F3744F" w:rsidRDefault="00F3744F" w:rsidP="00C35B88">
                      <w:r w:rsidRPr="00F3744F">
                        <w:t>Appendix 4 - Proposed site access and egress points</w:t>
                      </w:r>
                    </w:p>
                    <w:p w14:paraId="28C12129" w14:textId="7B17778D" w:rsidR="00F3744F" w:rsidRDefault="00F3744F" w:rsidP="00C35B88">
                      <w:r>
                        <w:t xml:space="preserve">See </w:t>
                      </w:r>
                      <w:r w:rsidRPr="00F3744F">
                        <w:t>Appendix 6 – Vehicle approach and departure routes</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E7CE41" w14:textId="77777777" w:rsidR="00CE6E26" w:rsidRDefault="00CE6E26" w:rsidP="00C35B88">
                            <w:r w:rsidRPr="00CE6E26">
                              <w:t>All suppliers will be sent route plans prior to commencement of deliveries.</w:t>
                            </w:r>
                          </w:p>
                          <w:p w14:paraId="12326333" w14:textId="6C44D054" w:rsidR="000A1822" w:rsidRDefault="00CE6E26" w:rsidP="00C35B88">
                            <w:r w:rsidRPr="00CE6E26">
                              <w:t>Clancy will endeavour where possible to minimise the number of articulated vehicles delivering materials to site.</w:t>
                            </w:r>
                          </w:p>
                        </w:txbxContent>
                      </wps:txbx>
                      <wps:bodyPr rot="0" vert="horz" wrap="square" lIns="91440" tIns="45720" rIns="91440" bIns="45720" anchor="t" anchorCtr="0">
                        <a:noAutofit/>
                      </wps:bodyPr>
                    </wps:wsp>
                  </a:graphicData>
                </a:graphic>
              </wp:inline>
            </w:drawing>
          </mc:Choice>
          <mc:Fallback>
            <w:pict>
              <v:shape w14:anchorId="1232627D"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jf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b07Sz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nJsjfXgIAAPgEAAAOAAAAAAAAAAAAAAAAAC4CAABkcnMvZTJvRG9j&#10;LnhtbFBLAQItABQABgAIAAAAIQB00aCm3gAAAAUBAAAPAAAAAAAAAAAAAAAAALgEAABkcnMvZG93&#10;bnJldi54bWxQSwUGAAAAAAQABADzAAAAwwUAAAAA&#10;" fillcolor="white [3201]" strokecolor="#d8d8d8 [2732]" strokeweight="1pt">
                <v:textbox>
                  <w:txbxContent>
                    <w:p w14:paraId="74E7CE41" w14:textId="77777777" w:rsidR="00CE6E26" w:rsidRDefault="00CE6E26" w:rsidP="00C35B88">
                      <w:r w:rsidRPr="00CE6E26">
                        <w:t>All suppliers will be sent route plans prior to commencement of deliveries.</w:t>
                      </w:r>
                    </w:p>
                    <w:p w14:paraId="12326333" w14:textId="6C44D054" w:rsidR="000A1822" w:rsidRDefault="00CE6E26" w:rsidP="00C35B88">
                      <w:r w:rsidRPr="00CE6E26">
                        <w:t>Clancy will endeavour where possible to minimise the number of articulated vehicles delivering materials to site.</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bookmarkStart w:id="16" w:name="_Hlk116560554"/>
      <w:bookmarkStart w:id="17" w:name="_Hlk116559214"/>
      <w:r>
        <w:rPr>
          <w:rFonts w:ascii="Calibri" w:hAnsi="Calibri" w:cs="Arial"/>
          <w:b/>
          <w:color w:val="0070C0"/>
          <w:sz w:val="24"/>
          <w:szCs w:val="24"/>
        </w:rPr>
        <w:lastRenderedPageBreak/>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Pr="00BC09D7"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w:t>
      </w:r>
      <w:r w:rsidR="0058251A" w:rsidRPr="00BC09D7">
        <w:rPr>
          <w:rFonts w:ascii="Calibri" w:hAnsi="Calibri" w:cs="Tahoma"/>
          <w:sz w:val="24"/>
          <w:szCs w:val="24"/>
        </w:rPr>
        <w:t>aturdays</w:t>
      </w:r>
      <w:r w:rsidR="00AD7B83" w:rsidRPr="00BC09D7">
        <w:rPr>
          <w:rFonts w:ascii="Calibri" w:hAnsi="Calibri" w:cs="Tahoma"/>
          <w:sz w:val="24"/>
          <w:szCs w:val="24"/>
        </w:rPr>
        <w:t xml:space="preserve">. </w:t>
      </w:r>
      <w:r w:rsidRPr="00BC09D7">
        <w:rPr>
          <w:rFonts w:ascii="Calibri" w:hAnsi="Calibri" w:cs="Tahoma"/>
          <w:sz w:val="24"/>
          <w:szCs w:val="24"/>
        </w:rPr>
        <w:t xml:space="preserve">If there is a school in the vicinity of the site or on the proposed access and/or egress routes, then deliveries must be restricted to </w:t>
      </w:r>
      <w:r w:rsidR="00293931" w:rsidRPr="00BC09D7">
        <w:rPr>
          <w:rFonts w:ascii="Calibri" w:hAnsi="Calibri" w:cs="Tahoma"/>
          <w:sz w:val="24"/>
          <w:szCs w:val="24"/>
        </w:rPr>
        <w:t xml:space="preserve">the hours of </w:t>
      </w:r>
      <w:r w:rsidRPr="00BC09D7">
        <w:rPr>
          <w:rFonts w:ascii="Calibri" w:hAnsi="Calibri" w:cs="Tahoma"/>
          <w:sz w:val="24"/>
          <w:szCs w:val="24"/>
        </w:rPr>
        <w:t>9.30am and 3pm on weekdays during term time.</w:t>
      </w:r>
      <w:r w:rsidR="00AD7B83" w:rsidRPr="00BC09D7">
        <w:rPr>
          <w:rFonts w:ascii="Calibri" w:hAnsi="Calibri" w:cs="Tahoma"/>
          <w:sz w:val="24"/>
          <w:szCs w:val="24"/>
        </w:rPr>
        <w:t xml:space="preserve"> </w:t>
      </w:r>
    </w:p>
    <w:p w14:paraId="65AA2207" w14:textId="77777777" w:rsidR="00293931" w:rsidRPr="00BC09D7"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sidRPr="00BC09D7">
        <w:rPr>
          <w:rFonts w:ascii="Calibri" w:hAnsi="Calibri" w:cs="Tahoma"/>
          <w:sz w:val="24"/>
          <w:szCs w:val="24"/>
        </w:rPr>
        <w:t>Vehicles may be permitted to arrive at site at 8.00am if they can be</w:t>
      </w:r>
      <w:r w:rsidRPr="003B5C45">
        <w:rPr>
          <w:rFonts w:ascii="Calibri" w:hAnsi="Calibri" w:cs="Tahoma"/>
          <w:sz w:val="24"/>
          <w:szCs w:val="24"/>
        </w:rPr>
        <w:t xml:space="preserv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bookmarkEnd w:id="16"/>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w:t>
      </w:r>
      <w:bookmarkEnd w:id="17"/>
      <w:r w:rsidR="005136D7" w:rsidRPr="004E56B1">
        <w:rPr>
          <w:rFonts w:ascii="Calibri" w:hAnsi="Calibri" w:cs="Tahoma"/>
          <w:sz w:val="24"/>
          <w:szCs w:val="24"/>
        </w:rPr>
        <w:t>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6C66D6D9">
                <wp:extent cx="5981700" cy="2819400"/>
                <wp:effectExtent l="0" t="0" r="1905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819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06B002" w14:textId="1072F939" w:rsidR="00116522" w:rsidRDefault="00116522" w:rsidP="00CE6E26">
                            <w:r w:rsidRPr="00116522">
                              <w:rPr>
                                <w:b/>
                                <w:bCs/>
                                <w:u w:val="single"/>
                              </w:rPr>
                              <w:t>For the 9-week demolition phase only</w:t>
                            </w:r>
                            <w:r>
                              <w:t>:</w:t>
                            </w:r>
                          </w:p>
                          <w:p w14:paraId="3C8222F6" w14:textId="0CCC708E" w:rsidR="00CE6E26" w:rsidRDefault="00CE6E26" w:rsidP="00CE6E26">
                            <w:r>
                              <w:t>32t Tipper: 3 collections /day during first 9 weeks</w:t>
                            </w:r>
                          </w:p>
                          <w:p w14:paraId="6783FEFF" w14:textId="025B4A90" w:rsidR="00CE6E26" w:rsidRDefault="00CE6E26" w:rsidP="00CE6E26">
                            <w:r>
                              <w:t>Skip loader: 1 collection/week during first 9 weeks</w:t>
                            </w:r>
                          </w:p>
                          <w:p w14:paraId="4DDA6F5A" w14:textId="32559001" w:rsidR="00CE6E26" w:rsidRDefault="00CE6E26" w:rsidP="00CE6E26">
                            <w:r>
                              <w:t>Artic: 2 plant deliveries at start of project and plant removal at week 9</w:t>
                            </w:r>
                          </w:p>
                          <w:p w14:paraId="4FEEAD0E" w14:textId="1F59AD1D" w:rsidR="00CE6E26" w:rsidRDefault="00CE6E26" w:rsidP="00CE6E26">
                            <w:r>
                              <w:t>18t flatbed: 2 deliveries/week for first 9 weeks</w:t>
                            </w:r>
                          </w:p>
                          <w:p w14:paraId="3D6EA143" w14:textId="2DDBC073" w:rsidR="00CE6E26" w:rsidRDefault="00CE6E26" w:rsidP="00CE6E26">
                            <w:r>
                              <w:t>3.5t van: 2 deliveries/day for first 9 weeks</w:t>
                            </w:r>
                          </w:p>
                          <w:p w14:paraId="12326334" w14:textId="029C3374" w:rsidR="000A1822" w:rsidRDefault="00CE6E26" w:rsidP="00C35B88">
                            <w:r>
                              <w:t>Low-loaders</w:t>
                            </w:r>
                          </w:p>
                          <w:p w14:paraId="525AADC0" w14:textId="2F799E05" w:rsidR="00CE6E26" w:rsidRDefault="00CE6E26" w:rsidP="00C35B88">
                            <w:r>
                              <w:t>Muckaway trucks</w:t>
                            </w:r>
                          </w:p>
                          <w:p w14:paraId="67AFF9BC" w14:textId="77777777" w:rsidR="00CE6E26" w:rsidRDefault="00CE6E26" w:rsidP="00C35B88"/>
                        </w:txbxContent>
                      </wps:txbx>
                      <wps:bodyPr rot="0" vert="horz" wrap="square" lIns="91440" tIns="45720" rIns="91440" bIns="45720" anchor="t" anchorCtr="0">
                        <a:noAutofit/>
                      </wps:bodyPr>
                    </wps:wsp>
                  </a:graphicData>
                </a:graphic>
              </wp:inline>
            </w:drawing>
          </mc:Choice>
          <mc:Fallback>
            <w:pict>
              <v:shape w14:anchorId="1232627F" id="_x0000_s1079" type="#_x0000_t202" style="width:471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" fillcolor="white [3201]" strokecolor="#d8d8d8 [2732]" strokeweight="1pt">
                <v:textbox>
                  <w:txbxContent>
                    <w:p w14:paraId="1A06B002" w14:textId="1072F939" w:rsidR="00116522" w:rsidRDefault="00116522" w:rsidP="00CE6E26">
                      <w:r w:rsidRPr="00116522">
                        <w:rPr>
                          <w:b/>
                          <w:bCs/>
                          <w:u w:val="single"/>
                        </w:rPr>
                        <w:t>For the 9-week demolition phase only</w:t>
                      </w:r>
                      <w:r>
                        <w:t>:</w:t>
                      </w:r>
                    </w:p>
                    <w:p w14:paraId="3C8222F6" w14:textId="0CCC708E" w:rsidR="00CE6E26" w:rsidRDefault="00CE6E26" w:rsidP="00CE6E26">
                      <w:r>
                        <w:t>32t Tipper: 3 collections /day during first 9 weeks</w:t>
                      </w:r>
                    </w:p>
                    <w:p w14:paraId="6783FEFF" w14:textId="025B4A90" w:rsidR="00CE6E26" w:rsidRDefault="00CE6E26" w:rsidP="00CE6E26">
                      <w:r>
                        <w:t>Skip loader: 1 collection/week during first 9 weeks</w:t>
                      </w:r>
                    </w:p>
                    <w:p w14:paraId="4DDA6F5A" w14:textId="32559001" w:rsidR="00CE6E26" w:rsidRDefault="00CE6E26" w:rsidP="00CE6E26">
                      <w:r>
                        <w:t>Artic: 2 plant deliveries at start of project and plant removal at week 9</w:t>
                      </w:r>
                    </w:p>
                    <w:p w14:paraId="4FEEAD0E" w14:textId="1F59AD1D" w:rsidR="00CE6E26" w:rsidRDefault="00CE6E26" w:rsidP="00CE6E26">
                      <w:r>
                        <w:t>18t flatbed: 2 deliveries/week for first 9 weeks</w:t>
                      </w:r>
                    </w:p>
                    <w:p w14:paraId="3D6EA143" w14:textId="2DDBC073" w:rsidR="00CE6E26" w:rsidRDefault="00CE6E26" w:rsidP="00CE6E26">
                      <w:r>
                        <w:t>3.5t van: 2 deliveries/day for first 9 weeks</w:t>
                      </w:r>
                    </w:p>
                    <w:p w14:paraId="12326334" w14:textId="029C3374" w:rsidR="000A1822" w:rsidRDefault="00CE6E26" w:rsidP="00C35B88">
                      <w:r>
                        <w:t>Low-loaders</w:t>
                      </w:r>
                    </w:p>
                    <w:p w14:paraId="525AADC0" w14:textId="2F799E05" w:rsidR="00CE6E26" w:rsidRDefault="00CE6E26" w:rsidP="00C35B88">
                      <w:r>
                        <w:t>Muckaway trucks</w:t>
                      </w:r>
                    </w:p>
                    <w:p w14:paraId="67AFF9BC" w14:textId="77777777" w:rsidR="00CE6E26" w:rsidRDefault="00CE6E26" w:rsidP="00C35B88"/>
                  </w:txbxContent>
                </v:textbox>
                <w10:anchorlock/>
              </v:shape>
            </w:pict>
          </mc:Fallback>
        </mc:AlternateContent>
      </w:r>
    </w:p>
    <w:p w14:paraId="12326014" w14:textId="56677461" w:rsidR="003E7B9C" w:rsidRPr="00BB5C68" w:rsidRDefault="00C35B88" w:rsidP="00AE4260">
      <w:pPr>
        <w:jc w:val="both"/>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r w:rsidR="001C58C0">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254DE543">
                <wp:extent cx="5506720" cy="406400"/>
                <wp:effectExtent l="0" t="0" r="1778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6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F5F7616" w:rsidR="000A1822" w:rsidRDefault="009124F0" w:rsidP="00C35B88">
                            <w:r>
                              <w:t xml:space="preserve">Please see </w:t>
                            </w:r>
                            <w:r w:rsidR="004C3238">
                              <w:t>a</w:t>
                            </w:r>
                            <w:r w:rsidR="004C3238" w:rsidRPr="004C3238">
                              <w:t>ppendix 5 - plan of existing or anticipated const. sites</w:t>
                            </w:r>
                          </w:p>
                        </w:txbxContent>
                      </wps:txbx>
                      <wps:bodyPr rot="0" vert="horz" wrap="square" lIns="91440" tIns="45720" rIns="91440" bIns="45720" anchor="t" anchorCtr="0">
                        <a:noAutofit/>
                      </wps:bodyPr>
                    </wps:wsp>
                  </a:graphicData>
                </a:graphic>
              </wp:inline>
            </w:drawing>
          </mc:Choice>
          <mc:Fallback>
            <w:pict>
              <v:shape w14:anchorId="12326281" id="_x0000_s1080" type="#_x0000_t202" style="width:433.6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" fillcolor="white [3201]" strokecolor="#d8d8d8 [2732]" strokeweight="1pt">
                <v:textbox>
                  <w:txbxContent>
                    <w:p w14:paraId="12326335" w14:textId="2F5F7616" w:rsidR="000A1822" w:rsidRDefault="009124F0" w:rsidP="00C35B88">
                      <w:r>
                        <w:t xml:space="preserve">Please see </w:t>
                      </w:r>
                      <w:r w:rsidR="004C3238">
                        <w:t>a</w:t>
                      </w:r>
                      <w:r w:rsidR="004C3238" w:rsidRPr="004C3238">
                        <w:t>ppendix 5 - plan of existing or anticipated const. sites</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CC6F743">
                <wp:extent cx="5506720" cy="711200"/>
                <wp:effectExtent l="0" t="0" r="17780" b="127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1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7CD84065" w:rsidR="000A1822" w:rsidRDefault="00352520" w:rsidP="00C35B88">
                            <w:r>
                              <w:t>Not required as the largest vehicle entering site directly from the road will be 32T tipper lorries or similar and ample space is available.</w:t>
                            </w:r>
                          </w:p>
                        </w:txbxContent>
                      </wps:txbx>
                      <wps:bodyPr rot="0" vert="horz" wrap="square" lIns="91440" tIns="45720" rIns="91440" bIns="45720" anchor="t" anchorCtr="0">
                        <a:noAutofit/>
                      </wps:bodyPr>
                    </wps:wsp>
                  </a:graphicData>
                </a:graphic>
              </wp:inline>
            </w:drawing>
          </mc:Choice>
          <mc:Fallback>
            <w:pict>
              <v:shape w14:anchorId="12326283" id="_x0000_s1081" type="#_x0000_t202" style="width:433.6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" fillcolor="white [3201]" strokecolor="#d8d8d8 [2732]" strokeweight="1pt">
                <v:textbox>
                  <w:txbxContent>
                    <w:p w14:paraId="12326336" w14:textId="7CD84065" w:rsidR="000A1822" w:rsidRDefault="00352520" w:rsidP="00C35B88">
                      <w:r>
                        <w:t>Not required as the largest vehicle entering site directly from the road will be 32T tipper lorries or similar and ample space is available.</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AE4260">
      <w:pPr>
        <w:pStyle w:val="NoSpacing"/>
        <w:jc w:val="both"/>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12461793" w:rsidR="00E84571"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26032D55" w14:textId="62EEE1EE" w:rsidR="00DF3B9E" w:rsidRDefault="00DF3B9E" w:rsidP="00AE4260">
      <w:pPr>
        <w:pStyle w:val="NoSpacing"/>
        <w:jc w:val="both"/>
        <w:rPr>
          <w:rFonts w:ascii="Calibri" w:hAnsi="Calibri" w:cs="Tahoma"/>
          <w:sz w:val="24"/>
          <w:szCs w:val="24"/>
        </w:rPr>
      </w:pPr>
    </w:p>
    <w:p w14:paraId="015E4F51" w14:textId="1A158077" w:rsidR="00DF3B9E" w:rsidRDefault="00DF3B9E" w:rsidP="00AE4260">
      <w:pPr>
        <w:pStyle w:val="NoSpacing"/>
        <w:jc w:val="both"/>
        <w:rPr>
          <w:rFonts w:ascii="Calibri" w:hAnsi="Calibri" w:cs="Tahoma"/>
          <w:sz w:val="24"/>
          <w:szCs w:val="24"/>
        </w:rPr>
      </w:pPr>
    </w:p>
    <w:p w14:paraId="45EE04E3" w14:textId="573E4B86" w:rsidR="00DF3B9E" w:rsidRDefault="00DF3B9E" w:rsidP="00AE4260">
      <w:pPr>
        <w:pStyle w:val="NoSpacing"/>
        <w:jc w:val="both"/>
        <w:rPr>
          <w:rFonts w:ascii="Calibri" w:hAnsi="Calibri" w:cs="Tahoma"/>
          <w:sz w:val="24"/>
          <w:szCs w:val="24"/>
        </w:rPr>
      </w:pPr>
    </w:p>
    <w:p w14:paraId="0BE427C1" w14:textId="77777777" w:rsidR="00DF3B9E" w:rsidRPr="00BB5C68" w:rsidRDefault="00DF3B9E" w:rsidP="00AE4260">
      <w:pPr>
        <w:pStyle w:val="NoSpacing"/>
        <w:jc w:val="both"/>
        <w:rPr>
          <w:rFonts w:ascii="Calibri" w:hAnsi="Calibri" w:cs="Tahoma"/>
          <w:sz w:val="24"/>
          <w:szCs w:val="24"/>
        </w:rPr>
      </w:pP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0D07D934">
                <wp:extent cx="5600700" cy="2857500"/>
                <wp:effectExtent l="0" t="0" r="1905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857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00583CD6" w:rsidR="000A1822" w:rsidRDefault="00AF2EA3" w:rsidP="00C35B88">
                            <w:r>
                              <w:t>During the demolition phase no holding area or waiting points are required.</w:t>
                            </w:r>
                          </w:p>
                          <w:p w14:paraId="54228C7F" w14:textId="06CFF962" w:rsidR="00AF2EA3" w:rsidRDefault="00AF2EA3" w:rsidP="00C35B88">
                            <w:r>
                              <w:t>There shall be ample room onsite for a delivery vehicle to arrive without having to queue or circulate on the public highway.</w:t>
                            </w:r>
                          </w:p>
                          <w:p w14:paraId="7B912783" w14:textId="3428C5EA" w:rsidR="00AF2EA3" w:rsidRDefault="00AF2EA3" w:rsidP="00C35B88">
                            <w:r>
                              <w:t>Set delivery times will be adhered to.</w:t>
                            </w:r>
                          </w:p>
                          <w:p w14:paraId="169D8991" w14:textId="775028B3" w:rsidR="00DF3B9E" w:rsidRDefault="00DF3B9E" w:rsidP="00C35B88">
                            <w:bookmarkStart w:id="18" w:name="_Hlk116567591"/>
                            <w:bookmarkStart w:id="19" w:name="_Hlk116567592"/>
                            <w:r>
                              <w:t>Please note Clancy’s demolition subcontractor</w:t>
                            </w:r>
                            <w:r w:rsidR="00BB1682">
                              <w:t xml:space="preserve"> (name to be confirmed)</w:t>
                            </w:r>
                            <w:r>
                              <w:t xml:space="preserve"> will </w:t>
                            </w:r>
                            <w:r w:rsidRPr="00DF3B9E">
                              <w:t>offload</w:t>
                            </w:r>
                            <w:r>
                              <w:t xml:space="preserve"> a</w:t>
                            </w:r>
                            <w:r w:rsidRPr="00DF3B9E">
                              <w:t xml:space="preserve"> 25t and 35t excavator on </w:t>
                            </w:r>
                            <w:r>
                              <w:t xml:space="preserve">Royal College Street while using road surface protection mats. </w:t>
                            </w:r>
                          </w:p>
                          <w:p w14:paraId="5F5B8D84" w14:textId="31848F7E" w:rsidR="00DF3B9E" w:rsidRDefault="00DF3B9E" w:rsidP="00C35B88">
                            <w:r>
                              <w:t>The site entrance and space inside site may be too tight to otherwise enable delivery and collection of  these items directly.</w:t>
                            </w:r>
                          </w:p>
                          <w:p w14:paraId="60ECCF51" w14:textId="172FAD2A" w:rsidR="00DF3B9E" w:rsidRDefault="00DF3B9E" w:rsidP="00C35B88">
                            <w:r w:rsidRPr="00DF3B9E">
                              <w:t xml:space="preserve">All licenses including escort vehicles relating to this in conjunction with the police and councils would be looked after by </w:t>
                            </w:r>
                            <w:r>
                              <w:t xml:space="preserve">our demo subcontractor. </w:t>
                            </w:r>
                            <w:bookmarkEnd w:id="18"/>
                            <w:bookmarkEnd w:id="19"/>
                          </w:p>
                        </w:txbxContent>
                      </wps:txbx>
                      <wps:bodyPr rot="0" vert="horz" wrap="square" lIns="91440" tIns="45720" rIns="91440" bIns="45720" anchor="t" anchorCtr="0">
                        <a:noAutofit/>
                      </wps:bodyPr>
                    </wps:wsp>
                  </a:graphicData>
                </a:graphic>
              </wp:inline>
            </w:drawing>
          </mc:Choice>
          <mc:Fallback>
            <w:pict>
              <v:shape w14:anchorId="12326285" id="_x0000_s1082" type="#_x0000_t202" style="width:441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" fillcolor="white [3201]" strokecolor="#d8d8d8 [2732]" strokeweight="1pt">
                <v:textbox>
                  <w:txbxContent>
                    <w:p w14:paraId="12326337" w14:textId="00583CD6" w:rsidR="000A1822" w:rsidRDefault="00AF2EA3" w:rsidP="00C35B88">
                      <w:r>
                        <w:t>During the demolition phase no holding area or waiting points are required.</w:t>
                      </w:r>
                    </w:p>
                    <w:p w14:paraId="54228C7F" w14:textId="06CFF962" w:rsidR="00AF2EA3" w:rsidRDefault="00AF2EA3" w:rsidP="00C35B88">
                      <w:r>
                        <w:t>There shall be ample room onsite for a delivery vehicle to arrive without having to queue or circulate on the public highway.</w:t>
                      </w:r>
                    </w:p>
                    <w:p w14:paraId="7B912783" w14:textId="3428C5EA" w:rsidR="00AF2EA3" w:rsidRDefault="00AF2EA3" w:rsidP="00C35B88">
                      <w:r>
                        <w:t>Set delivery times will be adhered to.</w:t>
                      </w:r>
                    </w:p>
                    <w:p w14:paraId="169D8991" w14:textId="775028B3" w:rsidR="00DF3B9E" w:rsidRDefault="00DF3B9E" w:rsidP="00C35B88">
                      <w:bookmarkStart w:id="20" w:name="_Hlk116567591"/>
                      <w:bookmarkStart w:id="21" w:name="_Hlk116567592"/>
                      <w:r>
                        <w:t>Please note Clancy’s demolition subcontractor</w:t>
                      </w:r>
                      <w:r w:rsidR="00BB1682">
                        <w:t xml:space="preserve"> (name to be confirmed)</w:t>
                      </w:r>
                      <w:r>
                        <w:t xml:space="preserve"> will </w:t>
                      </w:r>
                      <w:r w:rsidRPr="00DF3B9E">
                        <w:t>offload</w:t>
                      </w:r>
                      <w:r>
                        <w:t xml:space="preserve"> a</w:t>
                      </w:r>
                      <w:r w:rsidRPr="00DF3B9E">
                        <w:t xml:space="preserve"> 25t and 35t excavator on </w:t>
                      </w:r>
                      <w:r>
                        <w:t xml:space="preserve">Royal College Street while using road surface protection mats. </w:t>
                      </w:r>
                    </w:p>
                    <w:p w14:paraId="5F5B8D84" w14:textId="31848F7E" w:rsidR="00DF3B9E" w:rsidRDefault="00DF3B9E" w:rsidP="00C35B88">
                      <w:r>
                        <w:t>The site entrance and space inside site may be too tight to otherwise enable delivery and collection of  these items directly.</w:t>
                      </w:r>
                    </w:p>
                    <w:p w14:paraId="60ECCF51" w14:textId="172FAD2A" w:rsidR="00DF3B9E" w:rsidRDefault="00DF3B9E" w:rsidP="00C35B88">
                      <w:r w:rsidRPr="00DF3B9E">
                        <w:t xml:space="preserve">All licenses including escort vehicles relating to this in conjunction with the police and councils would be looked after by </w:t>
                      </w:r>
                      <w:r>
                        <w:t xml:space="preserve">our demo subcontractor. </w:t>
                      </w:r>
                      <w:bookmarkEnd w:id="20"/>
                      <w:bookmarkEnd w:id="21"/>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0CFA7FC0" w:rsidR="000A1822" w:rsidRDefault="00116522" w:rsidP="00AA6919">
                            <w:r>
                              <w:t>As this phase is demolition very few deliveries to site shall take place.</w:t>
                            </w:r>
                          </w:p>
                          <w:p w14:paraId="736558AE" w14:textId="71CAD280" w:rsidR="00116522" w:rsidRDefault="00116522" w:rsidP="00AA6919">
                            <w:r>
                              <w:t>The maximum amount of demolition rubble shall be crushed and used as backfill on site.</w:t>
                            </w:r>
                          </w:p>
                          <w:p w14:paraId="2ED670D9" w14:textId="1A9CFC15" w:rsidR="00116522" w:rsidRDefault="00116522" w:rsidP="00AA6919">
                            <w:r>
                              <w:t>Most vehicle movements shall be removal of rubble from site as opposed to deliveries to site.</w:t>
                            </w:r>
                          </w:p>
                        </w:txbxContent>
                      </wps:txbx>
                      <wps:bodyPr rot="0" vert="horz" wrap="square" lIns="91440" tIns="45720" rIns="91440" bIns="45720" anchor="t" anchorCtr="0">
                        <a:noAutofit/>
                      </wps:bodyPr>
                    </wps:wsp>
                  </a:graphicData>
                </a:graphic>
              </wp:inline>
            </w:drawing>
          </mc:Choice>
          <mc:Fallback>
            <w:pict>
              <v:shape w14:anchorId="12326287"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r5U+YXgIAAPgEAAAOAAAAAAAAAAAAAAAAAC4CAABkcnMvZTJvRG9j&#10;LnhtbFBLAQItABQABgAIAAAAIQB00aCm3gAAAAUBAAAPAAAAAAAAAAAAAAAAALgEAABkcnMvZG93&#10;bnJldi54bWxQSwUGAAAAAAQABADzAAAAwwUAAAAA&#10;" fillcolor="white [3201]" strokecolor="#d8d8d8 [2732]" strokeweight="1pt">
                <v:textbox>
                  <w:txbxContent>
                    <w:p w14:paraId="12326338" w14:textId="0CFA7FC0" w:rsidR="000A1822" w:rsidRDefault="00116522" w:rsidP="00AA6919">
                      <w:r>
                        <w:t>As this phase is demolition very few deliveries to site shall take place.</w:t>
                      </w:r>
                    </w:p>
                    <w:p w14:paraId="736558AE" w14:textId="71CAD280" w:rsidR="00116522" w:rsidRDefault="00116522" w:rsidP="00AA6919">
                      <w:r>
                        <w:t>The maximum amount of demolition rubble shall be crushed and used as backfill on site.</w:t>
                      </w:r>
                    </w:p>
                    <w:p w14:paraId="2ED670D9" w14:textId="1A9CFC15" w:rsidR="00116522" w:rsidRDefault="00116522" w:rsidP="00AA6919">
                      <w:r>
                        <w:t>Most vehicle movements shall be removal of rubble from site as opposed to deliveries to site.</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12FD4756" w:rsidR="000A1822" w:rsidRDefault="005018C7" w:rsidP="00C32B6A">
                            <w:r>
                              <w:t>Clancy shall ensure that vehicles which are not moving will not be idling.</w:t>
                            </w:r>
                          </w:p>
                          <w:p w14:paraId="19A66FCF" w14:textId="7CD7C03A" w:rsidR="005018C7" w:rsidRDefault="005018C7" w:rsidP="00C32B6A">
                            <w:r>
                              <w:t>Traffic Marshalls shall enforce this.</w:t>
                            </w:r>
                          </w:p>
                          <w:p w14:paraId="7BF678E9" w14:textId="3381EF26" w:rsidR="005018C7" w:rsidRDefault="005018C7" w:rsidP="00C32B6A">
                            <w:r>
                              <w:t>Site signage will display this.</w:t>
                            </w:r>
                          </w:p>
                        </w:txbxContent>
                      </wps:txbx>
                      <wps:bodyPr rot="0" vert="horz" wrap="square" lIns="91440" tIns="45720" rIns="91440" bIns="45720" anchor="t" anchorCtr="0">
                        <a:noAutofit/>
                      </wps:bodyPr>
                    </wps:wsp>
                  </a:graphicData>
                </a:graphic>
              </wp:inline>
            </w:drawing>
          </mc:Choice>
          <mc:Fallback>
            <w:pict>
              <v:shape w14:anchorId="2F6B1349"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Jz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o59hawvVEUfFQrqK+HTgogb7k5IOr2FJ3Y89s4IS/cHg&#10;uN1M51hLfPyZL+Kg2MvI9jLCDEeoknpK0nLj410Pogzc4VhKFQfmzGQgjdcrdnh4CsL9vfyPWecH&#10;a/0L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AeEyc1wCAAD4BAAADgAAAAAAAAAAAAAAAAAuAgAAZHJzL2Uyb0RvYy54&#10;bWxQSwECLQAUAAYACAAAACEAdNGgpt4AAAAFAQAADwAAAAAAAAAAAAAAAAC2BAAAZHJzL2Rvd25y&#10;ZXYueG1sUEsFBgAAAAAEAAQA8wAAAMEFAAAAAA==&#10;" fillcolor="white [3201]" strokecolor="#d8d8d8 [2732]" strokeweight="1pt">
                <v:textbox>
                  <w:txbxContent>
                    <w:p w14:paraId="2547F205" w14:textId="12FD4756" w:rsidR="000A1822" w:rsidRDefault="005018C7" w:rsidP="00C32B6A">
                      <w:r>
                        <w:t>Clancy shall ensure that vehicles which are not moving will not be idling.</w:t>
                      </w:r>
                    </w:p>
                    <w:p w14:paraId="19A66FCF" w14:textId="7CD7C03A" w:rsidR="005018C7" w:rsidRDefault="005018C7" w:rsidP="00C32B6A">
                      <w:r>
                        <w:t>Traffic Marshalls shall enforce this.</w:t>
                      </w:r>
                    </w:p>
                    <w:p w14:paraId="7BF678E9" w14:textId="3381EF26" w:rsidR="005018C7" w:rsidRDefault="005018C7" w:rsidP="00C32B6A">
                      <w:r>
                        <w:t>Site signage will display this.</w:t>
                      </w:r>
                    </w:p>
                  </w:txbxContent>
                </v:textbox>
                <w10:anchorlock/>
              </v:shape>
            </w:pict>
          </mc:Fallback>
        </mc:AlternateContent>
      </w:r>
    </w:p>
    <w:p w14:paraId="12326022" w14:textId="35829BBE"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w:t>
      </w:r>
      <w:r w:rsidR="00F17630" w:rsidRPr="00BB5C68">
        <w:rPr>
          <w:rFonts w:ascii="Calibri" w:hAnsi="Calibri" w:cs="Tahoma"/>
          <w:sz w:val="24"/>
          <w:szCs w:val="24"/>
        </w:rPr>
        <w:lastRenderedPageBreak/>
        <w:t>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2FDA93AD" w:rsidR="000A1822" w:rsidRDefault="00144257" w:rsidP="00A9356C">
                            <w:r>
                              <w:t>Please see a</w:t>
                            </w:r>
                            <w:r w:rsidRPr="00144257">
                              <w:t>ppendix 4 - Proposed site access and egress points</w:t>
                            </w:r>
                          </w:p>
                        </w:txbxContent>
                      </wps:txbx>
                      <wps:bodyPr rot="0" vert="horz" wrap="square" lIns="91440" tIns="45720" rIns="91440" bIns="45720" anchor="t" anchorCtr="0">
                        <a:noAutofit/>
                      </wps:bodyPr>
                    </wps:wsp>
                  </a:graphicData>
                </a:graphic>
              </wp:inline>
            </w:drawing>
          </mc:Choice>
          <mc:Fallback>
            <w:pict>
              <v:shape w14:anchorId="12326289"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FXQ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SWdR4LhagvVEUfFQnqK+HXgpgb7k5IOn2FJ3Y89s4IS/cHg&#10;uN1M5/PwbuNhvoiDYi8t20sLMxyhSuopSduNj289iDJwh2MpVRyYM5OBND6v2OHhKwjv9/Icvc4f&#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NWXIVdAgAA+AQAAA4AAAAAAAAAAAAAAAAALgIAAGRycy9lMm9Eb2Mu&#10;eG1sUEsBAi0AFAAGAAgAAAAhAHTRoKbeAAAABQEAAA8AAAAAAAAAAAAAAAAAtwQAAGRycy9kb3du&#10;cmV2LnhtbFBLBQYAAAAABAAEAPMAAADCBQAAAAA=&#10;" fillcolor="white [3201]" strokecolor="#d8d8d8 [2732]" strokeweight="1pt">
                <v:textbox>
                  <w:txbxContent>
                    <w:p w14:paraId="12326339" w14:textId="2FDA93AD" w:rsidR="000A1822" w:rsidRDefault="00144257" w:rsidP="00A9356C">
                      <w:r>
                        <w:t>Please see a</w:t>
                      </w:r>
                      <w:r w:rsidRPr="00144257">
                        <w:t>ppendix 4 - Proposed site access and egress points</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8D6455" w14:textId="77777777" w:rsidR="00144257" w:rsidRDefault="00144257" w:rsidP="00144257">
                            <w:r>
                              <w:t>Please see a</w:t>
                            </w:r>
                            <w:r w:rsidRPr="00144257">
                              <w:t>ppendix 4 - Proposed site access and egress points</w:t>
                            </w:r>
                          </w:p>
                          <w:p w14:paraId="1232633A" w14:textId="77777777" w:rsidR="000A1822" w:rsidRDefault="000A1822" w:rsidP="00A9356C"/>
                        </w:txbxContent>
                      </wps:txbx>
                      <wps:bodyPr rot="0" vert="horz" wrap="square" lIns="91440" tIns="45720" rIns="91440" bIns="45720" anchor="t" anchorCtr="0">
                        <a:noAutofit/>
                      </wps:bodyPr>
                    </wps:wsp>
                  </a:graphicData>
                </a:graphic>
              </wp:inline>
            </w:drawing>
          </mc:Choice>
          <mc:Fallback>
            <w:pict>
              <v:shape w14:anchorId="1232628B"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kiJ5EXgIAAPgEAAAOAAAAAAAAAAAAAAAAAC4CAABkcnMvZTJvRG9j&#10;LnhtbFBLAQItABQABgAIAAAAIQB00aCm3gAAAAUBAAAPAAAAAAAAAAAAAAAAALgEAABkcnMvZG93&#10;bnJldi54bWxQSwUGAAAAAAQABADzAAAAwwUAAAAA&#10;" fillcolor="white [3201]" strokecolor="#d8d8d8 [2732]" strokeweight="1pt">
                <v:textbox>
                  <w:txbxContent>
                    <w:p w14:paraId="5E8D6455" w14:textId="77777777" w:rsidR="00144257" w:rsidRDefault="00144257" w:rsidP="00144257">
                      <w:r>
                        <w:t>Please see a</w:t>
                      </w:r>
                      <w:r w:rsidRPr="00144257">
                        <w:t>ppendix 4 - Proposed site access and egress points</w:t>
                      </w:r>
                    </w:p>
                    <w:p w14:paraId="1232633A" w14:textId="77777777" w:rsidR="000A1822" w:rsidRDefault="000A1822"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C1920C2" w:rsidR="000A1822" w:rsidRDefault="00352520" w:rsidP="00A9356C">
                            <w:r w:rsidRPr="00352520">
                              <w:t>Not required as the largest vehicle entering site directly from the road will be 32T tipper lorries or similar and ample space is availabl</w:t>
                            </w:r>
                            <w:r>
                              <w:t>e.</w:t>
                            </w:r>
                          </w:p>
                        </w:txbxContent>
                      </wps:txbx>
                      <wps:bodyPr rot="0" vert="horz" wrap="square" lIns="91440" tIns="45720" rIns="91440" bIns="45720" anchor="t" anchorCtr="0">
                        <a:noAutofit/>
                      </wps:bodyPr>
                    </wps:wsp>
                  </a:graphicData>
                </a:graphic>
              </wp:inline>
            </w:drawing>
          </mc:Choice>
          <mc:Fallback>
            <w:pict>
              <v:shape w14:anchorId="1232628D"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y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Z09jb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2P/CyXgIAAPgEAAAOAAAAAAAAAAAAAAAAAC4CAABkcnMvZTJvRG9j&#10;LnhtbFBLAQItABQABgAIAAAAIQB00aCm3gAAAAUBAAAPAAAAAAAAAAAAAAAAALgEAABkcnMvZG93&#10;bnJldi54bWxQSwUGAAAAAAQABADzAAAAwwUAAAAA&#10;" fillcolor="white [3201]" strokecolor="#d8d8d8 [2732]" strokeweight="1pt">
                <v:textbox>
                  <w:txbxContent>
                    <w:p w14:paraId="1232633B" w14:textId="7C1920C2" w:rsidR="000A1822" w:rsidRDefault="00352520" w:rsidP="00A9356C">
                      <w:r w:rsidRPr="00352520">
                        <w:t>Not required as the largest vehicle entering site directly from the road will be 32T tipper lorries or similar and ample space is availabl</w:t>
                      </w:r>
                      <w:r>
                        <w:t>e.</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B882350" w:rsidR="000A1822" w:rsidRDefault="008E0699" w:rsidP="001329C6">
                            <w:r>
                              <w:t>A jet wash shall be used onsite for jetting down any dirty vehicles.</w:t>
                            </w:r>
                          </w:p>
                          <w:p w14:paraId="00BF7D59" w14:textId="0C0E412D" w:rsidR="008E0699" w:rsidRDefault="008E0699" w:rsidP="001329C6">
                            <w:r>
                              <w:t>This will be done in an area above a grated manhole or gulley’s.</w:t>
                            </w:r>
                          </w:p>
                          <w:p w14:paraId="5250D334" w14:textId="77604AEB" w:rsidR="008E0699" w:rsidRDefault="008E0699" w:rsidP="001329C6">
                            <w:r>
                              <w:t>Run-off water will not leave the site</w:t>
                            </w:r>
                            <w:r w:rsidR="00E04B19">
                              <w:t xml:space="preserve"> as a result.</w:t>
                            </w:r>
                          </w:p>
                        </w:txbxContent>
                      </wps:txbx>
                      <wps:bodyPr rot="0" vert="horz" wrap="square" lIns="91440" tIns="45720" rIns="91440" bIns="45720" anchor="t" anchorCtr="0">
                        <a:noAutofit/>
                      </wps:bodyPr>
                    </wps:wsp>
                  </a:graphicData>
                </a:graphic>
              </wp:inline>
            </w:drawing>
          </mc:Choice>
          <mc:Fallback>
            <w:pict>
              <v:shape w14:anchorId="1232628F"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oc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5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LMmocXgIAAPgEAAAOAAAAAAAAAAAAAAAAAC4CAABkcnMvZTJvRG9j&#10;LnhtbFBLAQItABQABgAIAAAAIQB00aCm3gAAAAUBAAAPAAAAAAAAAAAAAAAAALgEAABkcnMvZG93&#10;bnJldi54bWxQSwUGAAAAAAQABADzAAAAwwUAAAAA&#10;" fillcolor="white [3201]" strokecolor="#d8d8d8 [2732]" strokeweight="1pt">
                <v:textbox>
                  <w:txbxContent>
                    <w:p w14:paraId="1232633C" w14:textId="0B882350" w:rsidR="000A1822" w:rsidRDefault="008E0699" w:rsidP="001329C6">
                      <w:r>
                        <w:t>A jet wash shall be used onsite for jetting down any dirty vehicles.</w:t>
                      </w:r>
                    </w:p>
                    <w:p w14:paraId="00BF7D59" w14:textId="0C0E412D" w:rsidR="008E0699" w:rsidRDefault="008E0699" w:rsidP="001329C6">
                      <w:r>
                        <w:t>This will be done in an area above a grated manhole or gulley’s.</w:t>
                      </w:r>
                    </w:p>
                    <w:p w14:paraId="5250D334" w14:textId="77604AEB" w:rsidR="008E0699" w:rsidRDefault="008E0699" w:rsidP="001329C6">
                      <w:r>
                        <w:t>Run-off water will not leave the site</w:t>
                      </w:r>
                      <w:r w:rsidR="00E04B19">
                        <w:t xml:space="preserve"> as a result.</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1BC910A2" w:rsidR="00A9356C" w:rsidRPr="00352520" w:rsidRDefault="00416C8A" w:rsidP="00425624">
      <w:pPr>
        <w:pStyle w:val="ListParagraph"/>
        <w:numPr>
          <w:ilvl w:val="0"/>
          <w:numId w:val="48"/>
        </w:numPr>
        <w:ind w:left="360"/>
        <w:jc w:val="both"/>
        <w:rPr>
          <w:rFonts w:ascii="Calibri" w:hAnsi="Calibri" w:cs="Tahoma"/>
          <w:sz w:val="24"/>
          <w:szCs w:val="24"/>
        </w:rPr>
      </w:pPr>
      <w:r w:rsidRPr="00352520">
        <w:rPr>
          <w:rFonts w:ascii="Calibri" w:hAnsi="Calibri" w:cs="Tahoma"/>
          <w:sz w:val="24"/>
          <w:szCs w:val="24"/>
        </w:rPr>
        <w:t>p</w:t>
      </w:r>
      <w:r w:rsidR="002D4E84" w:rsidRPr="00352520">
        <w:rPr>
          <w:rFonts w:ascii="Calibri" w:hAnsi="Calibri" w:cs="Tahoma"/>
          <w:sz w:val="24"/>
          <w:szCs w:val="24"/>
        </w:rPr>
        <w:t>lease provide details of the parking and loading arrangements for construction vehicles with regard to servicing and deliveries associated with the site (</w:t>
      </w:r>
      <w:r w:rsidR="00352520" w:rsidRPr="00352520">
        <w:rPr>
          <w:rFonts w:ascii="Calibri" w:hAnsi="Calibri" w:cs="Tahoma"/>
          <w:sz w:val="24"/>
          <w:szCs w:val="24"/>
        </w:rPr>
        <w:t>e.g.,</w:t>
      </w:r>
      <w:r w:rsidR="002D4E84" w:rsidRPr="00352520">
        <w:rPr>
          <w:rFonts w:ascii="Calibri" w:hAnsi="Calibri" w:cs="Tahoma"/>
          <w:sz w:val="24"/>
          <w:szCs w:val="24"/>
        </w:rPr>
        <w:t xml:space="preserve"> delivery of materials and plant, removal of excavated material).  This is required as a scaled site plan, showing all points of access and where materials, skips and plant will be stored, and how vehicles will </w:t>
      </w:r>
      <w:r w:rsidR="000A63CF" w:rsidRPr="00352520">
        <w:rPr>
          <w:rFonts w:ascii="Calibri" w:hAnsi="Calibri" w:cs="Tahoma"/>
          <w:sz w:val="24"/>
          <w:szCs w:val="24"/>
        </w:rPr>
        <w:t xml:space="preserve">access and egress the site. </w:t>
      </w:r>
      <w:r w:rsidR="00E96A3E" w:rsidRPr="00352520">
        <w:rPr>
          <w:rFonts w:ascii="Calibri" w:hAnsi="Calibri" w:cs="Tahoma"/>
          <w:sz w:val="24"/>
          <w:szCs w:val="24"/>
        </w:rPr>
        <w:t>If this is attached, use the following space to reference its location in the appendices.</w:t>
      </w:r>
      <w:r w:rsidR="00745301" w:rsidRPr="00352520">
        <w:rPr>
          <w:rFonts w:ascii="Calibri" w:hAnsi="Calibri" w:cs="Tahoma"/>
          <w:sz w:val="24"/>
          <w:szCs w:val="24"/>
        </w:rPr>
        <w:t xml:space="preserve"> </w:t>
      </w:r>
      <w:r w:rsidR="00325FB0" w:rsidRPr="00352520">
        <w:rPr>
          <w:rFonts w:ascii="Calibri" w:hAnsi="Calibri" w:cs="Arial"/>
          <w:sz w:val="24"/>
          <w:szCs w:val="24"/>
        </w:rPr>
        <w:t xml:space="preserve">Please </w:t>
      </w:r>
      <w:r w:rsidR="00305FBC" w:rsidRPr="00352520">
        <w:rPr>
          <w:rFonts w:ascii="Calibri" w:hAnsi="Calibri" w:cs="Arial"/>
          <w:sz w:val="24"/>
          <w:szCs w:val="24"/>
        </w:rPr>
        <w:t xml:space="preserve">outline in </w:t>
      </w:r>
      <w:r w:rsidR="003B62F3" w:rsidRPr="00352520">
        <w:rPr>
          <w:rFonts w:ascii="Calibri" w:hAnsi="Calibri" w:cs="Arial"/>
          <w:sz w:val="24"/>
          <w:szCs w:val="24"/>
        </w:rPr>
        <w:t>question 24</w:t>
      </w:r>
      <w:r w:rsidR="00305FBC" w:rsidRPr="00352520">
        <w:rPr>
          <w:rFonts w:ascii="Calibri" w:hAnsi="Calibri" w:cs="Arial"/>
          <w:sz w:val="24"/>
          <w:szCs w:val="24"/>
        </w:rPr>
        <w:t xml:space="preserve"> </w:t>
      </w:r>
      <w:r w:rsidR="00325FB0" w:rsidRPr="00352520">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7EFF7636">
                <wp:extent cx="5506720" cy="1689100"/>
                <wp:effectExtent l="0" t="0" r="17780"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8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06CAE3E" w14:textId="77777777" w:rsidR="00352520" w:rsidRDefault="00352520" w:rsidP="00352520">
                            <w:r>
                              <w:t xml:space="preserve">Please note Clancy’s demolition subcontractor (name to be confirmed) will offload a 25t and 35t excavator on Royal College Street while using road surface protection mats. </w:t>
                            </w:r>
                          </w:p>
                          <w:p w14:paraId="7587F9F5" w14:textId="10BAFA71" w:rsidR="00352520" w:rsidRDefault="00352520" w:rsidP="00352520">
                            <w:r>
                              <w:t>The site entrance and space inside site may be too tight to otherwise enable delivery and collection of  these items directly.</w:t>
                            </w:r>
                          </w:p>
                          <w:p w14:paraId="1232633D" w14:textId="2AFE64DC" w:rsidR="000A1822" w:rsidRDefault="00352520" w:rsidP="00352520">
                            <w:r>
                              <w:t>All licenses including escort vehicles relating to this in conjunction with the police and councils would be looked after by our demo subcontractor.</w:t>
                            </w:r>
                          </w:p>
                        </w:txbxContent>
                      </wps:txbx>
                      <wps:bodyPr rot="0" vert="horz" wrap="square" lIns="91440" tIns="45720" rIns="91440" bIns="45720" anchor="t" anchorCtr="0">
                        <a:noAutofit/>
                      </wps:bodyPr>
                    </wps:wsp>
                  </a:graphicData>
                </a:graphic>
              </wp:inline>
            </w:drawing>
          </mc:Choice>
          <mc:Fallback>
            <w:pict>
              <v:shape w14:anchorId="12326291" id="_x0000_s1089" type="#_x0000_t202" style="width:433.6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" fillcolor="white [3201]" strokecolor="#d8d8d8 [2732]" strokeweight="1pt">
                <v:textbox>
                  <w:txbxContent>
                    <w:p w14:paraId="106CAE3E" w14:textId="77777777" w:rsidR="00352520" w:rsidRDefault="00352520" w:rsidP="00352520">
                      <w:r>
                        <w:t xml:space="preserve">Please note Clancy’s demolition subcontractor (name to be confirmed) will offload a 25t and 35t excavator on Royal College Street while using road surface protection mats. </w:t>
                      </w:r>
                    </w:p>
                    <w:p w14:paraId="7587F9F5" w14:textId="10BAFA71" w:rsidR="00352520" w:rsidRDefault="00352520" w:rsidP="00352520">
                      <w:r>
                        <w:t>The site entrance and space inside site may be too tight to otherwise enable delivery and collection of  these items directly.</w:t>
                      </w:r>
                    </w:p>
                    <w:p w14:paraId="1232633D" w14:textId="2AFE64DC" w:rsidR="000A1822" w:rsidRDefault="00352520" w:rsidP="00352520">
                      <w:r>
                        <w:t>All licenses including escort vehicles relating to this in conjunction with the police and councils would be looked after by our demo subcontractor.</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4C563439" w:rsidR="000A1822" w:rsidRDefault="00352520" w:rsidP="000A63CF">
                            <w:r>
                              <w:t>Same as 20 (b).</w:t>
                            </w:r>
                          </w:p>
                        </w:txbxContent>
                      </wps:txbx>
                      <wps:bodyPr rot="0" vert="horz" wrap="square" lIns="91440" tIns="45720" rIns="91440" bIns="45720" anchor="t" anchorCtr="0">
                        <a:noAutofit/>
                      </wps:bodyPr>
                    </wps:wsp>
                  </a:graphicData>
                </a:graphic>
              </wp:inline>
            </w:drawing>
          </mc:Choice>
          <mc:Fallback>
            <w:pict>
              <v:shape w14:anchorId="3767EFCA"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Yr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Xl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5bxitdAgAA+AQAAA4AAAAAAAAAAAAAAAAALgIAAGRycy9lMm9Eb2Mu&#10;eG1sUEsBAi0AFAAGAAgAAAAhAHTRoKbeAAAABQEAAA8AAAAAAAAAAAAAAAAAtwQAAGRycy9kb3du&#10;cmV2LnhtbFBLBQYAAAAABAAEAPMAAADCBQAAAAA=&#10;" fillcolor="white [3201]" strokecolor="#d8d8d8 [2732]" strokeweight="1pt">
                <v:textbox>
                  <w:txbxContent>
                    <w:p w14:paraId="40AB035E" w14:textId="4C563439" w:rsidR="000A1822" w:rsidRDefault="00352520" w:rsidP="000A63CF">
                      <w:r>
                        <w:t>Same as 20 (b).</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3A38C790">
                <wp:extent cx="5506720" cy="609600"/>
                <wp:effectExtent l="0" t="0" r="1778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1940FC6F" w:rsidR="000A1822" w:rsidRDefault="00020A78" w:rsidP="008428E7">
                            <w:r>
                              <w:t>As per 21(a).</w:t>
                            </w:r>
                          </w:p>
                        </w:txbxContent>
                      </wps:txbx>
                      <wps:bodyPr rot="0" vert="horz" wrap="square" lIns="91440" tIns="45720" rIns="91440" bIns="45720" anchor="t" anchorCtr="0">
                        <a:noAutofit/>
                      </wps:bodyPr>
                    </wps:wsp>
                  </a:graphicData>
                </a:graphic>
              </wp:inline>
            </w:drawing>
          </mc:Choice>
          <mc:Fallback>
            <w:pict>
              <v:shape w14:anchorId="4E51762C" id="_x0000_s1091" type="#_x0000_t202" style="width:433.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" fillcolor="white [3201]" strokecolor="#d8d8d8 [2732]" strokeweight="1pt">
                <v:textbox>
                  <w:txbxContent>
                    <w:p w14:paraId="668CFC68" w14:textId="1940FC6F" w:rsidR="000A1822" w:rsidRDefault="00020A78" w:rsidP="008428E7">
                      <w:r>
                        <w:t>As per 21(a).</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AE4260">
      <w:pPr>
        <w:jc w:val="both"/>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30" w:history="1">
        <w:r>
          <w:rPr>
            <w:rStyle w:val="Hyperlink"/>
            <w:sz w:val="24"/>
            <w:szCs w:val="24"/>
          </w:rPr>
          <w:t>Temporary Traffic Order (TTO)</w:t>
        </w:r>
      </w:hyperlink>
      <w:r>
        <w:rPr>
          <w:sz w:val="24"/>
          <w:szCs w:val="24"/>
        </w:rPr>
        <w:t xml:space="preserve"> for which there is a separate cost.</w:t>
      </w:r>
    </w:p>
    <w:p w14:paraId="030110EA" w14:textId="4B1CBFBE" w:rsidR="00E3471A" w:rsidRDefault="00E3471A" w:rsidP="00AE4260">
      <w:pPr>
        <w:jc w:val="both"/>
        <w:rPr>
          <w:sz w:val="24"/>
          <w:szCs w:val="24"/>
        </w:rPr>
      </w:pPr>
      <w:r>
        <w:rPr>
          <w:sz w:val="24"/>
          <w:szCs w:val="24"/>
        </w:rPr>
        <w:t>Please provide details of any proposed parking bay suspensions and/or TTO’s which would be required to facilitate the construction - includ</w:t>
      </w:r>
      <w:r w:rsidR="001F039A">
        <w:rPr>
          <w:sz w:val="24"/>
          <w:szCs w:val="24"/>
        </w:rPr>
        <w:t>ing</w:t>
      </w:r>
      <w:r>
        <w:rPr>
          <w:sz w:val="24"/>
          <w:szCs w:val="24"/>
        </w:rPr>
        <w:t xml:space="preserv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AE4260">
      <w:pPr>
        <w:jc w:val="both"/>
        <w:rPr>
          <w:sz w:val="24"/>
          <w:szCs w:val="24"/>
        </w:rPr>
      </w:pPr>
      <w:r>
        <w:rPr>
          <w:sz w:val="24"/>
          <w:szCs w:val="24"/>
        </w:rPr>
        <w:t xml:space="preserve">Information regarding parking suspensions can be found </w:t>
      </w:r>
      <w:hyperlink r:id="rId31"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679F2482">
                <wp:extent cx="5506720" cy="342900"/>
                <wp:effectExtent l="0" t="0" r="17780" b="1905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2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7BC17B33" w:rsidR="000A1822" w:rsidRDefault="009450F5" w:rsidP="00305FBC">
                            <w:r w:rsidRPr="009450F5">
                              <w:t>None required.</w:t>
                            </w:r>
                          </w:p>
                        </w:txbxContent>
                      </wps:txbx>
                      <wps:bodyPr rot="0" vert="horz" wrap="square" lIns="91440" tIns="45720" rIns="91440" bIns="45720" anchor="t" anchorCtr="0">
                        <a:noAutofit/>
                      </wps:bodyPr>
                    </wps:wsp>
                  </a:graphicData>
                </a:graphic>
              </wp:inline>
            </w:drawing>
          </mc:Choice>
          <mc:Fallback>
            <w:pict>
              <v:shape w14:anchorId="12326295" id="_x0000_s1092" type="#_x0000_t202" style="width:433.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" fillcolor="white [3201]" strokecolor="#d8d8d8 [2732]" strokeweight="1pt">
                <v:textbox>
                  <w:txbxContent>
                    <w:p w14:paraId="1232633E" w14:textId="7BC17B33" w:rsidR="000A1822" w:rsidRDefault="009450F5" w:rsidP="00305FBC">
                      <w:r w:rsidRPr="009450F5">
                        <w:t>None required.</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AE4260">
      <w:pPr>
        <w:jc w:val="both"/>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755074A9"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 xml:space="preserve">justification of </w:t>
      </w:r>
      <w:r w:rsidR="001F039A">
        <w:rPr>
          <w:rFonts w:ascii="Calibri" w:hAnsi="Calibri" w:cs="Tahoma"/>
          <w:sz w:val="24"/>
          <w:szCs w:val="24"/>
        </w:rPr>
        <w:t xml:space="preserve">the </w:t>
      </w:r>
      <w:r w:rsidR="00E3471A">
        <w:rPr>
          <w:rFonts w:ascii="Calibri" w:hAnsi="Calibri" w:cs="Tahoma"/>
          <w:sz w:val="24"/>
          <w:szCs w:val="24"/>
        </w:rPr>
        <w:t>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43BC9DE0">
                <wp:extent cx="5506720" cy="317500"/>
                <wp:effectExtent l="0" t="0" r="17780" b="2540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7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4C9D89" w14:textId="77777777" w:rsidR="009450F5" w:rsidRDefault="009450F5" w:rsidP="009450F5">
                            <w:r w:rsidRPr="009450F5">
                              <w:t>None required.</w:t>
                            </w:r>
                          </w:p>
                          <w:p w14:paraId="1232633F" w14:textId="77777777" w:rsidR="000A1822" w:rsidRDefault="000A1822" w:rsidP="005D549A"/>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" fillcolor="white [3201]" strokecolor="#d8d8d8 [2732]" strokeweight="1pt">
                <v:textbox>
                  <w:txbxContent>
                    <w:p w14:paraId="634C9D89" w14:textId="77777777" w:rsidR="009450F5" w:rsidRDefault="009450F5" w:rsidP="009450F5">
                      <w:r w:rsidRPr="009450F5">
                        <w:t>None required.</w:t>
                      </w:r>
                    </w:p>
                    <w:p w14:paraId="1232633F" w14:textId="77777777" w:rsidR="000A1822" w:rsidRDefault="000A1822" w:rsidP="005D549A"/>
                  </w:txbxContent>
                </v:textbox>
                <w10:anchorlock/>
              </v:shape>
            </w:pict>
          </mc:Fallback>
        </mc:AlternateContent>
      </w:r>
    </w:p>
    <w:p w14:paraId="753430E8" w14:textId="792B6DC3" w:rsidR="00E3471A" w:rsidRPr="00BB5C68" w:rsidRDefault="00E3471A" w:rsidP="00AE4260">
      <w:pPr>
        <w:jc w:val="both"/>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58984784">
                <wp:extent cx="5506720" cy="355600"/>
                <wp:effectExtent l="0" t="0" r="17780" b="2540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5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447CF8" w14:textId="77777777" w:rsidR="009450F5" w:rsidRDefault="009450F5" w:rsidP="009450F5">
                            <w:r w:rsidRPr="009450F5">
                              <w:t>None required.</w:t>
                            </w:r>
                          </w:p>
                          <w:p w14:paraId="12326340" w14:textId="77777777" w:rsidR="000A1822" w:rsidRDefault="000A1822" w:rsidP="00970F27"/>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" fillcolor="white [3201]" strokecolor="#d8d8d8 [2732]" strokeweight="1pt">
                <v:textbox>
                  <w:txbxContent>
                    <w:p w14:paraId="0D447CF8" w14:textId="77777777" w:rsidR="009450F5" w:rsidRDefault="009450F5" w:rsidP="009450F5">
                      <w:r w:rsidRPr="009450F5">
                        <w:t>None required.</w:t>
                      </w:r>
                    </w:p>
                    <w:p w14:paraId="12326340" w14:textId="77777777" w:rsidR="000A1822" w:rsidRDefault="000A1822" w:rsidP="00970F27"/>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52F8208A">
                <wp:extent cx="5506720" cy="431800"/>
                <wp:effectExtent l="0" t="0" r="17780" b="2540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77AF4A9" w14:textId="77777777" w:rsidR="009450F5" w:rsidRDefault="009450F5" w:rsidP="009450F5">
                            <w:r w:rsidRPr="009450F5">
                              <w:t>None required.</w:t>
                            </w:r>
                          </w:p>
                          <w:p w14:paraId="12326341" w14:textId="77777777" w:rsidR="000A1822" w:rsidRDefault="000A1822" w:rsidP="001176D5"/>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" fillcolor="white [3201]" strokecolor="#d8d8d8 [2732]" strokeweight="1pt">
                <v:textbox>
                  <w:txbxContent>
                    <w:p w14:paraId="177AF4A9" w14:textId="77777777" w:rsidR="009450F5" w:rsidRDefault="009450F5" w:rsidP="009450F5">
                      <w:r w:rsidRPr="009450F5">
                        <w:t>None required.</w:t>
                      </w:r>
                    </w:p>
                    <w:p w14:paraId="12326341" w14:textId="77777777" w:rsidR="000A1822" w:rsidRDefault="000A1822" w:rsidP="001176D5"/>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31F4E2B7" w:rsidR="00E72864" w:rsidRPr="00BB5C68" w:rsidRDefault="00344FD6" w:rsidP="00AE4260">
      <w:pPr>
        <w:jc w:val="both"/>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E4260">
      <w:pPr>
        <w:jc w:val="both"/>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xml:space="preserve">, and hoarding should not restrict access to adjoining </w:t>
      </w:r>
      <w:r w:rsidR="002C59A0">
        <w:rPr>
          <w:rFonts w:ascii="Calibri" w:hAnsi="Calibri" w:cs="Tahoma"/>
          <w:color w:val="000000"/>
          <w:sz w:val="24"/>
          <w:szCs w:val="24"/>
        </w:rPr>
        <w:lastRenderedPageBreak/>
        <w:t>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E4260">
      <w:pPr>
        <w:jc w:val="both"/>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E4260">
      <w:pPr>
        <w:jc w:val="both"/>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3CCB384E">
                <wp:extent cx="5506720" cy="393700"/>
                <wp:effectExtent l="0" t="0" r="17780" b="2540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3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08C492" w14:textId="77777777" w:rsidR="009450F5" w:rsidRDefault="009450F5" w:rsidP="009450F5">
                            <w:r w:rsidRPr="009450F5">
                              <w:t>None required.</w:t>
                            </w:r>
                          </w:p>
                          <w:p w14:paraId="12326342" w14:textId="77777777" w:rsidR="000A1822" w:rsidRDefault="000A1822" w:rsidP="00A96D59"/>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" fillcolor="white [3201]" strokecolor="#d8d8d8 [2732]" strokeweight="1pt">
                <v:textbox>
                  <w:txbxContent>
                    <w:p w14:paraId="6308C492" w14:textId="77777777" w:rsidR="009450F5" w:rsidRDefault="009450F5" w:rsidP="009450F5">
                      <w:r w:rsidRPr="009450F5">
                        <w:t>None required.</w:t>
                      </w:r>
                    </w:p>
                    <w:p w14:paraId="12326342" w14:textId="77777777" w:rsidR="000A1822" w:rsidRDefault="000A1822" w:rsidP="00A96D59"/>
                  </w:txbxContent>
                </v:textbox>
                <w10:anchorlock/>
              </v:shape>
            </w:pict>
          </mc:Fallback>
        </mc:AlternateContent>
      </w:r>
    </w:p>
    <w:p w14:paraId="12326057" w14:textId="12BFEE60" w:rsidR="00A21ED1" w:rsidRPr="00BB5C68" w:rsidRDefault="00A96D59" w:rsidP="00AE4260">
      <w:pPr>
        <w:jc w:val="both"/>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/oversail</w:t>
      </w:r>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633BB670">
                <wp:extent cx="5506720" cy="317500"/>
                <wp:effectExtent l="0" t="0" r="17780"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7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69F253" w14:textId="77777777" w:rsidR="009450F5" w:rsidRDefault="009450F5" w:rsidP="009450F5">
                            <w:r w:rsidRPr="009450F5">
                              <w:t>None required.</w:t>
                            </w:r>
                          </w:p>
                          <w:p w14:paraId="12326343" w14:textId="77777777" w:rsidR="000A1822" w:rsidRDefault="000A1822" w:rsidP="00E72864"/>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" fillcolor="white [3201]" strokecolor="#d8d8d8 [2732]" strokeweight="1pt">
                <v:textbox>
                  <w:txbxContent>
                    <w:p w14:paraId="6269F253" w14:textId="77777777" w:rsidR="009450F5" w:rsidRDefault="009450F5" w:rsidP="009450F5">
                      <w:r w:rsidRPr="009450F5">
                        <w:t>None required.</w:t>
                      </w:r>
                    </w:p>
                    <w:p w14:paraId="12326343" w14:textId="77777777" w:rsidR="000A1822" w:rsidRDefault="000A1822" w:rsidP="00E72864"/>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17382655">
                <wp:extent cx="5506720" cy="419100"/>
                <wp:effectExtent l="0" t="0" r="1778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55A1309F" w:rsidR="000A1822" w:rsidRDefault="00591243" w:rsidP="00346FB2">
                            <w:r w:rsidRPr="00591243">
                              <w:t>None required.</w:t>
                            </w:r>
                          </w:p>
                        </w:txbxContent>
                      </wps:txbx>
                      <wps:bodyPr rot="0" vert="horz" wrap="square" lIns="91440" tIns="45720" rIns="91440" bIns="45720" anchor="t" anchorCtr="0">
                        <a:noAutofit/>
                      </wps:bodyPr>
                    </wps:wsp>
                  </a:graphicData>
                </a:graphic>
              </wp:inline>
            </w:drawing>
          </mc:Choice>
          <mc:Fallback>
            <w:pict>
              <v:shape w14:anchorId="31363971" id="_x0000_s1098" type="#_x0000_t202" style="width:43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" fillcolor="white [3201]" strokecolor="#d8d8d8 [2732]" strokeweight="1pt">
                <v:textbox>
                  <w:txbxContent>
                    <w:p w14:paraId="30FA2ED9" w14:textId="55A1309F" w:rsidR="000A1822" w:rsidRDefault="00591243" w:rsidP="00346FB2">
                      <w:r w:rsidRPr="00591243">
                        <w:t>None required.</w:t>
                      </w:r>
                    </w:p>
                  </w:txbxContent>
                </v:textbox>
                <w10:anchorlock/>
              </v:shape>
            </w:pict>
          </mc:Fallback>
        </mc:AlternateContent>
      </w: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22" w:name="_Environment"/>
      <w:bookmarkEnd w:id="22"/>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2"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3"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45BE9FA5">
                <wp:extent cx="5506720" cy="2489200"/>
                <wp:effectExtent l="0" t="0" r="17780" b="2540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89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568B0523" w:rsidR="000A1822" w:rsidRPr="00DC7927" w:rsidRDefault="00591243" w:rsidP="00591243">
                            <w:pPr>
                              <w:rPr>
                                <w:b/>
                                <w:bCs/>
                              </w:rPr>
                            </w:pPr>
                            <w:r w:rsidRPr="00DC7927">
                              <w:rPr>
                                <w:b/>
                                <w:bCs/>
                              </w:rPr>
                              <w:t xml:space="preserve">Restricted hours of work for </w:t>
                            </w:r>
                            <w:r w:rsidR="00860E30" w:rsidRPr="00DC7927">
                              <w:rPr>
                                <w:b/>
                                <w:bCs/>
                              </w:rPr>
                              <w:t>noisy</w:t>
                            </w:r>
                            <w:r w:rsidRPr="00DC7927">
                              <w:rPr>
                                <w:b/>
                                <w:bCs/>
                              </w:rPr>
                              <w:t xml:space="preserve"> works:</w:t>
                            </w:r>
                            <w:r w:rsidR="00860E30" w:rsidRPr="00DC7927">
                              <w:rPr>
                                <w:b/>
                                <w:bCs/>
                              </w:rPr>
                              <w:t xml:space="preserve">  </w:t>
                            </w:r>
                            <w:r w:rsidRPr="00DC7927">
                              <w:rPr>
                                <w:b/>
                                <w:bCs/>
                              </w:rPr>
                              <w:t>09:00 to 12:00 and 14:00 to 17:00</w:t>
                            </w:r>
                            <w:r w:rsidR="00860E30" w:rsidRPr="00DC7927">
                              <w:rPr>
                                <w:b/>
                                <w:bCs/>
                              </w:rPr>
                              <w:t>.</w:t>
                            </w:r>
                          </w:p>
                          <w:p w14:paraId="01900A30" w14:textId="409FFC9F" w:rsidR="00860E30" w:rsidRDefault="00DC7927" w:rsidP="00860E30">
                            <w:r>
                              <w:t xml:space="preserve">Mechanically shovelling debris - </w:t>
                            </w:r>
                            <w:r w:rsidR="00860E30">
                              <w:t>Komatsu PC210 track machine</w:t>
                            </w:r>
                            <w:r w:rsidR="00860E30">
                              <w:tab/>
                              <w:t xml:space="preserve">102 </w:t>
                            </w:r>
                            <w:r w:rsidR="000638B0">
                              <w:t>dB</w:t>
                            </w:r>
                            <w:r w:rsidR="00860E30">
                              <w:t>(A)</w:t>
                            </w:r>
                          </w:p>
                          <w:p w14:paraId="0DE37250" w14:textId="4A31DF12" w:rsidR="00860E30" w:rsidRDefault="00DC7927" w:rsidP="00860E30">
                            <w:r>
                              <w:t xml:space="preserve">Breaking up the building components - </w:t>
                            </w:r>
                            <w:r w:rsidR="00860E30">
                              <w:t>Furukawa FXJ 275 Hydraulic breaker</w:t>
                            </w:r>
                            <w:r w:rsidR="00860E30">
                              <w:tab/>
                              <w:t>126 LWA(</w:t>
                            </w:r>
                            <w:r w:rsidR="000638B0">
                              <w:t>dB</w:t>
                            </w:r>
                            <w:r w:rsidR="00860E30">
                              <w:t>)</w:t>
                            </w:r>
                          </w:p>
                          <w:p w14:paraId="69A5143E" w14:textId="630D560F" w:rsidR="00860E30" w:rsidRDefault="00DC7927" w:rsidP="00860E30">
                            <w:r>
                              <w:t xml:space="preserve">Mechanically shovelling debris - </w:t>
                            </w:r>
                            <w:r w:rsidR="00860E30">
                              <w:t>Doosan DX255LC-5 track machine</w:t>
                            </w:r>
                            <w:r w:rsidR="00860E30">
                              <w:tab/>
                              <w:t>103 dB(A)</w:t>
                            </w:r>
                          </w:p>
                          <w:p w14:paraId="7D06882B" w14:textId="1C88C764" w:rsidR="00860E30" w:rsidRDefault="00DC7927" w:rsidP="00860E30">
                            <w:r>
                              <w:t xml:space="preserve">Crushing the material - </w:t>
                            </w:r>
                            <w:r w:rsidR="00860E30">
                              <w:t>Extec C-12+ mobile crusher</w:t>
                            </w:r>
                            <w:r w:rsidR="00860E30">
                              <w:tab/>
                              <w:t>97 dB at 1m</w:t>
                            </w:r>
                          </w:p>
                          <w:p w14:paraId="2E50E3DC" w14:textId="59286B01" w:rsidR="00860E30" w:rsidRDefault="00DC7927" w:rsidP="00860E30">
                            <w:r>
                              <w:t xml:space="preserve">Breaking up the building components - </w:t>
                            </w:r>
                            <w:r w:rsidR="00860E30">
                              <w:t>Pulverizer</w:t>
                            </w:r>
                            <w:r w:rsidR="00860E30">
                              <w:tab/>
                              <w:t>76 dBA at 10m</w:t>
                            </w:r>
                          </w:p>
                        </w:txbxContent>
                      </wps:txbx>
                      <wps:bodyPr rot="0" vert="horz" wrap="square" lIns="91440" tIns="45720" rIns="91440" bIns="45720" anchor="t" anchorCtr="0">
                        <a:noAutofit/>
                      </wps:bodyPr>
                    </wps:wsp>
                  </a:graphicData>
                </a:graphic>
              </wp:inline>
            </w:drawing>
          </mc:Choice>
          <mc:Fallback>
            <w:pict>
              <v:shape w14:anchorId="01BEF0DC" id="_x0000_s1099" type="#_x0000_t202" style="width:433.6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" fillcolor="white [3201]" strokecolor="#d8d8d8 [2732]" strokeweight="1pt">
                <v:textbox>
                  <w:txbxContent>
                    <w:p w14:paraId="3BC6F60C" w14:textId="568B0523" w:rsidR="000A1822" w:rsidRPr="00DC7927" w:rsidRDefault="00591243" w:rsidP="00591243">
                      <w:pPr>
                        <w:rPr>
                          <w:b/>
                          <w:bCs/>
                        </w:rPr>
                      </w:pPr>
                      <w:r w:rsidRPr="00DC7927">
                        <w:rPr>
                          <w:b/>
                          <w:bCs/>
                        </w:rPr>
                        <w:t xml:space="preserve">Restricted hours of work for </w:t>
                      </w:r>
                      <w:r w:rsidR="00860E30" w:rsidRPr="00DC7927">
                        <w:rPr>
                          <w:b/>
                          <w:bCs/>
                        </w:rPr>
                        <w:t>noisy</w:t>
                      </w:r>
                      <w:r w:rsidRPr="00DC7927">
                        <w:rPr>
                          <w:b/>
                          <w:bCs/>
                        </w:rPr>
                        <w:t xml:space="preserve"> works:</w:t>
                      </w:r>
                      <w:r w:rsidR="00860E30" w:rsidRPr="00DC7927">
                        <w:rPr>
                          <w:b/>
                          <w:bCs/>
                        </w:rPr>
                        <w:t xml:space="preserve">  </w:t>
                      </w:r>
                      <w:r w:rsidRPr="00DC7927">
                        <w:rPr>
                          <w:b/>
                          <w:bCs/>
                        </w:rPr>
                        <w:t>09:00 to 12:00 and 14:00 to 17:00</w:t>
                      </w:r>
                      <w:r w:rsidR="00860E30" w:rsidRPr="00DC7927">
                        <w:rPr>
                          <w:b/>
                          <w:bCs/>
                        </w:rPr>
                        <w:t>.</w:t>
                      </w:r>
                    </w:p>
                    <w:p w14:paraId="01900A30" w14:textId="409FFC9F" w:rsidR="00860E30" w:rsidRDefault="00DC7927" w:rsidP="00860E30">
                      <w:r>
                        <w:t xml:space="preserve">Mechanically shovelling debris - </w:t>
                      </w:r>
                      <w:r w:rsidR="00860E30">
                        <w:t>Komatsu PC210 track machine</w:t>
                      </w:r>
                      <w:r w:rsidR="00860E30">
                        <w:tab/>
                        <w:t xml:space="preserve">102 </w:t>
                      </w:r>
                      <w:r w:rsidR="000638B0">
                        <w:t>dB</w:t>
                      </w:r>
                      <w:r w:rsidR="00860E30">
                        <w:t>(A)</w:t>
                      </w:r>
                    </w:p>
                    <w:p w14:paraId="0DE37250" w14:textId="4A31DF12" w:rsidR="00860E30" w:rsidRDefault="00DC7927" w:rsidP="00860E30">
                      <w:r>
                        <w:t xml:space="preserve">Breaking up the building components - </w:t>
                      </w:r>
                      <w:r w:rsidR="00860E30">
                        <w:t>Furukawa FXJ 275 Hydraulic breaker</w:t>
                      </w:r>
                      <w:r w:rsidR="00860E30">
                        <w:tab/>
                        <w:t>126 LWA(</w:t>
                      </w:r>
                      <w:r w:rsidR="000638B0">
                        <w:t>dB</w:t>
                      </w:r>
                      <w:r w:rsidR="00860E30">
                        <w:t>)</w:t>
                      </w:r>
                    </w:p>
                    <w:p w14:paraId="69A5143E" w14:textId="630D560F" w:rsidR="00860E30" w:rsidRDefault="00DC7927" w:rsidP="00860E30">
                      <w:r>
                        <w:t xml:space="preserve">Mechanically shovelling debris - </w:t>
                      </w:r>
                      <w:r w:rsidR="00860E30">
                        <w:t>Doosan DX255LC-5 track machine</w:t>
                      </w:r>
                      <w:r w:rsidR="00860E30">
                        <w:tab/>
                        <w:t>103 dB(A)</w:t>
                      </w:r>
                    </w:p>
                    <w:p w14:paraId="7D06882B" w14:textId="1C88C764" w:rsidR="00860E30" w:rsidRDefault="00DC7927" w:rsidP="00860E30">
                      <w:r>
                        <w:t xml:space="preserve">Crushing the material - </w:t>
                      </w:r>
                      <w:r w:rsidR="00860E30">
                        <w:t>Extec C-12+ mobile crusher</w:t>
                      </w:r>
                      <w:r w:rsidR="00860E30">
                        <w:tab/>
                        <w:t>97 dB at 1m</w:t>
                      </w:r>
                    </w:p>
                    <w:p w14:paraId="2E50E3DC" w14:textId="59286B01" w:rsidR="00860E30" w:rsidRDefault="00DC7927" w:rsidP="00860E30">
                      <w:r>
                        <w:t xml:space="preserve">Breaking up the building components - </w:t>
                      </w:r>
                      <w:r w:rsidR="00860E30">
                        <w:t>Pulverizer</w:t>
                      </w:r>
                      <w:r w:rsidR="00860E30">
                        <w:tab/>
                        <w:t>76 dBA at 10m</w:t>
                      </w:r>
                    </w:p>
                  </w:txbxContent>
                </v:textbox>
                <w10:anchorlock/>
              </v:shape>
            </w:pict>
          </mc:Fallback>
        </mc:AlternateContent>
      </w:r>
    </w:p>
    <w:p w14:paraId="593D5218" w14:textId="77777777" w:rsidR="00836D0A" w:rsidRPr="00BB5C68" w:rsidRDefault="00836D0A" w:rsidP="00AE4260">
      <w:pPr>
        <w:jc w:val="both"/>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04129E3E">
                <wp:extent cx="5506720" cy="406400"/>
                <wp:effectExtent l="0" t="0" r="17780" b="1270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6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37BFE720" w:rsidR="000A1822" w:rsidRDefault="00F4417A" w:rsidP="00836D0A">
                            <w:r w:rsidRPr="00F4417A">
                              <w:t>Appendix 7 – Noise survey</w:t>
                            </w:r>
                            <w:r>
                              <w:t>.</w:t>
                            </w:r>
                          </w:p>
                        </w:txbxContent>
                      </wps:txbx>
                      <wps:bodyPr rot="0" vert="horz" wrap="square" lIns="91440" tIns="45720" rIns="91440" bIns="45720" anchor="t" anchorCtr="0">
                        <a:noAutofit/>
                      </wps:bodyPr>
                    </wps:wsp>
                  </a:graphicData>
                </a:graphic>
              </wp:inline>
            </w:drawing>
          </mc:Choice>
          <mc:Fallback>
            <w:pict>
              <v:shape w14:anchorId="292C9E5A" id="_x0000_s1100" type="#_x0000_t202" style="width:433.6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" fillcolor="white [3201]" strokecolor="#d8d8d8 [2732]" strokeweight="1pt">
                <v:textbox>
                  <w:txbxContent>
                    <w:p w14:paraId="5AD9F7E9" w14:textId="37BFE720" w:rsidR="000A1822" w:rsidRDefault="00F4417A" w:rsidP="00836D0A">
                      <w:r w:rsidRPr="00F4417A">
                        <w:t>Appendix 7 – Noise survey</w:t>
                      </w:r>
                      <w:r>
                        <w:t>.</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4"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344C88D8">
                <wp:extent cx="5506720" cy="355600"/>
                <wp:effectExtent l="0" t="0" r="17780" b="2540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5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75173D05" w:rsidR="000A1822" w:rsidRDefault="00216121" w:rsidP="00216121">
                            <w:r>
                              <w:t>As per 28.</w:t>
                            </w:r>
                          </w:p>
                        </w:txbxContent>
                      </wps:txbx>
                      <wps:bodyPr rot="0" vert="horz" wrap="square" lIns="91440" tIns="45720" rIns="91440" bIns="45720" anchor="t" anchorCtr="0">
                        <a:noAutofit/>
                      </wps:bodyPr>
                    </wps:wsp>
                  </a:graphicData>
                </a:graphic>
              </wp:inline>
            </w:drawing>
          </mc:Choice>
          <mc:Fallback>
            <w:pict>
              <v:shape w14:anchorId="7E2B3EBB" id="_x0000_s1101" type="#_x0000_t202" style="width:433.6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" fillcolor="white [3201]" strokecolor="#d8d8d8 [2732]" strokeweight="1pt">
                <v:textbox>
                  <w:txbxContent>
                    <w:p w14:paraId="77087F68" w14:textId="75173D05" w:rsidR="000A1822" w:rsidRDefault="00216121" w:rsidP="00216121">
                      <w:r>
                        <w:t>As per 28.</w:t>
                      </w:r>
                    </w:p>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5"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68BE8D5A">
                <wp:extent cx="5448300" cy="3467100"/>
                <wp:effectExtent l="0" t="0" r="1905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467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01956594" w:rsidR="000A1822" w:rsidRDefault="00216121" w:rsidP="00836D0A">
                            <w:r>
                              <w:t>Noise will be monitored throughout the demolition phase.</w:t>
                            </w:r>
                          </w:p>
                          <w:p w14:paraId="0F7DBA2B" w14:textId="77777777" w:rsidR="00216121" w:rsidRDefault="00216121" w:rsidP="00216121">
                            <w:r>
                              <w:t>Equipment made specifically for demolition.</w:t>
                            </w:r>
                          </w:p>
                          <w:p w14:paraId="655BBE5D" w14:textId="77777777" w:rsidR="00216121" w:rsidRDefault="00216121" w:rsidP="00216121">
                            <w:r>
                              <w:t>• Demolition equipment utilised by a specialised and experienced demolition contractor.</w:t>
                            </w:r>
                          </w:p>
                          <w:p w14:paraId="0BA2DF36" w14:textId="77777777" w:rsidR="00216121" w:rsidRDefault="00216121" w:rsidP="00216121">
                            <w:r>
                              <w:t>• Noise and vibration monitoring equipment utilised during the works.</w:t>
                            </w:r>
                          </w:p>
                          <w:p w14:paraId="0259E3E7" w14:textId="77777777" w:rsidR="00216121" w:rsidRDefault="00216121" w:rsidP="00216121">
                            <w:r>
                              <w:t>• Prior engagement with adjacent residents.</w:t>
                            </w:r>
                          </w:p>
                          <w:p w14:paraId="4D88BAC2" w14:textId="77777777" w:rsidR="00216121" w:rsidRDefault="00216121" w:rsidP="00216121">
                            <w:r>
                              <w:t>• Compliance with BS 5228-1:2009+A1:2014 Code of practice for noise and vibration control on construction and open sites Part 1: Noise &amp; Part 2: Vibration.</w:t>
                            </w:r>
                          </w:p>
                          <w:p w14:paraId="117173E8" w14:textId="2A8EFF27" w:rsidR="00216121" w:rsidRDefault="00216121" w:rsidP="00216121">
                            <w:r>
                              <w:t xml:space="preserve">• </w:t>
                            </w:r>
                            <w:r w:rsidRPr="008B3EC2">
                              <w:t>Please see attached Method Statement and Risk Assessments for more detail</w:t>
                            </w:r>
                            <w:r w:rsidR="00F4417A">
                              <w:t xml:space="preserve"> – Appendix 8</w:t>
                            </w:r>
                            <w:r w:rsidR="008B3EC2">
                              <w:t xml:space="preserve"> (8.1,8.2,8.3).</w:t>
                            </w:r>
                          </w:p>
                          <w:p w14:paraId="1A7C739D" w14:textId="71F24437" w:rsidR="00F4417A" w:rsidRDefault="00216121" w:rsidP="00216121">
                            <w:r>
                              <w:t>• Restricted noisy works from 09:00 to 12:00 a</w:t>
                            </w:r>
                            <w:r w:rsidR="00F4417A">
                              <w:t>n</w:t>
                            </w:r>
                            <w:r>
                              <w:t>d 14:00 to 17:00</w:t>
                            </w:r>
                            <w:r w:rsidR="00F4417A">
                              <w:t xml:space="preserve">. </w:t>
                            </w:r>
                          </w:p>
                          <w:p w14:paraId="50A57A38" w14:textId="7CEF18A4" w:rsidR="00F4417A" w:rsidRDefault="00F4417A" w:rsidP="00216121">
                            <w:r>
                              <w:t>In a case where the predicted noise levels are exceeded, we shall stop and re-assess how to proceed below the limits.</w:t>
                            </w:r>
                          </w:p>
                        </w:txbxContent>
                      </wps:txbx>
                      <wps:bodyPr rot="0" vert="horz" wrap="square" lIns="91440" tIns="45720" rIns="91440" bIns="45720" anchor="t" anchorCtr="0">
                        <a:noAutofit/>
                      </wps:bodyPr>
                    </wps:wsp>
                  </a:graphicData>
                </a:graphic>
              </wp:inline>
            </w:drawing>
          </mc:Choice>
          <mc:Fallback>
            <w:pict>
              <v:shape w14:anchorId="4C27289A" id="_x0000_s1102" type="#_x0000_t202" style="width:429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" fillcolor="white [3201]" strokecolor="#d8d8d8 [2732]" strokeweight="1pt">
                <v:textbox>
                  <w:txbxContent>
                    <w:p w14:paraId="1C0CA9DA" w14:textId="01956594" w:rsidR="000A1822" w:rsidRDefault="00216121" w:rsidP="00836D0A">
                      <w:r>
                        <w:t>Noise will be monitored throughout the demolition phase.</w:t>
                      </w:r>
                    </w:p>
                    <w:p w14:paraId="0F7DBA2B" w14:textId="77777777" w:rsidR="00216121" w:rsidRDefault="00216121" w:rsidP="00216121">
                      <w:r>
                        <w:t>Equipment made specifically for demolition.</w:t>
                      </w:r>
                    </w:p>
                    <w:p w14:paraId="655BBE5D" w14:textId="77777777" w:rsidR="00216121" w:rsidRDefault="00216121" w:rsidP="00216121">
                      <w:r>
                        <w:t>• Demolition equipment utilised by a specialised and experienced demolition contractor.</w:t>
                      </w:r>
                    </w:p>
                    <w:p w14:paraId="0BA2DF36" w14:textId="77777777" w:rsidR="00216121" w:rsidRDefault="00216121" w:rsidP="00216121">
                      <w:r>
                        <w:t>• Noise and vibration monitoring equipment utilised during the works.</w:t>
                      </w:r>
                    </w:p>
                    <w:p w14:paraId="0259E3E7" w14:textId="77777777" w:rsidR="00216121" w:rsidRDefault="00216121" w:rsidP="00216121">
                      <w:r>
                        <w:t>• Prior engagement with adjacent residents.</w:t>
                      </w:r>
                    </w:p>
                    <w:p w14:paraId="4D88BAC2" w14:textId="77777777" w:rsidR="00216121" w:rsidRDefault="00216121" w:rsidP="00216121">
                      <w:r>
                        <w:t>• Compliance with BS 5228-1:2009+A1:2014 Code of practice for noise and vibration control on construction and open sites Part 1: Noise &amp; Part 2: Vibration.</w:t>
                      </w:r>
                    </w:p>
                    <w:p w14:paraId="117173E8" w14:textId="2A8EFF27" w:rsidR="00216121" w:rsidRDefault="00216121" w:rsidP="00216121">
                      <w:r>
                        <w:t xml:space="preserve">• </w:t>
                      </w:r>
                      <w:r w:rsidRPr="008B3EC2">
                        <w:t>Please see attached Method Statement and Risk Assessments for more detail</w:t>
                      </w:r>
                      <w:r w:rsidR="00F4417A">
                        <w:t xml:space="preserve"> – Appendix 8</w:t>
                      </w:r>
                      <w:r w:rsidR="008B3EC2">
                        <w:t xml:space="preserve"> (8.1,8.2,8.3).</w:t>
                      </w:r>
                    </w:p>
                    <w:p w14:paraId="1A7C739D" w14:textId="71F24437" w:rsidR="00F4417A" w:rsidRDefault="00216121" w:rsidP="00216121">
                      <w:r>
                        <w:t>• Restricted noisy works from 09:00 to 12:00 a</w:t>
                      </w:r>
                      <w:r w:rsidR="00F4417A">
                        <w:t>n</w:t>
                      </w:r>
                      <w:r>
                        <w:t>d 14:00 to 17:00</w:t>
                      </w:r>
                      <w:r w:rsidR="00F4417A">
                        <w:t xml:space="preserve">. </w:t>
                      </w:r>
                    </w:p>
                    <w:p w14:paraId="50A57A38" w14:textId="7CEF18A4" w:rsidR="00F4417A" w:rsidRDefault="00F4417A" w:rsidP="00216121">
                      <w:r>
                        <w:t>In a case where the predicted noise levels are exceeded, we shall stop and re-assess how to proceed below the limits.</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32. </w:t>
      </w:r>
      <w:bookmarkStart w:id="23" w:name="_Hlk116557437"/>
      <w:bookmarkStart w:id="24" w:name="_Hlk116639320"/>
      <w:r w:rsidRPr="00BB5C68">
        <w:rPr>
          <w:rFonts w:ascii="Calibri" w:hAnsi="Calibri" w:cs="Tahoma"/>
          <w:sz w:val="24"/>
          <w:szCs w:val="24"/>
        </w:rPr>
        <w:t xml:space="preserve">Please provide evidence that staff have been trained on BS </w:t>
      </w:r>
      <w:commentRangeStart w:id="25"/>
      <w:r w:rsidRPr="00BB5C68">
        <w:rPr>
          <w:rFonts w:ascii="Calibri" w:hAnsi="Calibri" w:cs="Tahoma"/>
          <w:sz w:val="24"/>
          <w:szCs w:val="24"/>
        </w:rPr>
        <w:t>5228</w:t>
      </w:r>
      <w:commentRangeEnd w:id="25"/>
      <w:r w:rsidR="00F404A0">
        <w:rPr>
          <w:rStyle w:val="CommentReference"/>
        </w:rPr>
        <w:commentReference w:id="25"/>
      </w:r>
      <w:r w:rsidRPr="00BB5C68">
        <w:rPr>
          <w:rFonts w:ascii="Calibri" w:hAnsi="Calibri" w:cs="Tahoma"/>
          <w:sz w:val="24"/>
          <w:szCs w:val="24"/>
        </w:rPr>
        <w:t>:2009</w:t>
      </w:r>
      <w:bookmarkEnd w:id="23"/>
    </w:p>
    <w:bookmarkEnd w:id="24"/>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53F18D3">
                <wp:extent cx="5621020" cy="1028700"/>
                <wp:effectExtent l="0" t="0" r="17780" b="1905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028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2F6C62" w14:textId="77777777" w:rsidR="003B502B" w:rsidRDefault="003B502B" w:rsidP="00836D0A">
                            <w:pPr>
                              <w:rPr>
                                <w:rFonts w:ascii="Calibri" w:hAnsi="Calibri" w:cs="Tahoma"/>
                                <w:sz w:val="24"/>
                                <w:szCs w:val="24"/>
                              </w:rPr>
                            </w:pPr>
                            <w:r w:rsidRPr="003B502B">
                              <w:rPr>
                                <w:sz w:val="24"/>
                                <w:szCs w:val="24"/>
                              </w:rPr>
                              <w:t xml:space="preserve">Adequate staff or subcontractor personnel shall have </w:t>
                            </w:r>
                            <w:r w:rsidRPr="003B502B">
                              <w:rPr>
                                <w:rFonts w:ascii="Calibri" w:hAnsi="Calibri" w:cs="Tahoma"/>
                                <w:sz w:val="24"/>
                                <w:szCs w:val="24"/>
                              </w:rPr>
                              <w:t>BS 5228</w:t>
                            </w:r>
                            <w:r w:rsidRPr="003B502B">
                              <w:rPr>
                                <w:rStyle w:val="CommentReference"/>
                                <w:sz w:val="24"/>
                                <w:szCs w:val="24"/>
                              </w:rPr>
                              <w:annotationRef/>
                            </w:r>
                            <w:r w:rsidRPr="003B502B">
                              <w:rPr>
                                <w:rFonts w:ascii="Calibri" w:hAnsi="Calibri" w:cs="Tahoma"/>
                                <w:sz w:val="24"/>
                                <w:szCs w:val="24"/>
                              </w:rPr>
                              <w:t xml:space="preserve">:2009 training prior to the start of the demolition phase. </w:t>
                            </w:r>
                          </w:p>
                          <w:p w14:paraId="4B41DD07" w14:textId="7E9675BA" w:rsidR="001C58C0" w:rsidRPr="003B502B" w:rsidRDefault="003B502B" w:rsidP="00836D0A">
                            <w:pPr>
                              <w:rPr>
                                <w:sz w:val="24"/>
                                <w:szCs w:val="24"/>
                              </w:rPr>
                            </w:pPr>
                            <w:r w:rsidRPr="003B502B">
                              <w:rPr>
                                <w:rFonts w:ascii="Calibri" w:hAnsi="Calibri" w:cs="Tahoma"/>
                                <w:sz w:val="24"/>
                                <w:szCs w:val="24"/>
                              </w:rPr>
                              <w:t>Proof of training shall be provided once obtained.</w:t>
                            </w:r>
                          </w:p>
                        </w:txbxContent>
                      </wps:txbx>
                      <wps:bodyPr rot="0" vert="horz" wrap="square" lIns="91440" tIns="45720" rIns="91440" bIns="45720" anchor="t" anchorCtr="0">
                        <a:noAutofit/>
                      </wps:bodyPr>
                    </wps:wsp>
                  </a:graphicData>
                </a:graphic>
              </wp:inline>
            </w:drawing>
          </mc:Choice>
          <mc:Fallback>
            <w:pict>
              <v:shape w14:anchorId="55BB2810" id="_x0000_s1103" type="#_x0000_t202" style="width:442.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" fillcolor="white [3201]" strokecolor="#d8d8d8 [2732]" strokeweight="1pt">
                <v:textbox>
                  <w:txbxContent>
                    <w:p w14:paraId="6D2F6C62" w14:textId="77777777" w:rsidR="003B502B" w:rsidRDefault="003B502B" w:rsidP="00836D0A">
                      <w:pPr>
                        <w:rPr>
                          <w:rFonts w:ascii="Calibri" w:hAnsi="Calibri" w:cs="Tahoma"/>
                          <w:sz w:val="24"/>
                          <w:szCs w:val="24"/>
                        </w:rPr>
                      </w:pPr>
                      <w:r w:rsidRPr="003B502B">
                        <w:rPr>
                          <w:sz w:val="24"/>
                          <w:szCs w:val="24"/>
                        </w:rPr>
                        <w:t xml:space="preserve">Adequate staff or subcontractor personnel shall have </w:t>
                      </w:r>
                      <w:r w:rsidRPr="003B502B">
                        <w:rPr>
                          <w:rFonts w:ascii="Calibri" w:hAnsi="Calibri" w:cs="Tahoma"/>
                          <w:sz w:val="24"/>
                          <w:szCs w:val="24"/>
                        </w:rPr>
                        <w:t>BS 5228</w:t>
                      </w:r>
                      <w:r w:rsidRPr="003B502B">
                        <w:rPr>
                          <w:rStyle w:val="CommentReference"/>
                          <w:sz w:val="24"/>
                          <w:szCs w:val="24"/>
                        </w:rPr>
                        <w:annotationRef/>
                      </w:r>
                      <w:r w:rsidRPr="003B502B">
                        <w:rPr>
                          <w:rFonts w:ascii="Calibri" w:hAnsi="Calibri" w:cs="Tahoma"/>
                          <w:sz w:val="24"/>
                          <w:szCs w:val="24"/>
                        </w:rPr>
                        <w:t xml:space="preserve">:2009 training prior to the start of the demolition phase. </w:t>
                      </w:r>
                    </w:p>
                    <w:p w14:paraId="4B41DD07" w14:textId="7E9675BA" w:rsidR="001C58C0" w:rsidRPr="003B502B" w:rsidRDefault="003B502B" w:rsidP="00836D0A">
                      <w:pPr>
                        <w:rPr>
                          <w:sz w:val="24"/>
                          <w:szCs w:val="24"/>
                        </w:rPr>
                      </w:pPr>
                      <w:r w:rsidRPr="003B502B">
                        <w:rPr>
                          <w:rFonts w:ascii="Calibri" w:hAnsi="Calibri" w:cs="Tahoma"/>
                          <w:sz w:val="24"/>
                          <w:szCs w:val="24"/>
                        </w:rPr>
                        <w:t>Proof of training shall be provided once obtained.</w:t>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4BD68F20">
                <wp:extent cx="5702300" cy="1155700"/>
                <wp:effectExtent l="0" t="0" r="12700" b="2540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155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AB7482" w14:textId="52009926" w:rsidR="006462A7" w:rsidRDefault="006462A7" w:rsidP="006462A7">
                            <w:r w:rsidRPr="006462A7">
                              <w:t xml:space="preserve">Dust will be always suppressed during demolition works using </w:t>
                            </w:r>
                            <w:r>
                              <w:t xml:space="preserve">suppression techniques such as, handheld water sprays, </w:t>
                            </w:r>
                            <w:r w:rsidRPr="009E75A4">
                              <w:t>water cannons, water hoses and connections</w:t>
                            </w:r>
                            <w:r>
                              <w:t>, Vacuums, extractor fans.</w:t>
                            </w:r>
                          </w:p>
                          <w:p w14:paraId="24945402" w14:textId="35CDB527" w:rsidR="006462A7" w:rsidRDefault="006462A7" w:rsidP="006462A7">
                            <w:r>
                              <w:t>Works area to be monitored using handheld monitor during breaking and sweeping operations.</w:t>
                            </w:r>
                          </w:p>
                          <w:p w14:paraId="7C330380" w14:textId="77777777" w:rsidR="009E75A4" w:rsidRDefault="009E75A4" w:rsidP="00836D0A"/>
                        </w:txbxContent>
                      </wps:txbx>
                      <wps:bodyPr rot="0" vert="horz" wrap="square" lIns="91440" tIns="45720" rIns="91440" bIns="45720" anchor="t" anchorCtr="0">
                        <a:noAutofit/>
                      </wps:bodyPr>
                    </wps:wsp>
                  </a:graphicData>
                </a:graphic>
              </wp:inline>
            </w:drawing>
          </mc:Choice>
          <mc:Fallback>
            <w:pict>
              <v:shape w14:anchorId="0ACE5D73" id="_x0000_s1104" type="#_x0000_t202" style="width:449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" fillcolor="white [3201]" strokecolor="#d8d8d8 [2732]" strokeweight="1pt">
                <v:textbox>
                  <w:txbxContent>
                    <w:p w14:paraId="2FAB7482" w14:textId="52009926" w:rsidR="006462A7" w:rsidRDefault="006462A7" w:rsidP="006462A7">
                      <w:r w:rsidRPr="006462A7">
                        <w:t xml:space="preserve">Dust will be always suppressed during demolition works using </w:t>
                      </w:r>
                      <w:r>
                        <w:t xml:space="preserve">suppression techniques such as, handheld water sprays, </w:t>
                      </w:r>
                      <w:r w:rsidRPr="009E75A4">
                        <w:t>water cannons, water hoses and connections</w:t>
                      </w:r>
                      <w:r>
                        <w:t>, Vacuums, extractor fans.</w:t>
                      </w:r>
                    </w:p>
                    <w:p w14:paraId="24945402" w14:textId="35CDB527" w:rsidR="006462A7" w:rsidRDefault="006462A7" w:rsidP="006462A7">
                      <w:r>
                        <w:t>Works area to be monitored using handheld monitor during breaking and sweeping operations.</w:t>
                      </w:r>
                    </w:p>
                    <w:p w14:paraId="7C330380" w14:textId="77777777" w:rsidR="009E75A4" w:rsidRDefault="009E75A4" w:rsidP="00836D0A"/>
                  </w:txbxContent>
                </v:textbox>
                <w10:anchorlock/>
              </v:shape>
            </w:pict>
          </mc:Fallback>
        </mc:AlternateContent>
      </w:r>
    </w:p>
    <w:p w14:paraId="77B675FB" w14:textId="6E633E63"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w:lastRenderedPageBreak/>
        <mc:AlternateContent>
          <mc:Choice Requires="wps">
            <w:drawing>
              <wp:inline distT="0" distB="0" distL="0" distR="0" wp14:anchorId="23146546" wp14:editId="5BA9D84D">
                <wp:extent cx="5506720" cy="999461"/>
                <wp:effectExtent l="0" t="0" r="17780" b="1079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94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79B80BF1" w:rsidR="000A1822" w:rsidRDefault="000F175B" w:rsidP="00836D0A">
                            <w:r>
                              <w:t>Please see 33.</w:t>
                            </w:r>
                          </w:p>
                          <w:p w14:paraId="24AF1E8E" w14:textId="1F9FD886" w:rsidR="000F175B" w:rsidRDefault="000F175B" w:rsidP="00836D0A">
                            <w:r>
                              <w:t>In the very unlikely event that dirt or dust spreads onto the public highway Clancy will immediately remove it as per a safe system of work.</w:t>
                            </w:r>
                          </w:p>
                        </w:txbxContent>
                      </wps:txbx>
                      <wps:bodyPr rot="0" vert="horz" wrap="square" lIns="91440" tIns="45720" rIns="91440" bIns="45720" anchor="t" anchorCtr="0">
                        <a:noAutofit/>
                      </wps:bodyPr>
                    </wps:wsp>
                  </a:graphicData>
                </a:graphic>
              </wp:inline>
            </w:drawing>
          </mc:Choice>
          <mc:Fallback>
            <w:pict>
              <v:shape w14:anchorId="23146546" id="_x0000_s1105" type="#_x0000_t202" style="width:433.6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s1WgIAAPcEAAAOAAAAZHJzL2Uyb0RvYy54bWysVNuO2yAQfa/Uf0C8N3aiZHdjxVlts92q&#10;0vaibvsBBEOMFjMukNjp13cAx8m2Uh+qviBgZs6cMzOwuu0bTQ7COgWmpNNJTokwHCpldiX9/u3h&#10;zQ0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" fillcolor="white [3201]" strokecolor="#d8d8d8 [2732]" strokeweight="1pt">
                <v:textbox>
                  <w:txbxContent>
                    <w:p w14:paraId="6EB4D974" w14:textId="79B80BF1" w:rsidR="000A1822" w:rsidRDefault="000F175B" w:rsidP="00836D0A">
                      <w:r>
                        <w:t>Please see 33.</w:t>
                      </w:r>
                    </w:p>
                    <w:p w14:paraId="24AF1E8E" w14:textId="1F9FD886" w:rsidR="000F175B" w:rsidRDefault="000F175B" w:rsidP="00836D0A">
                      <w:r>
                        <w:t>In the very unlikely event that dirt or dust spreads onto the public highway Clancy will immediately remove it as per a safe system of work.</w:t>
                      </w:r>
                    </w:p>
                  </w:txbxContent>
                </v:textbox>
                <w10:anchorlock/>
              </v:shape>
            </w:pict>
          </mc:Fallback>
        </mc:AlternateContent>
      </w: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D35B53">
        <w:rPr>
          <w:rFonts w:ascii="Calibri" w:hAnsi="Calibri" w:cs="Tahoma"/>
          <w:sz w:val="24"/>
          <w:szCs w:val="24"/>
        </w:rPr>
        <w:t xml:space="preserve">Please provide details describing arrangements for monitoring of </w:t>
      </w:r>
      <w:hyperlink r:id="rId36" w:history="1">
        <w:r w:rsidRPr="00D35B53">
          <w:rPr>
            <w:rStyle w:val="Hyperlink"/>
            <w:rFonts w:ascii="Calibri" w:hAnsi="Calibri"/>
            <w:sz w:val="24"/>
            <w:szCs w:val="24"/>
          </w:rPr>
          <w:t>noise</w:t>
        </w:r>
      </w:hyperlink>
      <w:r w:rsidRPr="00D35B53">
        <w:rPr>
          <w:rFonts w:ascii="Calibri" w:hAnsi="Calibri" w:cs="Tahoma"/>
          <w:sz w:val="24"/>
          <w:szCs w:val="24"/>
        </w:rPr>
        <w:t>, vibration and dust levels</w:t>
      </w:r>
      <w:r w:rsidR="001E0F17" w:rsidRPr="00D35B53">
        <w:rPr>
          <w:rFonts w:ascii="Calibri" w:hAnsi="Calibri" w:cs="Tahoma"/>
          <w:sz w:val="24"/>
          <w:szCs w:val="24"/>
        </w:rPr>
        <w:t>, including instrumentation, locations of monitors and trigger levels where appropriate.</w:t>
      </w:r>
    </w:p>
    <w:p w14:paraId="0787F9F1" w14:textId="454A4672" w:rsidR="00836D0A" w:rsidRPr="00BB5C68" w:rsidRDefault="00014437"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D7D700F" wp14:editId="53105C26">
                <wp:extent cx="6032500" cy="7759700"/>
                <wp:effectExtent l="0" t="0" r="25400" b="1270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759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1D667C" w14:textId="77777777" w:rsidR="00014437" w:rsidRPr="006F4C69" w:rsidRDefault="00014437" w:rsidP="00014437">
                            <w:pPr>
                              <w:rPr>
                                <w:b/>
                                <w:bCs/>
                              </w:rPr>
                            </w:pPr>
                            <w:r w:rsidRPr="006F4C69">
                              <w:rPr>
                                <w:b/>
                                <w:bCs/>
                              </w:rPr>
                              <w:t>Noise</w:t>
                            </w:r>
                            <w:r>
                              <w:rPr>
                                <w:b/>
                                <w:bCs/>
                              </w:rPr>
                              <w:t>:</w:t>
                            </w:r>
                          </w:p>
                          <w:p w14:paraId="41F1771E" w14:textId="77777777" w:rsidR="00014437" w:rsidRDefault="00014437" w:rsidP="00014437">
                            <w:r>
                              <w:t xml:space="preserve">3 noise sensors for a period of 9 weeks. Inside each weatherproof cabinet is a single MEMS noise sensor and communications/computing hardware for upload via 4G. </w:t>
                            </w:r>
                          </w:p>
                          <w:p w14:paraId="67738C18" w14:textId="77777777" w:rsidR="00014437" w:rsidRDefault="00014437" w:rsidP="00014437">
                            <w:r>
                              <w:t xml:space="preserve">The noise monitor will continually sample LAF, calculating LAFMax within each minute, and uploading that reading to our cloud.  </w:t>
                            </w:r>
                          </w:p>
                          <w:p w14:paraId="56D25886" w14:textId="185E7D19" w:rsidR="00014437" w:rsidRDefault="00014437" w:rsidP="00014437">
                            <w:r>
                              <w:t xml:space="preserve">Standard alerting and contextual information (such as adding notes) will be </w:t>
                            </w:r>
                            <w:r w:rsidR="000638B0">
                              <w:t>available,</w:t>
                            </w:r>
                            <w:r>
                              <w:t xml:space="preserve"> but we expect that they may not be used in this use case.  For the purposes of exporting data readings, each user will be able (for each sensor) to:</w:t>
                            </w:r>
                          </w:p>
                          <w:p w14:paraId="5E9AE46B" w14:textId="77777777" w:rsidR="00014437" w:rsidRDefault="00014437" w:rsidP="00014437">
                            <w:r>
                              <w:t>o</w:t>
                            </w:r>
                            <w:r>
                              <w:tab/>
                              <w:t>View a graph of the maximum LAFMax reading obtained within each hour</w:t>
                            </w:r>
                          </w:p>
                          <w:p w14:paraId="7739D19B" w14:textId="77777777" w:rsidR="00014437" w:rsidRDefault="00014437" w:rsidP="00014437">
                            <w:r>
                              <w:t>o</w:t>
                            </w:r>
                            <w:r>
                              <w:tab/>
                              <w:t>Export summarised readings into a CSV file. The file includes one row for each hour, with each row storing the maximum LAFMax reading during that hour.</w:t>
                            </w:r>
                          </w:p>
                          <w:p w14:paraId="002B275E" w14:textId="77777777" w:rsidR="00014437" w:rsidRPr="006F4C69" w:rsidRDefault="00014437" w:rsidP="00014437">
                            <w:pPr>
                              <w:rPr>
                                <w:b/>
                                <w:bCs/>
                              </w:rPr>
                            </w:pPr>
                            <w:r>
                              <w:t xml:space="preserve"> </w:t>
                            </w:r>
                            <w:r w:rsidRPr="006F4C69">
                              <w:rPr>
                                <w:b/>
                                <w:bCs/>
                              </w:rPr>
                              <w:t>Dust:</w:t>
                            </w:r>
                          </w:p>
                          <w:p w14:paraId="1291DE99" w14:textId="77777777" w:rsidR="00014437" w:rsidRDefault="00014437" w:rsidP="00014437">
                            <w:r>
                              <w:t>3 air quality sensors for a period of 9 weeks. Inside each weatherproof cabinet is a Particulate counter for PM 1, PM 2.5 &amp; PM10  as well as gas pollution measurement unit for NO2 as well as communications/computing hardware for upload via 4G (data costs are included).</w:t>
                            </w:r>
                          </w:p>
                          <w:p w14:paraId="011555D3" w14:textId="77777777" w:rsidR="00014437" w:rsidRDefault="00014437" w:rsidP="00014437">
                            <w:r>
                              <w:t xml:space="preserve">The air quality sensors will continually sample the air quality every 10 seconds and upload these readings to our cloud.  </w:t>
                            </w:r>
                          </w:p>
                          <w:p w14:paraId="2A8A3103" w14:textId="77777777" w:rsidR="00014437" w:rsidRDefault="00014437" w:rsidP="00014437">
                            <w:r>
                              <w:t xml:space="preserve"> Standard alerting and contextual information (such as adding notes) will be available but we expect that they may not be used in this use-case.  For the purposes of exporting data readings, each user will be able (for each sensor) to:</w:t>
                            </w:r>
                          </w:p>
                          <w:p w14:paraId="12871651" w14:textId="77777777" w:rsidR="00014437" w:rsidRDefault="00014437" w:rsidP="00014437">
                            <w:r>
                              <w:t>o</w:t>
                            </w:r>
                            <w:r>
                              <w:tab/>
                              <w:t>View a graph of the PM 10, PM 2.5 and PM 1 min and maximum readings obtained within each hour</w:t>
                            </w:r>
                          </w:p>
                          <w:p w14:paraId="636FEADB" w14:textId="77777777" w:rsidR="00014437" w:rsidRDefault="00014437" w:rsidP="00014437">
                            <w:r>
                              <w:t>o</w:t>
                            </w:r>
                            <w:r>
                              <w:tab/>
                              <w:t>Export summarised readings into a CSV file. The file includes one row for each hour, with each row storing the PM and NO 2 reading during that hour.</w:t>
                            </w:r>
                          </w:p>
                          <w:p w14:paraId="5791ADB2" w14:textId="77777777" w:rsidR="00014437" w:rsidRDefault="00014437" w:rsidP="00014437">
                            <w:r>
                              <w:t>o</w:t>
                            </w:r>
                            <w:r>
                              <w:tab/>
                              <w:t>Correlate the 9-week data to WHO or DEFRA standards are required as a standalone report at the end of the 9 weeks.</w:t>
                            </w:r>
                          </w:p>
                          <w:p w14:paraId="0AC17336" w14:textId="77777777" w:rsidR="00014437" w:rsidRDefault="00014437" w:rsidP="00014437">
                            <w:pPr>
                              <w:rPr>
                                <w:b/>
                                <w:bCs/>
                              </w:rPr>
                            </w:pPr>
                            <w:r w:rsidRPr="00567A0E">
                              <w:rPr>
                                <w:b/>
                                <w:bCs/>
                              </w:rPr>
                              <w:t>Vibration</w:t>
                            </w:r>
                            <w:r>
                              <w:rPr>
                                <w:b/>
                                <w:bCs/>
                              </w:rPr>
                              <w:t>:</w:t>
                            </w:r>
                          </w:p>
                          <w:p w14:paraId="3A6DA786" w14:textId="77777777" w:rsidR="00014437" w:rsidRDefault="00014437" w:rsidP="00014437">
                            <w:r w:rsidRPr="00567A0E">
                              <w:t xml:space="preserve">3 vibration monitors for a period of 9 weeks. </w:t>
                            </w:r>
                          </w:p>
                          <w:p w14:paraId="1BC08F68" w14:textId="2AE2CD11" w:rsidR="00014437" w:rsidRDefault="00014437" w:rsidP="00014437">
                            <w:r>
                              <w:t>Similar format as above.</w:t>
                            </w:r>
                          </w:p>
                        </w:txbxContent>
                      </wps:txbx>
                      <wps:bodyPr rot="0" vert="horz" wrap="square" lIns="91440" tIns="45720" rIns="91440" bIns="45720" anchor="t" anchorCtr="0">
                        <a:noAutofit/>
                      </wps:bodyPr>
                    </wps:wsp>
                  </a:graphicData>
                </a:graphic>
              </wp:inline>
            </w:drawing>
          </mc:Choice>
          <mc:Fallback>
            <w:pict>
              <v:shape w14:anchorId="4D7D700F" id="_x0000_s1106" type="#_x0000_t202" style="width:475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" fillcolor="white [3201]" strokecolor="#d8d8d8 [2732]" strokeweight="1pt">
                <v:textbox>
                  <w:txbxContent>
                    <w:p w14:paraId="4B1D667C" w14:textId="77777777" w:rsidR="00014437" w:rsidRPr="006F4C69" w:rsidRDefault="00014437" w:rsidP="00014437">
                      <w:pPr>
                        <w:rPr>
                          <w:b/>
                          <w:bCs/>
                        </w:rPr>
                      </w:pPr>
                      <w:r w:rsidRPr="006F4C69">
                        <w:rPr>
                          <w:b/>
                          <w:bCs/>
                        </w:rPr>
                        <w:t>Noise</w:t>
                      </w:r>
                      <w:r>
                        <w:rPr>
                          <w:b/>
                          <w:bCs/>
                        </w:rPr>
                        <w:t>:</w:t>
                      </w:r>
                    </w:p>
                    <w:p w14:paraId="41F1771E" w14:textId="77777777" w:rsidR="00014437" w:rsidRDefault="00014437" w:rsidP="00014437">
                      <w:r>
                        <w:t xml:space="preserve">3 noise sensors for a period of 9 weeks. Inside each weatherproof cabinet is a single MEMS noise sensor and communications/computing hardware for upload via 4G. </w:t>
                      </w:r>
                    </w:p>
                    <w:p w14:paraId="67738C18" w14:textId="77777777" w:rsidR="00014437" w:rsidRDefault="00014437" w:rsidP="00014437">
                      <w:r>
                        <w:t xml:space="preserve">The noise monitor will continually sample LAF, calculating LAFMax within each minute, and uploading that reading to our cloud.  </w:t>
                      </w:r>
                    </w:p>
                    <w:p w14:paraId="56D25886" w14:textId="185E7D19" w:rsidR="00014437" w:rsidRDefault="00014437" w:rsidP="00014437">
                      <w:r>
                        <w:t xml:space="preserve">Standard alerting and contextual information (such as adding notes) will be </w:t>
                      </w:r>
                      <w:r w:rsidR="000638B0">
                        <w:t>available,</w:t>
                      </w:r>
                      <w:r>
                        <w:t xml:space="preserve"> but we expect that they may not be used in this use case.  For the purposes of exporting data readings, each user will be able (for each sensor) to:</w:t>
                      </w:r>
                    </w:p>
                    <w:p w14:paraId="5E9AE46B" w14:textId="77777777" w:rsidR="00014437" w:rsidRDefault="00014437" w:rsidP="00014437">
                      <w:r>
                        <w:t>o</w:t>
                      </w:r>
                      <w:r>
                        <w:tab/>
                        <w:t>View a graph of the maximum LAFMax reading obtained within each hour</w:t>
                      </w:r>
                    </w:p>
                    <w:p w14:paraId="7739D19B" w14:textId="77777777" w:rsidR="00014437" w:rsidRDefault="00014437" w:rsidP="00014437">
                      <w:r>
                        <w:t>o</w:t>
                      </w:r>
                      <w:r>
                        <w:tab/>
                        <w:t>Export summarised readings into a CSV file. The file includes one row for each hour, with each row storing the maximum LAFMax reading during that hour.</w:t>
                      </w:r>
                    </w:p>
                    <w:p w14:paraId="002B275E" w14:textId="77777777" w:rsidR="00014437" w:rsidRPr="006F4C69" w:rsidRDefault="00014437" w:rsidP="00014437">
                      <w:pPr>
                        <w:rPr>
                          <w:b/>
                          <w:bCs/>
                        </w:rPr>
                      </w:pPr>
                      <w:r>
                        <w:t xml:space="preserve"> </w:t>
                      </w:r>
                      <w:r w:rsidRPr="006F4C69">
                        <w:rPr>
                          <w:b/>
                          <w:bCs/>
                        </w:rPr>
                        <w:t>Dust:</w:t>
                      </w:r>
                    </w:p>
                    <w:p w14:paraId="1291DE99" w14:textId="77777777" w:rsidR="00014437" w:rsidRDefault="00014437" w:rsidP="00014437">
                      <w:r>
                        <w:t>3 air quality sensors for a period of 9 weeks. Inside each weatherproof cabinet is a Particulate counter for PM 1, PM 2.5 &amp; PM10  as well as gas pollution measurement unit for NO2 as well as communications/computing hardware for upload via 4G (data costs are included).</w:t>
                      </w:r>
                    </w:p>
                    <w:p w14:paraId="011555D3" w14:textId="77777777" w:rsidR="00014437" w:rsidRDefault="00014437" w:rsidP="00014437">
                      <w:r>
                        <w:t xml:space="preserve">The air quality sensors will continually sample the air quality every 10 seconds and upload these readings to our cloud.  </w:t>
                      </w:r>
                    </w:p>
                    <w:p w14:paraId="2A8A3103" w14:textId="77777777" w:rsidR="00014437" w:rsidRDefault="00014437" w:rsidP="00014437">
                      <w:r>
                        <w:t xml:space="preserve"> Standard alerting and contextual information (such as adding notes) will be available but we expect that they may not be used in this use-case.  For the purposes of exporting data readings, each user will be able (for each sensor) to:</w:t>
                      </w:r>
                    </w:p>
                    <w:p w14:paraId="12871651" w14:textId="77777777" w:rsidR="00014437" w:rsidRDefault="00014437" w:rsidP="00014437">
                      <w:r>
                        <w:t>o</w:t>
                      </w:r>
                      <w:r>
                        <w:tab/>
                        <w:t>View a graph of the PM 10, PM 2.5 and PM 1 min and maximum readings obtained within each hour</w:t>
                      </w:r>
                    </w:p>
                    <w:p w14:paraId="636FEADB" w14:textId="77777777" w:rsidR="00014437" w:rsidRDefault="00014437" w:rsidP="00014437">
                      <w:r>
                        <w:t>o</w:t>
                      </w:r>
                      <w:r>
                        <w:tab/>
                        <w:t>Export summarised readings into a CSV file. The file includes one row for each hour, with each row storing the PM and NO 2 reading during that hour.</w:t>
                      </w:r>
                    </w:p>
                    <w:p w14:paraId="5791ADB2" w14:textId="77777777" w:rsidR="00014437" w:rsidRDefault="00014437" w:rsidP="00014437">
                      <w:r>
                        <w:t>o</w:t>
                      </w:r>
                      <w:r>
                        <w:tab/>
                        <w:t>Correlate the 9-week data to WHO or DEFRA standards are required as a standalone report at the end of the 9 weeks.</w:t>
                      </w:r>
                    </w:p>
                    <w:p w14:paraId="0AC17336" w14:textId="77777777" w:rsidR="00014437" w:rsidRDefault="00014437" w:rsidP="00014437">
                      <w:pPr>
                        <w:rPr>
                          <w:b/>
                          <w:bCs/>
                        </w:rPr>
                      </w:pPr>
                      <w:r w:rsidRPr="00567A0E">
                        <w:rPr>
                          <w:b/>
                          <w:bCs/>
                        </w:rPr>
                        <w:t>Vibration</w:t>
                      </w:r>
                      <w:r>
                        <w:rPr>
                          <w:b/>
                          <w:bCs/>
                        </w:rPr>
                        <w:t>:</w:t>
                      </w:r>
                    </w:p>
                    <w:p w14:paraId="3A6DA786" w14:textId="77777777" w:rsidR="00014437" w:rsidRDefault="00014437" w:rsidP="00014437">
                      <w:r w:rsidRPr="00567A0E">
                        <w:t xml:space="preserve">3 vibration monitors for a period of 9 weeks. </w:t>
                      </w:r>
                    </w:p>
                    <w:p w14:paraId="1BC08F68" w14:textId="2AE2CD11" w:rsidR="00014437" w:rsidRDefault="00014437" w:rsidP="00014437">
                      <w:r>
                        <w:t>Similar format as above.</w:t>
                      </w:r>
                    </w:p>
                  </w:txbxContent>
                </v:textbox>
                <w10:anchorlock/>
              </v:shape>
            </w:pict>
          </mc:Fallback>
        </mc:AlternateContent>
      </w:r>
    </w:p>
    <w:p w14:paraId="068C35FF" w14:textId="13971F3B" w:rsidR="00836D0A" w:rsidRPr="00BB5C68" w:rsidRDefault="00836D0A" w:rsidP="00836D0A">
      <w:pPr>
        <w:pStyle w:val="NoSpacing"/>
        <w:rPr>
          <w:rFonts w:ascii="Calibri" w:hAnsi="Calibri" w:cs="Tahoma"/>
          <w:sz w:val="24"/>
          <w:szCs w:val="24"/>
        </w:rPr>
      </w:pPr>
    </w:p>
    <w:p w14:paraId="375ED1E2" w14:textId="77777777" w:rsidR="00F404A0" w:rsidRDefault="00F404A0" w:rsidP="00F404A0">
      <w:r w:rsidRPr="000D06A9">
        <w:rPr>
          <w:highlight w:val="yellow"/>
        </w:rPr>
        <w:t xml:space="preserve">Clancy are currently seeking confirmation of </w:t>
      </w:r>
      <w:r>
        <w:rPr>
          <w:highlight w:val="yellow"/>
        </w:rPr>
        <w:t>UKPN’s</w:t>
      </w:r>
      <w:r w:rsidRPr="000D06A9">
        <w:rPr>
          <w:highlight w:val="yellow"/>
        </w:rPr>
        <w:t xml:space="preserve"> vibration trigger </w:t>
      </w:r>
      <w:commentRangeStart w:id="26"/>
      <w:r w:rsidRPr="000D06A9">
        <w:rPr>
          <w:highlight w:val="yellow"/>
        </w:rPr>
        <w:t>levels</w:t>
      </w:r>
      <w:commentRangeEnd w:id="26"/>
      <w:r>
        <w:rPr>
          <w:rStyle w:val="CommentReference"/>
        </w:rPr>
        <w:commentReference w:id="26"/>
      </w:r>
      <w:r w:rsidRPr="000D06A9">
        <w:rPr>
          <w:highlight w:val="yellow"/>
        </w:rPr>
        <w:t>.</w:t>
      </w:r>
    </w:p>
    <w:p w14:paraId="4C0027E4" w14:textId="24438451" w:rsidR="00836D0A" w:rsidRDefault="00836D0A" w:rsidP="00836D0A">
      <w:pPr>
        <w:pStyle w:val="NoSpacing"/>
        <w:rPr>
          <w:rFonts w:ascii="Calibri" w:hAnsi="Calibri" w:cs="Tahoma"/>
          <w:sz w:val="24"/>
          <w:szCs w:val="24"/>
        </w:rPr>
      </w:pPr>
    </w:p>
    <w:p w14:paraId="4D37D371" w14:textId="71B782D8" w:rsidR="001C58C0" w:rsidRDefault="001C58C0"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 xml:space="preserve">36. </w:t>
      </w:r>
      <w:commentRangeStart w:id="27"/>
      <w:commentRangeStart w:id="28"/>
      <w:r w:rsidRPr="00014437">
        <w:rPr>
          <w:rFonts w:ascii="Calibri" w:hAnsi="Calibri" w:cs="Tahoma"/>
          <w:sz w:val="24"/>
          <w:szCs w:val="24"/>
          <w:highlight w:val="yellow"/>
        </w:rPr>
        <w:t>Please confirm that a</w:t>
      </w:r>
      <w:r w:rsidR="001E0F17" w:rsidRPr="00014437">
        <w:rPr>
          <w:rFonts w:ascii="Calibri" w:hAnsi="Calibri" w:cs="Tahoma"/>
          <w:sz w:val="24"/>
          <w:szCs w:val="24"/>
          <w:highlight w:val="yellow"/>
        </w:rPr>
        <w:t xml:space="preserve">n Air Quality Assessment and/or Dust </w:t>
      </w:r>
      <w:r w:rsidRPr="00014437">
        <w:rPr>
          <w:rFonts w:ascii="Calibri" w:hAnsi="Calibri"/>
          <w:sz w:val="24"/>
          <w:szCs w:val="24"/>
          <w:highlight w:val="yellow"/>
        </w:rPr>
        <w:t>Risk Assessment</w:t>
      </w:r>
      <w:r w:rsidRPr="00014437">
        <w:rPr>
          <w:rFonts w:ascii="Calibri" w:hAnsi="Calibri" w:cs="Tahoma"/>
          <w:sz w:val="24"/>
          <w:szCs w:val="24"/>
          <w:highlight w:val="yellow"/>
        </w:rPr>
        <w:t xml:space="preserve"> has been undertaken at planning application stage in line with the </w:t>
      </w:r>
      <w:r w:rsidRPr="00014437">
        <w:rPr>
          <w:sz w:val="24"/>
          <w:szCs w:val="24"/>
          <w:highlight w:val="yellow"/>
        </w:rPr>
        <w:t>GLA policy</w:t>
      </w:r>
      <w:r w:rsidRPr="00014437">
        <w:rPr>
          <w:rFonts w:ascii="Calibri" w:hAnsi="Calibri" w:cs="Tahoma"/>
          <w:sz w:val="24"/>
          <w:szCs w:val="24"/>
          <w:highlight w:val="yellow"/>
        </w:rPr>
        <w:t xml:space="preserve"> </w:t>
      </w:r>
      <w:hyperlink r:id="rId37" w:history="1">
        <w:r w:rsidR="001E0F17" w:rsidRPr="00014437">
          <w:rPr>
            <w:rStyle w:val="Hyperlink"/>
            <w:rFonts w:ascii="Calibri" w:hAnsi="Calibri" w:cs="Tahoma"/>
            <w:sz w:val="24"/>
            <w:szCs w:val="24"/>
            <w:highlight w:val="yellow"/>
          </w:rPr>
          <w:t>The Control of Dust and Emissions During Demolition and Construction 2014 (SPG)</w:t>
        </w:r>
      </w:hyperlink>
      <w:r w:rsidR="00115D14" w:rsidRPr="00014437">
        <w:rPr>
          <w:rFonts w:ascii="Calibri" w:hAnsi="Calibri" w:cs="Tahoma"/>
          <w:sz w:val="24"/>
          <w:szCs w:val="24"/>
          <w:highlight w:val="yellow"/>
        </w:rPr>
        <w:t xml:space="preserve"> (document access at bottom of webpage),</w:t>
      </w:r>
      <w:r w:rsidRPr="00014437">
        <w:rPr>
          <w:rFonts w:ascii="Calibri" w:hAnsi="Calibri" w:cs="Tahoma"/>
          <w:sz w:val="24"/>
          <w:szCs w:val="24"/>
          <w:highlight w:val="yellow"/>
        </w:rPr>
        <w:t xml:space="preserve"> </w:t>
      </w:r>
      <w:r w:rsidR="001E0F17" w:rsidRPr="00014437">
        <w:rPr>
          <w:rFonts w:ascii="Calibri" w:hAnsi="Calibri" w:cs="Tahoma"/>
          <w:sz w:val="24"/>
          <w:szCs w:val="24"/>
          <w:highlight w:val="yellow"/>
        </w:rPr>
        <w:t xml:space="preserve">and </w:t>
      </w:r>
      <w:r w:rsidRPr="00014437">
        <w:rPr>
          <w:rFonts w:ascii="Calibri" w:hAnsi="Calibri" w:cs="Tahoma"/>
          <w:sz w:val="24"/>
          <w:szCs w:val="24"/>
          <w:highlight w:val="yellow"/>
        </w:rPr>
        <w:t xml:space="preserve">that the </w:t>
      </w:r>
      <w:r w:rsidR="001E0F17" w:rsidRPr="00014437">
        <w:rPr>
          <w:rFonts w:ascii="Calibri" w:hAnsi="Calibri" w:cs="Tahoma"/>
          <w:sz w:val="24"/>
          <w:szCs w:val="24"/>
          <w:highlight w:val="yellow"/>
        </w:rPr>
        <w:t xml:space="preserve">summary dust impact </w:t>
      </w:r>
      <w:r w:rsidRPr="00014437">
        <w:rPr>
          <w:rFonts w:ascii="Calibri" w:hAnsi="Calibri" w:cs="Tahoma"/>
          <w:sz w:val="24"/>
          <w:szCs w:val="24"/>
          <w:highlight w:val="yellow"/>
        </w:rPr>
        <w:t xml:space="preserve">risk level </w:t>
      </w:r>
      <w:r w:rsidR="001E0F17" w:rsidRPr="00014437">
        <w:rPr>
          <w:rFonts w:ascii="Calibri" w:hAnsi="Calibri" w:cs="Tahoma"/>
          <w:sz w:val="24"/>
          <w:szCs w:val="24"/>
          <w:highlight w:val="yellow"/>
        </w:rPr>
        <w:t xml:space="preserve">(without mitigation) </w:t>
      </w:r>
      <w:r w:rsidRPr="00014437">
        <w:rPr>
          <w:rFonts w:ascii="Calibri" w:hAnsi="Calibri" w:cs="Tahoma"/>
          <w:sz w:val="24"/>
          <w:szCs w:val="24"/>
          <w:highlight w:val="yellow"/>
        </w:rPr>
        <w:t>has been identified.</w:t>
      </w:r>
      <w:r w:rsidR="00B346C0" w:rsidRPr="00014437">
        <w:rPr>
          <w:rFonts w:ascii="Calibri" w:hAnsi="Calibri" w:cs="Tahoma"/>
          <w:sz w:val="24"/>
          <w:szCs w:val="24"/>
          <w:highlight w:val="yellow"/>
        </w:rPr>
        <w:t xml:space="preserve"> The risk assessment must take account of proximity to all human receptors and sensitive receptors (e.g. schools, care homes etc.), as detailed in the </w:t>
      </w:r>
      <w:hyperlink r:id="rId38" w:history="1">
        <w:r w:rsidR="00B346C0" w:rsidRPr="00014437">
          <w:rPr>
            <w:rStyle w:val="Hyperlink"/>
            <w:rFonts w:ascii="Calibri" w:hAnsi="Calibri"/>
            <w:sz w:val="24"/>
            <w:szCs w:val="24"/>
            <w:highlight w:val="yellow"/>
          </w:rPr>
          <w:t>SPG</w:t>
        </w:r>
      </w:hyperlink>
      <w:r w:rsidR="00B346C0" w:rsidRPr="00014437">
        <w:rPr>
          <w:rFonts w:ascii="Calibri" w:hAnsi="Calibri" w:cs="Tahoma"/>
          <w:sz w:val="24"/>
          <w:szCs w:val="24"/>
          <w:highlight w:val="yellow"/>
        </w:rPr>
        <w:t>.</w:t>
      </w:r>
      <w:r w:rsidRPr="00014437">
        <w:rPr>
          <w:rFonts w:ascii="Calibri" w:hAnsi="Calibri" w:cs="Tahoma"/>
          <w:sz w:val="24"/>
          <w:szCs w:val="24"/>
          <w:highlight w:val="yellow"/>
        </w:rPr>
        <w:t xml:space="preserve"> </w:t>
      </w:r>
      <w:r w:rsidRPr="00014437">
        <w:rPr>
          <w:rFonts w:ascii="Calibri" w:hAnsi="Calibri" w:cs="Tahoma"/>
          <w:b/>
          <w:sz w:val="24"/>
          <w:szCs w:val="24"/>
          <w:highlight w:val="yellow"/>
          <w:u w:val="single"/>
        </w:rPr>
        <w:t>Please attach the risk assessment and mitigation checklist as an appendix</w:t>
      </w:r>
      <w:r w:rsidRPr="00014437">
        <w:rPr>
          <w:rFonts w:ascii="Calibri" w:hAnsi="Calibri" w:cs="Tahoma"/>
          <w:sz w:val="24"/>
          <w:szCs w:val="24"/>
          <w:highlight w:val="yellow"/>
        </w:rPr>
        <w:t>.</w:t>
      </w:r>
      <w:r w:rsidRPr="00BB5C68">
        <w:rPr>
          <w:rFonts w:ascii="Calibri" w:hAnsi="Calibri" w:cs="Tahoma"/>
          <w:sz w:val="24"/>
          <w:szCs w:val="24"/>
        </w:rPr>
        <w:t xml:space="preserve"> </w:t>
      </w:r>
      <w:commentRangeEnd w:id="27"/>
      <w:r w:rsidR="000716F4">
        <w:rPr>
          <w:rStyle w:val="CommentReference"/>
        </w:rPr>
        <w:commentReference w:id="27"/>
      </w:r>
      <w:commentRangeEnd w:id="28"/>
      <w:r w:rsidR="00DC78EE">
        <w:rPr>
          <w:rStyle w:val="CommentReference"/>
        </w:rPr>
        <w:commentReference w:id="28"/>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C6ECEDE" w14:textId="77777777" w:rsidR="00DC78EE" w:rsidRPr="00DC78EE" w:rsidRDefault="00DC78EE" w:rsidP="00836D0A">
                            <w:pPr>
                              <w:rPr>
                                <w:rFonts w:ascii="Calibri" w:hAnsi="Calibri" w:cs="Tahoma"/>
                                <w:sz w:val="24"/>
                                <w:szCs w:val="24"/>
                                <w:highlight w:val="yellow"/>
                              </w:rPr>
                            </w:pPr>
                            <w:r w:rsidRPr="00DC78EE">
                              <w:rPr>
                                <w:highlight w:val="yellow"/>
                              </w:rPr>
                              <w:t xml:space="preserve">UKPN have confirmed that an Air Quality Assessment and/or Dust Risk Assessment has not been </w:t>
                            </w:r>
                            <w:r w:rsidRPr="00DC78EE">
                              <w:rPr>
                                <w:rFonts w:ascii="Calibri" w:hAnsi="Calibri" w:cs="Tahoma"/>
                                <w:sz w:val="24"/>
                                <w:szCs w:val="24"/>
                                <w:highlight w:val="yellow"/>
                              </w:rPr>
                              <w:t xml:space="preserve">undertaken yet. </w:t>
                            </w:r>
                          </w:p>
                          <w:p w14:paraId="4A3452B8" w14:textId="2CD40273" w:rsidR="000A1822" w:rsidRDefault="00DC78EE" w:rsidP="00836D0A">
                            <w:r w:rsidRPr="00DC78EE">
                              <w:rPr>
                                <w:rFonts w:ascii="Calibri" w:hAnsi="Calibri" w:cs="Tahoma"/>
                                <w:sz w:val="24"/>
                                <w:szCs w:val="24"/>
                                <w:highlight w:val="yellow"/>
                              </w:rPr>
                              <w:t>Air quality and dust monitoring will be monitored during demolition phase.</w:t>
                            </w:r>
                          </w:p>
                        </w:txbxContent>
                      </wps:txbx>
                      <wps:bodyPr rot="0" vert="horz" wrap="square" lIns="91440" tIns="45720" rIns="91440" bIns="45720" anchor="t" anchorCtr="0">
                        <a:noAutofit/>
                      </wps:bodyPr>
                    </wps:wsp>
                  </a:graphicData>
                </a:graphic>
              </wp:inline>
            </w:drawing>
          </mc:Choice>
          <mc:Fallback>
            <w:pict>
              <v:shape w14:anchorId="7EBA0192"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ohadiXgIAAPgEAAAOAAAAAAAAAAAAAAAAAC4CAABkcnMvZTJvRG9j&#10;LnhtbFBLAQItABQABgAIAAAAIQB00aCm3gAAAAUBAAAPAAAAAAAAAAAAAAAAALgEAABkcnMvZG93&#10;bnJldi54bWxQSwUGAAAAAAQABADzAAAAwwUAAAAA&#10;" fillcolor="white [3201]" strokecolor="#d8d8d8 [2732]" strokeweight="1pt">
                <v:textbox>
                  <w:txbxContent>
                    <w:p w14:paraId="5C6ECEDE" w14:textId="77777777" w:rsidR="00DC78EE" w:rsidRPr="00DC78EE" w:rsidRDefault="00DC78EE" w:rsidP="00836D0A">
                      <w:pPr>
                        <w:rPr>
                          <w:rFonts w:ascii="Calibri" w:hAnsi="Calibri" w:cs="Tahoma"/>
                          <w:sz w:val="24"/>
                          <w:szCs w:val="24"/>
                          <w:highlight w:val="yellow"/>
                        </w:rPr>
                      </w:pPr>
                      <w:r w:rsidRPr="00DC78EE">
                        <w:rPr>
                          <w:highlight w:val="yellow"/>
                        </w:rPr>
                        <w:t xml:space="preserve">UKPN have confirmed that an Air Quality Assessment and/or Dust Risk Assessment has not been </w:t>
                      </w:r>
                      <w:r w:rsidRPr="00DC78EE">
                        <w:rPr>
                          <w:rFonts w:ascii="Calibri" w:hAnsi="Calibri" w:cs="Tahoma"/>
                          <w:sz w:val="24"/>
                          <w:szCs w:val="24"/>
                          <w:highlight w:val="yellow"/>
                        </w:rPr>
                        <w:t xml:space="preserve">undertaken yet. </w:t>
                      </w:r>
                    </w:p>
                    <w:p w14:paraId="4A3452B8" w14:textId="2CD40273" w:rsidR="000A1822" w:rsidRDefault="00DC78EE" w:rsidP="00836D0A">
                      <w:r w:rsidRPr="00DC78EE">
                        <w:rPr>
                          <w:rFonts w:ascii="Calibri" w:hAnsi="Calibri" w:cs="Tahoma"/>
                          <w:sz w:val="24"/>
                          <w:szCs w:val="24"/>
                          <w:highlight w:val="yellow"/>
                        </w:rPr>
                        <w:t>Air quality and dust monitoring will be monitored during demolition phase.</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commentRangeStart w:id="29"/>
      <w:commentRangeStart w:id="30"/>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commentRangeEnd w:id="29"/>
      <w:r w:rsidR="000716F4">
        <w:rPr>
          <w:rStyle w:val="CommentReference"/>
        </w:rPr>
        <w:commentReference w:id="29"/>
      </w:r>
      <w:commentRangeEnd w:id="30"/>
      <w:r w:rsidR="00DC78EE">
        <w:rPr>
          <w:rStyle w:val="CommentReference"/>
        </w:rPr>
        <w:commentReference w:id="30"/>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2B2CA12" w14:textId="77777777" w:rsidR="00DC78EE" w:rsidRPr="00DC78EE" w:rsidRDefault="00DC78EE" w:rsidP="00DC78EE">
                            <w:pPr>
                              <w:rPr>
                                <w:rFonts w:ascii="Calibri" w:hAnsi="Calibri" w:cs="Tahoma"/>
                                <w:sz w:val="24"/>
                                <w:szCs w:val="24"/>
                                <w:highlight w:val="yellow"/>
                              </w:rPr>
                            </w:pPr>
                            <w:r w:rsidRPr="00DC78EE">
                              <w:rPr>
                                <w:highlight w:val="yellow"/>
                              </w:rPr>
                              <w:t xml:space="preserve">UKPN have confirmed that an Air Quality Assessment and/or Dust Risk Assessment has not been </w:t>
                            </w:r>
                            <w:r w:rsidRPr="00DC78EE">
                              <w:rPr>
                                <w:rFonts w:ascii="Calibri" w:hAnsi="Calibri" w:cs="Tahoma"/>
                                <w:sz w:val="24"/>
                                <w:szCs w:val="24"/>
                                <w:highlight w:val="yellow"/>
                              </w:rPr>
                              <w:t xml:space="preserve">undertaken yet. </w:t>
                            </w:r>
                          </w:p>
                          <w:p w14:paraId="1FFED37B" w14:textId="77777777" w:rsidR="00DC78EE" w:rsidRDefault="00DC78EE" w:rsidP="00DC78EE">
                            <w:r w:rsidRPr="00DC78EE">
                              <w:rPr>
                                <w:rFonts w:ascii="Calibri" w:hAnsi="Calibri" w:cs="Tahoma"/>
                                <w:sz w:val="24"/>
                                <w:szCs w:val="24"/>
                                <w:highlight w:val="yellow"/>
                              </w:rPr>
                              <w:t>Air quality and dust monitoring will be monitored during demolition phase.</w:t>
                            </w:r>
                          </w:p>
                          <w:p w14:paraId="54563C4D" w14:textId="60178E16" w:rsidR="000A1822" w:rsidRDefault="000A1822" w:rsidP="00836D0A"/>
                        </w:txbxContent>
                      </wps:txbx>
                      <wps:bodyPr rot="0" vert="horz" wrap="square" lIns="91440" tIns="45720" rIns="91440" bIns="45720" anchor="t" anchorCtr="0">
                        <a:noAutofit/>
                      </wps:bodyPr>
                    </wps:wsp>
                  </a:graphicData>
                </a:graphic>
              </wp:inline>
            </w:drawing>
          </mc:Choice>
          <mc:Fallback>
            <w:pict>
              <v:shape w14:anchorId="36151798"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3M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vF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FWIPcxdAgAA+AQAAA4AAAAAAAAAAAAAAAAALgIAAGRycy9lMm9Eb2Mu&#10;eG1sUEsBAi0AFAAGAAgAAAAhAHTRoKbeAAAABQEAAA8AAAAAAAAAAAAAAAAAtwQAAGRycy9kb3du&#10;cmV2LnhtbFBLBQYAAAAABAAEAPMAAADCBQAAAAA=&#10;" fillcolor="white [3201]" strokecolor="#d8d8d8 [2732]" strokeweight="1pt">
                <v:textbox>
                  <w:txbxContent>
                    <w:p w14:paraId="02B2CA12" w14:textId="77777777" w:rsidR="00DC78EE" w:rsidRPr="00DC78EE" w:rsidRDefault="00DC78EE" w:rsidP="00DC78EE">
                      <w:pPr>
                        <w:rPr>
                          <w:rFonts w:ascii="Calibri" w:hAnsi="Calibri" w:cs="Tahoma"/>
                          <w:sz w:val="24"/>
                          <w:szCs w:val="24"/>
                          <w:highlight w:val="yellow"/>
                        </w:rPr>
                      </w:pPr>
                      <w:r w:rsidRPr="00DC78EE">
                        <w:rPr>
                          <w:highlight w:val="yellow"/>
                        </w:rPr>
                        <w:t xml:space="preserve">UKPN have confirmed that an Air Quality Assessment and/or Dust Risk Assessment has not been </w:t>
                      </w:r>
                      <w:r w:rsidRPr="00DC78EE">
                        <w:rPr>
                          <w:rFonts w:ascii="Calibri" w:hAnsi="Calibri" w:cs="Tahoma"/>
                          <w:sz w:val="24"/>
                          <w:szCs w:val="24"/>
                          <w:highlight w:val="yellow"/>
                        </w:rPr>
                        <w:t xml:space="preserve">undertaken yet. </w:t>
                      </w:r>
                    </w:p>
                    <w:p w14:paraId="1FFED37B" w14:textId="77777777" w:rsidR="00DC78EE" w:rsidRDefault="00DC78EE" w:rsidP="00DC78EE">
                      <w:r w:rsidRPr="00DC78EE">
                        <w:rPr>
                          <w:rFonts w:ascii="Calibri" w:hAnsi="Calibri" w:cs="Tahoma"/>
                          <w:sz w:val="24"/>
                          <w:szCs w:val="24"/>
                          <w:highlight w:val="yellow"/>
                        </w:rPr>
                        <w:t>Air quality and dust monitoring will be monitored during demolition phase.</w:t>
                      </w:r>
                    </w:p>
                    <w:p w14:paraId="54563C4D" w14:textId="60178E16" w:rsidR="000A1822" w:rsidRDefault="000A1822"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w:t>
      </w:r>
      <w:r w:rsidR="00836D0A" w:rsidRPr="00E8223D">
        <w:rPr>
          <w:rFonts w:ascii="Calibri" w:hAnsi="Calibri" w:cs="Tahoma"/>
          <w:sz w:val="24"/>
          <w:szCs w:val="24"/>
        </w:rPr>
        <w:t>l be required.  If the site is a ‘</w:t>
      </w:r>
      <w:r w:rsidR="001E0F17" w:rsidRPr="00E8223D">
        <w:rPr>
          <w:rFonts w:ascii="Calibri" w:hAnsi="Calibri" w:cs="Tahoma"/>
          <w:sz w:val="24"/>
          <w:szCs w:val="24"/>
        </w:rPr>
        <w:t>m</w:t>
      </w:r>
      <w:r w:rsidR="00836D0A" w:rsidRPr="00E8223D">
        <w:rPr>
          <w:rFonts w:ascii="Calibri" w:hAnsi="Calibri" w:cs="Tahoma"/>
          <w:sz w:val="24"/>
          <w:szCs w:val="24"/>
        </w:rPr>
        <w:t xml:space="preserve">edium </w:t>
      </w:r>
      <w:r w:rsidR="001E0F17" w:rsidRPr="00E8223D">
        <w:rPr>
          <w:rFonts w:ascii="Calibri" w:hAnsi="Calibri" w:cs="Tahoma"/>
          <w:sz w:val="24"/>
          <w:szCs w:val="24"/>
        </w:rPr>
        <w:t>impact’ s</w:t>
      </w:r>
      <w:r w:rsidR="00836D0A" w:rsidRPr="00E8223D">
        <w:rPr>
          <w:rFonts w:ascii="Calibri" w:hAnsi="Calibri" w:cs="Tahoma"/>
          <w:sz w:val="24"/>
          <w:szCs w:val="24"/>
        </w:rPr>
        <w:t>ite’, 2 real time dust monitors will be required.</w:t>
      </w:r>
      <w:r w:rsidR="00836D0A" w:rsidRPr="00BB5C68">
        <w:rPr>
          <w:rFonts w:ascii="Calibri" w:hAnsi="Calibri" w:cs="Tahoma"/>
          <w:sz w:val="24"/>
          <w:szCs w:val="24"/>
        </w:rPr>
        <w:t xml:space="preserve">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w:t>
      </w:r>
      <w:commentRangeStart w:id="31"/>
      <w:r w:rsidRPr="0065455D">
        <w:rPr>
          <w:rFonts w:ascii="Calibri" w:hAnsi="Calibri" w:cs="Tahoma"/>
          <w:sz w:val="24"/>
          <w:szCs w:val="24"/>
        </w:rPr>
        <w:t xml:space="preserve">Dust monitoring is required for the entire duration of the development and must be in place and operational </w:t>
      </w:r>
      <w:r w:rsidRPr="0065455D">
        <w:rPr>
          <w:rFonts w:ascii="Calibri" w:hAnsi="Calibri" w:cs="Tahoma"/>
          <w:b/>
          <w:sz w:val="24"/>
          <w:szCs w:val="24"/>
          <w:u w:val="single"/>
        </w:rPr>
        <w:t>at least three months prior to the commencement of works on-site</w:t>
      </w:r>
      <w:r>
        <w:rPr>
          <w:rFonts w:ascii="Calibri" w:hAnsi="Calibri" w:cs="Tahoma"/>
          <w:sz w:val="24"/>
          <w:szCs w:val="24"/>
        </w:rPr>
        <w:t>.</w:t>
      </w:r>
      <w:commentRangeEnd w:id="31"/>
      <w:r w:rsidR="0065455D">
        <w:rPr>
          <w:rStyle w:val="CommentReference"/>
        </w:rPr>
        <w:commentReference w:id="31"/>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lastRenderedPageBreak/>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Pr="00E8223D" w:rsidRDefault="00B43972" w:rsidP="00836D0A">
      <w:pPr>
        <w:jc w:val="both"/>
        <w:rPr>
          <w:rFonts w:ascii="Calibri" w:hAnsi="Calibri" w:cs="Tahoma"/>
          <w:sz w:val="24"/>
          <w:szCs w:val="24"/>
        </w:rPr>
      </w:pPr>
      <w:r w:rsidRPr="00E8223D">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E8223D">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15D5D459">
                <wp:extent cx="5506720" cy="431800"/>
                <wp:effectExtent l="0" t="0" r="17780" b="2540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419984D7" w:rsidR="000A1822" w:rsidRDefault="00E8223D" w:rsidP="00836D0A">
                            <w:r>
                              <w:t>2 dust monitors to be used.</w:t>
                            </w:r>
                          </w:p>
                        </w:txbxContent>
                      </wps:txbx>
                      <wps:bodyPr rot="0" vert="horz" wrap="square" lIns="91440" tIns="45720" rIns="91440" bIns="45720" anchor="t" anchorCtr="0">
                        <a:noAutofit/>
                      </wps:bodyPr>
                    </wps:wsp>
                  </a:graphicData>
                </a:graphic>
              </wp:inline>
            </w:drawing>
          </mc:Choice>
          <mc:Fallback>
            <w:pict>
              <v:shape w14:anchorId="1CE29FD7" id="_x0000_s1109" type="#_x0000_t202" style="width:433.6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" fillcolor="white [3201]" strokecolor="#d8d8d8 [2732]" strokeweight="1pt">
                <v:textbox>
                  <w:txbxContent>
                    <w:p w14:paraId="0B543F8D" w14:textId="419984D7" w:rsidR="000A1822" w:rsidRDefault="00E8223D" w:rsidP="00836D0A">
                      <w:r>
                        <w:t>2 dust monitors to be used.</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32" w:name="_Hlt401316351"/>
      <w:bookmarkStart w:id="33" w:name="_Hlt401316352"/>
      <w:r w:rsidRPr="00256A94">
        <w:rPr>
          <w:rFonts w:ascii="Calibri" w:hAnsi="Calibri" w:cs="Arial"/>
          <w:sz w:val="24"/>
          <w:szCs w:val="24"/>
        </w:rPr>
        <w:t>t</w:t>
      </w:r>
      <w:bookmarkEnd w:id="32"/>
      <w:bookmarkEnd w:id="33"/>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75BE31DE">
                <wp:extent cx="5506720" cy="901700"/>
                <wp:effectExtent l="0" t="0" r="17780" b="1270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1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678B49D9" w:rsidR="000A1822" w:rsidRDefault="008A38E7" w:rsidP="00836D0A">
                            <w:r>
                              <w:t>Rodents will not be an issue.</w:t>
                            </w:r>
                          </w:p>
                          <w:p w14:paraId="659CE8C4" w14:textId="404CB1DE" w:rsidR="008A38E7" w:rsidRDefault="008A38E7" w:rsidP="00836D0A">
                            <w:r>
                              <w:t>The site has no rodents.</w:t>
                            </w:r>
                          </w:p>
                        </w:txbxContent>
                      </wps:txbx>
                      <wps:bodyPr rot="0" vert="horz" wrap="square" lIns="91440" tIns="45720" rIns="91440" bIns="45720" anchor="t" anchorCtr="0">
                        <a:noAutofit/>
                      </wps:bodyPr>
                    </wps:wsp>
                  </a:graphicData>
                </a:graphic>
              </wp:inline>
            </w:drawing>
          </mc:Choice>
          <mc:Fallback>
            <w:pict>
              <v:shape w14:anchorId="45E46211" id="_x0000_s1110" type="#_x0000_t202" style="width:433.6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" fillcolor="white [3201]" strokecolor="#d8d8d8 [2732]" strokeweight="1pt">
                <v:textbox>
                  <w:txbxContent>
                    <w:p w14:paraId="3A16B514" w14:textId="678B49D9" w:rsidR="000A1822" w:rsidRDefault="008A38E7" w:rsidP="00836D0A">
                      <w:r>
                        <w:t>Rodents will not be an issue.</w:t>
                      </w:r>
                    </w:p>
                    <w:p w14:paraId="659CE8C4" w14:textId="404CB1DE" w:rsidR="008A38E7" w:rsidRDefault="008A38E7" w:rsidP="00836D0A">
                      <w:r>
                        <w:t>The site has no rodents.</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15CA3B9F">
                <wp:extent cx="5506720" cy="1841500"/>
                <wp:effectExtent l="0" t="0" r="17780" b="2540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4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63C33E0B" w:rsidR="000A1822" w:rsidRDefault="00E5179E" w:rsidP="00836D0A">
                            <w:r>
                              <w:t xml:space="preserve">Date asbestos survey carried out: </w:t>
                            </w:r>
                            <w:r w:rsidRPr="00E5179E">
                              <w:t>15 Nov 2019</w:t>
                            </w:r>
                            <w:r>
                              <w:t xml:space="preserve">. </w:t>
                            </w:r>
                          </w:p>
                          <w:p w14:paraId="73BC2C1D" w14:textId="4C198C22" w:rsidR="00E5179E" w:rsidRDefault="00E5179E" w:rsidP="00836D0A">
                            <w:r>
                              <w:t>Key findings: Non notifiable asbestos was found in the ground floor slab of the substation building to be demolished.</w:t>
                            </w:r>
                          </w:p>
                          <w:p w14:paraId="2A82C463" w14:textId="6BBD8044" w:rsidR="00105BDB" w:rsidRDefault="00105BDB" w:rsidP="00105BDB">
                            <w:r>
                              <w:t xml:space="preserve">Date asbestos survey carried out: September 2022. </w:t>
                            </w:r>
                          </w:p>
                          <w:p w14:paraId="0B21CB59" w14:textId="211A9C7E" w:rsidR="00105BDB" w:rsidRDefault="00105BDB" w:rsidP="00836D0A">
                            <w:r>
                              <w:t>Key findings: Asbestos found in the transformer bay walls. To be removed from there and the substation ground floor slab by specialist contractor in October 2022</w:t>
                            </w:r>
                          </w:p>
                        </w:txbxContent>
                      </wps:txbx>
                      <wps:bodyPr rot="0" vert="horz" wrap="square" lIns="91440" tIns="45720" rIns="91440" bIns="45720" anchor="t" anchorCtr="0">
                        <a:noAutofit/>
                      </wps:bodyPr>
                    </wps:wsp>
                  </a:graphicData>
                </a:graphic>
              </wp:inline>
            </w:drawing>
          </mc:Choice>
          <mc:Fallback>
            <w:pict>
              <v:shape w14:anchorId="513864DC" id="_x0000_s1111" type="#_x0000_t202" style="width:433.6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" fillcolor="white [3201]" strokecolor="#d8d8d8 [2732]" strokeweight="1pt">
                <v:textbox>
                  <w:txbxContent>
                    <w:p w14:paraId="142D843B" w14:textId="63C33E0B" w:rsidR="000A1822" w:rsidRDefault="00E5179E" w:rsidP="00836D0A">
                      <w:r>
                        <w:t xml:space="preserve">Date asbestos survey carried out: </w:t>
                      </w:r>
                      <w:r w:rsidRPr="00E5179E">
                        <w:t>15 Nov 2019</w:t>
                      </w:r>
                      <w:r>
                        <w:t xml:space="preserve">. </w:t>
                      </w:r>
                    </w:p>
                    <w:p w14:paraId="73BC2C1D" w14:textId="4C198C22" w:rsidR="00E5179E" w:rsidRDefault="00E5179E" w:rsidP="00836D0A">
                      <w:r>
                        <w:t>Key findings: Non notifiable asbestos was found in the ground floor slab of the substation building to be demolished.</w:t>
                      </w:r>
                    </w:p>
                    <w:p w14:paraId="2A82C463" w14:textId="6BBD8044" w:rsidR="00105BDB" w:rsidRDefault="00105BDB" w:rsidP="00105BDB">
                      <w:r>
                        <w:t xml:space="preserve">Date asbestos survey carried out: September 2022. </w:t>
                      </w:r>
                    </w:p>
                    <w:p w14:paraId="0B21CB59" w14:textId="211A9C7E" w:rsidR="00105BDB" w:rsidRDefault="00105BDB" w:rsidP="00836D0A">
                      <w:r>
                        <w:t>Key findings: Asbestos found in the transformer bay walls. To be removed from there and the substation ground floor slab by specialist contractor in October 2022</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51A94AF5" w:rsidR="000A1822" w:rsidRDefault="008A38E7" w:rsidP="00836D0A">
                            <w:r>
                              <w:t>Smoking areas will be provided within site.</w:t>
                            </w:r>
                          </w:p>
                          <w:p w14:paraId="66AD850C" w14:textId="5EFC229C" w:rsidR="008A38E7" w:rsidRDefault="008A38E7" w:rsidP="00836D0A">
                            <w:r>
                              <w:t>Personnel will be briefed on induction not to shout other than in an emergency and always avoid foul language.</w:t>
                            </w:r>
                          </w:p>
                          <w:p w14:paraId="5068704E" w14:textId="77777777" w:rsidR="008A38E7" w:rsidRDefault="008A38E7" w:rsidP="00836D0A"/>
                        </w:txbxContent>
                      </wps:txbx>
                      <wps:bodyPr rot="0" vert="horz" wrap="square" lIns="91440" tIns="45720" rIns="91440" bIns="45720" anchor="t" anchorCtr="0">
                        <a:noAutofit/>
                      </wps:bodyPr>
                    </wps:wsp>
                  </a:graphicData>
                </a:graphic>
              </wp:inline>
            </w:drawing>
          </mc:Choice>
          <mc:Fallback>
            <w:pict>
              <v:shape w14:anchorId="4D090354"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L/NR9XgIAAPgEAAAOAAAAAAAAAAAAAAAAAC4CAABkcnMvZTJvRG9j&#10;LnhtbFBLAQItABQABgAIAAAAIQB00aCm3gAAAAUBAAAPAAAAAAAAAAAAAAAAALgEAABkcnMvZG93&#10;bnJldi54bWxQSwUGAAAAAAQABADzAAAAwwUAAAAA&#10;" fillcolor="white [3201]" strokecolor="#d8d8d8 [2732]" strokeweight="1pt">
                <v:textbox>
                  <w:txbxContent>
                    <w:p w14:paraId="3136753F" w14:textId="51A94AF5" w:rsidR="000A1822" w:rsidRDefault="008A38E7" w:rsidP="00836D0A">
                      <w:r>
                        <w:t>Smoking areas will be provided within site.</w:t>
                      </w:r>
                    </w:p>
                    <w:p w14:paraId="66AD850C" w14:textId="5EFC229C" w:rsidR="008A38E7" w:rsidRDefault="008A38E7" w:rsidP="00836D0A">
                      <w:r>
                        <w:t>Personnel will be briefed on induction not to shout other than in an emergency and always avoid foul language.</w:t>
                      </w:r>
                    </w:p>
                    <w:p w14:paraId="5068704E" w14:textId="77777777" w:rsidR="008A38E7" w:rsidRDefault="008A38E7"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Pr="003B502B"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42</w:t>
      </w:r>
      <w:r w:rsidRPr="003B502B">
        <w:rPr>
          <w:rFonts w:ascii="Calibri" w:hAnsi="Calibri" w:cs="Tahoma"/>
          <w:sz w:val="24"/>
          <w:szCs w:val="24"/>
        </w:rPr>
        <w:t xml:space="preserve">.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3B502B">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sidRPr="003B502B">
        <w:rPr>
          <w:rFonts w:ascii="Calibri" w:hAnsi="Calibri" w:cs="Tahoma"/>
          <w:sz w:val="24"/>
          <w:szCs w:val="24"/>
        </w:rPr>
        <w:t xml:space="preserve"> (V4)</w:t>
      </w:r>
      <w:r w:rsidR="00FA4F64" w:rsidRPr="003B502B">
        <w:rPr>
          <w:rFonts w:ascii="Calibri" w:hAnsi="Calibri" w:cs="Tahoma"/>
          <w:sz w:val="24"/>
          <w:szCs w:val="24"/>
        </w:rPr>
        <w:t xml:space="preserve">: </w:t>
      </w:r>
    </w:p>
    <w:p w14:paraId="504E47BF" w14:textId="5234197E" w:rsidR="00661EB5" w:rsidRPr="003B502B" w:rsidRDefault="001864D0" w:rsidP="00AE4260">
      <w:pPr>
        <w:autoSpaceDE w:val="0"/>
        <w:autoSpaceDN w:val="0"/>
        <w:adjustRightInd w:val="0"/>
        <w:spacing w:before="40" w:after="160" w:line="241" w:lineRule="atLeast"/>
        <w:jc w:val="both"/>
        <w:rPr>
          <w:rFonts w:ascii="Calibri" w:hAnsi="Calibri" w:cs="Tahoma"/>
          <w:sz w:val="24"/>
          <w:szCs w:val="24"/>
        </w:rPr>
      </w:pPr>
      <w:hyperlink r:id="rId39" w:history="1">
        <w:r w:rsidR="00661EB5" w:rsidRPr="003B502B">
          <w:rPr>
            <w:rStyle w:val="Hyperlink"/>
            <w:rFonts w:ascii="Calibri" w:hAnsi="Calibri" w:cs="Tahoma"/>
            <w:sz w:val="24"/>
            <w:szCs w:val="24"/>
          </w:rPr>
          <w:t>https://www.london.gov.uk/what-we-do/environment/pollution-and-air-quality/nrmm</w:t>
        </w:r>
      </w:hyperlink>
    </w:p>
    <w:p w14:paraId="60A0D16F" w14:textId="77777777" w:rsidR="00AE4260" w:rsidRPr="003B502B" w:rsidRDefault="00661EB5" w:rsidP="00AE4260">
      <w:pPr>
        <w:autoSpaceDE w:val="0"/>
        <w:autoSpaceDN w:val="0"/>
        <w:adjustRightInd w:val="0"/>
        <w:spacing w:before="40" w:after="160" w:line="241" w:lineRule="atLeast"/>
        <w:jc w:val="both"/>
        <w:rPr>
          <w:rFonts w:ascii="Calibri" w:hAnsi="Calibri" w:cs="Tahoma"/>
          <w:sz w:val="24"/>
          <w:szCs w:val="24"/>
        </w:rPr>
      </w:pPr>
      <w:r w:rsidRPr="003B502B">
        <w:rPr>
          <w:rFonts w:ascii="Calibri" w:hAnsi="Calibri" w:cs="Tahoma"/>
          <w:sz w:val="24"/>
          <w:szCs w:val="24"/>
        </w:rPr>
        <w:t xml:space="preserve">Direct link to NRMM Practical Guide (V4): </w:t>
      </w:r>
    </w:p>
    <w:p w14:paraId="6A56C5AF" w14:textId="3AA82BB0" w:rsidR="00836D0A" w:rsidRPr="003B502B" w:rsidRDefault="001864D0" w:rsidP="00AE4260">
      <w:pPr>
        <w:autoSpaceDE w:val="0"/>
        <w:autoSpaceDN w:val="0"/>
        <w:adjustRightInd w:val="0"/>
        <w:spacing w:before="40" w:after="160" w:line="241" w:lineRule="atLeast"/>
        <w:jc w:val="both"/>
        <w:rPr>
          <w:rFonts w:ascii="Calibri" w:hAnsi="Calibri" w:cs="Tahoma"/>
          <w:sz w:val="24"/>
          <w:szCs w:val="24"/>
        </w:rPr>
      </w:pPr>
      <w:hyperlink r:id="rId40" w:history="1">
        <w:r w:rsidR="00661EB5" w:rsidRPr="003B502B">
          <w:rPr>
            <w:rStyle w:val="Hyperlink"/>
            <w:rFonts w:ascii="Calibri" w:hAnsi="Calibri" w:cs="Tahoma"/>
            <w:sz w:val="24"/>
            <w:szCs w:val="24"/>
          </w:rPr>
          <w:t>https://www.london.gov.uk/sites/default/files/nrmm_practical_guide_v4_sept20.pdf</w:t>
        </w:r>
      </w:hyperlink>
      <w:r w:rsidR="00661EB5" w:rsidRPr="003B502B">
        <w:rPr>
          <w:rFonts w:ascii="Calibri" w:hAnsi="Calibri" w:cs="Tahoma"/>
          <w:sz w:val="24"/>
          <w:szCs w:val="24"/>
        </w:rPr>
        <w:t xml:space="preserve"> </w:t>
      </w:r>
    </w:p>
    <w:p w14:paraId="1DEAACA8"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3B502B">
        <w:rPr>
          <w:rFonts w:ascii="Foundry Form Sans" w:hAnsi="Foundry Form Sans" w:cs="Foundry Form Sans"/>
          <w:b/>
          <w:bCs/>
          <w:color w:val="000000"/>
          <w:sz w:val="23"/>
          <w:szCs w:val="23"/>
        </w:rPr>
        <w:t>From 1</w:t>
      </w:r>
      <w:r w:rsidRPr="003B502B">
        <w:rPr>
          <w:rFonts w:ascii="Foundry Form Sans" w:hAnsi="Foundry Form Sans" w:cs="Foundry Form Sans"/>
          <w:b/>
          <w:bCs/>
          <w:color w:val="000000"/>
          <w:sz w:val="14"/>
          <w:szCs w:val="14"/>
        </w:rPr>
        <w:t xml:space="preserve">st </w:t>
      </w:r>
      <w:r w:rsidRPr="003B502B">
        <w:rPr>
          <w:rFonts w:ascii="Foundry Form Sans" w:hAnsi="Foundry Form Sans" w:cs="Foundry Form Sans"/>
          <w:b/>
          <w:bCs/>
          <w:color w:val="000000"/>
          <w:sz w:val="23"/>
          <w:szCs w:val="23"/>
        </w:rPr>
        <w:t xml:space="preserve">September 2015 </w:t>
      </w:r>
    </w:p>
    <w:p w14:paraId="4EEE79F4"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3B502B">
        <w:rPr>
          <w:rFonts w:ascii="Foundry Form Sans" w:hAnsi="Foundry Form Sans" w:cs="Foundry Form Sans"/>
          <w:b/>
          <w:bCs/>
          <w:color w:val="000000"/>
          <w:sz w:val="23"/>
          <w:szCs w:val="23"/>
        </w:rPr>
        <w:t xml:space="preserve">(i) Major Development Sites </w:t>
      </w:r>
      <w:r w:rsidRPr="003B502B">
        <w:rPr>
          <w:rFonts w:ascii="Foundry Form Sans" w:hAnsi="Foundry Form Sans" w:cs="Foundry Form Sans"/>
          <w:bCs/>
          <w:color w:val="000000"/>
          <w:sz w:val="23"/>
          <w:szCs w:val="23"/>
        </w:rPr>
        <w:t xml:space="preserve">– </w:t>
      </w:r>
      <w:r w:rsidRPr="003B502B">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3B502B">
        <w:rPr>
          <w:rFonts w:ascii="Foundry Form Sans" w:hAnsi="Foundry Form Sans" w:cs="Foundry Form Sans"/>
          <w:b/>
          <w:bCs/>
          <w:color w:val="000000"/>
          <w:sz w:val="23"/>
          <w:szCs w:val="23"/>
        </w:rPr>
        <w:t xml:space="preserve">(ii) Any development site within the Central Activity Zone - </w:t>
      </w:r>
      <w:r w:rsidRPr="003B502B">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3B502B">
        <w:rPr>
          <w:rFonts w:ascii="Foundry Form Sans" w:hAnsi="Foundry Form Sans" w:cs="Foundry Form Sans"/>
          <w:b/>
          <w:bCs/>
          <w:color w:val="000000"/>
          <w:sz w:val="23"/>
          <w:szCs w:val="23"/>
        </w:rPr>
        <w:t>From 1</w:t>
      </w:r>
      <w:r w:rsidRPr="003B502B">
        <w:rPr>
          <w:rFonts w:ascii="Foundry Form Sans" w:hAnsi="Foundry Form Sans" w:cs="Foundry Form Sans"/>
          <w:b/>
          <w:bCs/>
          <w:color w:val="000000"/>
          <w:sz w:val="14"/>
          <w:szCs w:val="14"/>
        </w:rPr>
        <w:t xml:space="preserve">st </w:t>
      </w:r>
      <w:r w:rsidRPr="003B502B">
        <w:rPr>
          <w:rFonts w:ascii="Foundry Form Sans" w:hAnsi="Foundry Form Sans" w:cs="Foundry Form Sans"/>
          <w:b/>
          <w:bCs/>
          <w:color w:val="000000"/>
          <w:sz w:val="23"/>
          <w:szCs w:val="23"/>
        </w:rPr>
        <w:t xml:space="preserve">September 2020 </w:t>
      </w:r>
    </w:p>
    <w:p w14:paraId="26A8BC08" w14:textId="77777777" w:rsidR="00836D0A" w:rsidRPr="003B502B"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3B502B">
        <w:rPr>
          <w:rFonts w:ascii="Foundry Form Sans" w:hAnsi="Foundry Form Sans" w:cs="Foundry Form Sans"/>
          <w:b/>
          <w:bCs/>
          <w:color w:val="000000"/>
          <w:sz w:val="23"/>
          <w:szCs w:val="23"/>
        </w:rPr>
        <w:t xml:space="preserve">(iii) Any development site - </w:t>
      </w:r>
      <w:r w:rsidR="00836D0A" w:rsidRPr="003B502B">
        <w:rPr>
          <w:rFonts w:ascii="Foundry Form Sans" w:hAnsi="Foundry Form Sans" w:cs="Foundry Form Sans"/>
          <w:color w:val="000000"/>
          <w:sz w:val="23"/>
          <w:szCs w:val="23"/>
        </w:rPr>
        <w:t>NRMM used on any site within Greater London will be required to meet Stage IIIB of EU Directive 97/68/EC</w:t>
      </w:r>
      <w:r w:rsidR="00836D0A" w:rsidRPr="00BB5C68">
        <w:rPr>
          <w:rFonts w:ascii="Foundry Form Sans" w:hAnsi="Foundry Form Sans" w:cs="Foundry Form Sans"/>
          <w:color w:val="000000"/>
          <w:sz w:val="23"/>
          <w:szCs w:val="23"/>
        </w:rPr>
        <w:t xml:space="preserve">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22B15BF7">
                <wp:extent cx="5867400" cy="3340100"/>
                <wp:effectExtent l="0" t="0" r="19050" b="127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340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6C3B5514" w:rsidR="000A1822" w:rsidRDefault="000A1822" w:rsidP="00AE4260">
                            <w:pPr>
                              <w:pStyle w:val="ListParagraph"/>
                              <w:numPr>
                                <w:ilvl w:val="0"/>
                                <w:numId w:val="34"/>
                              </w:numPr>
                              <w:ind w:left="284" w:hanging="284"/>
                              <w:jc w:val="both"/>
                            </w:pPr>
                            <w:r>
                              <w:t xml:space="preserve">Construction </w:t>
                            </w:r>
                            <w:r w:rsidR="00105BDB">
                              <w:t>time</w:t>
                            </w:r>
                            <w:r w:rsidR="009E7B1B">
                              <w:t>; Demolition phase December 2022 – March 2023</w:t>
                            </w:r>
                          </w:p>
                          <w:p w14:paraId="60ABDAEB" w14:textId="77777777" w:rsidR="000A1822" w:rsidRDefault="000A1822" w:rsidP="00AE4260">
                            <w:pPr>
                              <w:pStyle w:val="ListParagraph"/>
                              <w:ind w:left="284"/>
                              <w:jc w:val="both"/>
                            </w:pPr>
                          </w:p>
                          <w:p w14:paraId="3BFA53FF" w14:textId="05690BF7" w:rsidR="000A1822" w:rsidRDefault="000A1822" w:rsidP="00AE4260">
                            <w:pPr>
                              <w:pStyle w:val="ListParagraph"/>
                              <w:numPr>
                                <w:ilvl w:val="0"/>
                                <w:numId w:val="34"/>
                              </w:numPr>
                              <w:ind w:left="284" w:hanging="284"/>
                              <w:jc w:val="both"/>
                            </w:pPr>
                            <w:r>
                              <w:t>Is the development within the CAZ? (Y/N):</w:t>
                            </w:r>
                            <w:r w:rsidR="008A38E7">
                              <w:t xml:space="preserve"> </w:t>
                            </w:r>
                            <w:r w:rsidR="003369D4">
                              <w:t>No</w:t>
                            </w:r>
                          </w:p>
                          <w:p w14:paraId="0D752353" w14:textId="77777777" w:rsidR="000A1822" w:rsidRDefault="000A1822" w:rsidP="00AE4260">
                            <w:pPr>
                              <w:pStyle w:val="ListParagraph"/>
                              <w:ind w:left="284"/>
                              <w:jc w:val="both"/>
                            </w:pPr>
                          </w:p>
                          <w:p w14:paraId="61D8D7C7" w14:textId="317FD169" w:rsidR="000A1822" w:rsidRDefault="000A1822"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8A38E7">
                              <w:t xml:space="preserve"> </w:t>
                            </w:r>
                            <w:r w:rsidR="00C12593">
                              <w:t>Yes.</w:t>
                            </w:r>
                          </w:p>
                          <w:p w14:paraId="56DAE913" w14:textId="77777777" w:rsidR="000A1822" w:rsidRDefault="000A1822" w:rsidP="00AE4260">
                            <w:pPr>
                              <w:pStyle w:val="ListParagraph"/>
                              <w:ind w:left="284"/>
                              <w:jc w:val="both"/>
                            </w:pPr>
                          </w:p>
                          <w:p w14:paraId="272C5A71" w14:textId="487F8188" w:rsidR="000A1822" w:rsidRDefault="000A1822"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8A38E7">
                              <w:t xml:space="preserve"> </w:t>
                            </w:r>
                            <w:r w:rsidR="00C12593">
                              <w:t>Yes.</w:t>
                            </w:r>
                          </w:p>
                          <w:p w14:paraId="6B96610A" w14:textId="77777777" w:rsidR="000A1822" w:rsidRPr="00A6617C" w:rsidRDefault="000A1822" w:rsidP="00AE4260">
                            <w:pPr>
                              <w:pStyle w:val="ListParagraph"/>
                              <w:ind w:left="284"/>
                              <w:jc w:val="both"/>
                            </w:pPr>
                          </w:p>
                          <w:p w14:paraId="6EECA9AF" w14:textId="28B6F20C" w:rsidR="000A1822" w:rsidRPr="003369D4" w:rsidRDefault="000A1822" w:rsidP="001C1D9D">
                            <w:pPr>
                              <w:pStyle w:val="ListParagraph"/>
                              <w:numPr>
                                <w:ilvl w:val="0"/>
                                <w:numId w:val="34"/>
                              </w:numPr>
                              <w:ind w:left="284" w:hanging="284"/>
                              <w:jc w:val="both"/>
                              <w:rPr>
                                <w:sz w:val="23"/>
                                <w:szCs w:val="23"/>
                              </w:rPr>
                            </w:pPr>
                            <w:r w:rsidRPr="003369D4">
                              <w:rPr>
                                <w:sz w:val="23"/>
                                <w:szCs w:val="23"/>
                              </w:rPr>
                              <w:t>Please confirm that an inventory of all NRMM will be kept on site and that all machinery will be regularly serviced and service logs kept on site for inspection:</w:t>
                            </w:r>
                            <w:r w:rsidR="008A38E7" w:rsidRPr="003369D4">
                              <w:rPr>
                                <w:sz w:val="23"/>
                                <w:szCs w:val="23"/>
                              </w:rPr>
                              <w:t xml:space="preserve"> </w:t>
                            </w:r>
                            <w:r w:rsidR="00C12593">
                              <w:t>Yes.</w:t>
                            </w:r>
                          </w:p>
                          <w:p w14:paraId="08E8D542" w14:textId="77777777" w:rsidR="003369D4" w:rsidRPr="003369D4" w:rsidRDefault="003369D4" w:rsidP="003369D4">
                            <w:pPr>
                              <w:pStyle w:val="ListParagraph"/>
                              <w:rPr>
                                <w:sz w:val="23"/>
                                <w:szCs w:val="23"/>
                              </w:rPr>
                            </w:pPr>
                          </w:p>
                          <w:p w14:paraId="08368BFA" w14:textId="402B45DF" w:rsidR="000A1822" w:rsidRDefault="000A1822"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8A38E7">
                              <w:rPr>
                                <w:sz w:val="23"/>
                                <w:szCs w:val="23"/>
                              </w:rPr>
                              <w:t xml:space="preserve"> </w:t>
                            </w:r>
                            <w:r w:rsidR="003369D4">
                              <w:t>Yes.</w:t>
                            </w:r>
                          </w:p>
                        </w:txbxContent>
                      </wps:txbx>
                      <wps:bodyPr rot="0" vert="horz" wrap="square" lIns="91440" tIns="45720" rIns="91440" bIns="45720" anchor="t" anchorCtr="0">
                        <a:noAutofit/>
                      </wps:bodyPr>
                    </wps:wsp>
                  </a:graphicData>
                </a:graphic>
              </wp:inline>
            </w:drawing>
          </mc:Choice>
          <mc:Fallback>
            <w:pict>
              <v:shape w14:anchorId="19B2C633" id="_x0000_s1113" type="#_x0000_t202" style="width:462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" fillcolor="white [3201]" strokecolor="#d8d8d8 [2732]" strokeweight="1pt">
                <v:textbox>
                  <w:txbxContent>
                    <w:p w14:paraId="113CB301" w14:textId="6C3B5514" w:rsidR="000A1822" w:rsidRDefault="000A1822" w:rsidP="00AE4260">
                      <w:pPr>
                        <w:pStyle w:val="ListParagraph"/>
                        <w:numPr>
                          <w:ilvl w:val="0"/>
                          <w:numId w:val="34"/>
                        </w:numPr>
                        <w:ind w:left="284" w:hanging="284"/>
                        <w:jc w:val="both"/>
                      </w:pPr>
                      <w:r>
                        <w:t xml:space="preserve">Construction </w:t>
                      </w:r>
                      <w:r w:rsidR="00105BDB">
                        <w:t>time</w:t>
                      </w:r>
                      <w:r w:rsidR="009E7B1B">
                        <w:t>; Demolition phase December 2022 – March 2023</w:t>
                      </w:r>
                    </w:p>
                    <w:p w14:paraId="60ABDAEB" w14:textId="77777777" w:rsidR="000A1822" w:rsidRDefault="000A1822" w:rsidP="00AE4260">
                      <w:pPr>
                        <w:pStyle w:val="ListParagraph"/>
                        <w:ind w:left="284"/>
                        <w:jc w:val="both"/>
                      </w:pPr>
                    </w:p>
                    <w:p w14:paraId="3BFA53FF" w14:textId="05690BF7" w:rsidR="000A1822" w:rsidRDefault="000A1822" w:rsidP="00AE4260">
                      <w:pPr>
                        <w:pStyle w:val="ListParagraph"/>
                        <w:numPr>
                          <w:ilvl w:val="0"/>
                          <w:numId w:val="34"/>
                        </w:numPr>
                        <w:ind w:left="284" w:hanging="284"/>
                        <w:jc w:val="both"/>
                      </w:pPr>
                      <w:r>
                        <w:t>Is the development within the CAZ? (Y/N):</w:t>
                      </w:r>
                      <w:r w:rsidR="008A38E7">
                        <w:t xml:space="preserve"> </w:t>
                      </w:r>
                      <w:r w:rsidR="003369D4">
                        <w:t>No</w:t>
                      </w:r>
                    </w:p>
                    <w:p w14:paraId="0D752353" w14:textId="77777777" w:rsidR="000A1822" w:rsidRDefault="000A1822" w:rsidP="00AE4260">
                      <w:pPr>
                        <w:pStyle w:val="ListParagraph"/>
                        <w:ind w:left="284"/>
                        <w:jc w:val="both"/>
                      </w:pPr>
                    </w:p>
                    <w:p w14:paraId="61D8D7C7" w14:textId="317FD169" w:rsidR="000A1822" w:rsidRDefault="000A1822"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8A38E7">
                        <w:t xml:space="preserve"> </w:t>
                      </w:r>
                      <w:r w:rsidR="00C12593">
                        <w:t>Yes.</w:t>
                      </w:r>
                    </w:p>
                    <w:p w14:paraId="56DAE913" w14:textId="77777777" w:rsidR="000A1822" w:rsidRDefault="000A1822" w:rsidP="00AE4260">
                      <w:pPr>
                        <w:pStyle w:val="ListParagraph"/>
                        <w:ind w:left="284"/>
                        <w:jc w:val="both"/>
                      </w:pPr>
                    </w:p>
                    <w:p w14:paraId="272C5A71" w14:textId="487F8188" w:rsidR="000A1822" w:rsidRDefault="000A1822"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8A38E7">
                        <w:t xml:space="preserve"> </w:t>
                      </w:r>
                      <w:r w:rsidR="00C12593">
                        <w:t>Yes.</w:t>
                      </w:r>
                    </w:p>
                    <w:p w14:paraId="6B96610A" w14:textId="77777777" w:rsidR="000A1822" w:rsidRPr="00A6617C" w:rsidRDefault="000A1822" w:rsidP="00AE4260">
                      <w:pPr>
                        <w:pStyle w:val="ListParagraph"/>
                        <w:ind w:left="284"/>
                        <w:jc w:val="both"/>
                      </w:pPr>
                    </w:p>
                    <w:p w14:paraId="6EECA9AF" w14:textId="28B6F20C" w:rsidR="000A1822" w:rsidRPr="003369D4" w:rsidRDefault="000A1822" w:rsidP="001C1D9D">
                      <w:pPr>
                        <w:pStyle w:val="ListParagraph"/>
                        <w:numPr>
                          <w:ilvl w:val="0"/>
                          <w:numId w:val="34"/>
                        </w:numPr>
                        <w:ind w:left="284" w:hanging="284"/>
                        <w:jc w:val="both"/>
                        <w:rPr>
                          <w:sz w:val="23"/>
                          <w:szCs w:val="23"/>
                        </w:rPr>
                      </w:pPr>
                      <w:r w:rsidRPr="003369D4">
                        <w:rPr>
                          <w:sz w:val="23"/>
                          <w:szCs w:val="23"/>
                        </w:rPr>
                        <w:t>Please confirm that an inventory of all NRMM will be kept on site and that all machinery will be regularly serviced and service logs kept on site for inspection:</w:t>
                      </w:r>
                      <w:r w:rsidR="008A38E7" w:rsidRPr="003369D4">
                        <w:rPr>
                          <w:sz w:val="23"/>
                          <w:szCs w:val="23"/>
                        </w:rPr>
                        <w:t xml:space="preserve"> </w:t>
                      </w:r>
                      <w:r w:rsidR="00C12593">
                        <w:t>Yes.</w:t>
                      </w:r>
                    </w:p>
                    <w:p w14:paraId="08E8D542" w14:textId="77777777" w:rsidR="003369D4" w:rsidRPr="003369D4" w:rsidRDefault="003369D4" w:rsidP="003369D4">
                      <w:pPr>
                        <w:pStyle w:val="ListParagraph"/>
                        <w:rPr>
                          <w:sz w:val="23"/>
                          <w:szCs w:val="23"/>
                        </w:rPr>
                      </w:pPr>
                    </w:p>
                    <w:p w14:paraId="08368BFA" w14:textId="402B45DF" w:rsidR="000A1822" w:rsidRDefault="000A1822"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8A38E7">
                        <w:rPr>
                          <w:sz w:val="23"/>
                          <w:szCs w:val="23"/>
                        </w:rPr>
                        <w:t xml:space="preserve"> </w:t>
                      </w:r>
                      <w:r w:rsidR="003369D4">
                        <w:t>Yes.</w:t>
                      </w:r>
                    </w:p>
                  </w:txbxContent>
                </v:textbox>
                <w10:anchorlock/>
              </v:shape>
            </w:pict>
          </mc:Fallback>
        </mc:AlternateContent>
      </w:r>
    </w:p>
    <w:p w14:paraId="40F1ECDE" w14:textId="33B2CC84"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41"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105BDB">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w:lastRenderedPageBreak/>
        <mc:AlternateContent>
          <mc:Choice Requires="wps">
            <w:drawing>
              <wp:inline distT="0" distB="0" distL="0" distR="0" wp14:anchorId="164F1AF7" wp14:editId="550A283E">
                <wp:extent cx="5506720" cy="3975100"/>
                <wp:effectExtent l="0" t="0" r="17780" b="2540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75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01FFF71F" w:rsidR="000A1822" w:rsidRDefault="00A504DF" w:rsidP="00297A2C">
                            <w:r>
                              <w:t>Clancy are committed to the Engines Off pledge.</w:t>
                            </w:r>
                          </w:p>
                          <w:p w14:paraId="4208FE52" w14:textId="77777777" w:rsidR="00A504DF" w:rsidRDefault="00A504DF" w:rsidP="00A504DF">
                            <w:r>
                              <w:t>Engines off when:</w:t>
                            </w:r>
                          </w:p>
                          <w:p w14:paraId="47C6E11C" w14:textId="1DEFA2F6" w:rsidR="00A504DF" w:rsidRDefault="00A504DF" w:rsidP="00A504DF">
                            <w:pPr>
                              <w:pStyle w:val="ListParagraph"/>
                              <w:numPr>
                                <w:ilvl w:val="0"/>
                                <w:numId w:val="50"/>
                              </w:numPr>
                            </w:pPr>
                            <w:r>
                              <w:t>Making deliveries and collections.</w:t>
                            </w:r>
                          </w:p>
                          <w:p w14:paraId="77CC3836" w14:textId="6408E3B7" w:rsidR="00A504DF" w:rsidRDefault="00A504DF" w:rsidP="00A504DF">
                            <w:pPr>
                              <w:pStyle w:val="ListParagraph"/>
                              <w:numPr>
                                <w:ilvl w:val="0"/>
                                <w:numId w:val="50"/>
                              </w:numPr>
                            </w:pPr>
                            <w:r>
                              <w:t>Waiting for someone</w:t>
                            </w:r>
                          </w:p>
                          <w:p w14:paraId="03B914BE" w14:textId="6F476F90" w:rsidR="00A504DF" w:rsidRDefault="00A504DF" w:rsidP="00A504DF">
                            <w:pPr>
                              <w:pStyle w:val="ListParagraph"/>
                              <w:numPr>
                                <w:ilvl w:val="0"/>
                                <w:numId w:val="50"/>
                              </w:numPr>
                            </w:pPr>
                            <w:r>
                              <w:t>Phone charging</w:t>
                            </w:r>
                          </w:p>
                          <w:p w14:paraId="2B330BFD" w14:textId="1729E852" w:rsidR="00A504DF" w:rsidRDefault="00A504DF" w:rsidP="00A504DF">
                            <w:pPr>
                              <w:pStyle w:val="ListParagraph"/>
                              <w:numPr>
                                <w:ilvl w:val="0"/>
                                <w:numId w:val="50"/>
                              </w:numPr>
                            </w:pPr>
                            <w:r>
                              <w:t>Running the heater</w:t>
                            </w:r>
                          </w:p>
                          <w:p w14:paraId="3DC24C9C" w14:textId="2790F656" w:rsidR="00A504DF" w:rsidRDefault="00A504DF" w:rsidP="00A504DF">
                            <w:pPr>
                              <w:pStyle w:val="ListParagraph"/>
                              <w:numPr>
                                <w:ilvl w:val="0"/>
                                <w:numId w:val="50"/>
                              </w:numPr>
                            </w:pPr>
                            <w:r>
                              <w:t>Running the air conditioning</w:t>
                            </w:r>
                          </w:p>
                          <w:p w14:paraId="7F471A54" w14:textId="6732B603" w:rsidR="00A504DF" w:rsidRDefault="00A504DF" w:rsidP="00A504DF">
                            <w:pPr>
                              <w:pStyle w:val="ListParagraph"/>
                              <w:numPr>
                                <w:ilvl w:val="0"/>
                                <w:numId w:val="50"/>
                              </w:numPr>
                            </w:pPr>
                            <w:r>
                              <w:t>When taking a break.</w:t>
                            </w:r>
                          </w:p>
                          <w:p w14:paraId="4820C4F8" w14:textId="77777777" w:rsidR="0087215B" w:rsidRDefault="0087215B" w:rsidP="0087215B">
                            <w:r>
                              <w:t xml:space="preserve">Once nominated, the subcontractors shall be provided with the attached free training. </w:t>
                            </w:r>
                          </w:p>
                          <w:p w14:paraId="1F7D8D79" w14:textId="03A774EF" w:rsidR="0087215B" w:rsidRDefault="0087215B" w:rsidP="0087215B">
                            <w:r>
                              <w:t>material.</w:t>
                            </w:r>
                          </w:p>
                          <w:p w14:paraId="73767A9F" w14:textId="72FC6FE2" w:rsidR="0087215B" w:rsidRDefault="0087215B" w:rsidP="0087215B">
                            <w:r>
                              <w:t>Once the demolition starts onsite, all personnel shall be provided with the attached free training material.</w:t>
                            </w:r>
                          </w:p>
                          <w:p w14:paraId="4A3DACDF" w14:textId="234B218C" w:rsidR="0087215B" w:rsidRDefault="0087215B" w:rsidP="0087215B"/>
                        </w:txbxContent>
                      </wps:txbx>
                      <wps:bodyPr rot="0" vert="horz" wrap="square" lIns="91440" tIns="45720" rIns="91440" bIns="45720" anchor="t" anchorCtr="0">
                        <a:noAutofit/>
                      </wps:bodyPr>
                    </wps:wsp>
                  </a:graphicData>
                </a:graphic>
              </wp:inline>
            </w:drawing>
          </mc:Choice>
          <mc:Fallback>
            <w:pict>
              <v:shape w14:anchorId="164F1AF7" id="_x0000_s1114" type="#_x0000_t202" style="width:433.6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" fillcolor="white [3201]" strokecolor="#d8d8d8 [2732]" strokeweight="1pt">
                <v:textbox>
                  <w:txbxContent>
                    <w:p w14:paraId="766372AC" w14:textId="01FFF71F" w:rsidR="000A1822" w:rsidRDefault="00A504DF" w:rsidP="00297A2C">
                      <w:r>
                        <w:t>Clancy are committed to the Engines Off pledge.</w:t>
                      </w:r>
                    </w:p>
                    <w:p w14:paraId="4208FE52" w14:textId="77777777" w:rsidR="00A504DF" w:rsidRDefault="00A504DF" w:rsidP="00A504DF">
                      <w:r>
                        <w:t>Engines off when:</w:t>
                      </w:r>
                    </w:p>
                    <w:p w14:paraId="47C6E11C" w14:textId="1DEFA2F6" w:rsidR="00A504DF" w:rsidRDefault="00A504DF" w:rsidP="00A504DF">
                      <w:pPr>
                        <w:pStyle w:val="ListParagraph"/>
                        <w:numPr>
                          <w:ilvl w:val="0"/>
                          <w:numId w:val="50"/>
                        </w:numPr>
                      </w:pPr>
                      <w:r>
                        <w:t>Making deliveries and collections.</w:t>
                      </w:r>
                    </w:p>
                    <w:p w14:paraId="77CC3836" w14:textId="6408E3B7" w:rsidR="00A504DF" w:rsidRDefault="00A504DF" w:rsidP="00A504DF">
                      <w:pPr>
                        <w:pStyle w:val="ListParagraph"/>
                        <w:numPr>
                          <w:ilvl w:val="0"/>
                          <w:numId w:val="50"/>
                        </w:numPr>
                      </w:pPr>
                      <w:r>
                        <w:t>Waiting for someone</w:t>
                      </w:r>
                    </w:p>
                    <w:p w14:paraId="03B914BE" w14:textId="6F476F90" w:rsidR="00A504DF" w:rsidRDefault="00A504DF" w:rsidP="00A504DF">
                      <w:pPr>
                        <w:pStyle w:val="ListParagraph"/>
                        <w:numPr>
                          <w:ilvl w:val="0"/>
                          <w:numId w:val="50"/>
                        </w:numPr>
                      </w:pPr>
                      <w:r>
                        <w:t>Phone charging</w:t>
                      </w:r>
                    </w:p>
                    <w:p w14:paraId="2B330BFD" w14:textId="1729E852" w:rsidR="00A504DF" w:rsidRDefault="00A504DF" w:rsidP="00A504DF">
                      <w:pPr>
                        <w:pStyle w:val="ListParagraph"/>
                        <w:numPr>
                          <w:ilvl w:val="0"/>
                          <w:numId w:val="50"/>
                        </w:numPr>
                      </w:pPr>
                      <w:r>
                        <w:t>Running the heater</w:t>
                      </w:r>
                    </w:p>
                    <w:p w14:paraId="3DC24C9C" w14:textId="2790F656" w:rsidR="00A504DF" w:rsidRDefault="00A504DF" w:rsidP="00A504DF">
                      <w:pPr>
                        <w:pStyle w:val="ListParagraph"/>
                        <w:numPr>
                          <w:ilvl w:val="0"/>
                          <w:numId w:val="50"/>
                        </w:numPr>
                      </w:pPr>
                      <w:r>
                        <w:t>Running the air conditioning</w:t>
                      </w:r>
                    </w:p>
                    <w:p w14:paraId="7F471A54" w14:textId="6732B603" w:rsidR="00A504DF" w:rsidRDefault="00A504DF" w:rsidP="00A504DF">
                      <w:pPr>
                        <w:pStyle w:val="ListParagraph"/>
                        <w:numPr>
                          <w:ilvl w:val="0"/>
                          <w:numId w:val="50"/>
                        </w:numPr>
                      </w:pPr>
                      <w:r>
                        <w:t>When taking a break.</w:t>
                      </w:r>
                    </w:p>
                    <w:p w14:paraId="4820C4F8" w14:textId="77777777" w:rsidR="0087215B" w:rsidRDefault="0087215B" w:rsidP="0087215B">
                      <w:r>
                        <w:t xml:space="preserve">Once nominated, the subcontractors shall be provided with the attached free training. </w:t>
                      </w:r>
                    </w:p>
                    <w:p w14:paraId="1F7D8D79" w14:textId="03A774EF" w:rsidR="0087215B" w:rsidRDefault="0087215B" w:rsidP="0087215B">
                      <w:r>
                        <w:t>material.</w:t>
                      </w:r>
                    </w:p>
                    <w:p w14:paraId="73767A9F" w14:textId="72FC6FE2" w:rsidR="0087215B" w:rsidRDefault="0087215B" w:rsidP="0087215B">
                      <w:r>
                        <w:t>Once the demolition starts onsite, all personnel shall be provided with the attached free training material.</w:t>
                      </w:r>
                    </w:p>
                    <w:p w14:paraId="4A3DACDF" w14:textId="234B218C" w:rsidR="0087215B" w:rsidRDefault="0087215B" w:rsidP="0087215B"/>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163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34" w:name="_Agreement"/>
      <w:bookmarkEnd w:id="34"/>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1E186409"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007B2784" w:rsidRPr="007B2784">
        <w:rPr>
          <w:noProof/>
        </w:rPr>
        <w:t xml:space="preserve"> </w:t>
      </w:r>
      <w:r w:rsidR="007B2784">
        <w:rPr>
          <w:noProof/>
        </w:rPr>
        <w:t xml:space="preserve">   </w:t>
      </w:r>
      <w:r w:rsidR="007B2784">
        <w:rPr>
          <w:noProof/>
        </w:rPr>
        <w:drawing>
          <wp:inline distT="0" distB="0" distL="0" distR="0" wp14:anchorId="1AB1E2BF" wp14:editId="5424A620">
            <wp:extent cx="2768600" cy="6477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a:stretch>
                      <a:fillRect/>
                    </a:stretch>
                  </pic:blipFill>
                  <pic:spPr>
                    <a:xfrm>
                      <a:off x="0" y="0"/>
                      <a:ext cx="2779910" cy="650346"/>
                    </a:xfrm>
                    <a:prstGeom prst="rect">
                      <a:avLst/>
                    </a:prstGeom>
                  </pic:spPr>
                </pic:pic>
              </a:graphicData>
            </a:graphic>
          </wp:inline>
        </w:drawing>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4A8392C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007B2784">
        <w:rPr>
          <w:rFonts w:ascii="Calibri" w:hAnsi="Calibri"/>
          <w:b/>
          <w:sz w:val="24"/>
          <w:szCs w:val="24"/>
        </w:rPr>
        <w:t xml:space="preserve"> 14/10/2022</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00AD42E8"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D810FB">
        <w:rPr>
          <w:rFonts w:ascii="Calibri" w:hAnsi="Calibri" w:cs="Tahoma"/>
          <w:sz w:val="24"/>
          <w:szCs w:val="24"/>
        </w:rPr>
        <w:t>Niall Maguire</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0A78AD3" w:rsidR="007176C8" w:rsidRDefault="007176C8" w:rsidP="00DD3AC1">
      <w:pPr>
        <w:tabs>
          <w:tab w:val="left" w:pos="5550"/>
          <w:tab w:val="left" w:pos="5580"/>
        </w:tabs>
        <w:rPr>
          <w:rFonts w:ascii="Calibri" w:hAnsi="Calibri" w:cs="Tahoma"/>
          <w:bCs/>
          <w:sz w:val="24"/>
          <w:szCs w:val="24"/>
        </w:rPr>
      </w:pPr>
      <w:r w:rsidRPr="00BB5C68">
        <w:rPr>
          <w:rFonts w:ascii="Calibri" w:hAnsi="Calibri" w:cs="Tahoma"/>
          <w:b/>
          <w:sz w:val="24"/>
          <w:szCs w:val="24"/>
        </w:rPr>
        <w:t xml:space="preserve">Position: </w:t>
      </w:r>
      <w:r w:rsidR="00D810FB" w:rsidRPr="00D810FB">
        <w:rPr>
          <w:rFonts w:ascii="Calibri" w:hAnsi="Calibri" w:cs="Tahoma"/>
          <w:bCs/>
          <w:sz w:val="24"/>
          <w:szCs w:val="24"/>
        </w:rPr>
        <w:t>Clancy Group, Pre-Construction Project Manager</w:t>
      </w:r>
    </w:p>
    <w:p w14:paraId="068585E4" w14:textId="19CB920F" w:rsidR="00D810FB" w:rsidRPr="009E7B1B" w:rsidRDefault="00D810FB" w:rsidP="00DD3AC1">
      <w:pPr>
        <w:tabs>
          <w:tab w:val="left" w:pos="5550"/>
          <w:tab w:val="left" w:pos="5580"/>
        </w:tabs>
        <w:rPr>
          <w:rFonts w:ascii="Tahoma" w:hAnsi="Tahoma" w:cs="Tahoma"/>
          <w:i/>
          <w:iCs/>
          <w:color w:val="00B0F0"/>
          <w:sz w:val="24"/>
          <w:szCs w:val="24"/>
          <w:u w:val="single"/>
        </w:rPr>
      </w:pPr>
      <w:r w:rsidRPr="009E7B1B">
        <w:rPr>
          <w:rFonts w:ascii="Calibri" w:hAnsi="Calibri" w:cs="Tahoma"/>
          <w:bCs/>
          <w:i/>
          <w:iCs/>
          <w:color w:val="00B0F0"/>
          <w:sz w:val="24"/>
          <w:szCs w:val="24"/>
          <w:u w:val="single"/>
        </w:rPr>
        <w:t>(Note: Once the Demolition phase commences N Maguire will be replaced by the Clancy Construction phase Project Manager who will then gain Project Manager responsibilities for th</w:t>
      </w:r>
      <w:r w:rsidR="009E7B1B" w:rsidRPr="009E7B1B">
        <w:rPr>
          <w:rFonts w:ascii="Calibri" w:hAnsi="Calibri" w:cs="Tahoma"/>
          <w:bCs/>
          <w:i/>
          <w:iCs/>
          <w:color w:val="00B0F0"/>
          <w:sz w:val="24"/>
          <w:szCs w:val="24"/>
          <w:u w:val="single"/>
        </w:rPr>
        <w:t xml:space="preserve">is document and </w:t>
      </w:r>
      <w:r w:rsidR="009E7B1B">
        <w:rPr>
          <w:rFonts w:ascii="Calibri" w:hAnsi="Calibri" w:cs="Tahoma"/>
          <w:bCs/>
          <w:i/>
          <w:iCs/>
          <w:color w:val="00B0F0"/>
          <w:sz w:val="24"/>
          <w:szCs w:val="24"/>
          <w:u w:val="single"/>
        </w:rPr>
        <w:t xml:space="preserve">its </w:t>
      </w:r>
      <w:r w:rsidR="009E7B1B" w:rsidRPr="009E7B1B">
        <w:rPr>
          <w:rFonts w:ascii="Calibri" w:hAnsi="Calibri" w:cs="Tahoma"/>
          <w:bCs/>
          <w:i/>
          <w:iCs/>
          <w:color w:val="00B0F0"/>
          <w:sz w:val="24"/>
          <w:szCs w:val="24"/>
          <w:u w:val="single"/>
        </w:rPr>
        <w:t>revisions.</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3"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224" w14:textId="28C281F1" w:rsidR="00F63B5B" w:rsidRPr="003D7603" w:rsidRDefault="007176C8" w:rsidP="005F379A">
      <w:pPr>
        <w:rPr>
          <w:color w:val="808080" w:themeColor="background1" w:themeShade="80"/>
          <w:sz w:val="24"/>
          <w:szCs w:val="24"/>
        </w:rPr>
      </w:pPr>
      <w:r w:rsidRPr="003D7603">
        <w:rPr>
          <w:b/>
          <w:sz w:val="24"/>
          <w:szCs w:val="24"/>
        </w:rPr>
        <w:t>End of form.</w:t>
      </w:r>
      <w:r w:rsidR="002A5AE2" w:rsidRPr="003D7603">
        <w:rPr>
          <w:color w:val="808080" w:themeColor="background1" w:themeShade="80"/>
          <w:sz w:val="24"/>
          <w:szCs w:val="24"/>
        </w:rPr>
        <w:t>V</w:t>
      </w:r>
      <w:r w:rsidR="00AE4260">
        <w:rPr>
          <w:color w:val="808080" w:themeColor="background1" w:themeShade="80"/>
          <w:sz w:val="24"/>
          <w:szCs w:val="24"/>
        </w:rPr>
        <w:t>2.8</w:t>
      </w:r>
    </w:p>
    <w:sectPr w:rsidR="00F63B5B" w:rsidRPr="003D7603" w:rsidSect="004D7355">
      <w:footerReference w:type="default" r:id="rId44"/>
      <w:footerReference w:type="first" r:id="rId45"/>
      <w:pgSz w:w="11906" w:h="16838"/>
      <w:pgMar w:top="1440" w:right="1440" w:bottom="1440" w:left="1440" w:header="73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Niall Maguire" w:date="2022-09-30T17:20:00Z" w:initials="NM">
    <w:p w14:paraId="40A1EB25" w14:textId="312B37DF" w:rsidR="000A1822" w:rsidRDefault="000A1822">
      <w:pPr>
        <w:pStyle w:val="CommentText"/>
      </w:pPr>
      <w:r>
        <w:rPr>
          <w:rStyle w:val="CommentReference"/>
        </w:rPr>
        <w:annotationRef/>
      </w:r>
      <w:r>
        <w:t>Pending on Tolu to confirm planning reference number since 30/09.</w:t>
      </w:r>
    </w:p>
  </w:comment>
  <w:comment w:id="4" w:author="Niall Maguire" w:date="2022-10-12T13:39:00Z" w:initials="NM">
    <w:p w14:paraId="4D76B7D4" w14:textId="54FCBF82" w:rsidR="00976A2E" w:rsidRDefault="00976A2E">
      <w:pPr>
        <w:pStyle w:val="CommentText"/>
      </w:pPr>
      <w:r>
        <w:rPr>
          <w:rStyle w:val="CommentReference"/>
        </w:rPr>
        <w:annotationRef/>
      </w:r>
      <w:r>
        <w:t>Done.</w:t>
      </w:r>
    </w:p>
  </w:comment>
  <w:comment w:id="12" w:author="Niall Maguire" w:date="2022-10-12T09:47:00Z" w:initials="NM">
    <w:p w14:paraId="389F1766" w14:textId="334C0C62" w:rsidR="00380B1F" w:rsidRDefault="00380B1F">
      <w:pPr>
        <w:pStyle w:val="CommentText"/>
      </w:pPr>
      <w:r>
        <w:rPr>
          <w:rStyle w:val="CommentReference"/>
        </w:rPr>
        <w:annotationRef/>
      </w:r>
      <w:r>
        <w:t>Need UKPN to confirm if this has been undertaken.</w:t>
      </w:r>
    </w:p>
  </w:comment>
  <w:comment w:id="13" w:author="Niall Maguire" w:date="2022-10-12T14:21:00Z" w:initials="NM">
    <w:p w14:paraId="34D428EE" w14:textId="2BA739F4" w:rsidR="00D20227" w:rsidRDefault="00D20227">
      <w:pPr>
        <w:pStyle w:val="CommentText"/>
      </w:pPr>
      <w:r>
        <w:rPr>
          <w:rStyle w:val="CommentReference"/>
        </w:rPr>
        <w:annotationRef/>
      </w:r>
      <w:r w:rsidR="00F404A0">
        <w:t>Note: UKPN confirmed not done.</w:t>
      </w:r>
    </w:p>
  </w:comment>
  <w:comment w:id="14" w:author="Niall Maguire" w:date="2022-10-14T13:16:00Z" w:initials="NM">
    <w:p w14:paraId="166A8901" w14:textId="4E1AB850" w:rsidR="0065455D" w:rsidRDefault="0065455D">
      <w:pPr>
        <w:pStyle w:val="CommentText"/>
      </w:pPr>
      <w:r>
        <w:rPr>
          <w:rStyle w:val="CommentReference"/>
        </w:rPr>
        <w:annotationRef/>
      </w:r>
      <w:r>
        <w:t>DM – stated this is not required 14/10/2022.</w:t>
      </w:r>
    </w:p>
  </w:comment>
  <w:comment w:id="25" w:author="Niall Maguire" w:date="2022-10-14T14:49:00Z" w:initials="NM">
    <w:p w14:paraId="1349352D" w14:textId="77777777" w:rsidR="00F404A0" w:rsidRDefault="00F404A0" w:rsidP="00F404A0">
      <w:r>
        <w:rPr>
          <w:rStyle w:val="CommentReference"/>
        </w:rPr>
        <w:annotationRef/>
      </w:r>
      <w:r>
        <w:t>NM chasing course quotes.</w:t>
      </w:r>
    </w:p>
    <w:p w14:paraId="692BADC1" w14:textId="7A89B644" w:rsidR="00F404A0" w:rsidRDefault="00F404A0">
      <w:pPr>
        <w:pStyle w:val="CommentText"/>
      </w:pPr>
    </w:p>
  </w:comment>
  <w:comment w:id="26" w:author="Niall Maguire" w:date="2022-10-14T14:47:00Z" w:initials="NM">
    <w:p w14:paraId="4BA6A4CA" w14:textId="38A6731A" w:rsidR="00F404A0" w:rsidRDefault="00F404A0">
      <w:pPr>
        <w:pStyle w:val="CommentText"/>
      </w:pPr>
      <w:r>
        <w:rPr>
          <w:rStyle w:val="CommentReference"/>
        </w:rPr>
        <w:annotationRef/>
      </w:r>
      <w:r>
        <w:t>Tolu, please confirm UKPN’s equipment trigger levels.</w:t>
      </w:r>
    </w:p>
  </w:comment>
  <w:comment w:id="27" w:author="Niall Maguire" w:date="2022-10-14T12:42:00Z" w:initials="NM">
    <w:p w14:paraId="351C0ADB" w14:textId="385D30B1" w:rsidR="000716F4" w:rsidRDefault="000716F4">
      <w:pPr>
        <w:pStyle w:val="CommentText"/>
      </w:pPr>
      <w:r>
        <w:rPr>
          <w:rStyle w:val="CommentReference"/>
        </w:rPr>
        <w:annotationRef/>
      </w:r>
      <w:r w:rsidR="00F404A0">
        <w:t xml:space="preserve">Tolu - </w:t>
      </w:r>
      <w:r w:rsidR="00A32177">
        <w:t>Not captured in Clancy Pre wpo PSC. UKPN to procure</w:t>
      </w:r>
      <w:r w:rsidR="00E8223D">
        <w:t xml:space="preserve"> air quality assessment and or dust R.A</w:t>
      </w:r>
      <w:r w:rsidR="00A32177">
        <w:t>.</w:t>
      </w:r>
    </w:p>
  </w:comment>
  <w:comment w:id="28" w:author="Niall Maguire" w:date="2022-10-14T16:26:00Z" w:initials="NM">
    <w:p w14:paraId="5B35DE3B" w14:textId="2F2DA191" w:rsidR="00DC78EE" w:rsidRDefault="00DC78EE" w:rsidP="00DC78EE">
      <w:pPr>
        <w:pStyle w:val="CommentText"/>
      </w:pPr>
      <w:r>
        <w:rPr>
          <w:rStyle w:val="CommentReference"/>
        </w:rPr>
        <w:annotationRef/>
      </w:r>
      <w:r>
        <w:t>Tolu said state -</w:t>
      </w:r>
      <w:r w:rsidRPr="00DC78EE">
        <w:t xml:space="preserve"> </w:t>
      </w:r>
      <w:r>
        <w:t xml:space="preserve">UKPN have confirmed that an Air Quality Assessment and/or Dust Risk Assessment has not been undertaken yet. </w:t>
      </w:r>
    </w:p>
    <w:p w14:paraId="58E0E9DA" w14:textId="3C9B5C38" w:rsidR="00DC78EE" w:rsidRDefault="00DC78EE" w:rsidP="00DC78EE">
      <w:pPr>
        <w:pStyle w:val="CommentText"/>
      </w:pPr>
      <w:r>
        <w:t>Air quality and dust monitoring will be monitored during demolition phase.</w:t>
      </w:r>
    </w:p>
  </w:comment>
  <w:comment w:id="29" w:author="Niall Maguire" w:date="2022-10-14T12:45:00Z" w:initials="NM">
    <w:p w14:paraId="04C0AA00" w14:textId="2F72125A" w:rsidR="000716F4" w:rsidRDefault="000716F4" w:rsidP="000716F4">
      <w:pPr>
        <w:pStyle w:val="CommentText"/>
      </w:pPr>
      <w:r>
        <w:rPr>
          <w:rStyle w:val="CommentReference"/>
        </w:rPr>
        <w:annotationRef/>
      </w:r>
      <w:r>
        <w:rPr>
          <w:rStyle w:val="CommentReference"/>
        </w:rPr>
        <w:annotationRef/>
      </w:r>
      <w:r w:rsidR="00F404A0">
        <w:t>Tolu - Not captured in Clancy Pre wpo PSC. UKPN to procure air quality assessment and or dust R.A.</w:t>
      </w:r>
    </w:p>
    <w:p w14:paraId="2587B31F" w14:textId="6E467B2B" w:rsidR="000716F4" w:rsidRDefault="000716F4">
      <w:pPr>
        <w:pStyle w:val="CommentText"/>
      </w:pPr>
    </w:p>
  </w:comment>
  <w:comment w:id="30" w:author="Niall Maguire" w:date="2022-10-14T16:27:00Z" w:initials="NM">
    <w:p w14:paraId="28A1D839" w14:textId="77777777" w:rsidR="00DC78EE" w:rsidRDefault="00DC78EE" w:rsidP="00DC78EE">
      <w:pPr>
        <w:pStyle w:val="CommentText"/>
      </w:pPr>
      <w:r>
        <w:rPr>
          <w:rStyle w:val="CommentReference"/>
        </w:rPr>
        <w:annotationRef/>
      </w:r>
      <w:r>
        <w:t>Tolu said state -</w:t>
      </w:r>
      <w:r w:rsidRPr="00DC78EE">
        <w:t xml:space="preserve"> </w:t>
      </w:r>
      <w:r>
        <w:t xml:space="preserve">UKPN have confirmed that an Air Quality Assessment and/or Dust Risk Assessment has not been undertaken yet. </w:t>
      </w:r>
    </w:p>
    <w:p w14:paraId="6C7B3F33" w14:textId="63F0CED5" w:rsidR="00DC78EE" w:rsidRDefault="00DC78EE" w:rsidP="00DC78EE">
      <w:pPr>
        <w:pStyle w:val="CommentText"/>
      </w:pPr>
      <w:r>
        <w:t>Air quality and dust monitoring will be monitored during demolition phase.</w:t>
      </w:r>
    </w:p>
  </w:comment>
  <w:comment w:id="31" w:author="Niall Maguire" w:date="2022-10-14T13:15:00Z" w:initials="NM">
    <w:p w14:paraId="10BF4BA1" w14:textId="45B3C162" w:rsidR="0065455D" w:rsidRDefault="0065455D">
      <w:pPr>
        <w:pStyle w:val="CommentText"/>
      </w:pPr>
      <w:r>
        <w:rPr>
          <w:rStyle w:val="CommentReference"/>
        </w:rPr>
        <w:annotationRef/>
      </w:r>
      <w:r w:rsidR="00F404A0">
        <w:t xml:space="preserve">Note: </w:t>
      </w:r>
      <w:r>
        <w:t>DM – stated this is not required 14/10/2022.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A1EB25" w15:done="0"/>
  <w15:commentEx w15:paraId="4D76B7D4" w15:paraIdParent="40A1EB25" w15:done="0"/>
  <w15:commentEx w15:paraId="389F1766" w15:done="0"/>
  <w15:commentEx w15:paraId="34D428EE" w15:paraIdParent="389F1766" w15:done="0"/>
  <w15:commentEx w15:paraId="166A8901" w15:done="0"/>
  <w15:commentEx w15:paraId="692BADC1" w15:done="0"/>
  <w15:commentEx w15:paraId="4BA6A4CA" w15:done="0"/>
  <w15:commentEx w15:paraId="351C0ADB" w15:done="0"/>
  <w15:commentEx w15:paraId="58E0E9DA" w15:paraIdParent="351C0ADB" w15:done="0"/>
  <w15:commentEx w15:paraId="2587B31F" w15:done="0"/>
  <w15:commentEx w15:paraId="6C7B3F33" w15:paraIdParent="2587B31F" w15:done="0"/>
  <w15:commentEx w15:paraId="10BF4B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1A3DE" w16cex:dateUtc="2022-09-30T16:20:00Z"/>
  <w16cex:commentExtensible w16cex:durableId="26F141FD" w16cex:dateUtc="2022-10-12T12:39:00Z"/>
  <w16cex:commentExtensible w16cex:durableId="26F10BA5" w16cex:dateUtc="2022-10-12T08:47:00Z"/>
  <w16cex:commentExtensible w16cex:durableId="26F14BD4" w16cex:dateUtc="2022-10-12T13:21:00Z"/>
  <w16cex:commentExtensible w16cex:durableId="26F3DFAA" w16cex:dateUtc="2022-10-14T12:16:00Z"/>
  <w16cex:commentExtensible w16cex:durableId="26F3F56E" w16cex:dateUtc="2022-10-14T13:49:00Z"/>
  <w16cex:commentExtensible w16cex:durableId="26F3F51F" w16cex:dateUtc="2022-10-14T13:47:00Z"/>
  <w16cex:commentExtensible w16cex:durableId="26F3D7BD" w16cex:dateUtc="2022-10-14T11:42:00Z"/>
  <w16cex:commentExtensible w16cex:durableId="26F40C49" w16cex:dateUtc="2022-10-14T15:26:00Z"/>
  <w16cex:commentExtensible w16cex:durableId="26F3D864" w16cex:dateUtc="2022-10-14T11:45:00Z"/>
  <w16cex:commentExtensible w16cex:durableId="26F40C5C" w16cex:dateUtc="2022-10-14T15:27:00Z"/>
  <w16cex:commentExtensible w16cex:durableId="26F3DF5F" w16cex:dateUtc="2022-10-14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A1EB25" w16cid:durableId="26E1A3DE"/>
  <w16cid:commentId w16cid:paraId="4D76B7D4" w16cid:durableId="26F141FD"/>
  <w16cid:commentId w16cid:paraId="389F1766" w16cid:durableId="26F10BA5"/>
  <w16cid:commentId w16cid:paraId="34D428EE" w16cid:durableId="26F14BD4"/>
  <w16cid:commentId w16cid:paraId="166A8901" w16cid:durableId="26F3DFAA"/>
  <w16cid:commentId w16cid:paraId="692BADC1" w16cid:durableId="26F3F56E"/>
  <w16cid:commentId w16cid:paraId="4BA6A4CA" w16cid:durableId="26F3F51F"/>
  <w16cid:commentId w16cid:paraId="351C0ADB" w16cid:durableId="26F3D7BD"/>
  <w16cid:commentId w16cid:paraId="58E0E9DA" w16cid:durableId="26F40C49"/>
  <w16cid:commentId w16cid:paraId="2587B31F" w16cid:durableId="26F3D864"/>
  <w16cid:commentId w16cid:paraId="6C7B3F33" w16cid:durableId="26F40C5C"/>
  <w16cid:commentId w16cid:paraId="10BF4BA1" w16cid:durableId="26F3DF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1558" w14:textId="77777777" w:rsidR="00786887" w:rsidRDefault="00786887" w:rsidP="00431053">
      <w:pPr>
        <w:spacing w:after="0" w:line="240" w:lineRule="auto"/>
      </w:pPr>
      <w:r>
        <w:separator/>
      </w:r>
    </w:p>
  </w:endnote>
  <w:endnote w:type="continuationSeparator" w:id="0">
    <w:p w14:paraId="3F56A236" w14:textId="77777777" w:rsidR="00786887" w:rsidRDefault="0078688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360928FA" w:rsidR="000A1822" w:rsidRDefault="000A1822" w:rsidP="007176C8">
        <w:pPr>
          <w:pStyle w:val="Footer"/>
        </w:pPr>
        <w:r>
          <w:fldChar w:fldCharType="begin"/>
        </w:r>
        <w:r>
          <w:instrText xml:space="preserve"> PAGE   \* MERGEFORMAT </w:instrText>
        </w:r>
        <w:r>
          <w:fldChar w:fldCharType="separate"/>
        </w:r>
        <w:r w:rsidR="00B95CBB">
          <w:rPr>
            <w:noProof/>
          </w:rPr>
          <w:t>12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0A1822" w:rsidRDefault="000A1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0A1822" w:rsidRDefault="000A1822"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0A1822" w:rsidRDefault="000A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4B15" w14:textId="77777777" w:rsidR="00786887" w:rsidRDefault="00786887" w:rsidP="00431053">
      <w:pPr>
        <w:spacing w:after="0" w:line="240" w:lineRule="auto"/>
      </w:pPr>
      <w:r>
        <w:separator/>
      </w:r>
    </w:p>
  </w:footnote>
  <w:footnote w:type="continuationSeparator" w:id="0">
    <w:p w14:paraId="3353C54D" w14:textId="77777777" w:rsidR="00786887" w:rsidRDefault="0078688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90D7B"/>
    <w:multiLevelType w:val="hybridMultilevel"/>
    <w:tmpl w:val="D512D1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973081"/>
    <w:multiLevelType w:val="hybridMultilevel"/>
    <w:tmpl w:val="190C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4"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225801"/>
    <w:multiLevelType w:val="hybridMultilevel"/>
    <w:tmpl w:val="AD0C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AD23A2"/>
    <w:multiLevelType w:val="hybridMultilevel"/>
    <w:tmpl w:val="5616DDC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61FBA"/>
    <w:multiLevelType w:val="hybridMultilevel"/>
    <w:tmpl w:val="BEFC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FD169E5"/>
    <w:multiLevelType w:val="hybridMultilevel"/>
    <w:tmpl w:val="90987F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C124DE"/>
    <w:multiLevelType w:val="hybridMultilevel"/>
    <w:tmpl w:val="55344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385A94"/>
    <w:multiLevelType w:val="hybridMultilevel"/>
    <w:tmpl w:val="5616DDC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B14A76"/>
    <w:multiLevelType w:val="hybridMultilevel"/>
    <w:tmpl w:val="ECB474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40"/>
  </w:num>
  <w:num w:numId="3">
    <w:abstractNumId w:val="19"/>
  </w:num>
  <w:num w:numId="4">
    <w:abstractNumId w:val="10"/>
  </w:num>
  <w:num w:numId="5">
    <w:abstractNumId w:val="27"/>
  </w:num>
  <w:num w:numId="6">
    <w:abstractNumId w:val="18"/>
  </w:num>
  <w:num w:numId="7">
    <w:abstractNumId w:val="33"/>
  </w:num>
  <w:num w:numId="8">
    <w:abstractNumId w:val="41"/>
  </w:num>
  <w:num w:numId="9">
    <w:abstractNumId w:val="5"/>
  </w:num>
  <w:num w:numId="10">
    <w:abstractNumId w:val="34"/>
  </w:num>
  <w:num w:numId="11">
    <w:abstractNumId w:val="9"/>
  </w:num>
  <w:num w:numId="12">
    <w:abstractNumId w:val="6"/>
  </w:num>
  <w:num w:numId="13">
    <w:abstractNumId w:val="13"/>
  </w:num>
  <w:num w:numId="14">
    <w:abstractNumId w:val="44"/>
  </w:num>
  <w:num w:numId="15">
    <w:abstractNumId w:val="46"/>
  </w:num>
  <w:num w:numId="16">
    <w:abstractNumId w:val="43"/>
  </w:num>
  <w:num w:numId="17">
    <w:abstractNumId w:val="21"/>
  </w:num>
  <w:num w:numId="18">
    <w:abstractNumId w:val="0"/>
  </w:num>
  <w:num w:numId="19">
    <w:abstractNumId w:val="36"/>
  </w:num>
  <w:num w:numId="20">
    <w:abstractNumId w:val="23"/>
  </w:num>
  <w:num w:numId="21">
    <w:abstractNumId w:val="38"/>
  </w:num>
  <w:num w:numId="22">
    <w:abstractNumId w:val="37"/>
  </w:num>
  <w:num w:numId="23">
    <w:abstractNumId w:val="11"/>
  </w:num>
  <w:num w:numId="24">
    <w:abstractNumId w:val="14"/>
  </w:num>
  <w:num w:numId="25">
    <w:abstractNumId w:val="45"/>
  </w:num>
  <w:num w:numId="26">
    <w:abstractNumId w:val="49"/>
  </w:num>
  <w:num w:numId="27">
    <w:abstractNumId w:val="30"/>
  </w:num>
  <w:num w:numId="28">
    <w:abstractNumId w:val="32"/>
  </w:num>
  <w:num w:numId="29">
    <w:abstractNumId w:val="15"/>
  </w:num>
  <w:num w:numId="30">
    <w:abstractNumId w:val="42"/>
  </w:num>
  <w:num w:numId="31">
    <w:abstractNumId w:val="26"/>
  </w:num>
  <w:num w:numId="32">
    <w:abstractNumId w:val="12"/>
  </w:num>
  <w:num w:numId="33">
    <w:abstractNumId w:val="16"/>
  </w:num>
  <w:num w:numId="34">
    <w:abstractNumId w:val="24"/>
  </w:num>
  <w:num w:numId="35">
    <w:abstractNumId w:val="22"/>
  </w:num>
  <w:num w:numId="36">
    <w:abstractNumId w:val="8"/>
  </w:num>
  <w:num w:numId="37">
    <w:abstractNumId w:val="4"/>
  </w:num>
  <w:num w:numId="38">
    <w:abstractNumId w:val="31"/>
  </w:num>
  <w:num w:numId="39">
    <w:abstractNumId w:val="3"/>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25"/>
  </w:num>
  <w:num w:numId="43">
    <w:abstractNumId w:val="29"/>
  </w:num>
  <w:num w:numId="44">
    <w:abstractNumId w:val="17"/>
  </w:num>
  <w:num w:numId="45">
    <w:abstractNumId w:val="1"/>
  </w:num>
  <w:num w:numId="46">
    <w:abstractNumId w:val="2"/>
  </w:num>
  <w:num w:numId="47">
    <w:abstractNumId w:val="7"/>
  </w:num>
  <w:num w:numId="48">
    <w:abstractNumId w:val="48"/>
  </w:num>
  <w:num w:numId="49">
    <w:abstractNumId w:val="20"/>
  </w:num>
  <w:num w:numId="5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all Maguire">
    <w15:presenceInfo w15:providerId="AD" w15:userId="S::Niall.Maguire@theclancygroup.co.uk::42665093-c68b-42b7-8d91-006bc2cd2c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MTE2NzA2BDJMzZV0lIJTi4sz8/NACgxrATNdo3MsAAAA"/>
  </w:docVars>
  <w:rsids>
    <w:rsidRoot w:val="00C34D9E"/>
    <w:rsid w:val="0000112D"/>
    <w:rsid w:val="00005A6E"/>
    <w:rsid w:val="00014437"/>
    <w:rsid w:val="00016F2F"/>
    <w:rsid w:val="000174D1"/>
    <w:rsid w:val="00017CC0"/>
    <w:rsid w:val="00020A78"/>
    <w:rsid w:val="00020E7A"/>
    <w:rsid w:val="0002506D"/>
    <w:rsid w:val="00030054"/>
    <w:rsid w:val="00031FFB"/>
    <w:rsid w:val="0003288C"/>
    <w:rsid w:val="000333C3"/>
    <w:rsid w:val="000374B7"/>
    <w:rsid w:val="00037FCA"/>
    <w:rsid w:val="00043570"/>
    <w:rsid w:val="00045B47"/>
    <w:rsid w:val="00054137"/>
    <w:rsid w:val="000638B0"/>
    <w:rsid w:val="000708C5"/>
    <w:rsid w:val="000716F4"/>
    <w:rsid w:val="00072D9C"/>
    <w:rsid w:val="000745C7"/>
    <w:rsid w:val="00082320"/>
    <w:rsid w:val="00082362"/>
    <w:rsid w:val="00086E64"/>
    <w:rsid w:val="00086F15"/>
    <w:rsid w:val="00087E07"/>
    <w:rsid w:val="0009476A"/>
    <w:rsid w:val="0009504E"/>
    <w:rsid w:val="000A1822"/>
    <w:rsid w:val="000A63CF"/>
    <w:rsid w:val="000B0737"/>
    <w:rsid w:val="000B2C0A"/>
    <w:rsid w:val="000B2C95"/>
    <w:rsid w:val="000C18F7"/>
    <w:rsid w:val="000C4572"/>
    <w:rsid w:val="000D03E9"/>
    <w:rsid w:val="000D0576"/>
    <w:rsid w:val="000D06A9"/>
    <w:rsid w:val="000D55FD"/>
    <w:rsid w:val="000E19F0"/>
    <w:rsid w:val="000E2346"/>
    <w:rsid w:val="000E5D8F"/>
    <w:rsid w:val="000E669A"/>
    <w:rsid w:val="000F175B"/>
    <w:rsid w:val="000F3024"/>
    <w:rsid w:val="000F5999"/>
    <w:rsid w:val="000F6470"/>
    <w:rsid w:val="000F6EB8"/>
    <w:rsid w:val="00105BDB"/>
    <w:rsid w:val="00107AD1"/>
    <w:rsid w:val="001139FF"/>
    <w:rsid w:val="00115D14"/>
    <w:rsid w:val="00116522"/>
    <w:rsid w:val="00116C6A"/>
    <w:rsid w:val="00116CC2"/>
    <w:rsid w:val="001176D5"/>
    <w:rsid w:val="0012483E"/>
    <w:rsid w:val="0013142E"/>
    <w:rsid w:val="001329C6"/>
    <w:rsid w:val="00134835"/>
    <w:rsid w:val="00135D8B"/>
    <w:rsid w:val="001377FE"/>
    <w:rsid w:val="00141375"/>
    <w:rsid w:val="00144257"/>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864D0"/>
    <w:rsid w:val="00191005"/>
    <w:rsid w:val="00191285"/>
    <w:rsid w:val="00191D88"/>
    <w:rsid w:val="001977AA"/>
    <w:rsid w:val="001B1E97"/>
    <w:rsid w:val="001B299B"/>
    <w:rsid w:val="001B30C6"/>
    <w:rsid w:val="001B404E"/>
    <w:rsid w:val="001C0160"/>
    <w:rsid w:val="001C40D8"/>
    <w:rsid w:val="001C4DA3"/>
    <w:rsid w:val="001C58C0"/>
    <w:rsid w:val="001C7790"/>
    <w:rsid w:val="001D7027"/>
    <w:rsid w:val="001E0F17"/>
    <w:rsid w:val="001F039A"/>
    <w:rsid w:val="001F472A"/>
    <w:rsid w:val="00202466"/>
    <w:rsid w:val="00204C90"/>
    <w:rsid w:val="00210ACD"/>
    <w:rsid w:val="0021198D"/>
    <w:rsid w:val="00215052"/>
    <w:rsid w:val="00216121"/>
    <w:rsid w:val="00225359"/>
    <w:rsid w:val="00226F8E"/>
    <w:rsid w:val="002322D2"/>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97A2C"/>
    <w:rsid w:val="002A1C1F"/>
    <w:rsid w:val="002A5AE2"/>
    <w:rsid w:val="002A5D0B"/>
    <w:rsid w:val="002B22BF"/>
    <w:rsid w:val="002B5C7B"/>
    <w:rsid w:val="002B7FB4"/>
    <w:rsid w:val="002C0A95"/>
    <w:rsid w:val="002C40DD"/>
    <w:rsid w:val="002C59A0"/>
    <w:rsid w:val="002C7C4B"/>
    <w:rsid w:val="002D0F2E"/>
    <w:rsid w:val="002D4E84"/>
    <w:rsid w:val="002E0B1E"/>
    <w:rsid w:val="002E4346"/>
    <w:rsid w:val="002F103C"/>
    <w:rsid w:val="002F23FC"/>
    <w:rsid w:val="002F2921"/>
    <w:rsid w:val="002F63AA"/>
    <w:rsid w:val="00305FBC"/>
    <w:rsid w:val="00322E18"/>
    <w:rsid w:val="00323668"/>
    <w:rsid w:val="00325FB0"/>
    <w:rsid w:val="00326200"/>
    <w:rsid w:val="00327F7D"/>
    <w:rsid w:val="0033152A"/>
    <w:rsid w:val="003349F9"/>
    <w:rsid w:val="00335875"/>
    <w:rsid w:val="0033623F"/>
    <w:rsid w:val="003369D4"/>
    <w:rsid w:val="00341020"/>
    <w:rsid w:val="00341E83"/>
    <w:rsid w:val="00344FD6"/>
    <w:rsid w:val="00345CA1"/>
    <w:rsid w:val="00346658"/>
    <w:rsid w:val="00346FB2"/>
    <w:rsid w:val="003522E5"/>
    <w:rsid w:val="00352520"/>
    <w:rsid w:val="00357ACC"/>
    <w:rsid w:val="0036069B"/>
    <w:rsid w:val="00362CB5"/>
    <w:rsid w:val="003709AA"/>
    <w:rsid w:val="00375000"/>
    <w:rsid w:val="003757E8"/>
    <w:rsid w:val="00376C77"/>
    <w:rsid w:val="00380B1F"/>
    <w:rsid w:val="003A0848"/>
    <w:rsid w:val="003A216E"/>
    <w:rsid w:val="003A2502"/>
    <w:rsid w:val="003A33EC"/>
    <w:rsid w:val="003A4127"/>
    <w:rsid w:val="003A4E0C"/>
    <w:rsid w:val="003A58C1"/>
    <w:rsid w:val="003A7C2D"/>
    <w:rsid w:val="003B0B90"/>
    <w:rsid w:val="003B217A"/>
    <w:rsid w:val="003B502B"/>
    <w:rsid w:val="003B5C45"/>
    <w:rsid w:val="003B62F3"/>
    <w:rsid w:val="003B6615"/>
    <w:rsid w:val="003B6BF2"/>
    <w:rsid w:val="003C13F0"/>
    <w:rsid w:val="003C57A1"/>
    <w:rsid w:val="003D0C80"/>
    <w:rsid w:val="003D13C4"/>
    <w:rsid w:val="003D54F9"/>
    <w:rsid w:val="003D7603"/>
    <w:rsid w:val="003E59F5"/>
    <w:rsid w:val="003E61C3"/>
    <w:rsid w:val="003E7B9C"/>
    <w:rsid w:val="003F0193"/>
    <w:rsid w:val="003F0610"/>
    <w:rsid w:val="003F15D7"/>
    <w:rsid w:val="003F28EF"/>
    <w:rsid w:val="003F5288"/>
    <w:rsid w:val="003F597D"/>
    <w:rsid w:val="003F6D53"/>
    <w:rsid w:val="004056DF"/>
    <w:rsid w:val="00406081"/>
    <w:rsid w:val="00415678"/>
    <w:rsid w:val="00416C8A"/>
    <w:rsid w:val="00427B83"/>
    <w:rsid w:val="00430FAD"/>
    <w:rsid w:val="00431053"/>
    <w:rsid w:val="00444386"/>
    <w:rsid w:val="00451491"/>
    <w:rsid w:val="00455898"/>
    <w:rsid w:val="0045706E"/>
    <w:rsid w:val="00457926"/>
    <w:rsid w:val="00463584"/>
    <w:rsid w:val="004703E8"/>
    <w:rsid w:val="00470C11"/>
    <w:rsid w:val="00472E07"/>
    <w:rsid w:val="004762D1"/>
    <w:rsid w:val="00477AC4"/>
    <w:rsid w:val="0048572A"/>
    <w:rsid w:val="004A0EBE"/>
    <w:rsid w:val="004A1C30"/>
    <w:rsid w:val="004A1E70"/>
    <w:rsid w:val="004A4094"/>
    <w:rsid w:val="004A669A"/>
    <w:rsid w:val="004A78CA"/>
    <w:rsid w:val="004B42EE"/>
    <w:rsid w:val="004C0DD1"/>
    <w:rsid w:val="004C2B05"/>
    <w:rsid w:val="004C3238"/>
    <w:rsid w:val="004C7903"/>
    <w:rsid w:val="004D0138"/>
    <w:rsid w:val="004D0684"/>
    <w:rsid w:val="004D1130"/>
    <w:rsid w:val="004D5319"/>
    <w:rsid w:val="004D7355"/>
    <w:rsid w:val="004E302B"/>
    <w:rsid w:val="004E56B1"/>
    <w:rsid w:val="004F1D18"/>
    <w:rsid w:val="005006B6"/>
    <w:rsid w:val="005018C7"/>
    <w:rsid w:val="00505CA0"/>
    <w:rsid w:val="00506E16"/>
    <w:rsid w:val="0051099F"/>
    <w:rsid w:val="005127CE"/>
    <w:rsid w:val="005136D7"/>
    <w:rsid w:val="00521BA0"/>
    <w:rsid w:val="00524E3E"/>
    <w:rsid w:val="00526ADA"/>
    <w:rsid w:val="00531CB0"/>
    <w:rsid w:val="0054145A"/>
    <w:rsid w:val="0054403F"/>
    <w:rsid w:val="005449F8"/>
    <w:rsid w:val="005534E0"/>
    <w:rsid w:val="00554024"/>
    <w:rsid w:val="0055481D"/>
    <w:rsid w:val="00557A02"/>
    <w:rsid w:val="00557BF0"/>
    <w:rsid w:val="0056228D"/>
    <w:rsid w:val="00565EDD"/>
    <w:rsid w:val="00567A0E"/>
    <w:rsid w:val="005760BD"/>
    <w:rsid w:val="005804A1"/>
    <w:rsid w:val="0058251A"/>
    <w:rsid w:val="00590880"/>
    <w:rsid w:val="00591243"/>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E56FA"/>
    <w:rsid w:val="005F2D3D"/>
    <w:rsid w:val="005F379A"/>
    <w:rsid w:val="005F7BE5"/>
    <w:rsid w:val="00600326"/>
    <w:rsid w:val="00600AFF"/>
    <w:rsid w:val="00601F9D"/>
    <w:rsid w:val="006034CF"/>
    <w:rsid w:val="00604054"/>
    <w:rsid w:val="0060448E"/>
    <w:rsid w:val="00605C1B"/>
    <w:rsid w:val="00610993"/>
    <w:rsid w:val="00612591"/>
    <w:rsid w:val="00612911"/>
    <w:rsid w:val="00616051"/>
    <w:rsid w:val="006225BA"/>
    <w:rsid w:val="0062348B"/>
    <w:rsid w:val="006269BC"/>
    <w:rsid w:val="00632FBE"/>
    <w:rsid w:val="0063452C"/>
    <w:rsid w:val="00636520"/>
    <w:rsid w:val="00636AAA"/>
    <w:rsid w:val="006378C9"/>
    <w:rsid w:val="006444F0"/>
    <w:rsid w:val="00644F69"/>
    <w:rsid w:val="006462A7"/>
    <w:rsid w:val="0065097C"/>
    <w:rsid w:val="00653898"/>
    <w:rsid w:val="006539AD"/>
    <w:rsid w:val="0065455D"/>
    <w:rsid w:val="006545E4"/>
    <w:rsid w:val="00655A36"/>
    <w:rsid w:val="00661EB5"/>
    <w:rsid w:val="006631C0"/>
    <w:rsid w:val="006670F5"/>
    <w:rsid w:val="00667DE1"/>
    <w:rsid w:val="006730BF"/>
    <w:rsid w:val="006751F5"/>
    <w:rsid w:val="006761E5"/>
    <w:rsid w:val="00680847"/>
    <w:rsid w:val="00682649"/>
    <w:rsid w:val="00691AB3"/>
    <w:rsid w:val="006A3470"/>
    <w:rsid w:val="006A4D88"/>
    <w:rsid w:val="006A6A73"/>
    <w:rsid w:val="006B0092"/>
    <w:rsid w:val="006B584D"/>
    <w:rsid w:val="006C2D26"/>
    <w:rsid w:val="006C6406"/>
    <w:rsid w:val="006D0BE7"/>
    <w:rsid w:val="006D2A6F"/>
    <w:rsid w:val="006D2FC4"/>
    <w:rsid w:val="006D740D"/>
    <w:rsid w:val="006E0BF7"/>
    <w:rsid w:val="006E4126"/>
    <w:rsid w:val="006F4C69"/>
    <w:rsid w:val="007006D8"/>
    <w:rsid w:val="00701C19"/>
    <w:rsid w:val="0070407D"/>
    <w:rsid w:val="00707533"/>
    <w:rsid w:val="007076CB"/>
    <w:rsid w:val="00711C47"/>
    <w:rsid w:val="00714DD1"/>
    <w:rsid w:val="007176C8"/>
    <w:rsid w:val="00720286"/>
    <w:rsid w:val="00727BD4"/>
    <w:rsid w:val="00733D0C"/>
    <w:rsid w:val="00736A31"/>
    <w:rsid w:val="007372A4"/>
    <w:rsid w:val="00743F6F"/>
    <w:rsid w:val="00745301"/>
    <w:rsid w:val="00747F57"/>
    <w:rsid w:val="00750285"/>
    <w:rsid w:val="00750860"/>
    <w:rsid w:val="00752B04"/>
    <w:rsid w:val="007530E0"/>
    <w:rsid w:val="007568BB"/>
    <w:rsid w:val="007604D4"/>
    <w:rsid w:val="00760FFB"/>
    <w:rsid w:val="00776341"/>
    <w:rsid w:val="007779DC"/>
    <w:rsid w:val="00777DDE"/>
    <w:rsid w:val="00780964"/>
    <w:rsid w:val="00782150"/>
    <w:rsid w:val="007822FA"/>
    <w:rsid w:val="00782971"/>
    <w:rsid w:val="007841DE"/>
    <w:rsid w:val="00786887"/>
    <w:rsid w:val="00796741"/>
    <w:rsid w:val="0079788C"/>
    <w:rsid w:val="007A0EF0"/>
    <w:rsid w:val="007A264E"/>
    <w:rsid w:val="007A32F3"/>
    <w:rsid w:val="007A33C8"/>
    <w:rsid w:val="007A58D7"/>
    <w:rsid w:val="007B1499"/>
    <w:rsid w:val="007B2784"/>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36ECF"/>
    <w:rsid w:val="00840056"/>
    <w:rsid w:val="008428E7"/>
    <w:rsid w:val="00844BDA"/>
    <w:rsid w:val="0084596D"/>
    <w:rsid w:val="00846061"/>
    <w:rsid w:val="00850942"/>
    <w:rsid w:val="00852C40"/>
    <w:rsid w:val="008573D2"/>
    <w:rsid w:val="00860E30"/>
    <w:rsid w:val="00862FA9"/>
    <w:rsid w:val="00865EA3"/>
    <w:rsid w:val="0087215B"/>
    <w:rsid w:val="00873B2A"/>
    <w:rsid w:val="008879E5"/>
    <w:rsid w:val="00890861"/>
    <w:rsid w:val="00893086"/>
    <w:rsid w:val="008977E7"/>
    <w:rsid w:val="008A38E7"/>
    <w:rsid w:val="008A4276"/>
    <w:rsid w:val="008A64D8"/>
    <w:rsid w:val="008B0592"/>
    <w:rsid w:val="008B3EC2"/>
    <w:rsid w:val="008B465C"/>
    <w:rsid w:val="008B4ABE"/>
    <w:rsid w:val="008B700D"/>
    <w:rsid w:val="008C0C08"/>
    <w:rsid w:val="008C4A26"/>
    <w:rsid w:val="008D0B4A"/>
    <w:rsid w:val="008D1C20"/>
    <w:rsid w:val="008D1CAA"/>
    <w:rsid w:val="008D265E"/>
    <w:rsid w:val="008D413D"/>
    <w:rsid w:val="008D4A3E"/>
    <w:rsid w:val="008D7128"/>
    <w:rsid w:val="008E0699"/>
    <w:rsid w:val="008E257B"/>
    <w:rsid w:val="008E3329"/>
    <w:rsid w:val="008F5B29"/>
    <w:rsid w:val="008F7F91"/>
    <w:rsid w:val="00903D8D"/>
    <w:rsid w:val="00905B5D"/>
    <w:rsid w:val="00906A77"/>
    <w:rsid w:val="009124F0"/>
    <w:rsid w:val="00921D01"/>
    <w:rsid w:val="009226FC"/>
    <w:rsid w:val="00926160"/>
    <w:rsid w:val="00927586"/>
    <w:rsid w:val="009423D7"/>
    <w:rsid w:val="009450F5"/>
    <w:rsid w:val="00946E90"/>
    <w:rsid w:val="00947289"/>
    <w:rsid w:val="009472CB"/>
    <w:rsid w:val="009473BA"/>
    <w:rsid w:val="00953581"/>
    <w:rsid w:val="00955070"/>
    <w:rsid w:val="00955C26"/>
    <w:rsid w:val="00961B3D"/>
    <w:rsid w:val="0096480B"/>
    <w:rsid w:val="00970F27"/>
    <w:rsid w:val="00976A2E"/>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5A4"/>
    <w:rsid w:val="009E7A29"/>
    <w:rsid w:val="009E7B1B"/>
    <w:rsid w:val="009F0032"/>
    <w:rsid w:val="00A01563"/>
    <w:rsid w:val="00A114FD"/>
    <w:rsid w:val="00A116ED"/>
    <w:rsid w:val="00A1509A"/>
    <w:rsid w:val="00A17500"/>
    <w:rsid w:val="00A21106"/>
    <w:rsid w:val="00A21ED1"/>
    <w:rsid w:val="00A21F74"/>
    <w:rsid w:val="00A32177"/>
    <w:rsid w:val="00A324B2"/>
    <w:rsid w:val="00A327E1"/>
    <w:rsid w:val="00A32F4D"/>
    <w:rsid w:val="00A33450"/>
    <w:rsid w:val="00A35C8B"/>
    <w:rsid w:val="00A35EA0"/>
    <w:rsid w:val="00A504DF"/>
    <w:rsid w:val="00A52E55"/>
    <w:rsid w:val="00A60861"/>
    <w:rsid w:val="00A60AB8"/>
    <w:rsid w:val="00A67C30"/>
    <w:rsid w:val="00A749CE"/>
    <w:rsid w:val="00A75332"/>
    <w:rsid w:val="00A76FDC"/>
    <w:rsid w:val="00A82D81"/>
    <w:rsid w:val="00A91FCD"/>
    <w:rsid w:val="00A9356C"/>
    <w:rsid w:val="00A96D59"/>
    <w:rsid w:val="00A97EA1"/>
    <w:rsid w:val="00AA28E1"/>
    <w:rsid w:val="00AA522C"/>
    <w:rsid w:val="00AA6919"/>
    <w:rsid w:val="00AA79A7"/>
    <w:rsid w:val="00AB5092"/>
    <w:rsid w:val="00AB54BD"/>
    <w:rsid w:val="00AC0F89"/>
    <w:rsid w:val="00AC64DF"/>
    <w:rsid w:val="00AC79F9"/>
    <w:rsid w:val="00AD0A88"/>
    <w:rsid w:val="00AD582E"/>
    <w:rsid w:val="00AD7B83"/>
    <w:rsid w:val="00AE4260"/>
    <w:rsid w:val="00AE4E76"/>
    <w:rsid w:val="00AE6846"/>
    <w:rsid w:val="00AF2EA3"/>
    <w:rsid w:val="00AF47DD"/>
    <w:rsid w:val="00AF5CFA"/>
    <w:rsid w:val="00AF7978"/>
    <w:rsid w:val="00B047EF"/>
    <w:rsid w:val="00B11811"/>
    <w:rsid w:val="00B22391"/>
    <w:rsid w:val="00B22D5F"/>
    <w:rsid w:val="00B27068"/>
    <w:rsid w:val="00B346C0"/>
    <w:rsid w:val="00B4024C"/>
    <w:rsid w:val="00B43972"/>
    <w:rsid w:val="00B443EA"/>
    <w:rsid w:val="00B57861"/>
    <w:rsid w:val="00B63901"/>
    <w:rsid w:val="00B64891"/>
    <w:rsid w:val="00B64D9E"/>
    <w:rsid w:val="00B665BA"/>
    <w:rsid w:val="00B71C91"/>
    <w:rsid w:val="00B76DD2"/>
    <w:rsid w:val="00B77BA4"/>
    <w:rsid w:val="00B821CF"/>
    <w:rsid w:val="00B83419"/>
    <w:rsid w:val="00B849D6"/>
    <w:rsid w:val="00B85748"/>
    <w:rsid w:val="00B9061D"/>
    <w:rsid w:val="00B920D6"/>
    <w:rsid w:val="00B93F22"/>
    <w:rsid w:val="00B95CBB"/>
    <w:rsid w:val="00BA1610"/>
    <w:rsid w:val="00BA3252"/>
    <w:rsid w:val="00BA5E70"/>
    <w:rsid w:val="00BB1682"/>
    <w:rsid w:val="00BB3613"/>
    <w:rsid w:val="00BB4897"/>
    <w:rsid w:val="00BB5C68"/>
    <w:rsid w:val="00BC078A"/>
    <w:rsid w:val="00BC09D7"/>
    <w:rsid w:val="00BC6A39"/>
    <w:rsid w:val="00BD144C"/>
    <w:rsid w:val="00BE05EF"/>
    <w:rsid w:val="00BE4F06"/>
    <w:rsid w:val="00C0304A"/>
    <w:rsid w:val="00C031E9"/>
    <w:rsid w:val="00C06D1B"/>
    <w:rsid w:val="00C12593"/>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74DB7"/>
    <w:rsid w:val="00C7707C"/>
    <w:rsid w:val="00C81D2B"/>
    <w:rsid w:val="00C873F8"/>
    <w:rsid w:val="00C92F22"/>
    <w:rsid w:val="00C933D0"/>
    <w:rsid w:val="00CA33F1"/>
    <w:rsid w:val="00CA784F"/>
    <w:rsid w:val="00CB0E57"/>
    <w:rsid w:val="00CB5D28"/>
    <w:rsid w:val="00CB71F4"/>
    <w:rsid w:val="00CB779A"/>
    <w:rsid w:val="00CC4908"/>
    <w:rsid w:val="00CD104D"/>
    <w:rsid w:val="00CD3692"/>
    <w:rsid w:val="00CD3E99"/>
    <w:rsid w:val="00CD661F"/>
    <w:rsid w:val="00CE56C1"/>
    <w:rsid w:val="00CE6E26"/>
    <w:rsid w:val="00CF354A"/>
    <w:rsid w:val="00CF4FEF"/>
    <w:rsid w:val="00D008EA"/>
    <w:rsid w:val="00D10C55"/>
    <w:rsid w:val="00D1474F"/>
    <w:rsid w:val="00D1633C"/>
    <w:rsid w:val="00D20227"/>
    <w:rsid w:val="00D227F4"/>
    <w:rsid w:val="00D23003"/>
    <w:rsid w:val="00D23155"/>
    <w:rsid w:val="00D34145"/>
    <w:rsid w:val="00D3455D"/>
    <w:rsid w:val="00D35B53"/>
    <w:rsid w:val="00D360B3"/>
    <w:rsid w:val="00D36A8B"/>
    <w:rsid w:val="00D3704C"/>
    <w:rsid w:val="00D37D85"/>
    <w:rsid w:val="00D40839"/>
    <w:rsid w:val="00D47AF1"/>
    <w:rsid w:val="00D50489"/>
    <w:rsid w:val="00D50E1E"/>
    <w:rsid w:val="00D565EF"/>
    <w:rsid w:val="00D6761F"/>
    <w:rsid w:val="00D706C5"/>
    <w:rsid w:val="00D70EFE"/>
    <w:rsid w:val="00D72A58"/>
    <w:rsid w:val="00D76078"/>
    <w:rsid w:val="00D7694F"/>
    <w:rsid w:val="00D810FB"/>
    <w:rsid w:val="00D86889"/>
    <w:rsid w:val="00D87E17"/>
    <w:rsid w:val="00D915CF"/>
    <w:rsid w:val="00D91F96"/>
    <w:rsid w:val="00D94864"/>
    <w:rsid w:val="00D97E34"/>
    <w:rsid w:val="00DA2B45"/>
    <w:rsid w:val="00DA70A5"/>
    <w:rsid w:val="00DB2242"/>
    <w:rsid w:val="00DB3E9C"/>
    <w:rsid w:val="00DB676F"/>
    <w:rsid w:val="00DC0037"/>
    <w:rsid w:val="00DC68B3"/>
    <w:rsid w:val="00DC6C51"/>
    <w:rsid w:val="00DC78EE"/>
    <w:rsid w:val="00DC7927"/>
    <w:rsid w:val="00DD3AC1"/>
    <w:rsid w:val="00DD48FD"/>
    <w:rsid w:val="00DD6E7D"/>
    <w:rsid w:val="00DD7DE4"/>
    <w:rsid w:val="00DE05C3"/>
    <w:rsid w:val="00DE0C67"/>
    <w:rsid w:val="00DE3770"/>
    <w:rsid w:val="00DE3AFD"/>
    <w:rsid w:val="00DE7537"/>
    <w:rsid w:val="00DE7EF5"/>
    <w:rsid w:val="00DF2B4A"/>
    <w:rsid w:val="00DF3B9E"/>
    <w:rsid w:val="00DF53FB"/>
    <w:rsid w:val="00E00E56"/>
    <w:rsid w:val="00E04B19"/>
    <w:rsid w:val="00E0646C"/>
    <w:rsid w:val="00E079B1"/>
    <w:rsid w:val="00E07C92"/>
    <w:rsid w:val="00E10108"/>
    <w:rsid w:val="00E120FC"/>
    <w:rsid w:val="00E12D5A"/>
    <w:rsid w:val="00E1541C"/>
    <w:rsid w:val="00E169AA"/>
    <w:rsid w:val="00E309F4"/>
    <w:rsid w:val="00E32992"/>
    <w:rsid w:val="00E3471A"/>
    <w:rsid w:val="00E350A1"/>
    <w:rsid w:val="00E4100A"/>
    <w:rsid w:val="00E5179E"/>
    <w:rsid w:val="00E579CA"/>
    <w:rsid w:val="00E63C48"/>
    <w:rsid w:val="00E647BC"/>
    <w:rsid w:val="00E670BC"/>
    <w:rsid w:val="00E72864"/>
    <w:rsid w:val="00E74AE0"/>
    <w:rsid w:val="00E8074B"/>
    <w:rsid w:val="00E80B32"/>
    <w:rsid w:val="00E8223D"/>
    <w:rsid w:val="00E832E4"/>
    <w:rsid w:val="00E84571"/>
    <w:rsid w:val="00E845E0"/>
    <w:rsid w:val="00E8476F"/>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237C"/>
    <w:rsid w:val="00EE4D60"/>
    <w:rsid w:val="00EF4FF7"/>
    <w:rsid w:val="00F00897"/>
    <w:rsid w:val="00F00E2C"/>
    <w:rsid w:val="00F02D4D"/>
    <w:rsid w:val="00F06C81"/>
    <w:rsid w:val="00F14AF6"/>
    <w:rsid w:val="00F17630"/>
    <w:rsid w:val="00F20650"/>
    <w:rsid w:val="00F230B1"/>
    <w:rsid w:val="00F34FD1"/>
    <w:rsid w:val="00F367E8"/>
    <w:rsid w:val="00F3744F"/>
    <w:rsid w:val="00F404A0"/>
    <w:rsid w:val="00F40BA1"/>
    <w:rsid w:val="00F40D14"/>
    <w:rsid w:val="00F4417A"/>
    <w:rsid w:val="00F5414F"/>
    <w:rsid w:val="00F54E93"/>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A4F64"/>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customStyle="1" w:styleId="UnresolvedMention2">
    <w:name w:val="Unresolved Mention2"/>
    <w:basedOn w:val="DefaultParagraphFont"/>
    <w:uiPriority w:val="99"/>
    <w:semiHidden/>
    <w:unhideWhenUsed/>
    <w:rsid w:val="00CD3E99"/>
    <w:rPr>
      <w:color w:val="605E5C"/>
      <w:shd w:val="clear" w:color="auto" w:fill="E1DFDD"/>
    </w:rPr>
  </w:style>
  <w:style w:type="paragraph" w:styleId="NormalIndent">
    <w:name w:val="Normal Indent"/>
    <w:basedOn w:val="Normal"/>
    <w:rsid w:val="000A1822"/>
    <w:pPr>
      <w:spacing w:after="180" w:line="240" w:lineRule="auto"/>
      <w:ind w:left="709"/>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protect-eu.mimecast.com/s/PK6ZCVAG3FjLlOZCzThUa?domain=ccscheme.org.uk/" TargetMode="External"/><Relationship Id="rId39" Type="http://schemas.openxmlformats.org/officeDocument/2006/relationships/hyperlink" Target="https://www.london.gov.uk/what-we-do/environment/pollution-and-air-quality/nrmm" TargetMode="External"/><Relationship Id="rId21" Type="http://schemas.microsoft.com/office/2016/09/relationships/commentsIds" Target="commentsIds.xml"/><Relationship Id="rId34" Type="http://schemas.openxmlformats.org/officeDocument/2006/relationships/hyperlink" Target="http://www.camden.gov.uk/ccm/content/environment/environmental-health--consumer-protection/noise/reducing-noise/noise-from-construction-sites.en?page=2" TargetMode="External"/><Relationship Id="rId42" Type="http://schemas.openxmlformats.org/officeDocument/2006/relationships/image" Target="media/image5.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hyperlink" Target="mailto:CLOCS@camde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image" Target="media/image4.png"/><Relationship Id="rId32" Type="http://schemas.openxmlformats.org/officeDocument/2006/relationships/hyperlink" Target="https://www.camden.gov.uk/about-construction-management-plans" TargetMode="External"/><Relationship Id="rId37" Type="http://schemas.openxmlformats.org/officeDocument/2006/relationships/hyperlink" Target="https://www.london.gov.uk/what-we-do/planning/implementing-london-plan/london-plan-guidance-and-spgs/control-dust-and" TargetMode="External"/><Relationship Id="rId40" Type="http://schemas.openxmlformats.org/officeDocument/2006/relationships/hyperlink" Target="https://www.london.gov.uk/sites/default/files/nrmm_practical_guide_v4_sept20.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image" Target="media/image3.png"/><Relationship Id="rId28" Type="http://schemas.openxmlformats.org/officeDocument/2006/relationships/hyperlink" Target="mailto:CLOCS@camden.gov.uk" TargetMode="External"/><Relationship Id="rId36" Type="http://schemas.openxmlformats.org/officeDocument/2006/relationships/hyperlink" Target="http://www.camden.gov.uk/ccm/content/environment/environmental-health--consumer-protection/noise/reducing-noise/noise-from-construction-sites.en?page=2" TargetMode="Externa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http://www.camden.gov.uk/ccm/navigation/transport-and-streets/parking/parking-bay-suspension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microsoft.com/office/2018/08/relationships/commentsExtensible" Target="commentsExtensible.xml"/><Relationship Id="rId27" Type="http://schemas.openxmlformats.org/officeDocument/2006/relationships/hyperlink" Target="https://www.camden.gov.uk/documents/20142/1269042/Guide+for+Contractors+in+Camden.pdf/18b7bb06-119e-9957-7037-fdb633f17ae6" TargetMode="External"/><Relationship Id="rId30" Type="http://schemas.openxmlformats.org/officeDocument/2006/relationships/hyperlink" Target="https://www.camden.gov.uk/temporary-traffic-restrictions" TargetMode="External"/><Relationship Id="rId35" Type="http://schemas.openxmlformats.org/officeDocument/2006/relationships/hyperlink" Target="http://www.camden.gov.uk/ccm/navigation/environment/building-control/demolition/" TargetMode="External"/><Relationship Id="rId43" Type="http://schemas.openxmlformats.org/officeDocument/2006/relationships/hyperlink" Target="mailto:planningobligations@camden.gov.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protect-eu.mimecast.com/s/RhAACROA3cPkr7OT9fD9T?domain=ccscheme.org.uk/" TargetMode="External"/><Relationship Id="rId33" Type="http://schemas.openxmlformats.org/officeDocument/2006/relationships/hyperlink" Target="http://www.camden.gov.uk/ccm/content/environment/environmental-health--consumer-protection/noise/reducing-noise/noise-from-construction-sites.en?page=2" TargetMode="External"/><Relationship Id="rId38"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6"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hyperlink" Target="https://idlingaction.london/business/"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F57D38-872D-429B-997B-5795AF30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6097</Words>
  <Characters>34753</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40769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Niall Maguire</cp:lastModifiedBy>
  <cp:revision>2</cp:revision>
  <cp:lastPrinted>2015-07-28T09:46:00Z</cp:lastPrinted>
  <dcterms:created xsi:type="dcterms:W3CDTF">2022-10-17T09:51:00Z</dcterms:created>
  <dcterms:modified xsi:type="dcterms:W3CDTF">2022-10-17T09:51:00Z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