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C798" w14:textId="7AF772BA" w:rsidR="00A13ED2" w:rsidRPr="008E6E96" w:rsidRDefault="00220123" w:rsidP="00A13ED2">
      <w:pPr>
        <w:spacing w:after="0" w:line="276" w:lineRule="auto"/>
        <w:jc w:val="both"/>
        <w:rPr>
          <w:rFonts w:eastAsia="Times New Roman" w:cstheme="minorHAnsi"/>
          <w:b/>
          <w:bCs/>
          <w:sz w:val="28"/>
          <w:szCs w:val="28"/>
          <w:lang w:eastAsia="en-GB"/>
        </w:rPr>
      </w:pPr>
      <w:r>
        <w:rPr>
          <w:rFonts w:eastAsia="Times New Roman" w:cstheme="minorHAnsi"/>
          <w:b/>
          <w:bCs/>
          <w:sz w:val="28"/>
          <w:szCs w:val="28"/>
          <w:lang w:eastAsia="en-GB"/>
        </w:rPr>
        <w:t xml:space="preserve">Submissions </w:t>
      </w:r>
      <w:r w:rsidR="00E27092">
        <w:rPr>
          <w:rFonts w:eastAsia="Times New Roman" w:cstheme="minorHAnsi"/>
          <w:b/>
          <w:bCs/>
          <w:sz w:val="28"/>
          <w:szCs w:val="28"/>
          <w:lang w:eastAsia="en-GB"/>
        </w:rPr>
        <w:t xml:space="preserve">of </w:t>
      </w:r>
      <w:r w:rsidR="00A13ED2" w:rsidRPr="008E6E96">
        <w:rPr>
          <w:rFonts w:eastAsia="Times New Roman" w:cstheme="minorHAnsi"/>
          <w:b/>
          <w:bCs/>
          <w:sz w:val="28"/>
          <w:szCs w:val="28"/>
          <w:lang w:eastAsia="en-GB"/>
        </w:rPr>
        <w:t xml:space="preserve">the </w:t>
      </w:r>
      <w:proofErr w:type="spellStart"/>
      <w:r w:rsidR="00A13ED2" w:rsidRPr="008E6E96">
        <w:rPr>
          <w:rFonts w:eastAsia="Times New Roman" w:cstheme="minorHAnsi"/>
          <w:b/>
          <w:bCs/>
          <w:sz w:val="28"/>
          <w:szCs w:val="28"/>
          <w:lang w:eastAsia="en-GB"/>
        </w:rPr>
        <w:t>Netherhall</w:t>
      </w:r>
      <w:proofErr w:type="spellEnd"/>
      <w:r w:rsidR="00A13ED2" w:rsidRPr="008E6E96">
        <w:rPr>
          <w:rFonts w:eastAsia="Times New Roman" w:cstheme="minorHAnsi"/>
          <w:b/>
          <w:bCs/>
          <w:sz w:val="28"/>
          <w:szCs w:val="28"/>
          <w:lang w:eastAsia="en-GB"/>
        </w:rPr>
        <w:t xml:space="preserve"> Neighbourhood Association (NNA)</w:t>
      </w:r>
    </w:p>
    <w:p w14:paraId="2ACAEC5C" w14:textId="77777777" w:rsidR="00A13ED2" w:rsidRPr="008E6E96" w:rsidRDefault="00A13ED2" w:rsidP="00A13ED2">
      <w:pPr>
        <w:spacing w:after="0" w:line="276" w:lineRule="auto"/>
        <w:jc w:val="both"/>
        <w:rPr>
          <w:i/>
          <w:iCs/>
          <w:sz w:val="28"/>
          <w:szCs w:val="28"/>
        </w:rPr>
      </w:pPr>
    </w:p>
    <w:p w14:paraId="7EA829FB" w14:textId="76EB5758" w:rsidR="008C6AB7" w:rsidRPr="002D0C6F" w:rsidRDefault="002D0C6F" w:rsidP="00E039B9">
      <w:pPr>
        <w:spacing w:line="276" w:lineRule="auto"/>
        <w:jc w:val="both"/>
        <w:rPr>
          <w:b/>
          <w:bCs/>
          <w:sz w:val="28"/>
          <w:szCs w:val="28"/>
        </w:rPr>
      </w:pPr>
      <w:r>
        <w:rPr>
          <w:b/>
          <w:bCs/>
          <w:sz w:val="28"/>
          <w:szCs w:val="28"/>
        </w:rPr>
        <w:t>Planning a</w:t>
      </w:r>
      <w:r w:rsidRPr="002D0C6F">
        <w:rPr>
          <w:b/>
          <w:bCs/>
          <w:sz w:val="28"/>
          <w:szCs w:val="28"/>
        </w:rPr>
        <w:t xml:space="preserve">pplication </w:t>
      </w:r>
      <w:r w:rsidR="00616165" w:rsidRPr="002D0C6F">
        <w:rPr>
          <w:b/>
          <w:bCs/>
          <w:sz w:val="28"/>
          <w:szCs w:val="28"/>
        </w:rPr>
        <w:t>2022/1965/P:</w:t>
      </w:r>
      <w:r w:rsidR="00616165" w:rsidRPr="002D0C6F">
        <w:rPr>
          <w:sz w:val="28"/>
          <w:szCs w:val="28"/>
        </w:rPr>
        <w:t xml:space="preserve"> </w:t>
      </w:r>
      <w:r w:rsidR="008C6AB7" w:rsidRPr="002D0C6F">
        <w:rPr>
          <w:b/>
          <w:bCs/>
          <w:sz w:val="28"/>
          <w:szCs w:val="28"/>
        </w:rPr>
        <w:t xml:space="preserve">29 </w:t>
      </w:r>
      <w:proofErr w:type="spellStart"/>
      <w:r w:rsidR="008C6AB7" w:rsidRPr="002D0C6F">
        <w:rPr>
          <w:b/>
          <w:bCs/>
          <w:sz w:val="28"/>
          <w:szCs w:val="28"/>
        </w:rPr>
        <w:t>Maresfield</w:t>
      </w:r>
      <w:proofErr w:type="spellEnd"/>
      <w:r w:rsidR="008C6AB7" w:rsidRPr="002D0C6F">
        <w:rPr>
          <w:b/>
          <w:bCs/>
          <w:sz w:val="28"/>
          <w:szCs w:val="28"/>
        </w:rPr>
        <w:t xml:space="preserve"> Gardens</w:t>
      </w:r>
      <w:r w:rsidRPr="002D0C6F">
        <w:rPr>
          <w:b/>
          <w:bCs/>
          <w:sz w:val="28"/>
          <w:szCs w:val="28"/>
        </w:rPr>
        <w:t xml:space="preserve"> NW3 5SD</w:t>
      </w:r>
    </w:p>
    <w:p w14:paraId="3F5E21CB" w14:textId="4A03947B" w:rsidR="008C6AB7" w:rsidRPr="008E6E96" w:rsidRDefault="008C6AB7" w:rsidP="008E6974">
      <w:pPr>
        <w:spacing w:after="0" w:line="276" w:lineRule="auto"/>
        <w:jc w:val="both"/>
        <w:rPr>
          <w:rFonts w:eastAsia="Times New Roman" w:cstheme="minorHAnsi"/>
          <w:i/>
          <w:iCs/>
          <w:sz w:val="24"/>
          <w:szCs w:val="24"/>
          <w:lang w:eastAsia="en-GB"/>
        </w:rPr>
      </w:pPr>
      <w:r w:rsidRPr="008E6E96">
        <w:rPr>
          <w:rFonts w:eastAsia="Times New Roman" w:cstheme="minorHAnsi"/>
          <w:i/>
          <w:iCs/>
          <w:sz w:val="24"/>
          <w:szCs w:val="24"/>
          <w:lang w:eastAsia="en-GB"/>
        </w:rPr>
        <w:t xml:space="preserve">Demolition of part of the front boundary wall, pillars and dwarf wall and creation of hard standing for parking, bin enclosures and associated landscaping to the front </w:t>
      </w:r>
      <w:r w:rsidR="002D0C6F">
        <w:rPr>
          <w:rFonts w:eastAsia="Times New Roman" w:cstheme="minorHAnsi"/>
          <w:i/>
          <w:iCs/>
          <w:sz w:val="24"/>
          <w:szCs w:val="24"/>
          <w:lang w:eastAsia="en-GB"/>
        </w:rPr>
        <w:t>(Retrospective)</w:t>
      </w:r>
    </w:p>
    <w:p w14:paraId="7774E2DA" w14:textId="5A2FABD9" w:rsidR="00616165" w:rsidRPr="008E6E96" w:rsidRDefault="00616165" w:rsidP="008E6974">
      <w:pPr>
        <w:spacing w:after="0" w:line="276" w:lineRule="auto"/>
        <w:jc w:val="both"/>
        <w:rPr>
          <w:rFonts w:eastAsia="Times New Roman" w:cstheme="minorHAnsi"/>
          <w:sz w:val="24"/>
          <w:szCs w:val="24"/>
          <w:lang w:eastAsia="en-GB"/>
        </w:rPr>
      </w:pPr>
    </w:p>
    <w:p w14:paraId="382616C9" w14:textId="7BA3C82D" w:rsidR="00AF5B11" w:rsidRPr="008E6E96" w:rsidRDefault="00AF5B11" w:rsidP="00E039B9">
      <w:pPr>
        <w:shd w:val="clear" w:color="auto" w:fill="FFFFFF"/>
        <w:spacing w:after="0" w:line="276" w:lineRule="auto"/>
        <w:jc w:val="both"/>
        <w:rPr>
          <w:b/>
          <w:bCs/>
        </w:rPr>
      </w:pPr>
      <w:r w:rsidRPr="008E6E96">
        <w:rPr>
          <w:b/>
          <w:bCs/>
        </w:rPr>
        <w:t>Introduction</w:t>
      </w:r>
    </w:p>
    <w:p w14:paraId="5543668D" w14:textId="77777777" w:rsidR="00843A36" w:rsidRPr="008E6E96" w:rsidRDefault="00843A36" w:rsidP="00E039B9">
      <w:pPr>
        <w:shd w:val="clear" w:color="auto" w:fill="FFFFFF"/>
        <w:spacing w:after="0" w:line="276" w:lineRule="auto"/>
        <w:jc w:val="both"/>
        <w:rPr>
          <w:b/>
          <w:bCs/>
        </w:rPr>
      </w:pPr>
    </w:p>
    <w:p w14:paraId="16EFEA0D" w14:textId="45070C7F" w:rsidR="00C02510" w:rsidRPr="008E6E96" w:rsidRDefault="008C6AB7" w:rsidP="00E039B9">
      <w:pPr>
        <w:shd w:val="clear" w:color="auto" w:fill="FFFFFF"/>
        <w:spacing w:after="0" w:line="276" w:lineRule="auto"/>
        <w:jc w:val="both"/>
        <w:rPr>
          <w:rFonts w:eastAsia="Times New Roman" w:cstheme="minorHAnsi"/>
          <w:lang w:eastAsia="en-GB"/>
        </w:rPr>
      </w:pPr>
      <w:r w:rsidRPr="008E6E96">
        <w:t>The N</w:t>
      </w:r>
      <w:r w:rsidR="00A13ED2" w:rsidRPr="008E6E96">
        <w:t>NA</w:t>
      </w:r>
      <w:r w:rsidRPr="008E6E96">
        <w:rPr>
          <w:rFonts w:eastAsia="Times New Roman" w:cstheme="minorHAnsi"/>
          <w:lang w:eastAsia="en-GB"/>
        </w:rPr>
        <w:t xml:space="preserve"> </w:t>
      </w:r>
      <w:r w:rsidR="00AF5B11" w:rsidRPr="008E6E96">
        <w:rPr>
          <w:rFonts w:eastAsia="Times New Roman" w:cstheme="minorHAnsi"/>
          <w:lang w:eastAsia="en-GB"/>
        </w:rPr>
        <w:t xml:space="preserve">covers </w:t>
      </w:r>
      <w:proofErr w:type="spellStart"/>
      <w:r w:rsidR="00AF5B11" w:rsidRPr="008E6E96">
        <w:rPr>
          <w:rFonts w:eastAsia="Times New Roman" w:cstheme="minorHAnsi"/>
          <w:lang w:eastAsia="en-GB"/>
        </w:rPr>
        <w:t>Maresfield</w:t>
      </w:r>
      <w:proofErr w:type="spellEnd"/>
      <w:r w:rsidR="00AF5B11" w:rsidRPr="008E6E96">
        <w:rPr>
          <w:rFonts w:eastAsia="Times New Roman" w:cstheme="minorHAnsi"/>
          <w:lang w:eastAsia="en-GB"/>
        </w:rPr>
        <w:t xml:space="preserve"> Gardens, </w:t>
      </w:r>
      <w:proofErr w:type="spellStart"/>
      <w:r w:rsidR="00AF5B11" w:rsidRPr="008E6E96">
        <w:rPr>
          <w:rFonts w:eastAsia="Times New Roman" w:cstheme="minorHAnsi"/>
          <w:lang w:eastAsia="en-GB"/>
        </w:rPr>
        <w:t>Netherhall</w:t>
      </w:r>
      <w:proofErr w:type="spellEnd"/>
      <w:r w:rsidR="00AF5B11" w:rsidRPr="008E6E96">
        <w:rPr>
          <w:rFonts w:eastAsia="Times New Roman" w:cstheme="minorHAnsi"/>
          <w:lang w:eastAsia="en-GB"/>
        </w:rPr>
        <w:t xml:space="preserve"> Gardens and Nutley Terrace, </w:t>
      </w:r>
      <w:r w:rsidR="00AE69F5" w:rsidRPr="008E6E96">
        <w:rPr>
          <w:rFonts w:eastAsia="Times New Roman" w:cstheme="minorHAnsi"/>
          <w:lang w:eastAsia="en-GB"/>
        </w:rPr>
        <w:t xml:space="preserve">located in </w:t>
      </w:r>
      <w:r w:rsidR="00AF5B11" w:rsidRPr="008E6E96">
        <w:rPr>
          <w:rFonts w:eastAsia="Times New Roman" w:cstheme="minorHAnsi"/>
          <w:lang w:eastAsia="en-GB"/>
        </w:rPr>
        <w:t xml:space="preserve">the </w:t>
      </w:r>
      <w:proofErr w:type="spellStart"/>
      <w:r w:rsidR="00AF5B11" w:rsidRPr="008E6E96">
        <w:rPr>
          <w:rFonts w:eastAsia="Times New Roman" w:cstheme="minorHAnsi"/>
          <w:lang w:eastAsia="en-GB"/>
        </w:rPr>
        <w:t>Fitzjohns</w:t>
      </w:r>
      <w:proofErr w:type="spellEnd"/>
      <w:r w:rsidR="00AF5B11" w:rsidRPr="008E6E96">
        <w:rPr>
          <w:rFonts w:eastAsia="Times New Roman" w:cstheme="minorHAnsi"/>
          <w:lang w:eastAsia="en-GB"/>
        </w:rPr>
        <w:t>/</w:t>
      </w:r>
      <w:proofErr w:type="spellStart"/>
      <w:r w:rsidR="00AF5B11" w:rsidRPr="008E6E96">
        <w:rPr>
          <w:rFonts w:eastAsia="Times New Roman" w:cstheme="minorHAnsi"/>
          <w:lang w:eastAsia="en-GB"/>
        </w:rPr>
        <w:t>Netherhall</w:t>
      </w:r>
      <w:proofErr w:type="spellEnd"/>
      <w:r w:rsidR="00AF5B11" w:rsidRPr="008E6E96">
        <w:rPr>
          <w:rFonts w:eastAsia="Times New Roman" w:cstheme="minorHAnsi"/>
          <w:lang w:eastAsia="en-GB"/>
        </w:rPr>
        <w:t xml:space="preserve"> Conservation Area. </w:t>
      </w:r>
      <w:r w:rsidR="00A13ED2" w:rsidRPr="008E6E96">
        <w:rPr>
          <w:rFonts w:eastAsia="Times New Roman" w:cstheme="minorHAnsi"/>
          <w:lang w:eastAsia="en-GB"/>
        </w:rPr>
        <w:t>We st</w:t>
      </w:r>
      <w:r w:rsidRPr="008E6E96">
        <w:rPr>
          <w:rFonts w:eastAsia="Times New Roman" w:cstheme="minorHAnsi"/>
          <w:lang w:eastAsia="en-GB"/>
        </w:rPr>
        <w:t>rongly object to this</w:t>
      </w:r>
      <w:r w:rsidR="00074C04" w:rsidRPr="008E6E96">
        <w:rPr>
          <w:rFonts w:eastAsia="Times New Roman" w:cstheme="minorHAnsi"/>
          <w:lang w:eastAsia="en-GB"/>
        </w:rPr>
        <w:t xml:space="preserve"> </w:t>
      </w:r>
      <w:r w:rsidRPr="008E6E96">
        <w:rPr>
          <w:rFonts w:eastAsia="Times New Roman" w:cstheme="minorHAnsi"/>
          <w:lang w:eastAsia="en-GB"/>
        </w:rPr>
        <w:t xml:space="preserve">application </w:t>
      </w:r>
      <w:r w:rsidR="00C02510" w:rsidRPr="008E6E96">
        <w:rPr>
          <w:rFonts w:eastAsia="Times New Roman" w:cstheme="minorHAnsi"/>
          <w:lang w:eastAsia="en-GB"/>
        </w:rPr>
        <w:t xml:space="preserve">on </w:t>
      </w:r>
      <w:r w:rsidR="00AE69F5" w:rsidRPr="008E6E96">
        <w:rPr>
          <w:rFonts w:eastAsia="Times New Roman" w:cstheme="minorHAnsi"/>
          <w:lang w:eastAsia="en-GB"/>
        </w:rPr>
        <w:t>several grounds</w:t>
      </w:r>
      <w:r w:rsidR="00C02510" w:rsidRPr="008E6E96">
        <w:rPr>
          <w:rFonts w:eastAsia="Times New Roman" w:cstheme="minorHAnsi"/>
          <w:lang w:eastAsia="en-GB"/>
        </w:rPr>
        <w:t>:</w:t>
      </w:r>
    </w:p>
    <w:p w14:paraId="53510807" w14:textId="77777777" w:rsidR="00C02510" w:rsidRPr="008E6E96" w:rsidRDefault="00C02510" w:rsidP="00E039B9">
      <w:pPr>
        <w:shd w:val="clear" w:color="auto" w:fill="FFFFFF"/>
        <w:spacing w:after="0" w:line="276" w:lineRule="auto"/>
        <w:jc w:val="both"/>
        <w:rPr>
          <w:rFonts w:eastAsia="Times New Roman" w:cstheme="minorHAnsi"/>
          <w:lang w:eastAsia="en-GB"/>
        </w:rPr>
      </w:pPr>
    </w:p>
    <w:p w14:paraId="1E74EF14" w14:textId="55D19674" w:rsidR="00892142" w:rsidRPr="008E6E96" w:rsidRDefault="00AF5B11" w:rsidP="00E039B9">
      <w:pPr>
        <w:shd w:val="clear" w:color="auto" w:fill="FFFFFF"/>
        <w:spacing w:after="0" w:line="276" w:lineRule="auto"/>
        <w:jc w:val="both"/>
        <w:rPr>
          <w:rFonts w:eastAsia="Times New Roman" w:cstheme="minorHAnsi"/>
          <w:b/>
          <w:bCs/>
          <w:lang w:eastAsia="en-GB"/>
        </w:rPr>
      </w:pPr>
      <w:r w:rsidRPr="008E6E96">
        <w:rPr>
          <w:rFonts w:eastAsia="Times New Roman" w:cstheme="minorHAnsi"/>
          <w:b/>
          <w:bCs/>
          <w:lang w:eastAsia="en-GB"/>
        </w:rPr>
        <w:t xml:space="preserve">Character of the </w:t>
      </w:r>
      <w:r w:rsidR="00892142" w:rsidRPr="008E6E96">
        <w:rPr>
          <w:rFonts w:eastAsia="Times New Roman" w:cstheme="minorHAnsi"/>
          <w:b/>
          <w:bCs/>
          <w:lang w:eastAsia="en-GB"/>
        </w:rPr>
        <w:t>area</w:t>
      </w:r>
    </w:p>
    <w:p w14:paraId="6485CA03" w14:textId="77777777" w:rsidR="00843A36" w:rsidRPr="008E6E96" w:rsidRDefault="00843A36" w:rsidP="00E039B9">
      <w:pPr>
        <w:shd w:val="clear" w:color="auto" w:fill="FFFFFF"/>
        <w:spacing w:after="0" w:line="276" w:lineRule="auto"/>
        <w:jc w:val="both"/>
        <w:rPr>
          <w:rFonts w:eastAsia="Times New Roman" w:cstheme="minorHAnsi"/>
          <w:b/>
          <w:bCs/>
          <w:lang w:eastAsia="en-GB"/>
        </w:rPr>
      </w:pPr>
    </w:p>
    <w:p w14:paraId="37062180" w14:textId="77777777" w:rsidR="004001E6" w:rsidRPr="008E6E96" w:rsidRDefault="00A80236" w:rsidP="00E039B9">
      <w:pPr>
        <w:shd w:val="clear" w:color="auto" w:fill="FFFFFF"/>
        <w:spacing w:after="0" w:line="276" w:lineRule="auto"/>
        <w:jc w:val="both"/>
        <w:rPr>
          <w:rFonts w:eastAsia="Times New Roman" w:cstheme="minorHAnsi"/>
          <w:lang w:eastAsia="en-GB"/>
        </w:rPr>
      </w:pPr>
      <w:r w:rsidRPr="008E6E96">
        <w:rPr>
          <w:rFonts w:eastAsia="Times New Roman" w:cstheme="minorHAnsi"/>
          <w:lang w:eastAsia="en-GB"/>
        </w:rPr>
        <w:t>T</w:t>
      </w:r>
      <w:r w:rsidR="00C02510" w:rsidRPr="008E6E96">
        <w:rPr>
          <w:rFonts w:eastAsia="Times New Roman" w:cstheme="minorHAnsi"/>
          <w:lang w:eastAsia="en-GB"/>
        </w:rPr>
        <w:t xml:space="preserve">he covering letter claims that </w:t>
      </w:r>
      <w:r w:rsidRPr="008E6E96">
        <w:rPr>
          <w:rFonts w:eastAsia="Times New Roman" w:cstheme="minorHAnsi"/>
          <w:lang w:eastAsia="en-GB"/>
        </w:rPr>
        <w:t xml:space="preserve">the </w:t>
      </w:r>
      <w:r w:rsidR="00C02510" w:rsidRPr="008E6E96">
        <w:rPr>
          <w:rFonts w:eastAsia="Times New Roman" w:cstheme="minorHAnsi"/>
          <w:lang w:eastAsia="en-GB"/>
        </w:rPr>
        <w:t>remov</w:t>
      </w:r>
      <w:r w:rsidR="00C14E1E" w:rsidRPr="008E6E96">
        <w:rPr>
          <w:rFonts w:eastAsia="Times New Roman" w:cstheme="minorHAnsi"/>
          <w:lang w:eastAsia="en-GB"/>
        </w:rPr>
        <w:t xml:space="preserve">al of </w:t>
      </w:r>
      <w:r w:rsidR="00C02510" w:rsidRPr="008E6E96">
        <w:rPr>
          <w:rFonts w:eastAsia="Times New Roman" w:cstheme="minorHAnsi"/>
          <w:lang w:eastAsia="en-GB"/>
        </w:rPr>
        <w:t>part of the existing front boundary wall is in keeping with</w:t>
      </w:r>
      <w:r w:rsidR="00C14E1E" w:rsidRPr="008E6E96">
        <w:rPr>
          <w:rFonts w:eastAsia="Times New Roman" w:cstheme="minorHAnsi"/>
          <w:lang w:eastAsia="en-GB"/>
        </w:rPr>
        <w:t xml:space="preserve"> the </w:t>
      </w:r>
      <w:r w:rsidR="00B2412F" w:rsidRPr="008E6E96">
        <w:rPr>
          <w:rFonts w:eastAsia="Times New Roman" w:cstheme="minorHAnsi"/>
          <w:lang w:eastAsia="en-GB"/>
        </w:rPr>
        <w:t>front boundary walls of</w:t>
      </w:r>
      <w:r w:rsidR="00C14E1E" w:rsidRPr="008E6E96">
        <w:rPr>
          <w:rFonts w:eastAsia="Times New Roman" w:cstheme="minorHAnsi"/>
          <w:lang w:eastAsia="en-GB"/>
        </w:rPr>
        <w:t xml:space="preserve"> five other houses in the road</w:t>
      </w:r>
      <w:r w:rsidR="00573B37" w:rsidRPr="008E6E96">
        <w:rPr>
          <w:rFonts w:eastAsia="Times New Roman" w:cstheme="minorHAnsi"/>
          <w:lang w:eastAsia="en-GB"/>
        </w:rPr>
        <w:t xml:space="preserve">, which create a </w:t>
      </w:r>
      <w:r w:rsidR="004001E6" w:rsidRPr="008E6E96">
        <w:rPr>
          <w:rFonts w:eastAsia="Times New Roman" w:cstheme="minorHAnsi"/>
          <w:lang w:eastAsia="en-GB"/>
        </w:rPr>
        <w:t>‘</w:t>
      </w:r>
      <w:r w:rsidR="00573B37" w:rsidRPr="008E6E96">
        <w:rPr>
          <w:rFonts w:eastAsia="Times New Roman" w:cstheme="minorHAnsi"/>
          <w:lang w:eastAsia="en-GB"/>
        </w:rPr>
        <w:t>strong precedent</w:t>
      </w:r>
      <w:r w:rsidR="004001E6" w:rsidRPr="008E6E96">
        <w:rPr>
          <w:rFonts w:eastAsia="Times New Roman" w:cstheme="minorHAnsi"/>
          <w:lang w:eastAsia="en-GB"/>
        </w:rPr>
        <w:t>’</w:t>
      </w:r>
      <w:r w:rsidR="00DB58BF" w:rsidRPr="008E6E96">
        <w:rPr>
          <w:rFonts w:eastAsia="Times New Roman" w:cstheme="minorHAnsi"/>
          <w:lang w:eastAsia="en-GB"/>
        </w:rPr>
        <w:t>,</w:t>
      </w:r>
      <w:r w:rsidR="00573B37" w:rsidRPr="008E6E96">
        <w:rPr>
          <w:rFonts w:eastAsia="Times New Roman" w:cstheme="minorHAnsi"/>
          <w:lang w:eastAsia="en-GB"/>
        </w:rPr>
        <w:t xml:space="preserve"> </w:t>
      </w:r>
      <w:r w:rsidR="00B2412F" w:rsidRPr="008E6E96">
        <w:rPr>
          <w:rFonts w:eastAsia="Times New Roman" w:cstheme="minorHAnsi"/>
          <w:lang w:eastAsia="en-GB"/>
        </w:rPr>
        <w:t xml:space="preserve">and </w:t>
      </w:r>
      <w:r w:rsidR="004001E6" w:rsidRPr="008E6E96">
        <w:rPr>
          <w:rFonts w:eastAsia="Times New Roman" w:cstheme="minorHAnsi"/>
          <w:lang w:eastAsia="en-GB"/>
        </w:rPr>
        <w:t>‘</w:t>
      </w:r>
      <w:r w:rsidR="00183874" w:rsidRPr="008E6E96">
        <w:rPr>
          <w:rFonts w:eastAsia="Times New Roman" w:cstheme="minorHAnsi"/>
          <w:lang w:eastAsia="en-GB"/>
        </w:rPr>
        <w:t>very much in keeping</w:t>
      </w:r>
      <w:r w:rsidR="004001E6" w:rsidRPr="008E6E96">
        <w:rPr>
          <w:rFonts w:eastAsia="Times New Roman" w:cstheme="minorHAnsi"/>
          <w:lang w:eastAsia="en-GB"/>
        </w:rPr>
        <w:t>’</w:t>
      </w:r>
      <w:r w:rsidR="00183874" w:rsidRPr="008E6E96">
        <w:rPr>
          <w:rFonts w:eastAsia="Times New Roman" w:cstheme="minorHAnsi"/>
          <w:lang w:eastAsia="en-GB"/>
        </w:rPr>
        <w:t xml:space="preserve"> </w:t>
      </w:r>
      <w:r w:rsidR="00B2412F" w:rsidRPr="008E6E96">
        <w:rPr>
          <w:rFonts w:eastAsia="Times New Roman" w:cstheme="minorHAnsi"/>
          <w:lang w:eastAsia="en-GB"/>
        </w:rPr>
        <w:t>with the character and appearance of the area</w:t>
      </w:r>
      <w:r w:rsidR="00183874" w:rsidRPr="008E6E96">
        <w:rPr>
          <w:rFonts w:eastAsia="Times New Roman" w:cstheme="minorHAnsi"/>
          <w:lang w:eastAsia="en-GB"/>
        </w:rPr>
        <w:t xml:space="preserve">.  Further, </w:t>
      </w:r>
      <w:r w:rsidR="004001E6" w:rsidRPr="008E6E96">
        <w:rPr>
          <w:rFonts w:eastAsia="Times New Roman" w:cstheme="minorHAnsi"/>
          <w:lang w:eastAsia="en-GB"/>
        </w:rPr>
        <w:t xml:space="preserve">that </w:t>
      </w:r>
      <w:r w:rsidR="00183874" w:rsidRPr="008E6E96">
        <w:rPr>
          <w:rFonts w:eastAsia="Times New Roman" w:cstheme="minorHAnsi"/>
          <w:lang w:eastAsia="en-GB"/>
        </w:rPr>
        <w:t xml:space="preserve">it provides a </w:t>
      </w:r>
      <w:r w:rsidR="004001E6" w:rsidRPr="008E6E96">
        <w:rPr>
          <w:rFonts w:eastAsia="Times New Roman" w:cstheme="minorHAnsi"/>
          <w:lang w:eastAsia="en-GB"/>
        </w:rPr>
        <w:t>‘</w:t>
      </w:r>
      <w:r w:rsidR="00183874" w:rsidRPr="008E6E96">
        <w:rPr>
          <w:rFonts w:eastAsia="Times New Roman" w:cstheme="minorHAnsi"/>
          <w:lang w:eastAsia="en-GB"/>
        </w:rPr>
        <w:t>sensitive cohesive solution</w:t>
      </w:r>
      <w:r w:rsidR="004001E6" w:rsidRPr="008E6E96">
        <w:rPr>
          <w:rFonts w:eastAsia="Times New Roman" w:cstheme="minorHAnsi"/>
          <w:lang w:eastAsia="en-GB"/>
        </w:rPr>
        <w:t>’</w:t>
      </w:r>
      <w:r w:rsidR="00183874" w:rsidRPr="008E6E96">
        <w:rPr>
          <w:rFonts w:eastAsia="Times New Roman" w:cstheme="minorHAnsi"/>
          <w:lang w:eastAsia="en-GB"/>
        </w:rPr>
        <w:t xml:space="preserve"> to creating a </w:t>
      </w:r>
      <w:r w:rsidR="004001E6" w:rsidRPr="008E6E96">
        <w:rPr>
          <w:rFonts w:eastAsia="Times New Roman" w:cstheme="minorHAnsi"/>
          <w:lang w:eastAsia="en-GB"/>
        </w:rPr>
        <w:t>‘</w:t>
      </w:r>
      <w:r w:rsidR="00183874" w:rsidRPr="008E6E96">
        <w:rPr>
          <w:rFonts w:eastAsia="Times New Roman" w:cstheme="minorHAnsi"/>
          <w:lang w:eastAsia="en-GB"/>
        </w:rPr>
        <w:t>modern front boundary</w:t>
      </w:r>
      <w:r w:rsidR="00573B37" w:rsidRPr="008E6E96">
        <w:rPr>
          <w:rFonts w:eastAsia="Times New Roman" w:cstheme="minorHAnsi"/>
          <w:lang w:eastAsia="en-GB"/>
        </w:rPr>
        <w:t>…</w:t>
      </w:r>
      <w:r w:rsidR="00183874" w:rsidRPr="008E6E96">
        <w:rPr>
          <w:rFonts w:eastAsia="Times New Roman" w:cstheme="minorHAnsi"/>
          <w:lang w:eastAsia="en-GB"/>
        </w:rPr>
        <w:t>respectful of the character</w:t>
      </w:r>
      <w:r w:rsidR="004001E6" w:rsidRPr="008E6E96">
        <w:rPr>
          <w:rFonts w:eastAsia="Times New Roman" w:cstheme="minorHAnsi"/>
          <w:lang w:eastAsia="en-GB"/>
        </w:rPr>
        <w:t>’</w:t>
      </w:r>
      <w:r w:rsidR="00183874" w:rsidRPr="008E6E96">
        <w:rPr>
          <w:rFonts w:eastAsia="Times New Roman" w:cstheme="minorHAnsi"/>
          <w:lang w:eastAsia="en-GB"/>
        </w:rPr>
        <w:t xml:space="preserve"> of the surrounding area. </w:t>
      </w:r>
      <w:r w:rsidR="004001E6" w:rsidRPr="008E6E96">
        <w:rPr>
          <w:rFonts w:eastAsia="Times New Roman" w:cstheme="minorHAnsi"/>
          <w:lang w:eastAsia="en-GB"/>
        </w:rPr>
        <w:t xml:space="preserve"> This is clearly absurd. Apart from the fact that a modern front boundary is totally inconsistent with the aims of the conservation area – to preserve and enhance the features that make it unique and distinctive – it is neither cohesive nor sensitive nor respectful.      </w:t>
      </w:r>
    </w:p>
    <w:p w14:paraId="7236248E" w14:textId="013FF130" w:rsidR="00183874" w:rsidRPr="008E6E96" w:rsidRDefault="00183874" w:rsidP="00E039B9">
      <w:pPr>
        <w:shd w:val="clear" w:color="auto" w:fill="FFFFFF"/>
        <w:spacing w:after="0" w:line="276" w:lineRule="auto"/>
        <w:jc w:val="both"/>
        <w:rPr>
          <w:rFonts w:eastAsia="Times New Roman" w:cstheme="minorHAnsi"/>
          <w:lang w:eastAsia="en-GB"/>
        </w:rPr>
      </w:pPr>
    </w:p>
    <w:p w14:paraId="04E70BB9" w14:textId="685B679C" w:rsidR="00D63D7C" w:rsidRPr="008E6E96" w:rsidRDefault="0049033F" w:rsidP="00E039B9">
      <w:pPr>
        <w:shd w:val="clear" w:color="auto" w:fill="FFFFFF"/>
        <w:spacing w:after="0" w:line="276" w:lineRule="auto"/>
        <w:jc w:val="both"/>
        <w:rPr>
          <w:rFonts w:eastAsia="Times New Roman" w:cstheme="minorHAnsi"/>
          <w:lang w:eastAsia="en-GB"/>
        </w:rPr>
      </w:pPr>
      <w:r w:rsidRPr="008E6E96">
        <w:rPr>
          <w:rFonts w:eastAsia="Times New Roman" w:cstheme="minorHAnsi"/>
          <w:lang w:eastAsia="en-GB"/>
        </w:rPr>
        <w:t>Referring to</w:t>
      </w:r>
      <w:r w:rsidR="00074C04" w:rsidRPr="008E6E96">
        <w:rPr>
          <w:rFonts w:eastAsia="Times New Roman" w:cstheme="minorHAnsi"/>
          <w:lang w:eastAsia="en-GB"/>
        </w:rPr>
        <w:t xml:space="preserve"> </w:t>
      </w:r>
      <w:r w:rsidR="00C14E6C" w:rsidRPr="008E6E96">
        <w:rPr>
          <w:rFonts w:eastAsia="Times New Roman" w:cstheme="minorHAnsi"/>
          <w:lang w:eastAsia="en-GB"/>
        </w:rPr>
        <w:t xml:space="preserve">five </w:t>
      </w:r>
      <w:r w:rsidRPr="008E6E96">
        <w:rPr>
          <w:rFonts w:eastAsia="Times New Roman" w:cstheme="minorHAnsi"/>
          <w:lang w:eastAsia="en-GB"/>
        </w:rPr>
        <w:t>houses ou</w:t>
      </w:r>
      <w:r w:rsidR="00C14E6C" w:rsidRPr="008E6E96">
        <w:rPr>
          <w:rFonts w:eastAsia="Times New Roman" w:cstheme="minorHAnsi"/>
          <w:lang w:eastAsia="en-GB"/>
        </w:rPr>
        <w:t xml:space="preserve">t of </w:t>
      </w:r>
      <w:r w:rsidR="00BC56A5" w:rsidRPr="008E6E96">
        <w:rPr>
          <w:rFonts w:eastAsia="Times New Roman" w:cstheme="minorHAnsi"/>
          <w:lang w:eastAsia="en-GB"/>
        </w:rPr>
        <w:t>33 in the lower part of Maresfield Gardens</w:t>
      </w:r>
      <w:r w:rsidR="00C14E6C" w:rsidRPr="008E6E96">
        <w:rPr>
          <w:rFonts w:eastAsia="Times New Roman" w:cstheme="minorHAnsi"/>
          <w:lang w:eastAsia="en-GB"/>
        </w:rPr>
        <w:t xml:space="preserve"> </w:t>
      </w:r>
      <w:r w:rsidR="00BC56A5" w:rsidRPr="008E6E96">
        <w:rPr>
          <w:rFonts w:eastAsia="Times New Roman" w:cstheme="minorHAnsi"/>
          <w:lang w:eastAsia="en-GB"/>
        </w:rPr>
        <w:t xml:space="preserve">(15%) </w:t>
      </w:r>
      <w:r w:rsidR="00C14E6C" w:rsidRPr="008E6E96">
        <w:rPr>
          <w:rFonts w:eastAsia="Times New Roman" w:cstheme="minorHAnsi"/>
          <w:lang w:eastAsia="en-GB"/>
        </w:rPr>
        <w:t>is hardly</w:t>
      </w:r>
      <w:r w:rsidR="004C010F" w:rsidRPr="008E6E96">
        <w:rPr>
          <w:rFonts w:eastAsia="Times New Roman" w:cstheme="minorHAnsi"/>
          <w:lang w:eastAsia="en-GB"/>
        </w:rPr>
        <w:t xml:space="preserve"> </w:t>
      </w:r>
      <w:r w:rsidR="00BC56A5" w:rsidRPr="008E6E96">
        <w:rPr>
          <w:rFonts w:eastAsia="Times New Roman" w:cstheme="minorHAnsi"/>
          <w:lang w:eastAsia="en-GB"/>
        </w:rPr>
        <w:t xml:space="preserve">a strong precedent. </w:t>
      </w:r>
      <w:r w:rsidR="00C14E6C" w:rsidRPr="008E6E96">
        <w:rPr>
          <w:rFonts w:eastAsia="Times New Roman" w:cstheme="minorHAnsi"/>
          <w:lang w:eastAsia="en-GB"/>
        </w:rPr>
        <w:t xml:space="preserve"> All five</w:t>
      </w:r>
      <w:r w:rsidR="00BC56A5" w:rsidRPr="008E6E96">
        <w:rPr>
          <w:rFonts w:eastAsia="Times New Roman" w:cstheme="minorHAnsi"/>
          <w:lang w:eastAsia="en-GB"/>
        </w:rPr>
        <w:t xml:space="preserve"> date back at least 40 years when times were different and </w:t>
      </w:r>
      <w:r w:rsidR="00D63D7C" w:rsidRPr="008E6E96">
        <w:rPr>
          <w:rFonts w:eastAsia="Times New Roman" w:cstheme="minorHAnsi"/>
          <w:lang w:eastAsia="en-GB"/>
        </w:rPr>
        <w:t xml:space="preserve">the conservation area did not exist. The wider openings do </w:t>
      </w:r>
      <w:r w:rsidR="004C010F" w:rsidRPr="008E6E96">
        <w:rPr>
          <w:rFonts w:eastAsia="Times New Roman" w:cstheme="minorHAnsi"/>
          <w:lang w:eastAsia="en-GB"/>
        </w:rPr>
        <w:t>nothing to</w:t>
      </w:r>
      <w:r w:rsidR="00D63D7C" w:rsidRPr="008E6E96">
        <w:rPr>
          <w:rFonts w:eastAsia="Times New Roman" w:cstheme="minorHAnsi"/>
          <w:lang w:eastAsia="en-GB"/>
        </w:rPr>
        <w:t xml:space="preserve"> </w:t>
      </w:r>
      <w:r w:rsidR="004C010F" w:rsidRPr="008E6E96">
        <w:rPr>
          <w:rFonts w:eastAsia="Times New Roman" w:cstheme="minorHAnsi"/>
          <w:lang w:eastAsia="en-GB"/>
        </w:rPr>
        <w:t>improve</w:t>
      </w:r>
      <w:r w:rsidR="00D63D7C" w:rsidRPr="008E6E96">
        <w:rPr>
          <w:rFonts w:eastAsia="Times New Roman" w:cstheme="minorHAnsi"/>
          <w:lang w:eastAsia="en-GB"/>
        </w:rPr>
        <w:t xml:space="preserve"> the character and appearance of the area and would not be acceptable if proposed today. </w:t>
      </w:r>
      <w:r w:rsidR="004F11FC" w:rsidRPr="008E6E96">
        <w:rPr>
          <w:rFonts w:eastAsia="Times New Roman" w:cstheme="minorHAnsi"/>
          <w:lang w:eastAsia="en-GB"/>
        </w:rPr>
        <w:t xml:space="preserve"> In contrast, 29 Maresfield Gardens was previously distinguished by its unobtrusive entrance</w:t>
      </w:r>
      <w:r w:rsidRPr="008E6E96">
        <w:rPr>
          <w:rFonts w:eastAsia="Times New Roman" w:cstheme="minorHAnsi"/>
          <w:lang w:eastAsia="en-GB"/>
        </w:rPr>
        <w:t>,</w:t>
      </w:r>
      <w:r w:rsidR="004C010F" w:rsidRPr="008E6E96">
        <w:rPr>
          <w:rFonts w:eastAsia="Times New Roman" w:cstheme="minorHAnsi"/>
          <w:lang w:eastAsia="en-GB"/>
        </w:rPr>
        <w:t xml:space="preserve"> </w:t>
      </w:r>
      <w:r w:rsidR="004F11FC" w:rsidRPr="008E6E96">
        <w:rPr>
          <w:rFonts w:eastAsia="Times New Roman" w:cstheme="minorHAnsi"/>
          <w:lang w:eastAsia="en-GB"/>
        </w:rPr>
        <w:t>metal gate and healthy privet hedges</w:t>
      </w:r>
      <w:r w:rsidR="00C14E6C" w:rsidRPr="008E6E96">
        <w:rPr>
          <w:rFonts w:eastAsia="Times New Roman" w:cstheme="minorHAnsi"/>
          <w:lang w:eastAsia="en-GB"/>
        </w:rPr>
        <w:t xml:space="preserve"> </w:t>
      </w:r>
      <w:r w:rsidR="00056687" w:rsidRPr="008E6E96">
        <w:rPr>
          <w:rFonts w:eastAsia="Times New Roman" w:cstheme="minorHAnsi"/>
          <w:lang w:eastAsia="en-GB"/>
        </w:rPr>
        <w:t>around</w:t>
      </w:r>
      <w:r w:rsidR="00C14E6C" w:rsidRPr="008E6E96">
        <w:rPr>
          <w:rFonts w:eastAsia="Times New Roman" w:cstheme="minorHAnsi"/>
          <w:lang w:eastAsia="en-GB"/>
        </w:rPr>
        <w:t xml:space="preserve"> the front garden</w:t>
      </w:r>
      <w:r w:rsidR="004F11FC" w:rsidRPr="008E6E96">
        <w:rPr>
          <w:rFonts w:eastAsia="Times New Roman" w:cstheme="minorHAnsi"/>
          <w:lang w:eastAsia="en-GB"/>
        </w:rPr>
        <w:t xml:space="preserve">.  </w:t>
      </w:r>
    </w:p>
    <w:p w14:paraId="488C8B2E" w14:textId="77777777" w:rsidR="00D63D7C" w:rsidRPr="008E6E96" w:rsidRDefault="00D63D7C" w:rsidP="00E039B9">
      <w:pPr>
        <w:shd w:val="clear" w:color="auto" w:fill="FFFFFF"/>
        <w:spacing w:after="0" w:line="276" w:lineRule="auto"/>
        <w:jc w:val="both"/>
        <w:rPr>
          <w:rFonts w:eastAsia="Times New Roman" w:cstheme="minorHAnsi"/>
          <w:lang w:eastAsia="en-GB"/>
        </w:rPr>
      </w:pPr>
    </w:p>
    <w:p w14:paraId="102A0141" w14:textId="3003A368" w:rsidR="00427D45" w:rsidRPr="008E6E96" w:rsidRDefault="00A30D93" w:rsidP="00E039B9">
      <w:pPr>
        <w:shd w:val="clear" w:color="auto" w:fill="FFFFFF"/>
        <w:spacing w:after="0" w:line="276" w:lineRule="auto"/>
        <w:jc w:val="both"/>
        <w:rPr>
          <w:rFonts w:eastAsia="Times New Roman" w:cstheme="minorHAnsi"/>
          <w:lang w:eastAsia="en-GB"/>
        </w:rPr>
      </w:pPr>
      <w:r w:rsidRPr="008E6E96">
        <w:rPr>
          <w:rFonts w:eastAsia="Times New Roman" w:cstheme="minorHAnsi"/>
          <w:lang w:eastAsia="en-GB"/>
        </w:rPr>
        <w:t xml:space="preserve">This is </w:t>
      </w:r>
      <w:r w:rsidR="0049033F" w:rsidRPr="008E6E96">
        <w:rPr>
          <w:rFonts w:eastAsia="Times New Roman" w:cstheme="minorHAnsi"/>
          <w:lang w:eastAsia="en-GB"/>
        </w:rPr>
        <w:t>a</w:t>
      </w:r>
      <w:r w:rsidR="00D05FA9" w:rsidRPr="008E6E96">
        <w:rPr>
          <w:rFonts w:eastAsia="Times New Roman" w:cstheme="minorHAnsi"/>
          <w:lang w:eastAsia="en-GB"/>
        </w:rPr>
        <w:t xml:space="preserve"> V</w:t>
      </w:r>
      <w:r w:rsidRPr="008E6E96">
        <w:rPr>
          <w:rFonts w:eastAsia="Times New Roman" w:cstheme="minorHAnsi"/>
          <w:lang w:eastAsia="en-GB"/>
        </w:rPr>
        <w:t xml:space="preserve">ictorian conservation area, not a modern American neighbourhood where the cultural norm is </w:t>
      </w:r>
      <w:r w:rsidR="0049033F" w:rsidRPr="008E6E96">
        <w:rPr>
          <w:rFonts w:eastAsia="Times New Roman" w:cstheme="minorHAnsi"/>
          <w:lang w:eastAsia="en-GB"/>
        </w:rPr>
        <w:t>for</w:t>
      </w:r>
      <w:r w:rsidRPr="008E6E96">
        <w:rPr>
          <w:rFonts w:eastAsia="Times New Roman" w:cstheme="minorHAnsi"/>
          <w:lang w:eastAsia="en-GB"/>
        </w:rPr>
        <w:t xml:space="preserve"> houses </w:t>
      </w:r>
      <w:r w:rsidR="0049033F" w:rsidRPr="008E6E96">
        <w:rPr>
          <w:rFonts w:eastAsia="Times New Roman" w:cstheme="minorHAnsi"/>
          <w:lang w:eastAsia="en-GB"/>
        </w:rPr>
        <w:t xml:space="preserve">to be </w:t>
      </w:r>
      <w:r w:rsidRPr="008E6E96">
        <w:rPr>
          <w:rFonts w:eastAsia="Times New Roman" w:cstheme="minorHAnsi"/>
          <w:lang w:eastAsia="en-GB"/>
        </w:rPr>
        <w:t xml:space="preserve">open to the street.  None of the cited properties </w:t>
      </w:r>
      <w:r w:rsidR="00F663DF" w:rsidRPr="008E6E96">
        <w:rPr>
          <w:rFonts w:eastAsia="Times New Roman" w:cstheme="minorHAnsi"/>
          <w:lang w:eastAsia="en-GB"/>
        </w:rPr>
        <w:t xml:space="preserve">have gaps as conspicuous as No. 29 – in almost every case </w:t>
      </w:r>
      <w:r w:rsidR="00427D45" w:rsidRPr="008E6E96">
        <w:rPr>
          <w:rFonts w:eastAsia="Times New Roman" w:cstheme="minorHAnsi"/>
          <w:lang w:eastAsia="en-GB"/>
        </w:rPr>
        <w:t xml:space="preserve">the </w:t>
      </w:r>
      <w:r w:rsidR="00F663DF" w:rsidRPr="008E6E96">
        <w:rPr>
          <w:rFonts w:eastAsia="Times New Roman" w:cstheme="minorHAnsi"/>
          <w:lang w:eastAsia="en-GB"/>
        </w:rPr>
        <w:t xml:space="preserve">dropped kerb </w:t>
      </w:r>
      <w:r w:rsidR="00427D45" w:rsidRPr="008E6E96">
        <w:rPr>
          <w:rFonts w:eastAsia="Times New Roman" w:cstheme="minorHAnsi"/>
          <w:lang w:eastAsia="en-GB"/>
        </w:rPr>
        <w:t>relates to</w:t>
      </w:r>
      <w:r w:rsidR="00F663DF" w:rsidRPr="008E6E96">
        <w:rPr>
          <w:rFonts w:eastAsia="Times New Roman" w:cstheme="minorHAnsi"/>
          <w:lang w:eastAsia="en-GB"/>
        </w:rPr>
        <w:t xml:space="preserve"> the size of the gap. At No. 29 it patently </w:t>
      </w:r>
      <w:r w:rsidR="00427D45" w:rsidRPr="008E6E96">
        <w:rPr>
          <w:rFonts w:eastAsia="Times New Roman" w:cstheme="minorHAnsi"/>
          <w:lang w:eastAsia="en-GB"/>
        </w:rPr>
        <w:t>does not, with dangerous consequences referred to below.</w:t>
      </w:r>
    </w:p>
    <w:p w14:paraId="3AA0CF6C" w14:textId="77777777" w:rsidR="00427D45" w:rsidRPr="008E6E96" w:rsidRDefault="00427D45" w:rsidP="00E039B9">
      <w:pPr>
        <w:shd w:val="clear" w:color="auto" w:fill="FFFFFF"/>
        <w:spacing w:after="0" w:line="276" w:lineRule="auto"/>
        <w:jc w:val="both"/>
        <w:rPr>
          <w:rFonts w:eastAsia="Times New Roman" w:cstheme="minorHAnsi"/>
          <w:lang w:eastAsia="en-GB"/>
        </w:rPr>
      </w:pPr>
    </w:p>
    <w:p w14:paraId="6CF28C82" w14:textId="2A6562CF" w:rsidR="00892142" w:rsidRPr="008E6E96" w:rsidRDefault="00892142" w:rsidP="00E039B9">
      <w:pPr>
        <w:spacing w:line="276" w:lineRule="auto"/>
        <w:jc w:val="both"/>
        <w:rPr>
          <w:b/>
          <w:bCs/>
        </w:rPr>
      </w:pPr>
      <w:r w:rsidRPr="008E6E96">
        <w:rPr>
          <w:b/>
          <w:bCs/>
        </w:rPr>
        <w:t xml:space="preserve">Redesign </w:t>
      </w:r>
      <w:r w:rsidR="00843A36" w:rsidRPr="008E6E96">
        <w:rPr>
          <w:b/>
          <w:bCs/>
        </w:rPr>
        <w:t>and landscaping</w:t>
      </w:r>
    </w:p>
    <w:p w14:paraId="0ED7828E" w14:textId="3ECAD3BF" w:rsidR="00F6242B" w:rsidRPr="008E6E96" w:rsidRDefault="00452E64" w:rsidP="00E039B9">
      <w:pPr>
        <w:spacing w:line="276" w:lineRule="auto"/>
        <w:jc w:val="both"/>
      </w:pPr>
      <w:r w:rsidRPr="008E6E96">
        <w:t>T</w:t>
      </w:r>
      <w:r w:rsidR="00BB34DA" w:rsidRPr="008E6E96">
        <w:t xml:space="preserve">he </w:t>
      </w:r>
      <w:r w:rsidRPr="008E6E96">
        <w:t xml:space="preserve">extent of the </w:t>
      </w:r>
      <w:r w:rsidR="00BB34DA" w:rsidRPr="008E6E96">
        <w:t>remodelling of the front garden</w:t>
      </w:r>
      <w:r w:rsidRPr="008E6E96">
        <w:t xml:space="preserve"> only became apparent when the site hoarding was removed in late March. </w:t>
      </w:r>
      <w:r w:rsidR="00E64259" w:rsidRPr="008E6E96">
        <w:t xml:space="preserve">The completed works contain significantly less than 50% of </w:t>
      </w:r>
      <w:r w:rsidR="003B7511" w:rsidRPr="008E6E96">
        <w:t>the earlier soft landscaping in the front.</w:t>
      </w:r>
      <w:r w:rsidR="00E64259" w:rsidRPr="008E6E96">
        <w:t xml:space="preserve"> </w:t>
      </w:r>
      <w:r w:rsidR="006526AE" w:rsidRPr="008E6E96">
        <w:t xml:space="preserve"> </w:t>
      </w:r>
      <w:r w:rsidR="00E64259" w:rsidRPr="008E6E96">
        <w:t xml:space="preserve">Where there are earth beds, they are largely narrow 50cm wide strips.  </w:t>
      </w:r>
      <w:r w:rsidR="001904D9" w:rsidRPr="008E6E96">
        <w:t xml:space="preserve">The new layout has not only removed the front boundary wall, it has inserted a </w:t>
      </w:r>
      <w:r w:rsidR="003B7511" w:rsidRPr="008E6E96">
        <w:t>two-</w:t>
      </w:r>
      <w:r w:rsidR="001904D9" w:rsidRPr="008E6E96">
        <w:t>car</w:t>
      </w:r>
      <w:r w:rsidR="00E622AF" w:rsidRPr="008E6E96">
        <w:t>-</w:t>
      </w:r>
      <w:r w:rsidR="001904D9" w:rsidRPr="008E6E96">
        <w:t>width hardstanding behind it</w:t>
      </w:r>
      <w:r w:rsidR="00E622AF" w:rsidRPr="008E6E96">
        <w:rPr>
          <w:rFonts w:eastAsia="Times New Roman" w:cstheme="minorHAnsi"/>
          <w:lang w:eastAsia="en-GB"/>
        </w:rPr>
        <w:t>.</w:t>
      </w:r>
    </w:p>
    <w:p w14:paraId="0E712F61" w14:textId="3A7069B0" w:rsidR="00096055" w:rsidRPr="008E6E96" w:rsidRDefault="00F6242B" w:rsidP="00E039B9">
      <w:pPr>
        <w:spacing w:line="276" w:lineRule="auto"/>
        <w:jc w:val="both"/>
      </w:pPr>
      <w:r w:rsidRPr="008E6E96">
        <w:t xml:space="preserve">The covering letter claims that the landscaping will </w:t>
      </w:r>
      <w:r w:rsidR="006526AE" w:rsidRPr="008E6E96">
        <w:t>‘</w:t>
      </w:r>
      <w:r w:rsidRPr="008E6E96">
        <w:t>visually improve</w:t>
      </w:r>
      <w:r w:rsidR="0054472B" w:rsidRPr="008E6E96">
        <w:t xml:space="preserve">’ the setting of the building as well as the wider street scene and conservation area by removing the existing concrete.  </w:t>
      </w:r>
      <w:r w:rsidR="00765687" w:rsidRPr="008E6E96">
        <w:t>This</w:t>
      </w:r>
      <w:r w:rsidR="001904D9" w:rsidRPr="008E6E96">
        <w:t xml:space="preserve"> </w:t>
      </w:r>
      <w:r w:rsidR="0054472B" w:rsidRPr="008E6E96">
        <w:t>assertion</w:t>
      </w:r>
      <w:r w:rsidR="001904D9" w:rsidRPr="008E6E96">
        <w:t xml:space="preserve"> flies in the face of the evidence</w:t>
      </w:r>
      <w:r w:rsidR="0054472B" w:rsidRPr="008E6E96">
        <w:t xml:space="preserve">. </w:t>
      </w:r>
      <w:r w:rsidR="00AF3FFB" w:rsidRPr="008E6E96">
        <w:t xml:space="preserve"> </w:t>
      </w:r>
      <w:r w:rsidR="006526AE" w:rsidRPr="008E6E96">
        <w:t>The letter</w:t>
      </w:r>
      <w:r w:rsidR="00AF3FFB" w:rsidRPr="008E6E96">
        <w:t xml:space="preserve"> also claims that the proposal looks to ‘mitigate any loss of the </w:t>
      </w:r>
      <w:r w:rsidR="00AF3FFB" w:rsidRPr="008E6E96">
        <w:lastRenderedPageBreak/>
        <w:t xml:space="preserve">front boundary wall by reinstating and improving the condition of the existing wall, enhancing its heritage value to </w:t>
      </w:r>
      <w:r w:rsidR="00765687" w:rsidRPr="008E6E96">
        <w:t xml:space="preserve">both </w:t>
      </w:r>
      <w:r w:rsidR="00AF3FFB" w:rsidRPr="008E6E96">
        <w:t>the</w:t>
      </w:r>
      <w:r w:rsidR="00765687" w:rsidRPr="008E6E96">
        <w:t xml:space="preserve"> host p</w:t>
      </w:r>
      <w:r w:rsidR="00AF3FFB" w:rsidRPr="008E6E96">
        <w:t>roperty and conservation area.</w:t>
      </w:r>
      <w:r w:rsidR="00765687" w:rsidRPr="008E6E96">
        <w:t>’</w:t>
      </w:r>
      <w:r w:rsidR="00AF3FFB" w:rsidRPr="008E6E96">
        <w:t xml:space="preserve"> There is an inherent inconsistency in that assertion, given that </w:t>
      </w:r>
      <w:r w:rsidR="006316FB" w:rsidRPr="008E6E96">
        <w:t xml:space="preserve">part of the wall was removed. Improving one section of the wall is no compensation for the </w:t>
      </w:r>
      <w:r w:rsidR="006526AE" w:rsidRPr="008E6E96">
        <w:t>wholescale</w:t>
      </w:r>
      <w:r w:rsidR="006316FB" w:rsidRPr="008E6E96">
        <w:t xml:space="preserve"> damage</w:t>
      </w:r>
      <w:r w:rsidR="006526AE" w:rsidRPr="008E6E96">
        <w:t xml:space="preserve"> imposed</w:t>
      </w:r>
      <w:r w:rsidR="006316FB" w:rsidRPr="008E6E96">
        <w:t>.</w:t>
      </w:r>
      <w:r w:rsidR="00AF3FFB" w:rsidRPr="008E6E96">
        <w:t xml:space="preserve"> </w:t>
      </w:r>
    </w:p>
    <w:p w14:paraId="5D5752AF" w14:textId="05EC4F09" w:rsidR="006C6D3D" w:rsidRPr="008E6E96" w:rsidRDefault="00E64259" w:rsidP="00E039B9">
      <w:pPr>
        <w:spacing w:line="276" w:lineRule="auto"/>
        <w:jc w:val="both"/>
      </w:pPr>
      <w:r w:rsidRPr="008E6E96">
        <w:t xml:space="preserve">The loss of green space is totally against the Conservation </w:t>
      </w:r>
      <w:r w:rsidR="00221637" w:rsidRPr="008E6E96">
        <w:t xml:space="preserve">Area </w:t>
      </w:r>
      <w:r w:rsidRPr="008E6E96">
        <w:t>Statement</w:t>
      </w:r>
      <w:r w:rsidR="00221637" w:rsidRPr="008E6E96">
        <w:t xml:space="preserve"> which identifies this kind of development as ‘work which should not be allowed’</w:t>
      </w:r>
      <w:r w:rsidRPr="008E6E96">
        <w:t xml:space="preserve">. </w:t>
      </w:r>
      <w:r w:rsidR="00221637" w:rsidRPr="008E6E96">
        <w:t xml:space="preserve"> </w:t>
      </w:r>
      <w:r w:rsidR="006520CD" w:rsidRPr="008E6E96">
        <w:t xml:space="preserve">Indeed, we believe </w:t>
      </w:r>
      <w:r w:rsidR="008D7D50" w:rsidRPr="008E6E96">
        <w:t xml:space="preserve">Camden is to begin consulting on an Article 4 direction to remove permitted development rights in front gardens because </w:t>
      </w:r>
      <w:r w:rsidR="006520CD" w:rsidRPr="008E6E96">
        <w:t>t</w:t>
      </w:r>
      <w:r w:rsidR="00221637" w:rsidRPr="008E6E96">
        <w:t>he incidence of</w:t>
      </w:r>
      <w:r w:rsidR="006520CD" w:rsidRPr="008E6E96">
        <w:t xml:space="preserve"> </w:t>
      </w:r>
      <w:r w:rsidR="006526AE" w:rsidRPr="008E6E96">
        <w:t xml:space="preserve">such </w:t>
      </w:r>
      <w:r w:rsidR="00221637" w:rsidRPr="008E6E96">
        <w:t>harm has become so severe</w:t>
      </w:r>
      <w:r w:rsidR="006520CD" w:rsidRPr="008E6E96">
        <w:t xml:space="preserve">. </w:t>
      </w:r>
      <w:r w:rsidR="00221637" w:rsidRPr="008E6E96">
        <w:t xml:space="preserve"> </w:t>
      </w:r>
      <w:r w:rsidR="001302B1" w:rsidRPr="008E6E96">
        <w:t xml:space="preserve">It also </w:t>
      </w:r>
      <w:r w:rsidR="000A48D4" w:rsidRPr="008E6E96">
        <w:t xml:space="preserve">runs </w:t>
      </w:r>
      <w:r w:rsidR="001302B1" w:rsidRPr="008E6E96">
        <w:t xml:space="preserve">counter to Camden’s agenda on </w:t>
      </w:r>
      <w:r w:rsidR="000A48D4" w:rsidRPr="008E6E96">
        <w:t xml:space="preserve">the </w:t>
      </w:r>
      <w:r w:rsidR="001302B1" w:rsidRPr="008E6E96">
        <w:t xml:space="preserve">climate </w:t>
      </w:r>
      <w:r w:rsidR="000A48D4" w:rsidRPr="008E6E96">
        <w:t xml:space="preserve">emergency. Georgia Gould’s statement in </w:t>
      </w:r>
      <w:r w:rsidR="00DE07E0" w:rsidRPr="008E6E96">
        <w:t>the</w:t>
      </w:r>
      <w:r w:rsidR="000A48D4" w:rsidRPr="008E6E96">
        <w:t xml:space="preserve"> Climate Action Plan 2020-2025 </w:t>
      </w:r>
      <w:r w:rsidR="00A65CD7" w:rsidRPr="008E6E96">
        <w:t xml:space="preserve">notes that it reflects not only </w:t>
      </w:r>
      <w:r w:rsidR="00DE07E0" w:rsidRPr="008E6E96">
        <w:t xml:space="preserve">that </w:t>
      </w:r>
      <w:r w:rsidR="00A65CD7" w:rsidRPr="008E6E96">
        <w:t xml:space="preserve">the climate </w:t>
      </w:r>
      <w:r w:rsidR="00FB2792" w:rsidRPr="008E6E96">
        <w:t xml:space="preserve">emergency </w:t>
      </w:r>
      <w:r w:rsidR="00DE07E0" w:rsidRPr="008E6E96">
        <w:t xml:space="preserve">is </w:t>
      </w:r>
      <w:r w:rsidR="00FB2792" w:rsidRPr="008E6E96">
        <w:t xml:space="preserve">at the heart of </w:t>
      </w:r>
      <w:r w:rsidR="00DE07E0" w:rsidRPr="008E6E96">
        <w:t>the Council’s</w:t>
      </w:r>
      <w:r w:rsidR="00A65CD7" w:rsidRPr="008E6E96">
        <w:t xml:space="preserve"> work</w:t>
      </w:r>
      <w:r w:rsidR="00FB2792" w:rsidRPr="008E6E96">
        <w:t xml:space="preserve"> but </w:t>
      </w:r>
      <w:r w:rsidR="00DE07E0" w:rsidRPr="008E6E96">
        <w:t xml:space="preserve">also </w:t>
      </w:r>
      <w:r w:rsidR="00FB2792" w:rsidRPr="008E6E96">
        <w:t xml:space="preserve">the priorities </w:t>
      </w:r>
      <w:r w:rsidR="00DE07E0" w:rsidRPr="008E6E96">
        <w:t xml:space="preserve">and ideas </w:t>
      </w:r>
      <w:r w:rsidR="00FB2792" w:rsidRPr="008E6E96">
        <w:t>of its communities.  That must include radical revision of planning policies.</w:t>
      </w:r>
      <w:r w:rsidR="000A48D4" w:rsidRPr="008E6E96">
        <w:t xml:space="preserve">   </w:t>
      </w:r>
      <w:r w:rsidR="001302B1" w:rsidRPr="008E6E96">
        <w:t xml:space="preserve"> </w:t>
      </w:r>
    </w:p>
    <w:p w14:paraId="34B6ED97" w14:textId="0E8C59F2" w:rsidR="00892142" w:rsidRPr="008E6E96" w:rsidRDefault="00892142" w:rsidP="00E039B9">
      <w:pPr>
        <w:spacing w:line="276" w:lineRule="auto"/>
        <w:jc w:val="both"/>
        <w:rPr>
          <w:b/>
          <w:bCs/>
        </w:rPr>
      </w:pPr>
      <w:r w:rsidRPr="008E6E96">
        <w:rPr>
          <w:b/>
          <w:bCs/>
        </w:rPr>
        <w:t>Hardstanding material</w:t>
      </w:r>
      <w:r w:rsidR="00843A36" w:rsidRPr="008E6E96">
        <w:rPr>
          <w:b/>
          <w:bCs/>
        </w:rPr>
        <w:t>s</w:t>
      </w:r>
    </w:p>
    <w:p w14:paraId="74A48D01" w14:textId="048356CE" w:rsidR="00325ECD" w:rsidRPr="008E6E96" w:rsidRDefault="00E64259" w:rsidP="00E039B9">
      <w:pPr>
        <w:spacing w:line="276" w:lineRule="auto"/>
        <w:jc w:val="both"/>
      </w:pPr>
      <w:r w:rsidRPr="008E6E96">
        <w:t>T</w:t>
      </w:r>
      <w:r w:rsidR="00BB34DA" w:rsidRPr="008E6E96">
        <w:t xml:space="preserve">he forecourt has been completely covered in </w:t>
      </w:r>
      <w:r w:rsidR="00D2252A" w:rsidRPr="00D2252A">
        <w:t xml:space="preserve">what appears to be </w:t>
      </w:r>
      <w:r w:rsidR="00BB34DA" w:rsidRPr="00D2252A">
        <w:t xml:space="preserve">a hard </w:t>
      </w:r>
      <w:r w:rsidR="00673E1E" w:rsidRPr="00D2252A">
        <w:t>impermeable</w:t>
      </w:r>
      <w:r w:rsidR="00BB34DA" w:rsidRPr="008E6E96">
        <w:t xml:space="preserve"> finish with </w:t>
      </w:r>
      <w:r w:rsidR="00D2252A">
        <w:t>the</w:t>
      </w:r>
      <w:r w:rsidR="00BB34DA" w:rsidRPr="008E6E96">
        <w:t xml:space="preserve"> total loss of soft landscaping</w:t>
      </w:r>
      <w:r w:rsidR="00F84005" w:rsidRPr="008E6E96">
        <w:t xml:space="preserve">, </w:t>
      </w:r>
      <w:r w:rsidR="00BB34DA" w:rsidRPr="008E6E96">
        <w:t>us</w:t>
      </w:r>
      <w:r w:rsidR="00F84005" w:rsidRPr="008E6E96">
        <w:t>ing</w:t>
      </w:r>
      <w:r w:rsidR="00BB34DA" w:rsidRPr="008E6E96">
        <w:t xml:space="preserve"> materials inappropriate to the area</w:t>
      </w:r>
      <w:r w:rsidR="00452E64" w:rsidRPr="008E6E96">
        <w:t xml:space="preserve">. </w:t>
      </w:r>
      <w:r w:rsidR="00096055" w:rsidRPr="008E6E96">
        <w:t xml:space="preserve"> The covering letter says the previous concrete slabs have been replaced with a lighter, higher quality stone slab and resin finish of a permeable material </w:t>
      </w:r>
      <w:r w:rsidR="00C73A29" w:rsidRPr="008E6E96">
        <w:t>to assist sustainable</w:t>
      </w:r>
      <w:r w:rsidR="00096055" w:rsidRPr="008E6E96">
        <w:t xml:space="preserve"> drainage. </w:t>
      </w:r>
      <w:r w:rsidR="00325ECD" w:rsidRPr="008E6E96">
        <w:t xml:space="preserve">The resin finish may be </w:t>
      </w:r>
      <w:r w:rsidR="00325ECD" w:rsidRPr="00D2252A">
        <w:t>p</w:t>
      </w:r>
      <w:r w:rsidR="00D2252A" w:rsidRPr="00D2252A">
        <w:t>orous</w:t>
      </w:r>
      <w:r w:rsidR="00325ECD" w:rsidRPr="008E6E96">
        <w:t xml:space="preserve"> but it is resting on a cement base, as is the layer of finishing material at No. 9.  We question how an area can be permeable if the permeability is just a few millimetres deep and sitting on a</w:t>
      </w:r>
      <w:r w:rsidR="00673E1E">
        <w:t xml:space="preserve"> non-porous</w:t>
      </w:r>
      <w:r w:rsidR="00325ECD" w:rsidRPr="008E6E96">
        <w:t xml:space="preserve"> layer.  </w:t>
      </w:r>
    </w:p>
    <w:p w14:paraId="15854198" w14:textId="2A5F90EF" w:rsidR="009522EA" w:rsidRPr="008E6E96" w:rsidRDefault="00C73A29" w:rsidP="00E039B9">
      <w:pPr>
        <w:spacing w:line="276" w:lineRule="auto"/>
        <w:jc w:val="both"/>
      </w:pPr>
      <w:r w:rsidRPr="008E6E96">
        <w:t xml:space="preserve">The Design &amp; Access Statement cites 9 Maresfield Gardens as a precedent.  </w:t>
      </w:r>
      <w:r w:rsidR="00931531" w:rsidRPr="008E6E96">
        <w:t>That, too, is the subject of a retrospective application seeking to remedy a serious breach of planning rules</w:t>
      </w:r>
      <w:r w:rsidR="003158C1">
        <w:t>,</w:t>
      </w:r>
      <w:r w:rsidR="00931531" w:rsidRPr="008E6E96">
        <w:t xml:space="preserve"> and t</w:t>
      </w:r>
      <w:r w:rsidRPr="008E6E96">
        <w:t>he NNA has objected in the strongest possible terms.</w:t>
      </w:r>
      <w:r w:rsidR="009522EA" w:rsidRPr="008E6E96">
        <w:t xml:space="preserve">  </w:t>
      </w:r>
    </w:p>
    <w:p w14:paraId="26A68B23" w14:textId="561F935C" w:rsidR="00892142" w:rsidRPr="008E6E96" w:rsidRDefault="00892142" w:rsidP="00E039B9">
      <w:pPr>
        <w:spacing w:line="276" w:lineRule="auto"/>
        <w:jc w:val="both"/>
        <w:rPr>
          <w:b/>
          <w:bCs/>
        </w:rPr>
      </w:pPr>
      <w:r w:rsidRPr="008E6E96">
        <w:rPr>
          <w:b/>
          <w:bCs/>
        </w:rPr>
        <w:t>Use of hardstanding</w:t>
      </w:r>
    </w:p>
    <w:p w14:paraId="2AD5F930" w14:textId="773700C4" w:rsidR="00843A36" w:rsidRPr="008E6E96" w:rsidRDefault="00E622AF" w:rsidP="00E039B9">
      <w:pPr>
        <w:spacing w:line="276" w:lineRule="auto"/>
        <w:jc w:val="both"/>
        <w:rPr>
          <w:rFonts w:eastAsia="Times New Roman" w:cstheme="minorHAnsi"/>
          <w:lang w:eastAsia="en-GB"/>
        </w:rPr>
      </w:pPr>
      <w:r w:rsidRPr="008E6E96">
        <w:t>The</w:t>
      </w:r>
      <w:r w:rsidR="00C75221" w:rsidRPr="008E6E96">
        <w:rPr>
          <w:rFonts w:eastAsia="Times New Roman" w:cstheme="minorHAnsi"/>
          <w:lang w:eastAsia="en-GB"/>
        </w:rPr>
        <w:t xml:space="preserve"> covering letter specifically states that the removal of part of the front boundary wall and new hard surfacing ‘is not to facilitate the front garden as a parking area’</w:t>
      </w:r>
      <w:r w:rsidR="00CA3734" w:rsidRPr="008E6E96">
        <w:rPr>
          <w:rFonts w:eastAsia="Times New Roman" w:cstheme="minorHAnsi"/>
          <w:lang w:eastAsia="en-GB"/>
        </w:rPr>
        <w:t xml:space="preserve">. </w:t>
      </w:r>
      <w:r w:rsidR="00C75221" w:rsidRPr="008E6E96">
        <w:rPr>
          <w:rFonts w:eastAsia="Times New Roman" w:cstheme="minorHAnsi"/>
          <w:lang w:eastAsia="en-GB"/>
        </w:rPr>
        <w:t xml:space="preserve">It also claims that the front of the site ‘does not comprise a crossover to facilitate the use of the front garden for parking’.  </w:t>
      </w:r>
    </w:p>
    <w:p w14:paraId="7C565C1D" w14:textId="01FF21EE" w:rsidR="00B879E6" w:rsidRPr="008E6E96" w:rsidRDefault="00C75221" w:rsidP="00E039B9">
      <w:pPr>
        <w:spacing w:line="276" w:lineRule="auto"/>
        <w:jc w:val="both"/>
        <w:rPr>
          <w:rFonts w:eastAsia="Times New Roman" w:cstheme="minorHAnsi"/>
          <w:lang w:eastAsia="en-GB"/>
        </w:rPr>
      </w:pPr>
      <w:r w:rsidRPr="008E6E96">
        <w:rPr>
          <w:rFonts w:eastAsia="Times New Roman" w:cstheme="minorHAnsi"/>
          <w:lang w:eastAsia="en-GB"/>
        </w:rPr>
        <w:t>It is difficult to give credence to either statement</w:t>
      </w:r>
      <w:r w:rsidR="00303CA3" w:rsidRPr="008E6E96">
        <w:rPr>
          <w:rFonts w:eastAsia="Times New Roman" w:cstheme="minorHAnsi"/>
          <w:lang w:eastAsia="en-GB"/>
        </w:rPr>
        <w:t xml:space="preserve">.  We have sent photographs to Camden of two incidents showing a contractor’s vehicle parked in that space, in one instance jutting out beyond the boundary line.  In any event, if there is no intention to provide parking, it makes no sense to leave the front boundary wall so </w:t>
      </w:r>
      <w:r w:rsidR="00554A7E" w:rsidRPr="008E6E96">
        <w:rPr>
          <w:rFonts w:eastAsia="Times New Roman" w:cstheme="minorHAnsi"/>
          <w:lang w:eastAsia="en-GB"/>
        </w:rPr>
        <w:t xml:space="preserve">open, particularly as basketball is played in the forecourt. </w:t>
      </w:r>
      <w:r w:rsidR="00700F61" w:rsidRPr="008E6E96">
        <w:rPr>
          <w:rFonts w:eastAsia="Times New Roman" w:cstheme="minorHAnsi"/>
          <w:lang w:eastAsia="en-GB"/>
        </w:rPr>
        <w:t xml:space="preserve">It </w:t>
      </w:r>
      <w:r w:rsidR="00B75F44" w:rsidRPr="008E6E96">
        <w:rPr>
          <w:rFonts w:eastAsia="Times New Roman" w:cstheme="minorHAnsi"/>
          <w:lang w:eastAsia="en-GB"/>
        </w:rPr>
        <w:t>is</w:t>
      </w:r>
      <w:r w:rsidR="00700F61" w:rsidRPr="008E6E96">
        <w:rPr>
          <w:rFonts w:eastAsia="Times New Roman" w:cstheme="minorHAnsi"/>
          <w:lang w:eastAsia="en-GB"/>
        </w:rPr>
        <w:t xml:space="preserve"> clearly a deliberate plan</w:t>
      </w:r>
      <w:r w:rsidR="00B75F44" w:rsidRPr="008E6E96">
        <w:rPr>
          <w:rFonts w:eastAsia="Times New Roman" w:cstheme="minorHAnsi"/>
          <w:lang w:eastAsia="en-GB"/>
        </w:rPr>
        <w:t>, in the expectation that the space will be used for parking.</w:t>
      </w:r>
      <w:r w:rsidR="00700F61" w:rsidRPr="008E6E96">
        <w:rPr>
          <w:rFonts w:eastAsia="Times New Roman" w:cstheme="minorHAnsi"/>
          <w:lang w:eastAsia="en-GB"/>
        </w:rPr>
        <w:t xml:space="preserve"> </w:t>
      </w:r>
      <w:r w:rsidR="00303CA3" w:rsidRPr="008E6E96">
        <w:rPr>
          <w:rFonts w:eastAsia="Times New Roman" w:cstheme="minorHAnsi"/>
          <w:lang w:eastAsia="en-GB"/>
        </w:rPr>
        <w:t xml:space="preserve"> </w:t>
      </w:r>
      <w:r w:rsidR="00E622AF" w:rsidRPr="008E6E96">
        <w:rPr>
          <w:rFonts w:eastAsia="Times New Roman" w:cstheme="minorHAnsi"/>
          <w:lang w:eastAsia="en-GB"/>
        </w:rPr>
        <w:t xml:space="preserve">  </w:t>
      </w:r>
    </w:p>
    <w:p w14:paraId="07E3F042" w14:textId="72F15B75" w:rsidR="00843A36" w:rsidRPr="008E6E96" w:rsidRDefault="00843A36" w:rsidP="00E039B9">
      <w:pPr>
        <w:shd w:val="clear" w:color="auto" w:fill="FFFFFF"/>
        <w:spacing w:after="0" w:line="276" w:lineRule="auto"/>
        <w:jc w:val="both"/>
        <w:rPr>
          <w:rFonts w:eastAsia="Times New Roman" w:cstheme="minorHAnsi"/>
          <w:b/>
          <w:bCs/>
          <w:lang w:eastAsia="en-GB"/>
        </w:rPr>
      </w:pPr>
      <w:r w:rsidRPr="008E6E96">
        <w:rPr>
          <w:rFonts w:eastAsia="Times New Roman" w:cstheme="minorHAnsi"/>
          <w:b/>
          <w:bCs/>
          <w:lang w:eastAsia="en-GB"/>
        </w:rPr>
        <w:t>Parking implications</w:t>
      </w:r>
    </w:p>
    <w:p w14:paraId="5790F70D" w14:textId="77777777" w:rsidR="00843A36" w:rsidRPr="008E6E96" w:rsidRDefault="00843A36" w:rsidP="00E039B9">
      <w:pPr>
        <w:shd w:val="clear" w:color="auto" w:fill="FFFFFF"/>
        <w:spacing w:after="0" w:line="276" w:lineRule="auto"/>
        <w:jc w:val="both"/>
        <w:rPr>
          <w:rFonts w:eastAsia="Times New Roman" w:cstheme="minorHAnsi"/>
          <w:lang w:eastAsia="en-GB"/>
        </w:rPr>
      </w:pPr>
    </w:p>
    <w:p w14:paraId="1C5B78F7" w14:textId="5FCCCBB2" w:rsidR="00B879E6" w:rsidRPr="008E6E96" w:rsidRDefault="00554A7E" w:rsidP="00E039B9">
      <w:pPr>
        <w:shd w:val="clear" w:color="auto" w:fill="FFFFFF"/>
        <w:spacing w:after="0" w:line="276" w:lineRule="auto"/>
        <w:jc w:val="both"/>
      </w:pPr>
      <w:r w:rsidRPr="008E6E96">
        <w:rPr>
          <w:rFonts w:eastAsia="Times New Roman" w:cstheme="minorHAnsi"/>
          <w:lang w:eastAsia="en-GB"/>
        </w:rPr>
        <w:t>Provision for parking means that a</w:t>
      </w:r>
      <w:r w:rsidR="00610BB8" w:rsidRPr="008E6E96">
        <w:t xml:space="preserve">ccess </w:t>
      </w:r>
      <w:r w:rsidR="0051243A" w:rsidRPr="008E6E96">
        <w:t>has to be</w:t>
      </w:r>
      <w:r w:rsidR="00610BB8" w:rsidRPr="008E6E96">
        <w:t xml:space="preserve"> across a public pavement where th</w:t>
      </w:r>
      <w:r w:rsidR="009560F1" w:rsidRPr="008E6E96">
        <w:t>e</w:t>
      </w:r>
      <w:r w:rsidR="00610BB8" w:rsidRPr="008E6E96">
        <w:t>re is no crossover. A new crossover would require the removal of a residents</w:t>
      </w:r>
      <w:r w:rsidR="0051243A" w:rsidRPr="008E6E96">
        <w:t>’</w:t>
      </w:r>
      <w:r w:rsidR="00610BB8" w:rsidRPr="008E6E96">
        <w:t xml:space="preserve"> car parking bay. </w:t>
      </w:r>
      <w:r w:rsidRPr="008E6E96">
        <w:t xml:space="preserve"> </w:t>
      </w:r>
      <w:r w:rsidR="002954DA" w:rsidRPr="008E6E96">
        <w:t>A</w:t>
      </w:r>
      <w:r w:rsidR="00610BB8" w:rsidRPr="008E6E96">
        <w:t xml:space="preserve"> double w</w:t>
      </w:r>
      <w:r w:rsidR="009560F1" w:rsidRPr="008E6E96">
        <w:t>i</w:t>
      </w:r>
      <w:r w:rsidR="00610BB8" w:rsidRPr="008E6E96">
        <w:t xml:space="preserve">dth crossover would </w:t>
      </w:r>
      <w:r w:rsidR="002954DA" w:rsidRPr="008E6E96">
        <w:t xml:space="preserve">effectively </w:t>
      </w:r>
      <w:r w:rsidR="00610BB8" w:rsidRPr="008E6E96">
        <w:t xml:space="preserve">result in a </w:t>
      </w:r>
      <w:r w:rsidR="0051243A" w:rsidRPr="008E6E96">
        <w:t>triple</w:t>
      </w:r>
      <w:r w:rsidR="00610BB8" w:rsidRPr="008E6E96">
        <w:t xml:space="preserve"> cros</w:t>
      </w:r>
      <w:r w:rsidR="009560F1" w:rsidRPr="008E6E96">
        <w:t>s</w:t>
      </w:r>
      <w:r w:rsidR="00610BB8" w:rsidRPr="008E6E96">
        <w:t xml:space="preserve">over as it would </w:t>
      </w:r>
      <w:r w:rsidR="002954DA" w:rsidRPr="008E6E96">
        <w:t>adjoin the</w:t>
      </w:r>
      <w:r w:rsidR="00610BB8" w:rsidRPr="008E6E96">
        <w:t xml:space="preserve"> </w:t>
      </w:r>
      <w:r w:rsidR="002954DA" w:rsidRPr="008E6E96">
        <w:t>one outside</w:t>
      </w:r>
      <w:r w:rsidR="00610BB8" w:rsidRPr="008E6E96">
        <w:t xml:space="preserve"> No. 31. This would be highly dangerous to pedestrians, particularly school children, in a Health</w:t>
      </w:r>
      <w:r w:rsidR="0051243A" w:rsidRPr="008E6E96">
        <w:t>y</w:t>
      </w:r>
      <w:r w:rsidR="00610BB8" w:rsidRPr="008E6E96">
        <w:t xml:space="preserve"> School Streets </w:t>
      </w:r>
      <w:r w:rsidR="009560F1" w:rsidRPr="008E6E96">
        <w:t>Z</w:t>
      </w:r>
      <w:r w:rsidR="00610BB8" w:rsidRPr="008E6E96">
        <w:t>one</w:t>
      </w:r>
      <w:r w:rsidR="002954DA" w:rsidRPr="008E6E96">
        <w:t xml:space="preserve">.  </w:t>
      </w:r>
      <w:r w:rsidR="001302B1" w:rsidRPr="008E6E96">
        <w:t>Drivers of</w:t>
      </w:r>
      <w:r w:rsidR="00A16D16" w:rsidRPr="008E6E96">
        <w:t xml:space="preserve"> tall four-wheel drive</w:t>
      </w:r>
      <w:r w:rsidR="001302B1" w:rsidRPr="008E6E96">
        <w:t xml:space="preserve"> </w:t>
      </w:r>
      <w:r w:rsidR="00A16D16" w:rsidRPr="008E6E96">
        <w:t xml:space="preserve">and </w:t>
      </w:r>
      <w:r w:rsidR="001302B1" w:rsidRPr="008E6E96">
        <w:t xml:space="preserve">commercial vehicles are </w:t>
      </w:r>
      <w:r w:rsidR="00700F61" w:rsidRPr="008E6E96">
        <w:t xml:space="preserve">often </w:t>
      </w:r>
      <w:r w:rsidR="001302B1" w:rsidRPr="008E6E96">
        <w:t>unable to see shorter pe</w:t>
      </w:r>
      <w:r w:rsidR="00A16D16" w:rsidRPr="008E6E96">
        <w:t>ople</w:t>
      </w:r>
      <w:r w:rsidR="001302B1" w:rsidRPr="008E6E96">
        <w:t xml:space="preserve"> </w:t>
      </w:r>
      <w:r w:rsidR="00700F61" w:rsidRPr="008E6E96">
        <w:t>if the</w:t>
      </w:r>
      <w:r w:rsidR="00B75F44" w:rsidRPr="008E6E96">
        <w:t>y</w:t>
      </w:r>
      <w:r w:rsidR="00700F61" w:rsidRPr="008E6E96">
        <w:t xml:space="preserve"> have to </w:t>
      </w:r>
      <w:r w:rsidR="001302B1" w:rsidRPr="008E6E96">
        <w:t xml:space="preserve">reverse </w:t>
      </w:r>
      <w:r w:rsidR="00700F61" w:rsidRPr="008E6E96">
        <w:t xml:space="preserve">over the pavement to exit </w:t>
      </w:r>
      <w:r w:rsidR="00A16D16" w:rsidRPr="008E6E96">
        <w:t xml:space="preserve">from off-street </w:t>
      </w:r>
      <w:r w:rsidR="00700F61" w:rsidRPr="008E6E96">
        <w:t>parking. F</w:t>
      </w:r>
      <w:r w:rsidR="002954DA" w:rsidRPr="008E6E96">
        <w:t xml:space="preserve">urther, </w:t>
      </w:r>
      <w:r w:rsidR="00610BB8" w:rsidRPr="008E6E96">
        <w:t>us</w:t>
      </w:r>
      <w:r w:rsidR="002954DA" w:rsidRPr="008E6E96">
        <w:t>ing</w:t>
      </w:r>
      <w:r w:rsidR="00610BB8" w:rsidRPr="008E6E96">
        <w:t xml:space="preserve"> hardstanding for parking which</w:t>
      </w:r>
      <w:r w:rsidR="002954DA" w:rsidRPr="008E6E96">
        <w:t xml:space="preserve"> </w:t>
      </w:r>
      <w:r w:rsidR="00610BB8" w:rsidRPr="008E6E96">
        <w:t>require</w:t>
      </w:r>
      <w:r w:rsidR="002954DA" w:rsidRPr="008E6E96">
        <w:t>s</w:t>
      </w:r>
      <w:r w:rsidR="00610BB8" w:rsidRPr="008E6E96">
        <w:t xml:space="preserve"> a new c</w:t>
      </w:r>
      <w:r w:rsidR="009560F1" w:rsidRPr="008E6E96">
        <w:t>r</w:t>
      </w:r>
      <w:r w:rsidR="00610BB8" w:rsidRPr="008E6E96">
        <w:t xml:space="preserve">ossover </w:t>
      </w:r>
      <w:r w:rsidR="002954DA" w:rsidRPr="008E6E96">
        <w:t>is</w:t>
      </w:r>
      <w:r w:rsidR="00610BB8" w:rsidRPr="008E6E96">
        <w:t xml:space="preserve"> against Camden’s own policy for the </w:t>
      </w:r>
      <w:r w:rsidR="0051243A" w:rsidRPr="008E6E96">
        <w:t>c</w:t>
      </w:r>
      <w:r w:rsidR="00610BB8" w:rsidRPr="008E6E96">
        <w:t xml:space="preserve">onservation </w:t>
      </w:r>
      <w:r w:rsidR="0051243A" w:rsidRPr="008E6E96">
        <w:t>a</w:t>
      </w:r>
      <w:r w:rsidR="00610BB8" w:rsidRPr="008E6E96">
        <w:t>rea.</w:t>
      </w:r>
    </w:p>
    <w:p w14:paraId="1153864C" w14:textId="77777777" w:rsidR="00902739" w:rsidRPr="008E6E96" w:rsidRDefault="00902739" w:rsidP="00E039B9">
      <w:pPr>
        <w:shd w:val="clear" w:color="auto" w:fill="FFFFFF"/>
        <w:spacing w:after="0" w:line="276" w:lineRule="auto"/>
        <w:jc w:val="both"/>
        <w:rPr>
          <w:b/>
          <w:bCs/>
        </w:rPr>
      </w:pPr>
    </w:p>
    <w:p w14:paraId="395FC59E" w14:textId="77777777" w:rsidR="00631C75" w:rsidRDefault="00631C75" w:rsidP="00E039B9">
      <w:pPr>
        <w:shd w:val="clear" w:color="auto" w:fill="FFFFFF"/>
        <w:spacing w:after="0" w:line="276" w:lineRule="auto"/>
        <w:jc w:val="both"/>
        <w:rPr>
          <w:b/>
          <w:bCs/>
        </w:rPr>
      </w:pPr>
    </w:p>
    <w:p w14:paraId="1C4A4D64" w14:textId="77777777" w:rsidR="00631C75" w:rsidRDefault="00631C75" w:rsidP="00E039B9">
      <w:pPr>
        <w:shd w:val="clear" w:color="auto" w:fill="FFFFFF"/>
        <w:spacing w:after="0" w:line="276" w:lineRule="auto"/>
        <w:jc w:val="both"/>
        <w:rPr>
          <w:b/>
          <w:bCs/>
        </w:rPr>
      </w:pPr>
    </w:p>
    <w:p w14:paraId="4A488C35" w14:textId="2A2D05F5" w:rsidR="00892142" w:rsidRPr="008E6E96" w:rsidRDefault="00892142" w:rsidP="00E039B9">
      <w:pPr>
        <w:shd w:val="clear" w:color="auto" w:fill="FFFFFF"/>
        <w:spacing w:after="0" w:line="276" w:lineRule="auto"/>
        <w:jc w:val="both"/>
        <w:rPr>
          <w:b/>
          <w:bCs/>
        </w:rPr>
      </w:pPr>
      <w:r w:rsidRPr="008E6E96">
        <w:rPr>
          <w:b/>
          <w:bCs/>
        </w:rPr>
        <w:t>Application form inaccuracies</w:t>
      </w:r>
    </w:p>
    <w:p w14:paraId="5C406A57" w14:textId="77777777" w:rsidR="00892142" w:rsidRPr="008E6E96" w:rsidRDefault="00892142" w:rsidP="00E039B9">
      <w:pPr>
        <w:shd w:val="clear" w:color="auto" w:fill="FFFFFF"/>
        <w:spacing w:after="0" w:line="276" w:lineRule="auto"/>
        <w:jc w:val="both"/>
      </w:pPr>
    </w:p>
    <w:p w14:paraId="3A8E3B4C" w14:textId="5B9C6A55" w:rsidR="00843A36" w:rsidRPr="008E6E96" w:rsidRDefault="00CD23A0" w:rsidP="00E039B9">
      <w:pPr>
        <w:shd w:val="clear" w:color="auto" w:fill="FFFFFF"/>
        <w:spacing w:after="0" w:line="276" w:lineRule="auto"/>
        <w:jc w:val="both"/>
      </w:pPr>
      <w:r>
        <w:t>W</w:t>
      </w:r>
      <w:r w:rsidR="009522EA" w:rsidRPr="008E6E96">
        <w:t xml:space="preserve">e </w:t>
      </w:r>
      <w:r w:rsidR="0062710B" w:rsidRPr="008E6E96">
        <w:t>have difficulty</w:t>
      </w:r>
      <w:r w:rsidR="009522EA" w:rsidRPr="008E6E96">
        <w:t xml:space="preserve"> reconcil</w:t>
      </w:r>
      <w:r w:rsidR="0062710B" w:rsidRPr="008E6E96">
        <w:t>ing</w:t>
      </w:r>
      <w:r w:rsidR="009522EA" w:rsidRPr="008E6E96">
        <w:t xml:space="preserve"> some of the responses in this application. </w:t>
      </w:r>
      <w:r w:rsidR="0062710B" w:rsidRPr="008E6E96">
        <w:t xml:space="preserve"> On the face of it they appear misleading.  </w:t>
      </w:r>
      <w:r w:rsidR="009522EA" w:rsidRPr="008E6E96">
        <w:t>Although retrospective in effect and dated 3</w:t>
      </w:r>
      <w:r w:rsidR="009522EA" w:rsidRPr="008E6E96">
        <w:rPr>
          <w:vertAlign w:val="superscript"/>
        </w:rPr>
        <w:t>rd</w:t>
      </w:r>
      <w:r w:rsidR="009522EA" w:rsidRPr="008E6E96">
        <w:t xml:space="preserve"> and 5</w:t>
      </w:r>
      <w:r w:rsidR="009522EA" w:rsidRPr="008E6E96">
        <w:rPr>
          <w:vertAlign w:val="superscript"/>
        </w:rPr>
        <w:t>th</w:t>
      </w:r>
      <w:r w:rsidR="009522EA" w:rsidRPr="008E6E96">
        <w:t xml:space="preserve"> May</w:t>
      </w:r>
      <w:r w:rsidR="00E039B9" w:rsidRPr="008E6E96">
        <w:t xml:space="preserve"> 2022</w:t>
      </w:r>
      <w:r w:rsidR="009522EA" w:rsidRPr="008E6E96">
        <w:t>, the form s</w:t>
      </w:r>
      <w:r w:rsidR="0062710B" w:rsidRPr="008E6E96">
        <w:t>ays</w:t>
      </w:r>
      <w:r w:rsidR="009522EA" w:rsidRPr="008E6E96">
        <w:t xml:space="preserve"> </w:t>
      </w:r>
      <w:r w:rsidR="0062710B" w:rsidRPr="008E6E96">
        <w:t>(at p</w:t>
      </w:r>
      <w:r w:rsidR="00C50C8C" w:rsidRPr="008E6E96">
        <w:t>ages</w:t>
      </w:r>
      <w:r w:rsidR="0062710B" w:rsidRPr="008E6E96">
        <w:t xml:space="preserve"> 5 and 7) </w:t>
      </w:r>
      <w:r w:rsidR="009522EA" w:rsidRPr="008E6E96">
        <w:t xml:space="preserve">that the work has not already started and is expected to begin in May 2022.  On page 6 it is claimed that the proposal will not result in the loss of garden land, and page 9 states that there are no trees or hedges on the </w:t>
      </w:r>
      <w:r w:rsidR="00B879E6" w:rsidRPr="008E6E96">
        <w:t xml:space="preserve">development </w:t>
      </w:r>
      <w:r w:rsidR="009522EA" w:rsidRPr="008E6E96">
        <w:t xml:space="preserve">site. </w:t>
      </w:r>
      <w:r w:rsidR="00CA3734" w:rsidRPr="008E6E96">
        <w:t xml:space="preserve">Page 11 </w:t>
      </w:r>
      <w:r w:rsidR="00086952" w:rsidRPr="008E6E96">
        <w:t>denies</w:t>
      </w:r>
      <w:r w:rsidR="00B879E6" w:rsidRPr="008E6E96">
        <w:t xml:space="preserve"> </w:t>
      </w:r>
      <w:r w:rsidR="00086952" w:rsidRPr="008E6E96">
        <w:t xml:space="preserve">that </w:t>
      </w:r>
      <w:r w:rsidR="00B879E6" w:rsidRPr="008E6E96">
        <w:t xml:space="preserve">the proposal will add parking spaces. </w:t>
      </w:r>
      <w:r w:rsidR="0062710B" w:rsidRPr="008E6E96">
        <w:t>None of these statements reflect</w:t>
      </w:r>
      <w:r w:rsidR="0051243A" w:rsidRPr="008E6E96">
        <w:t>s</w:t>
      </w:r>
      <w:r w:rsidR="0062710B" w:rsidRPr="008E6E96">
        <w:t xml:space="preserve"> what has happened</w:t>
      </w:r>
      <w:r w:rsidR="0051243A" w:rsidRPr="008E6E96">
        <w:t xml:space="preserve"> in practice</w:t>
      </w:r>
      <w:r w:rsidR="0062710B" w:rsidRPr="008E6E96">
        <w:t>.</w:t>
      </w:r>
    </w:p>
    <w:p w14:paraId="0B46FFA7" w14:textId="77777777" w:rsidR="00843A36" w:rsidRPr="008E6E96" w:rsidRDefault="00843A36" w:rsidP="00E039B9">
      <w:pPr>
        <w:shd w:val="clear" w:color="auto" w:fill="FFFFFF"/>
        <w:spacing w:after="0" w:line="276" w:lineRule="auto"/>
        <w:jc w:val="both"/>
      </w:pPr>
    </w:p>
    <w:p w14:paraId="15A3BA4A" w14:textId="579150EA" w:rsidR="00843A36" w:rsidRPr="008E6E96" w:rsidRDefault="00843A36" w:rsidP="00E039B9">
      <w:pPr>
        <w:shd w:val="clear" w:color="auto" w:fill="FFFFFF"/>
        <w:spacing w:after="0" w:line="276" w:lineRule="auto"/>
        <w:jc w:val="both"/>
        <w:rPr>
          <w:b/>
          <w:bCs/>
        </w:rPr>
      </w:pPr>
      <w:r w:rsidRPr="008E6E96">
        <w:rPr>
          <w:b/>
          <w:bCs/>
        </w:rPr>
        <w:t>Conclusion</w:t>
      </w:r>
    </w:p>
    <w:p w14:paraId="7CDA17D7" w14:textId="77777777" w:rsidR="00843A36" w:rsidRPr="008E6E96" w:rsidRDefault="00843A36" w:rsidP="00E039B9">
      <w:pPr>
        <w:shd w:val="clear" w:color="auto" w:fill="FFFFFF"/>
        <w:spacing w:after="0" w:line="276" w:lineRule="auto"/>
        <w:jc w:val="both"/>
      </w:pPr>
    </w:p>
    <w:p w14:paraId="5CBA8F2E" w14:textId="212C7E64" w:rsidR="002C6638" w:rsidRPr="008E6E96" w:rsidRDefault="00086952" w:rsidP="00E039B9">
      <w:pPr>
        <w:shd w:val="clear" w:color="auto" w:fill="FFFFFF"/>
        <w:spacing w:after="0" w:line="276" w:lineRule="auto"/>
        <w:jc w:val="both"/>
      </w:pPr>
      <w:r w:rsidRPr="008E6E96">
        <w:t xml:space="preserve">We strongly refute the conclusion in the covering letter that the works </w:t>
      </w:r>
      <w:r w:rsidR="00C50C8C" w:rsidRPr="008E6E96">
        <w:t xml:space="preserve">‘are considered to </w:t>
      </w:r>
      <w:r w:rsidRPr="008E6E96">
        <w:t>have an acceptable impact on the c</w:t>
      </w:r>
      <w:r w:rsidR="0058478A" w:rsidRPr="008E6E96">
        <w:t>haracter</w:t>
      </w:r>
      <w:r w:rsidRPr="008E6E96">
        <w:t xml:space="preserve"> and appearance of the property and the </w:t>
      </w:r>
      <w:r w:rsidR="00C50C8C" w:rsidRPr="008E6E96">
        <w:t>C</w:t>
      </w:r>
      <w:r w:rsidRPr="008E6E96">
        <w:t xml:space="preserve">onservation </w:t>
      </w:r>
      <w:r w:rsidR="0051243A" w:rsidRPr="008E6E96">
        <w:t>a</w:t>
      </w:r>
      <w:r w:rsidRPr="008E6E96">
        <w:t>rea</w:t>
      </w:r>
      <w:r w:rsidR="00C50C8C" w:rsidRPr="008E6E96">
        <w:t>’</w:t>
      </w:r>
      <w:r w:rsidR="0058478A" w:rsidRPr="008E6E96">
        <w:t xml:space="preserve"> and </w:t>
      </w:r>
      <w:r w:rsidR="00C50C8C" w:rsidRPr="008E6E96">
        <w:t xml:space="preserve">that </w:t>
      </w:r>
      <w:r w:rsidR="0051243A" w:rsidRPr="008E6E96">
        <w:t>‘</w:t>
      </w:r>
      <w:r w:rsidR="00C50C8C" w:rsidRPr="008E6E96">
        <w:t>The development is…</w:t>
      </w:r>
      <w:r w:rsidR="0058478A" w:rsidRPr="008E6E96">
        <w:t>in accordance with the</w:t>
      </w:r>
      <w:r w:rsidR="0051243A" w:rsidRPr="008E6E96">
        <w:t xml:space="preserve"> </w:t>
      </w:r>
      <w:r w:rsidR="00C50C8C" w:rsidRPr="008E6E96">
        <w:t xml:space="preserve">aforementioned </w:t>
      </w:r>
      <w:r w:rsidR="0058478A" w:rsidRPr="008E6E96">
        <w:t xml:space="preserve">Development Plan </w:t>
      </w:r>
      <w:r w:rsidR="00E039B9" w:rsidRPr="008E6E96">
        <w:t>policies</w:t>
      </w:r>
      <w:r w:rsidR="00FE3D42">
        <w:t>’</w:t>
      </w:r>
      <w:r w:rsidR="00CD23A0">
        <w:t>.</w:t>
      </w:r>
      <w:r w:rsidR="00082A6E">
        <w:t xml:space="preserve"> </w:t>
      </w:r>
      <w:r w:rsidR="0058478A" w:rsidRPr="008E6E96">
        <w:t xml:space="preserve"> On the contrary, for the reasons set out above</w:t>
      </w:r>
      <w:r w:rsidR="0051243A" w:rsidRPr="008E6E96">
        <w:t>,</w:t>
      </w:r>
      <w:r w:rsidR="00673E1E">
        <w:t xml:space="preserve"> it</w:t>
      </w:r>
      <w:r w:rsidR="00631C75">
        <w:t xml:space="preserve"> is</w:t>
      </w:r>
      <w:r w:rsidR="0051243A" w:rsidRPr="008E6E96">
        <w:t xml:space="preserve"> demonstrably</w:t>
      </w:r>
      <w:r w:rsidR="0058478A" w:rsidRPr="008E6E96">
        <w:t xml:space="preserve"> detrimental to the character of the </w:t>
      </w:r>
      <w:r w:rsidR="0051243A" w:rsidRPr="008E6E96">
        <w:t>c</w:t>
      </w:r>
      <w:r w:rsidR="0058478A" w:rsidRPr="008E6E96">
        <w:t xml:space="preserve">onservation </w:t>
      </w:r>
      <w:r w:rsidR="0051243A" w:rsidRPr="008E6E96">
        <w:t>a</w:t>
      </w:r>
      <w:r w:rsidR="0058478A" w:rsidRPr="008E6E96">
        <w:t>rea</w:t>
      </w:r>
      <w:r w:rsidR="0051243A" w:rsidRPr="008E6E96">
        <w:t xml:space="preserve"> and</w:t>
      </w:r>
      <w:r w:rsidR="0058478A" w:rsidRPr="008E6E96">
        <w:t xml:space="preserve"> contrary to the Conservation Area Statement</w:t>
      </w:r>
      <w:r w:rsidR="0051243A" w:rsidRPr="008E6E96">
        <w:t xml:space="preserve">. </w:t>
      </w:r>
      <w:r w:rsidR="00631C75">
        <w:t>It</w:t>
      </w:r>
      <w:r w:rsidR="004F6C48" w:rsidRPr="008E6E96">
        <w:t xml:space="preserve"> reduce</w:t>
      </w:r>
      <w:r w:rsidR="00631C75">
        <w:t>s</w:t>
      </w:r>
      <w:r w:rsidR="004F6C48" w:rsidRPr="008E6E96">
        <w:t xml:space="preserve"> green space, encourage</w:t>
      </w:r>
      <w:r w:rsidR="00631C75">
        <w:t>s</w:t>
      </w:r>
      <w:r w:rsidR="004F6C48" w:rsidRPr="008E6E96">
        <w:t xml:space="preserve"> contractors to park illegally, and put</w:t>
      </w:r>
      <w:r w:rsidR="00631C75">
        <w:t>s</w:t>
      </w:r>
      <w:r w:rsidR="004F6C48" w:rsidRPr="008E6E96">
        <w:t xml:space="preserve"> the public at risk.</w:t>
      </w:r>
      <w:r w:rsidR="0058478A" w:rsidRPr="008E6E96">
        <w:t xml:space="preserve"> </w:t>
      </w:r>
      <w:r w:rsidR="004F6C48" w:rsidRPr="008E6E96">
        <w:t xml:space="preserve"> </w:t>
      </w:r>
    </w:p>
    <w:p w14:paraId="4D7E5318" w14:textId="02469152" w:rsidR="00B75F44" w:rsidRPr="008E6E96" w:rsidRDefault="00B75F44" w:rsidP="00E039B9">
      <w:pPr>
        <w:shd w:val="clear" w:color="auto" w:fill="FFFFFF"/>
        <w:spacing w:after="0" w:line="276" w:lineRule="auto"/>
        <w:jc w:val="both"/>
      </w:pPr>
    </w:p>
    <w:p w14:paraId="6841A2D8" w14:textId="265F560C" w:rsidR="00B75F44" w:rsidRPr="008E6E96" w:rsidRDefault="00B75F44" w:rsidP="00E039B9">
      <w:pPr>
        <w:shd w:val="clear" w:color="auto" w:fill="FFFFFF"/>
        <w:spacing w:after="0" w:line="276" w:lineRule="auto"/>
        <w:jc w:val="both"/>
      </w:pPr>
      <w:r w:rsidRPr="008E6E96">
        <w:t xml:space="preserve">If this application is accepted it will set a precedent for other developers </w:t>
      </w:r>
      <w:r w:rsidR="00673E1E">
        <w:t xml:space="preserve">and owners </w:t>
      </w:r>
      <w:r w:rsidRPr="008E6E96">
        <w:t xml:space="preserve">to flout planning </w:t>
      </w:r>
      <w:r w:rsidR="00743422" w:rsidRPr="008E6E96">
        <w:t>permission and seek to justify it after the event,</w:t>
      </w:r>
      <w:r w:rsidRPr="008E6E96">
        <w:t xml:space="preserve"> as we have already seen with No. 9 Maresfield Gardens. It will </w:t>
      </w:r>
      <w:r w:rsidR="00DE138F" w:rsidRPr="008E6E96">
        <w:t>erode</w:t>
      </w:r>
      <w:r w:rsidRPr="008E6E96">
        <w:t xml:space="preserve"> </w:t>
      </w:r>
      <w:r w:rsidR="00DE138F" w:rsidRPr="008E6E96">
        <w:t>o</w:t>
      </w:r>
      <w:r w:rsidRPr="008E6E96">
        <w:t xml:space="preserve">ur conservation area </w:t>
      </w:r>
      <w:r w:rsidR="00DE138F" w:rsidRPr="008E6E96">
        <w:t xml:space="preserve">which the NNA has sought to protect. And it will effectively give vehicles a charter to </w:t>
      </w:r>
      <w:r w:rsidR="00743422" w:rsidRPr="008E6E96">
        <w:t xml:space="preserve">breach the </w:t>
      </w:r>
      <w:r w:rsidR="00C50C8C" w:rsidRPr="008E6E96">
        <w:t xml:space="preserve">Highways Act </w:t>
      </w:r>
      <w:r w:rsidR="00743422" w:rsidRPr="008E6E96">
        <w:t xml:space="preserve">with impunity. </w:t>
      </w:r>
      <w:r w:rsidR="00DE138F" w:rsidRPr="008E6E96">
        <w:t xml:space="preserve"> </w:t>
      </w:r>
    </w:p>
    <w:p w14:paraId="1CBCE6CF" w14:textId="77777777" w:rsidR="002C6638" w:rsidRPr="008E6E96" w:rsidRDefault="002C6638" w:rsidP="00E039B9">
      <w:pPr>
        <w:shd w:val="clear" w:color="auto" w:fill="FFFFFF"/>
        <w:spacing w:after="0" w:line="276" w:lineRule="auto"/>
        <w:jc w:val="both"/>
      </w:pPr>
    </w:p>
    <w:p w14:paraId="79B3C756" w14:textId="1414F024" w:rsidR="00086952" w:rsidRPr="008E6E96" w:rsidRDefault="004F6C48" w:rsidP="00E039B9">
      <w:pPr>
        <w:shd w:val="clear" w:color="auto" w:fill="FFFFFF"/>
        <w:spacing w:after="0" w:line="276" w:lineRule="auto"/>
        <w:jc w:val="both"/>
      </w:pPr>
      <w:r w:rsidRPr="008E6E96">
        <w:t>We urge Camden to reject th</w:t>
      </w:r>
      <w:r w:rsidR="002C6638" w:rsidRPr="008E6E96">
        <w:t>is</w:t>
      </w:r>
      <w:r w:rsidRPr="008E6E96">
        <w:t xml:space="preserve"> application and take steps to ensure the reinstatement of the boundary wall</w:t>
      </w:r>
      <w:r w:rsidR="002C6638" w:rsidRPr="008E6E96">
        <w:t xml:space="preserve"> as a matter of urgency</w:t>
      </w:r>
      <w:r w:rsidRPr="008E6E96">
        <w:t xml:space="preserve">.  </w:t>
      </w:r>
      <w:r w:rsidR="00086952" w:rsidRPr="008E6E96">
        <w:t xml:space="preserve">  </w:t>
      </w:r>
    </w:p>
    <w:p w14:paraId="583E150E" w14:textId="60BA9EF0" w:rsidR="002C6638" w:rsidRPr="008E6E96" w:rsidRDefault="002C6638" w:rsidP="00E039B9">
      <w:pPr>
        <w:shd w:val="clear" w:color="auto" w:fill="FFFFFF"/>
        <w:spacing w:after="0" w:line="276" w:lineRule="auto"/>
        <w:jc w:val="both"/>
      </w:pPr>
    </w:p>
    <w:sectPr w:rsidR="002C6638" w:rsidRPr="008E6E9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4D63" w14:textId="77777777" w:rsidR="000D3E7D" w:rsidRDefault="000D3E7D" w:rsidP="002C6638">
      <w:pPr>
        <w:spacing w:after="0" w:line="240" w:lineRule="auto"/>
      </w:pPr>
      <w:r>
        <w:separator/>
      </w:r>
    </w:p>
  </w:endnote>
  <w:endnote w:type="continuationSeparator" w:id="0">
    <w:p w14:paraId="0958BB72" w14:textId="77777777" w:rsidR="000D3E7D" w:rsidRDefault="000D3E7D" w:rsidP="002C6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559619"/>
      <w:docPartObj>
        <w:docPartGallery w:val="Page Numbers (Bottom of Page)"/>
        <w:docPartUnique/>
      </w:docPartObj>
    </w:sdtPr>
    <w:sdtEndPr>
      <w:rPr>
        <w:noProof/>
      </w:rPr>
    </w:sdtEndPr>
    <w:sdtContent>
      <w:p w14:paraId="3EA7AE74" w14:textId="41F37182" w:rsidR="002C6638" w:rsidRDefault="002C66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09AEFA" w14:textId="77777777" w:rsidR="002C6638" w:rsidRDefault="002C6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ADB7" w14:textId="77777777" w:rsidR="000D3E7D" w:rsidRDefault="000D3E7D" w:rsidP="002C6638">
      <w:pPr>
        <w:spacing w:after="0" w:line="240" w:lineRule="auto"/>
      </w:pPr>
      <w:r>
        <w:separator/>
      </w:r>
    </w:p>
  </w:footnote>
  <w:footnote w:type="continuationSeparator" w:id="0">
    <w:p w14:paraId="7403AE2E" w14:textId="77777777" w:rsidR="000D3E7D" w:rsidRDefault="000D3E7D" w:rsidP="002C66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B7"/>
    <w:rsid w:val="00056687"/>
    <w:rsid w:val="00074C04"/>
    <w:rsid w:val="00082A6E"/>
    <w:rsid w:val="00086952"/>
    <w:rsid w:val="00096055"/>
    <w:rsid w:val="000A48D4"/>
    <w:rsid w:val="000D3E7D"/>
    <w:rsid w:val="000D54EE"/>
    <w:rsid w:val="001302B1"/>
    <w:rsid w:val="001825CB"/>
    <w:rsid w:val="00183874"/>
    <w:rsid w:val="001904D9"/>
    <w:rsid w:val="001A1F88"/>
    <w:rsid w:val="001C58D0"/>
    <w:rsid w:val="0020561C"/>
    <w:rsid w:val="00214456"/>
    <w:rsid w:val="00220123"/>
    <w:rsid w:val="00221637"/>
    <w:rsid w:val="00233C95"/>
    <w:rsid w:val="00261422"/>
    <w:rsid w:val="00276569"/>
    <w:rsid w:val="002954DA"/>
    <w:rsid w:val="002C6638"/>
    <w:rsid w:val="002D0C6F"/>
    <w:rsid w:val="002D2DDA"/>
    <w:rsid w:val="00303CA3"/>
    <w:rsid w:val="003158C1"/>
    <w:rsid w:val="00325ECD"/>
    <w:rsid w:val="00364AD6"/>
    <w:rsid w:val="00377432"/>
    <w:rsid w:val="003B7511"/>
    <w:rsid w:val="003D6ECC"/>
    <w:rsid w:val="003F31B7"/>
    <w:rsid w:val="004001E6"/>
    <w:rsid w:val="00424AC3"/>
    <w:rsid w:val="00427D45"/>
    <w:rsid w:val="00452E64"/>
    <w:rsid w:val="00480A55"/>
    <w:rsid w:val="0048567D"/>
    <w:rsid w:val="0049033F"/>
    <w:rsid w:val="004C010F"/>
    <w:rsid w:val="004D0F7D"/>
    <w:rsid w:val="004F11FC"/>
    <w:rsid w:val="004F5B28"/>
    <w:rsid w:val="004F6C48"/>
    <w:rsid w:val="004F78F0"/>
    <w:rsid w:val="0051243A"/>
    <w:rsid w:val="0054472B"/>
    <w:rsid w:val="005519E2"/>
    <w:rsid w:val="00554A7E"/>
    <w:rsid w:val="00573B37"/>
    <w:rsid w:val="005827F8"/>
    <w:rsid w:val="0058478A"/>
    <w:rsid w:val="0058695F"/>
    <w:rsid w:val="005B4CA8"/>
    <w:rsid w:val="00610BB8"/>
    <w:rsid w:val="00616165"/>
    <w:rsid w:val="0062710B"/>
    <w:rsid w:val="006316FB"/>
    <w:rsid w:val="00631C75"/>
    <w:rsid w:val="006520CD"/>
    <w:rsid w:val="006526AE"/>
    <w:rsid w:val="00673E1E"/>
    <w:rsid w:val="006C17FE"/>
    <w:rsid w:val="006C6D3D"/>
    <w:rsid w:val="00700F61"/>
    <w:rsid w:val="0071325F"/>
    <w:rsid w:val="00743422"/>
    <w:rsid w:val="00765687"/>
    <w:rsid w:val="00777E29"/>
    <w:rsid w:val="007817EE"/>
    <w:rsid w:val="007A02C8"/>
    <w:rsid w:val="00843A36"/>
    <w:rsid w:val="008556D5"/>
    <w:rsid w:val="00892142"/>
    <w:rsid w:val="008C6AB7"/>
    <w:rsid w:val="008D7D50"/>
    <w:rsid w:val="008E6974"/>
    <w:rsid w:val="008E6E96"/>
    <w:rsid w:val="00902739"/>
    <w:rsid w:val="00931531"/>
    <w:rsid w:val="009522EA"/>
    <w:rsid w:val="009560F1"/>
    <w:rsid w:val="00A13ED2"/>
    <w:rsid w:val="00A16D16"/>
    <w:rsid w:val="00A30D93"/>
    <w:rsid w:val="00A65CD7"/>
    <w:rsid w:val="00A767BF"/>
    <w:rsid w:val="00A80236"/>
    <w:rsid w:val="00AA4957"/>
    <w:rsid w:val="00AB6DA0"/>
    <w:rsid w:val="00AE0BD1"/>
    <w:rsid w:val="00AE69F5"/>
    <w:rsid w:val="00AF3FFB"/>
    <w:rsid w:val="00AF5B11"/>
    <w:rsid w:val="00B2412F"/>
    <w:rsid w:val="00B32A53"/>
    <w:rsid w:val="00B50D40"/>
    <w:rsid w:val="00B75F44"/>
    <w:rsid w:val="00B879E6"/>
    <w:rsid w:val="00BB34DA"/>
    <w:rsid w:val="00BB56A9"/>
    <w:rsid w:val="00BB5F55"/>
    <w:rsid w:val="00BC56A5"/>
    <w:rsid w:val="00C02510"/>
    <w:rsid w:val="00C14E1E"/>
    <w:rsid w:val="00C14E6C"/>
    <w:rsid w:val="00C45042"/>
    <w:rsid w:val="00C50C8C"/>
    <w:rsid w:val="00C73A29"/>
    <w:rsid w:val="00C75221"/>
    <w:rsid w:val="00CA3734"/>
    <w:rsid w:val="00CB5576"/>
    <w:rsid w:val="00CD23A0"/>
    <w:rsid w:val="00D05FA9"/>
    <w:rsid w:val="00D2252A"/>
    <w:rsid w:val="00D63D7C"/>
    <w:rsid w:val="00DB58BF"/>
    <w:rsid w:val="00DD3487"/>
    <w:rsid w:val="00DE07E0"/>
    <w:rsid w:val="00DE138F"/>
    <w:rsid w:val="00E039B9"/>
    <w:rsid w:val="00E27092"/>
    <w:rsid w:val="00E622AF"/>
    <w:rsid w:val="00E64259"/>
    <w:rsid w:val="00EA4BDE"/>
    <w:rsid w:val="00F26122"/>
    <w:rsid w:val="00F6242B"/>
    <w:rsid w:val="00F663DF"/>
    <w:rsid w:val="00F84005"/>
    <w:rsid w:val="00F95AC8"/>
    <w:rsid w:val="00FB2792"/>
    <w:rsid w:val="00FC269E"/>
    <w:rsid w:val="00FE3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26DC"/>
  <w15:chartTrackingRefBased/>
  <w15:docId w15:val="{0363D9B0-53DA-4FD0-8B4C-7624C5EB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638"/>
  </w:style>
  <w:style w:type="paragraph" w:styleId="Footer">
    <w:name w:val="footer"/>
    <w:basedOn w:val="Normal"/>
    <w:link w:val="FooterChar"/>
    <w:uiPriority w:val="99"/>
    <w:unhideWhenUsed/>
    <w:rsid w:val="002C6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638"/>
  </w:style>
  <w:style w:type="character" w:customStyle="1" w:styleId="Heading1Char">
    <w:name w:val="Heading 1 Char"/>
    <w:basedOn w:val="DefaultParagraphFont"/>
    <w:link w:val="Heading1"/>
    <w:uiPriority w:val="9"/>
    <w:rsid w:val="00E039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White</dc:creator>
  <cp:keywords/>
  <dc:description/>
  <cp:lastModifiedBy>Jenny White</cp:lastModifiedBy>
  <cp:revision>2</cp:revision>
  <cp:lastPrinted>2022-07-31T18:57:00Z</cp:lastPrinted>
  <dcterms:created xsi:type="dcterms:W3CDTF">2022-07-31T19:11:00Z</dcterms:created>
  <dcterms:modified xsi:type="dcterms:W3CDTF">2022-07-31T19:11:00Z</dcterms:modified>
</cp:coreProperties>
</file>