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17973898"/>
        <w:docPartObj>
          <w:docPartGallery w:val="Cover Pages"/>
          <w:docPartUnique/>
        </w:docPartObj>
      </w:sdtPr>
      <w:sdtEndPr/>
      <w:sdtContent>
        <w:p w14:paraId="6DEE2526" w14:textId="39D0844A" w:rsidR="005A09DA" w:rsidRDefault="005A09DA" w:rsidP="007150F6">
          <w:r w:rsidRPr="004675BE">
            <w:rPr>
              <w:noProof/>
            </w:rPr>
            <w:drawing>
              <wp:anchor distT="0" distB="0" distL="114300" distR="114300" simplePos="0" relativeHeight="251659264" behindDoc="1" locked="0" layoutInCell="0" allowOverlap="1" wp14:anchorId="4DB3DF0D" wp14:editId="0880DD0D">
                <wp:simplePos x="0" y="0"/>
                <wp:positionH relativeFrom="page">
                  <wp:posOffset>-9525</wp:posOffset>
                </wp:positionH>
                <wp:positionV relativeFrom="page">
                  <wp:posOffset>9525</wp:posOffset>
                </wp:positionV>
                <wp:extent cx="7557964" cy="10691999"/>
                <wp:effectExtent l="0" t="0" r="508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stretch>
                          <a:fillRect/>
                        </a:stretch>
                      </pic:blipFill>
                      <pic:spPr>
                        <a:xfrm>
                          <a:off x="0" y="0"/>
                          <a:ext cx="7557964" cy="10691999"/>
                        </a:xfrm>
                        <a:prstGeom prst="rect">
                          <a:avLst/>
                        </a:prstGeom>
                        <a:ln w="12700">
                          <a:noFill/>
                        </a:ln>
                      </pic:spPr>
                    </pic:pic>
                  </a:graphicData>
                </a:graphic>
                <wp14:sizeRelH relativeFrom="margin">
                  <wp14:pctWidth>0</wp14:pctWidth>
                </wp14:sizeRelH>
                <wp14:sizeRelV relativeFrom="margin">
                  <wp14:pctHeight>0</wp14:pctHeight>
                </wp14:sizeRelV>
              </wp:anchor>
            </w:drawing>
          </w:r>
          <w:r>
            <w:tab/>
          </w:r>
        </w:p>
        <w:p w14:paraId="641423E7" w14:textId="77777777" w:rsidR="005A09DA" w:rsidRDefault="005A09DA" w:rsidP="007150F6">
          <w:pPr>
            <w:spacing w:line="240" w:lineRule="auto"/>
            <w:rPr>
              <w:color w:val="FFFFFF" w:themeColor="background1"/>
            </w:rPr>
          </w:pPr>
        </w:p>
        <w:p w14:paraId="73B253EB" w14:textId="77777777" w:rsidR="005A09DA" w:rsidRDefault="005A09DA" w:rsidP="007150F6">
          <w:pPr>
            <w:spacing w:line="240" w:lineRule="auto"/>
            <w:rPr>
              <w:color w:val="FFFFFF" w:themeColor="background1"/>
            </w:rPr>
          </w:pPr>
        </w:p>
        <w:p w14:paraId="1B4A5A01" w14:textId="77777777" w:rsidR="005A09DA" w:rsidRDefault="005A09DA" w:rsidP="007150F6">
          <w:pPr>
            <w:spacing w:line="240" w:lineRule="auto"/>
            <w:rPr>
              <w:color w:val="FFFFFF" w:themeColor="background1"/>
            </w:rPr>
          </w:pPr>
        </w:p>
        <w:p w14:paraId="0E6BA71E" w14:textId="77777777" w:rsidR="005A09DA" w:rsidRDefault="005A09DA" w:rsidP="007150F6">
          <w:pPr>
            <w:spacing w:line="240" w:lineRule="auto"/>
            <w:rPr>
              <w:color w:val="FFFFFF" w:themeColor="background1"/>
            </w:rPr>
          </w:pPr>
        </w:p>
        <w:p w14:paraId="52F6D9B4" w14:textId="77777777" w:rsidR="005A09DA" w:rsidRDefault="005A09DA" w:rsidP="007150F6">
          <w:pPr>
            <w:spacing w:line="240" w:lineRule="auto"/>
            <w:rPr>
              <w:color w:val="FFFFFF" w:themeColor="background1"/>
            </w:rPr>
          </w:pPr>
        </w:p>
        <w:p w14:paraId="630AA3E2" w14:textId="77777777" w:rsidR="005A09DA" w:rsidRDefault="005A09DA" w:rsidP="007150F6">
          <w:pPr>
            <w:spacing w:line="240" w:lineRule="auto"/>
            <w:rPr>
              <w:color w:val="FFFFFF" w:themeColor="background1"/>
            </w:rPr>
          </w:pPr>
        </w:p>
        <w:p w14:paraId="2A3DF89C" w14:textId="77777777" w:rsidR="005A09DA" w:rsidRDefault="005A09DA" w:rsidP="007150F6">
          <w:pPr>
            <w:spacing w:line="240" w:lineRule="auto"/>
            <w:rPr>
              <w:color w:val="FFFFFF" w:themeColor="background1"/>
            </w:rPr>
          </w:pPr>
        </w:p>
        <w:p w14:paraId="2677348B" w14:textId="77777777" w:rsidR="005A09DA" w:rsidRDefault="005A09DA" w:rsidP="007150F6">
          <w:pPr>
            <w:spacing w:line="240" w:lineRule="auto"/>
            <w:rPr>
              <w:color w:val="FFFFFF" w:themeColor="background1"/>
            </w:rPr>
          </w:pPr>
        </w:p>
        <w:p w14:paraId="462770FE" w14:textId="77777777" w:rsidR="005A09DA" w:rsidRDefault="005A09DA" w:rsidP="007150F6">
          <w:pPr>
            <w:spacing w:line="240" w:lineRule="auto"/>
            <w:rPr>
              <w:color w:val="FFFFFF" w:themeColor="background1"/>
            </w:rPr>
          </w:pPr>
          <w:r w:rsidRPr="004675BE">
            <w:rPr>
              <w:noProof/>
            </w:rPr>
            <mc:AlternateContent>
              <mc:Choice Requires="wps">
                <w:drawing>
                  <wp:anchor distT="0" distB="0" distL="114300" distR="114300" simplePos="0" relativeHeight="251660288" behindDoc="0" locked="0" layoutInCell="1" allowOverlap="1" wp14:anchorId="52AD01B4" wp14:editId="52274941">
                    <wp:simplePos x="0" y="0"/>
                    <wp:positionH relativeFrom="page">
                      <wp:posOffset>-13335</wp:posOffset>
                    </wp:positionH>
                    <wp:positionV relativeFrom="page">
                      <wp:posOffset>8051165</wp:posOffset>
                    </wp:positionV>
                    <wp:extent cx="7560000" cy="2664000"/>
                    <wp:effectExtent l="0" t="0" r="0" b="0"/>
                    <wp:wrapNone/>
                    <wp:docPr id="5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26640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BF98F8D" w14:textId="720D731A" w:rsidR="007150F6" w:rsidRDefault="004C177D" w:rsidP="004E3300">
                                <w:pPr>
                                  <w:pStyle w:val="COVERTITLE"/>
                                </w:pPr>
                                <w:r w:rsidRPr="004C177D">
                                  <w:t>Rainbow House,</w:t>
                                </w:r>
                                <w:r>
                                  <w:rPr>
                                    <w:sz w:val="24"/>
                                    <w:szCs w:val="24"/>
                                  </w:rPr>
                                  <w:t xml:space="preserve"> </w:t>
                                </w:r>
                                <w:r w:rsidR="00D110F4">
                                  <w:t xml:space="preserve">– </w:t>
                                </w:r>
                                <w:r>
                                  <w:t>Relocation of ukpn electrical equipment</w:t>
                                </w:r>
                              </w:p>
                              <w:p w14:paraId="7B1AB055" w14:textId="77777777" w:rsidR="00D110F4" w:rsidRDefault="00D110F4" w:rsidP="004E3300">
                                <w:pPr>
                                  <w:pStyle w:val="COVERTITLE"/>
                                </w:pPr>
                              </w:p>
                              <w:p w14:paraId="52974A58" w14:textId="49EBAF2E" w:rsidR="007150F6" w:rsidRDefault="007150F6" w:rsidP="007150F6">
                                <w:pPr>
                                  <w:pStyle w:val="COVERTITLE"/>
                                </w:pPr>
                                <w:r>
                                  <w:t>design and access statement</w:t>
                                </w:r>
                              </w:p>
                              <w:p w14:paraId="71AC4CC0" w14:textId="77777777" w:rsidR="00D110F4" w:rsidRDefault="00D110F4" w:rsidP="007150F6">
                                <w:pPr>
                                  <w:pStyle w:val="COVERTITLE"/>
                                </w:pPr>
                              </w:p>
                              <w:p w14:paraId="0E65C68B" w14:textId="13C50E7F" w:rsidR="004C177D" w:rsidRPr="00EE1D6C" w:rsidRDefault="004C177D" w:rsidP="004C177D">
                                <w:pPr>
                                  <w:pStyle w:val="CoverDate"/>
                                </w:pPr>
                                <w:r>
                                  <w:t>2</w:t>
                                </w:r>
                                <w:r>
                                  <w:t>5</w:t>
                                </w:r>
                                <w:r w:rsidRPr="004C177D">
                                  <w:rPr>
                                    <w:vertAlign w:val="superscript"/>
                                  </w:rPr>
                                  <w:t>th</w:t>
                                </w:r>
                                <w:r>
                                  <w:t xml:space="preserve"> </w:t>
                                </w:r>
                                <w:r>
                                  <w:t>May 2022</w:t>
                                </w:r>
                              </w:p>
                              <w:p w14:paraId="753E2839" w14:textId="77777777" w:rsidR="007150F6" w:rsidRDefault="007150F6"/>
                            </w:txbxContent>
                          </wps:txbx>
                          <wps:bodyPr rot="0" vert="horz" wrap="square" lIns="2430000" tIns="0" rIns="24300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AD01B4" id="Rectangle 9" o:spid="_x0000_s1026" style="position:absolute;left:0;text-align:left;margin-left:-1.05pt;margin-top:633.95pt;width:595.3pt;height:20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GHygEAAHwDAAAOAAAAZHJzL2Uyb0RvYy54bWysU9uO0zAQfUfiHyy/06RlKShqulrtahHS&#10;AistfIDr2IlF4jEzbpPy9YydtsvlDZEHa2ZsnzlzfLK5noZeHAySA1/L5aKUwngNjfNtLb9+uX/1&#10;TgqKyjeqB29qeTQkr7cvX2zGUJkVdNA3BgWDeKrGUMsuxlAVBenODIoWEIznTQs4qMgptkWDamT0&#10;oS9WZbkuRsAmIGhDxNW7eVNuM761RsfP1pKJoq8lc4t5xbzu0lpsN6pqUYXO6RMN9Q8sBuU8N71A&#10;3amoxB7dX1CD0wgENi40DAVY67TJM/A0y/KPaZ46FUyehcWhcJGJ/h+s/nR4Co+YqFN4AP2NhIfb&#10;TvnW3CDC2BnVcLtlEqoYA1WXCykhvip240do+GnVPkLWYLI4JECeTkxZ6uNFajNFobn49s265E8K&#10;zXur9foqJamHqs7XA1J8b2AQKagl8ltmeHV4oDgfPR9J3Tzcu74/00zMkgmoitNu4moKd9AcmTDC&#10;bAO2LQcd4A8pRrZALen7XqGRov/geejV1euZY8wpk8Xf67tzXXnNMLWMUszhbZw9tg/o2o67LDN1&#10;DzcsknWZ/jOjk7T8xFmAkx2Th37N86nnn2b7EwAA//8DAFBLAwQUAAYACAAAACEAZzSGwuAAAAAN&#10;AQAADwAAAGRycy9kb3ducmV2LnhtbEyPTU7DMBBG90jcwRokdq2dAGka4lSAyoZNaeEATjxNImI7&#10;2E4bbs90Bbv5efrmTbmZzcBO6EPvrIRkKYChbZzubSvh8+N1kQMLUVmtBmdRwg8G2FTXV6UqtDvb&#10;PZ4OsWUUYkOhJHQxjgXnoenQqLB0I1raHZ03KlLrW669OlO4GXgqRMaN6i1d6NSILx02X4fJSPBC&#10;D+9Tv3tutv573tdvW+7vhJS3N/PTI7CIc/yD4aJP6lCRU+0mqwMbJCzShEiap9lqDexCJHn+AKym&#10;KstX98Crkv//ovoFAAD//wMAUEsBAi0AFAAGAAgAAAAhALaDOJL+AAAA4QEAABMAAAAAAAAAAAAA&#10;AAAAAAAAAFtDb250ZW50X1R5cGVzXS54bWxQSwECLQAUAAYACAAAACEAOP0h/9YAAACUAQAACwAA&#10;AAAAAAAAAAAAAAAvAQAAX3JlbHMvLnJlbHNQSwECLQAUAAYACAAAACEAFs0xh8oBAAB8AwAADgAA&#10;AAAAAAAAAAAAAAAuAgAAZHJzL2Uyb0RvYy54bWxQSwECLQAUAAYACAAAACEAZzSGwuAAAAANAQAA&#10;DwAAAAAAAAAAAAAAAAAkBAAAZHJzL2Rvd25yZXYueG1sUEsFBgAAAAAEAAQA8wAAADEFAAAAAA==&#10;" filled="f" stroked="f" strokecolor="white" strokeweight="1pt">
                    <v:fill opacity="52428f"/>
                    <v:shadow color="#d8d8d8" offset="3pt,3pt"/>
                    <v:textbox inset="67.5mm,0,67.5mm,0">
                      <w:txbxContent>
                        <w:p w14:paraId="4BF98F8D" w14:textId="720D731A" w:rsidR="007150F6" w:rsidRDefault="004C177D" w:rsidP="004E3300">
                          <w:pPr>
                            <w:pStyle w:val="COVERTITLE"/>
                          </w:pPr>
                          <w:r w:rsidRPr="004C177D">
                            <w:t>Rainbow House,</w:t>
                          </w:r>
                          <w:r>
                            <w:rPr>
                              <w:sz w:val="24"/>
                              <w:szCs w:val="24"/>
                            </w:rPr>
                            <w:t xml:space="preserve"> </w:t>
                          </w:r>
                          <w:r w:rsidR="00D110F4">
                            <w:t xml:space="preserve">– </w:t>
                          </w:r>
                          <w:r>
                            <w:t>Relocation of ukpn electrical equipment</w:t>
                          </w:r>
                        </w:p>
                        <w:p w14:paraId="7B1AB055" w14:textId="77777777" w:rsidR="00D110F4" w:rsidRDefault="00D110F4" w:rsidP="004E3300">
                          <w:pPr>
                            <w:pStyle w:val="COVERTITLE"/>
                          </w:pPr>
                        </w:p>
                        <w:p w14:paraId="52974A58" w14:textId="49EBAF2E" w:rsidR="007150F6" w:rsidRDefault="007150F6" w:rsidP="007150F6">
                          <w:pPr>
                            <w:pStyle w:val="COVERTITLE"/>
                          </w:pPr>
                          <w:r>
                            <w:t>design and access statement</w:t>
                          </w:r>
                        </w:p>
                        <w:p w14:paraId="71AC4CC0" w14:textId="77777777" w:rsidR="00D110F4" w:rsidRDefault="00D110F4" w:rsidP="007150F6">
                          <w:pPr>
                            <w:pStyle w:val="COVERTITLE"/>
                          </w:pPr>
                        </w:p>
                        <w:p w14:paraId="0E65C68B" w14:textId="13C50E7F" w:rsidR="004C177D" w:rsidRPr="00EE1D6C" w:rsidRDefault="004C177D" w:rsidP="004C177D">
                          <w:pPr>
                            <w:pStyle w:val="CoverDate"/>
                          </w:pPr>
                          <w:r>
                            <w:t>2</w:t>
                          </w:r>
                          <w:r>
                            <w:t>5</w:t>
                          </w:r>
                          <w:r w:rsidRPr="004C177D">
                            <w:rPr>
                              <w:vertAlign w:val="superscript"/>
                            </w:rPr>
                            <w:t>th</w:t>
                          </w:r>
                          <w:r>
                            <w:t xml:space="preserve"> </w:t>
                          </w:r>
                          <w:r>
                            <w:t>May 2022</w:t>
                          </w:r>
                        </w:p>
                        <w:p w14:paraId="753E2839" w14:textId="77777777" w:rsidR="007150F6" w:rsidRDefault="007150F6"/>
                      </w:txbxContent>
                    </v:textbox>
                    <w10:wrap anchorx="page" anchory="page"/>
                  </v:rect>
                </w:pict>
              </mc:Fallback>
            </mc:AlternateContent>
          </w:r>
        </w:p>
        <w:p w14:paraId="72269876" w14:textId="481821AE" w:rsidR="005A09DA" w:rsidRDefault="005A09DA">
          <w:pPr>
            <w:spacing w:line="240" w:lineRule="auto"/>
          </w:pPr>
          <w:r>
            <w:br w:type="page"/>
          </w:r>
        </w:p>
      </w:sdtContent>
    </w:sdt>
    <w:p w14:paraId="4CBE7017" w14:textId="77777777" w:rsidR="005A09DA" w:rsidRDefault="005A09DA" w:rsidP="007150F6">
      <w:pPr>
        <w:spacing w:line="240" w:lineRule="auto"/>
      </w:pPr>
    </w:p>
    <w:p w14:paraId="40DF07E2" w14:textId="77777777" w:rsidR="005A09DA" w:rsidRDefault="005A09DA" w:rsidP="007150F6">
      <w:pPr>
        <w:tabs>
          <w:tab w:val="left" w:pos="4140"/>
        </w:tabs>
        <w:spacing w:line="240" w:lineRule="auto"/>
      </w:pPr>
    </w:p>
    <w:p w14:paraId="473E47A9" w14:textId="77777777" w:rsidR="005A09DA" w:rsidRPr="00E549DD" w:rsidRDefault="005A09DA" w:rsidP="007150F6">
      <w:r>
        <w:rPr>
          <w:noProof/>
        </w:rPr>
        <mc:AlternateContent>
          <mc:Choice Requires="wps">
            <w:drawing>
              <wp:anchor distT="0" distB="0" distL="114300" distR="114300" simplePos="0" relativeHeight="251662336" behindDoc="0" locked="0" layoutInCell="1" allowOverlap="1" wp14:anchorId="2DCF35D9" wp14:editId="0151848D">
                <wp:simplePos x="0" y="0"/>
                <wp:positionH relativeFrom="margin">
                  <wp:align>left</wp:align>
                </wp:positionH>
                <wp:positionV relativeFrom="page">
                  <wp:posOffset>1628775</wp:posOffset>
                </wp:positionV>
                <wp:extent cx="6210300" cy="761047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76104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4"/>
                              <w:gridCol w:w="4593"/>
                            </w:tblGrid>
                            <w:tr w:rsidR="007150F6" w:rsidRPr="008F03AC" w14:paraId="542A90A8" w14:textId="77777777" w:rsidTr="007150F6">
                              <w:trPr>
                                <w:trHeight w:val="2273"/>
                              </w:trPr>
                              <w:tc>
                                <w:tcPr>
                                  <w:tcW w:w="4593" w:type="dxa"/>
                                  <w:gridSpan w:val="3"/>
                                </w:tcPr>
                                <w:p w14:paraId="40AD51DE" w14:textId="119DE54B" w:rsidR="007150F6" w:rsidRPr="008F03AC" w:rsidRDefault="00C47A26" w:rsidP="00C47A26">
                                  <w:pPr>
                                    <w:jc w:val="left"/>
                                  </w:pPr>
                                  <w:r>
                                    <w:rPr>
                                      <w:noProof/>
                                    </w:rPr>
                                    <w:drawing>
                                      <wp:inline distT="0" distB="0" distL="0" distR="0" wp14:anchorId="66FE1DC5" wp14:editId="2329B1FC">
                                        <wp:extent cx="2647950" cy="8078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578" cy="811716"/>
                                                </a:xfrm>
                                                <a:prstGeom prst="rect">
                                                  <a:avLst/>
                                                </a:prstGeom>
                                                <a:noFill/>
                                                <a:ln>
                                                  <a:noFill/>
                                                </a:ln>
                                              </pic:spPr>
                                            </pic:pic>
                                          </a:graphicData>
                                        </a:graphic>
                                      </wp:inline>
                                    </w:drawing>
                                  </w:r>
                                </w:p>
                              </w:tc>
                            </w:tr>
                            <w:tr w:rsidR="007150F6" w:rsidRPr="008F03AC" w14:paraId="24AF46F4" w14:textId="77777777" w:rsidTr="007150F6">
                              <w:trPr>
                                <w:trHeight w:val="1549"/>
                              </w:trPr>
                              <w:tc>
                                <w:tcPr>
                                  <w:tcW w:w="4593" w:type="dxa"/>
                                  <w:gridSpan w:val="3"/>
                                </w:tcPr>
                                <w:p w14:paraId="539B6A4C" w14:textId="062A350F" w:rsidR="007150F6" w:rsidRDefault="007150F6" w:rsidP="007150F6">
                                  <w:pPr>
                                    <w:pStyle w:val="Title"/>
                                  </w:pPr>
                                  <w:r>
                                    <w:t>design and access statement</w:t>
                                  </w:r>
                                </w:p>
                                <w:p w14:paraId="72735CC7" w14:textId="77777777" w:rsidR="004C177D" w:rsidRPr="004C177D" w:rsidRDefault="004C177D" w:rsidP="004C177D">
                                  <w:pPr>
                                    <w:pStyle w:val="COVERTITLE"/>
                                    <w:rPr>
                                      <w:color w:val="00833C" w:themeColor="text2"/>
                                    </w:rPr>
                                  </w:pPr>
                                  <w:r w:rsidRPr="004C177D">
                                    <w:rPr>
                                      <w:color w:val="00833C" w:themeColor="text2"/>
                                    </w:rPr>
                                    <w:t>Rainbow House</w:t>
                                  </w:r>
                                  <w:r w:rsidRPr="004C177D">
                                    <w:rPr>
                                      <w:color w:val="00833C" w:themeColor="text2"/>
                                    </w:rPr>
                                    <w:t xml:space="preserve"> </w:t>
                                  </w:r>
                                  <w:r w:rsidR="00DB2E52" w:rsidRPr="004C177D">
                                    <w:rPr>
                                      <w:color w:val="00833C" w:themeColor="text2"/>
                                    </w:rPr>
                                    <w:t xml:space="preserve">– </w:t>
                                  </w:r>
                                  <w:r w:rsidRPr="004C177D">
                                    <w:rPr>
                                      <w:color w:val="00833C" w:themeColor="text2"/>
                                    </w:rPr>
                                    <w:t>Relocation of ukpn electrical equipment</w:t>
                                  </w:r>
                                </w:p>
                                <w:p w14:paraId="7FFC6328" w14:textId="4EBB3BA6" w:rsidR="007150F6" w:rsidRPr="00296932" w:rsidRDefault="007150F6" w:rsidP="007150F6">
                                  <w:pPr>
                                    <w:pStyle w:val="Title"/>
                                  </w:pPr>
                                </w:p>
                                <w:p w14:paraId="6F943B2E" w14:textId="729062E5" w:rsidR="007150F6" w:rsidRPr="008F03AC" w:rsidRDefault="004C177D" w:rsidP="007150F6">
                                  <w:pPr>
                                    <w:pStyle w:val="SubtitlenotinTOC"/>
                                  </w:pPr>
                                  <w:r>
                                    <w:t>25</w:t>
                                  </w:r>
                                  <w:r w:rsidRPr="004C177D">
                                    <w:rPr>
                                      <w:vertAlign w:val="superscript"/>
                                    </w:rPr>
                                    <w:t>th</w:t>
                                  </w:r>
                                  <w:r>
                                    <w:t xml:space="preserve"> May </w:t>
                                  </w:r>
                                  <w:r w:rsidR="007150F6" w:rsidRPr="00296932">
                                    <w:t>20</w:t>
                                  </w:r>
                                  <w:r w:rsidR="00DB2E52">
                                    <w:t>22</w:t>
                                  </w:r>
                                </w:p>
                              </w:tc>
                            </w:tr>
                            <w:tr w:rsidR="007150F6" w:rsidRPr="008F03AC" w14:paraId="3C776242" w14:textId="77777777" w:rsidTr="007150F6">
                              <w:trPr>
                                <w:trHeight w:val="142"/>
                              </w:trPr>
                              <w:tc>
                                <w:tcPr>
                                  <w:tcW w:w="4593" w:type="dxa"/>
                                  <w:gridSpan w:val="3"/>
                                </w:tcPr>
                                <w:p w14:paraId="7341C033" w14:textId="77777777" w:rsidR="007150F6" w:rsidRDefault="007150F6" w:rsidP="007150F6"/>
                              </w:tc>
                            </w:tr>
                            <w:tr w:rsidR="007150F6" w:rsidRPr="008F03AC" w14:paraId="4E47A08C" w14:textId="77777777" w:rsidTr="007150F6">
                              <w:trPr>
                                <w:trHeight w:val="1559"/>
                              </w:trPr>
                              <w:tc>
                                <w:tcPr>
                                  <w:tcW w:w="4593" w:type="dxa"/>
                                  <w:gridSpan w:val="3"/>
                                </w:tcPr>
                                <w:p w14:paraId="4B015006" w14:textId="77777777" w:rsidR="007150F6" w:rsidRPr="008F03AC" w:rsidRDefault="007150F6" w:rsidP="007150F6">
                                  <w:pPr>
                                    <w:pStyle w:val="SubtitlenotinTOC"/>
                                  </w:pPr>
                                  <w:r w:rsidRPr="008F03AC">
                                    <w:t>Prepared for</w:t>
                                  </w:r>
                                </w:p>
                                <w:p w14:paraId="08AF8D57" w14:textId="77777777" w:rsidR="004C177D" w:rsidRDefault="004C177D" w:rsidP="004C177D">
                                  <w:pPr>
                                    <w:pStyle w:val="NormalLeftAligned"/>
                                  </w:pPr>
                                  <w:r>
                                    <w:t>Sick Children’s Trust</w:t>
                                  </w:r>
                                </w:p>
                                <w:p w14:paraId="51CDE7C5" w14:textId="77777777" w:rsidR="004C177D" w:rsidRDefault="004C177D" w:rsidP="004C177D">
                                  <w:pPr>
                                    <w:pStyle w:val="NormalLeftAligned"/>
                                  </w:pPr>
                                  <w:r>
                                    <w:t>4</w:t>
                                  </w:r>
                                  <w:r w:rsidRPr="002A4AB5">
                                    <w:rPr>
                                      <w:vertAlign w:val="superscript"/>
                                    </w:rPr>
                                    <w:t>th</w:t>
                                  </w:r>
                                  <w:r>
                                    <w:t xml:space="preserve"> floor</w:t>
                                  </w:r>
                                </w:p>
                                <w:p w14:paraId="63414E00" w14:textId="77777777" w:rsidR="004C177D" w:rsidRDefault="004C177D" w:rsidP="004C177D">
                                  <w:pPr>
                                    <w:pStyle w:val="NormalLeftAligned"/>
                                  </w:pPr>
                                  <w:r>
                                    <w:t>28-30 Worship Street</w:t>
                                  </w:r>
                                </w:p>
                                <w:p w14:paraId="050BC859" w14:textId="5B5A433E" w:rsidR="000907EB" w:rsidRPr="008F03AC" w:rsidRDefault="004C177D" w:rsidP="004C177D">
                                  <w:pPr>
                                    <w:pStyle w:val="NormalLeftAligned"/>
                                  </w:pPr>
                                  <w:r>
                                    <w:t>EC2A 2AH</w:t>
                                  </w:r>
                                </w:p>
                              </w:tc>
                            </w:tr>
                            <w:tr w:rsidR="007150F6" w:rsidRPr="008F03AC" w14:paraId="345A3C49" w14:textId="77777777" w:rsidTr="007150F6">
                              <w:trPr>
                                <w:trHeight w:val="208"/>
                              </w:trPr>
                              <w:tc>
                                <w:tcPr>
                                  <w:tcW w:w="4593" w:type="dxa"/>
                                  <w:gridSpan w:val="3"/>
                                </w:tcPr>
                                <w:p w14:paraId="2CE6FBE5" w14:textId="77777777" w:rsidR="007150F6" w:rsidRPr="008F03AC" w:rsidRDefault="007150F6" w:rsidP="007150F6"/>
                              </w:tc>
                            </w:tr>
                            <w:tr w:rsidR="000907EB" w:rsidRPr="008F03AC" w14:paraId="43829343" w14:textId="77777777" w:rsidTr="007150F6">
                              <w:trPr>
                                <w:trHeight w:val="2631"/>
                              </w:trPr>
                              <w:tc>
                                <w:tcPr>
                                  <w:tcW w:w="4593" w:type="dxa"/>
                                </w:tcPr>
                                <w:p w14:paraId="04C789ED" w14:textId="77777777" w:rsidR="007150F6" w:rsidRPr="008F03AC" w:rsidRDefault="007150F6" w:rsidP="007150F6">
                                  <w:pPr>
                                    <w:pStyle w:val="SubtitlenotinTOC"/>
                                  </w:pPr>
                                  <w:r w:rsidRPr="008F03AC">
                                    <w:t>Prepared by</w:t>
                                  </w:r>
                                </w:p>
                                <w:p w14:paraId="1CD2F2AC" w14:textId="77777777" w:rsidR="004C177D" w:rsidRPr="008F03AC" w:rsidRDefault="004C177D" w:rsidP="004C177D">
                                  <w:pPr>
                                    <w:pStyle w:val="NormalLeftAligned"/>
                                  </w:pPr>
                                  <w:r w:rsidRPr="008F03AC">
                                    <w:t>Ridge and Partners LLP</w:t>
                                  </w:r>
                                </w:p>
                                <w:p w14:paraId="63B4623C" w14:textId="77777777" w:rsidR="004C177D" w:rsidRDefault="004C177D" w:rsidP="004C177D">
                                  <w:pPr>
                                    <w:pStyle w:val="NormalLeftAligned"/>
                                  </w:pPr>
                                  <w:r>
                                    <w:t xml:space="preserve">3 Valentine Place  </w:t>
                                  </w:r>
                                  <w:r>
                                    <w:br/>
                                    <w:t>London</w:t>
                                  </w:r>
                                </w:p>
                                <w:p w14:paraId="1A298904" w14:textId="77777777" w:rsidR="004C177D" w:rsidRDefault="004C177D" w:rsidP="004C177D">
                                  <w:pPr>
                                    <w:pStyle w:val="NormalLeftAligned"/>
                                  </w:pPr>
                                  <w:r>
                                    <w:t>SE1 8QH</w:t>
                                  </w:r>
                                </w:p>
                                <w:p w14:paraId="467A2389" w14:textId="77777777" w:rsidR="004C177D" w:rsidRPr="008F03AC" w:rsidRDefault="004C177D" w:rsidP="004C177D">
                                  <w:pPr>
                                    <w:pStyle w:val="NormalLeftAligned"/>
                                  </w:pPr>
                                </w:p>
                                <w:p w14:paraId="76B970DD" w14:textId="56B22ABD" w:rsidR="007150F6" w:rsidRPr="008F03AC" w:rsidRDefault="004C177D" w:rsidP="004C177D">
                                  <w:pPr>
                                    <w:pStyle w:val="NormalLeftAligned"/>
                                  </w:pPr>
                                  <w:r>
                                    <w:t>Tel: 0207 593 3400</w:t>
                                  </w:r>
                                </w:p>
                              </w:tc>
                              <w:tc>
                                <w:tcPr>
                                  <w:tcW w:w="454" w:type="dxa"/>
                                </w:tcPr>
                                <w:p w14:paraId="432BD53B" w14:textId="77777777" w:rsidR="007150F6" w:rsidRPr="008F03AC" w:rsidRDefault="007150F6" w:rsidP="007150F6"/>
                              </w:tc>
                              <w:tc>
                                <w:tcPr>
                                  <w:tcW w:w="4593" w:type="dxa"/>
                                </w:tcPr>
                                <w:p w14:paraId="03A01786" w14:textId="77777777" w:rsidR="007150F6" w:rsidRPr="008F03AC" w:rsidRDefault="007150F6" w:rsidP="007150F6">
                                  <w:pPr>
                                    <w:pStyle w:val="SubtitlenotinTOC"/>
                                  </w:pPr>
                                  <w:r w:rsidRPr="008F03AC">
                                    <w:t>Contact</w:t>
                                  </w:r>
                                </w:p>
                                <w:p w14:paraId="65930A97" w14:textId="77777777" w:rsidR="004C177D" w:rsidRDefault="004C177D" w:rsidP="004C177D">
                                  <w:r>
                                    <w:t>Turgay Guler</w:t>
                                  </w:r>
                                </w:p>
                                <w:p w14:paraId="550A29E2" w14:textId="77777777" w:rsidR="004C177D" w:rsidRDefault="004C177D" w:rsidP="004C177D">
                                  <w:r>
                                    <w:t>Building Surveyor</w:t>
                                  </w:r>
                                </w:p>
                                <w:p w14:paraId="01F59394" w14:textId="77777777" w:rsidR="004C177D" w:rsidRDefault="004C177D" w:rsidP="004C177D">
                                  <w:r>
                                    <w:t>turgayguler</w:t>
                                  </w:r>
                                  <w:r w:rsidRPr="00C86BC8">
                                    <w:t>@ridge.co.uk</w:t>
                                  </w:r>
                                  <w:r>
                                    <w:t xml:space="preserve"> </w:t>
                                  </w:r>
                                </w:p>
                                <w:p w14:paraId="491847AD" w14:textId="452B4B63" w:rsidR="007150F6" w:rsidRPr="008F03AC" w:rsidRDefault="004C177D" w:rsidP="004C177D">
                                  <w:r>
                                    <w:t>07824530173</w:t>
                                  </w:r>
                                </w:p>
                              </w:tc>
                            </w:tr>
                            <w:tr w:rsidR="000907EB" w:rsidRPr="008F03AC" w14:paraId="5FBCBA35" w14:textId="77777777" w:rsidTr="007150F6">
                              <w:trPr>
                                <w:trHeight w:val="143"/>
                              </w:trPr>
                              <w:tc>
                                <w:tcPr>
                                  <w:tcW w:w="4593" w:type="dxa"/>
                                </w:tcPr>
                                <w:p w14:paraId="03583BE6" w14:textId="77777777" w:rsidR="007150F6" w:rsidRPr="008F03AC" w:rsidRDefault="007150F6" w:rsidP="007150F6"/>
                              </w:tc>
                              <w:tc>
                                <w:tcPr>
                                  <w:tcW w:w="454" w:type="dxa"/>
                                </w:tcPr>
                                <w:p w14:paraId="6AFE8FC3" w14:textId="77777777" w:rsidR="007150F6" w:rsidRPr="008F03AC" w:rsidRDefault="007150F6" w:rsidP="007150F6"/>
                              </w:tc>
                              <w:tc>
                                <w:tcPr>
                                  <w:tcW w:w="4593" w:type="dxa"/>
                                </w:tcPr>
                                <w:p w14:paraId="42DE284C" w14:textId="77777777" w:rsidR="007150F6" w:rsidRPr="008F03AC" w:rsidRDefault="007150F6" w:rsidP="007150F6"/>
                              </w:tc>
                            </w:tr>
                            <w:tr w:rsidR="000907EB" w:rsidRPr="008F03AC" w14:paraId="7305FB63" w14:textId="77777777" w:rsidTr="007150F6">
                              <w:trPr>
                                <w:trHeight w:val="2106"/>
                              </w:trPr>
                              <w:tc>
                                <w:tcPr>
                                  <w:tcW w:w="4593" w:type="dxa"/>
                                </w:tcPr>
                                <w:p w14:paraId="664071D9" w14:textId="77777777" w:rsidR="007150F6" w:rsidRDefault="007150F6" w:rsidP="007150F6">
                                  <w:pPr>
                                    <w:pStyle w:val="SubtitlenotinTOC"/>
                                  </w:pPr>
                                  <w:r w:rsidRPr="008F03AC">
                                    <w:t>Version Control</w:t>
                                  </w:r>
                                </w:p>
                                <w:p w14:paraId="719F4ED4" w14:textId="77777777" w:rsidR="004C177D" w:rsidRPr="008F03AC" w:rsidRDefault="004C177D" w:rsidP="004C177D">
                                  <w:pPr>
                                    <w:spacing w:before="120"/>
                                  </w:pPr>
                                  <w:r>
                                    <w:t>Project</w:t>
                                  </w:r>
                                  <w:r>
                                    <w:tab/>
                                    <w:t>5016754</w:t>
                                  </w:r>
                                </w:p>
                                <w:p w14:paraId="07A0057E" w14:textId="6A87B113" w:rsidR="004C177D" w:rsidRPr="008F03AC" w:rsidRDefault="004C177D" w:rsidP="004C177D">
                                  <w:pPr>
                                    <w:pStyle w:val="NormalLeftAligned"/>
                                  </w:pPr>
                                  <w:r w:rsidRPr="008F03AC">
                                    <w:t>Issue Date</w:t>
                                  </w:r>
                                  <w:r w:rsidRPr="008F03AC">
                                    <w:tab/>
                                  </w:r>
                                  <w:r>
                                    <w:t>2</w:t>
                                  </w:r>
                                  <w:r>
                                    <w:t>5</w:t>
                                  </w:r>
                                  <w:r w:rsidRPr="0036385B">
                                    <w:rPr>
                                      <w:vertAlign w:val="superscript"/>
                                    </w:rPr>
                                    <w:t>th</w:t>
                                  </w:r>
                                  <w:r>
                                    <w:t xml:space="preserve"> May 2022</w:t>
                                  </w:r>
                                </w:p>
                                <w:p w14:paraId="20FF6A99" w14:textId="77777777" w:rsidR="004C177D" w:rsidRPr="008F03AC" w:rsidRDefault="004C177D" w:rsidP="004C177D">
                                  <w:pPr>
                                    <w:pStyle w:val="NormalLeftAligned"/>
                                  </w:pPr>
                                  <w:r w:rsidRPr="008F03AC">
                                    <w:t>Originator</w:t>
                                  </w:r>
                                  <w:r w:rsidRPr="008F03AC">
                                    <w:tab/>
                                  </w:r>
                                  <w:r>
                                    <w:t>TG</w:t>
                                  </w:r>
                                </w:p>
                                <w:p w14:paraId="01A92F6D" w14:textId="77777777" w:rsidR="004C177D" w:rsidRPr="008F03AC" w:rsidRDefault="004C177D" w:rsidP="004C177D">
                                  <w:pPr>
                                    <w:pStyle w:val="NormalLeftAligned"/>
                                  </w:pPr>
                                  <w:r w:rsidRPr="008F03AC">
                                    <w:t>Checked</w:t>
                                  </w:r>
                                  <w:r w:rsidRPr="008F03AC">
                                    <w:tab/>
                                  </w:r>
                                </w:p>
                                <w:p w14:paraId="528D12C8" w14:textId="77777777" w:rsidR="004C177D" w:rsidRPr="008F03AC" w:rsidRDefault="004C177D" w:rsidP="004C177D">
                                  <w:pPr>
                                    <w:pStyle w:val="NormalLeftAligned"/>
                                  </w:pPr>
                                  <w:r w:rsidRPr="008F03AC">
                                    <w:t>Version</w:t>
                                  </w:r>
                                  <w:r w:rsidRPr="008F03AC">
                                    <w:tab/>
                                  </w:r>
                                  <w:r>
                                    <w:t>1.0</w:t>
                                  </w:r>
                                </w:p>
                                <w:p w14:paraId="0916669E" w14:textId="77777777" w:rsidR="004C177D" w:rsidRPr="008F03AC" w:rsidRDefault="004C177D" w:rsidP="004C177D">
                                  <w:r w:rsidRPr="008F03AC">
                                    <w:t>Notes</w:t>
                                  </w:r>
                                  <w:r w:rsidRPr="008F03AC">
                                    <w:tab/>
                                  </w:r>
                                  <w:r>
                                    <w:t xml:space="preserve">Listed Building Application Issue </w:t>
                                  </w:r>
                                </w:p>
                                <w:p w14:paraId="1EAB8A60" w14:textId="7695F32F" w:rsidR="007150F6" w:rsidRPr="008F03AC" w:rsidRDefault="007150F6" w:rsidP="007150F6">
                                  <w:pPr>
                                    <w:pStyle w:val="NormalLeftAligned"/>
                                  </w:pPr>
                                </w:p>
                              </w:tc>
                              <w:tc>
                                <w:tcPr>
                                  <w:tcW w:w="454" w:type="dxa"/>
                                </w:tcPr>
                                <w:p w14:paraId="35E85414" w14:textId="77777777" w:rsidR="007150F6" w:rsidRPr="008F03AC" w:rsidRDefault="007150F6" w:rsidP="007150F6"/>
                              </w:tc>
                              <w:tc>
                                <w:tcPr>
                                  <w:tcW w:w="4593" w:type="dxa"/>
                                </w:tcPr>
                                <w:p w14:paraId="2CEE44E8" w14:textId="77777777" w:rsidR="007150F6" w:rsidRPr="008F03AC" w:rsidRDefault="007150F6" w:rsidP="007150F6"/>
                                <w:p w14:paraId="4BD63041" w14:textId="77777777" w:rsidR="007150F6" w:rsidRPr="008F03AC" w:rsidRDefault="007150F6" w:rsidP="007150F6"/>
                              </w:tc>
                            </w:tr>
                          </w:tbl>
                          <w:p w14:paraId="4789F3A2" w14:textId="77777777" w:rsidR="007150F6" w:rsidRPr="008F03AC" w:rsidRDefault="007150F6" w:rsidP="007150F6"/>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F35D9" id="_x0000_t202" coordsize="21600,21600" o:spt="202" path="m,l,21600r21600,l21600,xe">
                <v:stroke joinstyle="miter"/>
                <v:path gradientshapeok="t" o:connecttype="rect"/>
              </v:shapetype>
              <v:shape id="Text Box 27" o:spid="_x0000_s1027" type="#_x0000_t202" style="position:absolute;left:0;text-align:left;margin-left:0;margin-top:128.25pt;width:489pt;height:59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3dbQIAAFUFAAAOAAAAZHJzL2Uyb0RvYy54bWysVEtv2zAMvg/YfxB0X+2kWzoYdYqsRYcB&#10;QVs0HXpWZCkxKouaxMTOfv0o2Xms26XDLjbF9+MjL6+6xrCt8qEGW/LRWc6ZshKq2q5K/v3p9sNn&#10;zgIKWwkDVpV8pwK/mr5/d9m6Qo1hDaZSnpETG4rWlXyN6IosC3KtGhHOwClLQg2+EUhPv8oqL1ry&#10;3phsnOeTrAVfOQ9ShUDcm17Ip8m/1krivdZBITMlp9wwfX36LuM3m16KYuWFW9dySEP8QxaNqC0F&#10;Pbi6ESjYxtd/uGpq6SGAxjMJTQZa11KlGqiaUf6qmsVaOJVqoeYEd2hT+H9u5d124R48w+4LdDTA&#10;VERwc5AvgXqTtS4Ug07saSgCacdCO+2b+KcSGBlSb3eHfqoOmSTmZDzKz3MSSZJdTEb5x4tPsePZ&#10;0dz5gF8VNCwSJfc0sJSC2M4D9qp7lRjNwm1tTBqasb8xyGfPUWnqg/Ux40ThzqhoZeyj0qyuUuKR&#10;kfCmro1nW0FIEVIqi6Mh16QdtTTFfovhoB9N+6zeYnywSJHB4sG4qS34flBxTY5pVy/7lHWvPwww&#10;9HXHFmC37KjwOGnqYuQsodoRADz0uxGcvK1pFnMR8EF4WgaaHy043tNHG2hLDgPF2Rr8z7/xoz5h&#10;lKSctbRcJQ8/NsIrzsw3S+g9n+QRFnj68KeP5enDbpproKmM6JQ4mUgy9mj2pPbQPNMdmMWoJBJW&#10;UuyS4568xn7l6Y5INZslJdo/J3BuF07ucR+R9tQ9C+8GOCIh+Q72ayiKV6jsdeN8LMw2CLpOkD12&#10;deg/7W4C/XBn4nE4fSet4zWc/gIAAP//AwBQSwMEFAAGAAgAAAAhAP23dqvfAAAACQEAAA8AAABk&#10;cnMvZG93bnJldi54bWxMj0FPwkAQhe8m/ofNmHiTrZUC1m6JkagHTgIxHrft0Ba7s013gPLvHU96&#10;nPde3nwvW46uUyccQuvJwP0kAoVU+qql2sBu+3q3ABXYUmU7T2jgggGW+fVVZtPKn+kDTxuulZRQ&#10;SK2BhrlPtQ5lg86Gie+RxNv7wVmWc6h1NdizlLtOx1E00862JB8a2+NLg+X35ugMHIrLe7wLq/WB&#10;pw/7LX/Ov1ZvhTG3N+PzEyjGkf/C8Isv6JALU+GPVAXVGZAhbCBOZgkosR/nC1EKyU2TJAKdZ/r/&#10;gvwHAAD//wMAUEsBAi0AFAAGAAgAAAAhALaDOJL+AAAA4QEAABMAAAAAAAAAAAAAAAAAAAAAAFtD&#10;b250ZW50X1R5cGVzXS54bWxQSwECLQAUAAYACAAAACEAOP0h/9YAAACUAQAACwAAAAAAAAAAAAAA&#10;AAAvAQAAX3JlbHMvLnJlbHNQSwECLQAUAAYACAAAACEAMW+t3W0CAABVBQAADgAAAAAAAAAAAAAA&#10;AAAuAgAAZHJzL2Uyb0RvYy54bWxQSwECLQAUAAYACAAAACEA/bd2q98AAAAJAQAADwAAAAAAAAAA&#10;AAAAAADHBAAAZHJzL2Rvd25yZXYueG1sUEsFBgAAAAAEAAQA8wAAANMFAAAAAA==&#10;" filled="f" stroked="f">
                <v:textbox inset="1mm,1mm,1mm,1mm">
                  <w:txbxContent>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4"/>
                        <w:gridCol w:w="4593"/>
                      </w:tblGrid>
                      <w:tr w:rsidR="007150F6" w:rsidRPr="008F03AC" w14:paraId="542A90A8" w14:textId="77777777" w:rsidTr="007150F6">
                        <w:trPr>
                          <w:trHeight w:val="2273"/>
                        </w:trPr>
                        <w:tc>
                          <w:tcPr>
                            <w:tcW w:w="4593" w:type="dxa"/>
                            <w:gridSpan w:val="3"/>
                          </w:tcPr>
                          <w:p w14:paraId="40AD51DE" w14:textId="119DE54B" w:rsidR="007150F6" w:rsidRPr="008F03AC" w:rsidRDefault="00C47A26" w:rsidP="00C47A26">
                            <w:pPr>
                              <w:jc w:val="left"/>
                            </w:pPr>
                            <w:r>
                              <w:rPr>
                                <w:noProof/>
                              </w:rPr>
                              <w:drawing>
                                <wp:inline distT="0" distB="0" distL="0" distR="0" wp14:anchorId="66FE1DC5" wp14:editId="2329B1FC">
                                  <wp:extent cx="2647950" cy="8078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578" cy="811716"/>
                                          </a:xfrm>
                                          <a:prstGeom prst="rect">
                                            <a:avLst/>
                                          </a:prstGeom>
                                          <a:noFill/>
                                          <a:ln>
                                            <a:noFill/>
                                          </a:ln>
                                        </pic:spPr>
                                      </pic:pic>
                                    </a:graphicData>
                                  </a:graphic>
                                </wp:inline>
                              </w:drawing>
                            </w:r>
                          </w:p>
                        </w:tc>
                      </w:tr>
                      <w:tr w:rsidR="007150F6" w:rsidRPr="008F03AC" w14:paraId="24AF46F4" w14:textId="77777777" w:rsidTr="007150F6">
                        <w:trPr>
                          <w:trHeight w:val="1549"/>
                        </w:trPr>
                        <w:tc>
                          <w:tcPr>
                            <w:tcW w:w="4593" w:type="dxa"/>
                            <w:gridSpan w:val="3"/>
                          </w:tcPr>
                          <w:p w14:paraId="539B6A4C" w14:textId="062A350F" w:rsidR="007150F6" w:rsidRDefault="007150F6" w:rsidP="007150F6">
                            <w:pPr>
                              <w:pStyle w:val="Title"/>
                            </w:pPr>
                            <w:r>
                              <w:t>design and access statement</w:t>
                            </w:r>
                          </w:p>
                          <w:p w14:paraId="72735CC7" w14:textId="77777777" w:rsidR="004C177D" w:rsidRPr="004C177D" w:rsidRDefault="004C177D" w:rsidP="004C177D">
                            <w:pPr>
                              <w:pStyle w:val="COVERTITLE"/>
                              <w:rPr>
                                <w:color w:val="00833C" w:themeColor="text2"/>
                              </w:rPr>
                            </w:pPr>
                            <w:r w:rsidRPr="004C177D">
                              <w:rPr>
                                <w:color w:val="00833C" w:themeColor="text2"/>
                              </w:rPr>
                              <w:t>Rainbow House</w:t>
                            </w:r>
                            <w:r w:rsidRPr="004C177D">
                              <w:rPr>
                                <w:color w:val="00833C" w:themeColor="text2"/>
                              </w:rPr>
                              <w:t xml:space="preserve"> </w:t>
                            </w:r>
                            <w:r w:rsidR="00DB2E52" w:rsidRPr="004C177D">
                              <w:rPr>
                                <w:color w:val="00833C" w:themeColor="text2"/>
                              </w:rPr>
                              <w:t xml:space="preserve">– </w:t>
                            </w:r>
                            <w:r w:rsidRPr="004C177D">
                              <w:rPr>
                                <w:color w:val="00833C" w:themeColor="text2"/>
                              </w:rPr>
                              <w:t>Relocation of ukpn electrical equipment</w:t>
                            </w:r>
                          </w:p>
                          <w:p w14:paraId="7FFC6328" w14:textId="4EBB3BA6" w:rsidR="007150F6" w:rsidRPr="00296932" w:rsidRDefault="007150F6" w:rsidP="007150F6">
                            <w:pPr>
                              <w:pStyle w:val="Title"/>
                            </w:pPr>
                          </w:p>
                          <w:p w14:paraId="6F943B2E" w14:textId="729062E5" w:rsidR="007150F6" w:rsidRPr="008F03AC" w:rsidRDefault="004C177D" w:rsidP="007150F6">
                            <w:pPr>
                              <w:pStyle w:val="SubtitlenotinTOC"/>
                            </w:pPr>
                            <w:r>
                              <w:t>25</w:t>
                            </w:r>
                            <w:r w:rsidRPr="004C177D">
                              <w:rPr>
                                <w:vertAlign w:val="superscript"/>
                              </w:rPr>
                              <w:t>th</w:t>
                            </w:r>
                            <w:r>
                              <w:t xml:space="preserve"> May </w:t>
                            </w:r>
                            <w:r w:rsidR="007150F6" w:rsidRPr="00296932">
                              <w:t>20</w:t>
                            </w:r>
                            <w:r w:rsidR="00DB2E52">
                              <w:t>22</w:t>
                            </w:r>
                          </w:p>
                        </w:tc>
                      </w:tr>
                      <w:tr w:rsidR="007150F6" w:rsidRPr="008F03AC" w14:paraId="3C776242" w14:textId="77777777" w:rsidTr="007150F6">
                        <w:trPr>
                          <w:trHeight w:val="142"/>
                        </w:trPr>
                        <w:tc>
                          <w:tcPr>
                            <w:tcW w:w="4593" w:type="dxa"/>
                            <w:gridSpan w:val="3"/>
                          </w:tcPr>
                          <w:p w14:paraId="7341C033" w14:textId="77777777" w:rsidR="007150F6" w:rsidRDefault="007150F6" w:rsidP="007150F6"/>
                        </w:tc>
                      </w:tr>
                      <w:tr w:rsidR="007150F6" w:rsidRPr="008F03AC" w14:paraId="4E47A08C" w14:textId="77777777" w:rsidTr="007150F6">
                        <w:trPr>
                          <w:trHeight w:val="1559"/>
                        </w:trPr>
                        <w:tc>
                          <w:tcPr>
                            <w:tcW w:w="4593" w:type="dxa"/>
                            <w:gridSpan w:val="3"/>
                          </w:tcPr>
                          <w:p w14:paraId="4B015006" w14:textId="77777777" w:rsidR="007150F6" w:rsidRPr="008F03AC" w:rsidRDefault="007150F6" w:rsidP="007150F6">
                            <w:pPr>
                              <w:pStyle w:val="SubtitlenotinTOC"/>
                            </w:pPr>
                            <w:r w:rsidRPr="008F03AC">
                              <w:t>Prepared for</w:t>
                            </w:r>
                          </w:p>
                          <w:p w14:paraId="08AF8D57" w14:textId="77777777" w:rsidR="004C177D" w:rsidRDefault="004C177D" w:rsidP="004C177D">
                            <w:pPr>
                              <w:pStyle w:val="NormalLeftAligned"/>
                            </w:pPr>
                            <w:r>
                              <w:t>Sick Children’s Trust</w:t>
                            </w:r>
                          </w:p>
                          <w:p w14:paraId="51CDE7C5" w14:textId="77777777" w:rsidR="004C177D" w:rsidRDefault="004C177D" w:rsidP="004C177D">
                            <w:pPr>
                              <w:pStyle w:val="NormalLeftAligned"/>
                            </w:pPr>
                            <w:r>
                              <w:t>4</w:t>
                            </w:r>
                            <w:r w:rsidRPr="002A4AB5">
                              <w:rPr>
                                <w:vertAlign w:val="superscript"/>
                              </w:rPr>
                              <w:t>th</w:t>
                            </w:r>
                            <w:r>
                              <w:t xml:space="preserve"> floor</w:t>
                            </w:r>
                          </w:p>
                          <w:p w14:paraId="63414E00" w14:textId="77777777" w:rsidR="004C177D" w:rsidRDefault="004C177D" w:rsidP="004C177D">
                            <w:pPr>
                              <w:pStyle w:val="NormalLeftAligned"/>
                            </w:pPr>
                            <w:r>
                              <w:t>28-30 Worship Street</w:t>
                            </w:r>
                          </w:p>
                          <w:p w14:paraId="050BC859" w14:textId="5B5A433E" w:rsidR="000907EB" w:rsidRPr="008F03AC" w:rsidRDefault="004C177D" w:rsidP="004C177D">
                            <w:pPr>
                              <w:pStyle w:val="NormalLeftAligned"/>
                            </w:pPr>
                            <w:r>
                              <w:t>EC2A 2AH</w:t>
                            </w:r>
                          </w:p>
                        </w:tc>
                      </w:tr>
                      <w:tr w:rsidR="007150F6" w:rsidRPr="008F03AC" w14:paraId="345A3C49" w14:textId="77777777" w:rsidTr="007150F6">
                        <w:trPr>
                          <w:trHeight w:val="208"/>
                        </w:trPr>
                        <w:tc>
                          <w:tcPr>
                            <w:tcW w:w="4593" w:type="dxa"/>
                            <w:gridSpan w:val="3"/>
                          </w:tcPr>
                          <w:p w14:paraId="2CE6FBE5" w14:textId="77777777" w:rsidR="007150F6" w:rsidRPr="008F03AC" w:rsidRDefault="007150F6" w:rsidP="007150F6"/>
                        </w:tc>
                      </w:tr>
                      <w:tr w:rsidR="000907EB" w:rsidRPr="008F03AC" w14:paraId="43829343" w14:textId="77777777" w:rsidTr="007150F6">
                        <w:trPr>
                          <w:trHeight w:val="2631"/>
                        </w:trPr>
                        <w:tc>
                          <w:tcPr>
                            <w:tcW w:w="4593" w:type="dxa"/>
                          </w:tcPr>
                          <w:p w14:paraId="04C789ED" w14:textId="77777777" w:rsidR="007150F6" w:rsidRPr="008F03AC" w:rsidRDefault="007150F6" w:rsidP="007150F6">
                            <w:pPr>
                              <w:pStyle w:val="SubtitlenotinTOC"/>
                            </w:pPr>
                            <w:r w:rsidRPr="008F03AC">
                              <w:t>Prepared by</w:t>
                            </w:r>
                          </w:p>
                          <w:p w14:paraId="1CD2F2AC" w14:textId="77777777" w:rsidR="004C177D" w:rsidRPr="008F03AC" w:rsidRDefault="004C177D" w:rsidP="004C177D">
                            <w:pPr>
                              <w:pStyle w:val="NormalLeftAligned"/>
                            </w:pPr>
                            <w:r w:rsidRPr="008F03AC">
                              <w:t>Ridge and Partners LLP</w:t>
                            </w:r>
                          </w:p>
                          <w:p w14:paraId="63B4623C" w14:textId="77777777" w:rsidR="004C177D" w:rsidRDefault="004C177D" w:rsidP="004C177D">
                            <w:pPr>
                              <w:pStyle w:val="NormalLeftAligned"/>
                            </w:pPr>
                            <w:r>
                              <w:t xml:space="preserve">3 Valentine Place  </w:t>
                            </w:r>
                            <w:r>
                              <w:br/>
                              <w:t>London</w:t>
                            </w:r>
                          </w:p>
                          <w:p w14:paraId="1A298904" w14:textId="77777777" w:rsidR="004C177D" w:rsidRDefault="004C177D" w:rsidP="004C177D">
                            <w:pPr>
                              <w:pStyle w:val="NormalLeftAligned"/>
                            </w:pPr>
                            <w:r>
                              <w:t>SE1 8QH</w:t>
                            </w:r>
                          </w:p>
                          <w:p w14:paraId="467A2389" w14:textId="77777777" w:rsidR="004C177D" w:rsidRPr="008F03AC" w:rsidRDefault="004C177D" w:rsidP="004C177D">
                            <w:pPr>
                              <w:pStyle w:val="NormalLeftAligned"/>
                            </w:pPr>
                          </w:p>
                          <w:p w14:paraId="76B970DD" w14:textId="56B22ABD" w:rsidR="007150F6" w:rsidRPr="008F03AC" w:rsidRDefault="004C177D" w:rsidP="004C177D">
                            <w:pPr>
                              <w:pStyle w:val="NormalLeftAligned"/>
                            </w:pPr>
                            <w:r>
                              <w:t>Tel: 0207 593 3400</w:t>
                            </w:r>
                          </w:p>
                        </w:tc>
                        <w:tc>
                          <w:tcPr>
                            <w:tcW w:w="454" w:type="dxa"/>
                          </w:tcPr>
                          <w:p w14:paraId="432BD53B" w14:textId="77777777" w:rsidR="007150F6" w:rsidRPr="008F03AC" w:rsidRDefault="007150F6" w:rsidP="007150F6"/>
                        </w:tc>
                        <w:tc>
                          <w:tcPr>
                            <w:tcW w:w="4593" w:type="dxa"/>
                          </w:tcPr>
                          <w:p w14:paraId="03A01786" w14:textId="77777777" w:rsidR="007150F6" w:rsidRPr="008F03AC" w:rsidRDefault="007150F6" w:rsidP="007150F6">
                            <w:pPr>
                              <w:pStyle w:val="SubtitlenotinTOC"/>
                            </w:pPr>
                            <w:r w:rsidRPr="008F03AC">
                              <w:t>Contact</w:t>
                            </w:r>
                          </w:p>
                          <w:p w14:paraId="65930A97" w14:textId="77777777" w:rsidR="004C177D" w:rsidRDefault="004C177D" w:rsidP="004C177D">
                            <w:r>
                              <w:t>Turgay Guler</w:t>
                            </w:r>
                          </w:p>
                          <w:p w14:paraId="550A29E2" w14:textId="77777777" w:rsidR="004C177D" w:rsidRDefault="004C177D" w:rsidP="004C177D">
                            <w:r>
                              <w:t>Building Surveyor</w:t>
                            </w:r>
                          </w:p>
                          <w:p w14:paraId="01F59394" w14:textId="77777777" w:rsidR="004C177D" w:rsidRDefault="004C177D" w:rsidP="004C177D">
                            <w:r>
                              <w:t>turgayguler</w:t>
                            </w:r>
                            <w:r w:rsidRPr="00C86BC8">
                              <w:t>@ridge.co.uk</w:t>
                            </w:r>
                            <w:r>
                              <w:t xml:space="preserve"> </w:t>
                            </w:r>
                          </w:p>
                          <w:p w14:paraId="491847AD" w14:textId="452B4B63" w:rsidR="007150F6" w:rsidRPr="008F03AC" w:rsidRDefault="004C177D" w:rsidP="004C177D">
                            <w:r>
                              <w:t>07824530173</w:t>
                            </w:r>
                          </w:p>
                        </w:tc>
                      </w:tr>
                      <w:tr w:rsidR="000907EB" w:rsidRPr="008F03AC" w14:paraId="5FBCBA35" w14:textId="77777777" w:rsidTr="007150F6">
                        <w:trPr>
                          <w:trHeight w:val="143"/>
                        </w:trPr>
                        <w:tc>
                          <w:tcPr>
                            <w:tcW w:w="4593" w:type="dxa"/>
                          </w:tcPr>
                          <w:p w14:paraId="03583BE6" w14:textId="77777777" w:rsidR="007150F6" w:rsidRPr="008F03AC" w:rsidRDefault="007150F6" w:rsidP="007150F6"/>
                        </w:tc>
                        <w:tc>
                          <w:tcPr>
                            <w:tcW w:w="454" w:type="dxa"/>
                          </w:tcPr>
                          <w:p w14:paraId="6AFE8FC3" w14:textId="77777777" w:rsidR="007150F6" w:rsidRPr="008F03AC" w:rsidRDefault="007150F6" w:rsidP="007150F6"/>
                        </w:tc>
                        <w:tc>
                          <w:tcPr>
                            <w:tcW w:w="4593" w:type="dxa"/>
                          </w:tcPr>
                          <w:p w14:paraId="42DE284C" w14:textId="77777777" w:rsidR="007150F6" w:rsidRPr="008F03AC" w:rsidRDefault="007150F6" w:rsidP="007150F6"/>
                        </w:tc>
                      </w:tr>
                      <w:tr w:rsidR="000907EB" w:rsidRPr="008F03AC" w14:paraId="7305FB63" w14:textId="77777777" w:rsidTr="007150F6">
                        <w:trPr>
                          <w:trHeight w:val="2106"/>
                        </w:trPr>
                        <w:tc>
                          <w:tcPr>
                            <w:tcW w:w="4593" w:type="dxa"/>
                          </w:tcPr>
                          <w:p w14:paraId="664071D9" w14:textId="77777777" w:rsidR="007150F6" w:rsidRDefault="007150F6" w:rsidP="007150F6">
                            <w:pPr>
                              <w:pStyle w:val="SubtitlenotinTOC"/>
                            </w:pPr>
                            <w:r w:rsidRPr="008F03AC">
                              <w:t>Version Control</w:t>
                            </w:r>
                          </w:p>
                          <w:p w14:paraId="719F4ED4" w14:textId="77777777" w:rsidR="004C177D" w:rsidRPr="008F03AC" w:rsidRDefault="004C177D" w:rsidP="004C177D">
                            <w:pPr>
                              <w:spacing w:before="120"/>
                            </w:pPr>
                            <w:r>
                              <w:t>Project</w:t>
                            </w:r>
                            <w:r>
                              <w:tab/>
                              <w:t>5016754</w:t>
                            </w:r>
                          </w:p>
                          <w:p w14:paraId="07A0057E" w14:textId="6A87B113" w:rsidR="004C177D" w:rsidRPr="008F03AC" w:rsidRDefault="004C177D" w:rsidP="004C177D">
                            <w:pPr>
                              <w:pStyle w:val="NormalLeftAligned"/>
                            </w:pPr>
                            <w:r w:rsidRPr="008F03AC">
                              <w:t>Issue Date</w:t>
                            </w:r>
                            <w:r w:rsidRPr="008F03AC">
                              <w:tab/>
                            </w:r>
                            <w:r>
                              <w:t>2</w:t>
                            </w:r>
                            <w:r>
                              <w:t>5</w:t>
                            </w:r>
                            <w:r w:rsidRPr="0036385B">
                              <w:rPr>
                                <w:vertAlign w:val="superscript"/>
                              </w:rPr>
                              <w:t>th</w:t>
                            </w:r>
                            <w:r>
                              <w:t xml:space="preserve"> May 2022</w:t>
                            </w:r>
                          </w:p>
                          <w:p w14:paraId="20FF6A99" w14:textId="77777777" w:rsidR="004C177D" w:rsidRPr="008F03AC" w:rsidRDefault="004C177D" w:rsidP="004C177D">
                            <w:pPr>
                              <w:pStyle w:val="NormalLeftAligned"/>
                            </w:pPr>
                            <w:r w:rsidRPr="008F03AC">
                              <w:t>Originator</w:t>
                            </w:r>
                            <w:r w:rsidRPr="008F03AC">
                              <w:tab/>
                            </w:r>
                            <w:r>
                              <w:t>TG</w:t>
                            </w:r>
                          </w:p>
                          <w:p w14:paraId="01A92F6D" w14:textId="77777777" w:rsidR="004C177D" w:rsidRPr="008F03AC" w:rsidRDefault="004C177D" w:rsidP="004C177D">
                            <w:pPr>
                              <w:pStyle w:val="NormalLeftAligned"/>
                            </w:pPr>
                            <w:r w:rsidRPr="008F03AC">
                              <w:t>Checked</w:t>
                            </w:r>
                            <w:r w:rsidRPr="008F03AC">
                              <w:tab/>
                            </w:r>
                          </w:p>
                          <w:p w14:paraId="528D12C8" w14:textId="77777777" w:rsidR="004C177D" w:rsidRPr="008F03AC" w:rsidRDefault="004C177D" w:rsidP="004C177D">
                            <w:pPr>
                              <w:pStyle w:val="NormalLeftAligned"/>
                            </w:pPr>
                            <w:r w:rsidRPr="008F03AC">
                              <w:t>Version</w:t>
                            </w:r>
                            <w:r w:rsidRPr="008F03AC">
                              <w:tab/>
                            </w:r>
                            <w:r>
                              <w:t>1.0</w:t>
                            </w:r>
                          </w:p>
                          <w:p w14:paraId="0916669E" w14:textId="77777777" w:rsidR="004C177D" w:rsidRPr="008F03AC" w:rsidRDefault="004C177D" w:rsidP="004C177D">
                            <w:r w:rsidRPr="008F03AC">
                              <w:t>Notes</w:t>
                            </w:r>
                            <w:r w:rsidRPr="008F03AC">
                              <w:tab/>
                            </w:r>
                            <w:r>
                              <w:t xml:space="preserve">Listed Building Application Issue </w:t>
                            </w:r>
                          </w:p>
                          <w:p w14:paraId="1EAB8A60" w14:textId="7695F32F" w:rsidR="007150F6" w:rsidRPr="008F03AC" w:rsidRDefault="007150F6" w:rsidP="007150F6">
                            <w:pPr>
                              <w:pStyle w:val="NormalLeftAligned"/>
                            </w:pPr>
                          </w:p>
                        </w:tc>
                        <w:tc>
                          <w:tcPr>
                            <w:tcW w:w="454" w:type="dxa"/>
                          </w:tcPr>
                          <w:p w14:paraId="35E85414" w14:textId="77777777" w:rsidR="007150F6" w:rsidRPr="008F03AC" w:rsidRDefault="007150F6" w:rsidP="007150F6"/>
                        </w:tc>
                        <w:tc>
                          <w:tcPr>
                            <w:tcW w:w="4593" w:type="dxa"/>
                          </w:tcPr>
                          <w:p w14:paraId="2CEE44E8" w14:textId="77777777" w:rsidR="007150F6" w:rsidRPr="008F03AC" w:rsidRDefault="007150F6" w:rsidP="007150F6"/>
                          <w:p w14:paraId="4BD63041" w14:textId="77777777" w:rsidR="007150F6" w:rsidRPr="008F03AC" w:rsidRDefault="007150F6" w:rsidP="007150F6"/>
                        </w:tc>
                      </w:tr>
                    </w:tbl>
                    <w:p w14:paraId="4789F3A2" w14:textId="77777777" w:rsidR="007150F6" w:rsidRPr="008F03AC" w:rsidRDefault="007150F6" w:rsidP="007150F6"/>
                  </w:txbxContent>
                </v:textbox>
                <w10:wrap anchorx="margin" anchory="page"/>
              </v:shape>
            </w:pict>
          </mc:Fallback>
        </mc:AlternateContent>
      </w:r>
    </w:p>
    <w:p w14:paraId="3B500113" w14:textId="77777777" w:rsidR="005A09DA" w:rsidRPr="00E549DD" w:rsidRDefault="005A09DA" w:rsidP="007150F6"/>
    <w:p w14:paraId="07461836" w14:textId="77777777" w:rsidR="005A09DA" w:rsidRPr="00E549DD" w:rsidRDefault="005A09DA" w:rsidP="007150F6"/>
    <w:p w14:paraId="271B8F15" w14:textId="77777777" w:rsidR="005A09DA" w:rsidRPr="00E549DD" w:rsidRDefault="005A09DA" w:rsidP="007150F6"/>
    <w:p w14:paraId="674CECB2" w14:textId="77777777" w:rsidR="005A09DA" w:rsidRPr="00E549DD" w:rsidRDefault="005A09DA" w:rsidP="007150F6"/>
    <w:p w14:paraId="0D21613A" w14:textId="77777777" w:rsidR="005A09DA" w:rsidRPr="00E549DD" w:rsidRDefault="005A09DA" w:rsidP="007150F6"/>
    <w:p w14:paraId="549BAB83" w14:textId="77777777" w:rsidR="005A09DA" w:rsidRPr="00E549DD" w:rsidRDefault="005A09DA" w:rsidP="007150F6"/>
    <w:p w14:paraId="730F9854" w14:textId="77777777" w:rsidR="005A09DA" w:rsidRPr="00E549DD" w:rsidRDefault="005A09DA" w:rsidP="007150F6"/>
    <w:p w14:paraId="3853C341" w14:textId="77777777" w:rsidR="005A09DA" w:rsidRPr="00E549DD" w:rsidRDefault="005A09DA" w:rsidP="007150F6"/>
    <w:p w14:paraId="00766E75" w14:textId="77777777" w:rsidR="005A09DA" w:rsidRPr="00E549DD" w:rsidRDefault="005A09DA" w:rsidP="007150F6"/>
    <w:p w14:paraId="5A7829D0" w14:textId="77777777" w:rsidR="005A09DA" w:rsidRPr="00E549DD" w:rsidRDefault="005A09DA" w:rsidP="007150F6"/>
    <w:p w14:paraId="4EE8E9F4" w14:textId="77777777" w:rsidR="005A09DA" w:rsidRPr="00E549DD" w:rsidRDefault="005A09DA" w:rsidP="007150F6"/>
    <w:p w14:paraId="58640F54" w14:textId="77777777" w:rsidR="005A09DA" w:rsidRPr="00E549DD" w:rsidRDefault="005A09DA" w:rsidP="007150F6"/>
    <w:p w14:paraId="11ACF39E" w14:textId="77777777" w:rsidR="005A09DA" w:rsidRPr="00E549DD" w:rsidRDefault="005A09DA" w:rsidP="007150F6"/>
    <w:p w14:paraId="330AAFAB" w14:textId="77777777" w:rsidR="005A09DA" w:rsidRPr="00E549DD" w:rsidRDefault="005A09DA" w:rsidP="007150F6"/>
    <w:p w14:paraId="3C020099" w14:textId="77777777" w:rsidR="005A09DA" w:rsidRPr="00E549DD" w:rsidRDefault="005A09DA" w:rsidP="007150F6"/>
    <w:p w14:paraId="33DDC061" w14:textId="77777777" w:rsidR="005A09DA" w:rsidRPr="00E549DD" w:rsidRDefault="005A09DA" w:rsidP="007150F6"/>
    <w:p w14:paraId="5D2A1810" w14:textId="77777777" w:rsidR="005A09DA" w:rsidRPr="00E549DD" w:rsidRDefault="005A09DA" w:rsidP="007150F6"/>
    <w:p w14:paraId="32E9FAF3" w14:textId="77777777" w:rsidR="005A09DA" w:rsidRPr="00E549DD" w:rsidRDefault="005A09DA" w:rsidP="007150F6"/>
    <w:p w14:paraId="554D0DA6" w14:textId="77777777" w:rsidR="005A09DA" w:rsidRPr="00E549DD" w:rsidRDefault="005A09DA" w:rsidP="007150F6"/>
    <w:p w14:paraId="08117D30" w14:textId="77777777" w:rsidR="005A09DA" w:rsidRPr="00E549DD" w:rsidRDefault="005A09DA" w:rsidP="007150F6"/>
    <w:p w14:paraId="21FC52C9" w14:textId="77777777" w:rsidR="005A09DA" w:rsidRPr="00E549DD" w:rsidRDefault="005A09DA" w:rsidP="007150F6"/>
    <w:p w14:paraId="6800B345" w14:textId="77777777" w:rsidR="005A09DA" w:rsidRPr="00E549DD" w:rsidRDefault="005A09DA" w:rsidP="007150F6"/>
    <w:p w14:paraId="7DEA5E7D" w14:textId="77777777" w:rsidR="005A09DA" w:rsidRPr="00E549DD" w:rsidRDefault="005A09DA" w:rsidP="007150F6"/>
    <w:p w14:paraId="2337EE5A" w14:textId="77777777" w:rsidR="005A09DA" w:rsidRPr="00E549DD" w:rsidRDefault="005A09DA" w:rsidP="007150F6"/>
    <w:p w14:paraId="33BFBFCC" w14:textId="77777777" w:rsidR="005A09DA" w:rsidRPr="00E549DD" w:rsidRDefault="005A09DA" w:rsidP="007150F6"/>
    <w:p w14:paraId="5E2DCB6D" w14:textId="77777777" w:rsidR="005A09DA" w:rsidRPr="00E549DD" w:rsidRDefault="005A09DA" w:rsidP="007150F6"/>
    <w:p w14:paraId="1DE1F808" w14:textId="77777777" w:rsidR="005A09DA" w:rsidRPr="00E549DD" w:rsidRDefault="005A09DA" w:rsidP="007150F6"/>
    <w:p w14:paraId="00F4FFCF" w14:textId="77777777" w:rsidR="005A09DA" w:rsidRPr="00E549DD" w:rsidRDefault="005A09DA" w:rsidP="007150F6"/>
    <w:p w14:paraId="520664D1" w14:textId="77777777" w:rsidR="005A09DA" w:rsidRPr="00E549DD" w:rsidRDefault="005A09DA" w:rsidP="007150F6"/>
    <w:p w14:paraId="5A567DBE" w14:textId="77777777" w:rsidR="005A09DA" w:rsidRPr="00E549DD" w:rsidRDefault="005A09DA" w:rsidP="007150F6"/>
    <w:p w14:paraId="4322C2D5" w14:textId="77777777" w:rsidR="005A09DA" w:rsidRPr="00E549DD" w:rsidRDefault="005A09DA" w:rsidP="007150F6"/>
    <w:p w14:paraId="279932EE" w14:textId="77777777" w:rsidR="005A09DA" w:rsidRPr="00E549DD" w:rsidRDefault="005A09DA" w:rsidP="007150F6"/>
    <w:p w14:paraId="3B43AE3A" w14:textId="77777777" w:rsidR="005A09DA" w:rsidRPr="00E549DD" w:rsidRDefault="005A09DA" w:rsidP="007150F6"/>
    <w:p w14:paraId="2E7FB1C6" w14:textId="77777777" w:rsidR="005A09DA" w:rsidRPr="00E549DD" w:rsidRDefault="005A09DA" w:rsidP="007150F6"/>
    <w:p w14:paraId="73D3D670" w14:textId="77777777" w:rsidR="005A09DA" w:rsidRPr="00E549DD" w:rsidRDefault="005A09DA" w:rsidP="007150F6"/>
    <w:p w14:paraId="20D67AE7" w14:textId="77777777" w:rsidR="005A09DA" w:rsidRPr="00E549DD" w:rsidRDefault="005A09DA" w:rsidP="007150F6"/>
    <w:p w14:paraId="5F35BF44" w14:textId="77777777" w:rsidR="005A09DA" w:rsidRPr="00E549DD" w:rsidRDefault="005A09DA" w:rsidP="007150F6"/>
    <w:p w14:paraId="2BF77B41" w14:textId="77777777" w:rsidR="005A09DA" w:rsidRPr="00E549DD" w:rsidRDefault="005A09DA" w:rsidP="007150F6"/>
    <w:p w14:paraId="50404780" w14:textId="77777777" w:rsidR="005A09DA" w:rsidRPr="00E549DD" w:rsidRDefault="005A09DA" w:rsidP="007150F6"/>
    <w:p w14:paraId="4D03E000" w14:textId="77777777" w:rsidR="005A09DA" w:rsidRPr="00E549DD" w:rsidRDefault="005A09DA" w:rsidP="007150F6"/>
    <w:p w14:paraId="28B54C6C" w14:textId="77777777" w:rsidR="005A09DA" w:rsidRPr="00E549DD" w:rsidRDefault="005A09DA" w:rsidP="007150F6"/>
    <w:p w14:paraId="4E419EB4" w14:textId="77777777" w:rsidR="005A09DA" w:rsidRDefault="005A09DA" w:rsidP="007150F6">
      <w:pPr>
        <w:tabs>
          <w:tab w:val="left" w:pos="4140"/>
        </w:tabs>
        <w:spacing w:line="240" w:lineRule="auto"/>
      </w:pPr>
    </w:p>
    <w:p w14:paraId="46724691" w14:textId="77777777" w:rsidR="005A09DA" w:rsidRPr="00E549DD" w:rsidRDefault="005A09DA" w:rsidP="007150F6"/>
    <w:p w14:paraId="290A0716" w14:textId="77777777" w:rsidR="005A09DA" w:rsidRPr="00E549DD" w:rsidRDefault="005A09DA" w:rsidP="007150F6"/>
    <w:p w14:paraId="00BEABBE" w14:textId="77777777" w:rsidR="005A09DA" w:rsidRDefault="005A09DA" w:rsidP="007150F6">
      <w:pPr>
        <w:tabs>
          <w:tab w:val="left" w:pos="4140"/>
        </w:tabs>
        <w:spacing w:line="240" w:lineRule="auto"/>
      </w:pPr>
    </w:p>
    <w:p w14:paraId="4D1867ED" w14:textId="2A3BA764" w:rsidR="005A09DA" w:rsidRDefault="005A09DA" w:rsidP="00F4542A">
      <w:r>
        <w:br w:type="page"/>
      </w:r>
    </w:p>
    <w:sdt>
      <w:sdtPr>
        <w:rPr>
          <w:rFonts w:ascii="Univers LT Pro 45 Light" w:eastAsiaTheme="minorEastAsia" w:hAnsi="Univers LT Pro 45 Light" w:cstheme="minorBidi"/>
          <w:b w:val="0"/>
          <w:bCs w:val="0"/>
          <w:caps w:val="0"/>
          <w:color w:val="575756" w:themeColor="accent2"/>
          <w:sz w:val="20"/>
          <w:lang w:val="en-GB"/>
        </w:rPr>
        <w:id w:val="-874856480"/>
        <w:docPartObj>
          <w:docPartGallery w:val="Table of Contents"/>
          <w:docPartUnique/>
        </w:docPartObj>
      </w:sdtPr>
      <w:sdtEndPr>
        <w:rPr>
          <w:rFonts w:eastAsiaTheme="minorHAnsi"/>
          <w:noProof/>
          <w:color w:val="000000" w:themeColor="text1"/>
          <w:sz w:val="24"/>
        </w:rPr>
      </w:sdtEndPr>
      <w:sdtContent>
        <w:p w14:paraId="7C7AA61E" w14:textId="57F17A4B" w:rsidR="005A09DA" w:rsidRDefault="005A09DA" w:rsidP="007150F6">
          <w:pPr>
            <w:pStyle w:val="TOCHeading"/>
          </w:pPr>
          <w:r>
            <w:t>CONTENTS</w:t>
          </w:r>
        </w:p>
        <w:p w14:paraId="19D89AC7" w14:textId="22E5A194" w:rsidR="00A65D3B" w:rsidRDefault="005A09DA">
          <w:pPr>
            <w:pStyle w:val="TOC1"/>
            <w:rPr>
              <w:rFonts w:asciiTheme="minorHAnsi" w:eastAsiaTheme="minorEastAsia" w:hAnsiTheme="minorHAnsi" w:cstheme="minorBidi"/>
              <w:b w:val="0"/>
              <w:bCs w:val="0"/>
              <w:caps w:val="0"/>
              <w:color w:val="auto"/>
              <w:sz w:val="22"/>
              <w:szCs w:val="22"/>
              <w:lang w:eastAsia="en-GB"/>
            </w:rPr>
          </w:pPr>
          <w:r>
            <w:rPr>
              <w:b w:val="0"/>
              <w:bCs w:val="0"/>
              <w:szCs w:val="22"/>
            </w:rPr>
            <w:fldChar w:fldCharType="begin"/>
          </w:r>
          <w:r>
            <w:rPr>
              <w:b w:val="0"/>
              <w:bCs w:val="0"/>
              <w:szCs w:val="22"/>
            </w:rPr>
            <w:instrText xml:space="preserve"> TOC \h \z \u \t "Heading 1,1,Heading 2,2" </w:instrText>
          </w:r>
          <w:r>
            <w:rPr>
              <w:b w:val="0"/>
              <w:bCs w:val="0"/>
              <w:szCs w:val="22"/>
            </w:rPr>
            <w:fldChar w:fldCharType="separate"/>
          </w:r>
          <w:hyperlink w:anchor="_Toc104394099" w:history="1">
            <w:r w:rsidR="00A65D3B" w:rsidRPr="0044225A">
              <w:rPr>
                <w:rStyle w:val="Hyperlink"/>
              </w:rPr>
              <w:t>1. introduction</w:t>
            </w:r>
            <w:r w:rsidR="00A65D3B">
              <w:rPr>
                <w:webHidden/>
              </w:rPr>
              <w:tab/>
            </w:r>
            <w:r w:rsidR="00A65D3B">
              <w:rPr>
                <w:webHidden/>
              </w:rPr>
              <w:fldChar w:fldCharType="begin"/>
            </w:r>
            <w:r w:rsidR="00A65D3B">
              <w:rPr>
                <w:webHidden/>
              </w:rPr>
              <w:instrText xml:space="preserve"> PAGEREF _Toc104394099 \h </w:instrText>
            </w:r>
            <w:r w:rsidR="00A65D3B">
              <w:rPr>
                <w:webHidden/>
              </w:rPr>
            </w:r>
            <w:r w:rsidR="00A65D3B">
              <w:rPr>
                <w:webHidden/>
              </w:rPr>
              <w:fldChar w:fldCharType="separate"/>
            </w:r>
            <w:r w:rsidR="00A65D3B">
              <w:rPr>
                <w:webHidden/>
              </w:rPr>
              <w:t>3</w:t>
            </w:r>
            <w:r w:rsidR="00A65D3B">
              <w:rPr>
                <w:webHidden/>
              </w:rPr>
              <w:fldChar w:fldCharType="end"/>
            </w:r>
          </w:hyperlink>
        </w:p>
        <w:p w14:paraId="25B69524" w14:textId="14CCA7F6" w:rsidR="00A65D3B" w:rsidRDefault="00A65D3B">
          <w:pPr>
            <w:pStyle w:val="TOC1"/>
            <w:rPr>
              <w:rFonts w:asciiTheme="minorHAnsi" w:eastAsiaTheme="minorEastAsia" w:hAnsiTheme="minorHAnsi" w:cstheme="minorBidi"/>
              <w:b w:val="0"/>
              <w:bCs w:val="0"/>
              <w:caps w:val="0"/>
              <w:color w:val="auto"/>
              <w:sz w:val="22"/>
              <w:szCs w:val="22"/>
              <w:lang w:eastAsia="en-GB"/>
            </w:rPr>
          </w:pPr>
          <w:hyperlink w:anchor="_Toc104394100" w:history="1">
            <w:r w:rsidRPr="0044225A">
              <w:rPr>
                <w:rStyle w:val="Hyperlink"/>
              </w:rPr>
              <w:t>2. site analysis</w:t>
            </w:r>
            <w:r>
              <w:rPr>
                <w:webHidden/>
              </w:rPr>
              <w:tab/>
            </w:r>
            <w:r>
              <w:rPr>
                <w:webHidden/>
              </w:rPr>
              <w:fldChar w:fldCharType="begin"/>
            </w:r>
            <w:r>
              <w:rPr>
                <w:webHidden/>
              </w:rPr>
              <w:instrText xml:space="preserve"> PAGEREF _Toc104394100 \h </w:instrText>
            </w:r>
            <w:r>
              <w:rPr>
                <w:webHidden/>
              </w:rPr>
            </w:r>
            <w:r>
              <w:rPr>
                <w:webHidden/>
              </w:rPr>
              <w:fldChar w:fldCharType="separate"/>
            </w:r>
            <w:r>
              <w:rPr>
                <w:webHidden/>
              </w:rPr>
              <w:t>4</w:t>
            </w:r>
            <w:r>
              <w:rPr>
                <w:webHidden/>
              </w:rPr>
              <w:fldChar w:fldCharType="end"/>
            </w:r>
          </w:hyperlink>
        </w:p>
        <w:p w14:paraId="68845F8A" w14:textId="2511E669" w:rsidR="00A65D3B" w:rsidRDefault="00A65D3B">
          <w:pPr>
            <w:pStyle w:val="TOC2"/>
            <w:rPr>
              <w:rFonts w:asciiTheme="minorHAnsi" w:eastAsiaTheme="minorEastAsia" w:hAnsiTheme="minorHAnsi" w:cstheme="minorBidi"/>
              <w:color w:val="auto"/>
              <w:sz w:val="22"/>
              <w:lang w:eastAsia="en-GB"/>
            </w:rPr>
          </w:pPr>
          <w:hyperlink w:anchor="_Toc104394101" w:history="1">
            <w:r w:rsidRPr="0044225A">
              <w:rPr>
                <w:rStyle w:val="Hyperlink"/>
              </w:rPr>
              <w:t>2.1.</w:t>
            </w:r>
            <w:r>
              <w:rPr>
                <w:rFonts w:asciiTheme="minorHAnsi" w:eastAsiaTheme="minorEastAsia" w:hAnsiTheme="minorHAnsi" w:cstheme="minorBidi"/>
                <w:color w:val="auto"/>
                <w:sz w:val="22"/>
                <w:lang w:eastAsia="en-GB"/>
              </w:rPr>
              <w:tab/>
            </w:r>
            <w:r w:rsidRPr="0044225A">
              <w:rPr>
                <w:rStyle w:val="Hyperlink"/>
              </w:rPr>
              <w:t>Site location</w:t>
            </w:r>
            <w:r>
              <w:rPr>
                <w:webHidden/>
              </w:rPr>
              <w:tab/>
            </w:r>
            <w:r>
              <w:rPr>
                <w:webHidden/>
              </w:rPr>
              <w:fldChar w:fldCharType="begin"/>
            </w:r>
            <w:r>
              <w:rPr>
                <w:webHidden/>
              </w:rPr>
              <w:instrText xml:space="preserve"> PAGEREF _Toc104394101 \h </w:instrText>
            </w:r>
            <w:r>
              <w:rPr>
                <w:webHidden/>
              </w:rPr>
            </w:r>
            <w:r>
              <w:rPr>
                <w:webHidden/>
              </w:rPr>
              <w:fldChar w:fldCharType="separate"/>
            </w:r>
            <w:r>
              <w:rPr>
                <w:webHidden/>
              </w:rPr>
              <w:t>4</w:t>
            </w:r>
            <w:r>
              <w:rPr>
                <w:webHidden/>
              </w:rPr>
              <w:fldChar w:fldCharType="end"/>
            </w:r>
          </w:hyperlink>
        </w:p>
        <w:p w14:paraId="39522CB1" w14:textId="62990E88" w:rsidR="00A65D3B" w:rsidRDefault="00A65D3B">
          <w:pPr>
            <w:pStyle w:val="TOC2"/>
            <w:rPr>
              <w:rFonts w:asciiTheme="minorHAnsi" w:eastAsiaTheme="minorEastAsia" w:hAnsiTheme="minorHAnsi" w:cstheme="minorBidi"/>
              <w:color w:val="auto"/>
              <w:sz w:val="22"/>
              <w:lang w:eastAsia="en-GB"/>
            </w:rPr>
          </w:pPr>
          <w:hyperlink w:anchor="_Toc104394102" w:history="1">
            <w:r w:rsidRPr="0044225A">
              <w:rPr>
                <w:rStyle w:val="Hyperlink"/>
              </w:rPr>
              <w:t>2.2.</w:t>
            </w:r>
            <w:r>
              <w:rPr>
                <w:rFonts w:asciiTheme="minorHAnsi" w:eastAsiaTheme="minorEastAsia" w:hAnsiTheme="minorHAnsi" w:cstheme="minorBidi"/>
                <w:color w:val="auto"/>
                <w:sz w:val="22"/>
                <w:lang w:eastAsia="en-GB"/>
              </w:rPr>
              <w:tab/>
            </w:r>
            <w:r w:rsidRPr="0044225A">
              <w:rPr>
                <w:rStyle w:val="Hyperlink"/>
              </w:rPr>
              <w:t>Site and Surroundings</w:t>
            </w:r>
            <w:r>
              <w:rPr>
                <w:webHidden/>
              </w:rPr>
              <w:tab/>
            </w:r>
            <w:r>
              <w:rPr>
                <w:webHidden/>
              </w:rPr>
              <w:fldChar w:fldCharType="begin"/>
            </w:r>
            <w:r>
              <w:rPr>
                <w:webHidden/>
              </w:rPr>
              <w:instrText xml:space="preserve"> PAGEREF _Toc104394102 \h </w:instrText>
            </w:r>
            <w:r>
              <w:rPr>
                <w:webHidden/>
              </w:rPr>
            </w:r>
            <w:r>
              <w:rPr>
                <w:webHidden/>
              </w:rPr>
              <w:fldChar w:fldCharType="separate"/>
            </w:r>
            <w:r>
              <w:rPr>
                <w:webHidden/>
              </w:rPr>
              <w:t>5</w:t>
            </w:r>
            <w:r>
              <w:rPr>
                <w:webHidden/>
              </w:rPr>
              <w:fldChar w:fldCharType="end"/>
            </w:r>
          </w:hyperlink>
        </w:p>
        <w:p w14:paraId="208949EF" w14:textId="55F7AEDC" w:rsidR="00A65D3B" w:rsidRDefault="00A65D3B">
          <w:pPr>
            <w:pStyle w:val="TOC2"/>
            <w:rPr>
              <w:rFonts w:asciiTheme="minorHAnsi" w:eastAsiaTheme="minorEastAsia" w:hAnsiTheme="minorHAnsi" w:cstheme="minorBidi"/>
              <w:color w:val="auto"/>
              <w:sz w:val="22"/>
              <w:lang w:eastAsia="en-GB"/>
            </w:rPr>
          </w:pPr>
          <w:hyperlink w:anchor="_Toc104394103" w:history="1">
            <w:r w:rsidRPr="0044225A">
              <w:rPr>
                <w:rStyle w:val="Hyperlink"/>
              </w:rPr>
              <w:t>2.3.</w:t>
            </w:r>
            <w:r>
              <w:rPr>
                <w:rFonts w:asciiTheme="minorHAnsi" w:eastAsiaTheme="minorEastAsia" w:hAnsiTheme="minorHAnsi" w:cstheme="minorBidi"/>
                <w:color w:val="auto"/>
                <w:sz w:val="22"/>
                <w:lang w:eastAsia="en-GB"/>
              </w:rPr>
              <w:tab/>
            </w:r>
            <w:r w:rsidRPr="0044225A">
              <w:rPr>
                <w:rStyle w:val="Hyperlink"/>
              </w:rPr>
              <w:t>Planning History of Site</w:t>
            </w:r>
            <w:r>
              <w:rPr>
                <w:webHidden/>
              </w:rPr>
              <w:tab/>
            </w:r>
            <w:r>
              <w:rPr>
                <w:webHidden/>
              </w:rPr>
              <w:fldChar w:fldCharType="begin"/>
            </w:r>
            <w:r>
              <w:rPr>
                <w:webHidden/>
              </w:rPr>
              <w:instrText xml:space="preserve"> PAGEREF _Toc104394103 \h </w:instrText>
            </w:r>
            <w:r>
              <w:rPr>
                <w:webHidden/>
              </w:rPr>
            </w:r>
            <w:r>
              <w:rPr>
                <w:webHidden/>
              </w:rPr>
              <w:fldChar w:fldCharType="separate"/>
            </w:r>
            <w:r>
              <w:rPr>
                <w:webHidden/>
              </w:rPr>
              <w:t>5</w:t>
            </w:r>
            <w:r>
              <w:rPr>
                <w:webHidden/>
              </w:rPr>
              <w:fldChar w:fldCharType="end"/>
            </w:r>
          </w:hyperlink>
        </w:p>
        <w:p w14:paraId="4DE6222D" w14:textId="51F5B43A" w:rsidR="00A65D3B" w:rsidRDefault="00A65D3B">
          <w:pPr>
            <w:pStyle w:val="TOC1"/>
            <w:rPr>
              <w:rFonts w:asciiTheme="minorHAnsi" w:eastAsiaTheme="minorEastAsia" w:hAnsiTheme="minorHAnsi" w:cstheme="minorBidi"/>
              <w:b w:val="0"/>
              <w:bCs w:val="0"/>
              <w:caps w:val="0"/>
              <w:color w:val="auto"/>
              <w:sz w:val="22"/>
              <w:szCs w:val="22"/>
              <w:lang w:eastAsia="en-GB"/>
            </w:rPr>
          </w:pPr>
          <w:hyperlink w:anchor="_Toc104394104" w:history="1">
            <w:r w:rsidRPr="0044225A">
              <w:rPr>
                <w:rStyle w:val="Hyperlink"/>
              </w:rPr>
              <w:t>3. Design &amp; SCOPE Analysis</w:t>
            </w:r>
            <w:r>
              <w:rPr>
                <w:webHidden/>
              </w:rPr>
              <w:tab/>
            </w:r>
            <w:r>
              <w:rPr>
                <w:webHidden/>
              </w:rPr>
              <w:fldChar w:fldCharType="begin"/>
            </w:r>
            <w:r>
              <w:rPr>
                <w:webHidden/>
              </w:rPr>
              <w:instrText xml:space="preserve"> PAGEREF _Toc104394104 \h </w:instrText>
            </w:r>
            <w:r>
              <w:rPr>
                <w:webHidden/>
              </w:rPr>
            </w:r>
            <w:r>
              <w:rPr>
                <w:webHidden/>
              </w:rPr>
              <w:fldChar w:fldCharType="separate"/>
            </w:r>
            <w:r>
              <w:rPr>
                <w:webHidden/>
              </w:rPr>
              <w:t>6</w:t>
            </w:r>
            <w:r>
              <w:rPr>
                <w:webHidden/>
              </w:rPr>
              <w:fldChar w:fldCharType="end"/>
            </w:r>
          </w:hyperlink>
        </w:p>
        <w:p w14:paraId="10B9F5B6" w14:textId="092F66F3" w:rsidR="00A65D3B" w:rsidRDefault="00A65D3B">
          <w:pPr>
            <w:pStyle w:val="TOC2"/>
            <w:rPr>
              <w:rFonts w:asciiTheme="minorHAnsi" w:eastAsiaTheme="minorEastAsia" w:hAnsiTheme="minorHAnsi" w:cstheme="minorBidi"/>
              <w:color w:val="auto"/>
              <w:sz w:val="22"/>
              <w:lang w:eastAsia="en-GB"/>
            </w:rPr>
          </w:pPr>
          <w:hyperlink w:anchor="_Toc104394105" w:history="1">
            <w:r w:rsidRPr="0044225A">
              <w:rPr>
                <w:rStyle w:val="Hyperlink"/>
              </w:rPr>
              <w:t>3.1.</w:t>
            </w:r>
            <w:r>
              <w:rPr>
                <w:rFonts w:asciiTheme="minorHAnsi" w:eastAsiaTheme="minorEastAsia" w:hAnsiTheme="minorHAnsi" w:cstheme="minorBidi"/>
                <w:color w:val="auto"/>
                <w:sz w:val="22"/>
                <w:lang w:eastAsia="en-GB"/>
              </w:rPr>
              <w:tab/>
            </w:r>
            <w:r w:rsidRPr="0044225A">
              <w:rPr>
                <w:rStyle w:val="Hyperlink"/>
              </w:rPr>
              <w:t>Works Reasoning</w:t>
            </w:r>
            <w:r>
              <w:rPr>
                <w:webHidden/>
              </w:rPr>
              <w:tab/>
            </w:r>
            <w:r>
              <w:rPr>
                <w:webHidden/>
              </w:rPr>
              <w:fldChar w:fldCharType="begin"/>
            </w:r>
            <w:r>
              <w:rPr>
                <w:webHidden/>
              </w:rPr>
              <w:instrText xml:space="preserve"> PAGEREF _Toc104394105 \h </w:instrText>
            </w:r>
            <w:r>
              <w:rPr>
                <w:webHidden/>
              </w:rPr>
            </w:r>
            <w:r>
              <w:rPr>
                <w:webHidden/>
              </w:rPr>
              <w:fldChar w:fldCharType="separate"/>
            </w:r>
            <w:r>
              <w:rPr>
                <w:webHidden/>
              </w:rPr>
              <w:t>6</w:t>
            </w:r>
            <w:r>
              <w:rPr>
                <w:webHidden/>
              </w:rPr>
              <w:fldChar w:fldCharType="end"/>
            </w:r>
          </w:hyperlink>
        </w:p>
        <w:p w14:paraId="49140708" w14:textId="6E4B009D" w:rsidR="00A65D3B" w:rsidRDefault="00A65D3B">
          <w:pPr>
            <w:pStyle w:val="TOC2"/>
            <w:rPr>
              <w:rFonts w:asciiTheme="minorHAnsi" w:eastAsiaTheme="minorEastAsia" w:hAnsiTheme="minorHAnsi" w:cstheme="minorBidi"/>
              <w:color w:val="auto"/>
              <w:sz w:val="22"/>
              <w:lang w:eastAsia="en-GB"/>
            </w:rPr>
          </w:pPr>
          <w:hyperlink w:anchor="_Toc104394106" w:history="1">
            <w:r w:rsidRPr="0044225A">
              <w:rPr>
                <w:rStyle w:val="Hyperlink"/>
              </w:rPr>
              <w:t>3.2.</w:t>
            </w:r>
            <w:r>
              <w:rPr>
                <w:rFonts w:asciiTheme="minorHAnsi" w:eastAsiaTheme="minorEastAsia" w:hAnsiTheme="minorHAnsi" w:cstheme="minorBidi"/>
                <w:color w:val="auto"/>
                <w:sz w:val="22"/>
                <w:lang w:eastAsia="en-GB"/>
              </w:rPr>
              <w:tab/>
            </w:r>
            <w:r w:rsidRPr="0044225A">
              <w:rPr>
                <w:rStyle w:val="Hyperlink"/>
              </w:rPr>
              <w:t>Appearance</w:t>
            </w:r>
            <w:r>
              <w:rPr>
                <w:webHidden/>
              </w:rPr>
              <w:tab/>
            </w:r>
            <w:r>
              <w:rPr>
                <w:webHidden/>
              </w:rPr>
              <w:fldChar w:fldCharType="begin"/>
            </w:r>
            <w:r>
              <w:rPr>
                <w:webHidden/>
              </w:rPr>
              <w:instrText xml:space="preserve"> PAGEREF _Toc104394106 \h </w:instrText>
            </w:r>
            <w:r>
              <w:rPr>
                <w:webHidden/>
              </w:rPr>
            </w:r>
            <w:r>
              <w:rPr>
                <w:webHidden/>
              </w:rPr>
              <w:fldChar w:fldCharType="separate"/>
            </w:r>
            <w:r>
              <w:rPr>
                <w:webHidden/>
              </w:rPr>
              <w:t>6</w:t>
            </w:r>
            <w:r>
              <w:rPr>
                <w:webHidden/>
              </w:rPr>
              <w:fldChar w:fldCharType="end"/>
            </w:r>
          </w:hyperlink>
        </w:p>
        <w:p w14:paraId="205E956D" w14:textId="2F7F7D48" w:rsidR="00A65D3B" w:rsidRDefault="00A65D3B">
          <w:pPr>
            <w:pStyle w:val="TOC2"/>
            <w:rPr>
              <w:rFonts w:asciiTheme="minorHAnsi" w:eastAsiaTheme="minorEastAsia" w:hAnsiTheme="minorHAnsi" w:cstheme="minorBidi"/>
              <w:color w:val="auto"/>
              <w:sz w:val="22"/>
              <w:lang w:eastAsia="en-GB"/>
            </w:rPr>
          </w:pPr>
          <w:hyperlink w:anchor="_Toc104394107" w:history="1">
            <w:r w:rsidRPr="0044225A">
              <w:rPr>
                <w:rStyle w:val="Hyperlink"/>
              </w:rPr>
              <w:t>3.3.</w:t>
            </w:r>
            <w:r>
              <w:rPr>
                <w:rFonts w:asciiTheme="minorHAnsi" w:eastAsiaTheme="minorEastAsia" w:hAnsiTheme="minorHAnsi" w:cstheme="minorBidi"/>
                <w:color w:val="auto"/>
                <w:sz w:val="22"/>
                <w:lang w:eastAsia="en-GB"/>
              </w:rPr>
              <w:tab/>
            </w:r>
            <w:r w:rsidRPr="0044225A">
              <w:rPr>
                <w:rStyle w:val="Hyperlink"/>
              </w:rPr>
              <w:t>Access</w:t>
            </w:r>
            <w:r>
              <w:rPr>
                <w:webHidden/>
              </w:rPr>
              <w:tab/>
            </w:r>
            <w:r>
              <w:rPr>
                <w:webHidden/>
              </w:rPr>
              <w:fldChar w:fldCharType="begin"/>
            </w:r>
            <w:r>
              <w:rPr>
                <w:webHidden/>
              </w:rPr>
              <w:instrText xml:space="preserve"> PAGEREF _Toc104394107 \h </w:instrText>
            </w:r>
            <w:r>
              <w:rPr>
                <w:webHidden/>
              </w:rPr>
            </w:r>
            <w:r>
              <w:rPr>
                <w:webHidden/>
              </w:rPr>
              <w:fldChar w:fldCharType="separate"/>
            </w:r>
            <w:r>
              <w:rPr>
                <w:webHidden/>
              </w:rPr>
              <w:t>6</w:t>
            </w:r>
            <w:r>
              <w:rPr>
                <w:webHidden/>
              </w:rPr>
              <w:fldChar w:fldCharType="end"/>
            </w:r>
          </w:hyperlink>
        </w:p>
        <w:p w14:paraId="67973011" w14:textId="4F3D518B" w:rsidR="00A65D3B" w:rsidRDefault="00A65D3B">
          <w:pPr>
            <w:pStyle w:val="TOC1"/>
            <w:rPr>
              <w:rFonts w:asciiTheme="minorHAnsi" w:eastAsiaTheme="minorEastAsia" w:hAnsiTheme="minorHAnsi" w:cstheme="minorBidi"/>
              <w:b w:val="0"/>
              <w:bCs w:val="0"/>
              <w:caps w:val="0"/>
              <w:color w:val="auto"/>
              <w:sz w:val="22"/>
              <w:szCs w:val="22"/>
              <w:lang w:eastAsia="en-GB"/>
            </w:rPr>
          </w:pPr>
          <w:hyperlink w:anchor="_Toc104394108" w:history="1">
            <w:r w:rsidRPr="0044225A">
              <w:rPr>
                <w:rStyle w:val="Hyperlink"/>
              </w:rPr>
              <w:t>4. conclusion</w:t>
            </w:r>
            <w:r>
              <w:rPr>
                <w:webHidden/>
              </w:rPr>
              <w:tab/>
            </w:r>
            <w:r>
              <w:rPr>
                <w:webHidden/>
              </w:rPr>
              <w:fldChar w:fldCharType="begin"/>
            </w:r>
            <w:r>
              <w:rPr>
                <w:webHidden/>
              </w:rPr>
              <w:instrText xml:space="preserve"> PAGEREF _Toc104394108 \h </w:instrText>
            </w:r>
            <w:r>
              <w:rPr>
                <w:webHidden/>
              </w:rPr>
            </w:r>
            <w:r>
              <w:rPr>
                <w:webHidden/>
              </w:rPr>
              <w:fldChar w:fldCharType="separate"/>
            </w:r>
            <w:r>
              <w:rPr>
                <w:webHidden/>
              </w:rPr>
              <w:t>7</w:t>
            </w:r>
            <w:r>
              <w:rPr>
                <w:webHidden/>
              </w:rPr>
              <w:fldChar w:fldCharType="end"/>
            </w:r>
          </w:hyperlink>
        </w:p>
        <w:p w14:paraId="4D916525" w14:textId="2E1BE23B" w:rsidR="00F4542A" w:rsidRDefault="005A09DA" w:rsidP="00F4542A">
          <w:pPr>
            <w:rPr>
              <w:rFonts w:ascii="DIN OT" w:eastAsiaTheme="majorEastAsia" w:hAnsi="DIN OT" w:cstheme="majorBidi"/>
              <w:b/>
              <w:bCs/>
              <w:noProof/>
              <w:color w:val="00833C" w:themeColor="text2"/>
              <w:sz w:val="24"/>
            </w:rPr>
          </w:pPr>
          <w:r>
            <w:rPr>
              <w:rFonts w:ascii="DIN OT" w:eastAsiaTheme="majorEastAsia" w:hAnsi="DIN OT" w:cstheme="majorBidi"/>
              <w:b/>
              <w:bCs/>
              <w:noProof/>
              <w:color w:val="00833C" w:themeColor="text2"/>
              <w:sz w:val="24"/>
            </w:rPr>
            <w:fldChar w:fldCharType="end"/>
          </w:r>
        </w:p>
      </w:sdtContent>
    </w:sdt>
    <w:p w14:paraId="37DF7200" w14:textId="21ED6D76" w:rsidR="005A09DA" w:rsidRDefault="005A09DA" w:rsidP="00F4542A"/>
    <w:p w14:paraId="2C8D0D41" w14:textId="187AB8D7" w:rsidR="005A09DA" w:rsidRDefault="005A09DA" w:rsidP="00F4542A">
      <w:r>
        <w:br w:type="page"/>
      </w:r>
    </w:p>
    <w:p w14:paraId="304BCB0C" w14:textId="0B9E185E" w:rsidR="005A09DA" w:rsidRDefault="006E637B" w:rsidP="005A09DA">
      <w:pPr>
        <w:pStyle w:val="Heading1"/>
      </w:pPr>
      <w:bookmarkStart w:id="0" w:name="_Toc104394099"/>
      <w:r>
        <w:lastRenderedPageBreak/>
        <w:t>introduction</w:t>
      </w:r>
      <w:bookmarkEnd w:id="0"/>
    </w:p>
    <w:p w14:paraId="57C785CB" w14:textId="3FB8225B" w:rsidR="004C177D" w:rsidRDefault="006E637B" w:rsidP="006E637B">
      <w:r>
        <w:t xml:space="preserve">Ridge &amp; Partners LLP have been instructed by </w:t>
      </w:r>
      <w:r w:rsidR="004C177D">
        <w:t xml:space="preserve">The Sick Children’s Trust to </w:t>
      </w:r>
      <w:r w:rsidR="004C177D">
        <w:t>prepare and submit a Listed Building Application for</w:t>
      </w:r>
      <w:r w:rsidR="004C177D">
        <w:t xml:space="preserve"> </w:t>
      </w:r>
      <w:r w:rsidR="004C177D">
        <w:t>removing the existing UKPN electrical equipment located within the underpass and installing the equipment onto the party wall within the lightwell.</w:t>
      </w:r>
      <w:r w:rsidR="004C177D">
        <w:t xml:space="preserve"> </w:t>
      </w:r>
      <w:r w:rsidR="004C177D">
        <w:t xml:space="preserve">The address for the site is Rainbow House, 139 </w:t>
      </w:r>
      <w:proofErr w:type="spellStart"/>
      <w:r w:rsidR="004C177D">
        <w:t>Grays</w:t>
      </w:r>
      <w:proofErr w:type="spellEnd"/>
      <w:r w:rsidR="004C177D">
        <w:t xml:space="preserve"> Inn Buildings, London WC1X 8UB. The site is</w:t>
      </w:r>
      <w:r w:rsidR="004C177D">
        <w:t xml:space="preserve"> a Grade II listed building which is</w:t>
      </w:r>
      <w:r w:rsidR="004C177D">
        <w:t xml:space="preserve"> occupied by the Sick Children’s Trust who are a charity who provide free accommodation for the families who have children in </w:t>
      </w:r>
      <w:r w:rsidR="004C177D">
        <w:t>nearby</w:t>
      </w:r>
      <w:r w:rsidR="004C177D">
        <w:t xml:space="preserve"> hospitals</w:t>
      </w:r>
    </w:p>
    <w:p w14:paraId="6B5E5133" w14:textId="77777777" w:rsidR="006E637B" w:rsidRDefault="006E637B" w:rsidP="006E637B"/>
    <w:p w14:paraId="7EC651EB" w14:textId="283495F5" w:rsidR="005A09DA" w:rsidRDefault="006E637B" w:rsidP="006E637B">
      <w:r>
        <w:t xml:space="preserve">This Design </w:t>
      </w:r>
      <w:r w:rsidR="00130A22">
        <w:t>and</w:t>
      </w:r>
      <w:r>
        <w:t xml:space="preserve"> Access Statement has been prepared to indicate the design intent of the proposals and to assess the potential impact of the scheme, in line with the requirements of the Town and Country Planning (Development Management Procedure) Order 201</w:t>
      </w:r>
      <w:r w:rsidR="00FC24B9">
        <w:t>5</w:t>
      </w:r>
      <w:r>
        <w:t>.</w:t>
      </w:r>
      <w:r w:rsidR="00B155BD">
        <w:t xml:space="preserve"> </w:t>
      </w:r>
    </w:p>
    <w:p w14:paraId="19B57A32" w14:textId="7C5B0E42" w:rsidR="009712AD" w:rsidRDefault="009712AD">
      <w:pPr>
        <w:tabs>
          <w:tab w:val="clear" w:pos="1418"/>
        </w:tabs>
        <w:spacing w:line="240" w:lineRule="auto"/>
        <w:contextualSpacing w:val="0"/>
        <w:jc w:val="left"/>
      </w:pPr>
    </w:p>
    <w:p w14:paraId="4C3EF130" w14:textId="4902F31F" w:rsidR="00DC0089" w:rsidRDefault="00DC0089">
      <w:pPr>
        <w:tabs>
          <w:tab w:val="clear" w:pos="1418"/>
        </w:tabs>
        <w:spacing w:line="240" w:lineRule="auto"/>
        <w:contextualSpacing w:val="0"/>
        <w:jc w:val="left"/>
      </w:pPr>
      <w:r>
        <w:br w:type="page"/>
      </w:r>
    </w:p>
    <w:p w14:paraId="75512CAC" w14:textId="322F4FDF" w:rsidR="005A09DA" w:rsidRDefault="006E637B" w:rsidP="006E637B">
      <w:pPr>
        <w:pStyle w:val="Heading1"/>
      </w:pPr>
      <w:bookmarkStart w:id="1" w:name="_Toc104394100"/>
      <w:r>
        <w:lastRenderedPageBreak/>
        <w:t>site analysis</w:t>
      </w:r>
      <w:bookmarkEnd w:id="1"/>
    </w:p>
    <w:p w14:paraId="5AF96111" w14:textId="6ECA3B01" w:rsidR="005A09DA" w:rsidRDefault="006E637B" w:rsidP="006E637B">
      <w:pPr>
        <w:pStyle w:val="Heading2"/>
      </w:pPr>
      <w:bookmarkStart w:id="2" w:name="_Toc104394101"/>
      <w:r>
        <w:t>Site location</w:t>
      </w:r>
      <w:bookmarkEnd w:id="2"/>
    </w:p>
    <w:p w14:paraId="1FA924F7" w14:textId="5F46763E" w:rsidR="005A09DA" w:rsidRDefault="005A09DA" w:rsidP="005A09DA"/>
    <w:p w14:paraId="2D33237B" w14:textId="293B6DBC" w:rsidR="006E637B" w:rsidRDefault="0002762B" w:rsidP="00535F7C">
      <w:pPr>
        <w:jc w:val="center"/>
      </w:pPr>
      <w:r>
        <w:rPr>
          <w:noProof/>
        </w:rPr>
        <mc:AlternateContent>
          <mc:Choice Requires="wps">
            <w:drawing>
              <wp:anchor distT="0" distB="0" distL="114300" distR="114300" simplePos="0" relativeHeight="251678720" behindDoc="0" locked="0" layoutInCell="1" allowOverlap="1" wp14:anchorId="0A85710B" wp14:editId="613ACE5B">
                <wp:simplePos x="0" y="0"/>
                <wp:positionH relativeFrom="column">
                  <wp:posOffset>3178810</wp:posOffset>
                </wp:positionH>
                <wp:positionV relativeFrom="paragraph">
                  <wp:posOffset>1351915</wp:posOffset>
                </wp:positionV>
                <wp:extent cx="469900" cy="546100"/>
                <wp:effectExtent l="19050" t="19050" r="25400" b="25400"/>
                <wp:wrapNone/>
                <wp:docPr id="18" name="Straight Connector 18"/>
                <wp:cNvGraphicFramePr/>
                <a:graphic xmlns:a="http://schemas.openxmlformats.org/drawingml/2006/main">
                  <a:graphicData uri="http://schemas.microsoft.com/office/word/2010/wordprocessingShape">
                    <wps:wsp>
                      <wps:cNvCnPr/>
                      <wps:spPr>
                        <a:xfrm>
                          <a:off x="0" y="0"/>
                          <a:ext cx="469900" cy="546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893D1" id="Straight Connector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106.45pt" to="287.3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T5wwEAAOMDAAAOAAAAZHJzL2Uyb0RvYy54bWysU8tu2zAQvBfoPxC815KM2E0EyzkkcC9B&#10;ErTpB9DU0iLAF0jWkv8+S0qWg7ZA0SA6UBR3Z3Z2uNrcDlqRI/ggrWlotSgpAcNtK82hoT9fdl+u&#10;KQmRmZYpa6ChJwj0dvv506Z3NSxtZ1ULniCJCXXvGtrF6OqiCLwDzcLCOjAYFNZrFvHTH4rWsx7Z&#10;tSqWZbkueutb5y2HEPD0fgzSbeYXAnh8EiJAJKqhqC3m1ed1n9Ziu2H1wTPXST7JYO9QoZk0WHSm&#10;umeRkV9e/kGlJfc2WBEX3OrCCiE55B6wm6r8rZsfHXOQe0FzgpttCh9Hyx+Pd+bZow29C3Vwzz51&#10;MQiv0xv1kSGbdZrNgiESjodX65ubEi3lGFpdrSvcI0txATsf4jewmqRNQ5U0qRdWs+NDiGPqOSUd&#10;K0P6hi6vV19XOS1YJdudVCoFgz/s75QnR4b3uNuV+EzV3qRhbWVQwqWTvIsnBWOB7yCIbFF7NVZI&#10;QwYzLeMcTKwmXmUwO8EESpiB5b+BU36CQh7A/wHPiFzZmjiDtTTW/616HM6SxZh/dmDsO1mwt+0p&#10;33G2Bicp39M09WlU335n+OXf3L4CAAD//wMAUEsDBBQABgAIAAAAIQAZlWG54QAAAAsBAAAPAAAA&#10;ZHJzL2Rvd25yZXYueG1sTI9NT8MwDIbvSPyHyEhc0JauYrCWphMg7bADGuxD4pg1pi0kTtVkXfn3&#10;mBMc/frV48fFcnRWDNiH1pOC2TQBgVR501KtYL9bTRYgQtRktPWECr4xwLK8vCh0bvyZ3nDYxlow&#10;hEKuFTQxdrmUoWrQ6TD1HRLvPnzvdOSxr6Xp9Znhzso0Se6k0y3xhUZ3+Nxg9bU9OQWpzV7XL0+7&#10;Gzys3sd2/bmhvRyUur4aHx9ARBzjXxl+9VkdSnY6+hOZIKyCOdO5yrBZmoHgxvz+lpMjJ9kiA1kW&#10;8v8P5Q8AAAD//wMAUEsBAi0AFAAGAAgAAAAhALaDOJL+AAAA4QEAABMAAAAAAAAAAAAAAAAAAAAA&#10;AFtDb250ZW50X1R5cGVzXS54bWxQSwECLQAUAAYACAAAACEAOP0h/9YAAACUAQAACwAAAAAAAAAA&#10;AAAAAAAvAQAAX3JlbHMvLnJlbHNQSwECLQAUAAYACAAAACEALl9k+cMBAADjAwAADgAAAAAAAAAA&#10;AAAAAAAuAgAAZHJzL2Uyb0RvYy54bWxQSwECLQAUAAYACAAAACEAGZVhueEAAAALAQAADwAAAAAA&#10;AAAAAAAAAAAdBAAAZHJzL2Rvd25yZXYueG1sUEsFBgAAAAAEAAQA8wAAACsFAAAAAA==&#10;" strokecolor="red" strokeweight="2.2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1906FF20" wp14:editId="59298BA6">
                <wp:simplePos x="0" y="0"/>
                <wp:positionH relativeFrom="column">
                  <wp:posOffset>2943860</wp:posOffset>
                </wp:positionH>
                <wp:positionV relativeFrom="paragraph">
                  <wp:posOffset>2031365</wp:posOffset>
                </wp:positionV>
                <wp:extent cx="393700" cy="184150"/>
                <wp:effectExtent l="19050" t="19050" r="25400" b="25400"/>
                <wp:wrapNone/>
                <wp:docPr id="25" name="Straight Connector 25"/>
                <wp:cNvGraphicFramePr/>
                <a:graphic xmlns:a="http://schemas.openxmlformats.org/drawingml/2006/main">
                  <a:graphicData uri="http://schemas.microsoft.com/office/word/2010/wordprocessingShape">
                    <wps:wsp>
                      <wps:cNvCnPr/>
                      <wps:spPr>
                        <a:xfrm flipH="1">
                          <a:off x="0" y="0"/>
                          <a:ext cx="393700"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7333E" id="Straight Connector 2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pt,159.95pt" to="262.8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Qz0QEAAO0DAAAOAAAAZHJzL2Uyb0RvYy54bWysU9uO0zAQfUfiHyy/0yRdypao6T7sqvCA&#10;YMXlA1xn3FiyPZZtmvbvGTttdsXlAUQeLHsuZ+acmWzuTtawI4So0XW8WdScgZPYa3fo+Levu1dr&#10;zmISrhcGHXT8DJHfbV++2Iy+hSUOaHoIjEBcbEff8SEl31ZVlANYERfowZFTYbAi0TMcqj6IkdCt&#10;qZZ1/aYaMfQ+oIQYyfowOfm24CsFMn1SKkJipuPUWypnKOc+n9V2I9pDEH7Q8tKG+IcurNCOis5Q&#10;DyIJ9j3oX6CslgEjqrSQaCtUSksoHIhNU//E5ssgPBQuJE70s0zx/8HKj8d79xhIhtHHNvrHkFmc&#10;VLBMGe3f00wLL+qUnYps51k2OCUmyXjz9ua2JnEluZr162ZVZK0mmAznQ0zvAC3Ll44b7TIr0Yrj&#10;h5ioNIVeQ7LZODZ2fLle3a5KWESj+502JjtjOOzvTWBHQRPd7Wr68hAJ4lkYvYwj4xOncktnA1OB&#10;z6CY7qn3iV1ZN5hhhZTgUnPBNY6ic5qiFubEemot7+mfEi/xORXKKv5N8pxRKqNLc7LVDsPvqqfT&#10;tWU1xV8VmHhnCfbYn8u0izS0U0W5y/7npX3+LulPf+n2BwAAAP//AwBQSwMEFAAGAAgAAAAhAFuL&#10;9oniAAAACwEAAA8AAABkcnMvZG93bnJldi54bWxMj01Lw0AQhu+C/2EZwZvd9CMhidmUoigIUmgr&#10;et1mx2R1P0J220R/veNJj/POwzvPVOvJGnbGIWjvBMxnCTB0jVfatQJeDg83ObAQpVPSeIcCvjDA&#10;ur68qGSp/Oh2eN7HllGJC6UU0MXYl5yHpkMrw8z36Gj37gcrI41Dy9UgRyq3hi+SJONWakcXOtnj&#10;XYfN5/5kBbSP2euGP+/y9E2b7Xj4fvrQ970Q11fT5hZYxCn+wfCrT+pQk9PRn5wKzAhYZcuMUAHL&#10;eVEAIyJdpJQcKVnlBfC64v9/qH8AAAD//wMAUEsBAi0AFAAGAAgAAAAhALaDOJL+AAAA4QEAABMA&#10;AAAAAAAAAAAAAAAAAAAAAFtDb250ZW50X1R5cGVzXS54bWxQSwECLQAUAAYACAAAACEAOP0h/9YA&#10;AACUAQAACwAAAAAAAAAAAAAAAAAvAQAAX3JlbHMvLnJlbHNQSwECLQAUAAYACAAAACEAnMNkM9EB&#10;AADtAwAADgAAAAAAAAAAAAAAAAAuAgAAZHJzL2Uyb0RvYy54bWxQSwECLQAUAAYACAAAACEAW4v2&#10;ieIAAAALAQAADwAAAAAAAAAAAAAAAAArBAAAZHJzL2Rvd25yZXYueG1sUEsFBgAAAAAEAAQA8wAA&#10;ADoFAAAAAA==&#10;" strokecolor="red" strokeweight="2.2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220122AD" wp14:editId="074DB7BA">
                <wp:simplePos x="0" y="0"/>
                <wp:positionH relativeFrom="column">
                  <wp:posOffset>3337560</wp:posOffset>
                </wp:positionH>
                <wp:positionV relativeFrom="paragraph">
                  <wp:posOffset>1910715</wp:posOffset>
                </wp:positionV>
                <wp:extent cx="303530" cy="203200"/>
                <wp:effectExtent l="19050" t="19050" r="20320" b="25400"/>
                <wp:wrapNone/>
                <wp:docPr id="23" name="Straight Connector 23"/>
                <wp:cNvGraphicFramePr/>
                <a:graphic xmlns:a="http://schemas.openxmlformats.org/drawingml/2006/main">
                  <a:graphicData uri="http://schemas.microsoft.com/office/word/2010/wordprocessingShape">
                    <wps:wsp>
                      <wps:cNvCnPr/>
                      <wps:spPr>
                        <a:xfrm flipH="1">
                          <a:off x="0" y="0"/>
                          <a:ext cx="303530" cy="203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7426D" id="Straight Connector 2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150.45pt" to="286.7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BRzAEAAO0DAAAOAAAAZHJzL2Uyb0RvYy54bWysU8tu2zAQvBfoPxC815JtuA0EyzkkcHso&#10;2qBNP4CmlhYBvsBlLfnvu6RsJejj0CA6EHzszs7Mrra3ozXsBBG1dy1fLmrOwEnfaXds+Y/H/bsb&#10;zjAJ1wnjHbT8DMhvd2/fbIfQwMr33nQQGYE4bIbQ8j6l0FQVyh6swIUP4OhR+WhFomM8Vl0UA6Fb&#10;U63q+n01+NiF6CUg0u399Mh3BV8pkOmrUgiJmZYTt1TWWNZDXqvdVjTHKEKv5YWGeAELK7SjojPU&#10;vUiC/Yz6DyirZfToVVpIbyuvlJZQNJCaZf2bmu+9CFC0kDkYZpvw9WDll9Ode4hkwxCwwfAQs4pR&#10;RcuU0eET9bToIqZsLLadZ9tgTEzS5bpeb9ZkrqSnVb2mtmRbqwkmw4WI6SN4y/Km5Ua7rEo04vQZ&#10;0xR6DcnXxrGBkG42HzYlDL3R3V4bkx8xHg93JrKToI7u9zV9l2rPwqi2cUThSVPZpbOBqcA3UEx3&#10;xH1SV8YNZlghJbi0vOAaR9E5TRGFObGeqOU5/VfiJT6nQhnF/0meM0pl79KcbLXz8W/V03ilrKb4&#10;qwOT7mzBwXfn0u1iDc1U6dNl/vPQPj+X9Ke/dPcLAAD//wMAUEsDBBQABgAIAAAAIQAXRXVJ4wAA&#10;AAsBAAAPAAAAZHJzL2Rvd25yZXYueG1sTI9NS8QwEIbvgv8hjODNTW1t3a1Nl0VREETYD9Zrtolt&#10;NJmUJrut/nrHkx5n5uGd562Wk7PspIdgPAq4niXANDZeGWwF7LaPV3NgIUpU0nrUAr50gGV9flbJ&#10;UvkR1/q0iS2jEAylFNDF2Jech6bTToaZ7zXS7d0PTkYah5arQY4U7ixPk6TgThqkD53s9X2nm8/N&#10;0Qlon4r9ir+s5/mbsa/j9vv5wzz0QlxeTKs7YFFP8Q+GX31Sh5qcDv6IKjArIE/zglABWZIsgBGR&#10;32Y3wA60ydIF8Lri/zvUPwAAAP//AwBQSwECLQAUAAYACAAAACEAtoM4kv4AAADhAQAAEwAAAAAA&#10;AAAAAAAAAAAAAAAAW0NvbnRlbnRfVHlwZXNdLnhtbFBLAQItABQABgAIAAAAIQA4/SH/1gAAAJQB&#10;AAALAAAAAAAAAAAAAAAAAC8BAABfcmVscy8ucmVsc1BLAQItABQABgAIAAAAIQDDPnBRzAEAAO0D&#10;AAAOAAAAAAAAAAAAAAAAAC4CAABkcnMvZTJvRG9jLnhtbFBLAQItABQABgAIAAAAIQAXRXVJ4wAA&#10;AAsBAAAPAAAAAAAAAAAAAAAAACYEAABkcnMvZG93bnJldi54bWxQSwUGAAAAAAQABADzAAAANgUA&#10;AAAA&#10;" strokecolor="red" strokeweight="2.2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3840B1AA" wp14:editId="644FA6A2">
                <wp:simplePos x="0" y="0"/>
                <wp:positionH relativeFrom="column">
                  <wp:posOffset>2644140</wp:posOffset>
                </wp:positionH>
                <wp:positionV relativeFrom="paragraph">
                  <wp:posOffset>1758315</wp:posOffset>
                </wp:positionV>
                <wp:extent cx="306070" cy="444500"/>
                <wp:effectExtent l="19050" t="19050" r="36830" b="31750"/>
                <wp:wrapNone/>
                <wp:docPr id="26" name="Straight Connector 26"/>
                <wp:cNvGraphicFramePr/>
                <a:graphic xmlns:a="http://schemas.openxmlformats.org/drawingml/2006/main">
                  <a:graphicData uri="http://schemas.microsoft.com/office/word/2010/wordprocessingShape">
                    <wps:wsp>
                      <wps:cNvCnPr/>
                      <wps:spPr>
                        <a:xfrm>
                          <a:off x="0" y="0"/>
                          <a:ext cx="306070" cy="4445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A7047" id="Straight Connector 2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138.45pt" to="232.3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zsxQEAAOMDAAAOAAAAZHJzL2Uyb0RvYy54bWysU8tu2zAQvBfoPxC816JdOwkEyzkkcC9F&#10;GrTpB9DU0iLAF0jGkv8+S8qWgzZA0SA6UOJyZ3ZnuFrfDkaTA4SonG3ofMYoAStcq+y+ob+ftl9u&#10;KImJ25ZrZ6GhR4j0dvP507r3NSxc53QLgSCJjXXvG9ql5OuqiqIDw+PMebB4KF0wPOE27Ks28B7Z&#10;ja4WjF1VvQutD05AjBi9Hw/ppvBLCSL9kDJCIrqh2FsqayjrLq/VZs3rfeC+U+LUBn9HF4Yri0Un&#10;qnueOHkO6i8qo0Rw0ck0E85UTkoloGhANXP2h5pfHfdQtKA50U82xY+jFQ+HO/sY0Ibexzr6x5BV&#10;DDKY/Mb+yFDMOk5mwZCIwOBXdsWu0VKBR8vlcsWKmdUF7ENM38AZkj8aqpXNWnjND99jwoKYek7J&#10;YW1J39DFzep6VdKi06rdKq3zYQz73Z0O5MDxHrdbhk++OqR4lYY7bTF4UVK+0lHDWOAnSKJa7H0+&#10;VshDBhMtFwJsmp94tcXsDJPYwgRk/wae8jMUygD+D3hClMrOpglslHXhreppOLcsx/yzA6PubMHO&#10;tcdyx8UanKTi3Gnq86i+3hf45d/cvAAAAP//AwBQSwMEFAAGAAgAAAAhAD40DeviAAAACwEAAA8A&#10;AABkcnMvZG93bnJldi54bWxMj8FOwzAMhu9IvENkJC5oSzeispWmEyDtsAMabEPimLWmLSRO1WRd&#10;eXvMCY62f33+/nw1OisG7EPrScNsmoBAKn3VUq3hsF9PFiBCNFQZ6wk1fGOAVXF5kZus8md6xWEX&#10;a8EQCpnR0MTYZVKGskFnwtR3SHz78L0zkce+llVvzgx3Vs6TJJXOtMQfGtPhU4Pl1+7kNMzt8mXz&#10;/Li/wbf1+9huPrd0kIPW11fjwz2IiGP8C8OvPqtDwU5Hf6IqCKtBzVLFUYbdpUsQnFCpSkEcNdwq&#10;3sgil/87FD8AAAD//wMAUEsBAi0AFAAGAAgAAAAhALaDOJL+AAAA4QEAABMAAAAAAAAAAAAAAAAA&#10;AAAAAFtDb250ZW50X1R5cGVzXS54bWxQSwECLQAUAAYACAAAACEAOP0h/9YAAACUAQAACwAAAAAA&#10;AAAAAAAAAAAvAQAAX3JlbHMvLnJlbHNQSwECLQAUAAYACAAAACEAXYks7MUBAADjAwAADgAAAAAA&#10;AAAAAAAAAAAuAgAAZHJzL2Uyb0RvYy54bWxQSwECLQAUAAYACAAAACEAPjQN6+IAAAALAQAADwAA&#10;AAAAAAAAAAAAAAAfBAAAZHJzL2Rvd25yZXYueG1sUEsFBgAAAAAEAAQA8wAAAC4FAAAAAA==&#10;" strokecolor="red" strokeweight="2.2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22638F33" wp14:editId="2E696E6C">
                <wp:simplePos x="0" y="0"/>
                <wp:positionH relativeFrom="column">
                  <wp:posOffset>3305810</wp:posOffset>
                </wp:positionH>
                <wp:positionV relativeFrom="paragraph">
                  <wp:posOffset>2037715</wp:posOffset>
                </wp:positionV>
                <wp:extent cx="49530" cy="57150"/>
                <wp:effectExtent l="19050" t="19050" r="26670" b="19050"/>
                <wp:wrapNone/>
                <wp:docPr id="24" name="Straight Connector 24"/>
                <wp:cNvGraphicFramePr/>
                <a:graphic xmlns:a="http://schemas.openxmlformats.org/drawingml/2006/main">
                  <a:graphicData uri="http://schemas.microsoft.com/office/word/2010/wordprocessingShape">
                    <wps:wsp>
                      <wps:cNvCnPr/>
                      <wps:spPr>
                        <a:xfrm flipH="1" flipV="1">
                          <a:off x="0" y="0"/>
                          <a:ext cx="49530" cy="57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6A762" id="Straight Connector 24"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pt,160.45pt" to="264.2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Iu0wEAAPUDAAAOAAAAZHJzL2Uyb0RvYy54bWysU02P0zAQvSPxHyzfadJC2N2o6R52VTgg&#10;WAHL3XXGjSV/yWOa9t8zdtrsio8DiBws2zPvzZvnyfr2aA07QETtXceXi5ozcNL32u07/vh1++qa&#10;M0zC9cJ4Bx0/AfLbzcsX6zG0sPKDNz1ERiQO2zF0fEgptFWFcgArcOEDOAoqH61IdIz7qo9iJHZr&#10;qlVdv61GH/sQvQREur2fgnxT+JUCmT4phZCY6ThpS2WNZd3ltdqsRbuPIgxanmWIf1BhhXZUdKa6&#10;F0mw71H/QmW1jB69SgvpbeWV0hJKD9TNsv6pmy+DCFB6IXMwzDbh/6OVHw937iGSDWPAFsNDzF0c&#10;VbRMGR3e05vysvuWdzlGmtmxGHiaDYRjYpIu39w0r8llSZHmatkUe6uJLkNDxPQOvGV503GjXe5O&#10;tOLwARNJoNRLSr42jo0dX103V01JQ290v9XG5CDG/e7ORHYQ9LLbbU1ffkyieJZGJ+Po8qm3sksn&#10;A1OBz6CY7kn51FsZO5hphZTg0vLMaxxlZ5giCTOwnqTlef0T8JyfoVBG8m/AM6JU9i7NYKudj7+r&#10;no4XyWrKvzgw9Z0t2Pn+VF69WEOzVZw7/wd5eJ+fC/zpb938AAAA//8DAFBLAwQUAAYACAAAACEA&#10;gXoPKeAAAAALAQAADwAAAGRycy9kb3ducmV2LnhtbEyPy2rDMBBF94X+g5hCd40Utw6xYzmUQqGL&#10;UmhSup5Y4wexJCMptpOvr7JqljNzuHNusZ11z0ZyvrNGwnIhgJGprOpMI+Fn//60BuYDGoW9NSTh&#10;TB625f1dgbmyk/mmcRcaFkOMz1FCG8KQc+6rljT6hR3IxFttncYQR9dw5XCK4brniRArrrEz8UOL&#10;A721VB13Jy0BUzdVl69mrD+WzXlPtRaXz18pHx/m1w2wQHP4h+GqH9WhjE4HezLKs15CmohVRCU8&#10;JyIDFok0Wb8AO1w3WQa8LPhth/IPAAD//wMAUEsBAi0AFAAGAAgAAAAhALaDOJL+AAAA4QEAABMA&#10;AAAAAAAAAAAAAAAAAAAAAFtDb250ZW50X1R5cGVzXS54bWxQSwECLQAUAAYACAAAACEAOP0h/9YA&#10;AACUAQAACwAAAAAAAAAAAAAAAAAvAQAAX3JlbHMvLnJlbHNQSwECLQAUAAYACAAAACEAETsiLtMB&#10;AAD1AwAADgAAAAAAAAAAAAAAAAAuAgAAZHJzL2Uyb0RvYy54bWxQSwECLQAUAAYACAAAACEAgXoP&#10;KeAAAAALAQAADwAAAAAAAAAAAAAAAAAtBAAAZHJzL2Rvd25yZXYueG1sUEsFBgAAAAAEAAQA8wAA&#10;ADoFAAAAAA==&#10;" strokecolor="red" strokeweight="2.2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1D1F88F3" wp14:editId="507C914E">
                <wp:simplePos x="0" y="0"/>
                <wp:positionH relativeFrom="column">
                  <wp:posOffset>2654409</wp:posOffset>
                </wp:positionH>
                <wp:positionV relativeFrom="paragraph">
                  <wp:posOffset>1338553</wp:posOffset>
                </wp:positionV>
                <wp:extent cx="521639" cy="428846"/>
                <wp:effectExtent l="19050" t="19050" r="31115" b="28575"/>
                <wp:wrapNone/>
                <wp:docPr id="19" name="Straight Connector 19"/>
                <wp:cNvGraphicFramePr/>
                <a:graphic xmlns:a="http://schemas.openxmlformats.org/drawingml/2006/main">
                  <a:graphicData uri="http://schemas.microsoft.com/office/word/2010/wordprocessingShape">
                    <wps:wsp>
                      <wps:cNvCnPr/>
                      <wps:spPr>
                        <a:xfrm flipH="1">
                          <a:off x="0" y="0"/>
                          <a:ext cx="521639" cy="428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EBD6" id="Straight Connector 1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105.4pt" to="250.0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jE0AEAAO0DAAAOAAAAZHJzL2Uyb0RvYy54bWysU8tu2zAQvBfIPxC815LV2HUEyzkkcHso&#10;2qBtPoCmlhYBvkAylvz3XVKyEjTpoUV1IEju7uzMcLW9HbQiJ/BBWtPQ5aKkBAy3rTTHhj7+3L/f&#10;UBIiMy1T1kBDzxDo7e7q3bZ3NVS2s6oFTxDEhLp3De1idHVRBN6BZmFhHRgMCus1i3j0x6L1rEd0&#10;rYqqLNdFb33rvOUQAt7ej0G6y/hCAI/fhAgQiWoocot59Xk9pLXYbVl99Mx1kk802D+w0EwabDpD&#10;3bPIyJOXr6C05N4GK+KCW11YISSHrAHVLMvf1PzomIOsBc0JbrYp/D9Y/vV0Zx482tC7UAf34JOK&#10;QXhNhJLuM75p1oVMyZBtO8+2wRAJx8tVtVx/uKGEY+i62myu18nWYoRJcM6H+AmsJmnTUCVNUsVq&#10;dvoS4ph6SUnXypC+odVm9XGV04JVst1LpVIw+OPhTnlyYvii+32J39TtRRr2VgYpPGvKu3hWMDb4&#10;DoLIFrmP6vK4wQzLOAcTlxOuMpidygRSmAvLkVqa0z8VTvmpFPIo/k3xXJE7WxPnYi2N9W91j8OF&#10;shjzLw6MupMFB9ue82tna3Cm8jtN85+G9uU5lz//pbtfAAAA//8DAFBLAwQUAAYACAAAACEArOlZ&#10;6OIAAAALAQAADwAAAGRycy9kb3ducmV2LnhtbEyPwU7DMAyG70i8Q2QkbizpYKMqTacJBBISQtqG&#10;4Jo1pg00TtVka+HpMSc42v71+/vK1eQ7ccQhukAaspkCgVQH66jR8LK7v8hBxGTImi4QavjCCKvq&#10;9KQ0hQ0jbfC4TY3gEoqF0dCm1BdSxrpFb+Is9Eh8ew+DN4nHoZF2MCOX+07OlVpKbxzxh9b0eNti&#10;/bk9eA3Nw/J1LZ82+eLNdc/j7vvxw931Wp+fTesbEAmn9BeGX3xGh4qZ9uFANopOw1WWs0vSMM8U&#10;O3BioVQGYs+b6/wSZFXK/w7VDwAAAP//AwBQSwECLQAUAAYACAAAACEAtoM4kv4AAADhAQAAEwAA&#10;AAAAAAAAAAAAAAAAAAAAW0NvbnRlbnRfVHlwZXNdLnhtbFBLAQItABQABgAIAAAAIQA4/SH/1gAA&#10;AJQBAAALAAAAAAAAAAAAAAAAAC8BAABfcmVscy8ucmVsc1BLAQItABQABgAIAAAAIQDDMhjE0AEA&#10;AO0DAAAOAAAAAAAAAAAAAAAAAC4CAABkcnMvZTJvRG9jLnhtbFBLAQItABQABgAIAAAAIQCs6Vno&#10;4gAAAAsBAAAPAAAAAAAAAAAAAAAAACoEAABkcnMvZG93bnJldi54bWxQSwUGAAAAAAQABADzAAAA&#10;OQUAAAAA&#10;" strokecolor="red" strokeweight="2.25pt">
                <v:stroke joinstyle="miter"/>
              </v:line>
            </w:pict>
          </mc:Fallback>
        </mc:AlternateContent>
      </w:r>
      <w:r>
        <w:rPr>
          <w:noProof/>
        </w:rPr>
        <w:drawing>
          <wp:inline distT="0" distB="0" distL="0" distR="0" wp14:anchorId="46E3D4C8" wp14:editId="65735C30">
            <wp:extent cx="5603358" cy="4810786"/>
            <wp:effectExtent l="0" t="0" r="0" b="8890"/>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pic:nvPicPr>
                  <pic:blipFill rotWithShape="1">
                    <a:blip r:embed="rId10"/>
                    <a:srcRect l="59242" t="14208" r="15462" b="8584"/>
                    <a:stretch/>
                  </pic:blipFill>
                  <pic:spPr bwMode="auto">
                    <a:xfrm>
                      <a:off x="0" y="0"/>
                      <a:ext cx="5620231" cy="4825273"/>
                    </a:xfrm>
                    <a:prstGeom prst="rect">
                      <a:avLst/>
                    </a:prstGeom>
                    <a:ln>
                      <a:noFill/>
                    </a:ln>
                    <a:extLst>
                      <a:ext uri="{53640926-AAD7-44D8-BBD7-CCE9431645EC}">
                        <a14:shadowObscured xmlns:a14="http://schemas.microsoft.com/office/drawing/2010/main"/>
                      </a:ext>
                    </a:extLst>
                  </pic:spPr>
                </pic:pic>
              </a:graphicData>
            </a:graphic>
          </wp:inline>
        </w:drawing>
      </w:r>
    </w:p>
    <w:p w14:paraId="61E3DC84" w14:textId="66A8CF2F" w:rsidR="006E637B" w:rsidRPr="006E637B" w:rsidRDefault="006E637B" w:rsidP="000907EB">
      <w:pPr>
        <w:jc w:val="center"/>
        <w:rPr>
          <w:i/>
        </w:rPr>
      </w:pPr>
      <w:r w:rsidRPr="006E637B">
        <w:rPr>
          <w:i/>
          <w:color w:val="00833C" w:themeColor="accent1"/>
        </w:rPr>
        <w:t xml:space="preserve">Fig 1 </w:t>
      </w:r>
      <w:r w:rsidR="00585F43">
        <w:rPr>
          <w:i/>
        </w:rPr>
        <w:t>Satellite image of the site with an indication of the site boundaries.</w:t>
      </w:r>
    </w:p>
    <w:p w14:paraId="5D559D76" w14:textId="77777777" w:rsidR="006E637B" w:rsidRDefault="006E637B" w:rsidP="006E637B">
      <w:pPr>
        <w:rPr>
          <w:rFonts w:ascii="Arial" w:eastAsia="Times New Roman" w:hAnsi="Arial"/>
        </w:rPr>
      </w:pPr>
    </w:p>
    <w:p w14:paraId="4CCB11D0" w14:textId="210FFD94" w:rsidR="00F02CD8" w:rsidRDefault="004E3300" w:rsidP="006E637B">
      <w:r>
        <w:t xml:space="preserve">The subject property is located </w:t>
      </w:r>
      <w:r w:rsidR="0002762B">
        <w:t>near</w:t>
      </w:r>
      <w:r w:rsidR="00E117F3">
        <w:t xml:space="preserve"> </w:t>
      </w:r>
      <w:r w:rsidR="00F4037A">
        <w:t xml:space="preserve">the inter-section of </w:t>
      </w:r>
      <w:r w:rsidR="0002762B">
        <w:t>Gray’s Inn Road and Guilford Street</w:t>
      </w:r>
      <w:r w:rsidR="00C772B8">
        <w:t xml:space="preserve"> in the </w:t>
      </w:r>
      <w:r w:rsidR="0002762B">
        <w:t>area</w:t>
      </w:r>
      <w:r w:rsidR="00C772B8">
        <w:t xml:space="preserve"> of </w:t>
      </w:r>
      <w:r w:rsidR="0002762B">
        <w:t>Kings Cross</w:t>
      </w:r>
      <w:r w:rsidR="00C772B8">
        <w:t>,</w:t>
      </w:r>
      <w:r w:rsidR="0002762B">
        <w:t xml:space="preserve"> London. </w:t>
      </w:r>
    </w:p>
    <w:p w14:paraId="67CFD6DB" w14:textId="77777777" w:rsidR="00F02CD8" w:rsidRDefault="00F02CD8" w:rsidP="006E637B"/>
    <w:p w14:paraId="6B0B194B" w14:textId="5CC23249" w:rsidR="00995C7C" w:rsidRDefault="002E1FCD" w:rsidP="006E637B">
      <w:r>
        <w:t>The surrounding area is predominantly residential</w:t>
      </w:r>
      <w:r w:rsidR="0083780A">
        <w:t xml:space="preserve"> in all directions</w:t>
      </w:r>
      <w:r w:rsidR="000F521A">
        <w:t xml:space="preserve"> of the site</w:t>
      </w:r>
      <w:r w:rsidR="00BA6783">
        <w:t>,</w:t>
      </w:r>
      <w:r w:rsidR="00995C7C">
        <w:t xml:space="preserve"> </w:t>
      </w:r>
      <w:r w:rsidR="00BA6783">
        <w:t>the area is</w:t>
      </w:r>
      <w:r w:rsidR="00F25564">
        <w:t xml:space="preserve"> also</w:t>
      </w:r>
      <w:r w:rsidR="00BA6783">
        <w:t xml:space="preserve"> sparsely populated</w:t>
      </w:r>
      <w:r w:rsidR="0085644A">
        <w:t xml:space="preserve"> </w:t>
      </w:r>
      <w:r w:rsidR="00BA6783">
        <w:t>with</w:t>
      </w:r>
      <w:r w:rsidR="0085644A">
        <w:t xml:space="preserve"> </w:t>
      </w:r>
      <w:r w:rsidR="00F25564">
        <w:t xml:space="preserve">commercial units. </w:t>
      </w:r>
    </w:p>
    <w:p w14:paraId="3C02D0EE" w14:textId="23426914" w:rsidR="000907EB" w:rsidRDefault="000907EB">
      <w:pPr>
        <w:tabs>
          <w:tab w:val="clear" w:pos="1418"/>
        </w:tabs>
        <w:spacing w:line="240" w:lineRule="auto"/>
        <w:contextualSpacing w:val="0"/>
        <w:jc w:val="left"/>
      </w:pPr>
      <w:r>
        <w:br w:type="page"/>
      </w:r>
    </w:p>
    <w:p w14:paraId="05121368" w14:textId="5B3B836A" w:rsidR="005A09DA" w:rsidRDefault="006E637B" w:rsidP="006E637B">
      <w:pPr>
        <w:pStyle w:val="Heading2"/>
      </w:pPr>
      <w:bookmarkStart w:id="3" w:name="_Toc104394102"/>
      <w:r>
        <w:lastRenderedPageBreak/>
        <w:t xml:space="preserve">Site </w:t>
      </w:r>
      <w:r w:rsidR="00F57A52">
        <w:t>and Surroundings</w:t>
      </w:r>
      <w:bookmarkEnd w:id="3"/>
    </w:p>
    <w:p w14:paraId="46A05B9F" w14:textId="77777777" w:rsidR="006E637B" w:rsidRPr="006E637B" w:rsidRDefault="006E637B" w:rsidP="006E637B"/>
    <w:p w14:paraId="72E18566" w14:textId="7C264A58" w:rsidR="00F25564" w:rsidRDefault="00F25564" w:rsidP="006679E2">
      <w:r>
        <w:t xml:space="preserve">139 Gray’s Inn Road and the attached cast iron railings are both </w:t>
      </w:r>
      <w:r w:rsidR="00643265">
        <w:t>Grade II listed</w:t>
      </w:r>
      <w:r>
        <w:t xml:space="preserve">. </w:t>
      </w:r>
      <w:r w:rsidR="0086752B">
        <w:t xml:space="preserve">The main property is a </w:t>
      </w:r>
      <w:r>
        <w:t xml:space="preserve">terraced house which comprises of five storeys, </w:t>
      </w:r>
      <w:r>
        <w:t xml:space="preserve">built of </w:t>
      </w:r>
      <w:r w:rsidRPr="00A05152">
        <w:rPr>
          <w:color w:val="000000"/>
          <w:shd w:val="clear" w:color="auto" w:fill="FFFFFF"/>
        </w:rPr>
        <w:t xml:space="preserve">Multi-coloured stock brick, partly refaced. Slated mansard roof with dormers. 3 storeys, attic and basement. Double-fronted with 3 windows. Stucco </w:t>
      </w:r>
      <w:proofErr w:type="gramStart"/>
      <w:r w:rsidRPr="00A05152">
        <w:rPr>
          <w:color w:val="000000"/>
          <w:shd w:val="clear" w:color="auto" w:fill="FFFFFF"/>
        </w:rPr>
        <w:t>doorway</w:t>
      </w:r>
      <w:proofErr w:type="gramEnd"/>
      <w:r w:rsidRPr="00A05152">
        <w:rPr>
          <w:color w:val="000000"/>
          <w:shd w:val="clear" w:color="auto" w:fill="FFFFFF"/>
        </w:rPr>
        <w:t xml:space="preserve"> surround with pilasters and modified entablature (enriched), patterned radial fanlight and panelled and part glazed door. Gauged brick flat arches to recessed sashes. Parapet</w:t>
      </w:r>
    </w:p>
    <w:p w14:paraId="4BF2AA37" w14:textId="77777777" w:rsidR="00CC0867" w:rsidRDefault="00CC0867" w:rsidP="006E637B"/>
    <w:p w14:paraId="68DFD76E" w14:textId="56BF8DD6" w:rsidR="006E637B" w:rsidRDefault="006E637B" w:rsidP="006E637B">
      <w:r>
        <w:t xml:space="preserve">The </w:t>
      </w:r>
      <w:r w:rsidR="00CD1DB0">
        <w:t>property</w:t>
      </w:r>
      <w:r>
        <w:t xml:space="preserve"> is </w:t>
      </w:r>
      <w:r w:rsidR="00984AE4">
        <w:t>located</w:t>
      </w:r>
      <w:r w:rsidR="00CD1DB0">
        <w:t xml:space="preserve"> </w:t>
      </w:r>
      <w:r w:rsidR="00F25564">
        <w:t>within</w:t>
      </w:r>
      <w:r w:rsidR="00214A8B">
        <w:t xml:space="preserve"> the London Borough of Camden </w:t>
      </w:r>
      <w:r w:rsidR="00984AE4">
        <w:t>Conservation Area</w:t>
      </w:r>
      <w:r w:rsidR="00214A8B">
        <w:t>.</w:t>
      </w:r>
      <w:r w:rsidR="00F25564">
        <w:t xml:space="preserve"> </w:t>
      </w:r>
    </w:p>
    <w:p w14:paraId="50CFA921" w14:textId="4998400A" w:rsidR="00847C63" w:rsidRDefault="00847C63" w:rsidP="006E637B"/>
    <w:p w14:paraId="70DD8C6F" w14:textId="0DB12136" w:rsidR="00847C63" w:rsidRDefault="00F25564" w:rsidP="00B6385D">
      <w:pPr>
        <w:jc w:val="center"/>
      </w:pPr>
      <w:r>
        <w:rPr>
          <w:noProof/>
        </w:rPr>
        <w:drawing>
          <wp:inline distT="0" distB="0" distL="0" distR="0" wp14:anchorId="2597E946" wp14:editId="46B1C246">
            <wp:extent cx="4798771" cy="3456942"/>
            <wp:effectExtent l="0" t="0" r="1905" b="0"/>
            <wp:docPr id="28" name="Picture 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ord&#10;&#10;Description automatically generated"/>
                    <pic:cNvPicPr/>
                  </pic:nvPicPr>
                  <pic:blipFill rotWithShape="1">
                    <a:blip r:embed="rId11"/>
                    <a:srcRect l="11360" t="22532" r="60436" b="5237"/>
                    <a:stretch/>
                  </pic:blipFill>
                  <pic:spPr bwMode="auto">
                    <a:xfrm>
                      <a:off x="0" y="0"/>
                      <a:ext cx="4814227" cy="346807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19443A5C" w14:textId="54ACF3A1" w:rsidR="00847C63" w:rsidRPr="006E637B" w:rsidRDefault="00847C63" w:rsidP="009712AD">
      <w:pPr>
        <w:jc w:val="center"/>
        <w:rPr>
          <w:i/>
        </w:rPr>
      </w:pPr>
      <w:bookmarkStart w:id="4" w:name="_Hlk94101659"/>
      <w:r w:rsidRPr="006E637B">
        <w:rPr>
          <w:i/>
          <w:color w:val="00833C" w:themeColor="accent1"/>
        </w:rPr>
        <w:t xml:space="preserve">Fig </w:t>
      </w:r>
      <w:r>
        <w:rPr>
          <w:i/>
          <w:color w:val="00833C" w:themeColor="accent1"/>
        </w:rPr>
        <w:t>2</w:t>
      </w:r>
      <w:r w:rsidRPr="006E637B">
        <w:rPr>
          <w:i/>
          <w:color w:val="00833C" w:themeColor="accent1"/>
        </w:rPr>
        <w:t xml:space="preserve"> </w:t>
      </w:r>
      <w:r w:rsidRPr="00847C63">
        <w:rPr>
          <w:i/>
        </w:rPr>
        <w:t>M</w:t>
      </w:r>
      <w:r w:rsidRPr="006E637B">
        <w:rPr>
          <w:i/>
        </w:rPr>
        <w:t>ap indicating the</w:t>
      </w:r>
      <w:r w:rsidR="00214A8B">
        <w:rPr>
          <w:i/>
        </w:rPr>
        <w:t xml:space="preserve"> asses is located within a conservation area. </w:t>
      </w:r>
      <w:r w:rsidRPr="006E637B">
        <w:rPr>
          <w:i/>
        </w:rPr>
        <w:t xml:space="preserve"> </w:t>
      </w:r>
    </w:p>
    <w:bookmarkEnd w:id="4"/>
    <w:p w14:paraId="2F086DEE" w14:textId="66BFFC96" w:rsidR="002554D8" w:rsidRDefault="002554D8" w:rsidP="006E637B"/>
    <w:p w14:paraId="6E49EF50" w14:textId="77777777" w:rsidR="0086752B" w:rsidRDefault="0086752B" w:rsidP="006E637B"/>
    <w:p w14:paraId="61755B8B" w14:textId="77777777" w:rsidR="002554D8" w:rsidRPr="00A93B24" w:rsidRDefault="002554D8" w:rsidP="002554D8">
      <w:pPr>
        <w:pStyle w:val="Heading2"/>
      </w:pPr>
      <w:bookmarkStart w:id="5" w:name="_Toc104394103"/>
      <w:r w:rsidRPr="00A93B24">
        <w:t>Planning History of Site</w:t>
      </w:r>
      <w:bookmarkEnd w:id="5"/>
    </w:p>
    <w:p w14:paraId="6E45DAEE" w14:textId="77777777" w:rsidR="002554D8" w:rsidRPr="007612DA" w:rsidRDefault="002554D8" w:rsidP="002554D8">
      <w:pPr>
        <w:rPr>
          <w:highlight w:val="yellow"/>
        </w:rPr>
      </w:pPr>
    </w:p>
    <w:p w14:paraId="08ECCAD6" w14:textId="1945E16D" w:rsidR="002554D8" w:rsidRPr="00A93B24" w:rsidRDefault="002554D8" w:rsidP="002554D8">
      <w:pPr>
        <w:rPr>
          <w:rFonts w:ascii="Arial" w:eastAsiaTheme="minorEastAsia" w:hAnsi="Arial"/>
          <w:color w:val="auto"/>
        </w:rPr>
      </w:pPr>
      <w:r w:rsidRPr="00A93B24">
        <w:t xml:space="preserve">The below table summarises </w:t>
      </w:r>
      <w:r w:rsidR="00AB7F90">
        <w:t>past</w:t>
      </w:r>
      <w:r w:rsidRPr="00A93B24">
        <w:t xml:space="preserve"> planning applications made for the site, as taken from the public records held by the Local Authority.</w:t>
      </w:r>
    </w:p>
    <w:p w14:paraId="7F2E1648" w14:textId="77777777" w:rsidR="002554D8" w:rsidRPr="00A93B24" w:rsidRDefault="002554D8" w:rsidP="002554D8"/>
    <w:tbl>
      <w:tblPr>
        <w:tblStyle w:val="RidgeGreen"/>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82"/>
        <w:gridCol w:w="5373"/>
        <w:gridCol w:w="1115"/>
        <w:gridCol w:w="1269"/>
      </w:tblGrid>
      <w:tr w:rsidR="00432283" w:rsidRPr="00A93B24" w14:paraId="75AC52FD" w14:textId="77777777" w:rsidTr="00432283">
        <w:trPr>
          <w:cnfStyle w:val="100000000000" w:firstRow="1" w:lastRow="0" w:firstColumn="0" w:lastColumn="0" w:oddVBand="0" w:evenVBand="0" w:oddHBand="0" w:evenHBand="0" w:firstRowFirstColumn="0" w:firstRowLastColumn="0" w:lastRowFirstColumn="0" w:lastRowLastColumn="0"/>
          <w:trHeight w:val="240"/>
        </w:trPr>
        <w:tc>
          <w:tcPr>
            <w:tcW w:w="1882" w:type="dxa"/>
          </w:tcPr>
          <w:p w14:paraId="2619BE3F" w14:textId="77777777" w:rsidR="002554D8" w:rsidRPr="00A93B24" w:rsidRDefault="002554D8" w:rsidP="004537AE">
            <w:pPr>
              <w:pStyle w:val="TableHeadinggreen"/>
            </w:pPr>
            <w:r w:rsidRPr="00A93B24">
              <w:t>reference</w:t>
            </w:r>
          </w:p>
        </w:tc>
        <w:tc>
          <w:tcPr>
            <w:tcW w:w="5373" w:type="dxa"/>
          </w:tcPr>
          <w:p w14:paraId="44A4348E" w14:textId="77777777" w:rsidR="002554D8" w:rsidRPr="00A93B24" w:rsidRDefault="002554D8" w:rsidP="004537AE">
            <w:pPr>
              <w:pStyle w:val="TableHeadinggreen"/>
            </w:pPr>
            <w:r w:rsidRPr="00A93B24">
              <w:t>description</w:t>
            </w:r>
          </w:p>
        </w:tc>
        <w:tc>
          <w:tcPr>
            <w:tcW w:w="1115" w:type="dxa"/>
          </w:tcPr>
          <w:p w14:paraId="6A80F1DE" w14:textId="77777777" w:rsidR="002554D8" w:rsidRPr="00A93B24" w:rsidRDefault="002554D8" w:rsidP="004537AE">
            <w:pPr>
              <w:pStyle w:val="TableHeadinggreen"/>
            </w:pPr>
            <w:r w:rsidRPr="00A93B24">
              <w:t>date</w:t>
            </w:r>
          </w:p>
        </w:tc>
        <w:tc>
          <w:tcPr>
            <w:tcW w:w="1269" w:type="dxa"/>
          </w:tcPr>
          <w:p w14:paraId="6FCBBA05" w14:textId="77777777" w:rsidR="002554D8" w:rsidRPr="00A93B24" w:rsidRDefault="002554D8" w:rsidP="004537AE">
            <w:pPr>
              <w:pStyle w:val="TableHeadinggreen"/>
            </w:pPr>
            <w:r w:rsidRPr="00A93B24">
              <w:t>outcome</w:t>
            </w:r>
          </w:p>
        </w:tc>
      </w:tr>
      <w:tr w:rsidR="00432283" w:rsidRPr="00A93B24" w14:paraId="7D49AF82" w14:textId="77777777" w:rsidTr="00432283">
        <w:trPr>
          <w:cnfStyle w:val="000000100000" w:firstRow="0" w:lastRow="0" w:firstColumn="0" w:lastColumn="0" w:oddVBand="0" w:evenVBand="0" w:oddHBand="1" w:evenHBand="0" w:firstRowFirstColumn="0" w:firstRowLastColumn="0" w:lastRowFirstColumn="0" w:lastRowLastColumn="0"/>
          <w:trHeight w:val="414"/>
        </w:trPr>
        <w:tc>
          <w:tcPr>
            <w:tcW w:w="1882" w:type="dxa"/>
          </w:tcPr>
          <w:p w14:paraId="6EF8B9CE" w14:textId="26977349" w:rsidR="002554D8" w:rsidRPr="00214A8B" w:rsidRDefault="00214A8B" w:rsidP="004537AE">
            <w:pPr>
              <w:pStyle w:val="TableText"/>
            </w:pPr>
            <w:hyperlink r:id="rId12" w:history="1">
              <w:r w:rsidRPr="00214A8B">
                <w:rPr>
                  <w:rStyle w:val="Hyperlink"/>
                  <w:rFonts w:cs="Arial"/>
                  <w:color w:val="000000"/>
                  <w:u w:val="none"/>
                  <w:shd w:val="clear" w:color="auto" w:fill="F8F8F8"/>
                </w:rPr>
                <w:t>2013/5786/INVALID</w:t>
              </w:r>
            </w:hyperlink>
          </w:p>
        </w:tc>
        <w:tc>
          <w:tcPr>
            <w:tcW w:w="5373" w:type="dxa"/>
          </w:tcPr>
          <w:p w14:paraId="56FD0474" w14:textId="10292BE6" w:rsidR="002554D8" w:rsidRPr="00432283" w:rsidRDefault="00214A8B" w:rsidP="00432283">
            <w:pPr>
              <w:tabs>
                <w:tab w:val="clear" w:pos="1418"/>
              </w:tabs>
              <w:spacing w:line="240" w:lineRule="auto"/>
              <w:contextualSpacing w:val="0"/>
              <w:rPr>
                <w:rFonts w:eastAsia="Times New Roman" w:cs="Arial"/>
                <w:color w:val="000000"/>
              </w:rPr>
            </w:pPr>
            <w:r w:rsidRPr="00432283">
              <w:rPr>
                <w:rFonts w:cs="Arial"/>
                <w:color w:val="000000"/>
              </w:rPr>
              <w:t>Refurbishment of casement and sash windows and doors</w:t>
            </w:r>
          </w:p>
        </w:tc>
        <w:tc>
          <w:tcPr>
            <w:tcW w:w="1115" w:type="dxa"/>
          </w:tcPr>
          <w:p w14:paraId="43A0B048" w14:textId="43E2A104" w:rsidR="002554D8" w:rsidRPr="00A93B24" w:rsidRDefault="00432283" w:rsidP="004537AE">
            <w:pPr>
              <w:pStyle w:val="TableText"/>
            </w:pPr>
            <w:r>
              <w:t>06</w:t>
            </w:r>
            <w:r w:rsidR="00886307">
              <w:t>/09/</w:t>
            </w:r>
            <w:r>
              <w:t>2013</w:t>
            </w:r>
          </w:p>
        </w:tc>
        <w:tc>
          <w:tcPr>
            <w:tcW w:w="1269" w:type="dxa"/>
          </w:tcPr>
          <w:p w14:paraId="06978158" w14:textId="07ADAE04" w:rsidR="002554D8" w:rsidRPr="00A93B24" w:rsidRDefault="00432283" w:rsidP="004537AE">
            <w:pPr>
              <w:pStyle w:val="TableText"/>
            </w:pPr>
            <w:r>
              <w:t>Withdrawn</w:t>
            </w:r>
          </w:p>
        </w:tc>
      </w:tr>
      <w:tr w:rsidR="00432283" w:rsidRPr="00A93B24" w14:paraId="592BC5C3" w14:textId="77777777" w:rsidTr="00432283">
        <w:trPr>
          <w:trHeight w:val="240"/>
        </w:trPr>
        <w:tc>
          <w:tcPr>
            <w:tcW w:w="1882" w:type="dxa"/>
          </w:tcPr>
          <w:p w14:paraId="0EDF0451" w14:textId="2688AA4D" w:rsidR="002554D8" w:rsidRPr="00432283" w:rsidRDefault="00432283" w:rsidP="004537AE">
            <w:pPr>
              <w:pStyle w:val="TableText"/>
            </w:pPr>
            <w:r w:rsidRPr="00432283">
              <w:t>2013/5684/L</w:t>
            </w:r>
          </w:p>
        </w:tc>
        <w:tc>
          <w:tcPr>
            <w:tcW w:w="5373" w:type="dxa"/>
          </w:tcPr>
          <w:p w14:paraId="1CB55518" w14:textId="71FD6E19" w:rsidR="002554D8" w:rsidRPr="00432283" w:rsidRDefault="00432283" w:rsidP="004537AE">
            <w:pPr>
              <w:pStyle w:val="TableText"/>
            </w:pPr>
            <w:r w:rsidRPr="00432283">
              <w:t>Replacement of all existing timber sash windows with new multi-pane timber sash windows incorporating acoustic glass, replacement of windows to rear extension with new timber framed double glazed windows, and replacement of existing timber framed doors with new timber and glass doors to match existing (rear elevation doors to be double glazed).</w:t>
            </w:r>
          </w:p>
        </w:tc>
        <w:tc>
          <w:tcPr>
            <w:tcW w:w="1115" w:type="dxa"/>
          </w:tcPr>
          <w:p w14:paraId="738E4000" w14:textId="6B249104" w:rsidR="002554D8" w:rsidRPr="00A93B24" w:rsidRDefault="00432283" w:rsidP="004537AE">
            <w:pPr>
              <w:pStyle w:val="TableText"/>
            </w:pPr>
            <w:r>
              <w:t>08</w:t>
            </w:r>
            <w:r w:rsidR="002554D8" w:rsidRPr="00A93B24">
              <w:t>/</w:t>
            </w:r>
            <w:r>
              <w:t>11</w:t>
            </w:r>
            <w:r w:rsidR="002554D8" w:rsidRPr="00A93B24">
              <w:t>/</w:t>
            </w:r>
            <w:r>
              <w:t>2013</w:t>
            </w:r>
          </w:p>
        </w:tc>
        <w:tc>
          <w:tcPr>
            <w:tcW w:w="1269" w:type="dxa"/>
          </w:tcPr>
          <w:p w14:paraId="333A2860" w14:textId="7ED2BC2A" w:rsidR="002554D8" w:rsidRPr="00A93B24" w:rsidRDefault="00432283" w:rsidP="004537AE">
            <w:pPr>
              <w:pStyle w:val="TableText"/>
            </w:pPr>
            <w:r>
              <w:t>Granted</w:t>
            </w:r>
          </w:p>
        </w:tc>
      </w:tr>
    </w:tbl>
    <w:p w14:paraId="1DABA033" w14:textId="0DE5DE0B" w:rsidR="005A09DA" w:rsidRDefault="006E637B" w:rsidP="006E637B">
      <w:pPr>
        <w:pStyle w:val="Heading1"/>
      </w:pPr>
      <w:bookmarkStart w:id="6" w:name="_Toc104394104"/>
      <w:r>
        <w:lastRenderedPageBreak/>
        <w:t xml:space="preserve">Design </w:t>
      </w:r>
      <w:r w:rsidR="0046236F">
        <w:t xml:space="preserve">&amp; SCOPE </w:t>
      </w:r>
      <w:r>
        <w:t>Analysis</w:t>
      </w:r>
      <w:bookmarkEnd w:id="6"/>
    </w:p>
    <w:p w14:paraId="1A6F0208" w14:textId="5F0468E1" w:rsidR="00110938" w:rsidRDefault="0046236F" w:rsidP="006E637B">
      <w:pPr>
        <w:pStyle w:val="Heading2"/>
      </w:pPr>
      <w:bookmarkStart w:id="7" w:name="_Toc104394105"/>
      <w:r>
        <w:t xml:space="preserve">Works </w:t>
      </w:r>
      <w:r w:rsidR="006E637B">
        <w:t>Reason</w:t>
      </w:r>
      <w:r>
        <w:t>ing</w:t>
      </w:r>
      <w:bookmarkEnd w:id="7"/>
      <w:r w:rsidR="006E637B">
        <w:t xml:space="preserve"> </w:t>
      </w:r>
    </w:p>
    <w:p w14:paraId="0EE5DA53" w14:textId="77777777" w:rsidR="00993F6E" w:rsidRDefault="00853CE6" w:rsidP="00993F6E">
      <w:pPr>
        <w:tabs>
          <w:tab w:val="clear" w:pos="1418"/>
        </w:tabs>
        <w:spacing w:line="240" w:lineRule="auto"/>
        <w:contextualSpacing w:val="0"/>
      </w:pPr>
      <w:r>
        <w:t xml:space="preserve">The </w:t>
      </w:r>
      <w:r w:rsidR="0051318A">
        <w:t xml:space="preserve">existing location of the electrical equipment has been affected by water ingress from the above pavement area. Water has previously trickled into the electrical equipment and caused loss of power, this meant the </w:t>
      </w:r>
      <w:r w:rsidR="00993F6E">
        <w:t>families occupying the rooms had to vacate the property and find emergency accommodation</w:t>
      </w:r>
      <w:r w:rsidR="0051318A">
        <w:t xml:space="preserve"> until electricity </w:t>
      </w:r>
      <w:r w:rsidR="00993F6E">
        <w:t>was</w:t>
      </w:r>
      <w:r w:rsidR="0051318A">
        <w:t xml:space="preserve"> restored</w:t>
      </w:r>
      <w:r w:rsidR="0051318A">
        <w:t xml:space="preserve">. </w:t>
      </w:r>
    </w:p>
    <w:p w14:paraId="39448EC4" w14:textId="77777777" w:rsidR="00993F6E" w:rsidRDefault="00993F6E" w:rsidP="00993F6E">
      <w:pPr>
        <w:tabs>
          <w:tab w:val="clear" w:pos="1418"/>
        </w:tabs>
        <w:spacing w:line="240" w:lineRule="auto"/>
        <w:contextualSpacing w:val="0"/>
      </w:pPr>
    </w:p>
    <w:p w14:paraId="1767A484" w14:textId="307B5DA3" w:rsidR="00726A24" w:rsidRDefault="00993F6E" w:rsidP="00726A24">
      <w:r>
        <w:t xml:space="preserve">Our client is keen to avoid a recurrence of this situation therefore they engaged with us to find a way of installing the equipment in an area which would be free from water ingress. </w:t>
      </w:r>
      <w:r w:rsidR="00726A24">
        <w:t xml:space="preserve">Therefore, we have proposed to install the equipment externally within </w:t>
      </w:r>
      <w:r w:rsidR="00726A24">
        <w:t xml:space="preserve">a waterproof housing </w:t>
      </w:r>
      <w:r w:rsidR="00726A24">
        <w:t xml:space="preserve">which would be mechanically fixed </w:t>
      </w:r>
      <w:r w:rsidR="00726A24">
        <w:t xml:space="preserve">onto the external area of the party wall shared with 141 Gray’s Inn Road at lightwell level. </w:t>
      </w:r>
    </w:p>
    <w:p w14:paraId="6EE3321E" w14:textId="60DBB716" w:rsidR="00726A24" w:rsidRDefault="00726A24" w:rsidP="00993F6E">
      <w:pPr>
        <w:tabs>
          <w:tab w:val="clear" w:pos="1418"/>
        </w:tabs>
        <w:spacing w:line="240" w:lineRule="auto"/>
        <w:contextualSpacing w:val="0"/>
      </w:pPr>
      <w:r>
        <w:t>The installation of the waterproof housing will be complete in line with the Party Wall etc. 1996 Act.</w:t>
      </w:r>
    </w:p>
    <w:p w14:paraId="033D60B0" w14:textId="77777777" w:rsidR="00070981" w:rsidRDefault="00070981" w:rsidP="00070981"/>
    <w:p w14:paraId="6B170581" w14:textId="152D6DE0" w:rsidR="00070981" w:rsidRDefault="00070981" w:rsidP="00070981">
      <w:pPr>
        <w:pStyle w:val="Heading2"/>
      </w:pPr>
      <w:bookmarkStart w:id="8" w:name="_Toc104394106"/>
      <w:r>
        <w:t>Appearance</w:t>
      </w:r>
      <w:bookmarkEnd w:id="8"/>
    </w:p>
    <w:p w14:paraId="290780B4" w14:textId="1FE13C61" w:rsidR="00070981" w:rsidRDefault="00070981" w:rsidP="00070981"/>
    <w:p w14:paraId="67DC626A" w14:textId="528F8150" w:rsidR="00F57A52" w:rsidRDefault="00701FD1" w:rsidP="00701FD1">
      <w:pPr>
        <w:tabs>
          <w:tab w:val="clear" w:pos="1418"/>
        </w:tabs>
        <w:spacing w:line="240" w:lineRule="auto"/>
        <w:contextualSpacing w:val="0"/>
      </w:pPr>
      <w:r>
        <w:t>When selecting the location, we took into consideration that the lightwell area is not visible from street pavement level. The housing for the electrical equipment will not be installed on the main building, only the supply will be installed. T</w:t>
      </w:r>
      <w:r w:rsidRPr="005A432D">
        <w:t>herefore, we</w:t>
      </w:r>
      <w:r>
        <w:t xml:space="preserve"> do not </w:t>
      </w:r>
      <w:r w:rsidRPr="005A432D">
        <w:t>foresee any changes or loss to the character of the area</w:t>
      </w:r>
      <w:r>
        <w:t xml:space="preserve"> or the building. All works can be reversed should the need arise. </w:t>
      </w:r>
    </w:p>
    <w:p w14:paraId="6660B6BF" w14:textId="7B561ED0" w:rsidR="00701FD1" w:rsidRDefault="00701FD1" w:rsidP="00701FD1">
      <w:pPr>
        <w:tabs>
          <w:tab w:val="clear" w:pos="1418"/>
        </w:tabs>
        <w:spacing w:line="240" w:lineRule="auto"/>
        <w:contextualSpacing w:val="0"/>
      </w:pPr>
    </w:p>
    <w:p w14:paraId="31E91750" w14:textId="33F34C68" w:rsidR="00701FD1" w:rsidRDefault="00701FD1" w:rsidP="00701FD1">
      <w:pPr>
        <w:tabs>
          <w:tab w:val="clear" w:pos="1418"/>
        </w:tabs>
        <w:spacing w:line="240" w:lineRule="auto"/>
        <w:contextualSpacing w:val="0"/>
      </w:pPr>
      <w:r>
        <w:rPr>
          <w:noProof/>
        </w:rPr>
        <w:drawing>
          <wp:inline distT="0" distB="0" distL="0" distR="0" wp14:anchorId="1C7D4D53" wp14:editId="6943D786">
            <wp:extent cx="2257425" cy="3009276"/>
            <wp:effectExtent l="0" t="0" r="0" b="635"/>
            <wp:docPr id="29" name="Picture 29" descr="A picture containing building, brick,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building, brick, old, dir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9468" cy="3011999"/>
                    </a:xfrm>
                    <a:prstGeom prst="rect">
                      <a:avLst/>
                    </a:prstGeom>
                    <a:noFill/>
                    <a:ln>
                      <a:noFill/>
                    </a:ln>
                  </pic:spPr>
                </pic:pic>
              </a:graphicData>
            </a:graphic>
          </wp:inline>
        </w:drawing>
      </w:r>
    </w:p>
    <w:p w14:paraId="170A4FF9" w14:textId="4421E2F4" w:rsidR="00701FD1" w:rsidRPr="006E637B" w:rsidRDefault="00701FD1" w:rsidP="00701FD1">
      <w:pPr>
        <w:jc w:val="left"/>
        <w:rPr>
          <w:i/>
        </w:rPr>
      </w:pPr>
      <w:r w:rsidRPr="006E637B">
        <w:rPr>
          <w:i/>
          <w:color w:val="00833C" w:themeColor="accent1"/>
        </w:rPr>
        <w:t xml:space="preserve">Fig </w:t>
      </w:r>
      <w:r>
        <w:rPr>
          <w:i/>
          <w:color w:val="00833C" w:themeColor="accent1"/>
        </w:rPr>
        <w:t>3</w:t>
      </w:r>
      <w:r w:rsidRPr="006E637B">
        <w:rPr>
          <w:i/>
          <w:color w:val="00833C" w:themeColor="accent1"/>
        </w:rPr>
        <w:t xml:space="preserve"> </w:t>
      </w:r>
      <w:r>
        <w:rPr>
          <w:i/>
        </w:rPr>
        <w:t xml:space="preserve">Location of the proposed waterproof housing. </w:t>
      </w:r>
      <w:r>
        <w:rPr>
          <w:i/>
        </w:rPr>
        <w:t xml:space="preserve"> </w:t>
      </w:r>
      <w:r w:rsidRPr="006E637B">
        <w:rPr>
          <w:i/>
        </w:rPr>
        <w:t xml:space="preserve"> </w:t>
      </w:r>
    </w:p>
    <w:p w14:paraId="0C3B57E2" w14:textId="5D07CC21" w:rsidR="00F57A52" w:rsidRDefault="00F57A52" w:rsidP="00070981"/>
    <w:p w14:paraId="0F2EF219" w14:textId="77777777" w:rsidR="00701FD1" w:rsidRDefault="00701FD1" w:rsidP="00070981"/>
    <w:p w14:paraId="2925E423" w14:textId="2DADCDE9" w:rsidR="00F57A52" w:rsidRDefault="00F57A52" w:rsidP="00F57A52">
      <w:pPr>
        <w:pStyle w:val="Heading2"/>
      </w:pPr>
      <w:bookmarkStart w:id="9" w:name="_Toc104394107"/>
      <w:r>
        <w:t>Access</w:t>
      </w:r>
      <w:bookmarkEnd w:id="9"/>
    </w:p>
    <w:p w14:paraId="7FC12A26" w14:textId="307AF116" w:rsidR="00F57A52" w:rsidRDefault="00F57A52" w:rsidP="00F57A52"/>
    <w:p w14:paraId="3466FB4B" w14:textId="036ACFAA" w:rsidR="009712AD" w:rsidRDefault="00F57A52" w:rsidP="005E1F7A">
      <w:r w:rsidRPr="00F57A52">
        <w:t xml:space="preserve">No alterations are proposed to change access to </w:t>
      </w:r>
      <w:r>
        <w:t xml:space="preserve">the </w:t>
      </w:r>
      <w:r w:rsidR="005E1F7A">
        <w:t>Rainbow house</w:t>
      </w:r>
      <w:r w:rsidR="00B532FB">
        <w:t xml:space="preserve"> or any surrounding properties.</w:t>
      </w:r>
      <w:r w:rsidR="009712AD">
        <w:br w:type="page"/>
      </w:r>
    </w:p>
    <w:p w14:paraId="61120CB8" w14:textId="4463B88B" w:rsidR="00070981" w:rsidRDefault="002554D8" w:rsidP="00070981">
      <w:pPr>
        <w:pStyle w:val="Heading1"/>
      </w:pPr>
      <w:bookmarkStart w:id="10" w:name="_Toc104394108"/>
      <w:r>
        <w:lastRenderedPageBreak/>
        <w:t>conclusion</w:t>
      </w:r>
      <w:bookmarkEnd w:id="10"/>
    </w:p>
    <w:p w14:paraId="73B445FC" w14:textId="77777777" w:rsidR="00070981" w:rsidRPr="00070981" w:rsidRDefault="00070981" w:rsidP="00070981"/>
    <w:p w14:paraId="0E3631A2" w14:textId="71CF61B3" w:rsidR="00F82721" w:rsidRDefault="00F82721" w:rsidP="002554D8">
      <w:pPr>
        <w:pStyle w:val="ListParagraph"/>
        <w:numPr>
          <w:ilvl w:val="0"/>
          <w:numId w:val="33"/>
        </w:numPr>
      </w:pPr>
      <w:r>
        <w:t xml:space="preserve">The works proposed need to proceed to provide a solution to an ongoing Health &amp; Safety issue </w:t>
      </w:r>
      <w:proofErr w:type="gramStart"/>
      <w:r>
        <w:t>i.e.</w:t>
      </w:r>
      <w:proofErr w:type="gramEnd"/>
      <w:r>
        <w:t xml:space="preserve"> </w:t>
      </w:r>
      <w:r w:rsidR="005E1F7A">
        <w:t>water ingress</w:t>
      </w:r>
      <w:r>
        <w:t xml:space="preserve"> </w:t>
      </w:r>
      <w:r w:rsidR="005E1F7A">
        <w:t xml:space="preserve">within the vault area. The proposed will ensure a watertight housing is installed to avoid water ingress and the possibility of the residents have to vacate the property and find emergency accommodation. </w:t>
      </w:r>
    </w:p>
    <w:p w14:paraId="4E45702B" w14:textId="77777777" w:rsidR="00F82721" w:rsidRDefault="00F82721" w:rsidP="005E1F7A"/>
    <w:p w14:paraId="7C7CF98D" w14:textId="43F51F8C" w:rsidR="009712AD" w:rsidRDefault="00F82721" w:rsidP="002554D8">
      <w:pPr>
        <w:pStyle w:val="ListParagraph"/>
        <w:numPr>
          <w:ilvl w:val="0"/>
          <w:numId w:val="33"/>
        </w:numPr>
      </w:pPr>
      <w:r>
        <w:t xml:space="preserve">We envisage the works commencing circa </w:t>
      </w:r>
      <w:r w:rsidR="005E1F7A">
        <w:t>12</w:t>
      </w:r>
      <w:r>
        <w:t xml:space="preserve"> weeks from the planning approval and works taking circa </w:t>
      </w:r>
      <w:r w:rsidR="005E1F7A">
        <w:t xml:space="preserve">1 </w:t>
      </w:r>
      <w:r>
        <w:t xml:space="preserve">weeks to complete. </w:t>
      </w:r>
    </w:p>
    <w:p w14:paraId="556AFBE1" w14:textId="2D31C5EB" w:rsidR="002554D8" w:rsidRDefault="002554D8" w:rsidP="009712AD"/>
    <w:p w14:paraId="43365B86" w14:textId="3BF453DB" w:rsidR="00070981" w:rsidRPr="00070981" w:rsidRDefault="002554D8" w:rsidP="0082358B">
      <w:pPr>
        <w:pStyle w:val="ListParagraph"/>
        <w:numPr>
          <w:ilvl w:val="0"/>
          <w:numId w:val="33"/>
        </w:numPr>
      </w:pPr>
      <w:r>
        <w:t>In summary,</w:t>
      </w:r>
      <w:r w:rsidR="005E1F7A">
        <w:t xml:space="preserve"> we believe</w:t>
      </w:r>
      <w:r>
        <w:t xml:space="preserve"> </w:t>
      </w:r>
      <w:r w:rsidR="00F26117">
        <w:t>t</w:t>
      </w:r>
      <w:r>
        <w:t>he proposal will have no negative impact</w:t>
      </w:r>
      <w:r w:rsidR="00F82721">
        <w:t>s</w:t>
      </w:r>
      <w:r>
        <w:t xml:space="preserve"> upon residents</w:t>
      </w:r>
      <w:r w:rsidR="00EB2B3F">
        <w:t>,</w:t>
      </w:r>
      <w:r>
        <w:t xml:space="preserve"> </w:t>
      </w:r>
      <w:r w:rsidR="005E1F7A">
        <w:t xml:space="preserve">access or </w:t>
      </w:r>
      <w:r w:rsidR="004C192A">
        <w:t xml:space="preserve">nor would it negatively impact upon the </w:t>
      </w:r>
      <w:r w:rsidR="005E1F7A">
        <w:t>building.</w:t>
      </w:r>
      <w:r w:rsidR="00E45196">
        <w:t xml:space="preserve"> </w:t>
      </w:r>
    </w:p>
    <w:p w14:paraId="3711C4C8" w14:textId="6746AEC5" w:rsidR="005A09DA" w:rsidRDefault="005A09DA" w:rsidP="00F4542A">
      <w:r>
        <w:br w:type="page"/>
      </w:r>
    </w:p>
    <w:sdt>
      <w:sdtPr>
        <w:id w:val="914051088"/>
        <w:docPartObj>
          <w:docPartGallery w:val="Cover Pages"/>
        </w:docPartObj>
      </w:sdtPr>
      <w:sdtEndPr/>
      <w:sdtContent>
        <w:p w14:paraId="332EF18D" w14:textId="1ED63861" w:rsidR="005A09DA" w:rsidRDefault="005A09DA">
          <w:pPr>
            <w:spacing w:line="240" w:lineRule="auto"/>
          </w:pPr>
          <w:r>
            <w:rPr>
              <w:noProof/>
            </w:rPr>
            <w:drawing>
              <wp:anchor distT="0" distB="0" distL="114300" distR="114300" simplePos="0" relativeHeight="251664384" behindDoc="1" locked="0" layoutInCell="0" allowOverlap="1" wp14:anchorId="253B8479" wp14:editId="7755E4B4">
                <wp:simplePos x="0" y="0"/>
                <wp:positionH relativeFrom="page">
                  <wp:align>center</wp:align>
                </wp:positionH>
                <wp:positionV relativeFrom="page">
                  <wp:posOffset>0</wp:posOffset>
                </wp:positionV>
                <wp:extent cx="7555865" cy="10689590"/>
                <wp:effectExtent l="0" t="0" r="6985"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stretch>
                          <a:fillRect/>
                        </a:stretch>
                      </pic:blipFill>
                      <pic:spPr>
                        <a:xfrm>
                          <a:off x="0" y="0"/>
                          <a:ext cx="7556399" cy="10689787"/>
                        </a:xfrm>
                        <a:prstGeom prst="rect">
                          <a:avLst/>
                        </a:prstGeom>
                        <a:ln w="12700">
                          <a:noFill/>
                        </a:ln>
                      </pic:spPr>
                    </pic:pic>
                  </a:graphicData>
                </a:graphic>
                <wp14:sizeRelH relativeFrom="margin">
                  <wp14:pctWidth>0</wp14:pctWidth>
                </wp14:sizeRelH>
                <wp14:sizeRelV relativeFrom="margin">
                  <wp14:pctHeight>0</wp14:pctHeight>
                </wp14:sizeRelV>
              </wp:anchor>
            </w:drawing>
          </w:r>
        </w:p>
        <w:sdt>
          <w:sdtPr>
            <w:id w:val="-991325614"/>
            <w:docPartObj>
              <w:docPartGallery w:val="Cover Pages"/>
            </w:docPartObj>
          </w:sdtPr>
          <w:sdtEndPr/>
          <w:sdtContent>
            <w:p w14:paraId="2AF572A2" w14:textId="3533C9EC" w:rsidR="005A09DA" w:rsidRDefault="00C47A26">
              <w:pPr>
                <w:spacing w:line="240" w:lineRule="auto"/>
              </w:pPr>
            </w:p>
          </w:sdtContent>
        </w:sdt>
      </w:sdtContent>
    </w:sdt>
    <w:p w14:paraId="2EE678C2" w14:textId="77777777" w:rsidR="005A09DA" w:rsidRPr="00F4542A" w:rsidRDefault="005A09DA" w:rsidP="00F4542A"/>
    <w:sectPr w:rsidR="005A09DA" w:rsidRPr="00F4542A" w:rsidSect="005A09DA">
      <w:headerReference w:type="default" r:id="rId15"/>
      <w:footerReference w:type="default" r:id="rId16"/>
      <w:pgSz w:w="11906" w:h="16838" w:code="9"/>
      <w:pgMar w:top="1134" w:right="1134" w:bottom="1134" w:left="1134" w:header="567" w:footer="567"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39B0C" w14:textId="77777777" w:rsidR="003F39F6" w:rsidRDefault="003F39F6" w:rsidP="007435BB">
      <w:r>
        <w:separator/>
      </w:r>
    </w:p>
  </w:endnote>
  <w:endnote w:type="continuationSeparator" w:id="0">
    <w:p w14:paraId="473C455E" w14:textId="77777777" w:rsidR="003F39F6" w:rsidRDefault="003F39F6" w:rsidP="0074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LT Pro 45 Light">
    <w:panose1 w:val="020B0403020202020204"/>
    <w:charset w:val="00"/>
    <w:family w:val="swiss"/>
    <w:pitch w:val="variable"/>
    <w:sig w:usb0="A00000AF"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 OT">
    <w:panose1 w:val="020B0504020201010104"/>
    <w:charset w:val="00"/>
    <w:family w:val="swiss"/>
    <w:pitch w:val="variable"/>
    <w:sig w:usb0="800000EF" w:usb1="4000A47B"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Pro 47 Lt Cn">
    <w:panose1 w:val="020B0306020202040204"/>
    <w:charset w:val="00"/>
    <w:family w:val="swiss"/>
    <w:pitch w:val="variable"/>
    <w:sig w:usb0="A00000AF" w:usb1="5000205B"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0E49" w14:textId="7973CE90" w:rsidR="007150F6" w:rsidRPr="00D80064" w:rsidRDefault="004C177D" w:rsidP="005A09DA">
    <w:pPr>
      <w:pStyle w:val="Footer"/>
    </w:pPr>
    <w:r>
      <w:t>Project No. 5016754</w:t>
    </w:r>
    <w:r>
      <w:t xml:space="preserve">- Rainbow House – Relocation of UKPN electrical equipment </w:t>
    </w:r>
    <w:r w:rsidR="007150F6" w:rsidRPr="00141058">
      <w:fldChar w:fldCharType="begin"/>
    </w:r>
    <w:r w:rsidR="007150F6" w:rsidRPr="00141058">
      <w:instrText xml:space="preserve"> PAGE   \* MERGEFORMAT </w:instrText>
    </w:r>
    <w:r w:rsidR="007150F6" w:rsidRPr="00141058">
      <w:fldChar w:fldCharType="separate"/>
    </w:r>
    <w:r w:rsidR="007150F6">
      <w:rPr>
        <w:noProof/>
      </w:rPr>
      <w:t>6</w:t>
    </w:r>
    <w:r w:rsidR="007150F6" w:rsidRPr="0014105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7FA69" w14:textId="77777777" w:rsidR="003F39F6" w:rsidRDefault="003F39F6" w:rsidP="007435BB">
      <w:r>
        <w:separator/>
      </w:r>
    </w:p>
  </w:footnote>
  <w:footnote w:type="continuationSeparator" w:id="0">
    <w:p w14:paraId="7EFEB290" w14:textId="77777777" w:rsidR="003F39F6" w:rsidRDefault="003F39F6" w:rsidP="00743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2"/>
      <w:gridCol w:w="2347"/>
    </w:tblGrid>
    <w:tr w:rsidR="007150F6" w14:paraId="35CA2B35" w14:textId="77777777" w:rsidTr="007150F6">
      <w:trPr>
        <w:cantSplit/>
        <w:trHeight w:val="854"/>
      </w:trPr>
      <w:tc>
        <w:tcPr>
          <w:tcW w:w="7292" w:type="dxa"/>
          <w:tcMar>
            <w:left w:w="0" w:type="dxa"/>
            <w:right w:w="0" w:type="dxa"/>
          </w:tcMar>
          <w:vAlign w:val="center"/>
        </w:tcPr>
        <w:p w14:paraId="290C3E11" w14:textId="77777777" w:rsidR="007150F6" w:rsidRDefault="007150F6" w:rsidP="007150F6">
          <w:pPr>
            <w:pStyle w:val="HeaderLarge"/>
          </w:pPr>
          <w:r>
            <w:t>design and access statement</w:t>
          </w:r>
        </w:p>
        <w:p w14:paraId="69F78AB0" w14:textId="4F9CABC3" w:rsidR="007150F6" w:rsidRPr="0044024A" w:rsidRDefault="007150F6" w:rsidP="007150F6">
          <w:pPr>
            <w:pStyle w:val="HeaderLarge"/>
          </w:pPr>
        </w:p>
      </w:tc>
      <w:tc>
        <w:tcPr>
          <w:tcW w:w="2347" w:type="dxa"/>
          <w:tcMar>
            <w:left w:w="0" w:type="dxa"/>
            <w:right w:w="0" w:type="dxa"/>
          </w:tcMar>
        </w:tcPr>
        <w:p w14:paraId="58906045" w14:textId="77777777" w:rsidR="007150F6" w:rsidRPr="005D665F" w:rsidRDefault="007150F6" w:rsidP="007150F6">
          <w:r w:rsidRPr="005D665F">
            <w:rPr>
              <w:noProof/>
            </w:rPr>
            <w:drawing>
              <wp:anchor distT="0" distB="0" distL="114300" distR="114300" simplePos="0" relativeHeight="251659264" behindDoc="0" locked="0" layoutInCell="1" allowOverlap="1" wp14:anchorId="3EA0BE9F" wp14:editId="37BDB7F3">
                <wp:simplePos x="0" y="0"/>
                <wp:positionH relativeFrom="page">
                  <wp:posOffset>-1270</wp:posOffset>
                </wp:positionH>
                <wp:positionV relativeFrom="page">
                  <wp:posOffset>4445</wp:posOffset>
                </wp:positionV>
                <wp:extent cx="1490400" cy="54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DGE-NS-Microsoft.jpg"/>
                        <pic:cNvPicPr/>
                      </pic:nvPicPr>
                      <pic:blipFill>
                        <a:blip r:embed="rId1">
                          <a:extLst>
                            <a:ext uri="{28A0092B-C50C-407E-A947-70E740481C1C}">
                              <a14:useLocalDpi xmlns:a14="http://schemas.microsoft.com/office/drawing/2010/main" val="0"/>
                            </a:ext>
                          </a:extLst>
                        </a:blip>
                        <a:stretch>
                          <a:fillRect/>
                        </a:stretch>
                      </pic:blipFill>
                      <pic:spPr>
                        <a:xfrm>
                          <a:off x="0" y="0"/>
                          <a:ext cx="1490400" cy="540000"/>
                        </a:xfrm>
                        <a:prstGeom prst="rect">
                          <a:avLst/>
                        </a:prstGeom>
                      </pic:spPr>
                    </pic:pic>
                  </a:graphicData>
                </a:graphic>
                <wp14:sizeRelH relativeFrom="margin">
                  <wp14:pctWidth>0</wp14:pctWidth>
                </wp14:sizeRelH>
                <wp14:sizeRelV relativeFrom="margin">
                  <wp14:pctHeight>0</wp14:pctHeight>
                </wp14:sizeRelV>
              </wp:anchor>
            </w:drawing>
          </w:r>
        </w:p>
      </w:tc>
    </w:tr>
    <w:tr w:rsidR="007150F6" w14:paraId="152EC74E" w14:textId="77777777" w:rsidTr="007150F6">
      <w:trPr>
        <w:cantSplit/>
        <w:trHeight w:hRule="exact" w:val="284"/>
      </w:trPr>
      <w:tc>
        <w:tcPr>
          <w:tcW w:w="7292" w:type="dxa"/>
          <w:tcMar>
            <w:left w:w="0" w:type="dxa"/>
            <w:right w:w="0" w:type="dxa"/>
          </w:tcMar>
          <w:vAlign w:val="center"/>
        </w:tcPr>
        <w:p w14:paraId="27E85890" w14:textId="77777777" w:rsidR="007150F6" w:rsidRPr="0044024A" w:rsidRDefault="007150F6" w:rsidP="007150F6">
          <w:pPr>
            <w:pStyle w:val="Header"/>
          </w:pPr>
        </w:p>
      </w:tc>
      <w:tc>
        <w:tcPr>
          <w:tcW w:w="2347" w:type="dxa"/>
          <w:tcMar>
            <w:left w:w="0" w:type="dxa"/>
            <w:right w:w="0" w:type="dxa"/>
          </w:tcMar>
        </w:tcPr>
        <w:p w14:paraId="179A4AA8" w14:textId="77777777" w:rsidR="007150F6" w:rsidRPr="005D665F" w:rsidRDefault="007150F6" w:rsidP="007150F6">
          <w:pPr>
            <w:rPr>
              <w:noProof/>
            </w:rPr>
          </w:pPr>
        </w:p>
      </w:tc>
    </w:tr>
  </w:tbl>
  <w:p w14:paraId="14B60B1B" w14:textId="77777777" w:rsidR="007150F6" w:rsidRDefault="00715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0A5C50"/>
    <w:lvl w:ilvl="0">
      <w:start w:val="1"/>
      <w:numFmt w:val="bullet"/>
      <w:lvlText w:val=""/>
      <w:lvlJc w:val="left"/>
      <w:pPr>
        <w:ind w:left="360" w:hanging="360"/>
      </w:pPr>
      <w:rPr>
        <w:rFonts w:ascii="Wingdings" w:hAnsi="Wingdings" w:hint="default"/>
        <w:color w:val="575756" w:themeColor="accent2"/>
      </w:rPr>
    </w:lvl>
  </w:abstractNum>
  <w:abstractNum w:abstractNumId="1" w15:restartNumberingAfterBreak="0">
    <w:nsid w:val="0612223B"/>
    <w:multiLevelType w:val="multilevel"/>
    <w:tmpl w:val="B22EFD96"/>
    <w:styleLink w:val="111111"/>
    <w:lvl w:ilvl="0">
      <w:start w:val="1"/>
      <w:numFmt w:val="decimal"/>
      <w:pStyle w:val="SimpleNumberedList"/>
      <w:lvlText w:val="%1."/>
      <w:lvlJc w:val="left"/>
      <w:pPr>
        <w:ind w:left="284" w:hanging="284"/>
      </w:pPr>
      <w:rPr>
        <w:rFonts w:ascii="Univers LT Pro 45 Light" w:hAnsi="Univers LT Pro 45 Light" w:hint="default"/>
        <w:sz w:val="20"/>
      </w:rPr>
    </w:lvl>
    <w:lvl w:ilvl="1">
      <w:start w:val="1"/>
      <w:numFmt w:val="decimal"/>
      <w:lvlText w:val="%1.%2."/>
      <w:lvlJc w:val="left"/>
      <w:pPr>
        <w:ind w:left="567" w:hanging="283"/>
      </w:pPr>
      <w:rPr>
        <w:rFonts w:ascii="Univers LT Pro 45 Light" w:hAnsi="Univers LT Pro 45 Light" w:hint="default"/>
        <w:b w:val="0"/>
        <w:i w:val="0"/>
        <w:color w:val="000000" w:themeColor="text1"/>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431862"/>
    <w:multiLevelType w:val="multilevel"/>
    <w:tmpl w:val="C6E6DBFC"/>
    <w:styleLink w:val="RidgeBullet"/>
    <w:lvl w:ilvl="0">
      <w:start w:val="1"/>
      <w:numFmt w:val="bullet"/>
      <w:lvlText w:val=""/>
      <w:lvlJc w:val="left"/>
      <w:pPr>
        <w:tabs>
          <w:tab w:val="num" w:pos="397"/>
        </w:tabs>
        <w:ind w:left="397" w:hanging="397"/>
      </w:pPr>
      <w:rPr>
        <w:rFonts w:ascii="Wingdings" w:hAnsi="Wingdings" w:hint="default"/>
        <w:color w:val="000000" w:themeColor="text1"/>
      </w:rPr>
    </w:lvl>
    <w:lvl w:ilvl="1">
      <w:start w:val="1"/>
      <w:numFmt w:val="bullet"/>
      <w:lvlText w:val="–"/>
      <w:lvlJc w:val="left"/>
      <w:pPr>
        <w:tabs>
          <w:tab w:val="num" w:pos="794"/>
        </w:tabs>
        <w:ind w:left="794" w:hanging="397"/>
      </w:pPr>
      <w:rPr>
        <w:rFonts w:ascii="Univers LT Pro 45 Light" w:hAnsi="Univers LT Pro 45 Light" w:hint="default"/>
        <w:b w:val="0"/>
        <w:i w:val="0"/>
        <w:color w:val="000000" w:themeColor="text1"/>
      </w:rPr>
    </w:lvl>
    <w:lvl w:ilvl="2">
      <w:start w:val="1"/>
      <w:numFmt w:val="bullet"/>
      <w:lvlText w:val="o"/>
      <w:lvlJc w:val="left"/>
      <w:pPr>
        <w:tabs>
          <w:tab w:val="num" w:pos="1191"/>
        </w:tabs>
        <w:ind w:left="1191" w:hanging="397"/>
      </w:pPr>
      <w:rPr>
        <w:rFonts w:ascii="Courier New" w:hAnsi="Courier New" w:hint="default"/>
        <w:b w:val="0"/>
        <w:i w:val="0"/>
        <w:color w:val="000000" w:themeColor="text1"/>
      </w:rPr>
    </w:lvl>
    <w:lvl w:ilvl="3">
      <w:start w:val="1"/>
      <w:numFmt w:val="bullet"/>
      <w:lvlText w:val=""/>
      <w:lvlJc w:val="left"/>
      <w:pPr>
        <w:tabs>
          <w:tab w:val="num" w:pos="1588"/>
        </w:tabs>
        <w:ind w:left="1588" w:hanging="397"/>
      </w:pPr>
      <w:rPr>
        <w:rFonts w:ascii="Symbol" w:hAnsi="Symbol" w:hint="default"/>
        <w:color w:val="000000" w:themeColor="text1"/>
      </w:rPr>
    </w:lvl>
    <w:lvl w:ilvl="4">
      <w:start w:val="1"/>
      <w:numFmt w:val="bullet"/>
      <w:lvlText w:val="o"/>
      <w:lvlJc w:val="left"/>
      <w:pPr>
        <w:tabs>
          <w:tab w:val="num" w:pos="3176"/>
        </w:tabs>
        <w:ind w:left="3176" w:hanging="397"/>
      </w:pPr>
      <w:rPr>
        <w:rFonts w:ascii="Courier New" w:hAnsi="Courier New" w:hint="default"/>
      </w:rPr>
    </w:lvl>
    <w:lvl w:ilvl="5">
      <w:start w:val="1"/>
      <w:numFmt w:val="bullet"/>
      <w:lvlText w:val=""/>
      <w:lvlJc w:val="left"/>
      <w:pPr>
        <w:tabs>
          <w:tab w:val="num" w:pos="3573"/>
        </w:tabs>
        <w:ind w:left="3573" w:hanging="397"/>
      </w:pPr>
      <w:rPr>
        <w:rFonts w:ascii="Wingdings" w:hAnsi="Wingdings" w:hint="default"/>
      </w:rPr>
    </w:lvl>
    <w:lvl w:ilvl="6">
      <w:start w:val="1"/>
      <w:numFmt w:val="bullet"/>
      <w:lvlText w:val=""/>
      <w:lvlJc w:val="left"/>
      <w:pPr>
        <w:tabs>
          <w:tab w:val="num" w:pos="3970"/>
        </w:tabs>
        <w:ind w:left="3970" w:hanging="397"/>
      </w:pPr>
      <w:rPr>
        <w:rFonts w:ascii="Symbol" w:hAnsi="Symbol" w:hint="default"/>
      </w:rPr>
    </w:lvl>
    <w:lvl w:ilvl="7">
      <w:start w:val="1"/>
      <w:numFmt w:val="bullet"/>
      <w:lvlText w:val="o"/>
      <w:lvlJc w:val="left"/>
      <w:pPr>
        <w:tabs>
          <w:tab w:val="num" w:pos="4367"/>
        </w:tabs>
        <w:ind w:left="4367" w:hanging="397"/>
      </w:pPr>
      <w:rPr>
        <w:rFonts w:ascii="Courier New" w:hAnsi="Courier New" w:cs="Courier New" w:hint="default"/>
      </w:rPr>
    </w:lvl>
    <w:lvl w:ilvl="8">
      <w:start w:val="1"/>
      <w:numFmt w:val="bullet"/>
      <w:lvlText w:val=""/>
      <w:lvlJc w:val="left"/>
      <w:pPr>
        <w:tabs>
          <w:tab w:val="num" w:pos="4764"/>
        </w:tabs>
        <w:ind w:left="4764" w:hanging="397"/>
      </w:pPr>
      <w:rPr>
        <w:rFonts w:ascii="Wingdings" w:hAnsi="Wingdings" w:hint="default"/>
      </w:rPr>
    </w:lvl>
  </w:abstractNum>
  <w:abstractNum w:abstractNumId="3" w15:restartNumberingAfterBreak="0">
    <w:nsid w:val="08AB3F0E"/>
    <w:multiLevelType w:val="multilevel"/>
    <w:tmpl w:val="FD00B614"/>
    <w:numStyleLink w:val="RidgeNumberedPara"/>
  </w:abstractNum>
  <w:abstractNum w:abstractNumId="4" w15:restartNumberingAfterBreak="0">
    <w:nsid w:val="11522E2C"/>
    <w:multiLevelType w:val="multilevel"/>
    <w:tmpl w:val="43F8E344"/>
    <w:name w:val="Numbered List"/>
    <w:lvl w:ilvl="0">
      <w:start w:val="1"/>
      <w:numFmt w:val="decimal"/>
      <w:lvlText w:val="%1."/>
      <w:lvlJc w:val="left"/>
      <w:pPr>
        <w:tabs>
          <w:tab w:val="num" w:pos="964"/>
        </w:tabs>
        <w:ind w:left="964" w:hanging="964"/>
      </w:pPr>
      <w:rPr>
        <w:rFonts w:ascii="Univers LT Pro 45 Light" w:hAnsi="Univers LT Pro 45 Light" w:hint="default"/>
        <w:caps/>
        <w:sz w:val="20"/>
        <w:u w:color="00833C" w:themeColor="text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B41D5"/>
    <w:multiLevelType w:val="multilevel"/>
    <w:tmpl w:val="CEE241BA"/>
    <w:styleLink w:val="RidgeInternalReport"/>
    <w:lvl w:ilvl="0">
      <w:start w:val="1"/>
      <w:numFmt w:val="decimal"/>
      <w:pStyle w:val="InternalReportHeading1"/>
      <w:lvlText w:val="%1. "/>
      <w:lvlJc w:val="left"/>
      <w:pPr>
        <w:ind w:left="680" w:hanging="680"/>
      </w:pPr>
      <w:rPr>
        <w:rFonts w:ascii="DIN OT" w:hAnsi="DIN OT" w:hint="default"/>
        <w:b/>
        <w:color w:val="00833C" w:themeColor="text2"/>
        <w:sz w:val="28"/>
      </w:rPr>
    </w:lvl>
    <w:lvl w:ilvl="1">
      <w:start w:val="1"/>
      <w:numFmt w:val="bullet"/>
      <w:pStyle w:val="InternalReportBullet1"/>
      <w:lvlText w:val=""/>
      <w:lvlJc w:val="left"/>
      <w:pPr>
        <w:ind w:left="1077" w:hanging="397"/>
      </w:pPr>
      <w:rPr>
        <w:rFonts w:ascii="Wingdings" w:hAnsi="Wingdings" w:hint="default"/>
        <w:b w:val="0"/>
        <w:i w:val="0"/>
        <w:color w:val="000000" w:themeColor="text1"/>
        <w:sz w:val="20"/>
      </w:rPr>
    </w:lvl>
    <w:lvl w:ilvl="2">
      <w:start w:val="1"/>
      <w:numFmt w:val="bullet"/>
      <w:pStyle w:val="InternalReportBullet2"/>
      <w:lvlText w:val="–"/>
      <w:lvlJc w:val="left"/>
      <w:pPr>
        <w:ind w:left="1474" w:hanging="397"/>
      </w:pPr>
      <w:rPr>
        <w:rFonts w:ascii="Univers LT Pro 45 Light" w:hAnsi="Univers LT Pro 45 Light" w:hint="default"/>
        <w:b w:val="0"/>
        <w:i w:val="0"/>
        <w:color w:val="000000" w:themeColor="text1"/>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148C024F"/>
    <w:multiLevelType w:val="multilevel"/>
    <w:tmpl w:val="A4001E58"/>
    <w:numStyleLink w:val="RidgeHeadings"/>
  </w:abstractNum>
  <w:abstractNum w:abstractNumId="7" w15:restartNumberingAfterBreak="0">
    <w:nsid w:val="16963953"/>
    <w:multiLevelType w:val="multilevel"/>
    <w:tmpl w:val="B22EFD96"/>
    <w:numStyleLink w:val="111111"/>
  </w:abstractNum>
  <w:abstractNum w:abstractNumId="8" w15:restartNumberingAfterBreak="0">
    <w:nsid w:val="17997AF8"/>
    <w:multiLevelType w:val="multilevel"/>
    <w:tmpl w:val="328A5B4A"/>
    <w:styleLink w:val="numberedlist"/>
    <w:lvl w:ilvl="0">
      <w:start w:val="1"/>
      <w:numFmt w:val="decimal"/>
      <w:lvlText w:val="Section %1 – "/>
      <w:lvlJc w:val="left"/>
      <w:pPr>
        <w:tabs>
          <w:tab w:val="num" w:pos="2126"/>
        </w:tabs>
        <w:ind w:left="0" w:firstLine="0"/>
      </w:pPr>
      <w:rPr>
        <w:rFonts w:hint="default"/>
        <w:color w:val="808080" w:themeColor="background1" w:themeShade="80"/>
      </w:rPr>
    </w:lvl>
    <w:lvl w:ilvl="1">
      <w:start w:val="1"/>
      <w:numFmt w:val="decimal"/>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944C4C"/>
    <w:multiLevelType w:val="multilevel"/>
    <w:tmpl w:val="9AA67334"/>
    <w:lvl w:ilvl="0">
      <w:start w:val="1"/>
      <w:numFmt w:val="decimal"/>
      <w:suff w:val="space"/>
      <w:lvlText w:val="%1."/>
      <w:lvlJc w:val="left"/>
      <w:pPr>
        <w:ind w:left="360" w:hanging="360"/>
      </w:pPr>
      <w:rPr>
        <w:rFonts w:ascii="Arial" w:hAnsi="Arial" w:hint="default"/>
        <w:b/>
        <w:bCs/>
        <w:i w:val="0"/>
        <w:iCs w:val="0"/>
        <w:color w:val="auto"/>
        <w:sz w:val="24"/>
        <w:szCs w:val="24"/>
      </w:rPr>
    </w:lvl>
    <w:lvl w:ilvl="1">
      <w:start w:val="1"/>
      <w:numFmt w:val="decimal"/>
      <w:suff w:val="space"/>
      <w:lvlText w:val="%1.%2."/>
      <w:lvlJc w:val="left"/>
      <w:pPr>
        <w:ind w:left="357" w:hanging="357"/>
      </w:pPr>
      <w:rPr>
        <w:rFonts w:ascii="Arial" w:hAnsi="Arial" w:hint="default"/>
        <w:b w:val="0"/>
        <w:bCs w:val="0"/>
        <w:i w:val="0"/>
        <w:iCs w:val="0"/>
        <w:color w:val="00833C"/>
        <w:sz w:val="22"/>
        <w:szCs w:val="22"/>
      </w:rPr>
    </w:lvl>
    <w:lvl w:ilvl="2">
      <w:start w:val="1"/>
      <w:numFmt w:val="decimal"/>
      <w:suff w:val="space"/>
      <w:lvlText w:val="%1.%2.%3."/>
      <w:lvlJc w:val="left"/>
      <w:pPr>
        <w:ind w:left="357" w:hanging="357"/>
      </w:pPr>
      <w:rPr>
        <w:rFonts w:ascii="Arial" w:hAnsi="Arial" w:hint="default"/>
        <w:b w:val="0"/>
        <w:bCs w:val="0"/>
        <w:i w:val="0"/>
        <w:iCs w:val="0"/>
        <w:color w:val="00833C"/>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D2540D"/>
    <w:multiLevelType w:val="multilevel"/>
    <w:tmpl w:val="005628F4"/>
    <w:name w:val="test22"/>
    <w:numStyleLink w:val="RidgeLegalTest"/>
  </w:abstractNum>
  <w:abstractNum w:abstractNumId="11" w15:restartNumberingAfterBreak="0">
    <w:nsid w:val="228B77C4"/>
    <w:multiLevelType w:val="hybridMultilevel"/>
    <w:tmpl w:val="CDF4BF0A"/>
    <w:lvl w:ilvl="0" w:tplc="18EED594">
      <w:start w:val="1"/>
      <w:numFmt w:val="bullet"/>
      <w:pStyle w:val="TableBullet2"/>
      <w:lvlText w:val="−"/>
      <w:lvlJc w:val="left"/>
      <w:pPr>
        <w:ind w:left="720" w:hanging="360"/>
      </w:pPr>
      <w:rPr>
        <w:rFonts w:ascii="Univers LT Pro 45 Light" w:hAnsi="Univers LT Pro 45 Light" w:hint="default"/>
        <w:b w:val="0"/>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55A69"/>
    <w:multiLevelType w:val="multilevel"/>
    <w:tmpl w:val="C6E6DBFC"/>
    <w:lvl w:ilvl="0">
      <w:start w:val="1"/>
      <w:numFmt w:val="bullet"/>
      <w:pStyle w:val="ListBullet"/>
      <w:lvlText w:val=""/>
      <w:lvlJc w:val="left"/>
      <w:pPr>
        <w:tabs>
          <w:tab w:val="num" w:pos="397"/>
        </w:tabs>
        <w:ind w:left="397" w:hanging="397"/>
      </w:pPr>
      <w:rPr>
        <w:rFonts w:ascii="Wingdings" w:hAnsi="Wingdings" w:hint="default"/>
        <w:color w:val="000000" w:themeColor="text1"/>
      </w:rPr>
    </w:lvl>
    <w:lvl w:ilvl="1">
      <w:start w:val="1"/>
      <w:numFmt w:val="bullet"/>
      <w:pStyle w:val="ListBullet2"/>
      <w:lvlText w:val="–"/>
      <w:lvlJc w:val="left"/>
      <w:pPr>
        <w:tabs>
          <w:tab w:val="num" w:pos="794"/>
        </w:tabs>
        <w:ind w:left="794" w:hanging="397"/>
      </w:pPr>
      <w:rPr>
        <w:rFonts w:ascii="Univers LT Pro 45 Light" w:hAnsi="Univers LT Pro 45 Light" w:hint="default"/>
        <w:b w:val="0"/>
        <w:i w:val="0"/>
        <w:color w:val="000000" w:themeColor="text1"/>
      </w:rPr>
    </w:lvl>
    <w:lvl w:ilvl="2">
      <w:start w:val="1"/>
      <w:numFmt w:val="bullet"/>
      <w:lvlText w:val="o"/>
      <w:lvlJc w:val="left"/>
      <w:pPr>
        <w:tabs>
          <w:tab w:val="num" w:pos="1191"/>
        </w:tabs>
        <w:ind w:left="1191" w:hanging="397"/>
      </w:pPr>
      <w:rPr>
        <w:rFonts w:ascii="Courier New" w:hAnsi="Courier New" w:hint="default"/>
        <w:b w:val="0"/>
        <w:i w:val="0"/>
        <w:color w:val="000000" w:themeColor="text1"/>
      </w:rPr>
    </w:lvl>
    <w:lvl w:ilvl="3">
      <w:start w:val="1"/>
      <w:numFmt w:val="bullet"/>
      <w:lvlText w:val=""/>
      <w:lvlJc w:val="left"/>
      <w:pPr>
        <w:tabs>
          <w:tab w:val="num" w:pos="1588"/>
        </w:tabs>
        <w:ind w:left="1588" w:hanging="397"/>
      </w:pPr>
      <w:rPr>
        <w:rFonts w:ascii="Symbol" w:hAnsi="Symbol" w:hint="default"/>
        <w:color w:val="000000" w:themeColor="text1"/>
      </w:rPr>
    </w:lvl>
    <w:lvl w:ilvl="4">
      <w:start w:val="1"/>
      <w:numFmt w:val="bullet"/>
      <w:lvlText w:val="o"/>
      <w:lvlJc w:val="left"/>
      <w:pPr>
        <w:tabs>
          <w:tab w:val="num" w:pos="3176"/>
        </w:tabs>
        <w:ind w:left="3176" w:hanging="397"/>
      </w:pPr>
      <w:rPr>
        <w:rFonts w:ascii="Courier New" w:hAnsi="Courier New" w:hint="default"/>
      </w:rPr>
    </w:lvl>
    <w:lvl w:ilvl="5">
      <w:start w:val="1"/>
      <w:numFmt w:val="bullet"/>
      <w:lvlText w:val=""/>
      <w:lvlJc w:val="left"/>
      <w:pPr>
        <w:tabs>
          <w:tab w:val="num" w:pos="3573"/>
        </w:tabs>
        <w:ind w:left="3573" w:hanging="397"/>
      </w:pPr>
      <w:rPr>
        <w:rFonts w:ascii="Wingdings" w:hAnsi="Wingdings" w:hint="default"/>
      </w:rPr>
    </w:lvl>
    <w:lvl w:ilvl="6">
      <w:start w:val="1"/>
      <w:numFmt w:val="bullet"/>
      <w:lvlText w:val=""/>
      <w:lvlJc w:val="left"/>
      <w:pPr>
        <w:tabs>
          <w:tab w:val="num" w:pos="3970"/>
        </w:tabs>
        <w:ind w:left="3970" w:hanging="397"/>
      </w:pPr>
      <w:rPr>
        <w:rFonts w:ascii="Symbol" w:hAnsi="Symbol" w:hint="default"/>
      </w:rPr>
    </w:lvl>
    <w:lvl w:ilvl="7">
      <w:start w:val="1"/>
      <w:numFmt w:val="bullet"/>
      <w:lvlText w:val="o"/>
      <w:lvlJc w:val="left"/>
      <w:pPr>
        <w:tabs>
          <w:tab w:val="num" w:pos="4367"/>
        </w:tabs>
        <w:ind w:left="4367" w:hanging="397"/>
      </w:pPr>
      <w:rPr>
        <w:rFonts w:ascii="Courier New" w:hAnsi="Courier New" w:cs="Courier New" w:hint="default"/>
      </w:rPr>
    </w:lvl>
    <w:lvl w:ilvl="8">
      <w:start w:val="1"/>
      <w:numFmt w:val="bullet"/>
      <w:lvlText w:val=""/>
      <w:lvlJc w:val="left"/>
      <w:pPr>
        <w:tabs>
          <w:tab w:val="num" w:pos="4764"/>
        </w:tabs>
        <w:ind w:left="4764" w:hanging="397"/>
      </w:pPr>
      <w:rPr>
        <w:rFonts w:ascii="Wingdings" w:hAnsi="Wingdings" w:hint="default"/>
      </w:rPr>
    </w:lvl>
  </w:abstractNum>
  <w:abstractNum w:abstractNumId="13" w15:restartNumberingAfterBreak="0">
    <w:nsid w:val="31BE10E9"/>
    <w:multiLevelType w:val="multilevel"/>
    <w:tmpl w:val="FFB20E90"/>
    <w:name w:val="Agenda22222"/>
    <w:lvl w:ilvl="0">
      <w:start w:val="1"/>
      <w:numFmt w:val="bullet"/>
      <w:lvlText w:val=""/>
      <w:lvlJc w:val="left"/>
      <w:pPr>
        <w:tabs>
          <w:tab w:val="num" w:pos="397"/>
        </w:tabs>
        <w:ind w:left="397" w:hanging="397"/>
      </w:pPr>
      <w:rPr>
        <w:rFonts w:ascii="Wingdings" w:hAnsi="Wingdings" w:hint="default"/>
        <w:color w:val="575756" w:themeColor="accent2"/>
      </w:rPr>
    </w:lvl>
    <w:lvl w:ilvl="1">
      <w:start w:val="1"/>
      <w:numFmt w:val="bullet"/>
      <w:lvlText w:val="–"/>
      <w:lvlJc w:val="left"/>
      <w:pPr>
        <w:tabs>
          <w:tab w:val="num" w:pos="794"/>
        </w:tabs>
        <w:ind w:left="794" w:hanging="397"/>
      </w:pPr>
      <w:rPr>
        <w:rFonts w:ascii="Courier New" w:hAnsi="Courier New" w:hint="default"/>
      </w:rPr>
    </w:lvl>
    <w:lvl w:ilvl="2">
      <w:start w:val="1"/>
      <w:numFmt w:val="bullet"/>
      <w:lvlText w:val="o"/>
      <w:lvlJc w:val="left"/>
      <w:pPr>
        <w:tabs>
          <w:tab w:val="num" w:pos="1191"/>
        </w:tabs>
        <w:ind w:left="1191" w:hanging="397"/>
      </w:pPr>
      <w:rPr>
        <w:rFonts w:ascii="Courier New" w:hAnsi="Courier New"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o"/>
      <w:lvlJc w:val="left"/>
      <w:pPr>
        <w:tabs>
          <w:tab w:val="num" w:pos="1985"/>
        </w:tabs>
        <w:ind w:left="1985" w:hanging="397"/>
      </w:pPr>
      <w:rPr>
        <w:rFonts w:ascii="Courier New" w:hAnsi="Courier New" w:hint="default"/>
      </w:rPr>
    </w:lvl>
    <w:lvl w:ilvl="5">
      <w:start w:val="1"/>
      <w:numFmt w:val="bullet"/>
      <w:lvlText w:val=""/>
      <w:lvlJc w:val="left"/>
      <w:pPr>
        <w:tabs>
          <w:tab w:val="num" w:pos="2382"/>
        </w:tabs>
        <w:ind w:left="2382" w:hanging="397"/>
      </w:pPr>
      <w:rPr>
        <w:rFonts w:ascii="Wingdings" w:hAnsi="Wingdings" w:hint="default"/>
      </w:rPr>
    </w:lvl>
    <w:lvl w:ilvl="6">
      <w:start w:val="1"/>
      <w:numFmt w:val="bullet"/>
      <w:lvlText w:val=""/>
      <w:lvlJc w:val="left"/>
      <w:pPr>
        <w:tabs>
          <w:tab w:val="num" w:pos="2779"/>
        </w:tabs>
        <w:ind w:left="2779" w:hanging="397"/>
      </w:pPr>
      <w:rPr>
        <w:rFonts w:ascii="Symbol" w:hAnsi="Symbol" w:hint="default"/>
      </w:rPr>
    </w:lvl>
    <w:lvl w:ilvl="7">
      <w:start w:val="1"/>
      <w:numFmt w:val="bullet"/>
      <w:lvlText w:val="o"/>
      <w:lvlJc w:val="left"/>
      <w:pPr>
        <w:tabs>
          <w:tab w:val="num" w:pos="3176"/>
        </w:tabs>
        <w:ind w:left="3176" w:hanging="397"/>
      </w:pPr>
      <w:rPr>
        <w:rFonts w:ascii="Courier New" w:hAnsi="Courier New" w:cs="Courier New" w:hint="default"/>
      </w:rPr>
    </w:lvl>
    <w:lvl w:ilvl="8">
      <w:start w:val="1"/>
      <w:numFmt w:val="bullet"/>
      <w:lvlText w:val=""/>
      <w:lvlJc w:val="left"/>
      <w:pPr>
        <w:tabs>
          <w:tab w:val="num" w:pos="3573"/>
        </w:tabs>
        <w:ind w:left="3573" w:hanging="397"/>
      </w:pPr>
      <w:rPr>
        <w:rFonts w:ascii="Wingdings" w:hAnsi="Wingdings" w:hint="default"/>
      </w:rPr>
    </w:lvl>
  </w:abstractNum>
  <w:abstractNum w:abstractNumId="14" w15:restartNumberingAfterBreak="0">
    <w:nsid w:val="34F022DD"/>
    <w:multiLevelType w:val="multilevel"/>
    <w:tmpl w:val="328A5B4A"/>
    <w:styleLink w:val="Superceeded2donotuse"/>
    <w:lvl w:ilvl="0">
      <w:start w:val="1"/>
      <w:numFmt w:val="decimal"/>
      <w:lvlText w:val="Section %1 – "/>
      <w:lvlJc w:val="left"/>
      <w:pPr>
        <w:tabs>
          <w:tab w:val="num" w:pos="2126"/>
        </w:tabs>
        <w:ind w:left="0" w:firstLine="0"/>
      </w:pPr>
      <w:rPr>
        <w:rFonts w:hint="default"/>
        <w:color w:val="808080" w:themeColor="background1" w:themeShade="80"/>
      </w:rPr>
    </w:lvl>
    <w:lvl w:ilvl="1">
      <w:start w:val="1"/>
      <w:numFmt w:val="decimal"/>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B027B69"/>
    <w:multiLevelType w:val="multilevel"/>
    <w:tmpl w:val="4EF0C05E"/>
    <w:styleLink w:val="RidgeLegalHeading"/>
    <w:lvl w:ilvl="0">
      <w:start w:val="1"/>
      <w:numFmt w:val="decimal"/>
      <w:isLgl/>
      <w:lvlText w:val="%1."/>
      <w:lvlJc w:val="left"/>
      <w:pPr>
        <w:tabs>
          <w:tab w:val="num" w:pos="851"/>
        </w:tabs>
        <w:ind w:left="851" w:hanging="851"/>
      </w:pPr>
      <w:rPr>
        <w:rFonts w:hint="default"/>
      </w:rPr>
    </w:lvl>
    <w:lvl w:ilvl="1">
      <w:start w:val="1"/>
      <w:numFmt w:val="lowerLetter"/>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081147"/>
    <w:multiLevelType w:val="multilevel"/>
    <w:tmpl w:val="CC488F38"/>
    <w:lvl w:ilvl="0">
      <w:start w:val="1"/>
      <w:numFmt w:val="decimal"/>
      <w:pStyle w:val="LegalHeadingNumberedC"/>
      <w:isLgl/>
      <w:lvlText w:val="%1."/>
      <w:lvlJc w:val="left"/>
      <w:pPr>
        <w:tabs>
          <w:tab w:val="num" w:pos="851"/>
        </w:tabs>
        <w:ind w:left="851" w:hanging="851"/>
      </w:pPr>
      <w:rPr>
        <w:rFonts w:hint="default"/>
      </w:rPr>
    </w:lvl>
    <w:lvl w:ilvl="1">
      <w:start w:val="1"/>
      <w:numFmt w:val="lowerLetter"/>
      <w:pStyle w:val="LegalParaNumberedLevel2C"/>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547EF6"/>
    <w:multiLevelType w:val="multilevel"/>
    <w:tmpl w:val="FD00B614"/>
    <w:styleLink w:val="RidgeNumberedPara"/>
    <w:lvl w:ilvl="0">
      <w:start w:val="1"/>
      <w:numFmt w:val="decimal"/>
      <w:pStyle w:val="NumberedHeadingA"/>
      <w:isLgl/>
      <w:lvlText w:val="%1."/>
      <w:lvlJc w:val="left"/>
      <w:pPr>
        <w:tabs>
          <w:tab w:val="num" w:pos="851"/>
        </w:tabs>
        <w:ind w:left="851" w:hanging="851"/>
      </w:pPr>
      <w:rPr>
        <w:rFonts w:hint="default"/>
      </w:rPr>
    </w:lvl>
    <w:lvl w:ilvl="1">
      <w:start w:val="1"/>
      <w:numFmt w:val="lowerLetter"/>
      <w:pStyle w:val="NumberedParaA"/>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pStyle w:val="NumberedParaabcA"/>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pStyle w:val="NumberedParaiiiiiiA"/>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AB0FE8"/>
    <w:multiLevelType w:val="hybridMultilevel"/>
    <w:tmpl w:val="D364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B63D35"/>
    <w:multiLevelType w:val="multilevel"/>
    <w:tmpl w:val="86D07F76"/>
    <w:styleLink w:val="RidgeReportHeadingParas"/>
    <w:lvl w:ilvl="0">
      <w:start w:val="1"/>
      <w:numFmt w:val="decimal"/>
      <w:pStyle w:val="ReportHeading1B"/>
      <w:lvlText w:val="%1."/>
      <w:lvlJc w:val="left"/>
      <w:pPr>
        <w:ind w:left="851" w:hanging="851"/>
      </w:pPr>
      <w:rPr>
        <w:rFonts w:ascii="DIN OT" w:hAnsi="DIN OT" w:hint="default"/>
        <w:b/>
        <w:i w:val="0"/>
        <w:caps/>
        <w:color w:val="00833C" w:themeColor="text2"/>
        <w:sz w:val="28"/>
        <w:u w:val="none"/>
      </w:rPr>
    </w:lvl>
    <w:lvl w:ilvl="1">
      <w:start w:val="1"/>
      <w:numFmt w:val="decimal"/>
      <w:pStyle w:val="ReportHeading2B"/>
      <w:isLgl/>
      <w:lvlText w:val="%1.%2."/>
      <w:lvlJc w:val="left"/>
      <w:pPr>
        <w:ind w:left="851" w:hanging="851"/>
      </w:pPr>
      <w:rPr>
        <w:rFonts w:ascii="DIN OT" w:hAnsi="DIN OT" w:hint="default"/>
        <w:b w:val="0"/>
        <w:i w:val="0"/>
        <w:color w:val="00833C" w:themeColor="text2"/>
        <w:sz w:val="28"/>
        <w:u w:val="none"/>
      </w:rPr>
    </w:lvl>
    <w:lvl w:ilvl="2">
      <w:start w:val="1"/>
      <w:numFmt w:val="decimal"/>
      <w:pStyle w:val="ReportNumberedParagraphsB"/>
      <w:lvlText w:val="%1.%2.%3."/>
      <w:lvlJc w:val="left"/>
      <w:pPr>
        <w:ind w:left="851" w:hanging="851"/>
      </w:pPr>
      <w:rPr>
        <w:rFonts w:ascii="Univers LT Pro 45 Light" w:hAnsi="Univers LT Pro 45 Light" w:hint="default"/>
        <w:b w:val="0"/>
        <w:i w:val="0"/>
        <w:color w:val="000000" w:themeColor="text1"/>
        <w:sz w:val="20"/>
        <w:u w:val="none"/>
      </w:rPr>
    </w:lvl>
    <w:lvl w:ilvl="3">
      <w:start w:val="1"/>
      <w:numFmt w:val="lowerLetter"/>
      <w:pStyle w:val="ReportLetterParagraphsB"/>
      <w:lvlText w:val="%4."/>
      <w:lvlJc w:val="left"/>
      <w:pPr>
        <w:ind w:left="340" w:firstLine="511"/>
      </w:pPr>
      <w:rPr>
        <w:rFonts w:ascii="Univers LT Pro 45 Light" w:hAnsi="Univers LT Pro 45 Light" w:hint="default"/>
        <w:b w:val="0"/>
        <w:i w:val="0"/>
        <w:color w:val="000000" w:themeColor="text1"/>
        <w:sz w:val="20"/>
        <w:u w:val="none"/>
      </w:rPr>
    </w:lvl>
    <w:lvl w:ilvl="4">
      <w:start w:val="1"/>
      <w:numFmt w:val="lowerRoman"/>
      <w:pStyle w:val="ReportiiiiiiParagraphsB"/>
      <w:lvlText w:val="%5."/>
      <w:lvlJc w:val="left"/>
      <w:pPr>
        <w:ind w:left="340" w:firstLine="511"/>
      </w:pPr>
      <w:rPr>
        <w:rFonts w:ascii="Univers LT Pro 45 Light" w:hAnsi="Univers LT Pro 45 Light" w:hint="default"/>
        <w:b w:val="0"/>
        <w:i w:val="0"/>
        <w:color w:val="000000" w:themeColor="text1"/>
        <w:sz w:val="20"/>
        <w:u w:val="none"/>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0" w15:restartNumberingAfterBreak="0">
    <w:nsid w:val="41C029CF"/>
    <w:multiLevelType w:val="multilevel"/>
    <w:tmpl w:val="005628F4"/>
    <w:styleLink w:val="Superceededdonotuse"/>
    <w:lvl w:ilvl="0">
      <w:start w:val="1"/>
      <w:numFmt w:val="decimal"/>
      <w:suff w:val="space"/>
      <w:lvlText w:val="%1."/>
      <w:lvlJc w:val="left"/>
      <w:pPr>
        <w:ind w:left="0" w:firstLine="0"/>
      </w:pPr>
      <w:rPr>
        <w:rFonts w:hint="default"/>
      </w:rPr>
    </w:lvl>
    <w:lvl w:ilvl="1">
      <w:start w:val="1"/>
      <w:numFmt w:val="decimal"/>
      <w:isLgl/>
      <w:lvlText w:val="%1.%2."/>
      <w:lvlJc w:val="left"/>
      <w:pPr>
        <w:tabs>
          <w:tab w:val="num" w:pos="1418"/>
        </w:tabs>
        <w:ind w:left="1418" w:hanging="1418"/>
      </w:pPr>
      <w:rPr>
        <w:rFonts w:hint="default"/>
      </w:rPr>
    </w:lvl>
    <w:lvl w:ilvl="2">
      <w:start w:val="1"/>
      <w:numFmt w:val="lowerLetter"/>
      <w:lvlText w:val="%2.%1.%3."/>
      <w:lvlJc w:val="right"/>
      <w:pPr>
        <w:ind w:left="1418" w:hanging="141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4007C98"/>
    <w:multiLevelType w:val="multilevel"/>
    <w:tmpl w:val="A4001E58"/>
    <w:numStyleLink w:val="RidgeHeadings"/>
  </w:abstractNum>
  <w:abstractNum w:abstractNumId="22" w15:restartNumberingAfterBreak="0">
    <w:nsid w:val="46921212"/>
    <w:multiLevelType w:val="multilevel"/>
    <w:tmpl w:val="A4001E58"/>
    <w:numStyleLink w:val="RidgeHeadings"/>
  </w:abstractNum>
  <w:abstractNum w:abstractNumId="23" w15:restartNumberingAfterBreak="0">
    <w:nsid w:val="48A23659"/>
    <w:multiLevelType w:val="multilevel"/>
    <w:tmpl w:val="B8924D44"/>
    <w:lvl w:ilvl="0">
      <w:start w:val="1"/>
      <w:numFmt w:val="decimal"/>
      <w:isLgl/>
      <w:lvlText w:val="%1."/>
      <w:lvlJc w:val="left"/>
      <w:pPr>
        <w:tabs>
          <w:tab w:val="num" w:pos="851"/>
        </w:tabs>
        <w:ind w:left="851" w:hanging="851"/>
      </w:pPr>
      <w:rPr>
        <w:rFonts w:ascii="DIN OT" w:hAnsi="DIN OT" w:hint="default"/>
        <w:b/>
        <w:i w:val="0"/>
        <w:color w:val="00833C" w:themeColor="text2"/>
        <w:sz w:val="28"/>
        <w:u w:color="000000" w:themeColor="text1"/>
      </w:rPr>
    </w:lvl>
    <w:lvl w:ilvl="1">
      <w:start w:val="1"/>
      <w:numFmt w:val="lowerLetter"/>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E2652B"/>
    <w:multiLevelType w:val="multilevel"/>
    <w:tmpl w:val="005628F4"/>
    <w:styleLink w:val="RidgeLegalTest"/>
    <w:lvl w:ilvl="0">
      <w:start w:val="1"/>
      <w:numFmt w:val="decimal"/>
      <w:suff w:val="space"/>
      <w:lvlText w:val="%1."/>
      <w:lvlJc w:val="left"/>
      <w:pPr>
        <w:ind w:left="0" w:firstLine="0"/>
      </w:pPr>
      <w:rPr>
        <w:rFonts w:hint="default"/>
      </w:rPr>
    </w:lvl>
    <w:lvl w:ilvl="1">
      <w:start w:val="1"/>
      <w:numFmt w:val="decimal"/>
      <w:isLgl/>
      <w:lvlText w:val="%1.%2."/>
      <w:lvlJc w:val="left"/>
      <w:pPr>
        <w:tabs>
          <w:tab w:val="num" w:pos="1418"/>
        </w:tabs>
        <w:ind w:left="1418" w:hanging="1418"/>
      </w:pPr>
      <w:rPr>
        <w:rFonts w:hint="default"/>
      </w:rPr>
    </w:lvl>
    <w:lvl w:ilvl="2">
      <w:start w:val="1"/>
      <w:numFmt w:val="lowerLetter"/>
      <w:lvlText w:val="%2.%1.%3."/>
      <w:lvlJc w:val="right"/>
      <w:pPr>
        <w:ind w:left="1418" w:hanging="141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EB00041"/>
    <w:multiLevelType w:val="multilevel"/>
    <w:tmpl w:val="A4001E58"/>
    <w:styleLink w:val="RidgeHeadings"/>
    <w:lvl w:ilvl="0">
      <w:start w:val="1"/>
      <w:numFmt w:val="decimal"/>
      <w:pStyle w:val="Heading1"/>
      <w:suff w:val="space"/>
      <w:lvlText w:val="%1."/>
      <w:lvlJc w:val="left"/>
      <w:pPr>
        <w:ind w:left="0" w:firstLine="0"/>
      </w:pPr>
      <w:rPr>
        <w:rFonts w:ascii="DIN OT" w:hAnsi="DIN OT" w:hint="default"/>
        <w:b/>
        <w:bCs/>
        <w:i w:val="0"/>
        <w:iCs w:val="0"/>
        <w:color w:val="00833C" w:themeColor="text2"/>
        <w:sz w:val="28"/>
        <w:szCs w:val="24"/>
      </w:rPr>
    </w:lvl>
    <w:lvl w:ilvl="1">
      <w:start w:val="1"/>
      <w:numFmt w:val="decimal"/>
      <w:pStyle w:val="Heading2"/>
      <w:lvlText w:val="%1.%2."/>
      <w:lvlJc w:val="left"/>
      <w:pPr>
        <w:tabs>
          <w:tab w:val="num" w:pos="964"/>
        </w:tabs>
        <w:ind w:left="851" w:hanging="851"/>
      </w:pPr>
      <w:rPr>
        <w:rFonts w:ascii="DIN OT" w:hAnsi="DIN OT" w:hint="default"/>
        <w:b w:val="0"/>
        <w:bCs w:val="0"/>
        <w:i w:val="0"/>
        <w:iCs w:val="0"/>
        <w:color w:val="00833C"/>
        <w:sz w:val="28"/>
        <w:szCs w:val="22"/>
      </w:rPr>
    </w:lvl>
    <w:lvl w:ilvl="2">
      <w:start w:val="1"/>
      <w:numFmt w:val="decimal"/>
      <w:pStyle w:val="Heading3"/>
      <w:lvlText w:val="%1.%2.%3."/>
      <w:lvlJc w:val="left"/>
      <w:pPr>
        <w:tabs>
          <w:tab w:val="num" w:pos="964"/>
        </w:tabs>
        <w:ind w:left="851" w:hanging="851"/>
      </w:pPr>
      <w:rPr>
        <w:rFonts w:ascii="DIN OT" w:hAnsi="DIN OT" w:hint="default"/>
        <w:b w:val="0"/>
        <w:bCs w:val="0"/>
        <w:i w:val="0"/>
        <w:iCs w:val="0"/>
        <w:color w:val="00833C"/>
        <w:sz w:val="28"/>
        <w:szCs w:val="22"/>
      </w:rPr>
    </w:lvl>
    <w:lvl w:ilvl="3">
      <w:start w:val="1"/>
      <w:numFmt w:val="decimal"/>
      <w:pStyle w:val="Heading4"/>
      <w:lvlText w:val="%1.%2.%3.%4."/>
      <w:lvlJc w:val="left"/>
      <w:pPr>
        <w:tabs>
          <w:tab w:val="num" w:pos="964"/>
        </w:tabs>
        <w:ind w:left="851" w:hanging="851"/>
      </w:pPr>
      <w:rPr>
        <w:rFonts w:ascii="DIN OT" w:hAnsi="DIN OT" w:hint="default"/>
        <w:b w:val="0"/>
        <w:i w:val="0"/>
        <w:color w:val="00833C" w:themeColor="text2"/>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CC71D0"/>
    <w:multiLevelType w:val="multilevel"/>
    <w:tmpl w:val="0A7813A0"/>
    <w:styleLink w:val="RidgeTCList"/>
    <w:lvl w:ilvl="0">
      <w:start w:val="1"/>
      <w:numFmt w:val="decimal"/>
      <w:pStyle w:val="TCLevel1"/>
      <w:lvlText w:val="%1."/>
      <w:lvlJc w:val="left"/>
      <w:pPr>
        <w:ind w:left="680" w:hanging="680"/>
      </w:pPr>
      <w:rPr>
        <w:rFonts w:ascii="DIN OT" w:hAnsi="DIN OT" w:hint="default"/>
        <w:b/>
        <w:i w:val="0"/>
        <w:caps/>
        <w:color w:val="00833C" w:themeColor="text2"/>
        <w:sz w:val="20"/>
        <w:u w:val="none"/>
      </w:rPr>
    </w:lvl>
    <w:lvl w:ilvl="1">
      <w:start w:val="1"/>
      <w:numFmt w:val="decimal"/>
      <w:pStyle w:val="TCLevel2"/>
      <w:isLgl/>
      <w:lvlText w:val="%1.%2."/>
      <w:lvlJc w:val="left"/>
      <w:pPr>
        <w:ind w:left="680" w:hanging="680"/>
      </w:pPr>
      <w:rPr>
        <w:rFonts w:ascii="Univers LT Pro 45 Light" w:hAnsi="Univers LT Pro 45 Light" w:hint="default"/>
        <w:b w:val="0"/>
        <w:i w:val="0"/>
        <w:color w:val="575756" w:themeColor="accent2"/>
        <w:sz w:val="18"/>
        <w:u w:val="none"/>
      </w:rPr>
    </w:lvl>
    <w:lvl w:ilvl="2">
      <w:start w:val="1"/>
      <w:numFmt w:val="decimal"/>
      <w:pStyle w:val="TCLevel3"/>
      <w:lvlText w:val="%1.%2.%3."/>
      <w:lvlJc w:val="left"/>
      <w:pPr>
        <w:ind w:left="1474" w:hanging="794"/>
      </w:pPr>
      <w:rPr>
        <w:rFonts w:ascii="Univers LT Pro 45 Light" w:hAnsi="Univers LT Pro 45 Light" w:hint="default"/>
        <w:b w:val="0"/>
        <w:i w:val="0"/>
        <w:color w:val="575756" w:themeColor="accent2"/>
        <w:sz w:val="18"/>
        <w:u w:val="none"/>
      </w:rPr>
    </w:lvl>
    <w:lvl w:ilvl="3">
      <w:start w:val="1"/>
      <w:numFmt w:val="lowerLetter"/>
      <w:lvlText w:val="%4."/>
      <w:lvlJc w:val="left"/>
      <w:pPr>
        <w:tabs>
          <w:tab w:val="num" w:pos="794"/>
        </w:tabs>
        <w:ind w:left="907" w:hanging="340"/>
      </w:pPr>
      <w:rPr>
        <w:rFonts w:ascii="Univers LT Pro 45 Light" w:hAnsi="Univers LT Pro 45 Light" w:hint="default"/>
        <w:b w:val="0"/>
        <w:i w:val="0"/>
        <w:color w:val="575756" w:themeColor="accent2"/>
        <w:sz w:val="20"/>
        <w:u w:val="none"/>
      </w:rPr>
    </w:lvl>
    <w:lvl w:ilvl="4">
      <w:start w:val="1"/>
      <w:numFmt w:val="lowerRoman"/>
      <w:lvlText w:val="%5."/>
      <w:lvlJc w:val="left"/>
      <w:pPr>
        <w:ind w:left="907" w:hanging="340"/>
      </w:pPr>
      <w:rPr>
        <w:rFonts w:ascii="Univers LT Pro 45 Light" w:hAnsi="Univers LT Pro 45 Light" w:hint="default"/>
        <w:b w:val="0"/>
        <w:i w:val="0"/>
        <w:color w:val="575756" w:themeColor="accent2"/>
        <w:sz w:val="20"/>
        <w:u w:val="none"/>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7" w15:restartNumberingAfterBreak="0">
    <w:nsid w:val="57D7186A"/>
    <w:multiLevelType w:val="multilevel"/>
    <w:tmpl w:val="414698AC"/>
    <w:lvl w:ilvl="0">
      <w:start w:val="1"/>
      <w:numFmt w:val="decimal"/>
      <w:isLgl/>
      <w:suff w:val="space"/>
      <w:lvlText w:val="%1."/>
      <w:lvlJc w:val="left"/>
      <w:pPr>
        <w:ind w:left="0" w:firstLine="0"/>
      </w:pPr>
      <w:rPr>
        <w:rFonts w:hint="default"/>
      </w:rPr>
    </w:lvl>
    <w:lvl w:ilvl="1">
      <w:start w:val="1"/>
      <w:numFmt w:val="lowerLetter"/>
      <w:isLgl/>
      <w:lvlText w:val="%1.%2."/>
      <w:lvlJc w:val="left"/>
      <w:pPr>
        <w:tabs>
          <w:tab w:val="num" w:pos="851"/>
        </w:tabs>
        <w:ind w:left="851" w:hanging="851"/>
      </w:pPr>
      <w:rPr>
        <w:rFonts w:hint="default"/>
      </w:rPr>
    </w:lvl>
    <w:lvl w:ilvl="2">
      <w:start w:val="1"/>
      <w:numFmt w:val="lowerLetter"/>
      <w:pStyle w:val="LegalParaNumberedLevel3C"/>
      <w:lvlText w:val="%3."/>
      <w:lvlJc w:val="left"/>
      <w:pPr>
        <w:tabs>
          <w:tab w:val="num" w:pos="1134"/>
        </w:tabs>
        <w:ind w:left="1134" w:hanging="283"/>
      </w:pPr>
      <w:rPr>
        <w:rFonts w:hint="default"/>
      </w:rPr>
    </w:lvl>
    <w:lvl w:ilvl="3">
      <w:start w:val="1"/>
      <w:numFmt w:val="lowerRoman"/>
      <w:pStyle w:val="LegalParaNumberedLevel4C"/>
      <w:lvlText w:val="%4."/>
      <w:lvlJc w:val="left"/>
      <w:pPr>
        <w:tabs>
          <w:tab w:val="num" w:pos="1985"/>
        </w:tabs>
        <w:ind w:left="1985"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4B0D36"/>
    <w:multiLevelType w:val="hybridMultilevel"/>
    <w:tmpl w:val="7AEAE8C0"/>
    <w:lvl w:ilvl="0" w:tplc="5720CC76">
      <w:start w:val="9"/>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C067DF0"/>
    <w:multiLevelType w:val="multilevel"/>
    <w:tmpl w:val="A4001E58"/>
    <w:numStyleLink w:val="RidgeHeadings"/>
  </w:abstractNum>
  <w:abstractNum w:abstractNumId="30" w15:restartNumberingAfterBreak="0">
    <w:nsid w:val="762B2A7D"/>
    <w:multiLevelType w:val="multilevel"/>
    <w:tmpl w:val="216811C0"/>
    <w:lvl w:ilvl="0">
      <w:start w:val="1"/>
      <w:numFmt w:val="decimal"/>
      <w:pStyle w:val="AgendaMinutesListTitle"/>
      <w:lvlText w:val="%1."/>
      <w:lvlJc w:val="left"/>
      <w:pPr>
        <w:tabs>
          <w:tab w:val="num" w:pos="1418"/>
        </w:tabs>
        <w:ind w:left="1418" w:hanging="1418"/>
      </w:pPr>
      <w:rPr>
        <w:rFonts w:hint="default"/>
        <w:b/>
        <w:i w:val="0"/>
      </w:rPr>
    </w:lvl>
    <w:lvl w:ilvl="1">
      <w:start w:val="1"/>
      <w:numFmt w:val="decimal"/>
      <w:pStyle w:val="AgendaMinutesListEntry"/>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418"/>
        </w:tabs>
        <w:ind w:left="1418" w:hanging="1418"/>
      </w:pPr>
      <w:rPr>
        <w:rFonts w:hint="default"/>
      </w:rPr>
    </w:lvl>
  </w:abstractNum>
  <w:abstractNum w:abstractNumId="31" w15:restartNumberingAfterBreak="0">
    <w:nsid w:val="79435B53"/>
    <w:multiLevelType w:val="multilevel"/>
    <w:tmpl w:val="FD00B614"/>
    <w:numStyleLink w:val="RidgeNumberedPara"/>
  </w:abstractNum>
  <w:abstractNum w:abstractNumId="32" w15:restartNumberingAfterBreak="0">
    <w:nsid w:val="7D0879EE"/>
    <w:multiLevelType w:val="hybridMultilevel"/>
    <w:tmpl w:val="57908988"/>
    <w:lvl w:ilvl="0" w:tplc="60D09508">
      <w:start w:val="1"/>
      <w:numFmt w:val="bullet"/>
      <w:pStyle w:val="Table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4834724">
    <w:abstractNumId w:val="1"/>
  </w:num>
  <w:num w:numId="2" w16cid:durableId="1663385757">
    <w:abstractNumId w:val="8"/>
  </w:num>
  <w:num w:numId="3" w16cid:durableId="2063598049">
    <w:abstractNumId w:val="30"/>
  </w:num>
  <w:num w:numId="4" w16cid:durableId="1976031">
    <w:abstractNumId w:val="2"/>
  </w:num>
  <w:num w:numId="5" w16cid:durableId="1358458284">
    <w:abstractNumId w:val="24"/>
  </w:num>
  <w:num w:numId="6" w16cid:durableId="1364021069">
    <w:abstractNumId w:val="17"/>
  </w:num>
  <w:num w:numId="7" w16cid:durableId="349723962">
    <w:abstractNumId w:val="27"/>
  </w:num>
  <w:num w:numId="8" w16cid:durableId="1598561108">
    <w:abstractNumId w:val="25"/>
    <w:lvlOverride w:ilvl="0">
      <w:lvl w:ilvl="0">
        <w:numFmt w:val="decimal"/>
        <w:pStyle w:val="Heading1"/>
        <w:lvlText w:val=""/>
        <w:lvlJc w:val="left"/>
      </w:lvl>
    </w:lvlOverride>
    <w:lvlOverride w:ilvl="1">
      <w:lvl w:ilvl="1">
        <w:start w:val="1"/>
        <w:numFmt w:val="decimal"/>
        <w:pStyle w:val="Heading2"/>
        <w:lvlText w:val="%1.%2."/>
        <w:lvlJc w:val="left"/>
        <w:pPr>
          <w:tabs>
            <w:tab w:val="num" w:pos="964"/>
          </w:tabs>
          <w:ind w:left="851" w:hanging="851"/>
        </w:pPr>
        <w:rPr>
          <w:rFonts w:ascii="DIN OT" w:hAnsi="DIN OT" w:hint="default"/>
          <w:b w:val="0"/>
          <w:bCs w:val="0"/>
          <w:i w:val="0"/>
          <w:iCs w:val="0"/>
          <w:color w:val="00833C"/>
          <w:sz w:val="28"/>
          <w:szCs w:val="22"/>
        </w:rPr>
      </w:lvl>
    </w:lvlOverride>
  </w:num>
  <w:num w:numId="9" w16cid:durableId="1832140375">
    <w:abstractNumId w:val="6"/>
  </w:num>
  <w:num w:numId="10" w16cid:durableId="278948538">
    <w:abstractNumId w:val="3"/>
  </w:num>
  <w:num w:numId="11" w16cid:durableId="2011717912">
    <w:abstractNumId w:val="5"/>
  </w:num>
  <w:num w:numId="12" w16cid:durableId="1292714321">
    <w:abstractNumId w:val="29"/>
  </w:num>
  <w:num w:numId="13" w16cid:durableId="61680938">
    <w:abstractNumId w:val="21"/>
  </w:num>
  <w:num w:numId="14" w16cid:durableId="630597963">
    <w:abstractNumId w:val="22"/>
  </w:num>
  <w:num w:numId="15" w16cid:durableId="8230092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7476744">
    <w:abstractNumId w:val="9"/>
  </w:num>
  <w:num w:numId="17" w16cid:durableId="1725248887">
    <w:abstractNumId w:val="13"/>
  </w:num>
  <w:num w:numId="18" w16cid:durableId="1778409593">
    <w:abstractNumId w:val="19"/>
  </w:num>
  <w:num w:numId="19" w16cid:durableId="1471941392">
    <w:abstractNumId w:val="26"/>
  </w:num>
  <w:num w:numId="20" w16cid:durableId="1755779544">
    <w:abstractNumId w:val="7"/>
  </w:num>
  <w:num w:numId="21" w16cid:durableId="956522248">
    <w:abstractNumId w:val="14"/>
  </w:num>
  <w:num w:numId="22" w16cid:durableId="700476373">
    <w:abstractNumId w:val="20"/>
  </w:num>
  <w:num w:numId="23" w16cid:durableId="1545481043">
    <w:abstractNumId w:val="32"/>
  </w:num>
  <w:num w:numId="24" w16cid:durableId="819424895">
    <w:abstractNumId w:val="11"/>
  </w:num>
  <w:num w:numId="25" w16cid:durableId="2116711987">
    <w:abstractNumId w:val="28"/>
  </w:num>
  <w:num w:numId="26" w16cid:durableId="1118766699">
    <w:abstractNumId w:val="0"/>
  </w:num>
  <w:num w:numId="27" w16cid:durableId="1302806258">
    <w:abstractNumId w:val="25"/>
  </w:num>
  <w:num w:numId="28" w16cid:durableId="678436291">
    <w:abstractNumId w:val="16"/>
  </w:num>
  <w:num w:numId="29" w16cid:durableId="65301511">
    <w:abstractNumId w:val="23"/>
  </w:num>
  <w:num w:numId="30" w16cid:durableId="735976307">
    <w:abstractNumId w:val="12"/>
  </w:num>
  <w:num w:numId="31" w16cid:durableId="601298203">
    <w:abstractNumId w:val="15"/>
  </w:num>
  <w:num w:numId="32" w16cid:durableId="1000041839">
    <w:abstractNumId w:val="31"/>
  </w:num>
  <w:num w:numId="33" w16cid:durableId="69534937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13"/>
    <w:rsid w:val="000027B0"/>
    <w:rsid w:val="00003D29"/>
    <w:rsid w:val="00004DAD"/>
    <w:rsid w:val="00005A88"/>
    <w:rsid w:val="00005DE5"/>
    <w:rsid w:val="000065E9"/>
    <w:rsid w:val="00011AE5"/>
    <w:rsid w:val="0001383E"/>
    <w:rsid w:val="00015FF7"/>
    <w:rsid w:val="000221B4"/>
    <w:rsid w:val="000254A2"/>
    <w:rsid w:val="000259D9"/>
    <w:rsid w:val="0002762B"/>
    <w:rsid w:val="00031492"/>
    <w:rsid w:val="000328DB"/>
    <w:rsid w:val="00032BCA"/>
    <w:rsid w:val="00032DDE"/>
    <w:rsid w:val="0003355B"/>
    <w:rsid w:val="000340AA"/>
    <w:rsid w:val="0003482A"/>
    <w:rsid w:val="00036DB0"/>
    <w:rsid w:val="00040345"/>
    <w:rsid w:val="000403ED"/>
    <w:rsid w:val="00042218"/>
    <w:rsid w:val="00045281"/>
    <w:rsid w:val="000469B0"/>
    <w:rsid w:val="00047419"/>
    <w:rsid w:val="000514E4"/>
    <w:rsid w:val="00051ADE"/>
    <w:rsid w:val="000534C2"/>
    <w:rsid w:val="00054C73"/>
    <w:rsid w:val="00056745"/>
    <w:rsid w:val="00056FE9"/>
    <w:rsid w:val="00061CC0"/>
    <w:rsid w:val="000628EB"/>
    <w:rsid w:val="000652F6"/>
    <w:rsid w:val="000660BB"/>
    <w:rsid w:val="000675EA"/>
    <w:rsid w:val="00067C80"/>
    <w:rsid w:val="00070981"/>
    <w:rsid w:val="00071B5B"/>
    <w:rsid w:val="00073BD1"/>
    <w:rsid w:val="0007522D"/>
    <w:rsid w:val="00077595"/>
    <w:rsid w:val="00077BB9"/>
    <w:rsid w:val="00077EB8"/>
    <w:rsid w:val="00085325"/>
    <w:rsid w:val="000907EB"/>
    <w:rsid w:val="00092156"/>
    <w:rsid w:val="00095EE2"/>
    <w:rsid w:val="000A0BDB"/>
    <w:rsid w:val="000A4BA3"/>
    <w:rsid w:val="000A67C3"/>
    <w:rsid w:val="000B3851"/>
    <w:rsid w:val="000B3B03"/>
    <w:rsid w:val="000B5495"/>
    <w:rsid w:val="000B59AE"/>
    <w:rsid w:val="000B602D"/>
    <w:rsid w:val="000B7956"/>
    <w:rsid w:val="000C0613"/>
    <w:rsid w:val="000C2B07"/>
    <w:rsid w:val="000C4200"/>
    <w:rsid w:val="000C54BC"/>
    <w:rsid w:val="000C60D9"/>
    <w:rsid w:val="000C6900"/>
    <w:rsid w:val="000C6D64"/>
    <w:rsid w:val="000D1DA5"/>
    <w:rsid w:val="000D4DED"/>
    <w:rsid w:val="000D6E46"/>
    <w:rsid w:val="000E1C36"/>
    <w:rsid w:val="000E4DF2"/>
    <w:rsid w:val="000E5600"/>
    <w:rsid w:val="000E6975"/>
    <w:rsid w:val="000E772B"/>
    <w:rsid w:val="000F1A38"/>
    <w:rsid w:val="000F521A"/>
    <w:rsid w:val="000F5A18"/>
    <w:rsid w:val="00100B62"/>
    <w:rsid w:val="00105B42"/>
    <w:rsid w:val="001063CD"/>
    <w:rsid w:val="00107964"/>
    <w:rsid w:val="00110626"/>
    <w:rsid w:val="00110938"/>
    <w:rsid w:val="00111D11"/>
    <w:rsid w:val="00112FDA"/>
    <w:rsid w:val="001139D1"/>
    <w:rsid w:val="00114F39"/>
    <w:rsid w:val="00115536"/>
    <w:rsid w:val="00115C78"/>
    <w:rsid w:val="001167B9"/>
    <w:rsid w:val="00117A22"/>
    <w:rsid w:val="00124780"/>
    <w:rsid w:val="00124909"/>
    <w:rsid w:val="00124B21"/>
    <w:rsid w:val="00127C1E"/>
    <w:rsid w:val="00130A22"/>
    <w:rsid w:val="0013348D"/>
    <w:rsid w:val="001370D7"/>
    <w:rsid w:val="00137974"/>
    <w:rsid w:val="00141058"/>
    <w:rsid w:val="00141BB1"/>
    <w:rsid w:val="0014712C"/>
    <w:rsid w:val="00147835"/>
    <w:rsid w:val="00156BB5"/>
    <w:rsid w:val="00160A5F"/>
    <w:rsid w:val="00160A72"/>
    <w:rsid w:val="00162752"/>
    <w:rsid w:val="001647A6"/>
    <w:rsid w:val="0016695D"/>
    <w:rsid w:val="001705D9"/>
    <w:rsid w:val="00174975"/>
    <w:rsid w:val="00176D34"/>
    <w:rsid w:val="00181513"/>
    <w:rsid w:val="001828A1"/>
    <w:rsid w:val="0018310C"/>
    <w:rsid w:val="00185091"/>
    <w:rsid w:val="00192D70"/>
    <w:rsid w:val="001956E9"/>
    <w:rsid w:val="001A0DC0"/>
    <w:rsid w:val="001A3271"/>
    <w:rsid w:val="001A4AE9"/>
    <w:rsid w:val="001A4F93"/>
    <w:rsid w:val="001A5E53"/>
    <w:rsid w:val="001A61F0"/>
    <w:rsid w:val="001B094B"/>
    <w:rsid w:val="001B1861"/>
    <w:rsid w:val="001B34D1"/>
    <w:rsid w:val="001B70DA"/>
    <w:rsid w:val="001C0D1D"/>
    <w:rsid w:val="001C429F"/>
    <w:rsid w:val="001C6011"/>
    <w:rsid w:val="001C755D"/>
    <w:rsid w:val="001D3F1F"/>
    <w:rsid w:val="001D5213"/>
    <w:rsid w:val="001D6DBA"/>
    <w:rsid w:val="001D7CEB"/>
    <w:rsid w:val="001D7FB6"/>
    <w:rsid w:val="001E588C"/>
    <w:rsid w:val="001E73AD"/>
    <w:rsid w:val="001F043A"/>
    <w:rsid w:val="001F4699"/>
    <w:rsid w:val="001F517A"/>
    <w:rsid w:val="001F5D86"/>
    <w:rsid w:val="001F5DFE"/>
    <w:rsid w:val="001F687E"/>
    <w:rsid w:val="001F7584"/>
    <w:rsid w:val="001F77EE"/>
    <w:rsid w:val="00200515"/>
    <w:rsid w:val="00201D03"/>
    <w:rsid w:val="0020262D"/>
    <w:rsid w:val="002049A3"/>
    <w:rsid w:val="00205D00"/>
    <w:rsid w:val="00211A09"/>
    <w:rsid w:val="00213DDF"/>
    <w:rsid w:val="00214A8B"/>
    <w:rsid w:val="00223C78"/>
    <w:rsid w:val="0022518E"/>
    <w:rsid w:val="00225FC8"/>
    <w:rsid w:val="002276AD"/>
    <w:rsid w:val="002336D3"/>
    <w:rsid w:val="00236E74"/>
    <w:rsid w:val="00237B88"/>
    <w:rsid w:val="00240043"/>
    <w:rsid w:val="00243A58"/>
    <w:rsid w:val="002442FD"/>
    <w:rsid w:val="00244DC1"/>
    <w:rsid w:val="0024700D"/>
    <w:rsid w:val="0025123D"/>
    <w:rsid w:val="0025310B"/>
    <w:rsid w:val="00253F8F"/>
    <w:rsid w:val="002546A8"/>
    <w:rsid w:val="002547E4"/>
    <w:rsid w:val="00254CC4"/>
    <w:rsid w:val="002554D8"/>
    <w:rsid w:val="00257003"/>
    <w:rsid w:val="00257913"/>
    <w:rsid w:val="00261284"/>
    <w:rsid w:val="00263F99"/>
    <w:rsid w:val="0026657B"/>
    <w:rsid w:val="0026778B"/>
    <w:rsid w:val="00270B21"/>
    <w:rsid w:val="00275D1C"/>
    <w:rsid w:val="002823B8"/>
    <w:rsid w:val="00283096"/>
    <w:rsid w:val="00285755"/>
    <w:rsid w:val="0028634B"/>
    <w:rsid w:val="002933EC"/>
    <w:rsid w:val="002938C8"/>
    <w:rsid w:val="002955BA"/>
    <w:rsid w:val="00295B9B"/>
    <w:rsid w:val="00296932"/>
    <w:rsid w:val="00297DF1"/>
    <w:rsid w:val="002A0C70"/>
    <w:rsid w:val="002A0D45"/>
    <w:rsid w:val="002A6F5E"/>
    <w:rsid w:val="002A7C72"/>
    <w:rsid w:val="002A7CB2"/>
    <w:rsid w:val="002B1476"/>
    <w:rsid w:val="002B36FB"/>
    <w:rsid w:val="002B3711"/>
    <w:rsid w:val="002B3813"/>
    <w:rsid w:val="002B5655"/>
    <w:rsid w:val="002B6191"/>
    <w:rsid w:val="002B63FD"/>
    <w:rsid w:val="002C0F42"/>
    <w:rsid w:val="002C6A47"/>
    <w:rsid w:val="002D1380"/>
    <w:rsid w:val="002D483A"/>
    <w:rsid w:val="002E0808"/>
    <w:rsid w:val="002E0C5E"/>
    <w:rsid w:val="002E1CC7"/>
    <w:rsid w:val="002E1FCD"/>
    <w:rsid w:val="002E2507"/>
    <w:rsid w:val="002E2F66"/>
    <w:rsid w:val="002E3829"/>
    <w:rsid w:val="002E5DCF"/>
    <w:rsid w:val="002E604E"/>
    <w:rsid w:val="002F0058"/>
    <w:rsid w:val="002F249E"/>
    <w:rsid w:val="002F38CF"/>
    <w:rsid w:val="002F625A"/>
    <w:rsid w:val="002F7A7C"/>
    <w:rsid w:val="003013B2"/>
    <w:rsid w:val="00302677"/>
    <w:rsid w:val="0030312D"/>
    <w:rsid w:val="00303ED5"/>
    <w:rsid w:val="003044A1"/>
    <w:rsid w:val="003114D3"/>
    <w:rsid w:val="00311C6A"/>
    <w:rsid w:val="00312DC9"/>
    <w:rsid w:val="00313C3B"/>
    <w:rsid w:val="00314BF5"/>
    <w:rsid w:val="00314DD7"/>
    <w:rsid w:val="00314FAE"/>
    <w:rsid w:val="00316558"/>
    <w:rsid w:val="0032199A"/>
    <w:rsid w:val="00321FB1"/>
    <w:rsid w:val="0032377D"/>
    <w:rsid w:val="00323E90"/>
    <w:rsid w:val="003242E2"/>
    <w:rsid w:val="00324D11"/>
    <w:rsid w:val="00326D0E"/>
    <w:rsid w:val="00332786"/>
    <w:rsid w:val="00334C3D"/>
    <w:rsid w:val="00335423"/>
    <w:rsid w:val="003359BA"/>
    <w:rsid w:val="00340473"/>
    <w:rsid w:val="00340A90"/>
    <w:rsid w:val="00341377"/>
    <w:rsid w:val="003424D8"/>
    <w:rsid w:val="003424F7"/>
    <w:rsid w:val="00350065"/>
    <w:rsid w:val="00350D48"/>
    <w:rsid w:val="00352279"/>
    <w:rsid w:val="003600FA"/>
    <w:rsid w:val="00362A69"/>
    <w:rsid w:val="00365775"/>
    <w:rsid w:val="003665AA"/>
    <w:rsid w:val="00366BEE"/>
    <w:rsid w:val="00367B83"/>
    <w:rsid w:val="00370BE7"/>
    <w:rsid w:val="00371044"/>
    <w:rsid w:val="00372AA9"/>
    <w:rsid w:val="00373DAC"/>
    <w:rsid w:val="00373F53"/>
    <w:rsid w:val="00375250"/>
    <w:rsid w:val="00375A84"/>
    <w:rsid w:val="003767E7"/>
    <w:rsid w:val="0037719E"/>
    <w:rsid w:val="003775A9"/>
    <w:rsid w:val="00377A48"/>
    <w:rsid w:val="003809B8"/>
    <w:rsid w:val="00382FF7"/>
    <w:rsid w:val="003842AB"/>
    <w:rsid w:val="00393350"/>
    <w:rsid w:val="003936B3"/>
    <w:rsid w:val="00394DEF"/>
    <w:rsid w:val="003950F5"/>
    <w:rsid w:val="00397C56"/>
    <w:rsid w:val="003A1C55"/>
    <w:rsid w:val="003A5D30"/>
    <w:rsid w:val="003A5EF6"/>
    <w:rsid w:val="003B08BA"/>
    <w:rsid w:val="003B1B25"/>
    <w:rsid w:val="003B2856"/>
    <w:rsid w:val="003B3151"/>
    <w:rsid w:val="003B3AF0"/>
    <w:rsid w:val="003B56E0"/>
    <w:rsid w:val="003B68E5"/>
    <w:rsid w:val="003B6FA8"/>
    <w:rsid w:val="003C1EE4"/>
    <w:rsid w:val="003C1F99"/>
    <w:rsid w:val="003C50C5"/>
    <w:rsid w:val="003C5E50"/>
    <w:rsid w:val="003C725D"/>
    <w:rsid w:val="003D7B47"/>
    <w:rsid w:val="003E131C"/>
    <w:rsid w:val="003E248C"/>
    <w:rsid w:val="003E24BD"/>
    <w:rsid w:val="003E37E3"/>
    <w:rsid w:val="003E47FB"/>
    <w:rsid w:val="003E59AE"/>
    <w:rsid w:val="003F2ABD"/>
    <w:rsid w:val="003F39F6"/>
    <w:rsid w:val="003F3D51"/>
    <w:rsid w:val="003F4906"/>
    <w:rsid w:val="003F4D13"/>
    <w:rsid w:val="0040016B"/>
    <w:rsid w:val="00401423"/>
    <w:rsid w:val="0040173D"/>
    <w:rsid w:val="004022D7"/>
    <w:rsid w:val="00402C65"/>
    <w:rsid w:val="00403AD5"/>
    <w:rsid w:val="00415390"/>
    <w:rsid w:val="004174CB"/>
    <w:rsid w:val="004206C4"/>
    <w:rsid w:val="0042704C"/>
    <w:rsid w:val="004277D9"/>
    <w:rsid w:val="00432283"/>
    <w:rsid w:val="00435518"/>
    <w:rsid w:val="0043566F"/>
    <w:rsid w:val="00435A0F"/>
    <w:rsid w:val="004373F4"/>
    <w:rsid w:val="004379FB"/>
    <w:rsid w:val="0044024A"/>
    <w:rsid w:val="00440395"/>
    <w:rsid w:val="004419B9"/>
    <w:rsid w:val="00441AF0"/>
    <w:rsid w:val="00441F0B"/>
    <w:rsid w:val="0044239D"/>
    <w:rsid w:val="00445917"/>
    <w:rsid w:val="00445DF7"/>
    <w:rsid w:val="00446663"/>
    <w:rsid w:val="00447E59"/>
    <w:rsid w:val="00450952"/>
    <w:rsid w:val="00450D9B"/>
    <w:rsid w:val="004521CF"/>
    <w:rsid w:val="00452A29"/>
    <w:rsid w:val="004538B1"/>
    <w:rsid w:val="00454CB5"/>
    <w:rsid w:val="004566A7"/>
    <w:rsid w:val="00460440"/>
    <w:rsid w:val="00461797"/>
    <w:rsid w:val="0046236F"/>
    <w:rsid w:val="00463637"/>
    <w:rsid w:val="00464608"/>
    <w:rsid w:val="00464720"/>
    <w:rsid w:val="0046589F"/>
    <w:rsid w:val="004675BE"/>
    <w:rsid w:val="004706B8"/>
    <w:rsid w:val="0047359B"/>
    <w:rsid w:val="00473D25"/>
    <w:rsid w:val="00473FD0"/>
    <w:rsid w:val="00474699"/>
    <w:rsid w:val="00474BC9"/>
    <w:rsid w:val="0047534F"/>
    <w:rsid w:val="0047581C"/>
    <w:rsid w:val="00483FC8"/>
    <w:rsid w:val="004846A3"/>
    <w:rsid w:val="00484C48"/>
    <w:rsid w:val="00491B6F"/>
    <w:rsid w:val="004942C5"/>
    <w:rsid w:val="00494AEF"/>
    <w:rsid w:val="004956FC"/>
    <w:rsid w:val="00495BA2"/>
    <w:rsid w:val="00497AD6"/>
    <w:rsid w:val="004A0871"/>
    <w:rsid w:val="004A1D27"/>
    <w:rsid w:val="004A2088"/>
    <w:rsid w:val="004A449D"/>
    <w:rsid w:val="004A498A"/>
    <w:rsid w:val="004A6777"/>
    <w:rsid w:val="004A6BE1"/>
    <w:rsid w:val="004B12EA"/>
    <w:rsid w:val="004B2F82"/>
    <w:rsid w:val="004B3460"/>
    <w:rsid w:val="004B4F11"/>
    <w:rsid w:val="004B71D7"/>
    <w:rsid w:val="004C177D"/>
    <w:rsid w:val="004C192A"/>
    <w:rsid w:val="004C1F45"/>
    <w:rsid w:val="004C6B7A"/>
    <w:rsid w:val="004D301D"/>
    <w:rsid w:val="004D46CD"/>
    <w:rsid w:val="004E0A37"/>
    <w:rsid w:val="004E0B55"/>
    <w:rsid w:val="004E1264"/>
    <w:rsid w:val="004E1E5A"/>
    <w:rsid w:val="004E3300"/>
    <w:rsid w:val="004E58E5"/>
    <w:rsid w:val="004F371E"/>
    <w:rsid w:val="004F3F5B"/>
    <w:rsid w:val="0050290A"/>
    <w:rsid w:val="005037AD"/>
    <w:rsid w:val="00503C82"/>
    <w:rsid w:val="00505C8E"/>
    <w:rsid w:val="00511860"/>
    <w:rsid w:val="0051318A"/>
    <w:rsid w:val="0051615A"/>
    <w:rsid w:val="00516E15"/>
    <w:rsid w:val="005244E8"/>
    <w:rsid w:val="00530600"/>
    <w:rsid w:val="00531630"/>
    <w:rsid w:val="0053436D"/>
    <w:rsid w:val="00535D5B"/>
    <w:rsid w:val="00535F7C"/>
    <w:rsid w:val="005363EE"/>
    <w:rsid w:val="00540117"/>
    <w:rsid w:val="00540B6B"/>
    <w:rsid w:val="0054405B"/>
    <w:rsid w:val="0054421B"/>
    <w:rsid w:val="0054463C"/>
    <w:rsid w:val="005469F7"/>
    <w:rsid w:val="00547CBA"/>
    <w:rsid w:val="00550E6E"/>
    <w:rsid w:val="005515E4"/>
    <w:rsid w:val="00556224"/>
    <w:rsid w:val="005567A8"/>
    <w:rsid w:val="00562946"/>
    <w:rsid w:val="00562E3A"/>
    <w:rsid w:val="00564206"/>
    <w:rsid w:val="00564F68"/>
    <w:rsid w:val="005657BC"/>
    <w:rsid w:val="00566076"/>
    <w:rsid w:val="00567488"/>
    <w:rsid w:val="00570D9D"/>
    <w:rsid w:val="00573757"/>
    <w:rsid w:val="0057489E"/>
    <w:rsid w:val="00576400"/>
    <w:rsid w:val="00576E87"/>
    <w:rsid w:val="00580D60"/>
    <w:rsid w:val="005812E8"/>
    <w:rsid w:val="005854D4"/>
    <w:rsid w:val="00585F43"/>
    <w:rsid w:val="0058639A"/>
    <w:rsid w:val="0058790C"/>
    <w:rsid w:val="0059363D"/>
    <w:rsid w:val="00595230"/>
    <w:rsid w:val="0059626A"/>
    <w:rsid w:val="0059684A"/>
    <w:rsid w:val="00596D0C"/>
    <w:rsid w:val="005A060C"/>
    <w:rsid w:val="005A09DA"/>
    <w:rsid w:val="005A0C33"/>
    <w:rsid w:val="005A0C97"/>
    <w:rsid w:val="005A3F46"/>
    <w:rsid w:val="005A419D"/>
    <w:rsid w:val="005A4797"/>
    <w:rsid w:val="005A5411"/>
    <w:rsid w:val="005B0BC2"/>
    <w:rsid w:val="005B138B"/>
    <w:rsid w:val="005B21EC"/>
    <w:rsid w:val="005B2420"/>
    <w:rsid w:val="005B2B5D"/>
    <w:rsid w:val="005B32D5"/>
    <w:rsid w:val="005B3B11"/>
    <w:rsid w:val="005B4064"/>
    <w:rsid w:val="005B4513"/>
    <w:rsid w:val="005B7C99"/>
    <w:rsid w:val="005C3595"/>
    <w:rsid w:val="005C45C1"/>
    <w:rsid w:val="005C53E6"/>
    <w:rsid w:val="005C56A8"/>
    <w:rsid w:val="005D056E"/>
    <w:rsid w:val="005D0D58"/>
    <w:rsid w:val="005E1F7A"/>
    <w:rsid w:val="005E25F0"/>
    <w:rsid w:val="005E5BBF"/>
    <w:rsid w:val="005F003A"/>
    <w:rsid w:val="005F05B1"/>
    <w:rsid w:val="005F0C54"/>
    <w:rsid w:val="005F23FB"/>
    <w:rsid w:val="005F50A9"/>
    <w:rsid w:val="005F78B5"/>
    <w:rsid w:val="00601AEC"/>
    <w:rsid w:val="006048CE"/>
    <w:rsid w:val="00606A17"/>
    <w:rsid w:val="00610441"/>
    <w:rsid w:val="006166FB"/>
    <w:rsid w:val="00616931"/>
    <w:rsid w:val="00621EB5"/>
    <w:rsid w:val="00623AA4"/>
    <w:rsid w:val="00630406"/>
    <w:rsid w:val="00630740"/>
    <w:rsid w:val="006356CF"/>
    <w:rsid w:val="00637AF2"/>
    <w:rsid w:val="00643265"/>
    <w:rsid w:val="006544D5"/>
    <w:rsid w:val="00654D79"/>
    <w:rsid w:val="00661345"/>
    <w:rsid w:val="00661B1B"/>
    <w:rsid w:val="00663582"/>
    <w:rsid w:val="00665B8D"/>
    <w:rsid w:val="00666410"/>
    <w:rsid w:val="006674D8"/>
    <w:rsid w:val="006678D2"/>
    <w:rsid w:val="006679E2"/>
    <w:rsid w:val="00667D70"/>
    <w:rsid w:val="00671F98"/>
    <w:rsid w:val="00675960"/>
    <w:rsid w:val="00675B28"/>
    <w:rsid w:val="006767C7"/>
    <w:rsid w:val="00680F00"/>
    <w:rsid w:val="00681093"/>
    <w:rsid w:val="00681E47"/>
    <w:rsid w:val="00683650"/>
    <w:rsid w:val="006900EE"/>
    <w:rsid w:val="00691240"/>
    <w:rsid w:val="00692244"/>
    <w:rsid w:val="006957D5"/>
    <w:rsid w:val="00695CC3"/>
    <w:rsid w:val="006961EB"/>
    <w:rsid w:val="006A0F0B"/>
    <w:rsid w:val="006A2D52"/>
    <w:rsid w:val="006A45AA"/>
    <w:rsid w:val="006A5DDB"/>
    <w:rsid w:val="006A6FA9"/>
    <w:rsid w:val="006B3815"/>
    <w:rsid w:val="006B625B"/>
    <w:rsid w:val="006B6405"/>
    <w:rsid w:val="006C1F66"/>
    <w:rsid w:val="006C2A0A"/>
    <w:rsid w:val="006C595E"/>
    <w:rsid w:val="006C5AC7"/>
    <w:rsid w:val="006C600A"/>
    <w:rsid w:val="006C7072"/>
    <w:rsid w:val="006D1B52"/>
    <w:rsid w:val="006D404B"/>
    <w:rsid w:val="006E03DF"/>
    <w:rsid w:val="006E2420"/>
    <w:rsid w:val="006E637B"/>
    <w:rsid w:val="006E7CB1"/>
    <w:rsid w:val="006F0C64"/>
    <w:rsid w:val="006F1433"/>
    <w:rsid w:val="006F19A1"/>
    <w:rsid w:val="007005BF"/>
    <w:rsid w:val="00701FD1"/>
    <w:rsid w:val="0070438B"/>
    <w:rsid w:val="00705D96"/>
    <w:rsid w:val="00705E9C"/>
    <w:rsid w:val="007075CA"/>
    <w:rsid w:val="007108BF"/>
    <w:rsid w:val="00711B52"/>
    <w:rsid w:val="007150F6"/>
    <w:rsid w:val="00715668"/>
    <w:rsid w:val="007244D4"/>
    <w:rsid w:val="00726A24"/>
    <w:rsid w:val="007361A0"/>
    <w:rsid w:val="00740FFD"/>
    <w:rsid w:val="0074153C"/>
    <w:rsid w:val="00742041"/>
    <w:rsid w:val="007435BB"/>
    <w:rsid w:val="007526FA"/>
    <w:rsid w:val="0075373D"/>
    <w:rsid w:val="00754A29"/>
    <w:rsid w:val="007612DA"/>
    <w:rsid w:val="0076418B"/>
    <w:rsid w:val="007704DB"/>
    <w:rsid w:val="00771EC2"/>
    <w:rsid w:val="0077238D"/>
    <w:rsid w:val="00775241"/>
    <w:rsid w:val="007776B2"/>
    <w:rsid w:val="007835C4"/>
    <w:rsid w:val="007861FA"/>
    <w:rsid w:val="00786636"/>
    <w:rsid w:val="00792ACD"/>
    <w:rsid w:val="00794266"/>
    <w:rsid w:val="0079518C"/>
    <w:rsid w:val="007966BC"/>
    <w:rsid w:val="00796BF9"/>
    <w:rsid w:val="007A5FAF"/>
    <w:rsid w:val="007B2495"/>
    <w:rsid w:val="007B293D"/>
    <w:rsid w:val="007B5EC8"/>
    <w:rsid w:val="007B6518"/>
    <w:rsid w:val="007B7182"/>
    <w:rsid w:val="007C0689"/>
    <w:rsid w:val="007C1AF6"/>
    <w:rsid w:val="007C2727"/>
    <w:rsid w:val="007C506C"/>
    <w:rsid w:val="007D1E44"/>
    <w:rsid w:val="007D3D5B"/>
    <w:rsid w:val="007D437D"/>
    <w:rsid w:val="007D4C76"/>
    <w:rsid w:val="007D5621"/>
    <w:rsid w:val="007D6EA8"/>
    <w:rsid w:val="007E1064"/>
    <w:rsid w:val="007E5A42"/>
    <w:rsid w:val="007F10F4"/>
    <w:rsid w:val="007F2B78"/>
    <w:rsid w:val="00803496"/>
    <w:rsid w:val="00803B77"/>
    <w:rsid w:val="00805910"/>
    <w:rsid w:val="008110DB"/>
    <w:rsid w:val="00812EF7"/>
    <w:rsid w:val="00815760"/>
    <w:rsid w:val="00816EC6"/>
    <w:rsid w:val="00817391"/>
    <w:rsid w:val="0082052F"/>
    <w:rsid w:val="00823DBD"/>
    <w:rsid w:val="00830DFD"/>
    <w:rsid w:val="00835276"/>
    <w:rsid w:val="0083780A"/>
    <w:rsid w:val="008407B1"/>
    <w:rsid w:val="008437DB"/>
    <w:rsid w:val="00844739"/>
    <w:rsid w:val="00846647"/>
    <w:rsid w:val="00847C63"/>
    <w:rsid w:val="0085095D"/>
    <w:rsid w:val="00850C2E"/>
    <w:rsid w:val="00851F1C"/>
    <w:rsid w:val="00853CE6"/>
    <w:rsid w:val="00854AD7"/>
    <w:rsid w:val="00854CF6"/>
    <w:rsid w:val="0085644A"/>
    <w:rsid w:val="00862A6B"/>
    <w:rsid w:val="00862A9F"/>
    <w:rsid w:val="00863169"/>
    <w:rsid w:val="008652AE"/>
    <w:rsid w:val="0086752B"/>
    <w:rsid w:val="008711CD"/>
    <w:rsid w:val="00872E1B"/>
    <w:rsid w:val="00874D38"/>
    <w:rsid w:val="00875C7F"/>
    <w:rsid w:val="0087668B"/>
    <w:rsid w:val="008766C1"/>
    <w:rsid w:val="00880196"/>
    <w:rsid w:val="0088020A"/>
    <w:rsid w:val="00883A3D"/>
    <w:rsid w:val="008841E0"/>
    <w:rsid w:val="00884519"/>
    <w:rsid w:val="00886307"/>
    <w:rsid w:val="00887A71"/>
    <w:rsid w:val="00891081"/>
    <w:rsid w:val="0089333C"/>
    <w:rsid w:val="0089452F"/>
    <w:rsid w:val="008966FB"/>
    <w:rsid w:val="008A1195"/>
    <w:rsid w:val="008A2AE2"/>
    <w:rsid w:val="008A33A5"/>
    <w:rsid w:val="008A54E4"/>
    <w:rsid w:val="008A7D98"/>
    <w:rsid w:val="008B2B38"/>
    <w:rsid w:val="008B4080"/>
    <w:rsid w:val="008B44EF"/>
    <w:rsid w:val="008B727D"/>
    <w:rsid w:val="008B7774"/>
    <w:rsid w:val="008C1723"/>
    <w:rsid w:val="008C42D1"/>
    <w:rsid w:val="008C6375"/>
    <w:rsid w:val="008D2F9A"/>
    <w:rsid w:val="008D3F97"/>
    <w:rsid w:val="008D49CC"/>
    <w:rsid w:val="008D5557"/>
    <w:rsid w:val="008D5F56"/>
    <w:rsid w:val="008D7DD9"/>
    <w:rsid w:val="008E02C5"/>
    <w:rsid w:val="008E2441"/>
    <w:rsid w:val="008E348C"/>
    <w:rsid w:val="008E3E33"/>
    <w:rsid w:val="008F0349"/>
    <w:rsid w:val="008F03AC"/>
    <w:rsid w:val="008F272C"/>
    <w:rsid w:val="008F3C8A"/>
    <w:rsid w:val="008F4BC0"/>
    <w:rsid w:val="008F73A9"/>
    <w:rsid w:val="00902FF6"/>
    <w:rsid w:val="0090623C"/>
    <w:rsid w:val="00910C1E"/>
    <w:rsid w:val="00911E25"/>
    <w:rsid w:val="00912386"/>
    <w:rsid w:val="00914084"/>
    <w:rsid w:val="009153C3"/>
    <w:rsid w:val="009169F4"/>
    <w:rsid w:val="00920A9A"/>
    <w:rsid w:val="00922279"/>
    <w:rsid w:val="0092251E"/>
    <w:rsid w:val="009229C2"/>
    <w:rsid w:val="0092444F"/>
    <w:rsid w:val="00926036"/>
    <w:rsid w:val="00926CB8"/>
    <w:rsid w:val="00927E66"/>
    <w:rsid w:val="00933051"/>
    <w:rsid w:val="00937100"/>
    <w:rsid w:val="00940FC6"/>
    <w:rsid w:val="009413D9"/>
    <w:rsid w:val="00941A6A"/>
    <w:rsid w:val="00943A2B"/>
    <w:rsid w:val="00944EE0"/>
    <w:rsid w:val="0094701A"/>
    <w:rsid w:val="0095001A"/>
    <w:rsid w:val="009515FE"/>
    <w:rsid w:val="009531BB"/>
    <w:rsid w:val="00953712"/>
    <w:rsid w:val="00956453"/>
    <w:rsid w:val="009565CB"/>
    <w:rsid w:val="00957CA9"/>
    <w:rsid w:val="00963315"/>
    <w:rsid w:val="009641DD"/>
    <w:rsid w:val="00967C09"/>
    <w:rsid w:val="009712AD"/>
    <w:rsid w:val="009717BD"/>
    <w:rsid w:val="00971E43"/>
    <w:rsid w:val="00972CFF"/>
    <w:rsid w:val="00973BDB"/>
    <w:rsid w:val="009765EA"/>
    <w:rsid w:val="00980E73"/>
    <w:rsid w:val="00983446"/>
    <w:rsid w:val="00984AE4"/>
    <w:rsid w:val="009913D7"/>
    <w:rsid w:val="009935EC"/>
    <w:rsid w:val="009939BF"/>
    <w:rsid w:val="00993AE9"/>
    <w:rsid w:val="00993F6E"/>
    <w:rsid w:val="00995C7C"/>
    <w:rsid w:val="00995DC8"/>
    <w:rsid w:val="009973E5"/>
    <w:rsid w:val="009974FB"/>
    <w:rsid w:val="009978CE"/>
    <w:rsid w:val="009A01CF"/>
    <w:rsid w:val="009A0B6D"/>
    <w:rsid w:val="009A10AD"/>
    <w:rsid w:val="009A2312"/>
    <w:rsid w:val="009A3A12"/>
    <w:rsid w:val="009A4C73"/>
    <w:rsid w:val="009A51D6"/>
    <w:rsid w:val="009A74AA"/>
    <w:rsid w:val="009B06B2"/>
    <w:rsid w:val="009B1E6E"/>
    <w:rsid w:val="009B1FC3"/>
    <w:rsid w:val="009B5734"/>
    <w:rsid w:val="009B678A"/>
    <w:rsid w:val="009C2A27"/>
    <w:rsid w:val="009C38E6"/>
    <w:rsid w:val="009C3F35"/>
    <w:rsid w:val="009C53BE"/>
    <w:rsid w:val="009C58FD"/>
    <w:rsid w:val="009C5BBD"/>
    <w:rsid w:val="009C6F93"/>
    <w:rsid w:val="009D2C1E"/>
    <w:rsid w:val="009D49F8"/>
    <w:rsid w:val="009E2E57"/>
    <w:rsid w:val="009E52D0"/>
    <w:rsid w:val="009F581A"/>
    <w:rsid w:val="009F710D"/>
    <w:rsid w:val="00A01481"/>
    <w:rsid w:val="00A01B45"/>
    <w:rsid w:val="00A029BB"/>
    <w:rsid w:val="00A04808"/>
    <w:rsid w:val="00A05750"/>
    <w:rsid w:val="00A0626D"/>
    <w:rsid w:val="00A113D5"/>
    <w:rsid w:val="00A143E6"/>
    <w:rsid w:val="00A14571"/>
    <w:rsid w:val="00A153BA"/>
    <w:rsid w:val="00A15E3D"/>
    <w:rsid w:val="00A17600"/>
    <w:rsid w:val="00A17C5B"/>
    <w:rsid w:val="00A20BC7"/>
    <w:rsid w:val="00A21DC0"/>
    <w:rsid w:val="00A2240F"/>
    <w:rsid w:val="00A23305"/>
    <w:rsid w:val="00A239B3"/>
    <w:rsid w:val="00A24D58"/>
    <w:rsid w:val="00A25122"/>
    <w:rsid w:val="00A25706"/>
    <w:rsid w:val="00A30048"/>
    <w:rsid w:val="00A31BEE"/>
    <w:rsid w:val="00A34140"/>
    <w:rsid w:val="00A35F5C"/>
    <w:rsid w:val="00A42E29"/>
    <w:rsid w:val="00A42EB4"/>
    <w:rsid w:val="00A43907"/>
    <w:rsid w:val="00A443F0"/>
    <w:rsid w:val="00A47AC9"/>
    <w:rsid w:val="00A51220"/>
    <w:rsid w:val="00A5173D"/>
    <w:rsid w:val="00A52C5B"/>
    <w:rsid w:val="00A55773"/>
    <w:rsid w:val="00A65D3B"/>
    <w:rsid w:val="00A662E5"/>
    <w:rsid w:val="00A662F2"/>
    <w:rsid w:val="00A66B30"/>
    <w:rsid w:val="00A67C98"/>
    <w:rsid w:val="00A67F44"/>
    <w:rsid w:val="00A734E9"/>
    <w:rsid w:val="00A75868"/>
    <w:rsid w:val="00A75B6F"/>
    <w:rsid w:val="00A76251"/>
    <w:rsid w:val="00A83760"/>
    <w:rsid w:val="00A837E8"/>
    <w:rsid w:val="00A83B25"/>
    <w:rsid w:val="00A8458F"/>
    <w:rsid w:val="00A86777"/>
    <w:rsid w:val="00A93038"/>
    <w:rsid w:val="00A93B24"/>
    <w:rsid w:val="00A93BB7"/>
    <w:rsid w:val="00A93E19"/>
    <w:rsid w:val="00A97BF5"/>
    <w:rsid w:val="00AA366E"/>
    <w:rsid w:val="00AA5DFE"/>
    <w:rsid w:val="00AA6C5B"/>
    <w:rsid w:val="00AB0CEC"/>
    <w:rsid w:val="00AB24A0"/>
    <w:rsid w:val="00AB47D1"/>
    <w:rsid w:val="00AB7F90"/>
    <w:rsid w:val="00AC156D"/>
    <w:rsid w:val="00AC157D"/>
    <w:rsid w:val="00AC35DE"/>
    <w:rsid w:val="00AC3ECC"/>
    <w:rsid w:val="00AC4EB7"/>
    <w:rsid w:val="00AC536D"/>
    <w:rsid w:val="00AD03C4"/>
    <w:rsid w:val="00AD24F9"/>
    <w:rsid w:val="00AD3B56"/>
    <w:rsid w:val="00AD4E86"/>
    <w:rsid w:val="00AD5F7D"/>
    <w:rsid w:val="00AE05B4"/>
    <w:rsid w:val="00AE0837"/>
    <w:rsid w:val="00AE151D"/>
    <w:rsid w:val="00AE37A5"/>
    <w:rsid w:val="00AE394D"/>
    <w:rsid w:val="00AF0BD1"/>
    <w:rsid w:val="00AF16A1"/>
    <w:rsid w:val="00AF4FBD"/>
    <w:rsid w:val="00AF5166"/>
    <w:rsid w:val="00AF673A"/>
    <w:rsid w:val="00AF750E"/>
    <w:rsid w:val="00B0344E"/>
    <w:rsid w:val="00B04C47"/>
    <w:rsid w:val="00B0544E"/>
    <w:rsid w:val="00B074AB"/>
    <w:rsid w:val="00B12E9B"/>
    <w:rsid w:val="00B12ECF"/>
    <w:rsid w:val="00B134D4"/>
    <w:rsid w:val="00B155BD"/>
    <w:rsid w:val="00B167D5"/>
    <w:rsid w:val="00B16AC4"/>
    <w:rsid w:val="00B22F22"/>
    <w:rsid w:val="00B2322C"/>
    <w:rsid w:val="00B23562"/>
    <w:rsid w:val="00B241B4"/>
    <w:rsid w:val="00B34285"/>
    <w:rsid w:val="00B358F6"/>
    <w:rsid w:val="00B35C57"/>
    <w:rsid w:val="00B36BD6"/>
    <w:rsid w:val="00B42526"/>
    <w:rsid w:val="00B4360B"/>
    <w:rsid w:val="00B459EC"/>
    <w:rsid w:val="00B46151"/>
    <w:rsid w:val="00B461F2"/>
    <w:rsid w:val="00B47D42"/>
    <w:rsid w:val="00B532FB"/>
    <w:rsid w:val="00B5556F"/>
    <w:rsid w:val="00B603A3"/>
    <w:rsid w:val="00B61828"/>
    <w:rsid w:val="00B6385D"/>
    <w:rsid w:val="00B702C2"/>
    <w:rsid w:val="00B71CDC"/>
    <w:rsid w:val="00B7581F"/>
    <w:rsid w:val="00B766F5"/>
    <w:rsid w:val="00B776C8"/>
    <w:rsid w:val="00B77913"/>
    <w:rsid w:val="00B84D8D"/>
    <w:rsid w:val="00B87667"/>
    <w:rsid w:val="00B91183"/>
    <w:rsid w:val="00B97D51"/>
    <w:rsid w:val="00BA1956"/>
    <w:rsid w:val="00BA2F12"/>
    <w:rsid w:val="00BA6783"/>
    <w:rsid w:val="00BA717D"/>
    <w:rsid w:val="00BA78F1"/>
    <w:rsid w:val="00BA7A60"/>
    <w:rsid w:val="00BB11C6"/>
    <w:rsid w:val="00BB1B91"/>
    <w:rsid w:val="00BB685E"/>
    <w:rsid w:val="00BB7AAB"/>
    <w:rsid w:val="00BC00ED"/>
    <w:rsid w:val="00BC4EEC"/>
    <w:rsid w:val="00BC67CC"/>
    <w:rsid w:val="00BD1120"/>
    <w:rsid w:val="00BD2D18"/>
    <w:rsid w:val="00BD35FF"/>
    <w:rsid w:val="00BD39BE"/>
    <w:rsid w:val="00BD4242"/>
    <w:rsid w:val="00BD48DF"/>
    <w:rsid w:val="00BD62F3"/>
    <w:rsid w:val="00BD63D6"/>
    <w:rsid w:val="00BD7AC1"/>
    <w:rsid w:val="00BE56D7"/>
    <w:rsid w:val="00BF00B0"/>
    <w:rsid w:val="00BF00E6"/>
    <w:rsid w:val="00BF2B1B"/>
    <w:rsid w:val="00BF38C9"/>
    <w:rsid w:val="00BF734E"/>
    <w:rsid w:val="00C02A0B"/>
    <w:rsid w:val="00C03AEB"/>
    <w:rsid w:val="00C0470E"/>
    <w:rsid w:val="00C0778F"/>
    <w:rsid w:val="00C12AA9"/>
    <w:rsid w:val="00C12DC1"/>
    <w:rsid w:val="00C13AD8"/>
    <w:rsid w:val="00C14881"/>
    <w:rsid w:val="00C22C8D"/>
    <w:rsid w:val="00C23636"/>
    <w:rsid w:val="00C23C10"/>
    <w:rsid w:val="00C36052"/>
    <w:rsid w:val="00C42167"/>
    <w:rsid w:val="00C45E69"/>
    <w:rsid w:val="00C45EF1"/>
    <w:rsid w:val="00C47A26"/>
    <w:rsid w:val="00C51321"/>
    <w:rsid w:val="00C528A8"/>
    <w:rsid w:val="00C542E6"/>
    <w:rsid w:val="00C54590"/>
    <w:rsid w:val="00C57A4E"/>
    <w:rsid w:val="00C607E1"/>
    <w:rsid w:val="00C60CE5"/>
    <w:rsid w:val="00C6408F"/>
    <w:rsid w:val="00C674D2"/>
    <w:rsid w:val="00C67B47"/>
    <w:rsid w:val="00C70475"/>
    <w:rsid w:val="00C751BE"/>
    <w:rsid w:val="00C76A5D"/>
    <w:rsid w:val="00C76AE6"/>
    <w:rsid w:val="00C772B8"/>
    <w:rsid w:val="00C81180"/>
    <w:rsid w:val="00C819A8"/>
    <w:rsid w:val="00C833D5"/>
    <w:rsid w:val="00C8698C"/>
    <w:rsid w:val="00C875DD"/>
    <w:rsid w:val="00C91E20"/>
    <w:rsid w:val="00C928AF"/>
    <w:rsid w:val="00C92B5B"/>
    <w:rsid w:val="00C9546C"/>
    <w:rsid w:val="00C9586B"/>
    <w:rsid w:val="00C96BD2"/>
    <w:rsid w:val="00CA2306"/>
    <w:rsid w:val="00CA2B7F"/>
    <w:rsid w:val="00CA5308"/>
    <w:rsid w:val="00CB2B77"/>
    <w:rsid w:val="00CB4B00"/>
    <w:rsid w:val="00CB7A7E"/>
    <w:rsid w:val="00CC0198"/>
    <w:rsid w:val="00CC0867"/>
    <w:rsid w:val="00CC10CB"/>
    <w:rsid w:val="00CC4D1E"/>
    <w:rsid w:val="00CD1881"/>
    <w:rsid w:val="00CD1DB0"/>
    <w:rsid w:val="00CE2810"/>
    <w:rsid w:val="00CE4D5B"/>
    <w:rsid w:val="00CE4DDB"/>
    <w:rsid w:val="00CE4F45"/>
    <w:rsid w:val="00CE4F68"/>
    <w:rsid w:val="00CE6F78"/>
    <w:rsid w:val="00CE72D5"/>
    <w:rsid w:val="00CF05B5"/>
    <w:rsid w:val="00CF3B32"/>
    <w:rsid w:val="00CF6889"/>
    <w:rsid w:val="00D002FC"/>
    <w:rsid w:val="00D028DB"/>
    <w:rsid w:val="00D0461B"/>
    <w:rsid w:val="00D109AA"/>
    <w:rsid w:val="00D10B44"/>
    <w:rsid w:val="00D110F4"/>
    <w:rsid w:val="00D13865"/>
    <w:rsid w:val="00D14D97"/>
    <w:rsid w:val="00D15D50"/>
    <w:rsid w:val="00D16352"/>
    <w:rsid w:val="00D212B4"/>
    <w:rsid w:val="00D279F3"/>
    <w:rsid w:val="00D31836"/>
    <w:rsid w:val="00D379C0"/>
    <w:rsid w:val="00D4040B"/>
    <w:rsid w:val="00D40E16"/>
    <w:rsid w:val="00D414BC"/>
    <w:rsid w:val="00D4359E"/>
    <w:rsid w:val="00D44BCA"/>
    <w:rsid w:val="00D4609E"/>
    <w:rsid w:val="00D4756A"/>
    <w:rsid w:val="00D516D0"/>
    <w:rsid w:val="00D51FA6"/>
    <w:rsid w:val="00D574DA"/>
    <w:rsid w:val="00D57DF7"/>
    <w:rsid w:val="00D604B0"/>
    <w:rsid w:val="00D6093E"/>
    <w:rsid w:val="00D6228F"/>
    <w:rsid w:val="00D62384"/>
    <w:rsid w:val="00D62648"/>
    <w:rsid w:val="00D6369D"/>
    <w:rsid w:val="00D64B50"/>
    <w:rsid w:val="00D65307"/>
    <w:rsid w:val="00D6544F"/>
    <w:rsid w:val="00D65976"/>
    <w:rsid w:val="00D73746"/>
    <w:rsid w:val="00D73D09"/>
    <w:rsid w:val="00D73DD5"/>
    <w:rsid w:val="00D74E38"/>
    <w:rsid w:val="00D765AD"/>
    <w:rsid w:val="00D80064"/>
    <w:rsid w:val="00D80905"/>
    <w:rsid w:val="00D81B65"/>
    <w:rsid w:val="00D81DFD"/>
    <w:rsid w:val="00D81E9A"/>
    <w:rsid w:val="00D82259"/>
    <w:rsid w:val="00D8380A"/>
    <w:rsid w:val="00D84F2C"/>
    <w:rsid w:val="00D86981"/>
    <w:rsid w:val="00D87C86"/>
    <w:rsid w:val="00D933BC"/>
    <w:rsid w:val="00D943AA"/>
    <w:rsid w:val="00D94E9A"/>
    <w:rsid w:val="00D94F8D"/>
    <w:rsid w:val="00D97E75"/>
    <w:rsid w:val="00DA269E"/>
    <w:rsid w:val="00DA2A52"/>
    <w:rsid w:val="00DA395F"/>
    <w:rsid w:val="00DA3ACF"/>
    <w:rsid w:val="00DA4E60"/>
    <w:rsid w:val="00DB2E52"/>
    <w:rsid w:val="00DB3C0E"/>
    <w:rsid w:val="00DB5763"/>
    <w:rsid w:val="00DB5B27"/>
    <w:rsid w:val="00DB7F79"/>
    <w:rsid w:val="00DC0089"/>
    <w:rsid w:val="00DC0407"/>
    <w:rsid w:val="00DC0A7B"/>
    <w:rsid w:val="00DC0BD2"/>
    <w:rsid w:val="00DC0DB0"/>
    <w:rsid w:val="00DC36AF"/>
    <w:rsid w:val="00DC5587"/>
    <w:rsid w:val="00DC56BF"/>
    <w:rsid w:val="00DC5ADD"/>
    <w:rsid w:val="00DC6DFA"/>
    <w:rsid w:val="00DD43C6"/>
    <w:rsid w:val="00DE10A7"/>
    <w:rsid w:val="00DE3F88"/>
    <w:rsid w:val="00DE427B"/>
    <w:rsid w:val="00DF64AE"/>
    <w:rsid w:val="00DF6EC8"/>
    <w:rsid w:val="00DF782F"/>
    <w:rsid w:val="00DF7A44"/>
    <w:rsid w:val="00E039B2"/>
    <w:rsid w:val="00E048A6"/>
    <w:rsid w:val="00E1057B"/>
    <w:rsid w:val="00E1068A"/>
    <w:rsid w:val="00E117F3"/>
    <w:rsid w:val="00E13B13"/>
    <w:rsid w:val="00E1535D"/>
    <w:rsid w:val="00E17D21"/>
    <w:rsid w:val="00E23BE5"/>
    <w:rsid w:val="00E24483"/>
    <w:rsid w:val="00E25E65"/>
    <w:rsid w:val="00E3440B"/>
    <w:rsid w:val="00E34947"/>
    <w:rsid w:val="00E40928"/>
    <w:rsid w:val="00E41747"/>
    <w:rsid w:val="00E41D89"/>
    <w:rsid w:val="00E429E0"/>
    <w:rsid w:val="00E4408D"/>
    <w:rsid w:val="00E45196"/>
    <w:rsid w:val="00E456E8"/>
    <w:rsid w:val="00E470B7"/>
    <w:rsid w:val="00E47A7D"/>
    <w:rsid w:val="00E50C10"/>
    <w:rsid w:val="00E51AA9"/>
    <w:rsid w:val="00E51AD3"/>
    <w:rsid w:val="00E52E08"/>
    <w:rsid w:val="00E536AF"/>
    <w:rsid w:val="00E53BC2"/>
    <w:rsid w:val="00E549DD"/>
    <w:rsid w:val="00E609F2"/>
    <w:rsid w:val="00E63B3B"/>
    <w:rsid w:val="00E64E07"/>
    <w:rsid w:val="00E70322"/>
    <w:rsid w:val="00E705A7"/>
    <w:rsid w:val="00E70E9D"/>
    <w:rsid w:val="00E73E08"/>
    <w:rsid w:val="00E75219"/>
    <w:rsid w:val="00E76C98"/>
    <w:rsid w:val="00E80699"/>
    <w:rsid w:val="00E8269E"/>
    <w:rsid w:val="00E85F9D"/>
    <w:rsid w:val="00E91CDE"/>
    <w:rsid w:val="00E934F9"/>
    <w:rsid w:val="00E96ECD"/>
    <w:rsid w:val="00EA066E"/>
    <w:rsid w:val="00EA25C1"/>
    <w:rsid w:val="00EA4DA5"/>
    <w:rsid w:val="00EA74FC"/>
    <w:rsid w:val="00EB2B3F"/>
    <w:rsid w:val="00EB6A5A"/>
    <w:rsid w:val="00EB7A61"/>
    <w:rsid w:val="00EB7D5A"/>
    <w:rsid w:val="00EC1E1D"/>
    <w:rsid w:val="00EC22D1"/>
    <w:rsid w:val="00EC32DF"/>
    <w:rsid w:val="00EC6683"/>
    <w:rsid w:val="00EC69C0"/>
    <w:rsid w:val="00ED6EF2"/>
    <w:rsid w:val="00EE07EE"/>
    <w:rsid w:val="00EE1D6C"/>
    <w:rsid w:val="00EE382C"/>
    <w:rsid w:val="00EE501E"/>
    <w:rsid w:val="00EE624A"/>
    <w:rsid w:val="00EE65C3"/>
    <w:rsid w:val="00EF6887"/>
    <w:rsid w:val="00F00300"/>
    <w:rsid w:val="00F012DB"/>
    <w:rsid w:val="00F021AB"/>
    <w:rsid w:val="00F02CD8"/>
    <w:rsid w:val="00F04D2C"/>
    <w:rsid w:val="00F06A79"/>
    <w:rsid w:val="00F06C67"/>
    <w:rsid w:val="00F07F9E"/>
    <w:rsid w:val="00F10A06"/>
    <w:rsid w:val="00F134CD"/>
    <w:rsid w:val="00F1639E"/>
    <w:rsid w:val="00F164A0"/>
    <w:rsid w:val="00F17E4D"/>
    <w:rsid w:val="00F21EE9"/>
    <w:rsid w:val="00F2240C"/>
    <w:rsid w:val="00F22A85"/>
    <w:rsid w:val="00F23DCD"/>
    <w:rsid w:val="00F24418"/>
    <w:rsid w:val="00F25564"/>
    <w:rsid w:val="00F2594F"/>
    <w:rsid w:val="00F25A2F"/>
    <w:rsid w:val="00F25C81"/>
    <w:rsid w:val="00F26117"/>
    <w:rsid w:val="00F27385"/>
    <w:rsid w:val="00F3240B"/>
    <w:rsid w:val="00F352B6"/>
    <w:rsid w:val="00F35D6B"/>
    <w:rsid w:val="00F37C5F"/>
    <w:rsid w:val="00F4037A"/>
    <w:rsid w:val="00F4542A"/>
    <w:rsid w:val="00F4706B"/>
    <w:rsid w:val="00F477A8"/>
    <w:rsid w:val="00F53432"/>
    <w:rsid w:val="00F535CF"/>
    <w:rsid w:val="00F57366"/>
    <w:rsid w:val="00F57A52"/>
    <w:rsid w:val="00F603A8"/>
    <w:rsid w:val="00F60B90"/>
    <w:rsid w:val="00F6613D"/>
    <w:rsid w:val="00F738DC"/>
    <w:rsid w:val="00F7643A"/>
    <w:rsid w:val="00F771AC"/>
    <w:rsid w:val="00F7778E"/>
    <w:rsid w:val="00F80596"/>
    <w:rsid w:val="00F82721"/>
    <w:rsid w:val="00F833DE"/>
    <w:rsid w:val="00F837D6"/>
    <w:rsid w:val="00F85634"/>
    <w:rsid w:val="00F8736C"/>
    <w:rsid w:val="00F90B67"/>
    <w:rsid w:val="00F910C4"/>
    <w:rsid w:val="00FA2BF7"/>
    <w:rsid w:val="00FA4BED"/>
    <w:rsid w:val="00FA4E8A"/>
    <w:rsid w:val="00FA5A37"/>
    <w:rsid w:val="00FB064F"/>
    <w:rsid w:val="00FB1EE5"/>
    <w:rsid w:val="00FB3A35"/>
    <w:rsid w:val="00FB781E"/>
    <w:rsid w:val="00FC195F"/>
    <w:rsid w:val="00FC24B9"/>
    <w:rsid w:val="00FC30DB"/>
    <w:rsid w:val="00FC3186"/>
    <w:rsid w:val="00FC4C40"/>
    <w:rsid w:val="00FC536E"/>
    <w:rsid w:val="00FC614A"/>
    <w:rsid w:val="00FD08CD"/>
    <w:rsid w:val="00FD2336"/>
    <w:rsid w:val="00FD30E3"/>
    <w:rsid w:val="00FD4770"/>
    <w:rsid w:val="00FD5BAC"/>
    <w:rsid w:val="00FE0473"/>
    <w:rsid w:val="00FE29BC"/>
    <w:rsid w:val="00FE3DDB"/>
    <w:rsid w:val="00FE5718"/>
    <w:rsid w:val="00FE57AE"/>
    <w:rsid w:val="00FE65CE"/>
    <w:rsid w:val="00FE7240"/>
    <w:rsid w:val="00FF0A49"/>
    <w:rsid w:val="00FF2C31"/>
    <w:rsid w:val="00FF2CC6"/>
    <w:rsid w:val="00FF56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FD2E06"/>
  <w15:chartTrackingRefBased/>
  <w15:docId w15:val="{11F871FA-B54D-434A-9432-D8807DA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lsdException w:name="heading 4" w:uiPriority="2"/>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5" w:unhideWhenUsed="1" w:qFormat="1"/>
    <w:lsdException w:name="footer" w:semiHidden="1" w:uiPriority="16"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5"/>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77D"/>
    <w:pPr>
      <w:tabs>
        <w:tab w:val="left" w:pos="1418"/>
      </w:tabs>
      <w:spacing w:line="280" w:lineRule="atLeast"/>
      <w:contextualSpacing/>
      <w:jc w:val="both"/>
    </w:pPr>
    <w:rPr>
      <w:rFonts w:ascii="Univers LT Pro 45 Light" w:eastAsiaTheme="minorHAnsi" w:hAnsi="Univers LT Pro 45 Light"/>
      <w:color w:val="000000" w:themeColor="text1"/>
      <w:sz w:val="20"/>
      <w:szCs w:val="20"/>
    </w:rPr>
  </w:style>
  <w:style w:type="paragraph" w:styleId="Heading1">
    <w:name w:val="heading 1"/>
    <w:basedOn w:val="Normal"/>
    <w:next w:val="Normal"/>
    <w:link w:val="Heading1Char"/>
    <w:uiPriority w:val="2"/>
    <w:qFormat/>
    <w:rsid w:val="004C177D"/>
    <w:pPr>
      <w:keepNext/>
      <w:keepLines/>
      <w:numPr>
        <w:numId w:val="27"/>
      </w:numPr>
      <w:spacing w:after="120" w:line="360" w:lineRule="exact"/>
      <w:jc w:val="left"/>
      <w:outlineLvl w:val="0"/>
    </w:pPr>
    <w:rPr>
      <w:rFonts w:ascii="DIN OT" w:eastAsiaTheme="majorEastAsia" w:hAnsi="DIN OT" w:cstheme="majorBidi"/>
      <w:b/>
      <w:bCs/>
      <w:caps/>
      <w:color w:val="00833C" w:themeColor="text2"/>
      <w:sz w:val="28"/>
    </w:rPr>
  </w:style>
  <w:style w:type="paragraph" w:styleId="Heading2">
    <w:name w:val="heading 2"/>
    <w:basedOn w:val="Normal"/>
    <w:next w:val="Normal"/>
    <w:link w:val="Heading2Char"/>
    <w:uiPriority w:val="2"/>
    <w:qFormat/>
    <w:rsid w:val="004C177D"/>
    <w:pPr>
      <w:keepNext/>
      <w:keepLines/>
      <w:numPr>
        <w:ilvl w:val="1"/>
        <w:numId w:val="27"/>
      </w:numPr>
      <w:spacing w:after="40" w:line="340" w:lineRule="exact"/>
      <w:jc w:val="left"/>
      <w:outlineLvl w:val="1"/>
    </w:pPr>
    <w:rPr>
      <w:rFonts w:ascii="DIN OT" w:eastAsiaTheme="majorEastAsia" w:hAnsi="DIN OT" w:cstheme="majorBidi"/>
      <w:color w:val="00833C"/>
      <w:sz w:val="28"/>
      <w:szCs w:val="22"/>
    </w:rPr>
  </w:style>
  <w:style w:type="paragraph" w:styleId="Heading3">
    <w:name w:val="heading 3"/>
    <w:basedOn w:val="Normal"/>
    <w:next w:val="Normal"/>
    <w:link w:val="Heading3Char"/>
    <w:uiPriority w:val="2"/>
    <w:rsid w:val="004C177D"/>
    <w:pPr>
      <w:keepNext/>
      <w:keepLines/>
      <w:numPr>
        <w:ilvl w:val="2"/>
        <w:numId w:val="27"/>
      </w:numPr>
      <w:spacing w:after="40" w:line="340" w:lineRule="exact"/>
      <w:jc w:val="left"/>
      <w:outlineLvl w:val="2"/>
    </w:pPr>
    <w:rPr>
      <w:rFonts w:ascii="DIN OT" w:eastAsiaTheme="majorEastAsia" w:hAnsi="DIN OT" w:cstheme="majorBidi"/>
      <w:color w:val="00833C" w:themeColor="text2"/>
      <w:sz w:val="28"/>
      <w:szCs w:val="22"/>
    </w:rPr>
  </w:style>
  <w:style w:type="paragraph" w:styleId="Heading4">
    <w:name w:val="heading 4"/>
    <w:basedOn w:val="Normal"/>
    <w:next w:val="Normal"/>
    <w:link w:val="Heading4Char"/>
    <w:uiPriority w:val="2"/>
    <w:rsid w:val="004C177D"/>
    <w:pPr>
      <w:keepNext/>
      <w:keepLines/>
      <w:numPr>
        <w:ilvl w:val="3"/>
        <w:numId w:val="27"/>
      </w:numPr>
      <w:spacing w:after="40" w:line="340" w:lineRule="exact"/>
      <w:jc w:val="left"/>
      <w:outlineLvl w:val="3"/>
    </w:pPr>
    <w:rPr>
      <w:rFonts w:ascii="DIN OT" w:eastAsiaTheme="majorEastAsia" w:hAnsi="DIN OT" w:cstheme="majorBidi"/>
      <w:iCs/>
      <w:color w:val="00833C" w:themeColor="text2"/>
      <w:sz w:val="28"/>
    </w:rPr>
  </w:style>
  <w:style w:type="paragraph" w:styleId="Heading5">
    <w:name w:val="heading 5"/>
    <w:basedOn w:val="Normal"/>
    <w:next w:val="Normal"/>
    <w:link w:val="Heading5Char"/>
    <w:uiPriority w:val="99"/>
    <w:semiHidden/>
    <w:rsid w:val="004C177D"/>
    <w:pPr>
      <w:keepNext/>
      <w:keepLines/>
      <w:spacing w:before="40"/>
      <w:outlineLvl w:val="4"/>
    </w:pPr>
    <w:rPr>
      <w:rFonts w:asciiTheme="majorHAnsi" w:eastAsiaTheme="majorEastAsia" w:hAnsiTheme="majorHAnsi" w:cstheme="majorBidi"/>
      <w:color w:val="00622C" w:themeColor="accent1" w:themeShade="BF"/>
    </w:rPr>
  </w:style>
  <w:style w:type="character" w:default="1" w:styleId="DefaultParagraphFont">
    <w:name w:val="Default Paragraph Font"/>
    <w:uiPriority w:val="1"/>
    <w:semiHidden/>
    <w:unhideWhenUsed/>
    <w:rsid w:val="004C17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C177D"/>
  </w:style>
  <w:style w:type="paragraph" w:styleId="BalloonText">
    <w:name w:val="Balloon Text"/>
    <w:basedOn w:val="Normal"/>
    <w:link w:val="BalloonTextChar"/>
    <w:uiPriority w:val="99"/>
    <w:semiHidden/>
    <w:unhideWhenUsed/>
    <w:rsid w:val="004C17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77D"/>
    <w:rPr>
      <w:rFonts w:ascii="Tahoma" w:eastAsiaTheme="minorHAnsi" w:hAnsi="Tahoma" w:cs="Tahoma"/>
      <w:color w:val="000000" w:themeColor="text1"/>
      <w:sz w:val="16"/>
      <w:szCs w:val="16"/>
    </w:rPr>
  </w:style>
  <w:style w:type="paragraph" w:styleId="TOC2">
    <w:name w:val="toc 2"/>
    <w:next w:val="Normal"/>
    <w:uiPriority w:val="39"/>
    <w:qFormat/>
    <w:rsid w:val="004C177D"/>
    <w:pPr>
      <w:keepLines/>
      <w:tabs>
        <w:tab w:val="left" w:pos="1418"/>
        <w:tab w:val="right" w:pos="9622"/>
      </w:tabs>
      <w:spacing w:after="40" w:line="340" w:lineRule="exact"/>
      <w:ind w:left="1276" w:right="567" w:hanging="709"/>
    </w:pPr>
    <w:rPr>
      <w:rFonts w:ascii="Univers LT Pro 45 Light" w:eastAsiaTheme="majorEastAsia" w:hAnsi="Univers LT Pro 45 Light" w:cstheme="majorBidi"/>
      <w:noProof/>
      <w:color w:val="000000" w:themeColor="text1"/>
      <w:sz w:val="20"/>
      <w:szCs w:val="22"/>
    </w:rPr>
  </w:style>
  <w:style w:type="character" w:customStyle="1" w:styleId="Heading1Char">
    <w:name w:val="Heading 1 Char"/>
    <w:basedOn w:val="DefaultParagraphFont"/>
    <w:link w:val="Heading1"/>
    <w:uiPriority w:val="2"/>
    <w:rsid w:val="004C177D"/>
    <w:rPr>
      <w:rFonts w:ascii="DIN OT" w:eastAsiaTheme="majorEastAsia" w:hAnsi="DIN OT" w:cstheme="majorBidi"/>
      <w:b/>
      <w:bCs/>
      <w:caps/>
      <w:color w:val="00833C" w:themeColor="text2"/>
      <w:sz w:val="28"/>
      <w:szCs w:val="20"/>
    </w:rPr>
  </w:style>
  <w:style w:type="character" w:customStyle="1" w:styleId="Heading2Char">
    <w:name w:val="Heading 2 Char"/>
    <w:basedOn w:val="DefaultParagraphFont"/>
    <w:link w:val="Heading2"/>
    <w:uiPriority w:val="2"/>
    <w:rsid w:val="004C177D"/>
    <w:rPr>
      <w:rFonts w:ascii="DIN OT" w:eastAsiaTheme="majorEastAsia" w:hAnsi="DIN OT" w:cstheme="majorBidi"/>
      <w:color w:val="00833C"/>
      <w:sz w:val="28"/>
      <w:szCs w:val="22"/>
    </w:rPr>
  </w:style>
  <w:style w:type="character" w:customStyle="1" w:styleId="Heading3Char">
    <w:name w:val="Heading 3 Char"/>
    <w:basedOn w:val="DefaultParagraphFont"/>
    <w:link w:val="Heading3"/>
    <w:uiPriority w:val="2"/>
    <w:rsid w:val="004C177D"/>
    <w:rPr>
      <w:rFonts w:ascii="DIN OT" w:eastAsiaTheme="majorEastAsia" w:hAnsi="DIN OT" w:cstheme="majorBidi"/>
      <w:color w:val="00833C" w:themeColor="text2"/>
      <w:sz w:val="28"/>
      <w:szCs w:val="22"/>
    </w:rPr>
  </w:style>
  <w:style w:type="paragraph" w:styleId="TOC1">
    <w:name w:val="toc 1"/>
    <w:next w:val="Normal"/>
    <w:uiPriority w:val="39"/>
    <w:qFormat/>
    <w:rsid w:val="004C177D"/>
    <w:pPr>
      <w:tabs>
        <w:tab w:val="left" w:pos="567"/>
        <w:tab w:val="right" w:pos="9622"/>
      </w:tabs>
      <w:spacing w:line="340" w:lineRule="exact"/>
      <w:ind w:left="567" w:right="567" w:hanging="567"/>
    </w:pPr>
    <w:rPr>
      <w:rFonts w:ascii="DIN OT" w:eastAsiaTheme="majorEastAsia" w:hAnsi="DIN OT" w:cstheme="majorBidi"/>
      <w:b/>
      <w:bCs/>
      <w:caps/>
      <w:noProof/>
      <w:color w:val="00833C" w:themeColor="text2"/>
      <w:szCs w:val="20"/>
    </w:rPr>
  </w:style>
  <w:style w:type="paragraph" w:styleId="Title">
    <w:name w:val="Title"/>
    <w:basedOn w:val="Normal"/>
    <w:next w:val="Normal"/>
    <w:link w:val="TitleChar"/>
    <w:uiPriority w:val="2"/>
    <w:qFormat/>
    <w:rsid w:val="004C177D"/>
    <w:pPr>
      <w:keepNext/>
      <w:keepLines/>
      <w:tabs>
        <w:tab w:val="left" w:pos="567"/>
      </w:tabs>
      <w:spacing w:after="120" w:line="360" w:lineRule="exact"/>
      <w:jc w:val="left"/>
    </w:pPr>
    <w:rPr>
      <w:rFonts w:ascii="DIN OT" w:eastAsiaTheme="majorEastAsia" w:hAnsi="DIN OT" w:cstheme="majorBidi"/>
      <w:b/>
      <w:bCs/>
      <w:caps/>
      <w:color w:val="00833C" w:themeColor="text2"/>
      <w:sz w:val="28"/>
    </w:rPr>
  </w:style>
  <w:style w:type="character" w:customStyle="1" w:styleId="TitleChar">
    <w:name w:val="Title Char"/>
    <w:basedOn w:val="DefaultParagraphFont"/>
    <w:link w:val="Title"/>
    <w:uiPriority w:val="2"/>
    <w:rsid w:val="004C177D"/>
    <w:rPr>
      <w:rFonts w:ascii="DIN OT" w:eastAsiaTheme="majorEastAsia" w:hAnsi="DIN OT" w:cstheme="majorBidi"/>
      <w:b/>
      <w:bCs/>
      <w:caps/>
      <w:color w:val="00833C" w:themeColor="text2"/>
      <w:sz w:val="28"/>
      <w:szCs w:val="20"/>
    </w:rPr>
  </w:style>
  <w:style w:type="paragraph" w:styleId="Subtitle">
    <w:name w:val="Subtitle"/>
    <w:basedOn w:val="Normal"/>
    <w:next w:val="Normal"/>
    <w:link w:val="SubtitleChar"/>
    <w:uiPriority w:val="2"/>
    <w:qFormat/>
    <w:rsid w:val="004C177D"/>
    <w:pPr>
      <w:keepNext/>
      <w:keepLines/>
      <w:tabs>
        <w:tab w:val="left" w:pos="567"/>
      </w:tabs>
      <w:spacing w:after="40" w:line="340" w:lineRule="exact"/>
      <w:jc w:val="left"/>
      <w:outlineLvl w:val="1"/>
    </w:pPr>
    <w:rPr>
      <w:rFonts w:ascii="DIN OT" w:eastAsiaTheme="majorEastAsia" w:hAnsi="DIN OT" w:cstheme="majorBidi"/>
      <w:color w:val="00833C"/>
      <w:sz w:val="28"/>
      <w:szCs w:val="22"/>
    </w:rPr>
  </w:style>
  <w:style w:type="character" w:customStyle="1" w:styleId="SubtitleChar">
    <w:name w:val="Subtitle Char"/>
    <w:basedOn w:val="DefaultParagraphFont"/>
    <w:link w:val="Subtitle"/>
    <w:uiPriority w:val="2"/>
    <w:rsid w:val="004C177D"/>
    <w:rPr>
      <w:rFonts w:ascii="DIN OT" w:eastAsiaTheme="majorEastAsia" w:hAnsi="DIN OT" w:cstheme="majorBidi"/>
      <w:color w:val="00833C"/>
      <w:sz w:val="28"/>
      <w:szCs w:val="22"/>
    </w:rPr>
  </w:style>
  <w:style w:type="paragraph" w:styleId="ListBullet">
    <w:name w:val="List Bullet"/>
    <w:basedOn w:val="Normal"/>
    <w:uiPriority w:val="1"/>
    <w:qFormat/>
    <w:rsid w:val="004C177D"/>
    <w:pPr>
      <w:numPr>
        <w:numId w:val="30"/>
      </w:numPr>
    </w:pPr>
  </w:style>
  <w:style w:type="paragraph" w:styleId="ListBullet2">
    <w:name w:val="List Bullet 2"/>
    <w:basedOn w:val="Normal"/>
    <w:uiPriority w:val="1"/>
    <w:qFormat/>
    <w:rsid w:val="004C177D"/>
    <w:pPr>
      <w:numPr>
        <w:ilvl w:val="1"/>
        <w:numId w:val="30"/>
      </w:numPr>
      <w:tabs>
        <w:tab w:val="left" w:pos="794"/>
      </w:tabs>
    </w:pPr>
  </w:style>
  <w:style w:type="paragraph" w:customStyle="1" w:styleId="BandedHeading">
    <w:name w:val="Banded Heading"/>
    <w:basedOn w:val="Subtitle"/>
    <w:next w:val="Normal"/>
    <w:link w:val="BandedHeadingChar"/>
    <w:uiPriority w:val="8"/>
    <w:semiHidden/>
    <w:locked/>
    <w:rsid w:val="004C177D"/>
    <w:rPr>
      <w:color w:val="007CBB" w:themeColor="accent3"/>
      <w:lang w:val="en-US" w:bidi="en-US"/>
    </w:rPr>
  </w:style>
  <w:style w:type="paragraph" w:styleId="Header">
    <w:name w:val="header"/>
    <w:basedOn w:val="Normal"/>
    <w:link w:val="HeaderChar"/>
    <w:uiPriority w:val="15"/>
    <w:qFormat/>
    <w:rsid w:val="004C177D"/>
    <w:pPr>
      <w:spacing w:line="240" w:lineRule="auto"/>
      <w:jc w:val="left"/>
    </w:pPr>
    <w:rPr>
      <w:rFonts w:ascii="DIN OT" w:hAnsi="DIN OT"/>
      <w:b/>
      <w:caps/>
      <w:color w:val="00833C" w:themeColor="text2"/>
      <w:sz w:val="16"/>
      <w:szCs w:val="22"/>
    </w:rPr>
  </w:style>
  <w:style w:type="character" w:customStyle="1" w:styleId="HeaderChar">
    <w:name w:val="Header Char"/>
    <w:basedOn w:val="DefaultParagraphFont"/>
    <w:link w:val="Header"/>
    <w:uiPriority w:val="15"/>
    <w:rsid w:val="004C177D"/>
    <w:rPr>
      <w:rFonts w:ascii="DIN OT" w:eastAsiaTheme="minorHAnsi" w:hAnsi="DIN OT"/>
      <w:b/>
      <w:caps/>
      <w:color w:val="00833C" w:themeColor="text2"/>
      <w:sz w:val="16"/>
      <w:szCs w:val="22"/>
    </w:rPr>
  </w:style>
  <w:style w:type="paragraph" w:styleId="Footer">
    <w:name w:val="footer"/>
    <w:basedOn w:val="Normal"/>
    <w:link w:val="FooterChar"/>
    <w:uiPriority w:val="16"/>
    <w:qFormat/>
    <w:rsid w:val="004C177D"/>
    <w:pPr>
      <w:tabs>
        <w:tab w:val="center" w:pos="4320"/>
        <w:tab w:val="right" w:pos="8640"/>
      </w:tabs>
      <w:spacing w:line="240" w:lineRule="auto"/>
      <w:jc w:val="center"/>
    </w:pPr>
    <w:rPr>
      <w:color w:val="00833C"/>
      <w:sz w:val="18"/>
    </w:rPr>
  </w:style>
  <w:style w:type="character" w:customStyle="1" w:styleId="FooterChar">
    <w:name w:val="Footer Char"/>
    <w:basedOn w:val="DefaultParagraphFont"/>
    <w:link w:val="Footer"/>
    <w:uiPriority w:val="16"/>
    <w:rsid w:val="004C177D"/>
    <w:rPr>
      <w:rFonts w:ascii="Univers LT Pro 45 Light" w:eastAsiaTheme="minorHAnsi" w:hAnsi="Univers LT Pro 45 Light"/>
      <w:color w:val="00833C"/>
      <w:sz w:val="18"/>
      <w:szCs w:val="20"/>
    </w:rPr>
  </w:style>
  <w:style w:type="character" w:styleId="Hyperlink">
    <w:name w:val="Hyperlink"/>
    <w:uiPriority w:val="99"/>
    <w:unhideWhenUsed/>
    <w:qFormat/>
    <w:rsid w:val="004C177D"/>
    <w:rPr>
      <w:color w:val="000000" w:themeColor="text1"/>
      <w:u w:val="single"/>
    </w:rPr>
  </w:style>
  <w:style w:type="numbering" w:styleId="111111">
    <w:name w:val="Outline List 2"/>
    <w:aliases w:val="Ridge Simple Numbered List"/>
    <w:basedOn w:val="NoList"/>
    <w:uiPriority w:val="99"/>
    <w:semiHidden/>
    <w:unhideWhenUsed/>
    <w:rsid w:val="004C177D"/>
    <w:pPr>
      <w:numPr>
        <w:numId w:val="1"/>
      </w:numPr>
    </w:pPr>
  </w:style>
  <w:style w:type="paragraph" w:customStyle="1" w:styleId="TableText-FactSheetCV">
    <w:name w:val="Table Text - Fact Sheet/CV"/>
    <w:basedOn w:val="TableText"/>
    <w:uiPriority w:val="12"/>
    <w:semiHidden/>
    <w:qFormat/>
    <w:rsid w:val="004706B8"/>
    <w:rPr>
      <w:bCs/>
      <w:lang w:eastAsia="en-GB"/>
    </w:rPr>
  </w:style>
  <w:style w:type="paragraph" w:customStyle="1" w:styleId="TableText">
    <w:name w:val="Table Text"/>
    <w:basedOn w:val="Normal"/>
    <w:uiPriority w:val="12"/>
    <w:qFormat/>
    <w:rsid w:val="004C177D"/>
    <w:pPr>
      <w:spacing w:line="240" w:lineRule="atLeast"/>
      <w:jc w:val="left"/>
    </w:pPr>
  </w:style>
  <w:style w:type="paragraph" w:customStyle="1" w:styleId="TableBullet">
    <w:name w:val="Table Bullet"/>
    <w:basedOn w:val="ListBullet"/>
    <w:uiPriority w:val="12"/>
    <w:qFormat/>
    <w:rsid w:val="004C177D"/>
    <w:pPr>
      <w:numPr>
        <w:numId w:val="23"/>
      </w:numPr>
      <w:tabs>
        <w:tab w:val="left" w:pos="284"/>
      </w:tabs>
      <w:spacing w:line="240" w:lineRule="auto"/>
    </w:pPr>
  </w:style>
  <w:style w:type="paragraph" w:customStyle="1" w:styleId="TableBullet2">
    <w:name w:val="Table Bullet 2"/>
    <w:basedOn w:val="ListBullet2"/>
    <w:next w:val="Normal"/>
    <w:uiPriority w:val="12"/>
    <w:qFormat/>
    <w:rsid w:val="004C177D"/>
    <w:pPr>
      <w:numPr>
        <w:ilvl w:val="0"/>
        <w:numId w:val="24"/>
      </w:numPr>
      <w:tabs>
        <w:tab w:val="clear" w:pos="794"/>
        <w:tab w:val="left" w:pos="284"/>
      </w:tabs>
      <w:spacing w:line="240" w:lineRule="auto"/>
    </w:pPr>
  </w:style>
  <w:style w:type="paragraph" w:customStyle="1" w:styleId="UnnumberedHeading1">
    <w:name w:val="Unnumbered Heading 1"/>
    <w:basedOn w:val="Normal"/>
    <w:next w:val="Normal"/>
    <w:link w:val="UnnumberedHeading1Char"/>
    <w:uiPriority w:val="2"/>
    <w:qFormat/>
    <w:rsid w:val="004C177D"/>
    <w:pPr>
      <w:keepNext/>
      <w:keepLines/>
      <w:spacing w:after="120" w:line="360" w:lineRule="exact"/>
      <w:jc w:val="left"/>
      <w:outlineLvl w:val="0"/>
    </w:pPr>
    <w:rPr>
      <w:rFonts w:ascii="DIN OT" w:eastAsiaTheme="majorEastAsia" w:hAnsi="DIN OT" w:cstheme="majorBidi"/>
      <w:b/>
      <w:bCs/>
      <w:caps/>
      <w:color w:val="00833C" w:themeColor="text2"/>
      <w:sz w:val="28"/>
    </w:rPr>
  </w:style>
  <w:style w:type="paragraph" w:customStyle="1" w:styleId="UnnumberedHeading2">
    <w:name w:val="Unnumbered Heading 2"/>
    <w:basedOn w:val="Normal"/>
    <w:link w:val="UnnumberedHeading2Char"/>
    <w:uiPriority w:val="2"/>
    <w:qFormat/>
    <w:rsid w:val="004C177D"/>
    <w:pPr>
      <w:keepNext/>
      <w:keepLines/>
      <w:tabs>
        <w:tab w:val="left" w:pos="567"/>
      </w:tabs>
      <w:spacing w:after="40" w:line="340" w:lineRule="exact"/>
      <w:jc w:val="left"/>
      <w:outlineLvl w:val="1"/>
    </w:pPr>
    <w:rPr>
      <w:rFonts w:ascii="DIN OT" w:eastAsiaTheme="majorEastAsia" w:hAnsi="DIN OT" w:cstheme="majorBidi"/>
      <w:color w:val="00833C"/>
      <w:sz w:val="28"/>
      <w:szCs w:val="22"/>
    </w:rPr>
  </w:style>
  <w:style w:type="character" w:customStyle="1" w:styleId="UnnumberedHeading1Char">
    <w:name w:val="Unnumbered Heading 1 Char"/>
    <w:basedOn w:val="DefaultParagraphFont"/>
    <w:link w:val="UnnumberedHeading1"/>
    <w:uiPriority w:val="2"/>
    <w:rsid w:val="004C177D"/>
    <w:rPr>
      <w:rFonts w:ascii="DIN OT" w:eastAsiaTheme="majorEastAsia" w:hAnsi="DIN OT" w:cstheme="majorBidi"/>
      <w:b/>
      <w:bCs/>
      <w:caps/>
      <w:color w:val="00833C" w:themeColor="text2"/>
      <w:sz w:val="28"/>
      <w:szCs w:val="20"/>
    </w:rPr>
  </w:style>
  <w:style w:type="character" w:customStyle="1" w:styleId="UnnumberedHeading2Char">
    <w:name w:val="Unnumbered Heading 2 Char"/>
    <w:basedOn w:val="DefaultParagraphFont"/>
    <w:link w:val="UnnumberedHeading2"/>
    <w:uiPriority w:val="2"/>
    <w:rsid w:val="004C177D"/>
    <w:rPr>
      <w:rFonts w:ascii="DIN OT" w:eastAsiaTheme="majorEastAsia" w:hAnsi="DIN OT" w:cstheme="majorBidi"/>
      <w:color w:val="00833C"/>
      <w:sz w:val="28"/>
      <w:szCs w:val="22"/>
    </w:rPr>
  </w:style>
  <w:style w:type="character" w:customStyle="1" w:styleId="BandedHeadingChar">
    <w:name w:val="Banded Heading Char"/>
    <w:basedOn w:val="Heading3Char"/>
    <w:link w:val="BandedHeading"/>
    <w:uiPriority w:val="8"/>
    <w:semiHidden/>
    <w:rsid w:val="004C177D"/>
    <w:rPr>
      <w:rFonts w:ascii="DIN OT" w:eastAsiaTheme="majorEastAsia" w:hAnsi="DIN OT" w:cstheme="majorBidi"/>
      <w:color w:val="007CBB" w:themeColor="accent3"/>
      <w:sz w:val="28"/>
      <w:szCs w:val="22"/>
      <w:lang w:val="en-US" w:bidi="en-US"/>
    </w:rPr>
  </w:style>
  <w:style w:type="character" w:styleId="PageNumber">
    <w:name w:val="page number"/>
    <w:basedOn w:val="DefaultParagraphFont"/>
    <w:uiPriority w:val="99"/>
    <w:semiHidden/>
    <w:unhideWhenUsed/>
    <w:rsid w:val="004C177D"/>
  </w:style>
  <w:style w:type="table" w:styleId="TableGrid">
    <w:name w:val="Table Grid"/>
    <w:basedOn w:val="TableNormal"/>
    <w:uiPriority w:val="59"/>
    <w:rsid w:val="004C177D"/>
    <w:rPr>
      <w:rFonts w:ascii="Univers LT Pro 45 Light" w:eastAsiaTheme="minorHAnsi" w:hAnsi="Univers LT Pro 45 Light"/>
      <w:color w:val="575756" w:themeColor="accent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1BFF82" w:themeColor="accent1" w:themeTint="99"/>
        <w:left w:val="single" w:sz="4" w:space="0" w:color="1BFF82" w:themeColor="accent1" w:themeTint="99"/>
        <w:bottom w:val="single" w:sz="4" w:space="0" w:color="1BFF82" w:themeColor="accent1" w:themeTint="99"/>
        <w:right w:val="single" w:sz="4" w:space="0" w:color="1BFF82" w:themeColor="accent1" w:themeTint="99"/>
        <w:insideH w:val="single" w:sz="4" w:space="0" w:color="1BFF82" w:themeColor="accent1" w:themeTint="99"/>
        <w:insideV w:val="single" w:sz="4" w:space="0" w:color="1BFF82" w:themeColor="accent1" w:themeTint="99"/>
      </w:tblBorders>
    </w:tblPr>
    <w:tblStylePr w:type="firstRow">
      <w:rPr>
        <w:b/>
        <w:bCs/>
        <w:color w:val="FFFFFF" w:themeColor="background1"/>
      </w:rPr>
      <w:tblPr/>
      <w:tcPr>
        <w:tcBorders>
          <w:top w:val="single" w:sz="4" w:space="0" w:color="00833C" w:themeColor="accent1"/>
          <w:left w:val="single" w:sz="4" w:space="0" w:color="00833C" w:themeColor="accent1"/>
          <w:bottom w:val="single" w:sz="4" w:space="0" w:color="00833C" w:themeColor="accent1"/>
          <w:right w:val="single" w:sz="4" w:space="0" w:color="00833C" w:themeColor="accent1"/>
          <w:insideH w:val="nil"/>
          <w:insideV w:val="nil"/>
        </w:tcBorders>
        <w:shd w:val="clear" w:color="auto" w:fill="00833C" w:themeFill="accent1"/>
      </w:tcPr>
    </w:tblStylePr>
    <w:tblStylePr w:type="lastRow">
      <w:rPr>
        <w:b/>
        <w:bCs/>
      </w:rPr>
      <w:tblPr/>
      <w:tcPr>
        <w:tcBorders>
          <w:top w:val="double" w:sz="4" w:space="0" w:color="00833C" w:themeColor="accent1"/>
        </w:tcBorders>
      </w:tcPr>
    </w:tblStylePr>
    <w:tblStylePr w:type="firstCol">
      <w:rPr>
        <w:b/>
        <w:bCs/>
      </w:rPr>
    </w:tblStylePr>
    <w:tblStylePr w:type="lastCol">
      <w:rPr>
        <w:b/>
        <w:bCs/>
      </w:rPr>
    </w:tblStylePr>
    <w:tblStylePr w:type="band1Vert">
      <w:tblPr/>
      <w:tcPr>
        <w:shd w:val="clear" w:color="auto" w:fill="B3FFD5" w:themeFill="accent1" w:themeFillTint="33"/>
      </w:tcPr>
    </w:tblStylePr>
    <w:tblStylePr w:type="band1Horz">
      <w:tblPr/>
      <w:tcPr>
        <w:shd w:val="clear" w:color="auto" w:fill="B3FFD5" w:themeFill="accent1" w:themeFillTint="33"/>
      </w:tcPr>
    </w:tblStylePr>
  </w:style>
  <w:style w:type="paragraph" w:styleId="ListParagraph">
    <w:name w:val="List Paragraph"/>
    <w:basedOn w:val="Normal"/>
    <w:uiPriority w:val="99"/>
    <w:rsid w:val="004C177D"/>
    <w:pPr>
      <w:ind w:left="720"/>
    </w:pPr>
  </w:style>
  <w:style w:type="character" w:customStyle="1" w:styleId="Heading4Char">
    <w:name w:val="Heading 4 Char"/>
    <w:basedOn w:val="DefaultParagraphFont"/>
    <w:link w:val="Heading4"/>
    <w:uiPriority w:val="2"/>
    <w:rsid w:val="004C177D"/>
    <w:rPr>
      <w:rFonts w:ascii="DIN OT" w:eastAsiaTheme="majorEastAsia" w:hAnsi="DIN OT" w:cstheme="majorBidi"/>
      <w:iCs/>
      <w:color w:val="00833C" w:themeColor="text2"/>
      <w:sz w:val="28"/>
      <w:szCs w:val="20"/>
    </w:rPr>
  </w:style>
  <w:style w:type="table" w:styleId="GridTable5Dark-Accent1">
    <w:name w:val="Grid Table 5 Dark Accent 1"/>
    <w:basedOn w:val="TableNormal"/>
    <w:uiPriority w:val="50"/>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3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3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3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33C" w:themeFill="accent1"/>
      </w:tcPr>
    </w:tblStylePr>
    <w:tblStylePr w:type="band1Vert">
      <w:tblPr/>
      <w:tcPr>
        <w:shd w:val="clear" w:color="auto" w:fill="67FFAC" w:themeFill="accent1" w:themeFillTint="66"/>
      </w:tcPr>
    </w:tblStylePr>
    <w:tblStylePr w:type="band1Horz">
      <w:tblPr/>
      <w:tcPr>
        <w:shd w:val="clear" w:color="auto" w:fill="67FFAC" w:themeFill="accent1" w:themeFillTint="66"/>
      </w:tcPr>
    </w:tblStylePr>
  </w:style>
  <w:style w:type="paragraph" w:styleId="TOCHeading">
    <w:name w:val="TOC Heading"/>
    <w:next w:val="Normal"/>
    <w:uiPriority w:val="39"/>
    <w:qFormat/>
    <w:rsid w:val="004C177D"/>
    <w:pPr>
      <w:spacing w:after="120"/>
    </w:pPr>
    <w:rPr>
      <w:rFonts w:ascii="DIN OT" w:eastAsiaTheme="majorEastAsia" w:hAnsi="DIN OT" w:cstheme="majorBidi"/>
      <w:b/>
      <w:bCs/>
      <w:caps/>
      <w:color w:val="00833C" w:themeColor="text2"/>
      <w:sz w:val="28"/>
      <w:szCs w:val="20"/>
      <w:lang w:val="en-US"/>
    </w:rPr>
  </w:style>
  <w:style w:type="table" w:styleId="ListTable3-Accent1">
    <w:name w:val="List Table 3 Accent 1"/>
    <w:aliases w:val="Ridge Table"/>
    <w:basedOn w:val="TableNormal"/>
    <w:uiPriority w:val="48"/>
    <w:rsid w:val="004C177D"/>
    <w:rPr>
      <w:rFonts w:ascii="Univers LT Pro 45 Light" w:eastAsiaTheme="minorHAnsi" w:hAnsi="Univers LT Pro 45 Light"/>
      <w:color w:val="575756" w:themeColor="accent2"/>
      <w:sz w:val="20"/>
      <w:szCs w:val="20"/>
    </w:rPr>
    <w:tblPr>
      <w:tblStyleRowBandSize w:val="1"/>
      <w:tblStyleColBandSize w:val="1"/>
    </w:tblPr>
    <w:tblStylePr w:type="firstRow">
      <w:rPr>
        <w:b/>
        <w:bCs/>
        <w:color w:val="FFFFFF" w:themeColor="background1"/>
      </w:rPr>
      <w:tblPr/>
      <w:tcPr>
        <w:shd w:val="clear" w:color="auto" w:fill="00833C" w:themeFill="accent1"/>
      </w:tcPr>
    </w:tblStylePr>
    <w:tblStylePr w:type="lastRow">
      <w:rPr>
        <w:b/>
        <w:bCs/>
      </w:rPr>
      <w:tblPr/>
      <w:tcPr>
        <w:tcBorders>
          <w:top w:val="double" w:sz="4" w:space="0" w:color="00833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33C" w:themeColor="accent1"/>
          <w:right w:val="single" w:sz="4" w:space="0" w:color="00833C" w:themeColor="accent1"/>
        </w:tcBorders>
      </w:tcPr>
    </w:tblStylePr>
    <w:tblStylePr w:type="band1Horz">
      <w:tblPr/>
      <w:tcPr>
        <w:tcBorders>
          <w:top w:val="single" w:sz="4" w:space="0" w:color="00833C" w:themeColor="accent1"/>
          <w:bottom w:val="single" w:sz="4" w:space="0" w:color="0083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3C" w:themeColor="accent1"/>
          <w:left w:val="nil"/>
        </w:tcBorders>
      </w:tcPr>
    </w:tblStylePr>
    <w:tblStylePr w:type="swCell">
      <w:tblPr/>
      <w:tcPr>
        <w:tcBorders>
          <w:top w:val="double" w:sz="4" w:space="0" w:color="00833C" w:themeColor="accent1"/>
          <w:right w:val="nil"/>
        </w:tcBorders>
      </w:tcPr>
    </w:tblStylePr>
  </w:style>
  <w:style w:type="table" w:customStyle="1" w:styleId="RidgeGreen">
    <w:name w:val="Ridge Green"/>
    <w:basedOn w:val="ListTable3-Accent1"/>
    <w:uiPriority w:val="99"/>
    <w:rsid w:val="004C177D"/>
    <w:tblPr>
      <w:tblBorders>
        <w:bottom w:val="single" w:sz="4" w:space="0" w:color="00833C" w:themeColor="text2"/>
      </w:tblBorders>
      <w:tblCellMar>
        <w:top w:w="113" w:type="dxa"/>
        <w:left w:w="57" w:type="dxa"/>
        <w:bottom w:w="113" w:type="dxa"/>
        <w:right w:w="57" w:type="dxa"/>
      </w:tblCellMar>
    </w:tblPr>
    <w:tcPr>
      <w:shd w:val="clear" w:color="auto" w:fill="auto"/>
    </w:tcPr>
    <w:tblStylePr w:type="firstRow">
      <w:rPr>
        <w:rFonts w:ascii="Univers LT Pro 45 Light" w:hAnsi="Univers LT Pro 45 Light"/>
        <w:b w:val="0"/>
        <w:bCs/>
        <w:caps/>
        <w:smallCaps w:val="0"/>
        <w:strike w:val="0"/>
        <w:dstrike w:val="0"/>
        <w:vanish w:val="0"/>
        <w:color w:val="FFFFFF" w:themeColor="background2"/>
        <w:sz w:val="20"/>
        <w:vertAlign w:val="baseline"/>
      </w:rPr>
      <w:tblPr/>
      <w:tcPr>
        <w:shd w:val="clear" w:color="auto" w:fill="00833C" w:themeFill="accent1"/>
      </w:tcPr>
    </w:tblStylePr>
    <w:tblStylePr w:type="lastRow">
      <w:rPr>
        <w:b/>
        <w:bCs/>
      </w:rPr>
      <w:tblPr/>
      <w:tcPr>
        <w:tcBorders>
          <w:top w:val="double" w:sz="4" w:space="0" w:color="00833C" w:themeColor="accent1"/>
        </w:tcBorders>
        <w:shd w:val="clear" w:color="auto" w:fill="FFFFFF" w:themeFill="background1"/>
      </w:tcPr>
    </w:tblStylePr>
    <w:tblStylePr w:type="firstCol">
      <w:rPr>
        <w:rFonts w:ascii="Univers LT Pro 45 Light" w:hAnsi="Univers LT Pro 45 Light"/>
        <w:b w:val="0"/>
        <w:bCs/>
        <w:color w:val="575756" w:themeColor="accent2"/>
        <w:sz w:val="20"/>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33C" w:themeColor="accent1"/>
          <w:right w:val="single" w:sz="4" w:space="0" w:color="00833C" w:themeColor="accent1"/>
        </w:tcBorders>
      </w:tcPr>
    </w:tblStylePr>
    <w:tblStylePr w:type="band1Horz">
      <w:tblPr/>
      <w:tcPr>
        <w:tcBorders>
          <w:top w:val="single" w:sz="4" w:space="0" w:color="00833C" w:themeColor="accent1"/>
          <w:bottom w:val="single" w:sz="4" w:space="0" w:color="0083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3C" w:themeColor="accent1"/>
          <w:left w:val="nil"/>
        </w:tcBorders>
      </w:tcPr>
    </w:tblStylePr>
    <w:tblStylePr w:type="swCell">
      <w:tblPr/>
      <w:tcPr>
        <w:tcBorders>
          <w:top w:val="double" w:sz="4" w:space="0" w:color="00833C" w:themeColor="accent1"/>
          <w:right w:val="nil"/>
        </w:tcBorders>
      </w:tcPr>
    </w:tblStylePr>
  </w:style>
  <w:style w:type="table" w:styleId="ListTable4-Accent1">
    <w:name w:val="List Table 4 Accent 1"/>
    <w:basedOn w:val="TableNormal"/>
    <w:uiPriority w:val="49"/>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1BFF82" w:themeColor="accent1" w:themeTint="99"/>
        <w:left w:val="single" w:sz="4" w:space="0" w:color="1BFF82" w:themeColor="accent1" w:themeTint="99"/>
        <w:bottom w:val="single" w:sz="4" w:space="0" w:color="1BFF82" w:themeColor="accent1" w:themeTint="99"/>
        <w:right w:val="single" w:sz="4" w:space="0" w:color="1BFF82" w:themeColor="accent1" w:themeTint="99"/>
        <w:insideH w:val="single" w:sz="4" w:space="0" w:color="1BFF82" w:themeColor="accent1" w:themeTint="99"/>
      </w:tblBorders>
    </w:tblPr>
    <w:tblStylePr w:type="firstRow">
      <w:rPr>
        <w:b/>
        <w:bCs/>
        <w:color w:val="FFFFFF" w:themeColor="background1"/>
      </w:rPr>
      <w:tblPr/>
      <w:tcPr>
        <w:tcBorders>
          <w:top w:val="single" w:sz="4" w:space="0" w:color="00833C" w:themeColor="accent1"/>
          <w:left w:val="single" w:sz="4" w:space="0" w:color="00833C" w:themeColor="accent1"/>
          <w:bottom w:val="single" w:sz="4" w:space="0" w:color="00833C" w:themeColor="accent1"/>
          <w:right w:val="single" w:sz="4" w:space="0" w:color="00833C" w:themeColor="accent1"/>
          <w:insideH w:val="nil"/>
        </w:tcBorders>
        <w:shd w:val="clear" w:color="auto" w:fill="00833C" w:themeFill="accent1"/>
      </w:tcPr>
    </w:tblStylePr>
    <w:tblStylePr w:type="lastRow">
      <w:rPr>
        <w:b/>
        <w:bCs/>
      </w:rPr>
      <w:tblPr/>
      <w:tcPr>
        <w:tcBorders>
          <w:top w:val="double" w:sz="4" w:space="0" w:color="1BFF82" w:themeColor="accent1" w:themeTint="99"/>
        </w:tcBorders>
      </w:tcPr>
    </w:tblStylePr>
    <w:tblStylePr w:type="firstCol">
      <w:rPr>
        <w:b/>
        <w:bCs/>
      </w:rPr>
    </w:tblStylePr>
    <w:tblStylePr w:type="lastCol">
      <w:rPr>
        <w:b/>
        <w:bCs/>
      </w:rPr>
    </w:tblStylePr>
    <w:tblStylePr w:type="band1Vert">
      <w:tblPr/>
      <w:tcPr>
        <w:shd w:val="clear" w:color="auto" w:fill="B3FFD5" w:themeFill="accent1" w:themeFillTint="33"/>
      </w:tcPr>
    </w:tblStylePr>
    <w:tblStylePr w:type="band1Horz">
      <w:tblPr/>
      <w:tcPr>
        <w:shd w:val="clear" w:color="auto" w:fill="B3FFD5" w:themeFill="accent1" w:themeFillTint="33"/>
      </w:tcPr>
    </w:tblStylePr>
  </w:style>
  <w:style w:type="table" w:styleId="ListTable3-Accent4">
    <w:name w:val="List Table 3 Accent 4"/>
    <w:basedOn w:val="TableNormal"/>
    <w:uiPriority w:val="48"/>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3CBFAE" w:themeColor="accent4"/>
        <w:left w:val="single" w:sz="4" w:space="0" w:color="3CBFAE" w:themeColor="accent4"/>
        <w:bottom w:val="single" w:sz="4" w:space="0" w:color="3CBFAE" w:themeColor="accent4"/>
        <w:right w:val="single" w:sz="4" w:space="0" w:color="3CBFAE" w:themeColor="accent4"/>
      </w:tblBorders>
    </w:tblPr>
    <w:tblStylePr w:type="firstRow">
      <w:rPr>
        <w:b/>
        <w:bCs/>
        <w:color w:val="FFFFFF" w:themeColor="background1"/>
      </w:rPr>
      <w:tblPr/>
      <w:tcPr>
        <w:shd w:val="clear" w:color="auto" w:fill="3CBFAE" w:themeFill="accent4"/>
      </w:tcPr>
    </w:tblStylePr>
    <w:tblStylePr w:type="lastRow">
      <w:rPr>
        <w:b/>
        <w:bCs/>
      </w:rPr>
      <w:tblPr/>
      <w:tcPr>
        <w:tcBorders>
          <w:top w:val="double" w:sz="4" w:space="0" w:color="3CBF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BFAE" w:themeColor="accent4"/>
          <w:right w:val="single" w:sz="4" w:space="0" w:color="3CBFAE" w:themeColor="accent4"/>
        </w:tcBorders>
      </w:tcPr>
    </w:tblStylePr>
    <w:tblStylePr w:type="band1Horz">
      <w:tblPr/>
      <w:tcPr>
        <w:tcBorders>
          <w:top w:val="single" w:sz="4" w:space="0" w:color="3CBFAE" w:themeColor="accent4"/>
          <w:bottom w:val="single" w:sz="4" w:space="0" w:color="3CBF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BFAE" w:themeColor="accent4"/>
          <w:left w:val="nil"/>
        </w:tcBorders>
      </w:tcPr>
    </w:tblStylePr>
    <w:tblStylePr w:type="swCell">
      <w:tblPr/>
      <w:tcPr>
        <w:tcBorders>
          <w:top w:val="double" w:sz="4" w:space="0" w:color="3CBFAE" w:themeColor="accent4"/>
          <w:right w:val="nil"/>
        </w:tcBorders>
      </w:tcPr>
    </w:tblStylePr>
  </w:style>
  <w:style w:type="table" w:styleId="PlainTable1">
    <w:name w:val="Plain Table 1"/>
    <w:basedOn w:val="TableNormal"/>
    <w:uiPriority w:val="99"/>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9"/>
    <w:rsid w:val="004C177D"/>
    <w:rPr>
      <w:rFonts w:ascii="Univers LT Pro 45 Light" w:eastAsiaTheme="minorHAnsi" w:hAnsi="Univers LT Pro 45 Light"/>
      <w:color w:val="575756" w:themeColor="accent2"/>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Headinggreen">
    <w:name w:val="Table Heading (green)"/>
    <w:uiPriority w:val="11"/>
    <w:qFormat/>
    <w:rsid w:val="004C177D"/>
    <w:pPr>
      <w:shd w:val="clear" w:color="auto" w:fill="00833C" w:themeFill="text2"/>
    </w:pPr>
    <w:rPr>
      <w:rFonts w:ascii="Univers LT Pro 47 Lt Cn" w:eastAsiaTheme="minorHAnsi" w:hAnsi="Univers LT Pro 47 Lt Cn"/>
      <w:bCs/>
      <w:color w:val="FFFFFF" w:themeColor="background2"/>
      <w:sz w:val="20"/>
      <w:szCs w:val="20"/>
      <w:u w:color="575756" w:themeColor="accent2"/>
      <w:lang w:eastAsia="en-GB"/>
    </w:rPr>
  </w:style>
  <w:style w:type="paragraph" w:customStyle="1" w:styleId="TableHeadinggrey">
    <w:name w:val="Table Heading (grey)"/>
    <w:uiPriority w:val="11"/>
    <w:qFormat/>
    <w:rsid w:val="004C177D"/>
    <w:pPr>
      <w:shd w:val="clear" w:color="auto" w:fill="575756" w:themeFill="accent2"/>
    </w:pPr>
    <w:rPr>
      <w:rFonts w:ascii="Univers LT Pro 47 Lt Cn" w:eastAsiaTheme="minorHAnsi" w:hAnsi="Univers LT Pro 47 Lt Cn"/>
      <w:color w:val="FFFFFF" w:themeColor="background2"/>
      <w:sz w:val="20"/>
      <w:szCs w:val="20"/>
      <w:u w:color="575756" w:themeColor="accent2"/>
      <w:lang w:eastAsia="en-GB"/>
    </w:rPr>
  </w:style>
  <w:style w:type="table" w:customStyle="1" w:styleId="RidgeGrey">
    <w:name w:val="Ridge Grey"/>
    <w:basedOn w:val="ListTable3-Accent2"/>
    <w:uiPriority w:val="99"/>
    <w:rsid w:val="004C177D"/>
    <w:rPr>
      <w:lang w:eastAsia="en-GB"/>
    </w:rPr>
    <w:tblPr>
      <w:tblBorders>
        <w:top w:val="none" w:sz="0" w:space="0" w:color="auto"/>
        <w:left w:val="none" w:sz="0" w:space="0" w:color="auto"/>
        <w:bottom w:val="single" w:sz="4" w:space="0" w:color="auto"/>
        <w:right w:val="none" w:sz="0" w:space="0" w:color="auto"/>
        <w:insideH w:val="single" w:sz="4" w:space="0" w:color="575756" w:themeColor="accent2"/>
      </w:tblBorders>
      <w:tblCellMar>
        <w:top w:w="113" w:type="dxa"/>
        <w:left w:w="57" w:type="dxa"/>
        <w:bottom w:w="113" w:type="dxa"/>
        <w:right w:w="57" w:type="dxa"/>
      </w:tblCellMar>
    </w:tblPr>
    <w:tblStylePr w:type="firstRow">
      <w:rPr>
        <w:rFonts w:ascii="Univers LT Pro 45 Light" w:hAnsi="Univers LT Pro 45 Light"/>
        <w:b w:val="0"/>
        <w:bCs/>
        <w:caps/>
        <w:smallCaps w:val="0"/>
        <w:strike w:val="0"/>
        <w:dstrike w:val="0"/>
        <w:vanish w:val="0"/>
        <w:color w:val="FFFFFF" w:themeColor="background1"/>
        <w:sz w:val="20"/>
        <w:vertAlign w:val="baseline"/>
      </w:rPr>
      <w:tblPr/>
      <w:tcPr>
        <w:tcBorders>
          <w:top w:val="nil"/>
          <w:left w:val="nil"/>
          <w:bottom w:val="nil"/>
          <w:right w:val="nil"/>
          <w:insideH w:val="nil"/>
          <w:insideV w:val="nil"/>
          <w:tl2br w:val="nil"/>
          <w:tr2bl w:val="nil"/>
        </w:tcBorders>
        <w:shd w:val="clear" w:color="auto" w:fill="575756" w:themeFill="accent2"/>
      </w:tcPr>
    </w:tblStylePr>
    <w:tblStylePr w:type="lastRow">
      <w:rPr>
        <w:rFonts w:ascii="Univers LT Pro 45 Light" w:hAnsi="Univers LT Pro 45 Light"/>
        <w:b w:val="0"/>
        <w:bCs/>
        <w:color w:val="575756" w:themeColor="accent2"/>
      </w:rPr>
      <w:tblPr/>
      <w:tcPr>
        <w:tcBorders>
          <w:top w:val="double" w:sz="4" w:space="0" w:color="575756" w:themeColor="accent2"/>
        </w:tcBorders>
        <w:shd w:val="clear" w:color="auto" w:fill="FFFFFF" w:themeFill="background1"/>
      </w:tcPr>
    </w:tblStylePr>
    <w:tblStylePr w:type="firstCol">
      <w:rPr>
        <w:rFonts w:ascii="Univers LT Pro 45 Light" w:hAnsi="Univers LT Pro 45 Light"/>
        <w:b w:val="0"/>
        <w:bCs/>
        <w:color w:val="575756" w:themeColor="accent2"/>
        <w:sz w:val="20"/>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5756" w:themeColor="accent2"/>
          <w:right w:val="single" w:sz="4" w:space="0" w:color="575756" w:themeColor="accent2"/>
        </w:tcBorders>
      </w:tcPr>
    </w:tblStylePr>
    <w:tblStylePr w:type="band1Horz">
      <w:tblPr/>
      <w:tcPr>
        <w:tcBorders>
          <w:top w:val="single" w:sz="4" w:space="0" w:color="575756" w:themeColor="accent2"/>
          <w:bottom w:val="single" w:sz="4" w:space="0" w:color="5757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5756" w:themeColor="accent2"/>
          <w:left w:val="nil"/>
        </w:tcBorders>
      </w:tcPr>
    </w:tblStylePr>
    <w:tblStylePr w:type="swCell">
      <w:tblPr/>
      <w:tcPr>
        <w:tcBorders>
          <w:top w:val="double" w:sz="4" w:space="0" w:color="575756" w:themeColor="accent2"/>
          <w:right w:val="nil"/>
        </w:tcBorders>
      </w:tcPr>
    </w:tblStylePr>
  </w:style>
  <w:style w:type="character" w:customStyle="1" w:styleId="Heading5Char">
    <w:name w:val="Heading 5 Char"/>
    <w:basedOn w:val="DefaultParagraphFont"/>
    <w:link w:val="Heading5"/>
    <w:uiPriority w:val="99"/>
    <w:semiHidden/>
    <w:rsid w:val="004C177D"/>
    <w:rPr>
      <w:rFonts w:asciiTheme="majorHAnsi" w:eastAsiaTheme="majorEastAsia" w:hAnsiTheme="majorHAnsi" w:cstheme="majorBidi"/>
      <w:color w:val="00622C" w:themeColor="accent1" w:themeShade="BF"/>
      <w:sz w:val="20"/>
      <w:szCs w:val="20"/>
    </w:rPr>
  </w:style>
  <w:style w:type="paragraph" w:customStyle="1" w:styleId="Bulletlist">
    <w:name w:val="Bullet list"/>
    <w:basedOn w:val="ListBullet"/>
    <w:uiPriority w:val="5"/>
    <w:semiHidden/>
    <w:qFormat/>
    <w:rsid w:val="004C177D"/>
    <w:pPr>
      <w:numPr>
        <w:numId w:val="0"/>
      </w:numPr>
      <w:tabs>
        <w:tab w:val="num" w:pos="397"/>
      </w:tabs>
      <w:ind w:left="397" w:hanging="397"/>
    </w:pPr>
    <w:rPr>
      <w:color w:val="FF0000"/>
    </w:rPr>
  </w:style>
  <w:style w:type="table" w:styleId="ListTable3-Accent2">
    <w:name w:val="List Table 3 Accent 2"/>
    <w:basedOn w:val="TableNormal"/>
    <w:uiPriority w:val="48"/>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575756" w:themeColor="accent2"/>
        <w:left w:val="single" w:sz="4" w:space="0" w:color="575756" w:themeColor="accent2"/>
        <w:bottom w:val="single" w:sz="4" w:space="0" w:color="575756" w:themeColor="accent2"/>
        <w:right w:val="single" w:sz="4" w:space="0" w:color="575756" w:themeColor="accent2"/>
      </w:tblBorders>
    </w:tblPr>
    <w:tblStylePr w:type="firstRow">
      <w:rPr>
        <w:b/>
        <w:bCs/>
        <w:color w:val="FFFFFF" w:themeColor="background1"/>
      </w:rPr>
      <w:tblPr/>
      <w:tcPr>
        <w:shd w:val="clear" w:color="auto" w:fill="575756" w:themeFill="accent2"/>
      </w:tcPr>
    </w:tblStylePr>
    <w:tblStylePr w:type="lastRow">
      <w:rPr>
        <w:b/>
        <w:bCs/>
      </w:rPr>
      <w:tblPr/>
      <w:tcPr>
        <w:tcBorders>
          <w:top w:val="double" w:sz="4" w:space="0" w:color="5757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5756" w:themeColor="accent2"/>
          <w:right w:val="single" w:sz="4" w:space="0" w:color="575756" w:themeColor="accent2"/>
        </w:tcBorders>
      </w:tcPr>
    </w:tblStylePr>
    <w:tblStylePr w:type="band1Horz">
      <w:tblPr/>
      <w:tcPr>
        <w:tcBorders>
          <w:top w:val="single" w:sz="4" w:space="0" w:color="575756" w:themeColor="accent2"/>
          <w:bottom w:val="single" w:sz="4" w:space="0" w:color="5757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5756" w:themeColor="accent2"/>
          <w:left w:val="nil"/>
        </w:tcBorders>
      </w:tcPr>
    </w:tblStylePr>
    <w:tblStylePr w:type="swCell">
      <w:tblPr/>
      <w:tcPr>
        <w:tcBorders>
          <w:top w:val="double" w:sz="4" w:space="0" w:color="575756" w:themeColor="accent2"/>
          <w:right w:val="nil"/>
        </w:tcBorders>
      </w:tcPr>
    </w:tblStylePr>
  </w:style>
  <w:style w:type="paragraph" w:customStyle="1" w:styleId="ListBullet2ndlevel">
    <w:name w:val="List Bullet 2nd level"/>
    <w:basedOn w:val="ListBullet2"/>
    <w:uiPriority w:val="5"/>
    <w:semiHidden/>
    <w:qFormat/>
    <w:rsid w:val="004C177D"/>
    <w:pPr>
      <w:tabs>
        <w:tab w:val="clear" w:pos="794"/>
      </w:tabs>
    </w:pPr>
    <w:rPr>
      <w:color w:val="C00000"/>
    </w:rPr>
  </w:style>
  <w:style w:type="table" w:styleId="GridTable1Light-Accent2">
    <w:name w:val="Grid Table 1 Light Accent 2"/>
    <w:basedOn w:val="TableNormal"/>
    <w:uiPriority w:val="46"/>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BCBCBB" w:themeColor="accent2" w:themeTint="66"/>
        <w:left w:val="single" w:sz="4" w:space="0" w:color="BCBCBB" w:themeColor="accent2" w:themeTint="66"/>
        <w:bottom w:val="single" w:sz="4" w:space="0" w:color="BCBCBB" w:themeColor="accent2" w:themeTint="66"/>
        <w:right w:val="single" w:sz="4" w:space="0" w:color="BCBCBB" w:themeColor="accent2" w:themeTint="66"/>
        <w:insideH w:val="single" w:sz="4" w:space="0" w:color="BCBCBB" w:themeColor="accent2" w:themeTint="66"/>
        <w:insideV w:val="single" w:sz="4" w:space="0" w:color="BCBCBB" w:themeColor="accent2" w:themeTint="66"/>
      </w:tblBorders>
    </w:tblPr>
    <w:tblStylePr w:type="firstRow">
      <w:rPr>
        <w:b/>
        <w:bCs/>
      </w:rPr>
      <w:tblPr/>
      <w:tcPr>
        <w:tcBorders>
          <w:bottom w:val="single" w:sz="12" w:space="0" w:color="9A9A99" w:themeColor="accent2" w:themeTint="99"/>
        </w:tcBorders>
      </w:tcPr>
    </w:tblStylePr>
    <w:tblStylePr w:type="lastRow">
      <w:rPr>
        <w:b/>
        <w:bCs/>
      </w:rPr>
      <w:tblPr/>
      <w:tcPr>
        <w:tcBorders>
          <w:top w:val="double" w:sz="2" w:space="0" w:color="9A9A9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99"/>
    <w:rsid w:val="004C177D"/>
    <w:rPr>
      <w:rFonts w:ascii="Univers LT Pro 45 Light" w:eastAsiaTheme="minorHAnsi" w:hAnsi="Univers LT Pro 45 Light"/>
      <w:color w:val="575756" w:themeColor="accent2"/>
      <w:sz w:val="20"/>
      <w:szCs w:val="20"/>
    </w:rPr>
    <w:tblPr/>
  </w:style>
  <w:style w:type="table" w:customStyle="1" w:styleId="RidgeCaseStudy">
    <w:name w:val="Ridge Case Study"/>
    <w:basedOn w:val="TableNormal"/>
    <w:uiPriority w:val="99"/>
    <w:rsid w:val="004706B8"/>
    <w:rPr>
      <w:rFonts w:ascii="Univers LT Pro 45 Light" w:eastAsiaTheme="minorHAnsi" w:hAnsi="Univers LT Pro 45 Light"/>
      <w:color w:val="575756" w:themeColor="accent2"/>
      <w:sz w:val="20"/>
      <w:szCs w:val="20"/>
      <w:lang w:eastAsia="en-GB"/>
    </w:rPr>
    <w:tblPr>
      <w:tblCellMar>
        <w:left w:w="0" w:type="dxa"/>
        <w:bottom w:w="113" w:type="dxa"/>
        <w:right w:w="0" w:type="dxa"/>
      </w:tblCellMar>
    </w:tblPr>
    <w:tcPr>
      <w:shd w:val="clear" w:color="auto" w:fill="auto"/>
      <w:tcMar>
        <w:left w:w="0" w:type="dxa"/>
        <w:right w:w="0" w:type="dxa"/>
      </w:tcMar>
    </w:tcPr>
    <w:tblStylePr w:type="firstRow">
      <w:rPr>
        <w:rFonts w:ascii="Univers LT Pro 45 Light" w:hAnsi="Univers LT Pro 45 Light"/>
        <w:b w:val="0"/>
        <w:bCs/>
        <w:color w:val="575756" w:themeColor="accent2"/>
      </w:rPr>
      <w:tblPr/>
      <w:tcPr>
        <w:tcBorders>
          <w:top w:val="nil"/>
          <w:left w:val="nil"/>
          <w:bottom w:val="nil"/>
          <w:right w:val="nil"/>
          <w:insideH w:val="nil"/>
          <w:insideV w:val="nil"/>
          <w:tl2br w:val="nil"/>
          <w:tr2bl w:val="nil"/>
        </w:tcBorders>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color w:val="575756" w:themeColor="accent2"/>
      </w:rPr>
    </w:tblStylePr>
    <w:tblStylePr w:type="lastCol">
      <w:rPr>
        <w:b w:val="0"/>
        <w:bCs/>
        <w:color w:val="575756" w:themeColor="accent2"/>
      </w:rPr>
    </w:tblStylePr>
  </w:style>
  <w:style w:type="table" w:styleId="GridTable1Light-Accent1">
    <w:name w:val="Grid Table 1 Light Accent 1"/>
    <w:basedOn w:val="TableNormal"/>
    <w:uiPriority w:val="46"/>
    <w:rsid w:val="004C177D"/>
    <w:rPr>
      <w:rFonts w:ascii="Univers LT Pro 45 Light" w:eastAsiaTheme="minorHAnsi" w:hAnsi="Univers LT Pro 45 Light"/>
      <w:color w:val="575756" w:themeColor="accent2"/>
      <w:sz w:val="20"/>
      <w:szCs w:val="20"/>
    </w:rPr>
    <w:tblPr>
      <w:tblStyleRowBandSize w:val="1"/>
      <w:tblStyleColBandSize w:val="1"/>
      <w:tblBorders>
        <w:top w:val="single" w:sz="4" w:space="0" w:color="67FFAC" w:themeColor="accent1" w:themeTint="66"/>
        <w:left w:val="single" w:sz="4" w:space="0" w:color="67FFAC" w:themeColor="accent1" w:themeTint="66"/>
        <w:bottom w:val="single" w:sz="4" w:space="0" w:color="67FFAC" w:themeColor="accent1" w:themeTint="66"/>
        <w:right w:val="single" w:sz="4" w:space="0" w:color="67FFAC" w:themeColor="accent1" w:themeTint="66"/>
        <w:insideH w:val="single" w:sz="4" w:space="0" w:color="67FFAC" w:themeColor="accent1" w:themeTint="66"/>
        <w:insideV w:val="single" w:sz="4" w:space="0" w:color="67FFAC" w:themeColor="accent1" w:themeTint="66"/>
      </w:tblBorders>
    </w:tblPr>
    <w:tblStylePr w:type="firstRow">
      <w:rPr>
        <w:b/>
        <w:bCs/>
      </w:rPr>
      <w:tblPr/>
      <w:tcPr>
        <w:tcBorders>
          <w:bottom w:val="single" w:sz="12" w:space="0" w:color="1BFF82" w:themeColor="accent1" w:themeTint="99"/>
        </w:tcBorders>
      </w:tcPr>
    </w:tblStylePr>
    <w:tblStylePr w:type="lastRow">
      <w:rPr>
        <w:b/>
        <w:bCs/>
      </w:rPr>
      <w:tblPr/>
      <w:tcPr>
        <w:tcBorders>
          <w:top w:val="double" w:sz="2" w:space="0" w:color="1BFF82" w:themeColor="accent1" w:themeTint="99"/>
        </w:tcBorders>
      </w:tcPr>
    </w:tblStylePr>
    <w:tblStylePr w:type="firstCol">
      <w:rPr>
        <w:b/>
        <w:bCs/>
      </w:rPr>
    </w:tblStylePr>
    <w:tblStylePr w:type="lastCol">
      <w:rPr>
        <w:b/>
        <w:bCs/>
      </w:rPr>
    </w:tblStylePr>
  </w:style>
  <w:style w:type="paragraph" w:customStyle="1" w:styleId="SubtitleDarkBluenotinTOC">
    <w:name w:val="Subtitle Dark Blue (not in TOC)"/>
    <w:basedOn w:val="Subtitle"/>
    <w:uiPriority w:val="7"/>
    <w:qFormat/>
    <w:rsid w:val="004C177D"/>
    <w:rPr>
      <w:color w:val="007CBB" w:themeColor="accent3"/>
    </w:rPr>
  </w:style>
  <w:style w:type="paragraph" w:customStyle="1" w:styleId="SubtitleLightBluenotinTOC">
    <w:name w:val="Subtitle Light Blue (not in TOC)"/>
    <w:basedOn w:val="Subtitle"/>
    <w:uiPriority w:val="7"/>
    <w:qFormat/>
    <w:rsid w:val="004C177D"/>
    <w:rPr>
      <w:color w:val="6BABE5" w:themeColor="accent5"/>
    </w:rPr>
  </w:style>
  <w:style w:type="paragraph" w:customStyle="1" w:styleId="SubtitleMagentanotinTOC">
    <w:name w:val="Subtitle Magenta (not in TOC)"/>
    <w:basedOn w:val="Subtitle"/>
    <w:uiPriority w:val="7"/>
    <w:qFormat/>
    <w:rsid w:val="004C177D"/>
    <w:rPr>
      <w:color w:val="CC569A" w:themeColor="accent6"/>
    </w:rPr>
  </w:style>
  <w:style w:type="paragraph" w:customStyle="1" w:styleId="SubtitleTurquoisenotinTOC">
    <w:name w:val="Subtitle Turquoise (not in TOC)"/>
    <w:basedOn w:val="Subtitle"/>
    <w:uiPriority w:val="7"/>
    <w:qFormat/>
    <w:rsid w:val="004C177D"/>
    <w:rPr>
      <w:color w:val="3CBFAE" w:themeColor="accent4"/>
    </w:rPr>
  </w:style>
  <w:style w:type="paragraph" w:customStyle="1" w:styleId="CVSubtitle">
    <w:name w:val="CV Subtitle"/>
    <w:basedOn w:val="Subtitle"/>
    <w:next w:val="Normal"/>
    <w:link w:val="CVSubtitleChar"/>
    <w:uiPriority w:val="4"/>
    <w:semiHidden/>
    <w:qFormat/>
    <w:rsid w:val="004C177D"/>
    <w:rPr>
      <w:color w:val="FF0000"/>
    </w:rPr>
  </w:style>
  <w:style w:type="numbering" w:customStyle="1" w:styleId="numberedlist">
    <w:name w:val="numbered list"/>
    <w:uiPriority w:val="99"/>
    <w:rsid w:val="001F517A"/>
    <w:pPr>
      <w:numPr>
        <w:numId w:val="2"/>
      </w:numPr>
    </w:pPr>
  </w:style>
  <w:style w:type="paragraph" w:customStyle="1" w:styleId="Subtitle2w">
    <w:name w:val="Subtitle 2 w"/>
    <w:basedOn w:val="UnnumberedHeading1"/>
    <w:uiPriority w:val="7"/>
    <w:semiHidden/>
    <w:qFormat/>
    <w:rsid w:val="004706B8"/>
    <w:pPr>
      <w:keepNext w:val="0"/>
      <w:keepLines w:val="0"/>
      <w:tabs>
        <w:tab w:val="clear" w:pos="1418"/>
        <w:tab w:val="left" w:pos="851"/>
      </w:tabs>
      <w:spacing w:after="0" w:line="240" w:lineRule="auto"/>
      <w:outlineLvl w:val="9"/>
    </w:pPr>
    <w:rPr>
      <w:rFonts w:ascii="Arial" w:eastAsiaTheme="minorEastAsia" w:hAnsi="Arial" w:cs="Arial"/>
      <w:b w:val="0"/>
      <w:bCs w:val="0"/>
      <w:caps w:val="0"/>
      <w:sz w:val="22"/>
      <w:szCs w:val="22"/>
      <w:lang w:bidi="en-US"/>
    </w:rPr>
  </w:style>
  <w:style w:type="paragraph" w:customStyle="1" w:styleId="COVERTITLE">
    <w:name w:val="COVER TITLE"/>
    <w:uiPriority w:val="20"/>
    <w:qFormat/>
    <w:rsid w:val="004C177D"/>
    <w:pPr>
      <w:spacing w:line="360" w:lineRule="exact"/>
    </w:pPr>
    <w:rPr>
      <w:rFonts w:ascii="DIN OT" w:eastAsiaTheme="majorEastAsia" w:hAnsi="DIN OT" w:cstheme="majorBidi"/>
      <w:b/>
      <w:caps/>
      <w:color w:val="FFFFFF" w:themeColor="background1"/>
      <w:sz w:val="28"/>
      <w:szCs w:val="28"/>
    </w:rPr>
  </w:style>
  <w:style w:type="paragraph" w:customStyle="1" w:styleId="CoverDate">
    <w:name w:val="Cover Date"/>
    <w:uiPriority w:val="21"/>
    <w:qFormat/>
    <w:rsid w:val="004C177D"/>
    <w:rPr>
      <w:rFonts w:ascii="DIN OT" w:eastAsiaTheme="majorEastAsia" w:hAnsi="DIN OT" w:cstheme="majorBidi"/>
      <w:color w:val="FFFFFF" w:themeColor="background1"/>
      <w:kern w:val="1"/>
      <w:sz w:val="28"/>
      <w:szCs w:val="28"/>
    </w:rPr>
  </w:style>
  <w:style w:type="paragraph" w:customStyle="1" w:styleId="DividerNumeral">
    <w:name w:val="Divider Numeral"/>
    <w:basedOn w:val="COVERTITLE"/>
    <w:uiPriority w:val="21"/>
    <w:semiHidden/>
    <w:rsid w:val="004C177D"/>
    <w:pPr>
      <w:keepNext/>
      <w:keepLines/>
      <w:tabs>
        <w:tab w:val="left" w:pos="1418"/>
      </w:tabs>
      <w:spacing w:line="4000" w:lineRule="exact"/>
      <w:contextualSpacing/>
      <w:outlineLvl w:val="1"/>
    </w:pPr>
    <w:rPr>
      <w:bCs/>
      <w:caps w:val="0"/>
      <w:sz w:val="400"/>
      <w:szCs w:val="400"/>
    </w:rPr>
  </w:style>
  <w:style w:type="paragraph" w:customStyle="1" w:styleId="DIVIDERTITLE">
    <w:name w:val="DIVIDER TITLE"/>
    <w:uiPriority w:val="21"/>
    <w:qFormat/>
    <w:rsid w:val="004C177D"/>
    <w:pPr>
      <w:spacing w:line="1120" w:lineRule="exact"/>
      <w:outlineLvl w:val="0"/>
    </w:pPr>
    <w:rPr>
      <w:rFonts w:ascii="DIN OT" w:eastAsiaTheme="majorEastAsia" w:hAnsi="DIN OT" w:cstheme="majorBidi"/>
      <w:b/>
      <w:bCs/>
      <w:color w:val="FFFFFF" w:themeColor="background1"/>
      <w:sz w:val="96"/>
      <w:szCs w:val="28"/>
    </w:rPr>
  </w:style>
  <w:style w:type="table" w:styleId="TableSimple1">
    <w:name w:val="Table Simple 1"/>
    <w:basedOn w:val="TableNormal"/>
    <w:uiPriority w:val="99"/>
    <w:semiHidden/>
    <w:unhideWhenUsed/>
    <w:rsid w:val="004C177D"/>
    <w:pPr>
      <w:tabs>
        <w:tab w:val="left" w:pos="1418"/>
      </w:tabs>
      <w:spacing w:line="280" w:lineRule="exact"/>
      <w:contextualSpacing/>
      <w:jc w:val="both"/>
    </w:pPr>
    <w:rPr>
      <w:rFonts w:ascii="Univers LT Pro 45 Light" w:eastAsiaTheme="minorHAnsi" w:hAnsi="Univers LT Pro 45 Light"/>
      <w:color w:val="575756" w:themeColor="accent2"/>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RidgeCVHeader">
    <w:name w:val="Ridge CV Header"/>
    <w:basedOn w:val="TableNormal"/>
    <w:uiPriority w:val="99"/>
    <w:rsid w:val="004706B8"/>
    <w:rPr>
      <w:rFonts w:ascii="Univers LT Pro 45 Light" w:eastAsiaTheme="minorHAnsi" w:hAnsi="Univers LT Pro 45 Light"/>
      <w:color w:val="575756" w:themeColor="accent2"/>
      <w:sz w:val="20"/>
      <w:szCs w:val="20"/>
    </w:rPr>
    <w:tblPr>
      <w:tblBorders>
        <w:insideH w:val="single" w:sz="4" w:space="0" w:color="575756" w:themeColor="accent2"/>
      </w:tblBorders>
      <w:tblCellMar>
        <w:left w:w="0" w:type="dxa"/>
        <w:right w:w="0" w:type="dxa"/>
      </w:tblCellMar>
    </w:tblPr>
  </w:style>
  <w:style w:type="paragraph" w:customStyle="1" w:styleId="AgendaMinutesListTitle">
    <w:name w:val="Agenda/Minutes List Title"/>
    <w:basedOn w:val="Normal"/>
    <w:uiPriority w:val="22"/>
    <w:rsid w:val="004C177D"/>
    <w:pPr>
      <w:numPr>
        <w:numId w:val="3"/>
      </w:numPr>
      <w:tabs>
        <w:tab w:val="clear" w:pos="1418"/>
      </w:tabs>
      <w:spacing w:after="240"/>
      <w:contextualSpacing w:val="0"/>
    </w:pPr>
    <w:rPr>
      <w:b/>
    </w:rPr>
  </w:style>
  <w:style w:type="paragraph" w:customStyle="1" w:styleId="AgendaMinutesListEntry">
    <w:name w:val="Agenda/Minutes List Entry"/>
    <w:basedOn w:val="Normal"/>
    <w:uiPriority w:val="23"/>
    <w:rsid w:val="004C177D"/>
    <w:pPr>
      <w:numPr>
        <w:ilvl w:val="1"/>
        <w:numId w:val="3"/>
      </w:numPr>
      <w:tabs>
        <w:tab w:val="clear" w:pos="1418"/>
      </w:tabs>
      <w:spacing w:after="120"/>
      <w:contextualSpacing w:val="0"/>
    </w:pPr>
  </w:style>
  <w:style w:type="paragraph" w:customStyle="1" w:styleId="TableTextSmall">
    <w:name w:val="Table Text Small"/>
    <w:basedOn w:val="TableText"/>
    <w:uiPriority w:val="12"/>
    <w:qFormat/>
    <w:rsid w:val="004C177D"/>
    <w:pPr>
      <w:spacing w:line="192" w:lineRule="atLeast"/>
    </w:pPr>
    <w:rPr>
      <w:bCs/>
      <w:sz w:val="16"/>
      <w:lang w:eastAsia="en-GB"/>
    </w:rPr>
  </w:style>
  <w:style w:type="paragraph" w:customStyle="1" w:styleId="NoParagraphStyle">
    <w:name w:val="[No Paragraph Style]"/>
    <w:semiHidden/>
    <w:rsid w:val="004C177D"/>
    <w:pPr>
      <w:autoSpaceDE w:val="0"/>
      <w:autoSpaceDN w:val="0"/>
      <w:adjustRightInd w:val="0"/>
      <w:spacing w:line="288" w:lineRule="auto"/>
      <w:textAlignment w:val="center"/>
    </w:pPr>
    <w:rPr>
      <w:rFonts w:ascii="MinionPro-Regular" w:eastAsiaTheme="minorHAnsi" w:hAnsi="MinionPro-Regular" w:cs="MinionPro-Regular"/>
      <w:color w:val="000000"/>
      <w:sz w:val="20"/>
      <w:szCs w:val="20"/>
    </w:rPr>
  </w:style>
  <w:style w:type="character" w:customStyle="1" w:styleId="CVSubtitleChar">
    <w:name w:val="CV Subtitle Char"/>
    <w:basedOn w:val="DefaultParagraphFont"/>
    <w:link w:val="CVSubtitle"/>
    <w:uiPriority w:val="4"/>
    <w:semiHidden/>
    <w:rsid w:val="004C177D"/>
    <w:rPr>
      <w:rFonts w:ascii="DIN OT" w:eastAsiaTheme="majorEastAsia" w:hAnsi="DIN OT" w:cstheme="majorBidi"/>
      <w:color w:val="FF0000"/>
      <w:sz w:val="28"/>
      <w:szCs w:val="22"/>
    </w:rPr>
  </w:style>
  <w:style w:type="paragraph" w:customStyle="1" w:styleId="DIVIDERSUBTITLE">
    <w:name w:val="DIVIDER SUBTITLE"/>
    <w:basedOn w:val="DIVIDERTITLE"/>
    <w:uiPriority w:val="21"/>
    <w:qFormat/>
    <w:rsid w:val="004C177D"/>
    <w:pPr>
      <w:keepNext/>
      <w:keepLines/>
      <w:tabs>
        <w:tab w:val="left" w:pos="1418"/>
      </w:tabs>
      <w:spacing w:line="840" w:lineRule="exact"/>
      <w:contextualSpacing/>
      <w:outlineLvl w:val="1"/>
    </w:pPr>
    <w:rPr>
      <w:b w:val="0"/>
      <w:bCs w:val="0"/>
      <w:caps/>
      <w:sz w:val="72"/>
      <w:szCs w:val="72"/>
    </w:rPr>
  </w:style>
  <w:style w:type="paragraph" w:customStyle="1" w:styleId="SubtitlenotinTOC">
    <w:name w:val="Subtitle (not in TOC)"/>
    <w:basedOn w:val="Normal"/>
    <w:next w:val="Normal"/>
    <w:link w:val="SubtitlenotinTOCChar"/>
    <w:uiPriority w:val="2"/>
    <w:qFormat/>
    <w:rsid w:val="004C177D"/>
    <w:pPr>
      <w:tabs>
        <w:tab w:val="left" w:pos="567"/>
      </w:tabs>
      <w:spacing w:after="40" w:line="340" w:lineRule="exact"/>
      <w:jc w:val="left"/>
    </w:pPr>
    <w:rPr>
      <w:rFonts w:ascii="DIN OT" w:eastAsiaTheme="majorEastAsia" w:hAnsi="DIN OT" w:cstheme="majorBidi"/>
      <w:color w:val="00833C"/>
      <w:sz w:val="28"/>
      <w:szCs w:val="22"/>
    </w:rPr>
  </w:style>
  <w:style w:type="character" w:customStyle="1" w:styleId="SubtitlenotinTOCChar">
    <w:name w:val="Subtitle (not in TOC) Char"/>
    <w:basedOn w:val="SubtitleChar"/>
    <w:link w:val="SubtitlenotinTOC"/>
    <w:uiPriority w:val="2"/>
    <w:rsid w:val="004C177D"/>
    <w:rPr>
      <w:rFonts w:ascii="DIN OT" w:eastAsiaTheme="majorEastAsia" w:hAnsi="DIN OT" w:cstheme="majorBidi"/>
      <w:color w:val="00833C"/>
      <w:sz w:val="28"/>
      <w:szCs w:val="22"/>
    </w:rPr>
  </w:style>
  <w:style w:type="character" w:styleId="FollowedHyperlink">
    <w:name w:val="FollowedHyperlink"/>
    <w:basedOn w:val="DefaultParagraphFont"/>
    <w:uiPriority w:val="99"/>
    <w:semiHidden/>
    <w:unhideWhenUsed/>
    <w:rsid w:val="004C177D"/>
    <w:rPr>
      <w:color w:val="auto"/>
      <w:u w:val="single"/>
    </w:rPr>
  </w:style>
  <w:style w:type="paragraph" w:styleId="TOC3">
    <w:name w:val="toc 3"/>
    <w:next w:val="Normal"/>
    <w:uiPriority w:val="39"/>
    <w:unhideWhenUsed/>
    <w:rsid w:val="004C177D"/>
    <w:pPr>
      <w:tabs>
        <w:tab w:val="left" w:pos="2268"/>
        <w:tab w:val="right" w:pos="9622"/>
      </w:tabs>
      <w:ind w:left="2127" w:right="567" w:hanging="851"/>
    </w:pPr>
    <w:rPr>
      <w:rFonts w:ascii="Univers LT Pro 45 Light" w:eastAsiaTheme="majorEastAsia" w:hAnsi="Univers LT Pro 45 Light" w:cstheme="majorBidi"/>
      <w:noProof/>
      <w:color w:val="000000" w:themeColor="text1"/>
      <w:sz w:val="20"/>
      <w:szCs w:val="22"/>
    </w:rPr>
  </w:style>
  <w:style w:type="paragraph" w:styleId="NormalWeb">
    <w:name w:val="Normal (Web)"/>
    <w:basedOn w:val="Normal"/>
    <w:uiPriority w:val="99"/>
    <w:semiHidden/>
    <w:unhideWhenUsed/>
    <w:rsid w:val="004C177D"/>
    <w:pPr>
      <w:tabs>
        <w:tab w:val="clear" w:pos="1418"/>
      </w:tabs>
      <w:spacing w:after="173" w:line="240" w:lineRule="auto"/>
      <w:contextualSpacing w:val="0"/>
      <w:jc w:val="left"/>
    </w:pPr>
    <w:rPr>
      <w:rFonts w:ascii="Times New Roman" w:eastAsia="Times New Roman" w:hAnsi="Times New Roman" w:cs="Times New Roman"/>
      <w:color w:val="auto"/>
      <w:sz w:val="24"/>
      <w:lang w:eastAsia="en-GB"/>
    </w:rPr>
  </w:style>
  <w:style w:type="paragraph" w:customStyle="1" w:styleId="NormalLeftAligned">
    <w:name w:val="Normal (Left Aligned)"/>
    <w:basedOn w:val="Normal"/>
    <w:uiPriority w:val="13"/>
    <w:qFormat/>
    <w:rsid w:val="004C177D"/>
    <w:pPr>
      <w:jc w:val="left"/>
    </w:pPr>
  </w:style>
  <w:style w:type="character" w:styleId="PlaceholderText">
    <w:name w:val="Placeholder Text"/>
    <w:basedOn w:val="DefaultParagraphFont"/>
    <w:uiPriority w:val="99"/>
    <w:semiHidden/>
    <w:rsid w:val="004C177D"/>
    <w:rPr>
      <w:color w:val="808080"/>
    </w:rPr>
  </w:style>
  <w:style w:type="paragraph" w:customStyle="1" w:styleId="DIVIDERNUMERALA3">
    <w:name w:val="DIVIDER NUMERAL A3"/>
    <w:basedOn w:val="NoParagraphStyle"/>
    <w:uiPriority w:val="21"/>
    <w:rsid w:val="004C177D"/>
    <w:pPr>
      <w:framePr w:hSpace="180" w:wrap="around" w:vAnchor="page" w:hAnchor="margin" w:y="2676"/>
      <w:spacing w:line="3600" w:lineRule="exact"/>
    </w:pPr>
    <w:rPr>
      <w:rFonts w:ascii="DIN OT" w:hAnsi="DIN OT"/>
      <w:b/>
      <w:bCs/>
      <w:caps/>
      <w:color w:val="FFFFFF" w:themeColor="background1"/>
      <w:sz w:val="400"/>
      <w:szCs w:val="400"/>
    </w:rPr>
  </w:style>
  <w:style w:type="paragraph" w:customStyle="1" w:styleId="MinutesAction">
    <w:name w:val="Minutes Action"/>
    <w:basedOn w:val="AgendaMinutesListEntry"/>
    <w:uiPriority w:val="23"/>
    <w:rsid w:val="004C177D"/>
    <w:pPr>
      <w:numPr>
        <w:ilvl w:val="0"/>
        <w:numId w:val="0"/>
      </w:numPr>
      <w:jc w:val="center"/>
    </w:pPr>
    <w:rPr>
      <w:b/>
      <w:caps/>
      <w:lang w:eastAsia="en-GB"/>
    </w:rPr>
  </w:style>
  <w:style w:type="numbering" w:customStyle="1" w:styleId="RidgeHeadings">
    <w:name w:val="Ridge Headings"/>
    <w:uiPriority w:val="99"/>
    <w:rsid w:val="004C177D"/>
    <w:pPr>
      <w:numPr>
        <w:numId w:val="27"/>
      </w:numPr>
    </w:pPr>
  </w:style>
  <w:style w:type="numbering" w:customStyle="1" w:styleId="RidgeBullet">
    <w:name w:val="Ridge Bullet"/>
    <w:uiPriority w:val="99"/>
    <w:rsid w:val="004706B8"/>
    <w:pPr>
      <w:numPr>
        <w:numId w:val="4"/>
      </w:numPr>
    </w:pPr>
  </w:style>
  <w:style w:type="numbering" w:customStyle="1" w:styleId="RidgeLegalTest">
    <w:name w:val="Ridge Legal Test"/>
    <w:uiPriority w:val="99"/>
    <w:rsid w:val="001F517A"/>
    <w:pPr>
      <w:numPr>
        <w:numId w:val="5"/>
      </w:numPr>
    </w:pPr>
  </w:style>
  <w:style w:type="paragraph" w:customStyle="1" w:styleId="LegalParaNumberedLevel3">
    <w:name w:val="Legal Para Numbered Level 3"/>
    <w:basedOn w:val="LegalParaNumberedLevel2"/>
    <w:uiPriority w:val="25"/>
    <w:qFormat/>
    <w:rsid w:val="004706B8"/>
    <w:pPr>
      <w:tabs>
        <w:tab w:val="clear" w:pos="964"/>
        <w:tab w:val="left" w:pos="851"/>
        <w:tab w:val="num" w:pos="1134"/>
        <w:tab w:val="left" w:pos="1418"/>
      </w:tabs>
      <w:ind w:left="1134" w:hanging="283"/>
    </w:pPr>
  </w:style>
  <w:style w:type="paragraph" w:customStyle="1" w:styleId="LegalParaNumberedLevel4">
    <w:name w:val="Legal Para Numbered Level 4"/>
    <w:basedOn w:val="LegalParaNumberedLevel2"/>
    <w:uiPriority w:val="25"/>
    <w:qFormat/>
    <w:rsid w:val="004706B8"/>
    <w:pPr>
      <w:tabs>
        <w:tab w:val="clear" w:pos="851"/>
        <w:tab w:val="num" w:pos="1985"/>
      </w:tabs>
      <w:ind w:left="1985" w:hanging="567"/>
    </w:pPr>
  </w:style>
  <w:style w:type="numbering" w:customStyle="1" w:styleId="RidgeNumberedPara">
    <w:name w:val="Ridge Numbered Para"/>
    <w:uiPriority w:val="99"/>
    <w:rsid w:val="004C177D"/>
    <w:pPr>
      <w:numPr>
        <w:numId w:val="6"/>
      </w:numPr>
    </w:pPr>
  </w:style>
  <w:style w:type="paragraph" w:customStyle="1" w:styleId="LegalSubtitleA">
    <w:name w:val="Legal Subtitle A"/>
    <w:basedOn w:val="Subtitle"/>
    <w:uiPriority w:val="26"/>
    <w:qFormat/>
    <w:rsid w:val="004706B8"/>
    <w:pPr>
      <w:spacing w:after="80"/>
    </w:pPr>
  </w:style>
  <w:style w:type="paragraph" w:customStyle="1" w:styleId="LegalSubtitleB">
    <w:name w:val="Legal Subtitle B"/>
    <w:basedOn w:val="Subtitle"/>
    <w:uiPriority w:val="26"/>
    <w:qFormat/>
    <w:rsid w:val="004706B8"/>
    <w:rPr>
      <w:sz w:val="24"/>
      <w:szCs w:val="24"/>
    </w:rPr>
  </w:style>
  <w:style w:type="paragraph" w:customStyle="1" w:styleId="LegalSubtitleC">
    <w:name w:val="Legal Subtitle C"/>
    <w:basedOn w:val="Subtitle"/>
    <w:uiPriority w:val="26"/>
    <w:qFormat/>
    <w:rsid w:val="004706B8"/>
    <w:rPr>
      <w:color w:val="000000" w:themeColor="text1"/>
      <w:sz w:val="20"/>
      <w:szCs w:val="20"/>
    </w:rPr>
  </w:style>
  <w:style w:type="paragraph" w:customStyle="1" w:styleId="LegalHeadingNumbered">
    <w:name w:val="Legal Heading Numbered"/>
    <w:basedOn w:val="Heading1"/>
    <w:next w:val="Normal"/>
    <w:uiPriority w:val="24"/>
    <w:rsid w:val="004706B8"/>
    <w:pPr>
      <w:numPr>
        <w:numId w:val="0"/>
      </w:numPr>
      <w:tabs>
        <w:tab w:val="num" w:pos="851"/>
      </w:tabs>
      <w:ind w:left="851" w:hanging="851"/>
    </w:pPr>
  </w:style>
  <w:style w:type="paragraph" w:customStyle="1" w:styleId="LegalParaNumberedLevel2">
    <w:name w:val="Legal Para Numbered Level 2"/>
    <w:basedOn w:val="Normal"/>
    <w:uiPriority w:val="24"/>
    <w:rsid w:val="004706B8"/>
    <w:pPr>
      <w:tabs>
        <w:tab w:val="clear" w:pos="1418"/>
        <w:tab w:val="num" w:pos="851"/>
        <w:tab w:val="left" w:pos="964"/>
      </w:tabs>
      <w:spacing w:after="120" w:line="360" w:lineRule="auto"/>
      <w:ind w:left="851" w:hanging="851"/>
      <w:contextualSpacing w:val="0"/>
    </w:pPr>
  </w:style>
  <w:style w:type="paragraph" w:styleId="Quote">
    <w:name w:val="Quote"/>
    <w:basedOn w:val="Normal"/>
    <w:next w:val="Normal"/>
    <w:link w:val="QuoteChar"/>
    <w:uiPriority w:val="25"/>
    <w:rsid w:val="004C177D"/>
    <w:pPr>
      <w:spacing w:before="80" w:after="80"/>
      <w:ind w:left="1418" w:right="567"/>
      <w:jc w:val="left"/>
    </w:pPr>
    <w:rPr>
      <w:i/>
      <w:iCs/>
    </w:rPr>
  </w:style>
  <w:style w:type="character" w:customStyle="1" w:styleId="QuoteChar">
    <w:name w:val="Quote Char"/>
    <w:basedOn w:val="DefaultParagraphFont"/>
    <w:link w:val="Quote"/>
    <w:uiPriority w:val="25"/>
    <w:rsid w:val="004C177D"/>
    <w:rPr>
      <w:rFonts w:ascii="Univers LT Pro 45 Light" w:eastAsiaTheme="minorHAnsi" w:hAnsi="Univers LT Pro 45 Light"/>
      <w:i/>
      <w:iCs/>
      <w:color w:val="000000" w:themeColor="text1"/>
      <w:sz w:val="20"/>
      <w:szCs w:val="20"/>
    </w:rPr>
  </w:style>
  <w:style w:type="paragraph" w:customStyle="1" w:styleId="HeaderLarge">
    <w:name w:val="Header Large"/>
    <w:link w:val="HeaderLargeChar"/>
    <w:uiPriority w:val="15"/>
    <w:qFormat/>
    <w:rsid w:val="004C177D"/>
    <w:rPr>
      <w:rFonts w:ascii="DIN OT" w:eastAsiaTheme="minorHAnsi" w:hAnsi="DIN OT"/>
      <w:b/>
      <w:caps/>
      <w:color w:val="00833C" w:themeColor="text2"/>
      <w:sz w:val="28"/>
      <w:szCs w:val="22"/>
    </w:rPr>
  </w:style>
  <w:style w:type="character" w:customStyle="1" w:styleId="HeaderLargeChar">
    <w:name w:val="Header Large Char"/>
    <w:basedOn w:val="HeaderChar"/>
    <w:link w:val="HeaderLarge"/>
    <w:uiPriority w:val="15"/>
    <w:rsid w:val="004C177D"/>
    <w:rPr>
      <w:rFonts w:ascii="DIN OT" w:eastAsiaTheme="minorHAnsi" w:hAnsi="DIN OT"/>
      <w:b/>
      <w:caps/>
      <w:color w:val="00833C" w:themeColor="text2"/>
      <w:sz w:val="28"/>
      <w:szCs w:val="22"/>
    </w:rPr>
  </w:style>
  <w:style w:type="paragraph" w:styleId="List">
    <w:name w:val="List"/>
    <w:basedOn w:val="Normal"/>
    <w:uiPriority w:val="99"/>
    <w:unhideWhenUsed/>
    <w:rsid w:val="004C177D"/>
    <w:pPr>
      <w:ind w:left="283" w:hanging="283"/>
    </w:pPr>
  </w:style>
  <w:style w:type="paragraph" w:styleId="Caption">
    <w:name w:val="caption"/>
    <w:basedOn w:val="Normal"/>
    <w:next w:val="Normal"/>
    <w:uiPriority w:val="35"/>
    <w:semiHidden/>
    <w:unhideWhenUsed/>
    <w:qFormat/>
    <w:rsid w:val="004C177D"/>
    <w:pPr>
      <w:spacing w:before="80" w:after="200" w:line="240" w:lineRule="auto"/>
    </w:pPr>
    <w:rPr>
      <w:i/>
      <w:iCs/>
      <w:color w:val="00833C" w:themeColor="text2"/>
      <w:sz w:val="18"/>
      <w:szCs w:val="18"/>
    </w:rPr>
  </w:style>
  <w:style w:type="paragraph" w:styleId="BodyText">
    <w:name w:val="Body Text"/>
    <w:basedOn w:val="Normal"/>
    <w:link w:val="BodyTextChar"/>
    <w:uiPriority w:val="99"/>
    <w:unhideWhenUsed/>
    <w:rsid w:val="004C177D"/>
    <w:pPr>
      <w:spacing w:after="120"/>
    </w:pPr>
  </w:style>
  <w:style w:type="character" w:customStyle="1" w:styleId="BodyTextChar">
    <w:name w:val="Body Text Char"/>
    <w:basedOn w:val="DefaultParagraphFont"/>
    <w:link w:val="BodyText"/>
    <w:uiPriority w:val="99"/>
    <w:rsid w:val="004C177D"/>
    <w:rPr>
      <w:rFonts w:ascii="Univers LT Pro 45 Light" w:eastAsiaTheme="minorHAnsi" w:hAnsi="Univers LT Pro 45 Light"/>
      <w:color w:val="000000" w:themeColor="text1"/>
      <w:sz w:val="20"/>
      <w:szCs w:val="20"/>
    </w:rPr>
  </w:style>
  <w:style w:type="paragraph" w:styleId="FootnoteText">
    <w:name w:val="footnote text"/>
    <w:basedOn w:val="Normal"/>
    <w:link w:val="FootnoteTextChar"/>
    <w:uiPriority w:val="99"/>
    <w:semiHidden/>
    <w:unhideWhenUsed/>
    <w:rsid w:val="004C177D"/>
    <w:pPr>
      <w:spacing w:line="240" w:lineRule="auto"/>
    </w:pPr>
  </w:style>
  <w:style w:type="character" w:customStyle="1" w:styleId="FootnoteTextChar">
    <w:name w:val="Footnote Text Char"/>
    <w:basedOn w:val="DefaultParagraphFont"/>
    <w:link w:val="FootnoteText"/>
    <w:uiPriority w:val="99"/>
    <w:semiHidden/>
    <w:rsid w:val="004C177D"/>
    <w:rPr>
      <w:rFonts w:ascii="Univers LT Pro 45 Light" w:eastAsiaTheme="minorHAnsi" w:hAnsi="Univers LT Pro 45 Light"/>
      <w:color w:val="000000" w:themeColor="text1"/>
      <w:sz w:val="20"/>
      <w:szCs w:val="20"/>
    </w:rPr>
  </w:style>
  <w:style w:type="character" w:styleId="FootnoteReference">
    <w:name w:val="footnote reference"/>
    <w:basedOn w:val="DefaultParagraphFont"/>
    <w:uiPriority w:val="99"/>
    <w:semiHidden/>
    <w:unhideWhenUsed/>
    <w:rsid w:val="004C177D"/>
    <w:rPr>
      <w:vertAlign w:val="superscript"/>
    </w:rPr>
  </w:style>
  <w:style w:type="paragraph" w:styleId="TOC4">
    <w:name w:val="toc 4"/>
    <w:next w:val="Normal"/>
    <w:uiPriority w:val="39"/>
    <w:unhideWhenUsed/>
    <w:rsid w:val="004C177D"/>
    <w:pPr>
      <w:spacing w:after="100"/>
      <w:ind w:left="3402" w:right="567" w:hanging="1701"/>
    </w:pPr>
    <w:rPr>
      <w:rFonts w:ascii="Univers LT Pro 45 Light" w:eastAsiaTheme="minorHAnsi" w:hAnsi="Univers LT Pro 45 Light"/>
      <w:color w:val="000000" w:themeColor="text1"/>
      <w:sz w:val="20"/>
      <w:szCs w:val="20"/>
    </w:rPr>
  </w:style>
  <w:style w:type="character" w:styleId="UnresolvedMention">
    <w:name w:val="Unresolved Mention"/>
    <w:basedOn w:val="DefaultParagraphFont"/>
    <w:uiPriority w:val="99"/>
    <w:semiHidden/>
    <w:unhideWhenUsed/>
    <w:rsid w:val="004C177D"/>
    <w:rPr>
      <w:color w:val="808080"/>
      <w:shd w:val="clear" w:color="auto" w:fill="E6E6E6"/>
    </w:rPr>
  </w:style>
  <w:style w:type="paragraph" w:customStyle="1" w:styleId="InternalReportBullet1">
    <w:name w:val="Internal Report Bullet 1"/>
    <w:uiPriority w:val="28"/>
    <w:qFormat/>
    <w:rsid w:val="004C177D"/>
    <w:pPr>
      <w:numPr>
        <w:ilvl w:val="1"/>
        <w:numId w:val="11"/>
      </w:numPr>
    </w:pPr>
    <w:rPr>
      <w:rFonts w:ascii="Univers LT Pro 45 Light" w:eastAsiaTheme="minorHAnsi" w:hAnsi="Univers LT Pro 45 Light"/>
      <w:color w:val="000000" w:themeColor="text1"/>
      <w:sz w:val="20"/>
      <w:szCs w:val="20"/>
    </w:rPr>
  </w:style>
  <w:style w:type="paragraph" w:customStyle="1" w:styleId="InternalReportBullet2">
    <w:name w:val="Internal Report Bullet 2"/>
    <w:basedOn w:val="ListBullet2"/>
    <w:uiPriority w:val="29"/>
    <w:qFormat/>
    <w:rsid w:val="004C177D"/>
    <w:pPr>
      <w:numPr>
        <w:ilvl w:val="2"/>
        <w:numId w:val="11"/>
      </w:numPr>
      <w:tabs>
        <w:tab w:val="clear" w:pos="794"/>
      </w:tabs>
    </w:pPr>
  </w:style>
  <w:style w:type="paragraph" w:customStyle="1" w:styleId="InternalReportHeading1">
    <w:name w:val="Internal Report Heading 1"/>
    <w:uiPriority w:val="27"/>
    <w:qFormat/>
    <w:rsid w:val="004C177D"/>
    <w:pPr>
      <w:numPr>
        <w:numId w:val="11"/>
      </w:numPr>
      <w:spacing w:after="120" w:line="360" w:lineRule="exact"/>
      <w:outlineLvl w:val="0"/>
    </w:pPr>
    <w:rPr>
      <w:rFonts w:ascii="DIN OT" w:eastAsiaTheme="majorEastAsia" w:hAnsi="DIN OT" w:cstheme="majorBidi"/>
      <w:b/>
      <w:bCs/>
      <w:caps/>
      <w:color w:val="00833C" w:themeColor="text2"/>
      <w:sz w:val="28"/>
      <w:szCs w:val="28"/>
    </w:rPr>
  </w:style>
  <w:style w:type="numbering" w:customStyle="1" w:styleId="RidgeInternalReport">
    <w:name w:val="Ridge Internal Report"/>
    <w:uiPriority w:val="99"/>
    <w:rsid w:val="004C177D"/>
    <w:pPr>
      <w:numPr>
        <w:numId w:val="11"/>
      </w:numPr>
    </w:pPr>
  </w:style>
  <w:style w:type="numbering" w:customStyle="1" w:styleId="Superceeded2donotuse">
    <w:name w:val="Superceeded 2 do not use"/>
    <w:uiPriority w:val="99"/>
    <w:rsid w:val="004706B8"/>
    <w:pPr>
      <w:numPr>
        <w:numId w:val="21"/>
      </w:numPr>
    </w:pPr>
  </w:style>
  <w:style w:type="numbering" w:customStyle="1" w:styleId="Superceededdonotuse">
    <w:name w:val="Superceeded do not use"/>
    <w:uiPriority w:val="99"/>
    <w:rsid w:val="004706B8"/>
    <w:pPr>
      <w:numPr>
        <w:numId w:val="22"/>
      </w:numPr>
    </w:pPr>
  </w:style>
  <w:style w:type="paragraph" w:customStyle="1" w:styleId="ReportHeading1">
    <w:name w:val="Report Heading 1"/>
    <w:uiPriority w:val="3"/>
    <w:qFormat/>
    <w:rsid w:val="004706B8"/>
    <w:pPr>
      <w:spacing w:after="40" w:line="360" w:lineRule="exact"/>
      <w:ind w:left="851" w:hanging="851"/>
    </w:pPr>
    <w:rPr>
      <w:rFonts w:ascii="DIN OT" w:eastAsiaTheme="minorHAnsi" w:hAnsi="DIN OT"/>
      <w:b/>
      <w:caps/>
      <w:color w:val="00833C" w:themeColor="text2"/>
      <w:sz w:val="28"/>
      <w:szCs w:val="20"/>
    </w:rPr>
  </w:style>
  <w:style w:type="paragraph" w:customStyle="1" w:styleId="ReportHeading2">
    <w:name w:val="Report Heading 2"/>
    <w:basedOn w:val="Normal"/>
    <w:uiPriority w:val="3"/>
    <w:qFormat/>
    <w:rsid w:val="004706B8"/>
    <w:pPr>
      <w:spacing w:after="40" w:line="340" w:lineRule="exact"/>
      <w:ind w:left="851" w:hanging="851"/>
    </w:pPr>
    <w:rPr>
      <w:rFonts w:ascii="DIN OT" w:hAnsi="DIN OT"/>
      <w:color w:val="00833C" w:themeColor="text2"/>
      <w:sz w:val="28"/>
    </w:rPr>
  </w:style>
  <w:style w:type="paragraph" w:customStyle="1" w:styleId="ReportiiiiiiParagraphs">
    <w:name w:val="Report i ii iii Paragraphs"/>
    <w:uiPriority w:val="5"/>
    <w:qFormat/>
    <w:rsid w:val="004706B8"/>
    <w:pPr>
      <w:spacing w:after="120" w:line="280" w:lineRule="exact"/>
      <w:ind w:left="340" w:firstLine="511"/>
      <w:contextualSpacing/>
    </w:pPr>
    <w:rPr>
      <w:rFonts w:ascii="Univers LT Pro 45 Light" w:eastAsiaTheme="minorHAnsi" w:hAnsi="Univers LT Pro 45 Light"/>
      <w:color w:val="000000" w:themeColor="text1"/>
      <w:sz w:val="20"/>
      <w:szCs w:val="20"/>
    </w:rPr>
  </w:style>
  <w:style w:type="paragraph" w:customStyle="1" w:styleId="ReportLetterParagraphs">
    <w:name w:val="Report Letter Paragraphs"/>
    <w:uiPriority w:val="4"/>
    <w:qFormat/>
    <w:rsid w:val="004706B8"/>
    <w:pPr>
      <w:spacing w:after="120" w:line="280" w:lineRule="exact"/>
      <w:ind w:left="340" w:firstLine="511"/>
      <w:contextualSpacing/>
    </w:pPr>
    <w:rPr>
      <w:rFonts w:ascii="Univers LT Pro 45 Light" w:eastAsiaTheme="minorHAnsi" w:hAnsi="Univers LT Pro 45 Light"/>
      <w:color w:val="000000" w:themeColor="text1"/>
      <w:sz w:val="20"/>
      <w:szCs w:val="20"/>
    </w:rPr>
  </w:style>
  <w:style w:type="paragraph" w:customStyle="1" w:styleId="ReportNumberedParagraphs">
    <w:name w:val="Report Numbered Paragraphs"/>
    <w:uiPriority w:val="3"/>
    <w:qFormat/>
    <w:rsid w:val="004706B8"/>
    <w:pPr>
      <w:spacing w:after="120" w:line="280" w:lineRule="exact"/>
      <w:ind w:left="851" w:hanging="851"/>
      <w:contextualSpacing/>
    </w:pPr>
    <w:rPr>
      <w:rFonts w:ascii="Univers LT Pro 45 Light" w:eastAsiaTheme="minorHAnsi" w:hAnsi="Univers LT Pro 45 Light"/>
      <w:color w:val="000000" w:themeColor="text1"/>
      <w:sz w:val="20"/>
      <w:szCs w:val="20"/>
    </w:rPr>
  </w:style>
  <w:style w:type="numbering" w:customStyle="1" w:styleId="RidgeReportHeadingParas">
    <w:name w:val="Ridge Report Heading #Paras"/>
    <w:uiPriority w:val="99"/>
    <w:rsid w:val="004C177D"/>
    <w:pPr>
      <w:numPr>
        <w:numId w:val="18"/>
      </w:numPr>
    </w:pPr>
  </w:style>
  <w:style w:type="numbering" w:customStyle="1" w:styleId="RidgeTCList">
    <w:name w:val="Ridge T&amp;C List"/>
    <w:uiPriority w:val="99"/>
    <w:rsid w:val="004C177D"/>
    <w:pPr>
      <w:numPr>
        <w:numId w:val="19"/>
      </w:numPr>
    </w:pPr>
  </w:style>
  <w:style w:type="paragraph" w:customStyle="1" w:styleId="SimpleNumberedList">
    <w:name w:val="Simple Numbered List"/>
    <w:basedOn w:val="AgendaMinutesListTitle"/>
    <w:uiPriority w:val="10"/>
    <w:qFormat/>
    <w:rsid w:val="004C177D"/>
    <w:pPr>
      <w:numPr>
        <w:numId w:val="20"/>
      </w:numPr>
      <w:tabs>
        <w:tab w:val="num" w:pos="851"/>
      </w:tabs>
      <w:spacing w:after="80"/>
    </w:pPr>
    <w:rPr>
      <w:b w:val="0"/>
      <w:szCs w:val="24"/>
    </w:rPr>
  </w:style>
  <w:style w:type="paragraph" w:customStyle="1" w:styleId="TCBodyText">
    <w:name w:val="T&amp;C Body Text"/>
    <w:basedOn w:val="Normal"/>
    <w:uiPriority w:val="30"/>
    <w:qFormat/>
    <w:rsid w:val="004C177D"/>
    <w:pPr>
      <w:spacing w:after="80" w:line="240" w:lineRule="atLeast"/>
    </w:pPr>
    <w:rPr>
      <w:sz w:val="18"/>
    </w:rPr>
  </w:style>
  <w:style w:type="paragraph" w:customStyle="1" w:styleId="TCLevel1">
    <w:name w:val="T&amp;C Level 1"/>
    <w:uiPriority w:val="30"/>
    <w:qFormat/>
    <w:rsid w:val="004C177D"/>
    <w:pPr>
      <w:numPr>
        <w:numId w:val="19"/>
      </w:numPr>
      <w:spacing w:after="80" w:line="240" w:lineRule="exact"/>
    </w:pPr>
    <w:rPr>
      <w:rFonts w:ascii="DIN OT" w:eastAsiaTheme="minorHAnsi" w:hAnsi="DIN OT"/>
      <w:b/>
      <w:caps/>
      <w:color w:val="00833C" w:themeColor="text2"/>
      <w:sz w:val="20"/>
      <w:szCs w:val="20"/>
    </w:rPr>
  </w:style>
  <w:style w:type="paragraph" w:customStyle="1" w:styleId="TCLevel2">
    <w:name w:val="T&amp;C Level 2"/>
    <w:basedOn w:val="Normal"/>
    <w:uiPriority w:val="30"/>
    <w:qFormat/>
    <w:rsid w:val="004C177D"/>
    <w:pPr>
      <w:numPr>
        <w:ilvl w:val="1"/>
        <w:numId w:val="19"/>
      </w:numPr>
      <w:spacing w:after="80" w:line="220" w:lineRule="atLeast"/>
    </w:pPr>
    <w:rPr>
      <w:sz w:val="18"/>
    </w:rPr>
  </w:style>
  <w:style w:type="paragraph" w:customStyle="1" w:styleId="TCLevel3">
    <w:name w:val="T&amp;C Level 3"/>
    <w:basedOn w:val="Normal"/>
    <w:uiPriority w:val="30"/>
    <w:qFormat/>
    <w:rsid w:val="004C177D"/>
    <w:pPr>
      <w:numPr>
        <w:ilvl w:val="2"/>
        <w:numId w:val="19"/>
      </w:numPr>
      <w:spacing w:after="80" w:line="220" w:lineRule="atLeast"/>
    </w:pPr>
    <w:rPr>
      <w:sz w:val="18"/>
    </w:rPr>
  </w:style>
  <w:style w:type="paragraph" w:customStyle="1" w:styleId="LegalHeadingNumberedC">
    <w:name w:val="Legal Heading Numbered (C)"/>
    <w:basedOn w:val="Heading1"/>
    <w:next w:val="Normal"/>
    <w:uiPriority w:val="24"/>
    <w:rsid w:val="004C177D"/>
    <w:pPr>
      <w:numPr>
        <w:numId w:val="28"/>
      </w:numPr>
    </w:pPr>
  </w:style>
  <w:style w:type="paragraph" w:customStyle="1" w:styleId="LegalParaNumberedLevel2C">
    <w:name w:val="Legal Para Numbered Level 2 (C)"/>
    <w:basedOn w:val="Normal"/>
    <w:uiPriority w:val="24"/>
    <w:rsid w:val="004C177D"/>
    <w:pPr>
      <w:numPr>
        <w:ilvl w:val="1"/>
        <w:numId w:val="28"/>
      </w:numPr>
      <w:tabs>
        <w:tab w:val="clear" w:pos="1418"/>
        <w:tab w:val="left" w:pos="964"/>
      </w:tabs>
      <w:spacing w:after="120" w:line="360" w:lineRule="auto"/>
      <w:contextualSpacing w:val="0"/>
    </w:pPr>
  </w:style>
  <w:style w:type="paragraph" w:customStyle="1" w:styleId="LegalParaNumberedLevel3C">
    <w:name w:val="Legal Para Numbered Level 3 (C)"/>
    <w:basedOn w:val="LegalParaNumberedLevel2C"/>
    <w:uiPriority w:val="25"/>
    <w:qFormat/>
    <w:rsid w:val="004C177D"/>
    <w:pPr>
      <w:numPr>
        <w:ilvl w:val="2"/>
        <w:numId w:val="7"/>
      </w:numPr>
      <w:tabs>
        <w:tab w:val="clear" w:pos="964"/>
        <w:tab w:val="clear" w:pos="1134"/>
        <w:tab w:val="left" w:pos="851"/>
        <w:tab w:val="left" w:pos="1418"/>
      </w:tabs>
      <w:ind w:left="1418" w:hanging="567"/>
    </w:pPr>
  </w:style>
  <w:style w:type="paragraph" w:customStyle="1" w:styleId="LegalParaNumberedLevel4C">
    <w:name w:val="Legal Para Numbered Level 4 (C)"/>
    <w:basedOn w:val="LegalParaNumberedLevel2C"/>
    <w:uiPriority w:val="25"/>
    <w:qFormat/>
    <w:rsid w:val="004C177D"/>
    <w:pPr>
      <w:numPr>
        <w:ilvl w:val="3"/>
        <w:numId w:val="7"/>
      </w:numPr>
    </w:pPr>
  </w:style>
  <w:style w:type="paragraph" w:customStyle="1" w:styleId="LegalSubtitleAC">
    <w:name w:val="Legal Subtitle A (C)"/>
    <w:basedOn w:val="Subtitle"/>
    <w:uiPriority w:val="26"/>
    <w:qFormat/>
    <w:rsid w:val="004C177D"/>
    <w:pPr>
      <w:spacing w:after="80"/>
    </w:pPr>
  </w:style>
  <w:style w:type="paragraph" w:customStyle="1" w:styleId="LegalSubtitleBC">
    <w:name w:val="Legal Subtitle B (C)"/>
    <w:basedOn w:val="Subtitle"/>
    <w:uiPriority w:val="26"/>
    <w:qFormat/>
    <w:rsid w:val="004C177D"/>
    <w:rPr>
      <w:sz w:val="24"/>
      <w:szCs w:val="24"/>
    </w:rPr>
  </w:style>
  <w:style w:type="paragraph" w:customStyle="1" w:styleId="LegalSubtitleCC">
    <w:name w:val="Legal Subtitle C (C)"/>
    <w:basedOn w:val="Subtitle"/>
    <w:uiPriority w:val="26"/>
    <w:qFormat/>
    <w:rsid w:val="004C177D"/>
    <w:rPr>
      <w:color w:val="000000" w:themeColor="text1"/>
      <w:sz w:val="20"/>
      <w:szCs w:val="20"/>
    </w:rPr>
  </w:style>
  <w:style w:type="paragraph" w:customStyle="1" w:styleId="NumberedParaA">
    <w:name w:val="Numbered Para (A)"/>
    <w:basedOn w:val="LegalParaNumberedLevel2C"/>
    <w:uiPriority w:val="3"/>
    <w:qFormat/>
    <w:rsid w:val="004C177D"/>
    <w:pPr>
      <w:numPr>
        <w:numId w:val="32"/>
      </w:numPr>
      <w:spacing w:line="280" w:lineRule="atLeast"/>
      <w:outlineLvl w:val="1"/>
    </w:pPr>
  </w:style>
  <w:style w:type="paragraph" w:customStyle="1" w:styleId="NumberedHeadingA">
    <w:name w:val="Numbered Heading (A)"/>
    <w:basedOn w:val="NumberedParaA"/>
    <w:next w:val="NoParagraphStyle"/>
    <w:uiPriority w:val="3"/>
    <w:qFormat/>
    <w:rsid w:val="004C177D"/>
    <w:pPr>
      <w:numPr>
        <w:ilvl w:val="0"/>
      </w:numPr>
      <w:outlineLvl w:val="0"/>
    </w:pPr>
    <w:rPr>
      <w:rFonts w:ascii="DIN OT" w:hAnsi="DIN OT"/>
      <w:b/>
      <w:caps/>
      <w:color w:val="00833C" w:themeColor="text2"/>
      <w:sz w:val="28"/>
    </w:rPr>
  </w:style>
  <w:style w:type="paragraph" w:customStyle="1" w:styleId="NumberedParaabcA">
    <w:name w:val="Numbered Para a b c (A)"/>
    <w:basedOn w:val="LegalParaNumberedLevel2C"/>
    <w:uiPriority w:val="3"/>
    <w:qFormat/>
    <w:rsid w:val="004C177D"/>
    <w:pPr>
      <w:numPr>
        <w:ilvl w:val="2"/>
        <w:numId w:val="32"/>
      </w:numPr>
      <w:spacing w:line="280" w:lineRule="atLeast"/>
    </w:pPr>
  </w:style>
  <w:style w:type="paragraph" w:customStyle="1" w:styleId="NumberedParaiiiiiiA">
    <w:name w:val="Numbered Para i ii iii (A)"/>
    <w:basedOn w:val="LegalParaNumberedLevel2C"/>
    <w:uiPriority w:val="3"/>
    <w:qFormat/>
    <w:rsid w:val="004C177D"/>
    <w:pPr>
      <w:numPr>
        <w:ilvl w:val="3"/>
        <w:numId w:val="32"/>
      </w:numPr>
      <w:spacing w:line="280" w:lineRule="atLeast"/>
    </w:pPr>
  </w:style>
  <w:style w:type="paragraph" w:customStyle="1" w:styleId="ReportHeading1B">
    <w:name w:val="Report Heading 1 (B)"/>
    <w:uiPriority w:val="3"/>
    <w:qFormat/>
    <w:rsid w:val="004C177D"/>
    <w:pPr>
      <w:numPr>
        <w:numId w:val="18"/>
      </w:numPr>
      <w:spacing w:after="40" w:line="360" w:lineRule="exact"/>
      <w:outlineLvl w:val="0"/>
    </w:pPr>
    <w:rPr>
      <w:rFonts w:ascii="DIN OT" w:eastAsiaTheme="minorHAnsi" w:hAnsi="DIN OT"/>
      <w:b/>
      <w:caps/>
      <w:color w:val="00833C" w:themeColor="text2"/>
      <w:sz w:val="28"/>
      <w:szCs w:val="20"/>
    </w:rPr>
  </w:style>
  <w:style w:type="paragraph" w:customStyle="1" w:styleId="ReportHeading2B">
    <w:name w:val="Report Heading 2 (B)"/>
    <w:basedOn w:val="Normal"/>
    <w:uiPriority w:val="3"/>
    <w:qFormat/>
    <w:rsid w:val="004C177D"/>
    <w:pPr>
      <w:numPr>
        <w:ilvl w:val="1"/>
        <w:numId w:val="18"/>
      </w:numPr>
      <w:spacing w:after="40" w:line="340" w:lineRule="exact"/>
      <w:outlineLvl w:val="1"/>
    </w:pPr>
    <w:rPr>
      <w:rFonts w:ascii="DIN OT" w:hAnsi="DIN OT"/>
      <w:color w:val="00833C" w:themeColor="text2"/>
      <w:sz w:val="28"/>
    </w:rPr>
  </w:style>
  <w:style w:type="paragraph" w:customStyle="1" w:styleId="ReportiiiiiiParagraphsB">
    <w:name w:val="Report i ii iii Paragraphs (B)"/>
    <w:uiPriority w:val="5"/>
    <w:qFormat/>
    <w:rsid w:val="004C177D"/>
    <w:pPr>
      <w:numPr>
        <w:ilvl w:val="4"/>
        <w:numId w:val="18"/>
      </w:numPr>
      <w:spacing w:after="120" w:line="280" w:lineRule="exact"/>
      <w:contextualSpacing/>
    </w:pPr>
    <w:rPr>
      <w:rFonts w:ascii="Univers LT Pro 45 Light" w:eastAsiaTheme="minorHAnsi" w:hAnsi="Univers LT Pro 45 Light"/>
      <w:color w:val="000000" w:themeColor="text1"/>
      <w:sz w:val="20"/>
      <w:szCs w:val="20"/>
    </w:rPr>
  </w:style>
  <w:style w:type="paragraph" w:customStyle="1" w:styleId="ReportLetterParagraphsB">
    <w:name w:val="Report Letter Paragraphs (B)"/>
    <w:uiPriority w:val="4"/>
    <w:qFormat/>
    <w:rsid w:val="004C177D"/>
    <w:pPr>
      <w:numPr>
        <w:ilvl w:val="3"/>
        <w:numId w:val="18"/>
      </w:numPr>
      <w:spacing w:after="120" w:line="280" w:lineRule="exact"/>
      <w:contextualSpacing/>
    </w:pPr>
    <w:rPr>
      <w:rFonts w:ascii="Univers LT Pro 45 Light" w:eastAsiaTheme="minorHAnsi" w:hAnsi="Univers LT Pro 45 Light"/>
      <w:color w:val="000000" w:themeColor="text1"/>
      <w:sz w:val="20"/>
      <w:szCs w:val="20"/>
    </w:rPr>
  </w:style>
  <w:style w:type="paragraph" w:customStyle="1" w:styleId="ReportNumberedParagraphsB">
    <w:name w:val="Report Numbered Paragraphs (B)"/>
    <w:uiPriority w:val="3"/>
    <w:qFormat/>
    <w:rsid w:val="004C177D"/>
    <w:pPr>
      <w:numPr>
        <w:ilvl w:val="2"/>
        <w:numId w:val="18"/>
      </w:numPr>
      <w:spacing w:after="120" w:line="280" w:lineRule="exact"/>
      <w:contextualSpacing/>
    </w:pPr>
    <w:rPr>
      <w:rFonts w:ascii="Univers LT Pro 45 Light" w:eastAsiaTheme="minorHAnsi" w:hAnsi="Univers LT Pro 45 Light"/>
      <w:color w:val="000000" w:themeColor="text1"/>
      <w:sz w:val="20"/>
      <w:szCs w:val="20"/>
    </w:rPr>
  </w:style>
  <w:style w:type="numbering" w:customStyle="1" w:styleId="RidgeLegalHeading">
    <w:name w:val="Ridge Legal Heading"/>
    <w:uiPriority w:val="99"/>
    <w:rsid w:val="004C177D"/>
    <w:pPr>
      <w:numPr>
        <w:numId w:val="31"/>
      </w:numPr>
    </w:pPr>
  </w:style>
  <w:style w:type="character" w:styleId="CommentReference">
    <w:name w:val="annotation reference"/>
    <w:basedOn w:val="DefaultParagraphFont"/>
    <w:uiPriority w:val="99"/>
    <w:semiHidden/>
    <w:unhideWhenUsed/>
    <w:rsid w:val="009F710D"/>
    <w:rPr>
      <w:sz w:val="16"/>
      <w:szCs w:val="16"/>
    </w:rPr>
  </w:style>
  <w:style w:type="paragraph" w:styleId="CommentText">
    <w:name w:val="annotation text"/>
    <w:basedOn w:val="Normal"/>
    <w:link w:val="CommentTextChar"/>
    <w:uiPriority w:val="99"/>
    <w:semiHidden/>
    <w:unhideWhenUsed/>
    <w:rsid w:val="009F710D"/>
    <w:pPr>
      <w:spacing w:line="240" w:lineRule="auto"/>
    </w:pPr>
  </w:style>
  <w:style w:type="character" w:customStyle="1" w:styleId="CommentTextChar">
    <w:name w:val="Comment Text Char"/>
    <w:basedOn w:val="DefaultParagraphFont"/>
    <w:link w:val="CommentText"/>
    <w:uiPriority w:val="99"/>
    <w:semiHidden/>
    <w:rsid w:val="009F710D"/>
    <w:rPr>
      <w:rFonts w:ascii="Univers LT Pro 45 Light" w:eastAsiaTheme="minorHAnsi" w:hAnsi="Univers LT Pro 45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F710D"/>
    <w:rPr>
      <w:b/>
      <w:bCs/>
    </w:rPr>
  </w:style>
  <w:style w:type="character" w:customStyle="1" w:styleId="CommentSubjectChar">
    <w:name w:val="Comment Subject Char"/>
    <w:basedOn w:val="CommentTextChar"/>
    <w:link w:val="CommentSubject"/>
    <w:uiPriority w:val="99"/>
    <w:semiHidden/>
    <w:rsid w:val="009F710D"/>
    <w:rPr>
      <w:rFonts w:ascii="Univers LT Pro 45 Light" w:eastAsiaTheme="minorHAnsi" w:hAnsi="Univers LT Pro 45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9734">
      <w:bodyDiv w:val="1"/>
      <w:marLeft w:val="0"/>
      <w:marRight w:val="0"/>
      <w:marTop w:val="0"/>
      <w:marBottom w:val="0"/>
      <w:divBdr>
        <w:top w:val="none" w:sz="0" w:space="0" w:color="auto"/>
        <w:left w:val="none" w:sz="0" w:space="0" w:color="auto"/>
        <w:bottom w:val="none" w:sz="0" w:space="0" w:color="auto"/>
        <w:right w:val="none" w:sz="0" w:space="0" w:color="auto"/>
      </w:divBdr>
    </w:div>
    <w:div w:id="94591899">
      <w:bodyDiv w:val="1"/>
      <w:marLeft w:val="0"/>
      <w:marRight w:val="0"/>
      <w:marTop w:val="0"/>
      <w:marBottom w:val="0"/>
      <w:divBdr>
        <w:top w:val="none" w:sz="0" w:space="0" w:color="auto"/>
        <w:left w:val="none" w:sz="0" w:space="0" w:color="auto"/>
        <w:bottom w:val="none" w:sz="0" w:space="0" w:color="auto"/>
        <w:right w:val="none" w:sz="0" w:space="0" w:color="auto"/>
      </w:divBdr>
    </w:div>
    <w:div w:id="144208059">
      <w:bodyDiv w:val="1"/>
      <w:marLeft w:val="0"/>
      <w:marRight w:val="0"/>
      <w:marTop w:val="0"/>
      <w:marBottom w:val="0"/>
      <w:divBdr>
        <w:top w:val="none" w:sz="0" w:space="0" w:color="auto"/>
        <w:left w:val="none" w:sz="0" w:space="0" w:color="auto"/>
        <w:bottom w:val="none" w:sz="0" w:space="0" w:color="auto"/>
        <w:right w:val="none" w:sz="0" w:space="0" w:color="auto"/>
      </w:divBdr>
    </w:div>
    <w:div w:id="221790034">
      <w:bodyDiv w:val="1"/>
      <w:marLeft w:val="0"/>
      <w:marRight w:val="0"/>
      <w:marTop w:val="0"/>
      <w:marBottom w:val="0"/>
      <w:divBdr>
        <w:top w:val="none" w:sz="0" w:space="0" w:color="auto"/>
        <w:left w:val="none" w:sz="0" w:space="0" w:color="auto"/>
        <w:bottom w:val="none" w:sz="0" w:space="0" w:color="auto"/>
        <w:right w:val="none" w:sz="0" w:space="0" w:color="auto"/>
      </w:divBdr>
    </w:div>
    <w:div w:id="377365842">
      <w:bodyDiv w:val="1"/>
      <w:marLeft w:val="0"/>
      <w:marRight w:val="0"/>
      <w:marTop w:val="0"/>
      <w:marBottom w:val="0"/>
      <w:divBdr>
        <w:top w:val="none" w:sz="0" w:space="0" w:color="auto"/>
        <w:left w:val="none" w:sz="0" w:space="0" w:color="auto"/>
        <w:bottom w:val="none" w:sz="0" w:space="0" w:color="auto"/>
        <w:right w:val="none" w:sz="0" w:space="0" w:color="auto"/>
      </w:divBdr>
    </w:div>
    <w:div w:id="389425904">
      <w:bodyDiv w:val="1"/>
      <w:marLeft w:val="0"/>
      <w:marRight w:val="0"/>
      <w:marTop w:val="0"/>
      <w:marBottom w:val="0"/>
      <w:divBdr>
        <w:top w:val="none" w:sz="0" w:space="0" w:color="auto"/>
        <w:left w:val="none" w:sz="0" w:space="0" w:color="auto"/>
        <w:bottom w:val="none" w:sz="0" w:space="0" w:color="auto"/>
        <w:right w:val="none" w:sz="0" w:space="0" w:color="auto"/>
      </w:divBdr>
    </w:div>
    <w:div w:id="483468824">
      <w:bodyDiv w:val="1"/>
      <w:marLeft w:val="0"/>
      <w:marRight w:val="0"/>
      <w:marTop w:val="0"/>
      <w:marBottom w:val="0"/>
      <w:divBdr>
        <w:top w:val="none" w:sz="0" w:space="0" w:color="auto"/>
        <w:left w:val="none" w:sz="0" w:space="0" w:color="auto"/>
        <w:bottom w:val="none" w:sz="0" w:space="0" w:color="auto"/>
        <w:right w:val="none" w:sz="0" w:space="0" w:color="auto"/>
      </w:divBdr>
      <w:divsChild>
        <w:div w:id="1740786330">
          <w:marLeft w:val="0"/>
          <w:marRight w:val="0"/>
          <w:marTop w:val="0"/>
          <w:marBottom w:val="0"/>
          <w:divBdr>
            <w:top w:val="none" w:sz="0" w:space="0" w:color="auto"/>
            <w:left w:val="none" w:sz="0" w:space="0" w:color="auto"/>
            <w:bottom w:val="none" w:sz="0" w:space="0" w:color="auto"/>
            <w:right w:val="none" w:sz="0" w:space="0" w:color="auto"/>
          </w:divBdr>
          <w:divsChild>
            <w:div w:id="1248002351">
              <w:marLeft w:val="-225"/>
              <w:marRight w:val="-225"/>
              <w:marTop w:val="0"/>
              <w:marBottom w:val="0"/>
              <w:divBdr>
                <w:top w:val="none" w:sz="0" w:space="0" w:color="auto"/>
                <w:left w:val="none" w:sz="0" w:space="0" w:color="auto"/>
                <w:bottom w:val="none" w:sz="0" w:space="0" w:color="auto"/>
                <w:right w:val="none" w:sz="0" w:space="0" w:color="auto"/>
              </w:divBdr>
              <w:divsChild>
                <w:div w:id="1751346095">
                  <w:marLeft w:val="0"/>
                  <w:marRight w:val="0"/>
                  <w:marTop w:val="0"/>
                  <w:marBottom w:val="0"/>
                  <w:divBdr>
                    <w:top w:val="none" w:sz="0" w:space="0" w:color="auto"/>
                    <w:left w:val="none" w:sz="0" w:space="0" w:color="auto"/>
                    <w:bottom w:val="none" w:sz="0" w:space="0" w:color="auto"/>
                    <w:right w:val="none" w:sz="0" w:space="0" w:color="auto"/>
                  </w:divBdr>
                  <w:divsChild>
                    <w:div w:id="1117869849">
                      <w:marLeft w:val="-225"/>
                      <w:marRight w:val="-225"/>
                      <w:marTop w:val="0"/>
                      <w:marBottom w:val="0"/>
                      <w:divBdr>
                        <w:top w:val="none" w:sz="0" w:space="0" w:color="auto"/>
                        <w:left w:val="none" w:sz="0" w:space="0" w:color="auto"/>
                        <w:bottom w:val="none" w:sz="0" w:space="0" w:color="auto"/>
                        <w:right w:val="none" w:sz="0" w:space="0" w:color="auto"/>
                      </w:divBdr>
                      <w:divsChild>
                        <w:div w:id="429010118">
                          <w:marLeft w:val="0"/>
                          <w:marRight w:val="0"/>
                          <w:marTop w:val="0"/>
                          <w:marBottom w:val="0"/>
                          <w:divBdr>
                            <w:top w:val="none" w:sz="0" w:space="0" w:color="auto"/>
                            <w:left w:val="none" w:sz="0" w:space="0" w:color="auto"/>
                            <w:bottom w:val="none" w:sz="0" w:space="0" w:color="auto"/>
                            <w:right w:val="none" w:sz="0" w:space="0" w:color="auto"/>
                          </w:divBdr>
                          <w:divsChild>
                            <w:div w:id="808286414">
                              <w:marLeft w:val="0"/>
                              <w:marRight w:val="0"/>
                              <w:marTop w:val="0"/>
                              <w:marBottom w:val="0"/>
                              <w:divBdr>
                                <w:top w:val="none" w:sz="0" w:space="0" w:color="auto"/>
                                <w:left w:val="none" w:sz="0" w:space="0" w:color="auto"/>
                                <w:bottom w:val="none" w:sz="0" w:space="0" w:color="auto"/>
                                <w:right w:val="none" w:sz="0" w:space="0" w:color="auto"/>
                              </w:divBdr>
                            </w:div>
                            <w:div w:id="765926052">
                              <w:marLeft w:val="-225"/>
                              <w:marRight w:val="-225"/>
                              <w:marTop w:val="0"/>
                              <w:marBottom w:val="0"/>
                              <w:divBdr>
                                <w:top w:val="none" w:sz="0" w:space="0" w:color="auto"/>
                                <w:left w:val="none" w:sz="0" w:space="0" w:color="auto"/>
                                <w:bottom w:val="none" w:sz="0" w:space="0" w:color="auto"/>
                                <w:right w:val="none" w:sz="0" w:space="0" w:color="auto"/>
                              </w:divBdr>
                              <w:divsChild>
                                <w:div w:id="600913277">
                                  <w:marLeft w:val="0"/>
                                  <w:marRight w:val="0"/>
                                  <w:marTop w:val="0"/>
                                  <w:marBottom w:val="0"/>
                                  <w:divBdr>
                                    <w:top w:val="none" w:sz="0" w:space="0" w:color="auto"/>
                                    <w:left w:val="none" w:sz="0" w:space="0" w:color="auto"/>
                                    <w:bottom w:val="none" w:sz="0" w:space="0" w:color="auto"/>
                                    <w:right w:val="none" w:sz="0" w:space="0" w:color="auto"/>
                                  </w:divBdr>
                                  <w:divsChild>
                                    <w:div w:id="584462060">
                                      <w:marLeft w:val="0"/>
                                      <w:marRight w:val="0"/>
                                      <w:marTop w:val="0"/>
                                      <w:marBottom w:val="0"/>
                                      <w:divBdr>
                                        <w:top w:val="none" w:sz="0" w:space="0" w:color="auto"/>
                                        <w:left w:val="none" w:sz="0" w:space="0" w:color="auto"/>
                                        <w:bottom w:val="none" w:sz="0" w:space="0" w:color="auto"/>
                                        <w:right w:val="none" w:sz="0" w:space="0" w:color="auto"/>
                                      </w:divBdr>
                                    </w:div>
                                  </w:divsChild>
                                </w:div>
                                <w:div w:id="100691929">
                                  <w:marLeft w:val="0"/>
                                  <w:marRight w:val="0"/>
                                  <w:marTop w:val="0"/>
                                  <w:marBottom w:val="0"/>
                                  <w:divBdr>
                                    <w:top w:val="none" w:sz="0" w:space="0" w:color="auto"/>
                                    <w:left w:val="none" w:sz="0" w:space="0" w:color="auto"/>
                                    <w:bottom w:val="none" w:sz="0" w:space="0" w:color="auto"/>
                                    <w:right w:val="none" w:sz="0" w:space="0" w:color="auto"/>
                                  </w:divBdr>
                                </w:div>
                                <w:div w:id="188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90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74365968">
      <w:bodyDiv w:val="1"/>
      <w:marLeft w:val="0"/>
      <w:marRight w:val="0"/>
      <w:marTop w:val="0"/>
      <w:marBottom w:val="0"/>
      <w:divBdr>
        <w:top w:val="none" w:sz="0" w:space="0" w:color="auto"/>
        <w:left w:val="none" w:sz="0" w:space="0" w:color="auto"/>
        <w:bottom w:val="none" w:sz="0" w:space="0" w:color="auto"/>
        <w:right w:val="none" w:sz="0" w:space="0" w:color="auto"/>
      </w:divBdr>
    </w:div>
    <w:div w:id="661350560">
      <w:bodyDiv w:val="1"/>
      <w:marLeft w:val="0"/>
      <w:marRight w:val="0"/>
      <w:marTop w:val="0"/>
      <w:marBottom w:val="0"/>
      <w:divBdr>
        <w:top w:val="none" w:sz="0" w:space="0" w:color="auto"/>
        <w:left w:val="none" w:sz="0" w:space="0" w:color="auto"/>
        <w:bottom w:val="none" w:sz="0" w:space="0" w:color="auto"/>
        <w:right w:val="none" w:sz="0" w:space="0" w:color="auto"/>
      </w:divBdr>
    </w:div>
    <w:div w:id="683439068">
      <w:bodyDiv w:val="1"/>
      <w:marLeft w:val="0"/>
      <w:marRight w:val="0"/>
      <w:marTop w:val="0"/>
      <w:marBottom w:val="0"/>
      <w:divBdr>
        <w:top w:val="none" w:sz="0" w:space="0" w:color="auto"/>
        <w:left w:val="none" w:sz="0" w:space="0" w:color="auto"/>
        <w:bottom w:val="none" w:sz="0" w:space="0" w:color="auto"/>
        <w:right w:val="none" w:sz="0" w:space="0" w:color="auto"/>
      </w:divBdr>
    </w:div>
    <w:div w:id="703482158">
      <w:bodyDiv w:val="1"/>
      <w:marLeft w:val="0"/>
      <w:marRight w:val="0"/>
      <w:marTop w:val="0"/>
      <w:marBottom w:val="0"/>
      <w:divBdr>
        <w:top w:val="none" w:sz="0" w:space="0" w:color="auto"/>
        <w:left w:val="none" w:sz="0" w:space="0" w:color="auto"/>
        <w:bottom w:val="none" w:sz="0" w:space="0" w:color="auto"/>
        <w:right w:val="none" w:sz="0" w:space="0" w:color="auto"/>
      </w:divBdr>
    </w:div>
    <w:div w:id="852181268">
      <w:bodyDiv w:val="1"/>
      <w:marLeft w:val="0"/>
      <w:marRight w:val="0"/>
      <w:marTop w:val="0"/>
      <w:marBottom w:val="0"/>
      <w:divBdr>
        <w:top w:val="none" w:sz="0" w:space="0" w:color="auto"/>
        <w:left w:val="none" w:sz="0" w:space="0" w:color="auto"/>
        <w:bottom w:val="none" w:sz="0" w:space="0" w:color="auto"/>
        <w:right w:val="none" w:sz="0" w:space="0" w:color="auto"/>
      </w:divBdr>
    </w:div>
    <w:div w:id="890925376">
      <w:bodyDiv w:val="1"/>
      <w:marLeft w:val="0"/>
      <w:marRight w:val="0"/>
      <w:marTop w:val="0"/>
      <w:marBottom w:val="0"/>
      <w:divBdr>
        <w:top w:val="none" w:sz="0" w:space="0" w:color="auto"/>
        <w:left w:val="none" w:sz="0" w:space="0" w:color="auto"/>
        <w:bottom w:val="none" w:sz="0" w:space="0" w:color="auto"/>
        <w:right w:val="none" w:sz="0" w:space="0" w:color="auto"/>
      </w:divBdr>
    </w:div>
    <w:div w:id="924218027">
      <w:bodyDiv w:val="1"/>
      <w:marLeft w:val="0"/>
      <w:marRight w:val="0"/>
      <w:marTop w:val="0"/>
      <w:marBottom w:val="0"/>
      <w:divBdr>
        <w:top w:val="none" w:sz="0" w:space="0" w:color="auto"/>
        <w:left w:val="none" w:sz="0" w:space="0" w:color="auto"/>
        <w:bottom w:val="none" w:sz="0" w:space="0" w:color="auto"/>
        <w:right w:val="none" w:sz="0" w:space="0" w:color="auto"/>
      </w:divBdr>
    </w:div>
    <w:div w:id="932206261">
      <w:bodyDiv w:val="1"/>
      <w:marLeft w:val="0"/>
      <w:marRight w:val="0"/>
      <w:marTop w:val="0"/>
      <w:marBottom w:val="0"/>
      <w:divBdr>
        <w:top w:val="none" w:sz="0" w:space="0" w:color="auto"/>
        <w:left w:val="none" w:sz="0" w:space="0" w:color="auto"/>
        <w:bottom w:val="none" w:sz="0" w:space="0" w:color="auto"/>
        <w:right w:val="none" w:sz="0" w:space="0" w:color="auto"/>
      </w:divBdr>
    </w:div>
    <w:div w:id="1020358758">
      <w:bodyDiv w:val="1"/>
      <w:marLeft w:val="0"/>
      <w:marRight w:val="0"/>
      <w:marTop w:val="0"/>
      <w:marBottom w:val="0"/>
      <w:divBdr>
        <w:top w:val="none" w:sz="0" w:space="0" w:color="auto"/>
        <w:left w:val="none" w:sz="0" w:space="0" w:color="auto"/>
        <w:bottom w:val="none" w:sz="0" w:space="0" w:color="auto"/>
        <w:right w:val="none" w:sz="0" w:space="0" w:color="auto"/>
      </w:divBdr>
    </w:div>
    <w:div w:id="1033076516">
      <w:bodyDiv w:val="1"/>
      <w:marLeft w:val="0"/>
      <w:marRight w:val="0"/>
      <w:marTop w:val="0"/>
      <w:marBottom w:val="0"/>
      <w:divBdr>
        <w:top w:val="none" w:sz="0" w:space="0" w:color="auto"/>
        <w:left w:val="none" w:sz="0" w:space="0" w:color="auto"/>
        <w:bottom w:val="none" w:sz="0" w:space="0" w:color="auto"/>
        <w:right w:val="none" w:sz="0" w:space="0" w:color="auto"/>
      </w:divBdr>
    </w:div>
    <w:div w:id="1061710463">
      <w:bodyDiv w:val="1"/>
      <w:marLeft w:val="0"/>
      <w:marRight w:val="0"/>
      <w:marTop w:val="0"/>
      <w:marBottom w:val="0"/>
      <w:divBdr>
        <w:top w:val="none" w:sz="0" w:space="0" w:color="auto"/>
        <w:left w:val="none" w:sz="0" w:space="0" w:color="auto"/>
        <w:bottom w:val="none" w:sz="0" w:space="0" w:color="auto"/>
        <w:right w:val="none" w:sz="0" w:space="0" w:color="auto"/>
      </w:divBdr>
    </w:div>
    <w:div w:id="1104959967">
      <w:bodyDiv w:val="1"/>
      <w:marLeft w:val="0"/>
      <w:marRight w:val="0"/>
      <w:marTop w:val="0"/>
      <w:marBottom w:val="0"/>
      <w:divBdr>
        <w:top w:val="none" w:sz="0" w:space="0" w:color="auto"/>
        <w:left w:val="none" w:sz="0" w:space="0" w:color="auto"/>
        <w:bottom w:val="none" w:sz="0" w:space="0" w:color="auto"/>
        <w:right w:val="none" w:sz="0" w:space="0" w:color="auto"/>
      </w:divBdr>
    </w:div>
    <w:div w:id="1129394613">
      <w:bodyDiv w:val="1"/>
      <w:marLeft w:val="0"/>
      <w:marRight w:val="0"/>
      <w:marTop w:val="0"/>
      <w:marBottom w:val="0"/>
      <w:divBdr>
        <w:top w:val="none" w:sz="0" w:space="0" w:color="auto"/>
        <w:left w:val="none" w:sz="0" w:space="0" w:color="auto"/>
        <w:bottom w:val="none" w:sz="0" w:space="0" w:color="auto"/>
        <w:right w:val="none" w:sz="0" w:space="0" w:color="auto"/>
      </w:divBdr>
    </w:div>
    <w:div w:id="1209148603">
      <w:bodyDiv w:val="1"/>
      <w:marLeft w:val="0"/>
      <w:marRight w:val="0"/>
      <w:marTop w:val="0"/>
      <w:marBottom w:val="0"/>
      <w:divBdr>
        <w:top w:val="none" w:sz="0" w:space="0" w:color="auto"/>
        <w:left w:val="none" w:sz="0" w:space="0" w:color="auto"/>
        <w:bottom w:val="none" w:sz="0" w:space="0" w:color="auto"/>
        <w:right w:val="none" w:sz="0" w:space="0" w:color="auto"/>
      </w:divBdr>
    </w:div>
    <w:div w:id="1360814974">
      <w:bodyDiv w:val="1"/>
      <w:marLeft w:val="0"/>
      <w:marRight w:val="0"/>
      <w:marTop w:val="0"/>
      <w:marBottom w:val="0"/>
      <w:divBdr>
        <w:top w:val="none" w:sz="0" w:space="0" w:color="auto"/>
        <w:left w:val="none" w:sz="0" w:space="0" w:color="auto"/>
        <w:bottom w:val="none" w:sz="0" w:space="0" w:color="auto"/>
        <w:right w:val="none" w:sz="0" w:space="0" w:color="auto"/>
      </w:divBdr>
    </w:div>
    <w:div w:id="1385445024">
      <w:bodyDiv w:val="1"/>
      <w:marLeft w:val="0"/>
      <w:marRight w:val="0"/>
      <w:marTop w:val="0"/>
      <w:marBottom w:val="0"/>
      <w:divBdr>
        <w:top w:val="none" w:sz="0" w:space="0" w:color="auto"/>
        <w:left w:val="none" w:sz="0" w:space="0" w:color="auto"/>
        <w:bottom w:val="none" w:sz="0" w:space="0" w:color="auto"/>
        <w:right w:val="none" w:sz="0" w:space="0" w:color="auto"/>
      </w:divBdr>
    </w:div>
    <w:div w:id="1410349323">
      <w:bodyDiv w:val="1"/>
      <w:marLeft w:val="0"/>
      <w:marRight w:val="0"/>
      <w:marTop w:val="0"/>
      <w:marBottom w:val="0"/>
      <w:divBdr>
        <w:top w:val="none" w:sz="0" w:space="0" w:color="auto"/>
        <w:left w:val="none" w:sz="0" w:space="0" w:color="auto"/>
        <w:bottom w:val="none" w:sz="0" w:space="0" w:color="auto"/>
        <w:right w:val="none" w:sz="0" w:space="0" w:color="auto"/>
      </w:divBdr>
    </w:div>
    <w:div w:id="1533491974">
      <w:bodyDiv w:val="1"/>
      <w:marLeft w:val="0"/>
      <w:marRight w:val="0"/>
      <w:marTop w:val="0"/>
      <w:marBottom w:val="0"/>
      <w:divBdr>
        <w:top w:val="none" w:sz="0" w:space="0" w:color="auto"/>
        <w:left w:val="none" w:sz="0" w:space="0" w:color="auto"/>
        <w:bottom w:val="none" w:sz="0" w:space="0" w:color="auto"/>
        <w:right w:val="none" w:sz="0" w:space="0" w:color="auto"/>
      </w:divBdr>
    </w:div>
    <w:div w:id="1569922197">
      <w:bodyDiv w:val="1"/>
      <w:marLeft w:val="0"/>
      <w:marRight w:val="0"/>
      <w:marTop w:val="0"/>
      <w:marBottom w:val="0"/>
      <w:divBdr>
        <w:top w:val="none" w:sz="0" w:space="0" w:color="auto"/>
        <w:left w:val="none" w:sz="0" w:space="0" w:color="auto"/>
        <w:bottom w:val="none" w:sz="0" w:space="0" w:color="auto"/>
        <w:right w:val="none" w:sz="0" w:space="0" w:color="auto"/>
      </w:divBdr>
    </w:div>
    <w:div w:id="1747681247">
      <w:bodyDiv w:val="1"/>
      <w:marLeft w:val="0"/>
      <w:marRight w:val="0"/>
      <w:marTop w:val="0"/>
      <w:marBottom w:val="0"/>
      <w:divBdr>
        <w:top w:val="none" w:sz="0" w:space="0" w:color="auto"/>
        <w:left w:val="none" w:sz="0" w:space="0" w:color="auto"/>
        <w:bottom w:val="none" w:sz="0" w:space="0" w:color="auto"/>
        <w:right w:val="none" w:sz="0" w:space="0" w:color="auto"/>
      </w:divBdr>
    </w:div>
    <w:div w:id="1992711919">
      <w:bodyDiv w:val="1"/>
      <w:marLeft w:val="0"/>
      <w:marRight w:val="0"/>
      <w:marTop w:val="0"/>
      <w:marBottom w:val="0"/>
      <w:divBdr>
        <w:top w:val="none" w:sz="0" w:space="0" w:color="auto"/>
        <w:left w:val="none" w:sz="0" w:space="0" w:color="auto"/>
        <w:bottom w:val="none" w:sz="0" w:space="0" w:color="auto"/>
        <w:right w:val="none" w:sz="0" w:space="0" w:color="auto"/>
      </w:divBdr>
    </w:div>
    <w:div w:id="2009750337">
      <w:bodyDiv w:val="1"/>
      <w:marLeft w:val="0"/>
      <w:marRight w:val="0"/>
      <w:marTop w:val="0"/>
      <w:marBottom w:val="0"/>
      <w:divBdr>
        <w:top w:val="none" w:sz="0" w:space="0" w:color="auto"/>
        <w:left w:val="none" w:sz="0" w:space="0" w:color="auto"/>
        <w:bottom w:val="none" w:sz="0" w:space="0" w:color="auto"/>
        <w:right w:val="none" w:sz="0" w:space="0" w:color="auto"/>
      </w:divBdr>
    </w:div>
    <w:div w:id="2014800572">
      <w:bodyDiv w:val="1"/>
      <w:marLeft w:val="0"/>
      <w:marRight w:val="0"/>
      <w:marTop w:val="0"/>
      <w:marBottom w:val="0"/>
      <w:divBdr>
        <w:top w:val="none" w:sz="0" w:space="0" w:color="auto"/>
        <w:left w:val="none" w:sz="0" w:space="0" w:color="auto"/>
        <w:bottom w:val="none" w:sz="0" w:space="0" w:color="auto"/>
        <w:right w:val="none" w:sz="0" w:space="0" w:color="auto"/>
      </w:divBdr>
    </w:div>
    <w:div w:id="2032291041">
      <w:bodyDiv w:val="1"/>
      <w:marLeft w:val="0"/>
      <w:marRight w:val="0"/>
      <w:marTop w:val="0"/>
      <w:marBottom w:val="0"/>
      <w:divBdr>
        <w:top w:val="none" w:sz="0" w:space="0" w:color="auto"/>
        <w:left w:val="none" w:sz="0" w:space="0" w:color="auto"/>
        <w:bottom w:val="none" w:sz="0" w:space="0" w:color="auto"/>
        <w:right w:val="none" w:sz="0" w:space="0" w:color="auto"/>
      </w:divBdr>
    </w:div>
    <w:div w:id="2102677260">
      <w:bodyDiv w:val="1"/>
      <w:marLeft w:val="0"/>
      <w:marRight w:val="0"/>
      <w:marTop w:val="0"/>
      <w:marBottom w:val="0"/>
      <w:divBdr>
        <w:top w:val="none" w:sz="0" w:space="0" w:color="auto"/>
        <w:left w:val="none" w:sz="0" w:space="0" w:color="auto"/>
        <w:bottom w:val="none" w:sz="0" w:space="0" w:color="auto"/>
        <w:right w:val="none" w:sz="0" w:space="0" w:color="auto"/>
      </w:divBdr>
    </w:div>
    <w:div w:id="214735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nningrecords.camden.gov.uk/Northgate/PlanningExplorer/Generic/StdDetails.aspx?PT=Planning%20Applications%20On-Line&amp;TYPE=PL/PlanningPK.xml&amp;PARAM0=364247&amp;XSLT=/Northgate/PlanningExplorer/SiteFiles/Skins/camden/xslt/PL/PLDetails.xslt&amp;FT=Planning%20Application%20Details&amp;PUBLIC=Y&amp;XMLSIDE=/Northgate/PlanningExplorer/SiteFiles/Skins/camden/Menus/PL.xml&amp;DAURI=PLANN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Excel-2018">
  <a:themeElements>
    <a:clrScheme name="Ridge2018">
      <a:dk1>
        <a:sysClr val="windowText" lastClr="000000"/>
      </a:dk1>
      <a:lt1>
        <a:srgbClr val="FFFFFF"/>
      </a:lt1>
      <a:dk2>
        <a:srgbClr val="00833C"/>
      </a:dk2>
      <a:lt2>
        <a:srgbClr val="FFFFFF"/>
      </a:lt2>
      <a:accent1>
        <a:srgbClr val="00833C"/>
      </a:accent1>
      <a:accent2>
        <a:srgbClr val="575756"/>
      </a:accent2>
      <a:accent3>
        <a:srgbClr val="007CBB"/>
      </a:accent3>
      <a:accent4>
        <a:srgbClr val="3CBFAE"/>
      </a:accent4>
      <a:accent5>
        <a:srgbClr val="6BABE5"/>
      </a:accent5>
      <a:accent6>
        <a:srgbClr val="CC569A"/>
      </a:accent6>
      <a:hlink>
        <a:srgbClr val="D0D0D0"/>
      </a:hlink>
      <a:folHlink>
        <a:srgbClr val="D0D0D0"/>
      </a:folHlink>
    </a:clrScheme>
    <a:fontScheme name="RIDGE2018">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defPPr algn="ctr">
          <a:lnSpc>
            <a:spcPts val="1000"/>
          </a:lnSpc>
          <a:defRPr sz="1000" b="0" dirty="0" err="1" smtClean="0">
            <a:effectLst/>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lnSpc>
            <a:spcPct val="120000"/>
          </a:lnSpc>
          <a:defRPr sz="1200" b="0" dirty="0">
            <a:solidFill>
              <a:schemeClr val="tx1"/>
            </a:solidFill>
            <a:effectLst/>
            <a:latin typeface="+mn-lt"/>
          </a:defRPr>
        </a:defPPr>
      </a:lstStyle>
    </a:txDef>
  </a:objectDefaults>
  <a:extraClrSchemeLst/>
  <a:extLst>
    <a:ext uri="{05A4C25C-085E-4340-85A3-A5531E510DB2}">
      <thm15:themeFamily xmlns:thm15="http://schemas.microsoft.com/office/thememl/2012/main" name="Ridge2018" id="{462720DC-6D39-4559-B40F-1D776BD34A1B}" vid="{BB7F3C1D-914C-4AC6-BC9C-8F4BE6E189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66BA0-BC00-4F3F-A209-8020FC08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9</Pages>
  <Words>894</Words>
  <Characters>5100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Levison</dc:creator>
  <cp:keywords/>
  <dc:description/>
  <cp:lastModifiedBy>Turgay Guler</cp:lastModifiedBy>
  <cp:revision>10</cp:revision>
  <cp:lastPrinted>2022-01-31T15:25:00Z</cp:lastPrinted>
  <dcterms:created xsi:type="dcterms:W3CDTF">2022-05-25T16:20:00Z</dcterms:created>
  <dcterms:modified xsi:type="dcterms:W3CDTF">2022-05-25T21:30:00Z</dcterms:modified>
</cp:coreProperties>
</file>