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4A92" w14:textId="77777777" w:rsidR="000B313C" w:rsidRDefault="000B313C" w:rsidP="00377EC6">
      <w:pPr>
        <w:pStyle w:val="BodyText"/>
        <w:pBdr>
          <w:between w:val="single" w:sz="4" w:space="1" w:color="auto"/>
        </w:pBdr>
        <w:rPr>
          <w:rFonts w:ascii="Verdana" w:hAnsi="Verdana"/>
          <w:u w:val="single"/>
        </w:rPr>
      </w:pPr>
    </w:p>
    <w:p w14:paraId="5F62716B" w14:textId="77777777" w:rsidR="000B313C" w:rsidRPr="00950B75" w:rsidRDefault="000B313C" w:rsidP="00377EC6">
      <w:pPr>
        <w:pStyle w:val="BodyText"/>
        <w:pBdr>
          <w:between w:val="single" w:sz="4" w:space="1" w:color="auto"/>
        </w:pBdr>
        <w:jc w:val="center"/>
        <w:rPr>
          <w:rFonts w:ascii="Verdana" w:hAnsi="Verdana"/>
          <w:u w:val="single"/>
        </w:rPr>
      </w:pPr>
      <w:r w:rsidRPr="00950B75">
        <w:rPr>
          <w:rFonts w:ascii="Verdana" w:hAnsi="Verdana"/>
          <w:u w:val="single"/>
        </w:rPr>
        <w:t>Design</w:t>
      </w:r>
      <w:r w:rsidR="006E7524" w:rsidRPr="00950B75">
        <w:rPr>
          <w:rFonts w:ascii="Verdana" w:hAnsi="Verdana"/>
          <w:u w:val="single"/>
        </w:rPr>
        <w:t xml:space="preserve"> &amp;</w:t>
      </w:r>
      <w:r w:rsidRPr="00950B75">
        <w:rPr>
          <w:rFonts w:ascii="Verdana" w:hAnsi="Verdana"/>
          <w:u w:val="single"/>
        </w:rPr>
        <w:t xml:space="preserve"> Access</w:t>
      </w:r>
      <w:r w:rsidR="006E7524" w:rsidRPr="00950B75">
        <w:rPr>
          <w:rFonts w:ascii="Verdana" w:hAnsi="Verdana"/>
          <w:u w:val="single"/>
        </w:rPr>
        <w:t xml:space="preserve"> </w:t>
      </w:r>
      <w:r w:rsidRPr="00950B75">
        <w:rPr>
          <w:rFonts w:ascii="Verdana" w:hAnsi="Verdana"/>
          <w:u w:val="single"/>
        </w:rPr>
        <w:t>Statement</w:t>
      </w:r>
    </w:p>
    <w:p w14:paraId="216AEDF4" w14:textId="1908A9B5" w:rsidR="006041B9" w:rsidRPr="009A2A12" w:rsidRDefault="00855013" w:rsidP="00855013">
      <w:pPr>
        <w:spacing w:after="0"/>
        <w:ind w:right="141"/>
        <w:jc w:val="center"/>
        <w:rPr>
          <w:rFonts w:ascii="Verdana" w:eastAsia="Times New Roman" w:hAnsi="Verdana" w:cs="Times New Roman"/>
          <w:b/>
          <w:bCs/>
          <w:sz w:val="20"/>
          <w:szCs w:val="20"/>
          <w:u w:val="single"/>
        </w:rPr>
      </w:pPr>
      <w:r w:rsidRPr="00855013">
        <w:rPr>
          <w:rFonts w:ascii="Verdana" w:eastAsia="Times New Roman" w:hAnsi="Verdana" w:cs="Times New Roman"/>
          <w:b/>
          <w:bCs/>
          <w:sz w:val="20"/>
          <w:szCs w:val="20"/>
          <w:u w:val="single"/>
        </w:rPr>
        <w:t xml:space="preserve">E024152 </w:t>
      </w:r>
      <w:r w:rsidR="00787209" w:rsidRPr="00950B75">
        <w:rPr>
          <w:rFonts w:ascii="Verdana" w:eastAsia="Times New Roman" w:hAnsi="Verdana" w:cs="Times New Roman"/>
          <w:b/>
          <w:bCs/>
          <w:sz w:val="20"/>
          <w:szCs w:val="20"/>
          <w:u w:val="single"/>
        </w:rPr>
        <w:t xml:space="preserve">- </w:t>
      </w:r>
      <w:r w:rsidRPr="00855013">
        <w:rPr>
          <w:rFonts w:ascii="Verdana" w:eastAsia="Times New Roman" w:hAnsi="Verdana" w:cs="Times New Roman"/>
          <w:b/>
          <w:bCs/>
          <w:sz w:val="20"/>
          <w:szCs w:val="20"/>
          <w:u w:val="single"/>
        </w:rPr>
        <w:t>Bargain Booze Plus, 108 Robert Street</w:t>
      </w:r>
      <w:r>
        <w:rPr>
          <w:rFonts w:ascii="Verdana" w:eastAsia="Times New Roman" w:hAnsi="Verdana" w:cs="Times New Roman"/>
          <w:b/>
          <w:bCs/>
          <w:sz w:val="20"/>
          <w:szCs w:val="20"/>
          <w:u w:val="single"/>
        </w:rPr>
        <w:t xml:space="preserve">, London, </w:t>
      </w:r>
      <w:r w:rsidRPr="00855013">
        <w:rPr>
          <w:rFonts w:ascii="Verdana" w:eastAsia="Times New Roman" w:hAnsi="Verdana" w:cs="Times New Roman"/>
          <w:b/>
          <w:bCs/>
          <w:sz w:val="20"/>
          <w:szCs w:val="20"/>
          <w:u w:val="single"/>
        </w:rPr>
        <w:t>NW1 3QP</w:t>
      </w:r>
    </w:p>
    <w:p w14:paraId="1E375E64" w14:textId="77777777" w:rsidR="000B313C" w:rsidRPr="009A2A12" w:rsidRDefault="000B313C" w:rsidP="00377EC6">
      <w:pPr>
        <w:spacing w:after="0"/>
        <w:ind w:right="141"/>
        <w:jc w:val="both"/>
        <w:rPr>
          <w:color w:val="000000"/>
        </w:rPr>
      </w:pPr>
      <w:r w:rsidRPr="009A2A12">
        <w:rPr>
          <w:color w:val="000000"/>
        </w:rPr>
        <w:t xml:space="preserve">This Design and Access Statement has been prepared on behalf of </w:t>
      </w:r>
      <w:proofErr w:type="spellStart"/>
      <w:r w:rsidRPr="009A2A12">
        <w:rPr>
          <w:color w:val="000000"/>
        </w:rPr>
        <w:t>Cashzone</w:t>
      </w:r>
      <w:proofErr w:type="spellEnd"/>
      <w:r w:rsidRPr="009A2A12">
        <w:rPr>
          <w:color w:val="000000"/>
        </w:rPr>
        <w:t xml:space="preserve"> in support of an application submitted for:</w:t>
      </w:r>
    </w:p>
    <w:p w14:paraId="4D2CF75F" w14:textId="77777777" w:rsidR="00587BD0" w:rsidRPr="009A2A12" w:rsidRDefault="00587BD0" w:rsidP="00377EC6">
      <w:pPr>
        <w:spacing w:after="0"/>
        <w:jc w:val="both"/>
        <w:rPr>
          <w:rFonts w:ascii="Verdana" w:hAnsi="Verdana"/>
          <w:b/>
          <w:bCs/>
          <w:sz w:val="20"/>
          <w:szCs w:val="20"/>
          <w:u w:val="single"/>
        </w:rPr>
      </w:pPr>
    </w:p>
    <w:p w14:paraId="511AD792" w14:textId="6F268884" w:rsidR="000B313C" w:rsidRPr="009A2A12" w:rsidRDefault="000B313C" w:rsidP="00377EC6">
      <w:pPr>
        <w:spacing w:after="0"/>
        <w:jc w:val="center"/>
        <w:rPr>
          <w:rFonts w:ascii="Verdana" w:hAnsi="Verdana"/>
          <w:b/>
          <w:bCs/>
          <w:sz w:val="20"/>
          <w:szCs w:val="20"/>
          <w:u w:val="single"/>
        </w:rPr>
      </w:pPr>
      <w:r w:rsidRPr="009A2A12">
        <w:rPr>
          <w:rFonts w:ascii="Verdana" w:hAnsi="Verdana"/>
          <w:b/>
          <w:bCs/>
          <w:sz w:val="20"/>
          <w:szCs w:val="20"/>
          <w:u w:val="single"/>
        </w:rPr>
        <w:t xml:space="preserve">The retention of </w:t>
      </w:r>
      <w:r w:rsidR="00293C6B" w:rsidRPr="009A2A12">
        <w:rPr>
          <w:rFonts w:ascii="Verdana" w:hAnsi="Verdana"/>
          <w:b/>
          <w:bCs/>
          <w:sz w:val="20"/>
          <w:szCs w:val="20"/>
          <w:u w:val="single"/>
        </w:rPr>
        <w:t>an Automated Teller Machine and</w:t>
      </w:r>
      <w:r w:rsidR="00433B60" w:rsidRPr="009A2A12">
        <w:rPr>
          <w:rFonts w:ascii="Verdana" w:hAnsi="Verdana"/>
          <w:b/>
          <w:bCs/>
          <w:sz w:val="20"/>
          <w:szCs w:val="20"/>
          <w:u w:val="single"/>
        </w:rPr>
        <w:t xml:space="preserve"> </w:t>
      </w:r>
      <w:r w:rsidR="00AD2C92">
        <w:rPr>
          <w:rFonts w:ascii="Verdana" w:hAnsi="Verdana"/>
          <w:b/>
          <w:bCs/>
          <w:sz w:val="20"/>
          <w:szCs w:val="20"/>
          <w:u w:val="single"/>
        </w:rPr>
        <w:t>Non-</w:t>
      </w:r>
      <w:r w:rsidRPr="009A2A12">
        <w:rPr>
          <w:rFonts w:ascii="Verdana" w:hAnsi="Verdana"/>
          <w:b/>
          <w:bCs/>
          <w:sz w:val="20"/>
          <w:szCs w:val="20"/>
          <w:u w:val="single"/>
        </w:rPr>
        <w:t>Illuminated signage</w:t>
      </w:r>
    </w:p>
    <w:p w14:paraId="0DCCD0A3" w14:textId="77777777" w:rsidR="00587BD0" w:rsidRPr="009A2A12" w:rsidRDefault="00587BD0" w:rsidP="00377EC6">
      <w:pPr>
        <w:spacing w:after="0"/>
        <w:jc w:val="both"/>
        <w:rPr>
          <w:b/>
          <w:color w:val="FF0000"/>
        </w:rPr>
      </w:pPr>
    </w:p>
    <w:p w14:paraId="056CB378" w14:textId="77777777" w:rsidR="000B313C" w:rsidRPr="00721FFB" w:rsidRDefault="000B313C" w:rsidP="00377EC6">
      <w:pPr>
        <w:spacing w:after="0"/>
        <w:jc w:val="both"/>
        <w:rPr>
          <w:b/>
          <w:u w:val="single"/>
        </w:rPr>
      </w:pPr>
      <w:r w:rsidRPr="009A2A12">
        <w:rPr>
          <w:b/>
          <w:u w:val="single"/>
        </w:rPr>
        <w:t>Appearance</w:t>
      </w:r>
    </w:p>
    <w:p w14:paraId="362DA330" w14:textId="77777777" w:rsidR="00CB4A94" w:rsidRPr="00721FFB" w:rsidRDefault="00CB4A94" w:rsidP="00377EC6">
      <w:pPr>
        <w:spacing w:after="0"/>
        <w:jc w:val="both"/>
        <w:rPr>
          <w:b/>
          <w:u w:val="single"/>
        </w:rPr>
      </w:pPr>
    </w:p>
    <w:p w14:paraId="0FDA42CE" w14:textId="12974DED" w:rsidR="00A156BB" w:rsidRPr="00721FFB" w:rsidRDefault="00E138A8" w:rsidP="00377EC6">
      <w:pPr>
        <w:spacing w:after="0" w:line="240" w:lineRule="auto"/>
        <w:jc w:val="both"/>
      </w:pPr>
      <w:r w:rsidRPr="00721FFB">
        <w:t>We have installed an</w:t>
      </w:r>
      <w:r w:rsidR="000B313C" w:rsidRPr="00721FFB">
        <w:t xml:space="preserve"> ATM </w:t>
      </w:r>
      <w:r w:rsidRPr="00721FFB">
        <w:t>to the</w:t>
      </w:r>
      <w:r w:rsidR="0025072B" w:rsidRPr="00721FFB">
        <w:t xml:space="preserve"> </w:t>
      </w:r>
      <w:proofErr w:type="gramStart"/>
      <w:r w:rsidR="00B93E99">
        <w:t>lef</w:t>
      </w:r>
      <w:r w:rsidR="001F4E57">
        <w:t>t</w:t>
      </w:r>
      <w:r w:rsidR="001858E1">
        <w:t xml:space="preserve"> hand</w:t>
      </w:r>
      <w:proofErr w:type="gramEnd"/>
      <w:r w:rsidR="001858E1">
        <w:t xml:space="preserve"> side of the main entrance</w:t>
      </w:r>
      <w:r w:rsidR="00B0165A">
        <w:t>.</w:t>
      </w:r>
      <w:r w:rsidRPr="00721FFB">
        <w:t xml:space="preserve"> The ATM has been installed through an existing </w:t>
      </w:r>
      <w:r w:rsidR="007D2E37" w:rsidRPr="00721FFB">
        <w:t xml:space="preserve">glazing </w:t>
      </w:r>
      <w:r w:rsidRPr="00721FFB">
        <w:t>panel as a through</w:t>
      </w:r>
      <w:r w:rsidR="00746D32">
        <w:t xml:space="preserve"> a </w:t>
      </w:r>
      <w:r w:rsidR="00A100FF" w:rsidRPr="00721FFB">
        <w:t>laminate</w:t>
      </w:r>
      <w:r w:rsidRPr="00721FFB">
        <w:t xml:space="preserve"> installation.</w:t>
      </w:r>
      <w:r w:rsidR="0025072B" w:rsidRPr="00721FFB">
        <w:t xml:space="preserve"> </w:t>
      </w:r>
    </w:p>
    <w:p w14:paraId="43418E8F" w14:textId="77777777" w:rsidR="00596CF5" w:rsidRPr="00721FFB" w:rsidRDefault="00596CF5" w:rsidP="00377EC6">
      <w:pPr>
        <w:pStyle w:val="Default"/>
        <w:jc w:val="both"/>
        <w:rPr>
          <w:sz w:val="22"/>
          <w:szCs w:val="22"/>
        </w:rPr>
      </w:pPr>
    </w:p>
    <w:p w14:paraId="4506E6DB" w14:textId="492755B3" w:rsidR="007D2E37" w:rsidRDefault="00596CF5" w:rsidP="001858E1">
      <w:pPr>
        <w:autoSpaceDE w:val="0"/>
        <w:autoSpaceDN w:val="0"/>
        <w:adjustRightInd w:val="0"/>
        <w:spacing w:after="0" w:line="240" w:lineRule="auto"/>
        <w:jc w:val="both"/>
      </w:pPr>
      <w:r w:rsidRPr="009213FB">
        <w:t xml:space="preserve">The property is situated </w:t>
      </w:r>
      <w:r w:rsidR="006041B9" w:rsidRPr="009213FB">
        <w:t xml:space="preserve">within a </w:t>
      </w:r>
      <w:r w:rsidR="00AD2C92">
        <w:t>mixed</w:t>
      </w:r>
      <w:r w:rsidR="009213FB">
        <w:t xml:space="preserve"> </w:t>
      </w:r>
      <w:r w:rsidR="006041B9" w:rsidRPr="009213FB">
        <w:t>residential</w:t>
      </w:r>
      <w:r w:rsidR="00AD2C92">
        <w:t xml:space="preserve"> and commercial</w:t>
      </w:r>
      <w:r w:rsidR="006041B9" w:rsidRPr="009213FB">
        <w:t xml:space="preserve"> area, we consider that the installation of this ATM would not be detrimental to the existing street scene.</w:t>
      </w:r>
    </w:p>
    <w:p w14:paraId="34D33068" w14:textId="77777777" w:rsidR="001858E1" w:rsidRPr="001858E1" w:rsidRDefault="001858E1" w:rsidP="001858E1">
      <w:pPr>
        <w:autoSpaceDE w:val="0"/>
        <w:autoSpaceDN w:val="0"/>
        <w:adjustRightInd w:val="0"/>
        <w:spacing w:after="0" w:line="240" w:lineRule="auto"/>
        <w:jc w:val="both"/>
      </w:pPr>
    </w:p>
    <w:p w14:paraId="24F4DF3F" w14:textId="77777777" w:rsidR="000B313C" w:rsidRPr="00721FFB" w:rsidRDefault="000B313C" w:rsidP="00377EC6">
      <w:pPr>
        <w:spacing w:after="0"/>
        <w:jc w:val="both"/>
        <w:rPr>
          <w:b/>
          <w:u w:val="single"/>
        </w:rPr>
      </w:pPr>
      <w:r w:rsidRPr="00721FFB">
        <w:rPr>
          <w:b/>
          <w:u w:val="single"/>
        </w:rPr>
        <w:t>Use</w:t>
      </w:r>
    </w:p>
    <w:p w14:paraId="61254914" w14:textId="77777777" w:rsidR="000B313C" w:rsidRPr="00721FFB" w:rsidRDefault="000B313C" w:rsidP="00377EC6">
      <w:pPr>
        <w:spacing w:after="0"/>
        <w:jc w:val="both"/>
      </w:pPr>
      <w:r w:rsidRPr="00721FFB">
        <w:t xml:space="preserve">The purpose of the installation of this Automated Teller Machine is to provide a </w:t>
      </w:r>
      <w:proofErr w:type="gramStart"/>
      <w:r w:rsidRPr="00721FFB">
        <w:t>24 hour</w:t>
      </w:r>
      <w:proofErr w:type="gramEnd"/>
      <w:r w:rsidRPr="00721FFB">
        <w:t xml:space="preserve"> banking facility for the local community and visitors to the area.</w:t>
      </w:r>
    </w:p>
    <w:p w14:paraId="6E717242" w14:textId="77777777" w:rsidR="000B313C" w:rsidRPr="00721FFB" w:rsidRDefault="000B313C" w:rsidP="00377EC6">
      <w:pPr>
        <w:spacing w:after="0"/>
        <w:jc w:val="both"/>
        <w:rPr>
          <w:b/>
          <w:u w:val="single"/>
        </w:rPr>
      </w:pPr>
    </w:p>
    <w:p w14:paraId="113940B2" w14:textId="77777777" w:rsidR="000B313C" w:rsidRPr="00721FFB" w:rsidRDefault="000B313C" w:rsidP="00377EC6">
      <w:pPr>
        <w:spacing w:after="0"/>
        <w:jc w:val="both"/>
        <w:rPr>
          <w:b/>
          <w:u w:val="single"/>
        </w:rPr>
      </w:pPr>
      <w:r w:rsidRPr="00721FFB">
        <w:rPr>
          <w:b/>
          <w:u w:val="single"/>
        </w:rPr>
        <w:t>Scale</w:t>
      </w:r>
    </w:p>
    <w:p w14:paraId="5C73A3BC" w14:textId="77777777" w:rsidR="005F591F" w:rsidRPr="00721FFB" w:rsidRDefault="000B313C" w:rsidP="00377EC6">
      <w:pPr>
        <w:spacing w:after="0"/>
        <w:jc w:val="both"/>
      </w:pPr>
      <w:r w:rsidRPr="00721FFB">
        <w:t>N/A</w:t>
      </w:r>
    </w:p>
    <w:p w14:paraId="5B5D508A" w14:textId="77777777" w:rsidR="009213FB" w:rsidRDefault="009213FB" w:rsidP="00377EC6">
      <w:pPr>
        <w:spacing w:after="0"/>
        <w:jc w:val="both"/>
        <w:rPr>
          <w:b/>
          <w:u w:val="single"/>
        </w:rPr>
      </w:pPr>
    </w:p>
    <w:p w14:paraId="25E7B7E5" w14:textId="77777777" w:rsidR="000B313C" w:rsidRPr="00721FFB" w:rsidRDefault="000B313C" w:rsidP="00377EC6">
      <w:pPr>
        <w:spacing w:after="0"/>
        <w:jc w:val="both"/>
        <w:rPr>
          <w:b/>
          <w:u w:val="single"/>
        </w:rPr>
      </w:pPr>
      <w:r w:rsidRPr="00721FFB">
        <w:rPr>
          <w:b/>
          <w:u w:val="single"/>
        </w:rPr>
        <w:t>Layout</w:t>
      </w:r>
    </w:p>
    <w:p w14:paraId="45868609" w14:textId="0D11F580" w:rsidR="00A100FF" w:rsidRPr="00721FFB" w:rsidRDefault="00A100FF" w:rsidP="00377EC6">
      <w:pPr>
        <w:spacing w:after="0"/>
        <w:jc w:val="both"/>
      </w:pPr>
      <w:r w:rsidRPr="00721FFB">
        <w:t>The installation of the ATM has not altered the basic design of the building. We have removed an existing glazed panel and installed an external security wall (se</w:t>
      </w:r>
      <w:r w:rsidR="008C5524" w:rsidRPr="00721FFB">
        <w:t xml:space="preserve">e NW0207 External security wall </w:t>
      </w:r>
      <w:r w:rsidRPr="00721FFB">
        <w:t xml:space="preserve">construction in attachments) with a laminate finish. The colour of this panel is </w:t>
      </w:r>
      <w:r w:rsidR="00AD2C92">
        <w:t>black</w:t>
      </w:r>
      <w:r w:rsidRPr="00721FFB">
        <w:t xml:space="preserve"> and was chosen to best blend with the existing shop front design.</w:t>
      </w:r>
    </w:p>
    <w:p w14:paraId="54D0E9CD" w14:textId="77777777" w:rsidR="006041B9" w:rsidRPr="00721FFB" w:rsidRDefault="006041B9" w:rsidP="00377EC6">
      <w:pPr>
        <w:spacing w:after="0"/>
        <w:jc w:val="both"/>
        <w:rPr>
          <w:b/>
          <w:u w:val="single"/>
        </w:rPr>
      </w:pPr>
    </w:p>
    <w:p w14:paraId="6DA631D7" w14:textId="77777777" w:rsidR="000B313C" w:rsidRPr="00721FFB" w:rsidRDefault="000B313C" w:rsidP="00377EC6">
      <w:pPr>
        <w:spacing w:after="0"/>
        <w:jc w:val="both"/>
        <w:rPr>
          <w:b/>
          <w:u w:val="single"/>
        </w:rPr>
      </w:pPr>
      <w:r w:rsidRPr="00721FFB">
        <w:rPr>
          <w:b/>
          <w:u w:val="single"/>
        </w:rPr>
        <w:t>Amount</w:t>
      </w:r>
    </w:p>
    <w:p w14:paraId="1BD2F32D" w14:textId="77777777" w:rsidR="000B313C" w:rsidRPr="00721FFB" w:rsidRDefault="000B313C" w:rsidP="00377EC6">
      <w:pPr>
        <w:spacing w:after="0"/>
        <w:jc w:val="both"/>
      </w:pPr>
      <w:r w:rsidRPr="00721FFB">
        <w:t>This is not a new structure, but the installation of an ATM in an existing shop.</w:t>
      </w:r>
    </w:p>
    <w:p w14:paraId="06C7D8BF" w14:textId="77777777" w:rsidR="000B313C" w:rsidRPr="00721FFB" w:rsidRDefault="000B313C" w:rsidP="00377EC6">
      <w:pPr>
        <w:spacing w:after="0"/>
        <w:jc w:val="both"/>
      </w:pPr>
    </w:p>
    <w:p w14:paraId="3BD2D13B" w14:textId="77777777" w:rsidR="000B313C" w:rsidRPr="00721FFB" w:rsidRDefault="000B313C" w:rsidP="00377EC6">
      <w:pPr>
        <w:spacing w:after="0"/>
        <w:jc w:val="both"/>
        <w:rPr>
          <w:b/>
          <w:u w:val="single"/>
        </w:rPr>
      </w:pPr>
      <w:r w:rsidRPr="00721FFB">
        <w:rPr>
          <w:b/>
          <w:u w:val="single"/>
        </w:rPr>
        <w:t>Landscaping</w:t>
      </w:r>
    </w:p>
    <w:p w14:paraId="21B1A6F7" w14:textId="77777777" w:rsidR="000B313C" w:rsidRPr="00721FFB" w:rsidRDefault="000B313C" w:rsidP="00377EC6">
      <w:pPr>
        <w:spacing w:after="0"/>
        <w:jc w:val="both"/>
      </w:pPr>
      <w:r w:rsidRPr="00721FFB">
        <w:t>Due to the nature of the proposal, we feel the application will not benefit from any landscaping.</w:t>
      </w:r>
    </w:p>
    <w:p w14:paraId="375F261A" w14:textId="77777777" w:rsidR="000B313C" w:rsidRPr="00721FFB" w:rsidRDefault="000B313C" w:rsidP="00377EC6">
      <w:pPr>
        <w:spacing w:after="0"/>
        <w:jc w:val="both"/>
        <w:rPr>
          <w:b/>
          <w:u w:val="single"/>
        </w:rPr>
      </w:pPr>
    </w:p>
    <w:p w14:paraId="58457B27" w14:textId="77777777" w:rsidR="000B313C" w:rsidRPr="00721FFB" w:rsidRDefault="000B313C" w:rsidP="00377EC6">
      <w:pPr>
        <w:spacing w:after="0"/>
        <w:jc w:val="both"/>
        <w:rPr>
          <w:b/>
          <w:u w:val="single"/>
        </w:rPr>
      </w:pPr>
      <w:r w:rsidRPr="00721FFB">
        <w:rPr>
          <w:b/>
          <w:u w:val="single"/>
        </w:rPr>
        <w:t>Design Principals</w:t>
      </w:r>
    </w:p>
    <w:p w14:paraId="7C925A7C" w14:textId="77777777" w:rsidR="000B313C" w:rsidRPr="00721FFB" w:rsidRDefault="000B313C" w:rsidP="00377EC6">
      <w:pPr>
        <w:spacing w:after="0"/>
        <w:jc w:val="both"/>
      </w:pPr>
      <w:r w:rsidRPr="00721FFB">
        <w:t xml:space="preserve">The ATM is of standard design as located in many areas throughout the UK and is accepted as a necessary facility. There are a number of mandatory standards which apply, relating to the position of the ATM, </w:t>
      </w:r>
      <w:proofErr w:type="gramStart"/>
      <w:r w:rsidRPr="00721FFB">
        <w:t>it’s</w:t>
      </w:r>
      <w:proofErr w:type="gramEnd"/>
      <w:r w:rsidRPr="00721FFB">
        <w:t xml:space="preserve"> visibility, ambient lighting, building structure, building security features, ATM anchoring, safe strength.</w:t>
      </w:r>
    </w:p>
    <w:p w14:paraId="15A646A7" w14:textId="77777777" w:rsidR="006F27C6" w:rsidRDefault="006F27C6" w:rsidP="00377EC6">
      <w:pPr>
        <w:spacing w:after="0"/>
        <w:jc w:val="both"/>
        <w:rPr>
          <w:b/>
          <w:u w:val="single"/>
        </w:rPr>
      </w:pPr>
    </w:p>
    <w:p w14:paraId="26F13509" w14:textId="77777777" w:rsidR="00372474" w:rsidRDefault="00372474" w:rsidP="00377EC6">
      <w:pPr>
        <w:spacing w:after="0"/>
        <w:jc w:val="both"/>
        <w:rPr>
          <w:b/>
          <w:u w:val="single"/>
        </w:rPr>
      </w:pPr>
    </w:p>
    <w:p w14:paraId="0E8C4EDF" w14:textId="77777777" w:rsidR="00372474" w:rsidRDefault="00372474" w:rsidP="00377EC6">
      <w:pPr>
        <w:spacing w:after="0"/>
        <w:jc w:val="both"/>
        <w:rPr>
          <w:b/>
          <w:u w:val="single"/>
        </w:rPr>
      </w:pPr>
    </w:p>
    <w:p w14:paraId="37BA881F" w14:textId="77777777" w:rsidR="00372474" w:rsidRDefault="00372474" w:rsidP="00377EC6">
      <w:pPr>
        <w:spacing w:after="0"/>
        <w:jc w:val="both"/>
        <w:rPr>
          <w:b/>
          <w:u w:val="single"/>
        </w:rPr>
      </w:pPr>
    </w:p>
    <w:p w14:paraId="0A04CF34" w14:textId="77777777" w:rsidR="00372474" w:rsidRDefault="00372474" w:rsidP="00377EC6">
      <w:pPr>
        <w:spacing w:after="0"/>
        <w:jc w:val="both"/>
        <w:rPr>
          <w:b/>
          <w:u w:val="single"/>
        </w:rPr>
      </w:pPr>
    </w:p>
    <w:p w14:paraId="758DAB5F" w14:textId="77777777" w:rsidR="00372474" w:rsidRDefault="00372474" w:rsidP="00377EC6">
      <w:pPr>
        <w:spacing w:after="0"/>
        <w:jc w:val="both"/>
        <w:rPr>
          <w:b/>
          <w:u w:val="single"/>
        </w:rPr>
      </w:pPr>
    </w:p>
    <w:p w14:paraId="5B6D73CB" w14:textId="77777777" w:rsidR="00855013" w:rsidRDefault="00855013" w:rsidP="00377EC6">
      <w:pPr>
        <w:spacing w:after="0"/>
        <w:jc w:val="both"/>
        <w:rPr>
          <w:b/>
          <w:u w:val="single"/>
        </w:rPr>
      </w:pPr>
    </w:p>
    <w:p w14:paraId="4A9660AA" w14:textId="77777777" w:rsidR="00855013" w:rsidRDefault="00855013" w:rsidP="00377EC6">
      <w:pPr>
        <w:spacing w:after="0"/>
        <w:jc w:val="both"/>
        <w:rPr>
          <w:b/>
          <w:u w:val="single"/>
        </w:rPr>
      </w:pPr>
    </w:p>
    <w:p w14:paraId="56F43F2A" w14:textId="110010EF" w:rsidR="000B313C" w:rsidRPr="00721FFB" w:rsidRDefault="000B313C" w:rsidP="00377EC6">
      <w:pPr>
        <w:spacing w:after="0"/>
        <w:jc w:val="both"/>
        <w:rPr>
          <w:b/>
          <w:u w:val="single"/>
        </w:rPr>
      </w:pPr>
      <w:r w:rsidRPr="00721FFB">
        <w:rPr>
          <w:b/>
          <w:u w:val="single"/>
        </w:rPr>
        <w:t>Designing out Crime</w:t>
      </w:r>
    </w:p>
    <w:p w14:paraId="73281E93" w14:textId="77777777" w:rsidR="000B313C" w:rsidRPr="00721FFB" w:rsidRDefault="000B313C" w:rsidP="00377EC6">
      <w:pPr>
        <w:spacing w:after="0"/>
        <w:jc w:val="both"/>
        <w:rPr>
          <w:i/>
        </w:rPr>
      </w:pPr>
      <w:r w:rsidRPr="00721FFB">
        <w:rPr>
          <w:i/>
        </w:rPr>
        <w:t>We install and anchor the ATMs in accordance with National Guidelines.</w:t>
      </w:r>
    </w:p>
    <w:p w14:paraId="6529D1F4" w14:textId="77777777" w:rsidR="000B313C" w:rsidRPr="00721FFB" w:rsidRDefault="000B313C" w:rsidP="00377EC6">
      <w:pPr>
        <w:spacing w:after="0"/>
        <w:jc w:val="both"/>
        <w:rPr>
          <w:b/>
          <w:u w:val="single"/>
        </w:rPr>
      </w:pPr>
    </w:p>
    <w:p w14:paraId="106874DB" w14:textId="77777777" w:rsidR="000B313C" w:rsidRPr="00721FFB" w:rsidRDefault="000B313C" w:rsidP="00377EC6">
      <w:pPr>
        <w:spacing w:after="0"/>
        <w:jc w:val="both"/>
      </w:pPr>
      <w:r w:rsidRPr="00721FFB">
        <w:t xml:space="preserve">Site approval by the Cash </w:t>
      </w:r>
      <w:proofErr w:type="gramStart"/>
      <w:r w:rsidRPr="00721FFB">
        <w:t>In</w:t>
      </w:r>
      <w:proofErr w:type="gramEnd"/>
      <w:r w:rsidRPr="00721FFB">
        <w:t xml:space="preserve"> Transit Company has been obtained. They have considered routes to and from the ATM, ensuring there is protection of their staff and of any staff or customers at the site. Paramount in their review has been the welfare of their staff and the persons they </w:t>
      </w:r>
      <w:proofErr w:type="gramStart"/>
      <w:r w:rsidRPr="00721FFB">
        <w:t>come into contact with</w:t>
      </w:r>
      <w:proofErr w:type="gramEnd"/>
      <w:r w:rsidRPr="00721FFB">
        <w:t>.</w:t>
      </w:r>
    </w:p>
    <w:p w14:paraId="1257A8AA" w14:textId="77777777" w:rsidR="000B313C" w:rsidRPr="00721FFB" w:rsidRDefault="000B313C" w:rsidP="00377EC6">
      <w:pPr>
        <w:spacing w:after="0"/>
        <w:jc w:val="both"/>
      </w:pPr>
    </w:p>
    <w:p w14:paraId="47EE3096" w14:textId="77777777" w:rsidR="000B313C" w:rsidRDefault="000B313C" w:rsidP="00377EC6">
      <w:pPr>
        <w:spacing w:after="0"/>
        <w:jc w:val="both"/>
      </w:pPr>
      <w:r w:rsidRPr="00721FFB">
        <w:t>The area where the ATM has been installed is</w:t>
      </w:r>
      <w:r w:rsidR="00DB104B" w:rsidRPr="00721FFB">
        <w:t xml:space="preserve"> in</w:t>
      </w:r>
      <w:r w:rsidRPr="00721FFB">
        <w:t xml:space="preserve"> a well-lit open area in full view of pedestrians aiding natural</w:t>
      </w:r>
      <w:r w:rsidR="000D61F1">
        <w:t xml:space="preserve"> surveillance. </w:t>
      </w:r>
      <w:r w:rsidR="00C36FFD">
        <w:t xml:space="preserve"> </w:t>
      </w:r>
      <w:r w:rsidR="001F4E57">
        <w:t xml:space="preserve">There is existing CCTV covering the shopfront. </w:t>
      </w:r>
    </w:p>
    <w:p w14:paraId="17CAD87D" w14:textId="77777777" w:rsidR="00A14E82" w:rsidRDefault="00A14E82" w:rsidP="00377EC6">
      <w:pPr>
        <w:spacing w:after="0"/>
        <w:jc w:val="both"/>
      </w:pPr>
    </w:p>
    <w:p w14:paraId="5BDFFFC3" w14:textId="77777777" w:rsidR="000B313C" w:rsidRPr="00721FFB" w:rsidRDefault="000B313C" w:rsidP="00377EC6">
      <w:pPr>
        <w:spacing w:after="0"/>
        <w:jc w:val="both"/>
        <w:rPr>
          <w:b/>
          <w:u w:val="single"/>
        </w:rPr>
      </w:pPr>
      <w:r w:rsidRPr="00721FFB">
        <w:rPr>
          <w:b/>
          <w:u w:val="single"/>
        </w:rPr>
        <w:t>Access</w:t>
      </w:r>
    </w:p>
    <w:p w14:paraId="3B63B933" w14:textId="77777777" w:rsidR="006A17DC" w:rsidRPr="006F665A" w:rsidRDefault="000B313C" w:rsidP="00377EC6">
      <w:pPr>
        <w:spacing w:after="0"/>
        <w:jc w:val="both"/>
      </w:pPr>
      <w:r w:rsidRPr="00721FFB">
        <w:t xml:space="preserve">The access to the site and other properties has not been affected. In designing this application, we have </w:t>
      </w:r>
      <w:proofErr w:type="gramStart"/>
      <w:r w:rsidRPr="00721FFB">
        <w:t>taken into account</w:t>
      </w:r>
      <w:proofErr w:type="gramEnd"/>
      <w:r w:rsidRPr="00721FFB">
        <w:t xml:space="preserve"> the needs of able and disabled users. The ATM is set at a height that makes it accessible for all users and has space to the front for a </w:t>
      </w:r>
      <w:proofErr w:type="gramStart"/>
      <w:r w:rsidRPr="00721FFB">
        <w:t>wheel chair</w:t>
      </w:r>
      <w:proofErr w:type="gramEnd"/>
      <w:r w:rsidRPr="00721FFB">
        <w:t>. Key 5 has raised markings for blind persons to identify the centre key.</w:t>
      </w:r>
      <w:r w:rsidRPr="00D71468">
        <w:t xml:space="preserve"> </w:t>
      </w:r>
    </w:p>
    <w:sectPr w:rsidR="006A17DC" w:rsidRPr="006F665A" w:rsidSect="00A83B1C">
      <w:headerReference w:type="default" r:id="rId7"/>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37B2" w14:textId="77777777" w:rsidR="00B53C15" w:rsidRDefault="00B53C15" w:rsidP="007F5730">
      <w:pPr>
        <w:spacing w:after="0" w:line="240" w:lineRule="auto"/>
      </w:pPr>
      <w:r>
        <w:separator/>
      </w:r>
    </w:p>
  </w:endnote>
  <w:endnote w:type="continuationSeparator" w:id="0">
    <w:p w14:paraId="7B0F8610" w14:textId="77777777" w:rsidR="00B53C15" w:rsidRDefault="00B53C15" w:rsidP="007F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B503" w14:textId="77777777" w:rsidR="007F5730" w:rsidRDefault="00DE398D">
    <w:pPr>
      <w:pStyle w:val="Footer"/>
    </w:pPr>
    <w:r>
      <w:rPr>
        <w:noProof/>
        <w:lang w:eastAsia="en-GB"/>
      </w:rPr>
      <w:drawing>
        <wp:anchor distT="0" distB="0" distL="114300" distR="114300" simplePos="0" relativeHeight="251664384" behindDoc="1" locked="0" layoutInCell="1" allowOverlap="1" wp14:anchorId="0CCC2378" wp14:editId="0E796732">
          <wp:simplePos x="0" y="0"/>
          <wp:positionH relativeFrom="column">
            <wp:posOffset>-914400</wp:posOffset>
          </wp:positionH>
          <wp:positionV relativeFrom="paragraph">
            <wp:posOffset>-194212</wp:posOffset>
          </wp:positionV>
          <wp:extent cx="7601681" cy="9842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tronics CSS Letterhead_Rotherham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782" cy="989148"/>
                  </a:xfrm>
                  <a:prstGeom prst="rect">
                    <a:avLst/>
                  </a:prstGeom>
                </pic:spPr>
              </pic:pic>
            </a:graphicData>
          </a:graphic>
          <wp14:sizeRelH relativeFrom="page">
            <wp14:pctWidth>0</wp14:pctWidth>
          </wp14:sizeRelH>
          <wp14:sizeRelV relativeFrom="page">
            <wp14:pctHeight>0</wp14:pctHeight>
          </wp14:sizeRelV>
        </wp:anchor>
      </w:drawing>
    </w:r>
  </w:p>
  <w:p w14:paraId="1563F043" w14:textId="77777777" w:rsidR="007F5730" w:rsidRDefault="007F5730" w:rsidP="00A83B1C">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4BFCD" w14:textId="77777777" w:rsidR="00B53C15" w:rsidRDefault="00B53C15" w:rsidP="007F5730">
      <w:pPr>
        <w:spacing w:after="0" w:line="240" w:lineRule="auto"/>
      </w:pPr>
      <w:r>
        <w:separator/>
      </w:r>
    </w:p>
  </w:footnote>
  <w:footnote w:type="continuationSeparator" w:id="0">
    <w:p w14:paraId="667C7187" w14:textId="77777777" w:rsidR="00B53C15" w:rsidRDefault="00B53C15" w:rsidP="007F5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E521" w14:textId="77777777" w:rsidR="007F5730" w:rsidRDefault="00DE398D">
    <w:pPr>
      <w:pStyle w:val="Header"/>
    </w:pPr>
    <w:r>
      <w:rPr>
        <w:noProof/>
        <w:lang w:eastAsia="en-GB"/>
      </w:rPr>
      <w:drawing>
        <wp:anchor distT="0" distB="0" distL="114300" distR="114300" simplePos="0" relativeHeight="251663360" behindDoc="1" locked="0" layoutInCell="1" allowOverlap="1" wp14:anchorId="752160F3" wp14:editId="1C9149E2">
          <wp:simplePos x="0" y="0"/>
          <wp:positionH relativeFrom="column">
            <wp:posOffset>-914400</wp:posOffset>
          </wp:positionH>
          <wp:positionV relativeFrom="paragraph">
            <wp:posOffset>-449580</wp:posOffset>
          </wp:positionV>
          <wp:extent cx="7607300" cy="126338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tronics CSS Letterhead_Rotherham 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689" cy="1268767"/>
                  </a:xfrm>
                  <a:prstGeom prst="rect">
                    <a:avLst/>
                  </a:prstGeom>
                </pic:spPr>
              </pic:pic>
            </a:graphicData>
          </a:graphic>
          <wp14:sizeRelH relativeFrom="page">
            <wp14:pctWidth>0</wp14:pctWidth>
          </wp14:sizeRelH>
          <wp14:sizeRelV relativeFrom="page">
            <wp14:pctHeight>0</wp14:pctHeight>
          </wp14:sizeRelV>
        </wp:anchor>
      </w:drawing>
    </w:r>
  </w:p>
  <w:p w14:paraId="51C0103C" w14:textId="77777777" w:rsidR="007F5730" w:rsidRDefault="007F5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730"/>
    <w:rsid w:val="00016FCC"/>
    <w:rsid w:val="000B313C"/>
    <w:rsid w:val="000C1D9D"/>
    <w:rsid w:val="000D61F1"/>
    <w:rsid w:val="000D7FA2"/>
    <w:rsid w:val="000E5C0B"/>
    <w:rsid w:val="00163FF4"/>
    <w:rsid w:val="00172AB8"/>
    <w:rsid w:val="001738BF"/>
    <w:rsid w:val="001858E1"/>
    <w:rsid w:val="001C0B9B"/>
    <w:rsid w:val="001E68B1"/>
    <w:rsid w:val="001F4E57"/>
    <w:rsid w:val="0021734F"/>
    <w:rsid w:val="00226299"/>
    <w:rsid w:val="00227ACB"/>
    <w:rsid w:val="0025072B"/>
    <w:rsid w:val="00265B7D"/>
    <w:rsid w:val="00293C6B"/>
    <w:rsid w:val="002B6BE3"/>
    <w:rsid w:val="002D0DEB"/>
    <w:rsid w:val="002F0F97"/>
    <w:rsid w:val="003016CC"/>
    <w:rsid w:val="00331F76"/>
    <w:rsid w:val="00372474"/>
    <w:rsid w:val="00377EC6"/>
    <w:rsid w:val="003870A9"/>
    <w:rsid w:val="003B2D1F"/>
    <w:rsid w:val="003D6D6B"/>
    <w:rsid w:val="003F3A2D"/>
    <w:rsid w:val="00401C9B"/>
    <w:rsid w:val="004125A1"/>
    <w:rsid w:val="00416063"/>
    <w:rsid w:val="00417F78"/>
    <w:rsid w:val="00433B60"/>
    <w:rsid w:val="00476109"/>
    <w:rsid w:val="00484A3A"/>
    <w:rsid w:val="004A248A"/>
    <w:rsid w:val="004B7B7D"/>
    <w:rsid w:val="00505B0C"/>
    <w:rsid w:val="00506868"/>
    <w:rsid w:val="00507A71"/>
    <w:rsid w:val="005159F9"/>
    <w:rsid w:val="00527E98"/>
    <w:rsid w:val="00533B6F"/>
    <w:rsid w:val="0054326A"/>
    <w:rsid w:val="00550765"/>
    <w:rsid w:val="00581A55"/>
    <w:rsid w:val="00581D5C"/>
    <w:rsid w:val="00587BD0"/>
    <w:rsid w:val="00596CF5"/>
    <w:rsid w:val="005C1F66"/>
    <w:rsid w:val="005F591F"/>
    <w:rsid w:val="006041B9"/>
    <w:rsid w:val="00610EAF"/>
    <w:rsid w:val="006802BC"/>
    <w:rsid w:val="006A17DC"/>
    <w:rsid w:val="006A74C0"/>
    <w:rsid w:val="006C58BC"/>
    <w:rsid w:val="006E3236"/>
    <w:rsid w:val="006E38EB"/>
    <w:rsid w:val="006E7524"/>
    <w:rsid w:val="006F27C6"/>
    <w:rsid w:val="006F665A"/>
    <w:rsid w:val="006F746F"/>
    <w:rsid w:val="0070520F"/>
    <w:rsid w:val="00715413"/>
    <w:rsid w:val="00721FFB"/>
    <w:rsid w:val="00741000"/>
    <w:rsid w:val="00742482"/>
    <w:rsid w:val="00746D32"/>
    <w:rsid w:val="007512AB"/>
    <w:rsid w:val="00764B20"/>
    <w:rsid w:val="00787209"/>
    <w:rsid w:val="007A4653"/>
    <w:rsid w:val="007B269B"/>
    <w:rsid w:val="007D2E37"/>
    <w:rsid w:val="007D4768"/>
    <w:rsid w:val="007E1439"/>
    <w:rsid w:val="007F5730"/>
    <w:rsid w:val="007F7099"/>
    <w:rsid w:val="00855013"/>
    <w:rsid w:val="008A4470"/>
    <w:rsid w:val="008C5524"/>
    <w:rsid w:val="008D488F"/>
    <w:rsid w:val="008E0F21"/>
    <w:rsid w:val="008E63B0"/>
    <w:rsid w:val="009213FB"/>
    <w:rsid w:val="009439C9"/>
    <w:rsid w:val="00950B75"/>
    <w:rsid w:val="0095547B"/>
    <w:rsid w:val="009717D4"/>
    <w:rsid w:val="00997E61"/>
    <w:rsid w:val="009A2A12"/>
    <w:rsid w:val="009E4865"/>
    <w:rsid w:val="00A100FF"/>
    <w:rsid w:val="00A10E3A"/>
    <w:rsid w:val="00A14E82"/>
    <w:rsid w:val="00A156BB"/>
    <w:rsid w:val="00A227AA"/>
    <w:rsid w:val="00A504CD"/>
    <w:rsid w:val="00A756CE"/>
    <w:rsid w:val="00A83B1C"/>
    <w:rsid w:val="00A979A6"/>
    <w:rsid w:val="00AA5B4F"/>
    <w:rsid w:val="00AC138D"/>
    <w:rsid w:val="00AD2C92"/>
    <w:rsid w:val="00AF6503"/>
    <w:rsid w:val="00B0165A"/>
    <w:rsid w:val="00B174C2"/>
    <w:rsid w:val="00B53C15"/>
    <w:rsid w:val="00B550F6"/>
    <w:rsid w:val="00B61076"/>
    <w:rsid w:val="00B620FD"/>
    <w:rsid w:val="00B62EF9"/>
    <w:rsid w:val="00B93E99"/>
    <w:rsid w:val="00BA7B64"/>
    <w:rsid w:val="00BC0E10"/>
    <w:rsid w:val="00BE3045"/>
    <w:rsid w:val="00C15D77"/>
    <w:rsid w:val="00C36FFD"/>
    <w:rsid w:val="00C44480"/>
    <w:rsid w:val="00CA1B45"/>
    <w:rsid w:val="00CA4F56"/>
    <w:rsid w:val="00CB4A94"/>
    <w:rsid w:val="00CE4BC3"/>
    <w:rsid w:val="00D129EC"/>
    <w:rsid w:val="00D348C6"/>
    <w:rsid w:val="00D51F9E"/>
    <w:rsid w:val="00D5494F"/>
    <w:rsid w:val="00D62B45"/>
    <w:rsid w:val="00D850FF"/>
    <w:rsid w:val="00D91912"/>
    <w:rsid w:val="00DB104B"/>
    <w:rsid w:val="00DC776A"/>
    <w:rsid w:val="00DC795D"/>
    <w:rsid w:val="00DE398D"/>
    <w:rsid w:val="00E11CCA"/>
    <w:rsid w:val="00E138A8"/>
    <w:rsid w:val="00E35202"/>
    <w:rsid w:val="00E54D30"/>
    <w:rsid w:val="00EB7553"/>
    <w:rsid w:val="00ED1784"/>
    <w:rsid w:val="00EF16E4"/>
    <w:rsid w:val="00F169C6"/>
    <w:rsid w:val="00F329C8"/>
    <w:rsid w:val="00F438D5"/>
    <w:rsid w:val="00F56F49"/>
    <w:rsid w:val="00F75243"/>
    <w:rsid w:val="00F75BCF"/>
    <w:rsid w:val="00F768B4"/>
    <w:rsid w:val="00F82E00"/>
    <w:rsid w:val="00FA72C9"/>
    <w:rsid w:val="00FD1D9F"/>
    <w:rsid w:val="00FE4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0F2F5E"/>
  <w15:docId w15:val="{5772EE12-D230-40AE-A882-434E5EE5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730"/>
    <w:rPr>
      <w:rFonts w:ascii="Tahoma" w:hAnsi="Tahoma" w:cs="Tahoma"/>
      <w:sz w:val="16"/>
      <w:szCs w:val="16"/>
    </w:rPr>
  </w:style>
  <w:style w:type="paragraph" w:styleId="Header">
    <w:name w:val="header"/>
    <w:basedOn w:val="Normal"/>
    <w:link w:val="HeaderChar"/>
    <w:uiPriority w:val="99"/>
    <w:unhideWhenUsed/>
    <w:rsid w:val="007F5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730"/>
  </w:style>
  <w:style w:type="paragraph" w:styleId="Footer">
    <w:name w:val="footer"/>
    <w:basedOn w:val="Normal"/>
    <w:link w:val="FooterChar"/>
    <w:uiPriority w:val="99"/>
    <w:unhideWhenUsed/>
    <w:rsid w:val="007F5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730"/>
  </w:style>
  <w:style w:type="character" w:styleId="Strong">
    <w:name w:val="Strong"/>
    <w:qFormat/>
    <w:rsid w:val="00A83B1C"/>
    <w:rPr>
      <w:b/>
      <w:bCs/>
    </w:rPr>
  </w:style>
  <w:style w:type="character" w:styleId="Hyperlink">
    <w:name w:val="Hyperlink"/>
    <w:basedOn w:val="DefaultParagraphFont"/>
    <w:uiPriority w:val="99"/>
    <w:unhideWhenUsed/>
    <w:rsid w:val="00581A55"/>
    <w:rPr>
      <w:color w:val="0000FF" w:themeColor="hyperlink"/>
      <w:u w:val="single"/>
    </w:rPr>
  </w:style>
  <w:style w:type="paragraph" w:styleId="BodyText">
    <w:name w:val="Body Text"/>
    <w:basedOn w:val="Normal"/>
    <w:link w:val="BodyTextChar"/>
    <w:rsid w:val="000B313C"/>
    <w:pPr>
      <w:spacing w:after="0" w:line="240" w:lineRule="auto"/>
      <w:jc w:val="both"/>
    </w:pPr>
    <w:rPr>
      <w:rFonts w:ascii="Arial" w:eastAsia="Times New Roman" w:hAnsi="Arial" w:cs="Times New Roman"/>
      <w:b/>
      <w:bCs/>
      <w:sz w:val="20"/>
      <w:szCs w:val="20"/>
    </w:rPr>
  </w:style>
  <w:style w:type="character" w:customStyle="1" w:styleId="BodyTextChar">
    <w:name w:val="Body Text Char"/>
    <w:basedOn w:val="DefaultParagraphFont"/>
    <w:link w:val="BodyText"/>
    <w:rsid w:val="000B313C"/>
    <w:rPr>
      <w:rFonts w:ascii="Arial" w:eastAsia="Times New Roman" w:hAnsi="Arial" w:cs="Times New Roman"/>
      <w:b/>
      <w:bCs/>
      <w:sz w:val="20"/>
      <w:szCs w:val="20"/>
    </w:rPr>
  </w:style>
  <w:style w:type="paragraph" w:customStyle="1" w:styleId="Default">
    <w:name w:val="Default"/>
    <w:rsid w:val="00596C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5AAD8-1FE5-4088-BF02-E7DC0AD5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CardtronicsUK</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Grenville Tanner</dc:creator>
  <cp:lastModifiedBy>Natalie Gaunt</cp:lastModifiedBy>
  <cp:revision>64</cp:revision>
  <cp:lastPrinted>2018-01-10T09:46:00Z</cp:lastPrinted>
  <dcterms:created xsi:type="dcterms:W3CDTF">2018-01-10T09:57:00Z</dcterms:created>
  <dcterms:modified xsi:type="dcterms:W3CDTF">2022-01-17T14:40:00Z</dcterms:modified>
</cp:coreProperties>
</file>