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A8CC" w14:textId="4F1D2F55" w:rsidR="00A84F58" w:rsidRPr="00834542" w:rsidRDefault="00A84F58" w:rsidP="00834542">
      <w:pPr>
        <w:autoSpaceDE w:val="0"/>
        <w:autoSpaceDN w:val="0"/>
        <w:adjustRightInd w:val="0"/>
        <w:spacing w:after="0" w:line="240" w:lineRule="auto"/>
        <w:jc w:val="center"/>
        <w:rPr>
          <w:rFonts w:ascii="Arial" w:hAnsi="Arial" w:cs="Arial"/>
          <w:b/>
        </w:rPr>
      </w:pPr>
      <w:r w:rsidRPr="00834542">
        <w:rPr>
          <w:rFonts w:ascii="Arial" w:hAnsi="Arial" w:cs="Arial"/>
          <w:b/>
        </w:rPr>
        <w:t xml:space="preserve">Job Profile </w:t>
      </w:r>
    </w:p>
    <w:p w14:paraId="421B3C6C" w14:textId="77777777" w:rsidR="000043D6" w:rsidRPr="00834542" w:rsidRDefault="000043D6" w:rsidP="00A84F58">
      <w:pPr>
        <w:autoSpaceDE w:val="0"/>
        <w:autoSpaceDN w:val="0"/>
        <w:adjustRightInd w:val="0"/>
        <w:spacing w:after="0" w:line="240" w:lineRule="auto"/>
        <w:rPr>
          <w:rFonts w:ascii="Arial" w:hAnsi="Arial" w:cs="Arial"/>
          <w:b/>
        </w:rPr>
      </w:pPr>
    </w:p>
    <w:p w14:paraId="037A86F0" w14:textId="44EAE2E6" w:rsidR="00A84F58" w:rsidRPr="00834542" w:rsidRDefault="00A84F58" w:rsidP="00A84F58">
      <w:pPr>
        <w:autoSpaceDE w:val="0"/>
        <w:autoSpaceDN w:val="0"/>
        <w:adjustRightInd w:val="0"/>
        <w:spacing w:after="0" w:line="240" w:lineRule="auto"/>
        <w:rPr>
          <w:rFonts w:ascii="Arial" w:hAnsi="Arial" w:cs="Arial"/>
          <w:b/>
        </w:rPr>
      </w:pPr>
      <w:r w:rsidRPr="00834542">
        <w:rPr>
          <w:rFonts w:ascii="Arial" w:hAnsi="Arial" w:cs="Arial"/>
          <w:b/>
        </w:rPr>
        <w:t xml:space="preserve">Job Title: </w:t>
      </w:r>
      <w:bookmarkStart w:id="0" w:name="_GoBack"/>
      <w:r w:rsidR="00FD4B21">
        <w:rPr>
          <w:rFonts w:ascii="Arial" w:hAnsi="Arial" w:cs="Arial"/>
          <w:b/>
        </w:rPr>
        <w:t>Content Designer</w:t>
      </w:r>
      <w:bookmarkEnd w:id="0"/>
    </w:p>
    <w:p w14:paraId="63344C22" w14:textId="6C27382E" w:rsidR="00A84F58" w:rsidRDefault="00A84F58" w:rsidP="613E62CD">
      <w:pPr>
        <w:autoSpaceDE w:val="0"/>
        <w:autoSpaceDN w:val="0"/>
        <w:adjustRightInd w:val="0"/>
        <w:spacing w:after="0" w:line="240" w:lineRule="auto"/>
        <w:rPr>
          <w:rFonts w:ascii="Arial" w:hAnsi="Arial" w:cs="Arial"/>
          <w:b/>
          <w:bCs/>
          <w:color w:val="000000" w:themeColor="text1"/>
        </w:rPr>
      </w:pPr>
      <w:r w:rsidRPr="613E62CD">
        <w:rPr>
          <w:rFonts w:ascii="Arial" w:hAnsi="Arial" w:cs="Arial"/>
          <w:b/>
          <w:bCs/>
        </w:rPr>
        <w:t xml:space="preserve">Job Grade: </w:t>
      </w:r>
      <w:r w:rsidR="00834542" w:rsidRPr="613E62CD">
        <w:rPr>
          <w:rFonts w:ascii="Arial" w:hAnsi="Arial" w:cs="Arial"/>
          <w:b/>
          <w:bCs/>
          <w:color w:val="000000" w:themeColor="text1"/>
        </w:rPr>
        <w:t xml:space="preserve">Level </w:t>
      </w:r>
      <w:r w:rsidR="581A9FDE" w:rsidRPr="613E62CD">
        <w:rPr>
          <w:rFonts w:ascii="Arial" w:hAnsi="Arial" w:cs="Arial"/>
          <w:b/>
          <w:bCs/>
          <w:color w:val="000000" w:themeColor="text1"/>
        </w:rPr>
        <w:t>4</w:t>
      </w:r>
      <w:r w:rsidR="0086627F">
        <w:rPr>
          <w:rFonts w:ascii="Arial" w:hAnsi="Arial" w:cs="Arial"/>
          <w:b/>
          <w:bCs/>
          <w:color w:val="000000" w:themeColor="text1"/>
        </w:rPr>
        <w:t>,</w:t>
      </w:r>
      <w:r w:rsidR="00834542" w:rsidRPr="613E62CD">
        <w:rPr>
          <w:rFonts w:ascii="Arial" w:hAnsi="Arial" w:cs="Arial"/>
          <w:b/>
          <w:bCs/>
          <w:color w:val="000000" w:themeColor="text1"/>
        </w:rPr>
        <w:t xml:space="preserve"> Zone </w:t>
      </w:r>
      <w:r w:rsidR="70F7DBDD" w:rsidRPr="613E62CD">
        <w:rPr>
          <w:rFonts w:ascii="Arial" w:hAnsi="Arial" w:cs="Arial"/>
          <w:b/>
          <w:bCs/>
          <w:color w:val="000000" w:themeColor="text1"/>
        </w:rPr>
        <w:t>1</w:t>
      </w:r>
    </w:p>
    <w:p w14:paraId="657968E7" w14:textId="6FB0C94B" w:rsidR="0086627F" w:rsidRPr="00834542" w:rsidRDefault="0086627F" w:rsidP="613E62CD">
      <w:pPr>
        <w:autoSpaceDE w:val="0"/>
        <w:autoSpaceDN w:val="0"/>
        <w:adjustRightInd w:val="0"/>
        <w:spacing w:after="0" w:line="240" w:lineRule="auto"/>
        <w:rPr>
          <w:rFonts w:ascii="Arial" w:hAnsi="Arial" w:cs="Arial"/>
          <w:b/>
          <w:bCs/>
          <w:color w:val="000000" w:themeColor="text1"/>
        </w:rPr>
      </w:pPr>
      <w:r>
        <w:rPr>
          <w:rFonts w:ascii="Arial" w:hAnsi="Arial" w:cs="Arial"/>
          <w:b/>
          <w:bCs/>
          <w:color w:val="000000" w:themeColor="text1"/>
        </w:rPr>
        <w:t xml:space="preserve">Salary Range: </w:t>
      </w:r>
      <w:r w:rsidRPr="0086627F">
        <w:rPr>
          <w:rFonts w:ascii="Arial" w:hAnsi="Arial" w:cs="Arial"/>
          <w:b/>
          <w:bCs/>
          <w:color w:val="000000" w:themeColor="text1"/>
        </w:rPr>
        <w:t>£37,638</w:t>
      </w:r>
      <w:r>
        <w:rPr>
          <w:rFonts w:ascii="Arial" w:hAnsi="Arial" w:cs="Arial"/>
          <w:b/>
          <w:bCs/>
          <w:color w:val="000000" w:themeColor="text1"/>
        </w:rPr>
        <w:t xml:space="preserve"> - </w:t>
      </w:r>
      <w:r w:rsidRPr="0086627F">
        <w:rPr>
          <w:rFonts w:ascii="Arial" w:hAnsi="Arial" w:cs="Arial"/>
          <w:b/>
          <w:bCs/>
          <w:color w:val="000000" w:themeColor="text1"/>
        </w:rPr>
        <w:t>£43,659</w:t>
      </w:r>
    </w:p>
    <w:p w14:paraId="54219306" w14:textId="77777777" w:rsidR="00A84F58" w:rsidRPr="00834542" w:rsidRDefault="00A84F58" w:rsidP="005D386E">
      <w:pPr>
        <w:autoSpaceDE w:val="0"/>
        <w:autoSpaceDN w:val="0"/>
        <w:adjustRightInd w:val="0"/>
        <w:spacing w:after="0" w:line="240" w:lineRule="auto"/>
        <w:rPr>
          <w:rFonts w:ascii="Arial" w:hAnsi="Arial" w:cs="Arial"/>
          <w:b/>
          <w:bCs/>
        </w:rPr>
      </w:pPr>
    </w:p>
    <w:p w14:paraId="5F6D7069" w14:textId="2C46404A" w:rsidR="005D386E" w:rsidRPr="00834542" w:rsidRDefault="005C12B8" w:rsidP="00AB1E05">
      <w:pPr>
        <w:autoSpaceDE w:val="0"/>
        <w:autoSpaceDN w:val="0"/>
        <w:adjustRightInd w:val="0"/>
        <w:spacing w:after="0" w:line="240" w:lineRule="auto"/>
        <w:rPr>
          <w:rFonts w:ascii="Arial" w:hAnsi="Arial" w:cs="Arial"/>
          <w:b/>
          <w:bCs/>
        </w:rPr>
      </w:pPr>
      <w:r w:rsidRPr="00834542">
        <w:rPr>
          <w:rFonts w:ascii="Arial" w:hAnsi="Arial" w:cs="Arial"/>
          <w:b/>
          <w:bCs/>
        </w:rPr>
        <w:t>About Camden</w:t>
      </w:r>
    </w:p>
    <w:p w14:paraId="7F043B8A" w14:textId="3FE1D895" w:rsidR="005D386E" w:rsidRPr="00834542" w:rsidRDefault="005D386E" w:rsidP="005D386E">
      <w:pPr>
        <w:autoSpaceDE w:val="0"/>
        <w:autoSpaceDN w:val="0"/>
        <w:adjustRightInd w:val="0"/>
        <w:spacing w:after="0" w:line="240" w:lineRule="auto"/>
        <w:rPr>
          <w:rFonts w:ascii="Arial" w:hAnsi="Arial" w:cs="Arial"/>
          <w:b/>
          <w:bCs/>
        </w:rPr>
      </w:pPr>
    </w:p>
    <w:p w14:paraId="22FBA6FD" w14:textId="2C444DD5" w:rsidR="00462757" w:rsidRDefault="00834542" w:rsidP="00834542">
      <w:pPr>
        <w:spacing w:after="0" w:line="240" w:lineRule="auto"/>
        <w:rPr>
          <w:rFonts w:ascii="Arial" w:eastAsia="Arial" w:hAnsi="Arial" w:cs="Arial"/>
        </w:rPr>
      </w:pPr>
      <w:r w:rsidRPr="00834542">
        <w:rPr>
          <w:rFonts w:ascii="Arial" w:eastAsia="Arial" w:hAnsi="Arial" w:cs="Arial"/>
        </w:rPr>
        <w:t xml:space="preserve">Camden is building somewhere everyone can thrive, by making our borough the best place to live, work, </w:t>
      </w:r>
      <w:r w:rsidR="00287205" w:rsidRPr="00834542">
        <w:rPr>
          <w:rFonts w:ascii="Arial" w:eastAsia="Arial" w:hAnsi="Arial" w:cs="Arial"/>
        </w:rPr>
        <w:t>study</w:t>
      </w:r>
      <w:r w:rsidRPr="00834542">
        <w:rPr>
          <w:rFonts w:ascii="Arial" w:eastAsia="Arial" w:hAnsi="Arial" w:cs="Arial"/>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1D8528E5" w14:textId="77777777" w:rsidR="00462757" w:rsidRDefault="00462757" w:rsidP="00834542">
      <w:pPr>
        <w:spacing w:after="0" w:line="240" w:lineRule="auto"/>
        <w:rPr>
          <w:rFonts w:ascii="Arial" w:eastAsia="Arial" w:hAnsi="Arial" w:cs="Arial"/>
        </w:rPr>
      </w:pPr>
    </w:p>
    <w:p w14:paraId="563EA285" w14:textId="37A33951" w:rsidR="00834542" w:rsidRPr="00834542" w:rsidRDefault="00834542" w:rsidP="0086627F">
      <w:pPr>
        <w:spacing w:after="0" w:line="240" w:lineRule="auto"/>
        <w:rPr>
          <w:rFonts w:ascii="Arial" w:hAnsi="Arial" w:cs="Arial"/>
          <w:b/>
          <w:bCs/>
        </w:rPr>
      </w:pPr>
      <w:r w:rsidRPr="0086627F">
        <w:rPr>
          <w:rFonts w:ascii="Arial" w:eastAsia="Arial" w:hAnsi="Arial" w:cs="Arial"/>
          <w:bCs/>
        </w:rPr>
        <w:t xml:space="preserve">You will be </w:t>
      </w:r>
      <w:r w:rsidR="00B44C43" w:rsidRPr="0086627F">
        <w:rPr>
          <w:rFonts w:ascii="Arial" w:eastAsia="Arial" w:hAnsi="Arial" w:cs="Arial"/>
          <w:bCs/>
        </w:rPr>
        <w:t xml:space="preserve">a </w:t>
      </w:r>
      <w:r w:rsidR="00FD4B21" w:rsidRPr="0086627F">
        <w:rPr>
          <w:rFonts w:ascii="Arial" w:eastAsia="Arial" w:hAnsi="Arial" w:cs="Arial"/>
          <w:bCs/>
        </w:rPr>
        <w:t>content designer</w:t>
      </w:r>
      <w:r w:rsidR="00462757" w:rsidRPr="0086627F">
        <w:rPr>
          <w:rFonts w:ascii="Arial" w:eastAsia="Arial" w:hAnsi="Arial" w:cs="Arial"/>
          <w:bCs/>
        </w:rPr>
        <w:t xml:space="preserve">, </w:t>
      </w:r>
      <w:r w:rsidR="00FD4B21" w:rsidRPr="0086627F">
        <w:rPr>
          <w:rFonts w:ascii="Arial" w:eastAsia="Arial" w:hAnsi="Arial" w:cs="Arial"/>
          <w:bCs/>
        </w:rPr>
        <w:t>creating, planning and editing content across our digital products and services based on user needs gained from insight and improved by data (</w:t>
      </w:r>
      <w:r w:rsidR="6057286E" w:rsidRPr="0086627F">
        <w:rPr>
          <w:rFonts w:ascii="Arial" w:eastAsia="Arial" w:hAnsi="Arial" w:cs="Arial"/>
          <w:bCs/>
        </w:rPr>
        <w:t>e.g.,</w:t>
      </w:r>
      <w:r w:rsidR="00FD4B21" w:rsidRPr="0086627F">
        <w:rPr>
          <w:rFonts w:ascii="Arial" w:eastAsia="Arial" w:hAnsi="Arial" w:cs="Arial"/>
          <w:bCs/>
        </w:rPr>
        <w:t xml:space="preserve"> research and/or analytics)</w:t>
      </w:r>
      <w:r w:rsidR="00B44C43" w:rsidRPr="0086627F">
        <w:rPr>
          <w:rFonts w:ascii="Arial" w:eastAsia="Arial" w:hAnsi="Arial" w:cs="Arial"/>
          <w:bCs/>
        </w:rPr>
        <w:t>.</w:t>
      </w:r>
      <w:r w:rsidRPr="0086627F">
        <w:rPr>
          <w:rFonts w:ascii="Arial" w:eastAsia="Arial" w:hAnsi="Arial" w:cs="Arial"/>
          <w:bCs/>
        </w:rPr>
        <w:t xml:space="preserve"> </w:t>
      </w:r>
      <w:r w:rsidR="00B44C43" w:rsidRPr="0086627F">
        <w:rPr>
          <w:rFonts w:ascii="Arial" w:eastAsia="Arial" w:hAnsi="Arial" w:cs="Arial"/>
          <w:bCs/>
        </w:rPr>
        <w:t xml:space="preserve">You will be </w:t>
      </w:r>
      <w:r w:rsidRPr="0086627F">
        <w:rPr>
          <w:rFonts w:ascii="Arial" w:eastAsia="Arial" w:hAnsi="Arial" w:cs="Arial"/>
          <w:bCs/>
        </w:rPr>
        <w:t>working in the open</w:t>
      </w:r>
      <w:r w:rsidR="00B44C43" w:rsidRPr="0086627F">
        <w:rPr>
          <w:rFonts w:ascii="Arial" w:eastAsia="Arial" w:hAnsi="Arial" w:cs="Arial"/>
          <w:bCs/>
        </w:rPr>
        <w:t>, collaborating across teams</w:t>
      </w:r>
      <w:r w:rsidRPr="0086627F">
        <w:rPr>
          <w:rFonts w:ascii="Arial" w:eastAsia="Arial" w:hAnsi="Arial" w:cs="Arial"/>
          <w:bCs/>
        </w:rPr>
        <w:t xml:space="preserve"> and working across all channels </w:t>
      </w:r>
      <w:r w:rsidR="00B44C43" w:rsidRPr="0086627F">
        <w:rPr>
          <w:rFonts w:ascii="Arial" w:eastAsia="Arial" w:hAnsi="Arial" w:cs="Arial"/>
          <w:bCs/>
        </w:rPr>
        <w:t>to ensure</w:t>
      </w:r>
      <w:r w:rsidR="00FD4B21" w:rsidRPr="0086627F">
        <w:rPr>
          <w:rFonts w:ascii="Arial" w:eastAsia="Arial" w:hAnsi="Arial" w:cs="Arial"/>
          <w:bCs/>
        </w:rPr>
        <w:t xml:space="preserve"> we can produce and maintain the right content in the right places to enable citizens and teams to find and understand the information they need</w:t>
      </w:r>
      <w:r w:rsidRPr="0086627F">
        <w:rPr>
          <w:rFonts w:ascii="Arial" w:eastAsia="Arial" w:hAnsi="Arial" w:cs="Arial"/>
          <w:bCs/>
        </w:rPr>
        <w:t>.</w:t>
      </w:r>
    </w:p>
    <w:p w14:paraId="0859E332" w14:textId="77777777" w:rsidR="00834542" w:rsidRPr="00834542" w:rsidRDefault="00834542" w:rsidP="005D386E">
      <w:pPr>
        <w:autoSpaceDE w:val="0"/>
        <w:autoSpaceDN w:val="0"/>
        <w:adjustRightInd w:val="0"/>
        <w:spacing w:after="0" w:line="240" w:lineRule="auto"/>
        <w:rPr>
          <w:rFonts w:ascii="Arial" w:hAnsi="Arial" w:cs="Arial"/>
          <w:b/>
          <w:bCs/>
        </w:rPr>
      </w:pPr>
    </w:p>
    <w:p w14:paraId="606D0BA7" w14:textId="61F20987" w:rsidR="00834542" w:rsidRPr="00834542" w:rsidRDefault="005D386E" w:rsidP="00AB1E05">
      <w:pPr>
        <w:autoSpaceDE w:val="0"/>
        <w:autoSpaceDN w:val="0"/>
        <w:adjustRightInd w:val="0"/>
        <w:spacing w:after="0" w:line="240" w:lineRule="auto"/>
        <w:rPr>
          <w:rFonts w:ascii="Arial" w:hAnsi="Arial" w:cs="Arial"/>
          <w:b/>
          <w:bCs/>
        </w:rPr>
      </w:pPr>
      <w:r w:rsidRPr="00834542">
        <w:rPr>
          <w:rFonts w:ascii="Arial" w:hAnsi="Arial" w:cs="Arial"/>
          <w:b/>
          <w:bCs/>
        </w:rPr>
        <w:t>About the role</w:t>
      </w:r>
    </w:p>
    <w:p w14:paraId="71E4648A" w14:textId="77777777" w:rsidR="005D386E" w:rsidRPr="00834542" w:rsidRDefault="005D386E" w:rsidP="00AB1E05">
      <w:pPr>
        <w:autoSpaceDE w:val="0"/>
        <w:autoSpaceDN w:val="0"/>
        <w:adjustRightInd w:val="0"/>
        <w:spacing w:after="0" w:line="240" w:lineRule="auto"/>
        <w:rPr>
          <w:rFonts w:ascii="Arial" w:hAnsi="Arial" w:cs="Arial"/>
          <w:b/>
          <w:bCs/>
        </w:rPr>
      </w:pPr>
    </w:p>
    <w:p w14:paraId="0C6D33B0" w14:textId="0BDAB4F7" w:rsidR="3C81D778" w:rsidRDefault="00834542" w:rsidP="3C81D778">
      <w:pPr>
        <w:rPr>
          <w:rFonts w:ascii="Arial" w:eastAsia="Gill Sans" w:hAnsi="Arial" w:cs="Arial"/>
        </w:rPr>
      </w:pPr>
      <w:r w:rsidRPr="530DFD1B">
        <w:rPr>
          <w:rFonts w:ascii="Arial" w:eastAsia="Gill Sans" w:hAnsi="Arial" w:cs="Arial"/>
        </w:rPr>
        <w:t xml:space="preserve">Working as part of a multidisciplinary team and reporting to the </w:t>
      </w:r>
      <w:r w:rsidR="00B44C43">
        <w:rPr>
          <w:rFonts w:ascii="Arial" w:eastAsia="Gill Sans" w:hAnsi="Arial" w:cs="Arial"/>
        </w:rPr>
        <w:t>Lead Designer</w:t>
      </w:r>
      <w:r w:rsidRPr="530DFD1B">
        <w:rPr>
          <w:rFonts w:ascii="Arial" w:eastAsia="Gill Sans" w:hAnsi="Arial" w:cs="Arial"/>
        </w:rPr>
        <w:t xml:space="preserve">, </w:t>
      </w:r>
      <w:r w:rsidRPr="530DFD1B">
        <w:rPr>
          <w:rFonts w:ascii="Arial" w:eastAsia="Arial" w:hAnsi="Arial" w:cs="Arial"/>
        </w:rPr>
        <w:t xml:space="preserve">the role of </w:t>
      </w:r>
      <w:r w:rsidR="00FD4B21">
        <w:rPr>
          <w:rFonts w:ascii="Arial" w:eastAsia="Arial" w:hAnsi="Arial" w:cs="Arial"/>
        </w:rPr>
        <w:t>Content Designer</w:t>
      </w:r>
      <w:r w:rsidRPr="530DFD1B">
        <w:rPr>
          <w:rFonts w:ascii="Arial" w:eastAsia="Arial" w:hAnsi="Arial" w:cs="Arial"/>
        </w:rPr>
        <w:t xml:space="preserve"> is to</w:t>
      </w:r>
      <w:r w:rsidRPr="530DFD1B">
        <w:rPr>
          <w:rFonts w:ascii="Arial" w:eastAsia="Gill Sans" w:hAnsi="Arial" w:cs="Arial"/>
        </w:rPr>
        <w:t xml:space="preserve"> </w:t>
      </w:r>
      <w:r w:rsidR="00FD4B21">
        <w:rPr>
          <w:rFonts w:ascii="Arial" w:eastAsia="Gill Sans" w:hAnsi="Arial" w:cs="Arial"/>
        </w:rPr>
        <w:t>produce clear content in the right formats in the right places</w:t>
      </w:r>
      <w:r w:rsidR="00FB42BA">
        <w:rPr>
          <w:rFonts w:ascii="Arial" w:eastAsia="Gill Sans" w:hAnsi="Arial" w:cs="Arial"/>
        </w:rPr>
        <w:t xml:space="preserve"> to</w:t>
      </w:r>
      <w:r w:rsidR="00FB42BA" w:rsidRPr="00FB42BA">
        <w:rPr>
          <w:rFonts w:ascii="Arial" w:eastAsia="Gill Sans" w:hAnsi="Arial" w:cs="Arial"/>
        </w:rPr>
        <w:t xml:space="preserve"> make things easier for people to understand and use. This can involve working on a single piece of content or on the end-to-end journey of a service to help users complete their goal</w:t>
      </w:r>
      <w:r w:rsidR="00FB42BA">
        <w:rPr>
          <w:rFonts w:ascii="Arial" w:eastAsia="Gill Sans" w:hAnsi="Arial" w:cs="Arial"/>
        </w:rPr>
        <w:t>.</w:t>
      </w:r>
    </w:p>
    <w:p w14:paraId="0E7091DE" w14:textId="605D27B8" w:rsidR="00462757" w:rsidRDefault="79337AFB" w:rsidP="3C81D778">
      <w:pPr>
        <w:rPr>
          <w:rFonts w:ascii="Arial" w:eastAsia="Arial" w:hAnsi="Arial" w:cs="Arial"/>
          <w:color w:val="000000" w:themeColor="text1"/>
        </w:rPr>
      </w:pPr>
      <w:r w:rsidRPr="3C81D778">
        <w:rPr>
          <w:rFonts w:ascii="Arial" w:eastAsia="Arial" w:hAnsi="Arial" w:cs="Arial"/>
          <w:color w:val="000000" w:themeColor="text1"/>
        </w:rPr>
        <w:t xml:space="preserve">The role of the </w:t>
      </w:r>
      <w:r w:rsidR="00FB42BA">
        <w:rPr>
          <w:rFonts w:ascii="Arial" w:eastAsia="Arial" w:hAnsi="Arial" w:cs="Arial"/>
          <w:color w:val="000000" w:themeColor="text1"/>
        </w:rPr>
        <w:t>Content Designer</w:t>
      </w:r>
      <w:r w:rsidRPr="3C81D778">
        <w:rPr>
          <w:rFonts w:ascii="Arial" w:eastAsia="Arial" w:hAnsi="Arial" w:cs="Arial"/>
          <w:color w:val="000000" w:themeColor="text1"/>
        </w:rPr>
        <w:t>:</w:t>
      </w:r>
    </w:p>
    <w:p w14:paraId="7B475C11" w14:textId="14850943" w:rsidR="00462757" w:rsidRPr="00462757" w:rsidRDefault="00FB42BA" w:rsidP="00462757">
      <w:pPr>
        <w:rPr>
          <w:rFonts w:ascii="Arial" w:eastAsia="Gill Sans" w:hAnsi="Arial" w:cs="Arial"/>
        </w:rPr>
      </w:pPr>
      <w:r>
        <w:rPr>
          <w:rFonts w:ascii="Arial" w:eastAsia="Gill Sans" w:hAnsi="Arial" w:cs="Arial"/>
        </w:rPr>
        <w:t>Content design</w:t>
      </w:r>
      <w:r w:rsidR="00462757" w:rsidRPr="00462757">
        <w:rPr>
          <w:rFonts w:ascii="Arial" w:eastAsia="Gill Sans" w:hAnsi="Arial" w:cs="Arial"/>
        </w:rPr>
        <w:t xml:space="preserve">ers </w:t>
      </w:r>
      <w:r>
        <w:rPr>
          <w:rFonts w:ascii="Arial" w:eastAsia="Gill Sans" w:hAnsi="Arial" w:cs="Arial"/>
        </w:rPr>
        <w:t>plan, design and create content</w:t>
      </w:r>
      <w:r w:rsidR="00462757" w:rsidRPr="00462757">
        <w:rPr>
          <w:rFonts w:ascii="Arial" w:eastAsia="Gill Sans" w:hAnsi="Arial" w:cs="Arial"/>
        </w:rPr>
        <w:t xml:space="preserve"> </w:t>
      </w:r>
      <w:r>
        <w:rPr>
          <w:rFonts w:ascii="Arial" w:eastAsia="Gill Sans" w:hAnsi="Arial" w:cs="Arial"/>
        </w:rPr>
        <w:t>for</w:t>
      </w:r>
      <w:r w:rsidR="00462757" w:rsidRPr="00462757">
        <w:rPr>
          <w:rFonts w:ascii="Arial" w:eastAsia="Gill Sans" w:hAnsi="Arial" w:cs="Arial"/>
        </w:rPr>
        <w:t xml:space="preserve"> users that help</w:t>
      </w:r>
      <w:r>
        <w:rPr>
          <w:rFonts w:ascii="Arial" w:eastAsia="Gill Sans" w:hAnsi="Arial" w:cs="Arial"/>
        </w:rPr>
        <w:t>s</w:t>
      </w:r>
      <w:r w:rsidR="00462757" w:rsidRPr="00462757">
        <w:rPr>
          <w:rFonts w:ascii="Arial" w:eastAsia="Gill Sans" w:hAnsi="Arial" w:cs="Arial"/>
        </w:rPr>
        <w:t xml:space="preserve"> </w:t>
      </w:r>
      <w:r>
        <w:rPr>
          <w:rFonts w:ascii="Arial" w:eastAsia="Gill Sans" w:hAnsi="Arial" w:cs="Arial"/>
        </w:rPr>
        <w:t>them</w:t>
      </w:r>
      <w:r w:rsidR="00462757" w:rsidRPr="00462757">
        <w:rPr>
          <w:rFonts w:ascii="Arial" w:eastAsia="Gill Sans" w:hAnsi="Arial" w:cs="Arial"/>
        </w:rPr>
        <w:t xml:space="preserve"> </w:t>
      </w:r>
      <w:r>
        <w:rPr>
          <w:rFonts w:ascii="Arial" w:eastAsia="Gill Sans" w:hAnsi="Arial" w:cs="Arial"/>
        </w:rPr>
        <w:t>get the information they need</w:t>
      </w:r>
      <w:r w:rsidR="00462757" w:rsidRPr="00462757">
        <w:rPr>
          <w:rFonts w:ascii="Arial" w:eastAsia="Gill Sans" w:hAnsi="Arial" w:cs="Arial"/>
        </w:rPr>
        <w:t xml:space="preserve">. </w:t>
      </w:r>
      <w:r>
        <w:rPr>
          <w:rFonts w:ascii="Arial" w:eastAsia="Gill Sans" w:hAnsi="Arial" w:cs="Arial"/>
        </w:rPr>
        <w:t>Working closely with user research and other design disciplines you will thoroughly understand your audience and their needs in order to create accessible, useful signposting and information across products and services. You will help other teams in their creation and maintenance of content, ensuring they understand best practice for content accessibility</w:t>
      </w:r>
      <w:r w:rsidR="00462757" w:rsidRPr="00462757">
        <w:rPr>
          <w:rFonts w:ascii="Arial" w:eastAsia="Gill Sans" w:hAnsi="Arial" w:cs="Arial"/>
        </w:rPr>
        <w:t>.</w:t>
      </w:r>
    </w:p>
    <w:p w14:paraId="08767221" w14:textId="2AAA3B64" w:rsidR="00462757" w:rsidRPr="00462757" w:rsidRDefault="00462757" w:rsidP="00462757">
      <w:pPr>
        <w:rPr>
          <w:rFonts w:ascii="Arial" w:eastAsia="Gill Sans" w:hAnsi="Arial" w:cs="Arial"/>
        </w:rPr>
      </w:pPr>
      <w:r>
        <w:rPr>
          <w:rFonts w:ascii="Arial" w:eastAsia="Gill Sans" w:hAnsi="Arial" w:cs="Arial"/>
        </w:rPr>
        <w:t>You will t</w:t>
      </w:r>
      <w:r w:rsidRPr="00462757">
        <w:rPr>
          <w:rFonts w:ascii="Arial" w:eastAsia="Gill Sans" w:hAnsi="Arial" w:cs="Arial"/>
        </w:rPr>
        <w:t>ake a</w:t>
      </w:r>
      <w:r>
        <w:rPr>
          <w:rFonts w:ascii="Arial" w:eastAsia="Gill Sans" w:hAnsi="Arial" w:cs="Arial"/>
        </w:rPr>
        <w:t>n active and</w:t>
      </w:r>
      <w:r w:rsidRPr="00462757">
        <w:rPr>
          <w:rFonts w:ascii="Arial" w:eastAsia="Gill Sans" w:hAnsi="Arial" w:cs="Arial"/>
        </w:rPr>
        <w:t xml:space="preserve"> engaged role in the iterative design and development process, providing expertise in </w:t>
      </w:r>
      <w:r w:rsidR="00FB42BA">
        <w:rPr>
          <w:rFonts w:ascii="Arial" w:eastAsia="Gill Sans" w:hAnsi="Arial" w:cs="Arial"/>
        </w:rPr>
        <w:t>content and help to develop and add to a new design system as well as tone of voice guidelines when appropriate (e.g. for a specific communications strategy or for a specific community).</w:t>
      </w:r>
    </w:p>
    <w:p w14:paraId="43050BA5" w14:textId="250EE858" w:rsidR="00462757" w:rsidRPr="00462757" w:rsidRDefault="00462757" w:rsidP="00462757">
      <w:pPr>
        <w:rPr>
          <w:rFonts w:ascii="Arial" w:eastAsia="Gill Sans" w:hAnsi="Arial" w:cs="Arial"/>
        </w:rPr>
      </w:pPr>
      <w:r>
        <w:rPr>
          <w:rFonts w:ascii="Arial" w:eastAsia="Gill Sans" w:hAnsi="Arial" w:cs="Arial"/>
        </w:rPr>
        <w:t>You will</w:t>
      </w:r>
      <w:r w:rsidRPr="00462757">
        <w:rPr>
          <w:rFonts w:ascii="Arial" w:eastAsia="Gill Sans" w:hAnsi="Arial" w:cs="Arial"/>
        </w:rPr>
        <w:t xml:space="preserve"> undertake all duties with due regard to the provisions of health and safety regulations and legislation, Data Protection/GDPR, the Council’s Equal Opportunities and Customer Care policies.</w:t>
      </w:r>
    </w:p>
    <w:p w14:paraId="1DECCB51" w14:textId="3C8C6F90" w:rsidR="3C81D778" w:rsidRDefault="3C81D778" w:rsidP="3C81D778">
      <w:pPr>
        <w:rPr>
          <w:rFonts w:ascii="Arial" w:eastAsia="Gill Sans" w:hAnsi="Arial" w:cs="Arial"/>
          <w:highlight w:val="yellow"/>
        </w:rPr>
      </w:pPr>
    </w:p>
    <w:p w14:paraId="11087852" w14:textId="77777777" w:rsidR="005D386E" w:rsidRPr="00834542" w:rsidRDefault="005D386E" w:rsidP="005D386E">
      <w:pPr>
        <w:autoSpaceDE w:val="0"/>
        <w:autoSpaceDN w:val="0"/>
        <w:adjustRightInd w:val="0"/>
        <w:spacing w:after="0" w:line="240" w:lineRule="auto"/>
        <w:rPr>
          <w:rFonts w:ascii="Arial" w:hAnsi="Arial" w:cs="Arial"/>
          <w:b/>
          <w:bCs/>
        </w:rPr>
      </w:pPr>
    </w:p>
    <w:p w14:paraId="2D5FB510" w14:textId="025FC7A6" w:rsidR="005D386E" w:rsidRPr="00834542" w:rsidRDefault="005D386E" w:rsidP="2D3EB9C1">
      <w:pPr>
        <w:pStyle w:val="ListParagraph"/>
        <w:autoSpaceDE w:val="0"/>
        <w:autoSpaceDN w:val="0"/>
        <w:adjustRightInd w:val="0"/>
        <w:spacing w:after="0" w:line="240" w:lineRule="auto"/>
        <w:ind w:left="0"/>
        <w:rPr>
          <w:rFonts w:ascii="Arial" w:hAnsi="Arial" w:cs="Arial"/>
          <w:b/>
          <w:bCs/>
        </w:rPr>
      </w:pPr>
      <w:r w:rsidRPr="2D3EB9C1">
        <w:rPr>
          <w:rFonts w:ascii="Arial" w:hAnsi="Arial" w:cs="Arial"/>
          <w:b/>
          <w:bCs/>
        </w:rPr>
        <w:t>About you</w:t>
      </w:r>
    </w:p>
    <w:p w14:paraId="69FC8138" w14:textId="7FDE4E0E" w:rsidR="005D386E" w:rsidRPr="00834542" w:rsidRDefault="005D386E" w:rsidP="00AB1E05">
      <w:pPr>
        <w:pStyle w:val="ListParagraph"/>
        <w:autoSpaceDE w:val="0"/>
        <w:autoSpaceDN w:val="0"/>
        <w:adjustRightInd w:val="0"/>
        <w:spacing w:after="0" w:line="240" w:lineRule="auto"/>
        <w:ind w:left="0"/>
      </w:pPr>
    </w:p>
    <w:p w14:paraId="608CFB58" w14:textId="137256E3" w:rsidR="00462757" w:rsidRDefault="00462757" w:rsidP="00462757">
      <w:pPr>
        <w:autoSpaceDE w:val="0"/>
        <w:autoSpaceDN w:val="0"/>
        <w:adjustRightInd w:val="0"/>
        <w:rPr>
          <w:rFonts w:ascii="Arial" w:eastAsia="Arial" w:hAnsi="Arial" w:cs="Arial"/>
        </w:rPr>
      </w:pPr>
      <w:r>
        <w:rPr>
          <w:rFonts w:ascii="Arial" w:eastAsia="Arial" w:hAnsi="Arial" w:cs="Arial"/>
        </w:rPr>
        <w:t>You will</w:t>
      </w:r>
      <w:r w:rsidRPr="00462757">
        <w:rPr>
          <w:rFonts w:ascii="Arial" w:eastAsia="Arial" w:hAnsi="Arial" w:cs="Arial"/>
        </w:rPr>
        <w:t xml:space="preserve"> </w:t>
      </w:r>
      <w:r w:rsidR="00FB42BA">
        <w:rPr>
          <w:rFonts w:ascii="Arial" w:eastAsia="Arial" w:hAnsi="Arial" w:cs="Arial"/>
        </w:rPr>
        <w:t>create content for products and services that makes them easy to use and understand – from menu labels to error messages to blog posts.</w:t>
      </w:r>
      <w:r w:rsidRPr="00462757">
        <w:rPr>
          <w:rFonts w:ascii="Arial" w:eastAsia="Arial" w:hAnsi="Arial" w:cs="Arial"/>
        </w:rPr>
        <w:t xml:space="preserve"> </w:t>
      </w:r>
      <w:r w:rsidR="00FB42BA">
        <w:rPr>
          <w:rFonts w:ascii="Arial" w:eastAsia="Arial" w:hAnsi="Arial" w:cs="Arial"/>
        </w:rPr>
        <w:t>You will understand content formats and how they can be used most effectively to aid user’s understanding such as video, animation or photography.</w:t>
      </w:r>
    </w:p>
    <w:p w14:paraId="247C08AD" w14:textId="587C2996" w:rsidR="004F55DE" w:rsidRDefault="004F55DE" w:rsidP="004F55DE">
      <w:pPr>
        <w:spacing w:after="0" w:line="276" w:lineRule="auto"/>
        <w:rPr>
          <w:rFonts w:ascii="Arial" w:hAnsi="Arial" w:cs="Arial"/>
        </w:rPr>
      </w:pPr>
      <w:r w:rsidRPr="006A1F74">
        <w:rPr>
          <w:rFonts w:ascii="Arial" w:hAnsi="Arial" w:cs="Arial"/>
        </w:rPr>
        <w:t xml:space="preserve">Define and create approaches to </w:t>
      </w:r>
      <w:r>
        <w:rPr>
          <w:rFonts w:ascii="Arial" w:hAnsi="Arial" w:cs="Arial"/>
        </w:rPr>
        <w:t>content design</w:t>
      </w:r>
      <w:r w:rsidRPr="006A1F74">
        <w:rPr>
          <w:rFonts w:ascii="Arial" w:hAnsi="Arial" w:cs="Arial"/>
        </w:rPr>
        <w:t xml:space="preserve"> within Camden, including coaching others from across Camden in best practice </w:t>
      </w:r>
    </w:p>
    <w:p w14:paraId="22D07C79" w14:textId="77777777" w:rsidR="004F55DE" w:rsidRPr="002F6DB1" w:rsidRDefault="004F55DE" w:rsidP="00287205">
      <w:pPr>
        <w:spacing w:after="0" w:line="276" w:lineRule="auto"/>
        <w:rPr>
          <w:rFonts w:ascii="Arial" w:hAnsi="Arial" w:cs="Arial"/>
        </w:rPr>
      </w:pPr>
    </w:p>
    <w:p w14:paraId="0CFCA109" w14:textId="70C99C53" w:rsidR="005D386E" w:rsidRPr="00834542" w:rsidRDefault="61766890" w:rsidP="0086627F">
      <w:pPr>
        <w:autoSpaceDE w:val="0"/>
        <w:autoSpaceDN w:val="0"/>
        <w:adjustRightInd w:val="0"/>
        <w:spacing w:after="0" w:line="240" w:lineRule="auto"/>
        <w:rPr>
          <w:rFonts w:ascii="Arial" w:hAnsi="Arial" w:cs="Arial"/>
          <w:b/>
          <w:bCs/>
        </w:rPr>
      </w:pPr>
      <w:r w:rsidRPr="4F0258D3">
        <w:rPr>
          <w:rFonts w:ascii="Arial" w:eastAsia="Arial" w:hAnsi="Arial" w:cs="Arial"/>
        </w:rPr>
        <w:t xml:space="preserve">You will </w:t>
      </w:r>
      <w:r w:rsidR="18C62C37" w:rsidRPr="4F0258D3">
        <w:rPr>
          <w:rFonts w:ascii="Arial" w:eastAsia="Arial" w:hAnsi="Arial" w:cs="Arial"/>
        </w:rPr>
        <w:t>understand</w:t>
      </w:r>
      <w:r w:rsidRPr="4F0258D3">
        <w:rPr>
          <w:rFonts w:ascii="Arial" w:eastAsia="Arial" w:hAnsi="Arial" w:cs="Arial"/>
        </w:rPr>
        <w:t xml:space="preserve"> design </w:t>
      </w:r>
      <w:r w:rsidR="00FB42BA">
        <w:rPr>
          <w:rFonts w:ascii="Arial" w:eastAsia="Arial" w:hAnsi="Arial" w:cs="Arial"/>
        </w:rPr>
        <w:t>and accessibility</w:t>
      </w:r>
      <w:r w:rsidRPr="4F0258D3">
        <w:rPr>
          <w:rFonts w:ascii="Arial" w:eastAsia="Arial" w:hAnsi="Arial" w:cs="Arial"/>
        </w:rPr>
        <w:t xml:space="preserve">, </w:t>
      </w:r>
      <w:r w:rsidR="00FB42BA">
        <w:rPr>
          <w:rFonts w:ascii="Arial" w:eastAsia="Arial" w:hAnsi="Arial" w:cs="Arial"/>
        </w:rPr>
        <w:t xml:space="preserve">adhering to </w:t>
      </w:r>
      <w:r w:rsidRPr="4F0258D3">
        <w:rPr>
          <w:rFonts w:ascii="Arial" w:eastAsia="Arial" w:hAnsi="Arial" w:cs="Arial"/>
        </w:rPr>
        <w:t xml:space="preserve">practices and methods </w:t>
      </w:r>
      <w:r w:rsidR="00FB42BA">
        <w:rPr>
          <w:rFonts w:ascii="Arial" w:eastAsia="Arial" w:hAnsi="Arial" w:cs="Arial"/>
        </w:rPr>
        <w:t>to help develop</w:t>
      </w:r>
      <w:r w:rsidRPr="4F0258D3">
        <w:rPr>
          <w:rFonts w:ascii="Arial" w:eastAsia="Arial" w:hAnsi="Arial" w:cs="Arial"/>
        </w:rPr>
        <w:t xml:space="preserve"> frameworks and principles.</w:t>
      </w:r>
      <w:r w:rsidR="005D386E">
        <w:br/>
      </w:r>
    </w:p>
    <w:p w14:paraId="00B62873" w14:textId="6A519485" w:rsidR="00834542" w:rsidRPr="00834542" w:rsidRDefault="00834542" w:rsidP="2D3EB9C1">
      <w:pPr>
        <w:rPr>
          <w:rFonts w:ascii="Arial" w:hAnsi="Arial" w:cs="Arial"/>
          <w:b/>
          <w:bCs/>
          <w:lang w:val="en"/>
        </w:rPr>
      </w:pPr>
      <w:r w:rsidRPr="530DFD1B">
        <w:rPr>
          <w:rFonts w:ascii="Arial" w:hAnsi="Arial" w:cs="Arial"/>
          <w:b/>
          <w:bCs/>
          <w:lang w:val="en"/>
        </w:rPr>
        <w:t>Knowledge</w:t>
      </w:r>
    </w:p>
    <w:p w14:paraId="794FF0AD" w14:textId="4217255D" w:rsidR="46DBFA5E" w:rsidRDefault="00462757" w:rsidP="530DFD1B">
      <w:pPr>
        <w:pStyle w:val="ListParagraph"/>
        <w:numPr>
          <w:ilvl w:val="0"/>
          <w:numId w:val="10"/>
        </w:numPr>
        <w:spacing w:after="0" w:line="240" w:lineRule="auto"/>
        <w:rPr>
          <w:rFonts w:eastAsiaTheme="minorEastAsia"/>
        </w:rPr>
      </w:pPr>
      <w:r>
        <w:rPr>
          <w:rFonts w:ascii="Arial" w:eastAsia="Calibri" w:hAnsi="Arial" w:cs="Arial"/>
        </w:rPr>
        <w:t>Thorough u</w:t>
      </w:r>
      <w:r w:rsidR="46DBFA5E" w:rsidRPr="530DFD1B">
        <w:rPr>
          <w:rFonts w:ascii="Arial" w:eastAsia="Calibri" w:hAnsi="Arial" w:cs="Arial"/>
        </w:rPr>
        <w:t xml:space="preserve">nderstanding </w:t>
      </w:r>
      <w:r w:rsidR="00FB42BA">
        <w:rPr>
          <w:rFonts w:ascii="Arial" w:eastAsia="Calibri" w:hAnsi="Arial" w:cs="Arial"/>
        </w:rPr>
        <w:t xml:space="preserve">of how to create good, accessible content across devices and for different communities </w:t>
      </w:r>
    </w:p>
    <w:p w14:paraId="031F4B8C" w14:textId="5EC0EB4F" w:rsidR="00FB42BA" w:rsidRDefault="00FB42BA" w:rsidP="00FB42BA">
      <w:pPr>
        <w:pStyle w:val="ListParagraph"/>
        <w:numPr>
          <w:ilvl w:val="0"/>
          <w:numId w:val="10"/>
        </w:numPr>
        <w:spacing w:after="0" w:line="240" w:lineRule="auto"/>
        <w:contextualSpacing w:val="0"/>
        <w:rPr>
          <w:rFonts w:ascii="Arial" w:eastAsia="Calibri" w:hAnsi="Arial" w:cs="Arial"/>
        </w:rPr>
      </w:pPr>
      <w:r w:rsidRPr="00FB42BA">
        <w:rPr>
          <w:rFonts w:ascii="Arial" w:eastAsia="Calibri" w:hAnsi="Arial" w:cs="Arial"/>
        </w:rPr>
        <w:t>Understanding of service design, interaction design and design research principle</w:t>
      </w:r>
      <w:r>
        <w:rPr>
          <w:rFonts w:ascii="Arial" w:eastAsia="Calibri" w:hAnsi="Arial" w:cs="Arial"/>
        </w:rPr>
        <w:t xml:space="preserve"> and how content design works with different teams and disciplines to best serve our citizens and internal users</w:t>
      </w:r>
    </w:p>
    <w:p w14:paraId="2A10227F" w14:textId="2F02F41E" w:rsidR="00E92B33" w:rsidRDefault="00E92B33" w:rsidP="00FB42BA">
      <w:pPr>
        <w:pStyle w:val="ListParagraph"/>
        <w:numPr>
          <w:ilvl w:val="0"/>
          <w:numId w:val="10"/>
        </w:numPr>
        <w:spacing w:after="0" w:line="240" w:lineRule="auto"/>
        <w:contextualSpacing w:val="0"/>
        <w:rPr>
          <w:rFonts w:ascii="Arial" w:eastAsia="Calibri" w:hAnsi="Arial" w:cs="Arial"/>
        </w:rPr>
      </w:pPr>
      <w:r>
        <w:rPr>
          <w:rFonts w:ascii="Arial" w:eastAsia="Calibri" w:hAnsi="Arial" w:cs="Arial"/>
        </w:rPr>
        <w:t>Basic understanding and experience of web analytics tools</w:t>
      </w:r>
    </w:p>
    <w:p w14:paraId="1F5BE8E2" w14:textId="4BE3036E" w:rsidR="0012146B" w:rsidRDefault="0012146B" w:rsidP="00FB42BA">
      <w:pPr>
        <w:pStyle w:val="ListParagraph"/>
        <w:numPr>
          <w:ilvl w:val="0"/>
          <w:numId w:val="10"/>
        </w:numPr>
        <w:spacing w:after="0" w:line="240" w:lineRule="auto"/>
        <w:contextualSpacing w:val="0"/>
        <w:rPr>
          <w:rFonts w:ascii="Arial" w:eastAsia="Calibri" w:hAnsi="Arial" w:cs="Arial"/>
        </w:rPr>
      </w:pPr>
      <w:r>
        <w:rPr>
          <w:rFonts w:ascii="Arial" w:eastAsia="Calibri" w:hAnsi="Arial" w:cs="Arial"/>
        </w:rPr>
        <w:t>Knowledge of Design Systems</w:t>
      </w:r>
    </w:p>
    <w:p w14:paraId="26665A27" w14:textId="4A77EBB2" w:rsidR="00E92B33" w:rsidRDefault="00E92B33" w:rsidP="00FB42BA">
      <w:pPr>
        <w:pStyle w:val="ListParagraph"/>
        <w:numPr>
          <w:ilvl w:val="0"/>
          <w:numId w:val="10"/>
        </w:numPr>
        <w:spacing w:after="0" w:line="240" w:lineRule="auto"/>
        <w:contextualSpacing w:val="0"/>
        <w:rPr>
          <w:rFonts w:ascii="Arial" w:eastAsia="Calibri" w:hAnsi="Arial" w:cs="Arial"/>
        </w:rPr>
      </w:pPr>
      <w:r>
        <w:rPr>
          <w:rFonts w:ascii="Arial" w:eastAsia="Calibri" w:hAnsi="Arial" w:cs="Arial"/>
        </w:rPr>
        <w:t>Basic content production skills such as simple image editing, basic html</w:t>
      </w:r>
    </w:p>
    <w:p w14:paraId="57F600FF" w14:textId="14F2EE1E" w:rsidR="00462757" w:rsidRPr="0086627F" w:rsidRDefault="00E92B33" w:rsidP="00562144">
      <w:pPr>
        <w:pStyle w:val="ListParagraph"/>
        <w:numPr>
          <w:ilvl w:val="0"/>
          <w:numId w:val="10"/>
        </w:numPr>
        <w:spacing w:after="0" w:line="240" w:lineRule="auto"/>
        <w:contextualSpacing w:val="0"/>
        <w:rPr>
          <w:rFonts w:ascii="Arial" w:eastAsia="Calibri" w:hAnsi="Arial" w:cs="Arial"/>
        </w:rPr>
      </w:pPr>
      <w:r w:rsidRPr="0086627F">
        <w:rPr>
          <w:rFonts w:ascii="Arial" w:eastAsia="Calibri" w:hAnsi="Arial" w:cs="Arial"/>
        </w:rPr>
        <w:t>Experience of confident working with more than one content management system</w:t>
      </w:r>
      <w:r w:rsidR="00462757">
        <w:br/>
      </w:r>
    </w:p>
    <w:p w14:paraId="3EF296F6" w14:textId="77777777" w:rsidR="00834542" w:rsidRPr="00834542" w:rsidRDefault="00834542" w:rsidP="2D3EB9C1">
      <w:pPr>
        <w:spacing w:after="0" w:line="240" w:lineRule="auto"/>
        <w:rPr>
          <w:rFonts w:ascii="Arial" w:eastAsia="Calibri" w:hAnsi="Arial" w:cs="Arial"/>
          <w:b/>
          <w:bCs/>
        </w:rPr>
      </w:pPr>
      <w:r w:rsidRPr="2D3EB9C1">
        <w:rPr>
          <w:rFonts w:ascii="Arial" w:eastAsia="Calibri" w:hAnsi="Arial" w:cs="Arial"/>
          <w:b/>
          <w:bCs/>
        </w:rPr>
        <w:t>Skills and Abilities</w:t>
      </w:r>
    </w:p>
    <w:p w14:paraId="789A172C" w14:textId="19734560" w:rsidR="00E92B33" w:rsidRDefault="00E92B33" w:rsidP="00E92B33">
      <w:pPr>
        <w:numPr>
          <w:ilvl w:val="0"/>
          <w:numId w:val="15"/>
        </w:numPr>
        <w:spacing w:after="0" w:line="240" w:lineRule="auto"/>
        <w:rPr>
          <w:rFonts w:ascii="Arial" w:eastAsia="Calibri" w:hAnsi="Arial" w:cs="Arial"/>
          <w:b/>
          <w:bCs/>
        </w:rPr>
      </w:pPr>
      <w:r w:rsidRPr="00FB42BA">
        <w:rPr>
          <w:rFonts w:ascii="Arial" w:eastAsia="Calibri" w:hAnsi="Arial" w:cs="Arial"/>
          <w:b/>
          <w:bCs/>
        </w:rPr>
        <w:t xml:space="preserve">User-centred content design. </w:t>
      </w:r>
      <w:r w:rsidRPr="00FB42BA">
        <w:rPr>
          <w:rFonts w:ascii="Arial" w:eastAsia="Calibri" w:hAnsi="Arial" w:cs="Arial"/>
        </w:rPr>
        <w:t xml:space="preserve">You design content to meet user needs and make complex language and processes easy to understand. You can present the right information in the right format for what users need. You have robust experience of writing, editing and publishing digital content with experience of using content management systems and content production processes to publish content. You write in plain language in a way that users understand, making information accessible to all. You understand government accessibility requirements and can design content that works with common assistive technologies. You use data, research and evidence to review and evaluate content to make improvements. You consistently and effectively apply content standards and style guidelines to your work. You work to continuously improve content and understand why content lifecycle management is important. You can work autonomously. </w:t>
      </w:r>
      <w:r>
        <w:rPr>
          <w:rFonts w:ascii="Arial" w:eastAsia="Calibri" w:hAnsi="Arial" w:cs="Arial"/>
        </w:rPr>
        <w:br/>
      </w:r>
    </w:p>
    <w:p w14:paraId="21C58241" w14:textId="7D2E69B4" w:rsidR="00FB42BA" w:rsidRPr="00FB42BA" w:rsidRDefault="00FB42BA" w:rsidP="00E92B33">
      <w:pPr>
        <w:numPr>
          <w:ilvl w:val="0"/>
          <w:numId w:val="15"/>
        </w:numPr>
        <w:spacing w:after="0" w:line="240" w:lineRule="auto"/>
        <w:rPr>
          <w:rFonts w:ascii="Arial" w:eastAsia="Calibri" w:hAnsi="Arial" w:cs="Arial"/>
          <w:b/>
          <w:bCs/>
        </w:rPr>
      </w:pPr>
      <w:r w:rsidRPr="00FB42BA">
        <w:rPr>
          <w:rFonts w:ascii="Arial" w:eastAsia="Calibri" w:hAnsi="Arial" w:cs="Arial"/>
          <w:b/>
          <w:bCs/>
        </w:rPr>
        <w:t xml:space="preserve">Agile working. </w:t>
      </w:r>
      <w:r w:rsidRPr="00FB42BA">
        <w:rPr>
          <w:rFonts w:ascii="Arial" w:eastAsia="Calibri" w:hAnsi="Arial" w:cs="Arial"/>
        </w:rPr>
        <w:t xml:space="preserve">You are aware of and understand agile methodology and can apply an agile mindset to your work. You can work in a fast-paced, evolving environment and use an iterative and flexible approach to enable rapid delivery. You are unafraid to take risks, </w:t>
      </w:r>
      <w:r w:rsidRPr="00FB42BA">
        <w:rPr>
          <w:rFonts w:ascii="Arial" w:eastAsia="Calibri" w:hAnsi="Arial" w:cs="Arial"/>
        </w:rPr>
        <w:lastRenderedPageBreak/>
        <w:t xml:space="preserve">willing to learn from mistakes and appreciate the importance of agile project delivery to digital projects in government. You are able to make sure the team has a situational awareness of each other’s work and how it relates to objectives and user needs. You can use a range of tools and platforms to plan and manage your work. </w:t>
      </w:r>
      <w:r w:rsidR="00E92B33" w:rsidRPr="00E92B33">
        <w:rPr>
          <w:rFonts w:ascii="Arial" w:eastAsia="Calibri" w:hAnsi="Arial" w:cs="Arial"/>
        </w:rPr>
        <w:br/>
      </w:r>
    </w:p>
    <w:p w14:paraId="3122BF19" w14:textId="5E00E090" w:rsidR="00FB42BA" w:rsidRPr="00FB42BA" w:rsidRDefault="00E92B33" w:rsidP="00FB42BA">
      <w:pPr>
        <w:numPr>
          <w:ilvl w:val="0"/>
          <w:numId w:val="15"/>
        </w:numPr>
        <w:spacing w:after="0" w:line="240" w:lineRule="auto"/>
        <w:rPr>
          <w:rFonts w:ascii="Arial" w:eastAsia="Calibri" w:hAnsi="Arial" w:cs="Arial"/>
        </w:rPr>
      </w:pPr>
      <w:r>
        <w:rPr>
          <w:rFonts w:ascii="Arial" w:eastAsia="Calibri" w:hAnsi="Arial" w:cs="Arial"/>
          <w:b/>
          <w:bCs/>
        </w:rPr>
        <w:t>C</w:t>
      </w:r>
      <w:r w:rsidR="00FB42BA" w:rsidRPr="00FB42BA">
        <w:rPr>
          <w:rFonts w:ascii="Arial" w:eastAsia="Calibri" w:hAnsi="Arial" w:cs="Arial"/>
          <w:b/>
          <w:bCs/>
        </w:rPr>
        <w:t xml:space="preserve">ontent concepts and prototyping. </w:t>
      </w:r>
      <w:r w:rsidR="00FB42BA" w:rsidRPr="00FB42BA">
        <w:rPr>
          <w:rFonts w:ascii="Arial" w:eastAsia="Calibri" w:hAnsi="Arial" w:cs="Arial"/>
        </w:rPr>
        <w:t xml:space="preserve">You understand different prototyping techniques, from paper sketches to coded prototypes and can use them to visualise content in context. You can choose the best option to make content understandable to different audiences and to demonstrate a proposed approach to content changes or improvements. You can show the value of prototyping to the team. </w:t>
      </w:r>
      <w:r>
        <w:rPr>
          <w:rFonts w:ascii="Arial" w:eastAsia="Calibri" w:hAnsi="Arial" w:cs="Arial"/>
        </w:rPr>
        <w:br/>
      </w:r>
    </w:p>
    <w:p w14:paraId="1D09E080" w14:textId="08F5EDF4" w:rsidR="00FB42BA" w:rsidRPr="00FB42BA" w:rsidRDefault="00FB42BA" w:rsidP="00FB42BA">
      <w:pPr>
        <w:numPr>
          <w:ilvl w:val="0"/>
          <w:numId w:val="15"/>
        </w:numPr>
        <w:spacing w:after="0" w:line="240" w:lineRule="auto"/>
        <w:rPr>
          <w:rFonts w:ascii="Arial" w:eastAsia="Calibri" w:hAnsi="Arial" w:cs="Arial"/>
          <w:b/>
          <w:bCs/>
        </w:rPr>
      </w:pPr>
      <w:r w:rsidRPr="00FB42BA">
        <w:rPr>
          <w:rFonts w:ascii="Arial" w:eastAsia="Calibri" w:hAnsi="Arial" w:cs="Arial"/>
          <w:b/>
          <w:bCs/>
        </w:rPr>
        <w:t xml:space="preserve">Stakeholder relationship management. </w:t>
      </w:r>
      <w:r w:rsidRPr="00FB42BA">
        <w:rPr>
          <w:rFonts w:ascii="Arial" w:eastAsia="Calibri" w:hAnsi="Arial" w:cs="Arial"/>
        </w:rPr>
        <w:t xml:space="preserve">You can identify important stakeholders and communicate with them clearly and regularly. You can tailor communication to their needs and work with them to build relationships while also meeting user needs. You know how to build and reach consensus. You work to improve stakeholder relationships, using evidence to explain decisions made. </w:t>
      </w:r>
      <w:r w:rsidR="00E92B33">
        <w:rPr>
          <w:rFonts w:ascii="Arial" w:eastAsia="Calibri" w:hAnsi="Arial" w:cs="Arial"/>
        </w:rPr>
        <w:br/>
      </w:r>
    </w:p>
    <w:p w14:paraId="1EF64DBE" w14:textId="2511E9CA" w:rsidR="00FB42BA" w:rsidRPr="00FB42BA" w:rsidRDefault="00FB42BA" w:rsidP="00FB42BA">
      <w:pPr>
        <w:numPr>
          <w:ilvl w:val="0"/>
          <w:numId w:val="15"/>
        </w:numPr>
        <w:spacing w:after="0" w:line="240" w:lineRule="auto"/>
        <w:rPr>
          <w:rFonts w:ascii="Arial" w:eastAsia="Calibri" w:hAnsi="Arial" w:cs="Arial"/>
          <w:b/>
          <w:bCs/>
        </w:rPr>
      </w:pPr>
      <w:r w:rsidRPr="00FB42BA">
        <w:rPr>
          <w:rFonts w:ascii="Arial" w:eastAsia="Calibri" w:hAnsi="Arial" w:cs="Arial"/>
          <w:b/>
          <w:bCs/>
        </w:rPr>
        <w:t xml:space="preserve">Strategic thinking. </w:t>
      </w:r>
      <w:r w:rsidRPr="00FB42BA">
        <w:rPr>
          <w:rFonts w:ascii="Arial" w:eastAsia="Calibri" w:hAnsi="Arial" w:cs="Arial"/>
        </w:rPr>
        <w:t>You contribute to content strategies and policies and can create content patterns or standards. You provide support for content improvement projects and focus on outcomes rather than solutions and activities</w:t>
      </w:r>
      <w:r w:rsidR="00E92B33" w:rsidRPr="00E92B33">
        <w:rPr>
          <w:rFonts w:ascii="Arial" w:eastAsia="Calibri" w:hAnsi="Arial" w:cs="Arial"/>
        </w:rPr>
        <w:t>.</w:t>
      </w:r>
      <w:r w:rsidR="00E92B33">
        <w:rPr>
          <w:rFonts w:ascii="Arial" w:eastAsia="Calibri" w:hAnsi="Arial" w:cs="Arial"/>
          <w:b/>
          <w:bCs/>
        </w:rPr>
        <w:br/>
      </w:r>
    </w:p>
    <w:p w14:paraId="3D263083" w14:textId="763925D9" w:rsidR="00462757" w:rsidRPr="00E92B33" w:rsidRDefault="00FB42BA" w:rsidP="00E92B33">
      <w:pPr>
        <w:numPr>
          <w:ilvl w:val="0"/>
          <w:numId w:val="15"/>
        </w:numPr>
        <w:spacing w:after="0" w:line="240" w:lineRule="auto"/>
        <w:rPr>
          <w:rFonts w:ascii="Arial" w:eastAsia="Calibri" w:hAnsi="Arial" w:cs="Arial"/>
        </w:rPr>
      </w:pPr>
      <w:r w:rsidRPr="00FB42BA">
        <w:rPr>
          <w:rFonts w:ascii="Arial" w:eastAsia="Calibri" w:hAnsi="Arial" w:cs="Arial"/>
          <w:b/>
          <w:bCs/>
        </w:rPr>
        <w:t xml:space="preserve">User focus. </w:t>
      </w:r>
      <w:r w:rsidRPr="00FB42BA">
        <w:rPr>
          <w:rFonts w:ascii="Arial" w:eastAsia="Calibri" w:hAnsi="Arial" w:cs="Arial"/>
        </w:rPr>
        <w:t xml:space="preserve">You can identify tasks that will provide insights into a problem. You can formulate hypotheses, gain insights from data and user research and make decisions on findings. You understand the range of different users who might access content and services and can identify their needs based on evidence. You can translate user stories into content that meets users’ needs and propose suitable design approaches. You can use quantitative and qualitative data about users to turn user insights into outcomes. </w:t>
      </w:r>
      <w:r w:rsidR="00462757" w:rsidRPr="00E92B33">
        <w:rPr>
          <w:rFonts w:ascii="Arial" w:eastAsia="Calibri" w:hAnsi="Arial" w:cs="Arial"/>
        </w:rPr>
        <w:br/>
      </w:r>
    </w:p>
    <w:p w14:paraId="49FCCAA3" w14:textId="65DCDF08" w:rsidR="00462757" w:rsidRPr="00E92B33" w:rsidRDefault="00462757" w:rsidP="00E92B33">
      <w:pPr>
        <w:pStyle w:val="ListParagraph"/>
        <w:numPr>
          <w:ilvl w:val="0"/>
          <w:numId w:val="10"/>
        </w:numPr>
        <w:rPr>
          <w:rFonts w:ascii="Arial" w:eastAsia="Calibri" w:hAnsi="Arial" w:cs="Arial"/>
          <w:b/>
          <w:bCs/>
        </w:rPr>
      </w:pPr>
      <w:r w:rsidRPr="00462757">
        <w:rPr>
          <w:rFonts w:ascii="Arial" w:eastAsia="Calibri" w:hAnsi="Arial" w:cs="Arial"/>
          <w:b/>
          <w:bCs/>
        </w:rPr>
        <w:t xml:space="preserve">Society and technology. </w:t>
      </w:r>
      <w:r w:rsidRPr="00462757">
        <w:rPr>
          <w:rFonts w:ascii="Arial" w:eastAsia="Calibri" w:hAnsi="Arial" w:cs="Arial"/>
        </w:rPr>
        <w:t xml:space="preserve">You understand the social and technological context for </w:t>
      </w:r>
      <w:r w:rsidR="005F164F">
        <w:rPr>
          <w:rFonts w:ascii="Arial" w:eastAsia="Calibri" w:hAnsi="Arial" w:cs="Arial"/>
        </w:rPr>
        <w:t xml:space="preserve">local government </w:t>
      </w:r>
      <w:r w:rsidRPr="00462757">
        <w:rPr>
          <w:rFonts w:ascii="Arial" w:eastAsia="Calibri" w:hAnsi="Arial" w:cs="Arial"/>
        </w:rPr>
        <w:t>services. You can align user research activities to help your team understand changing user behaviour.</w:t>
      </w:r>
      <w:r w:rsidRPr="00462757">
        <w:rPr>
          <w:rFonts w:ascii="Arial" w:eastAsia="Calibri" w:hAnsi="Arial" w:cs="Arial"/>
          <w:b/>
          <w:bCs/>
        </w:rPr>
        <w:t xml:space="preserve"> </w:t>
      </w:r>
      <w:r w:rsidR="005F164F" w:rsidRPr="00E92B33">
        <w:rPr>
          <w:rFonts w:ascii="Arial" w:eastAsia="Calibri" w:hAnsi="Arial" w:cs="Arial"/>
          <w:b/>
          <w:bCs/>
        </w:rPr>
        <w:br/>
      </w:r>
    </w:p>
    <w:p w14:paraId="785043B2" w14:textId="65652A31" w:rsidR="00462757" w:rsidRDefault="00462757" w:rsidP="00E92B33">
      <w:pPr>
        <w:pStyle w:val="ListParagraph"/>
        <w:numPr>
          <w:ilvl w:val="0"/>
          <w:numId w:val="10"/>
        </w:numPr>
        <w:rPr>
          <w:rFonts w:ascii="Arial" w:eastAsia="Calibri" w:hAnsi="Arial" w:cs="Arial"/>
        </w:rPr>
      </w:pPr>
      <w:r w:rsidRPr="00462757">
        <w:rPr>
          <w:rFonts w:ascii="Arial" w:eastAsia="Calibri" w:hAnsi="Arial" w:cs="Arial"/>
          <w:b/>
          <w:bCs/>
        </w:rPr>
        <w:t xml:space="preserve">Technical understanding. </w:t>
      </w:r>
      <w:r w:rsidRPr="00462757">
        <w:rPr>
          <w:rFonts w:ascii="Arial" w:eastAsia="Calibri" w:hAnsi="Arial" w:cs="Arial"/>
        </w:rPr>
        <w:t xml:space="preserve">You have </w:t>
      </w:r>
      <w:r w:rsidR="005F164F">
        <w:rPr>
          <w:rFonts w:ascii="Arial" w:eastAsia="Calibri" w:hAnsi="Arial" w:cs="Arial"/>
        </w:rPr>
        <w:t>a good knowledge</w:t>
      </w:r>
      <w:r w:rsidRPr="00462757">
        <w:rPr>
          <w:rFonts w:ascii="Arial" w:eastAsia="Calibri" w:hAnsi="Arial" w:cs="Arial"/>
        </w:rPr>
        <w:t xml:space="preserve"> of the technologies used to build and operate digital services. You understand the different technical roles in a digital team. </w:t>
      </w:r>
      <w:r w:rsidR="005F164F">
        <w:rPr>
          <w:rFonts w:ascii="Arial" w:eastAsia="Calibri" w:hAnsi="Arial" w:cs="Arial"/>
          <w:b/>
          <w:bCs/>
        </w:rPr>
        <w:br/>
      </w:r>
    </w:p>
    <w:p w14:paraId="50AB0464" w14:textId="06013026" w:rsidR="00834542" w:rsidRPr="00834542" w:rsidRDefault="005F164F" w:rsidP="2D3EB9C1">
      <w:pPr>
        <w:spacing w:after="0" w:line="240" w:lineRule="auto"/>
        <w:rPr>
          <w:rFonts w:ascii="Arial" w:eastAsia="Calibri" w:hAnsi="Arial" w:cs="Arial"/>
          <w:b/>
          <w:bCs/>
        </w:rPr>
      </w:pPr>
      <w:r>
        <w:rPr>
          <w:rFonts w:ascii="Arial" w:eastAsia="Calibri" w:hAnsi="Arial" w:cs="Arial"/>
          <w:b/>
          <w:bCs/>
        </w:rPr>
        <w:br/>
      </w:r>
      <w:r w:rsidR="00834542" w:rsidRPr="2D3EB9C1">
        <w:rPr>
          <w:rFonts w:ascii="Arial" w:eastAsia="Calibri" w:hAnsi="Arial" w:cs="Arial"/>
          <w:b/>
          <w:bCs/>
        </w:rPr>
        <w:t>Experience</w:t>
      </w:r>
    </w:p>
    <w:p w14:paraId="4BD4454C" w14:textId="77777777" w:rsidR="00834542" w:rsidRPr="00834542" w:rsidRDefault="00834542" w:rsidP="00834542">
      <w:pPr>
        <w:spacing w:after="0" w:line="240" w:lineRule="auto"/>
        <w:rPr>
          <w:rFonts w:ascii="Arial" w:eastAsia="Calibri" w:hAnsi="Arial" w:cs="Arial"/>
        </w:rPr>
      </w:pPr>
    </w:p>
    <w:p w14:paraId="289DADF8" w14:textId="21443F6F" w:rsidR="005F164F" w:rsidRDefault="005F164F" w:rsidP="00834542">
      <w:pPr>
        <w:widowControl w:val="0"/>
        <w:numPr>
          <w:ilvl w:val="0"/>
          <w:numId w:val="11"/>
        </w:numPr>
        <w:spacing w:after="0" w:line="240" w:lineRule="auto"/>
        <w:rPr>
          <w:rFonts w:ascii="Arial" w:hAnsi="Arial" w:cs="Arial"/>
        </w:rPr>
      </w:pPr>
      <w:r>
        <w:rPr>
          <w:rFonts w:ascii="Arial" w:hAnsi="Arial" w:cs="Arial"/>
        </w:rPr>
        <w:t xml:space="preserve">Creating and executing </w:t>
      </w:r>
      <w:r w:rsidR="00FD4B21">
        <w:rPr>
          <w:rFonts w:ascii="Arial" w:hAnsi="Arial" w:cs="Arial"/>
        </w:rPr>
        <w:t>content</w:t>
      </w:r>
      <w:r>
        <w:rPr>
          <w:rFonts w:ascii="Arial" w:hAnsi="Arial" w:cs="Arial"/>
        </w:rPr>
        <w:t xml:space="preserve"> for diverse communities</w:t>
      </w:r>
    </w:p>
    <w:p w14:paraId="297364B4" w14:textId="136519DB" w:rsidR="00834542" w:rsidRPr="00834542" w:rsidRDefault="00834542" w:rsidP="00834542">
      <w:pPr>
        <w:widowControl w:val="0"/>
        <w:numPr>
          <w:ilvl w:val="0"/>
          <w:numId w:val="11"/>
        </w:numPr>
        <w:spacing w:after="0" w:line="240" w:lineRule="auto"/>
        <w:rPr>
          <w:rFonts w:ascii="Arial" w:hAnsi="Arial" w:cs="Arial"/>
        </w:rPr>
      </w:pPr>
      <w:r w:rsidRPr="00834542">
        <w:rPr>
          <w:rFonts w:ascii="Arial" w:hAnsi="Arial" w:cs="Arial"/>
        </w:rPr>
        <w:t xml:space="preserve">Experience working in multidisciplinary teams </w:t>
      </w:r>
    </w:p>
    <w:p w14:paraId="7A5C4635" w14:textId="218C7AA7" w:rsidR="005F164F" w:rsidRDefault="00834542" w:rsidP="005F164F">
      <w:pPr>
        <w:widowControl w:val="0"/>
        <w:numPr>
          <w:ilvl w:val="0"/>
          <w:numId w:val="11"/>
        </w:numPr>
        <w:spacing w:after="0" w:line="240" w:lineRule="auto"/>
        <w:rPr>
          <w:rFonts w:ascii="Arial" w:hAnsi="Arial" w:cs="Arial"/>
        </w:rPr>
      </w:pPr>
      <w:r w:rsidRPr="4F0258D3">
        <w:rPr>
          <w:rFonts w:ascii="Arial" w:hAnsi="Arial" w:cs="Arial"/>
        </w:rPr>
        <w:t xml:space="preserve">Experience </w:t>
      </w:r>
      <w:r w:rsidR="00FD4B21">
        <w:rPr>
          <w:rFonts w:ascii="Arial" w:hAnsi="Arial" w:cs="Arial"/>
        </w:rPr>
        <w:t>working as part of design teams with active working relationships with researchers, service designers and product managers</w:t>
      </w:r>
    </w:p>
    <w:p w14:paraId="38C5E5B2" w14:textId="1D734906" w:rsidR="00834542" w:rsidRPr="00C53784" w:rsidRDefault="005F164F" w:rsidP="005F164F">
      <w:pPr>
        <w:widowControl w:val="0"/>
        <w:numPr>
          <w:ilvl w:val="0"/>
          <w:numId w:val="11"/>
        </w:numPr>
        <w:spacing w:after="0" w:line="240" w:lineRule="auto"/>
        <w:rPr>
          <w:rFonts w:ascii="Arial" w:hAnsi="Arial" w:cs="Arial"/>
        </w:rPr>
      </w:pPr>
      <w:r>
        <w:rPr>
          <w:rFonts w:ascii="Arial" w:eastAsia="Arial" w:hAnsi="Arial" w:cs="Arial"/>
        </w:rPr>
        <w:t>Experience</w:t>
      </w:r>
      <w:r w:rsidR="00834542" w:rsidRPr="005F164F">
        <w:rPr>
          <w:rFonts w:ascii="Arial" w:eastAsia="Arial" w:hAnsi="Arial" w:cs="Arial"/>
        </w:rPr>
        <w:t xml:space="preserve"> of building positive relationships with a range of both internal and external stakeholders</w:t>
      </w:r>
    </w:p>
    <w:p w14:paraId="6AC529D1" w14:textId="28E2316F" w:rsidR="00C53784" w:rsidRDefault="00C53784" w:rsidP="00C53784">
      <w:pPr>
        <w:widowControl w:val="0"/>
        <w:spacing w:after="0" w:line="240" w:lineRule="auto"/>
        <w:rPr>
          <w:rFonts w:ascii="Arial" w:eastAsia="Arial" w:hAnsi="Arial" w:cs="Arial"/>
        </w:rPr>
      </w:pPr>
    </w:p>
    <w:p w14:paraId="4319D97C"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Work Environment</w:t>
      </w:r>
      <w:r>
        <w:rPr>
          <w:rStyle w:val="eop"/>
          <w:rFonts w:ascii="Arial" w:hAnsi="Arial" w:cs="Arial"/>
          <w:sz w:val="22"/>
          <w:szCs w:val="22"/>
        </w:rPr>
        <w:t> </w:t>
      </w:r>
    </w:p>
    <w:p w14:paraId="51B92F5B"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5A9092"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be required to work in line with Camden’s agile working framework including flexible and remote working patterns which are a combination of office-based and home working, as required by the service and effective delivery of services within that framework. </w:t>
      </w:r>
      <w:r>
        <w:rPr>
          <w:rStyle w:val="eop"/>
          <w:rFonts w:ascii="Arial" w:hAnsi="Arial" w:cs="Arial"/>
          <w:sz w:val="22"/>
          <w:szCs w:val="22"/>
        </w:rPr>
        <w:t> </w:t>
      </w:r>
    </w:p>
    <w:p w14:paraId="55691B10"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400F7A" w14:textId="77777777" w:rsidR="00C53784" w:rsidRDefault="00C53784" w:rsidP="00C5378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People Management Responsibilities</w:t>
      </w:r>
      <w:r>
        <w:rPr>
          <w:rStyle w:val="eop"/>
          <w:rFonts w:ascii="Arial" w:hAnsi="Arial" w:cs="Arial"/>
          <w:color w:val="000000"/>
        </w:rPr>
        <w:t> </w:t>
      </w:r>
    </w:p>
    <w:p w14:paraId="009E8CEC" w14:textId="77777777" w:rsidR="00C53784" w:rsidRDefault="00C53784" w:rsidP="00C5378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ACC6F19" w14:textId="0FFF613A" w:rsidR="00C53784" w:rsidRDefault="006D78E9" w:rsidP="00C53784">
      <w:pPr>
        <w:pStyle w:val="paragraph"/>
        <w:spacing w:before="0" w:beforeAutospacing="0" w:after="0" w:afterAutospacing="0"/>
        <w:textAlignment w:val="baseline"/>
        <w:rPr>
          <w:rFonts w:ascii="Segoe UI" w:hAnsi="Segoe UI" w:cs="Segoe UI"/>
          <w:sz w:val="18"/>
          <w:szCs w:val="18"/>
        </w:rPr>
      </w:pPr>
      <w:r w:rsidRPr="00E25AB6">
        <w:rPr>
          <w:rStyle w:val="normaltextrun"/>
          <w:rFonts w:ascii="Arial" w:hAnsi="Arial" w:cs="Arial"/>
          <w:color w:val="000000"/>
          <w:sz w:val="22"/>
          <w:szCs w:val="22"/>
        </w:rPr>
        <w:t>No d</w:t>
      </w:r>
      <w:r w:rsidR="00C53784" w:rsidRPr="00E25AB6">
        <w:rPr>
          <w:rStyle w:val="normaltextrun"/>
          <w:rFonts w:ascii="Arial" w:hAnsi="Arial" w:cs="Arial"/>
          <w:color w:val="000000"/>
          <w:sz w:val="22"/>
          <w:szCs w:val="22"/>
        </w:rPr>
        <w:t>irect line management responsibility</w:t>
      </w:r>
      <w:r w:rsidRPr="00E25AB6">
        <w:rPr>
          <w:rStyle w:val="normaltextrun"/>
          <w:rFonts w:ascii="Arial" w:hAnsi="Arial" w:cs="Arial"/>
          <w:color w:val="000000"/>
          <w:sz w:val="22"/>
          <w:szCs w:val="22"/>
        </w:rPr>
        <w:t xml:space="preserve"> however you will be </w:t>
      </w:r>
      <w:r w:rsidR="00E25AB6" w:rsidRPr="00E25AB6">
        <w:rPr>
          <w:rStyle w:val="eop"/>
          <w:rFonts w:ascii="Arial" w:hAnsi="Arial" w:cs="Arial"/>
          <w:color w:val="000000"/>
          <w:sz w:val="22"/>
          <w:szCs w:val="22"/>
        </w:rPr>
        <w:t xml:space="preserve">expected </w:t>
      </w:r>
      <w:r w:rsidR="00E25AB6" w:rsidRPr="00E25AB6">
        <w:rPr>
          <w:rFonts w:ascii="Arial" w:hAnsi="Arial" w:cs="Arial"/>
          <w:sz w:val="22"/>
          <w:szCs w:val="22"/>
        </w:rPr>
        <w:t>to coach others from across Camden in best practice</w:t>
      </w:r>
      <w:r w:rsidR="0086627F">
        <w:rPr>
          <w:rFonts w:ascii="Arial" w:hAnsi="Arial" w:cs="Arial"/>
          <w:sz w:val="22"/>
          <w:szCs w:val="22"/>
        </w:rPr>
        <w:t>.</w:t>
      </w:r>
      <w:r w:rsidR="00C53784">
        <w:rPr>
          <w:rStyle w:val="eop"/>
          <w:rFonts w:ascii="Arial" w:hAnsi="Arial" w:cs="Arial"/>
          <w:sz w:val="22"/>
          <w:szCs w:val="22"/>
        </w:rPr>
        <w:t> </w:t>
      </w:r>
    </w:p>
    <w:p w14:paraId="2FCEC290"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0AD5CC"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Relationships</w:t>
      </w:r>
      <w:r>
        <w:rPr>
          <w:rStyle w:val="eop"/>
          <w:rFonts w:ascii="Arial" w:hAnsi="Arial" w:cs="Arial"/>
          <w:sz w:val="22"/>
          <w:szCs w:val="22"/>
        </w:rPr>
        <w:t> </w:t>
      </w:r>
    </w:p>
    <w:p w14:paraId="7CB8B185" w14:textId="77777777" w:rsidR="00C53784" w:rsidRDefault="00C53784" w:rsidP="00C537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7F4748" w14:textId="77777777" w:rsidR="00C53784" w:rsidRDefault="00C53784" w:rsidP="00C5378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Arial" w:hAnsi="Arial" w:cs="Arial"/>
          <w:sz w:val="22"/>
          <w:szCs w:val="22"/>
        </w:rPr>
        <w:t>Internal at all levels including executive, senior officer, officer and members. </w:t>
      </w:r>
      <w:r>
        <w:rPr>
          <w:rStyle w:val="eop"/>
          <w:rFonts w:ascii="Arial" w:hAnsi="Arial" w:cs="Arial"/>
          <w:sz w:val="22"/>
          <w:szCs w:val="22"/>
        </w:rPr>
        <w:t> </w:t>
      </w:r>
    </w:p>
    <w:p w14:paraId="31DE7AAF" w14:textId="77777777" w:rsidR="00C53784" w:rsidRDefault="00C53784" w:rsidP="00C5378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Arial" w:hAnsi="Arial" w:cs="Arial"/>
          <w:sz w:val="22"/>
          <w:szCs w:val="22"/>
        </w:rPr>
        <w:t>External, including local government, voluntary sector, public, private, membership bodies and professional bodies. </w:t>
      </w:r>
      <w:r>
        <w:rPr>
          <w:rStyle w:val="eop"/>
          <w:rFonts w:ascii="Arial" w:hAnsi="Arial" w:cs="Arial"/>
          <w:sz w:val="22"/>
          <w:szCs w:val="22"/>
        </w:rPr>
        <w:t> </w:t>
      </w:r>
    </w:p>
    <w:p w14:paraId="3F156A22" w14:textId="77777777" w:rsidR="00C53784" w:rsidRDefault="00C53784" w:rsidP="00C53784">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To represent Digital Product and Services and the Council at national and international level.</w:t>
      </w:r>
      <w:r>
        <w:rPr>
          <w:rStyle w:val="eop"/>
          <w:rFonts w:ascii="Arial" w:hAnsi="Arial" w:cs="Arial"/>
          <w:sz w:val="22"/>
          <w:szCs w:val="22"/>
        </w:rPr>
        <w:t> </w:t>
      </w:r>
    </w:p>
    <w:p w14:paraId="58B65C65" w14:textId="77777777" w:rsidR="005D386E" w:rsidRPr="00834542" w:rsidRDefault="005D386E" w:rsidP="005D386E">
      <w:pPr>
        <w:autoSpaceDE w:val="0"/>
        <w:autoSpaceDN w:val="0"/>
        <w:adjustRightInd w:val="0"/>
        <w:spacing w:after="0" w:line="240" w:lineRule="auto"/>
        <w:rPr>
          <w:rFonts w:ascii="Arial" w:hAnsi="Arial" w:cs="Arial"/>
          <w:b/>
          <w:bCs/>
        </w:rPr>
      </w:pPr>
    </w:p>
    <w:p w14:paraId="5237A481" w14:textId="4EA26AE6" w:rsidR="005C12B8" w:rsidRPr="00834542" w:rsidRDefault="005C12B8" w:rsidP="00AB1E05">
      <w:pPr>
        <w:pStyle w:val="ListParagraph"/>
        <w:autoSpaceDE w:val="0"/>
        <w:autoSpaceDN w:val="0"/>
        <w:adjustRightInd w:val="0"/>
        <w:spacing w:after="0" w:line="240" w:lineRule="auto"/>
        <w:ind w:left="0"/>
        <w:rPr>
          <w:rFonts w:ascii="Arial" w:hAnsi="Arial" w:cs="Arial"/>
          <w:b/>
        </w:rPr>
      </w:pPr>
      <w:r w:rsidRPr="00834542">
        <w:rPr>
          <w:rFonts w:ascii="Arial" w:hAnsi="Arial" w:cs="Arial"/>
          <w:b/>
        </w:rPr>
        <w:t>Over to you</w:t>
      </w:r>
    </w:p>
    <w:p w14:paraId="72A1638C" w14:textId="46414D19" w:rsidR="005D386E" w:rsidRPr="00834542" w:rsidRDefault="005D386E" w:rsidP="00AB1E05">
      <w:pPr>
        <w:pStyle w:val="ListParagraph"/>
        <w:autoSpaceDE w:val="0"/>
        <w:autoSpaceDN w:val="0"/>
        <w:adjustRightInd w:val="0"/>
        <w:spacing w:after="0" w:line="240" w:lineRule="auto"/>
        <w:ind w:left="0"/>
        <w:rPr>
          <w:rFonts w:ascii="Arial" w:hAnsi="Arial" w:cs="Arial"/>
        </w:rPr>
      </w:pPr>
      <w:r w:rsidRPr="00834542">
        <w:rPr>
          <w:rFonts w:ascii="Arial" w:hAnsi="Arial" w:cs="Arial"/>
        </w:rPr>
        <w:t>We’re ready to welcome your ideas, your views, and your rebellious spirit. Help us redefine how we’re</w:t>
      </w:r>
      <w:r w:rsidR="006C6E34" w:rsidRPr="00834542">
        <w:rPr>
          <w:rFonts w:ascii="Arial" w:hAnsi="Arial" w:cs="Arial"/>
        </w:rPr>
        <w:t xml:space="preserve"> </w:t>
      </w:r>
      <w:r w:rsidRPr="00834542">
        <w:rPr>
          <w:rFonts w:ascii="Arial" w:hAnsi="Arial" w:cs="Arial"/>
        </w:rPr>
        <w:t>supporting people, and we’ll redefine what a career can be. If that sounds good to you, we’d love to talk</w:t>
      </w:r>
    </w:p>
    <w:p w14:paraId="3474F06A" w14:textId="77777777" w:rsidR="005D386E" w:rsidRPr="00834542" w:rsidRDefault="005D386E" w:rsidP="005D386E">
      <w:pPr>
        <w:autoSpaceDE w:val="0"/>
        <w:autoSpaceDN w:val="0"/>
        <w:adjustRightInd w:val="0"/>
        <w:spacing w:after="0" w:line="240" w:lineRule="auto"/>
        <w:rPr>
          <w:rFonts w:ascii="Arial" w:hAnsi="Arial" w:cs="Arial"/>
          <w:b/>
          <w:bCs/>
        </w:rPr>
      </w:pPr>
    </w:p>
    <w:p w14:paraId="66034676" w14:textId="232D290B" w:rsidR="00836189" w:rsidRPr="00834542" w:rsidRDefault="00836189" w:rsidP="00836189">
      <w:pPr>
        <w:spacing w:after="0" w:line="240" w:lineRule="auto"/>
        <w:rPr>
          <w:rFonts w:ascii="Arial" w:hAnsi="Arial" w:cs="Arial"/>
          <w:b/>
          <w:lang w:val="en"/>
        </w:rPr>
      </w:pPr>
      <w:r w:rsidRPr="00834542">
        <w:rPr>
          <w:rFonts w:ascii="Arial" w:hAnsi="Arial" w:cs="Arial"/>
          <w:b/>
          <w:lang w:val="en"/>
        </w:rPr>
        <w:t>Is this role Politically Restricted?</w:t>
      </w:r>
    </w:p>
    <w:p w14:paraId="1C11EF85" w14:textId="467C18D8" w:rsidR="00836189" w:rsidRPr="00834542" w:rsidRDefault="00836189" w:rsidP="00836189">
      <w:pPr>
        <w:spacing w:after="0" w:line="240" w:lineRule="auto"/>
        <w:rPr>
          <w:rFonts w:ascii="Arial" w:hAnsi="Arial" w:cs="Arial"/>
          <w:lang w:val="en"/>
        </w:rPr>
      </w:pPr>
      <w:r w:rsidRPr="00834542">
        <w:rPr>
          <w:rFonts w:ascii="Arial" w:hAnsi="Arial" w:cs="Arial"/>
          <w:lang w:val="en"/>
        </w:rPr>
        <w:t>Some posts at Camden are politically restricted, which means individuals holding these posts cannot have active political role. For a list of all politically restricted roles at Camden</w:t>
      </w:r>
      <w:r w:rsidR="0086627F">
        <w:rPr>
          <w:rFonts w:ascii="Arial" w:hAnsi="Arial" w:cs="Arial"/>
          <w:lang w:val="en"/>
        </w:rPr>
        <w:t xml:space="preserve"> </w:t>
      </w:r>
      <w:hyperlink r:id="rId11" w:history="1">
        <w:r w:rsidR="0086627F">
          <w:rPr>
            <w:rStyle w:val="Hyperlink"/>
            <w:rFonts w:ascii="Arial" w:hAnsi="Arial" w:cs="Arial"/>
            <w:sz w:val="20"/>
            <w:szCs w:val="20"/>
          </w:rPr>
          <w:t>click here</w:t>
        </w:r>
      </w:hyperlink>
    </w:p>
    <w:p w14:paraId="3B488B81" w14:textId="77777777" w:rsidR="00836189" w:rsidRPr="00834542" w:rsidRDefault="00836189" w:rsidP="005D386E">
      <w:pPr>
        <w:autoSpaceDE w:val="0"/>
        <w:autoSpaceDN w:val="0"/>
        <w:adjustRightInd w:val="0"/>
        <w:spacing w:after="0" w:line="240" w:lineRule="auto"/>
        <w:rPr>
          <w:rFonts w:ascii="Arial" w:hAnsi="Arial" w:cs="Arial"/>
          <w:b/>
          <w:bCs/>
        </w:rPr>
      </w:pPr>
    </w:p>
    <w:p w14:paraId="2C9AAB8C" w14:textId="77777777" w:rsidR="0086627F" w:rsidRPr="0086627F" w:rsidRDefault="0086627F" w:rsidP="0086627F">
      <w:pPr>
        <w:pStyle w:val="ListParagraph"/>
        <w:autoSpaceDE w:val="0"/>
        <w:autoSpaceDN w:val="0"/>
        <w:adjustRightInd w:val="0"/>
        <w:spacing w:after="0" w:line="240" w:lineRule="auto"/>
        <w:ind w:left="0"/>
        <w:rPr>
          <w:rFonts w:ascii="Arial" w:hAnsi="Arial" w:cs="Arial"/>
          <w:b/>
        </w:rPr>
      </w:pPr>
      <w:r w:rsidRPr="0086627F">
        <w:rPr>
          <w:rFonts w:ascii="Arial" w:hAnsi="Arial" w:cs="Arial"/>
          <w:b/>
        </w:rPr>
        <w:t>Diversity &amp; Inclusion</w:t>
      </w:r>
    </w:p>
    <w:p w14:paraId="44B3DA99" w14:textId="4FE41F00" w:rsidR="0086627F" w:rsidRDefault="0086627F" w:rsidP="0086627F">
      <w:pPr>
        <w:rPr>
          <w:rFonts w:ascii="Arial" w:hAnsi="Arial" w:cs="Arial"/>
          <w:lang w:val="en"/>
        </w:rPr>
      </w:pPr>
      <w:r w:rsidRPr="0086627F">
        <w:rPr>
          <w:rFonts w:ascii="Arial" w:hAnsi="Arial" w:cs="Arial"/>
          <w:lang w:val="en"/>
        </w:rPr>
        <w:t>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w:t>
      </w:r>
      <w:r>
        <w:rPr>
          <w:rFonts w:ascii="Arial" w:hAnsi="Arial" w:cs="Arial"/>
          <w:sz w:val="20"/>
          <w:szCs w:val="20"/>
        </w:rPr>
        <w:t xml:space="preserve"> </w:t>
      </w:r>
      <w:hyperlink r:id="rId12" w:history="1">
        <w:r>
          <w:rPr>
            <w:rStyle w:val="Hyperlink"/>
            <w:rFonts w:ascii="Arial" w:hAnsi="Arial" w:cs="Arial"/>
            <w:sz w:val="20"/>
            <w:szCs w:val="20"/>
          </w:rPr>
          <w:t>Diversity and Inclusion</w:t>
        </w:r>
      </w:hyperlink>
      <w:r>
        <w:rPr>
          <w:rFonts w:ascii="Arial" w:hAnsi="Arial" w:cs="Arial"/>
          <w:sz w:val="20"/>
          <w:szCs w:val="20"/>
        </w:rPr>
        <w:t xml:space="preserve"> </w:t>
      </w:r>
      <w:r w:rsidRPr="0086627F">
        <w:rPr>
          <w:rFonts w:ascii="Arial" w:hAnsi="Arial" w:cs="Arial"/>
          <w:lang w:val="en"/>
        </w:rPr>
        <w:t>for more information on our commitment.</w:t>
      </w:r>
    </w:p>
    <w:p w14:paraId="7D861977" w14:textId="77777777" w:rsidR="0086627F" w:rsidRPr="0086627F" w:rsidRDefault="0086627F" w:rsidP="0086627F">
      <w:pPr>
        <w:rPr>
          <w:rFonts w:ascii="Arial" w:hAnsi="Arial" w:cs="Arial"/>
          <w:lang w:val="en"/>
        </w:rPr>
      </w:pPr>
    </w:p>
    <w:p w14:paraId="3D6CF79D" w14:textId="4ACBF78B" w:rsidR="005C12B8" w:rsidRPr="00834542" w:rsidRDefault="005C12B8" w:rsidP="005C12B8">
      <w:pPr>
        <w:pStyle w:val="NoSpacing"/>
        <w:rPr>
          <w:rFonts w:ascii="Arial" w:hAnsi="Arial" w:cs="Arial"/>
          <w:b/>
        </w:rPr>
      </w:pPr>
    </w:p>
    <w:p w14:paraId="2279FB58" w14:textId="77777777" w:rsidR="005D386E" w:rsidRPr="00834542" w:rsidRDefault="005D386E" w:rsidP="005D386E">
      <w:pPr>
        <w:autoSpaceDE w:val="0"/>
        <w:autoSpaceDN w:val="0"/>
        <w:adjustRightInd w:val="0"/>
        <w:spacing w:after="0" w:line="240" w:lineRule="auto"/>
        <w:rPr>
          <w:rFonts w:ascii="Arial" w:hAnsi="Arial" w:cs="Arial"/>
          <w:b/>
          <w:bCs/>
        </w:rPr>
      </w:pPr>
      <w:r w:rsidRPr="00834542">
        <w:rPr>
          <w:rFonts w:ascii="Arial" w:hAnsi="Arial" w:cs="Arial"/>
          <w:b/>
          <w:bCs/>
        </w:rPr>
        <w:t>Agile working</w:t>
      </w:r>
    </w:p>
    <w:p w14:paraId="3CAC2BD9"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lastRenderedPageBreak/>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834542" w:rsidRDefault="005D386E" w:rsidP="005D386E">
      <w:pPr>
        <w:autoSpaceDE w:val="0"/>
        <w:autoSpaceDN w:val="0"/>
        <w:adjustRightInd w:val="0"/>
        <w:spacing w:after="0" w:line="240" w:lineRule="auto"/>
        <w:rPr>
          <w:rFonts w:ascii="Arial" w:hAnsi="Arial" w:cs="Arial"/>
        </w:rPr>
      </w:pPr>
    </w:p>
    <w:p w14:paraId="06D96B52"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4542" w:rsidRDefault="005D386E" w:rsidP="005D386E">
      <w:pPr>
        <w:autoSpaceDE w:val="0"/>
        <w:autoSpaceDN w:val="0"/>
        <w:adjustRightInd w:val="0"/>
        <w:spacing w:after="0" w:line="240" w:lineRule="auto"/>
        <w:rPr>
          <w:rFonts w:ascii="Arial" w:hAnsi="Arial" w:cs="Arial"/>
        </w:rPr>
      </w:pPr>
    </w:p>
    <w:p w14:paraId="00BFB020" w14:textId="77777777" w:rsidR="00836189" w:rsidRPr="00834542" w:rsidRDefault="00836189" w:rsidP="00836189">
      <w:pPr>
        <w:autoSpaceDE w:val="0"/>
        <w:autoSpaceDN w:val="0"/>
        <w:adjustRightInd w:val="0"/>
        <w:spacing w:after="0" w:line="240" w:lineRule="auto"/>
        <w:rPr>
          <w:rFonts w:ascii="Arial" w:hAnsi="Arial" w:cs="Arial"/>
          <w:b/>
        </w:rPr>
      </w:pPr>
      <w:r w:rsidRPr="00834542">
        <w:rPr>
          <w:rFonts w:ascii="Arial" w:hAnsi="Arial" w:cs="Arial"/>
          <w:b/>
        </w:rPr>
        <w:t xml:space="preserve">Asking for Adjustments </w:t>
      </w:r>
    </w:p>
    <w:p w14:paraId="54D47C96" w14:textId="77777777" w:rsidR="00836189" w:rsidRPr="00834542" w:rsidRDefault="00836189" w:rsidP="00836189">
      <w:pPr>
        <w:autoSpaceDE w:val="0"/>
        <w:autoSpaceDN w:val="0"/>
        <w:adjustRightInd w:val="0"/>
        <w:spacing w:after="0" w:line="240" w:lineRule="auto"/>
        <w:rPr>
          <w:rFonts w:ascii="Arial" w:hAnsi="Arial" w:cs="Arial"/>
        </w:rPr>
      </w:pPr>
      <w:r w:rsidRPr="00834542">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4542" w:rsidRDefault="00836189" w:rsidP="005D386E">
      <w:pPr>
        <w:autoSpaceDE w:val="0"/>
        <w:autoSpaceDN w:val="0"/>
        <w:adjustRightInd w:val="0"/>
        <w:spacing w:after="0" w:line="240" w:lineRule="auto"/>
        <w:rPr>
          <w:rFonts w:ascii="Arial" w:hAnsi="Arial" w:cs="Arial"/>
        </w:rPr>
      </w:pPr>
    </w:p>
    <w:sectPr w:rsidR="00836189" w:rsidRPr="0083454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5C7A" w14:textId="77777777" w:rsidR="006B53A7" w:rsidRDefault="006B53A7" w:rsidP="00613E6D">
      <w:pPr>
        <w:spacing w:after="0" w:line="240" w:lineRule="auto"/>
      </w:pPr>
      <w:r>
        <w:separator/>
      </w:r>
    </w:p>
  </w:endnote>
  <w:endnote w:type="continuationSeparator" w:id="0">
    <w:p w14:paraId="3B831691" w14:textId="77777777" w:rsidR="006B53A7" w:rsidRDefault="006B53A7"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B3A02" w14:textId="77777777" w:rsidR="006B53A7" w:rsidRDefault="006B53A7" w:rsidP="00613E6D">
      <w:pPr>
        <w:spacing w:after="0" w:line="240" w:lineRule="auto"/>
      </w:pPr>
      <w:r>
        <w:separator/>
      </w:r>
    </w:p>
  </w:footnote>
  <w:footnote w:type="continuationSeparator" w:id="0">
    <w:p w14:paraId="10B53684" w14:textId="77777777" w:rsidR="006B53A7" w:rsidRDefault="006B53A7"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08"/>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46FDD"/>
    <w:multiLevelType w:val="hybridMultilevel"/>
    <w:tmpl w:val="A42E1E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92ACD"/>
    <w:multiLevelType w:val="hybridMultilevel"/>
    <w:tmpl w:val="5150E542"/>
    <w:lvl w:ilvl="0" w:tplc="AB9E4E56">
      <w:start w:val="1"/>
      <w:numFmt w:val="decimal"/>
      <w:lvlText w:val="%1."/>
      <w:lvlJc w:val="left"/>
      <w:pPr>
        <w:ind w:left="720" w:hanging="360"/>
      </w:pPr>
    </w:lvl>
    <w:lvl w:ilvl="1" w:tplc="A1CCA46E">
      <w:start w:val="1"/>
      <w:numFmt w:val="lowerLetter"/>
      <w:lvlText w:val="%2."/>
      <w:lvlJc w:val="left"/>
      <w:pPr>
        <w:ind w:left="1440" w:hanging="360"/>
      </w:pPr>
    </w:lvl>
    <w:lvl w:ilvl="2" w:tplc="C23038F8">
      <w:start w:val="1"/>
      <w:numFmt w:val="lowerRoman"/>
      <w:lvlText w:val="%3."/>
      <w:lvlJc w:val="right"/>
      <w:pPr>
        <w:ind w:left="2160" w:hanging="180"/>
      </w:pPr>
    </w:lvl>
    <w:lvl w:ilvl="3" w:tplc="D772F04E">
      <w:start w:val="1"/>
      <w:numFmt w:val="decimal"/>
      <w:lvlText w:val="%4."/>
      <w:lvlJc w:val="left"/>
      <w:pPr>
        <w:ind w:left="2880" w:hanging="360"/>
      </w:pPr>
    </w:lvl>
    <w:lvl w:ilvl="4" w:tplc="958C81DA">
      <w:start w:val="1"/>
      <w:numFmt w:val="lowerLetter"/>
      <w:lvlText w:val="%5."/>
      <w:lvlJc w:val="left"/>
      <w:pPr>
        <w:ind w:left="3600" w:hanging="360"/>
      </w:pPr>
    </w:lvl>
    <w:lvl w:ilvl="5" w:tplc="25404D5A">
      <w:start w:val="1"/>
      <w:numFmt w:val="lowerRoman"/>
      <w:lvlText w:val="%6."/>
      <w:lvlJc w:val="right"/>
      <w:pPr>
        <w:ind w:left="4320" w:hanging="180"/>
      </w:pPr>
    </w:lvl>
    <w:lvl w:ilvl="6" w:tplc="F74A54F8">
      <w:start w:val="1"/>
      <w:numFmt w:val="decimal"/>
      <w:lvlText w:val="%7."/>
      <w:lvlJc w:val="left"/>
      <w:pPr>
        <w:ind w:left="5040" w:hanging="360"/>
      </w:pPr>
    </w:lvl>
    <w:lvl w:ilvl="7" w:tplc="4146686C">
      <w:start w:val="1"/>
      <w:numFmt w:val="lowerLetter"/>
      <w:lvlText w:val="%8."/>
      <w:lvlJc w:val="left"/>
      <w:pPr>
        <w:ind w:left="5760" w:hanging="360"/>
      </w:pPr>
    </w:lvl>
    <w:lvl w:ilvl="8" w:tplc="6C06A3C2">
      <w:start w:val="1"/>
      <w:numFmt w:val="lowerRoman"/>
      <w:lvlText w:val="%9."/>
      <w:lvlJc w:val="right"/>
      <w:pPr>
        <w:ind w:left="6480" w:hanging="180"/>
      </w:pPr>
    </w:lvl>
  </w:abstractNum>
  <w:abstractNum w:abstractNumId="5" w15:restartNumberingAfterBreak="0">
    <w:nsid w:val="338A7E08"/>
    <w:multiLevelType w:val="hybridMultilevel"/>
    <w:tmpl w:val="BF1E6ACE"/>
    <w:lvl w:ilvl="0" w:tplc="D72643A8">
      <w:start w:val="1"/>
      <w:numFmt w:val="decimal"/>
      <w:lvlText w:val="%1."/>
      <w:lvlJc w:val="left"/>
      <w:pPr>
        <w:ind w:left="720" w:hanging="360"/>
      </w:pPr>
    </w:lvl>
    <w:lvl w:ilvl="1" w:tplc="D31EBC08">
      <w:start w:val="1"/>
      <w:numFmt w:val="lowerLetter"/>
      <w:lvlText w:val="%2."/>
      <w:lvlJc w:val="left"/>
      <w:pPr>
        <w:ind w:left="1440" w:hanging="360"/>
      </w:pPr>
    </w:lvl>
    <w:lvl w:ilvl="2" w:tplc="25BE47D0">
      <w:start w:val="1"/>
      <w:numFmt w:val="lowerRoman"/>
      <w:lvlText w:val="%3."/>
      <w:lvlJc w:val="right"/>
      <w:pPr>
        <w:ind w:left="2160" w:hanging="180"/>
      </w:pPr>
    </w:lvl>
    <w:lvl w:ilvl="3" w:tplc="81A2950A">
      <w:start w:val="1"/>
      <w:numFmt w:val="decimal"/>
      <w:lvlText w:val="%4."/>
      <w:lvlJc w:val="left"/>
      <w:pPr>
        <w:ind w:left="2880" w:hanging="360"/>
      </w:pPr>
    </w:lvl>
    <w:lvl w:ilvl="4" w:tplc="056C6EB8">
      <w:start w:val="1"/>
      <w:numFmt w:val="lowerLetter"/>
      <w:lvlText w:val="%5."/>
      <w:lvlJc w:val="left"/>
      <w:pPr>
        <w:ind w:left="3600" w:hanging="360"/>
      </w:pPr>
    </w:lvl>
    <w:lvl w:ilvl="5" w:tplc="FC0AA9B4">
      <w:start w:val="1"/>
      <w:numFmt w:val="lowerRoman"/>
      <w:lvlText w:val="%6."/>
      <w:lvlJc w:val="right"/>
      <w:pPr>
        <w:ind w:left="4320" w:hanging="180"/>
      </w:pPr>
    </w:lvl>
    <w:lvl w:ilvl="6" w:tplc="D43235A6">
      <w:start w:val="1"/>
      <w:numFmt w:val="decimal"/>
      <w:lvlText w:val="%7."/>
      <w:lvlJc w:val="left"/>
      <w:pPr>
        <w:ind w:left="5040" w:hanging="360"/>
      </w:pPr>
    </w:lvl>
    <w:lvl w:ilvl="7" w:tplc="7FCA048E">
      <w:start w:val="1"/>
      <w:numFmt w:val="lowerLetter"/>
      <w:lvlText w:val="%8."/>
      <w:lvlJc w:val="left"/>
      <w:pPr>
        <w:ind w:left="5760" w:hanging="360"/>
      </w:pPr>
    </w:lvl>
    <w:lvl w:ilvl="8" w:tplc="367EF41A">
      <w:start w:val="1"/>
      <w:numFmt w:val="lowerRoman"/>
      <w:lvlText w:val="%9."/>
      <w:lvlJc w:val="right"/>
      <w:pPr>
        <w:ind w:left="6480" w:hanging="180"/>
      </w:pPr>
    </w:lvl>
  </w:abstractNum>
  <w:abstractNum w:abstractNumId="6"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1C99"/>
    <w:multiLevelType w:val="multilevel"/>
    <w:tmpl w:val="7DC4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623F4"/>
    <w:multiLevelType w:val="multilevel"/>
    <w:tmpl w:val="1980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A70834"/>
    <w:multiLevelType w:val="multilevel"/>
    <w:tmpl w:val="D18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7071F"/>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84DC8"/>
    <w:multiLevelType w:val="multilevel"/>
    <w:tmpl w:val="832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7"/>
  </w:num>
  <w:num w:numId="5">
    <w:abstractNumId w:val="13"/>
  </w:num>
  <w:num w:numId="6">
    <w:abstractNumId w:val="3"/>
  </w:num>
  <w:num w:numId="7">
    <w:abstractNumId w:val="16"/>
  </w:num>
  <w:num w:numId="8">
    <w:abstractNumId w:val="15"/>
  </w:num>
  <w:num w:numId="9">
    <w:abstractNumId w:val="1"/>
  </w:num>
  <w:num w:numId="10">
    <w:abstractNumId w:val="2"/>
  </w:num>
  <w:num w:numId="11">
    <w:abstractNumId w:val="9"/>
  </w:num>
  <w:num w:numId="12">
    <w:abstractNumId w:val="14"/>
  </w:num>
  <w:num w:numId="13">
    <w:abstractNumId w:val="8"/>
  </w:num>
  <w:num w:numId="14">
    <w:abstractNumId w:val="10"/>
  </w:num>
  <w:num w:numId="15">
    <w:abstractNumId w:val="17"/>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MDO2sDAyNDQzMjJW0lEKTi0uzszPAykwrAUArI8mwSwAAAA="/>
  </w:docVars>
  <w:rsids>
    <w:rsidRoot w:val="005D386E"/>
    <w:rsid w:val="000043D6"/>
    <w:rsid w:val="0012146B"/>
    <w:rsid w:val="00195C57"/>
    <w:rsid w:val="00236C1B"/>
    <w:rsid w:val="00255B15"/>
    <w:rsid w:val="00287205"/>
    <w:rsid w:val="002F6DB1"/>
    <w:rsid w:val="003F425F"/>
    <w:rsid w:val="00462757"/>
    <w:rsid w:val="00465170"/>
    <w:rsid w:val="0049498A"/>
    <w:rsid w:val="004F55DE"/>
    <w:rsid w:val="005169A2"/>
    <w:rsid w:val="005C12B8"/>
    <w:rsid w:val="005D386E"/>
    <w:rsid w:val="005D4491"/>
    <w:rsid w:val="005F164F"/>
    <w:rsid w:val="00613E6D"/>
    <w:rsid w:val="00633817"/>
    <w:rsid w:val="006B53A7"/>
    <w:rsid w:val="006C6E34"/>
    <w:rsid w:val="006D78E9"/>
    <w:rsid w:val="006E5720"/>
    <w:rsid w:val="00704CBC"/>
    <w:rsid w:val="00803F9D"/>
    <w:rsid w:val="00834542"/>
    <w:rsid w:val="00836189"/>
    <w:rsid w:val="0086627F"/>
    <w:rsid w:val="008A6C09"/>
    <w:rsid w:val="008E460B"/>
    <w:rsid w:val="00945527"/>
    <w:rsid w:val="00976206"/>
    <w:rsid w:val="00980CF7"/>
    <w:rsid w:val="009A7E41"/>
    <w:rsid w:val="009C12F2"/>
    <w:rsid w:val="00A12127"/>
    <w:rsid w:val="00A84F58"/>
    <w:rsid w:val="00AB1E05"/>
    <w:rsid w:val="00B44C43"/>
    <w:rsid w:val="00B46E97"/>
    <w:rsid w:val="00B51A0D"/>
    <w:rsid w:val="00B9092E"/>
    <w:rsid w:val="00B96648"/>
    <w:rsid w:val="00C22909"/>
    <w:rsid w:val="00C46503"/>
    <w:rsid w:val="00C53784"/>
    <w:rsid w:val="00C9725F"/>
    <w:rsid w:val="00D03977"/>
    <w:rsid w:val="00D67A2A"/>
    <w:rsid w:val="00E02089"/>
    <w:rsid w:val="00E2256A"/>
    <w:rsid w:val="00E25AB6"/>
    <w:rsid w:val="00E92B33"/>
    <w:rsid w:val="00EF7CFD"/>
    <w:rsid w:val="00F660BA"/>
    <w:rsid w:val="00FB42BA"/>
    <w:rsid w:val="00FD4B21"/>
    <w:rsid w:val="012501B3"/>
    <w:rsid w:val="0F799C92"/>
    <w:rsid w:val="18C62C37"/>
    <w:rsid w:val="1EAFF9BB"/>
    <w:rsid w:val="21011DF6"/>
    <w:rsid w:val="2B160AEB"/>
    <w:rsid w:val="2B714D9C"/>
    <w:rsid w:val="2D3EB9C1"/>
    <w:rsid w:val="313079B0"/>
    <w:rsid w:val="3474293E"/>
    <w:rsid w:val="3A2C4536"/>
    <w:rsid w:val="3C81D778"/>
    <w:rsid w:val="3D73D367"/>
    <w:rsid w:val="46DBFA5E"/>
    <w:rsid w:val="4BD42922"/>
    <w:rsid w:val="4F0258D3"/>
    <w:rsid w:val="4F8318D7"/>
    <w:rsid w:val="50C8892B"/>
    <w:rsid w:val="513751D5"/>
    <w:rsid w:val="530DFD1B"/>
    <w:rsid w:val="54459D1F"/>
    <w:rsid w:val="56DB0150"/>
    <w:rsid w:val="57AE2BB2"/>
    <w:rsid w:val="581A9FDE"/>
    <w:rsid w:val="6057286E"/>
    <w:rsid w:val="613E62CD"/>
    <w:rsid w:val="61766890"/>
    <w:rsid w:val="6B4A8098"/>
    <w:rsid w:val="6B8E9FC2"/>
    <w:rsid w:val="6E0B7FA0"/>
    <w:rsid w:val="70F7DBDD"/>
    <w:rsid w:val="79337AFB"/>
    <w:rsid w:val="7CF91C9C"/>
    <w:rsid w:val="7D348C81"/>
    <w:rsid w:val="7F44E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Revision">
    <w:name w:val="Revision"/>
    <w:hidden/>
    <w:uiPriority w:val="99"/>
    <w:semiHidden/>
    <w:rsid w:val="00236C1B"/>
    <w:pPr>
      <w:spacing w:after="0" w:line="240" w:lineRule="auto"/>
    </w:pPr>
  </w:style>
  <w:style w:type="paragraph" w:customStyle="1" w:styleId="paragraph">
    <w:name w:val="paragraph"/>
    <w:basedOn w:val="Normal"/>
    <w:rsid w:val="00C537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3784"/>
  </w:style>
  <w:style w:type="character" w:customStyle="1" w:styleId="eop">
    <w:name w:val="eop"/>
    <w:basedOn w:val="DefaultParagraphFont"/>
    <w:rsid w:val="00C5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5260">
      <w:bodyDiv w:val="1"/>
      <w:marLeft w:val="0"/>
      <w:marRight w:val="0"/>
      <w:marTop w:val="0"/>
      <w:marBottom w:val="0"/>
      <w:divBdr>
        <w:top w:val="none" w:sz="0" w:space="0" w:color="auto"/>
        <w:left w:val="none" w:sz="0" w:space="0" w:color="auto"/>
        <w:bottom w:val="none" w:sz="0" w:space="0" w:color="auto"/>
        <w:right w:val="none" w:sz="0" w:space="0" w:color="auto"/>
      </w:divBdr>
    </w:div>
    <w:div w:id="491726313">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48057164">
      <w:bodyDiv w:val="1"/>
      <w:marLeft w:val="0"/>
      <w:marRight w:val="0"/>
      <w:marTop w:val="0"/>
      <w:marBottom w:val="0"/>
      <w:divBdr>
        <w:top w:val="none" w:sz="0" w:space="0" w:color="auto"/>
        <w:left w:val="none" w:sz="0" w:space="0" w:color="auto"/>
        <w:bottom w:val="none" w:sz="0" w:space="0" w:color="auto"/>
        <w:right w:val="none" w:sz="0" w:space="0" w:color="auto"/>
      </w:divBdr>
    </w:div>
    <w:div w:id="968124513">
      <w:bodyDiv w:val="1"/>
      <w:marLeft w:val="0"/>
      <w:marRight w:val="0"/>
      <w:marTop w:val="0"/>
      <w:marBottom w:val="0"/>
      <w:divBdr>
        <w:top w:val="none" w:sz="0" w:space="0" w:color="auto"/>
        <w:left w:val="none" w:sz="0" w:space="0" w:color="auto"/>
        <w:bottom w:val="none" w:sz="0" w:space="0" w:color="auto"/>
        <w:right w:val="none" w:sz="0" w:space="0" w:color="auto"/>
      </w:divBdr>
    </w:div>
    <w:div w:id="1001814295">
      <w:bodyDiv w:val="1"/>
      <w:marLeft w:val="0"/>
      <w:marRight w:val="0"/>
      <w:marTop w:val="0"/>
      <w:marBottom w:val="0"/>
      <w:divBdr>
        <w:top w:val="none" w:sz="0" w:space="0" w:color="auto"/>
        <w:left w:val="none" w:sz="0" w:space="0" w:color="auto"/>
        <w:bottom w:val="none" w:sz="0" w:space="0" w:color="auto"/>
        <w:right w:val="none" w:sz="0" w:space="0" w:color="auto"/>
      </w:divBdr>
    </w:div>
    <w:div w:id="1045523377">
      <w:bodyDiv w:val="1"/>
      <w:marLeft w:val="0"/>
      <w:marRight w:val="0"/>
      <w:marTop w:val="0"/>
      <w:marBottom w:val="0"/>
      <w:divBdr>
        <w:top w:val="none" w:sz="0" w:space="0" w:color="auto"/>
        <w:left w:val="none" w:sz="0" w:space="0" w:color="auto"/>
        <w:bottom w:val="none" w:sz="0" w:space="0" w:color="auto"/>
        <w:right w:val="none" w:sz="0" w:space="0" w:color="auto"/>
      </w:divBdr>
    </w:div>
    <w:div w:id="1437363734">
      <w:bodyDiv w:val="1"/>
      <w:marLeft w:val="0"/>
      <w:marRight w:val="0"/>
      <w:marTop w:val="0"/>
      <w:marBottom w:val="0"/>
      <w:divBdr>
        <w:top w:val="none" w:sz="0" w:space="0" w:color="auto"/>
        <w:left w:val="none" w:sz="0" w:space="0" w:color="auto"/>
        <w:bottom w:val="none" w:sz="0" w:space="0" w:color="auto"/>
        <w:right w:val="none" w:sz="0" w:space="0" w:color="auto"/>
      </w:divBdr>
    </w:div>
    <w:div w:id="1454397933">
      <w:bodyDiv w:val="1"/>
      <w:marLeft w:val="0"/>
      <w:marRight w:val="0"/>
      <w:marTop w:val="0"/>
      <w:marBottom w:val="0"/>
      <w:divBdr>
        <w:top w:val="none" w:sz="0" w:space="0" w:color="auto"/>
        <w:left w:val="none" w:sz="0" w:space="0" w:color="auto"/>
        <w:bottom w:val="none" w:sz="0" w:space="0" w:color="auto"/>
        <w:right w:val="none" w:sz="0" w:space="0" w:color="auto"/>
      </w:divBdr>
    </w:div>
    <w:div w:id="1928883673">
      <w:bodyDiv w:val="1"/>
      <w:marLeft w:val="0"/>
      <w:marRight w:val="0"/>
      <w:marTop w:val="0"/>
      <w:marBottom w:val="0"/>
      <w:divBdr>
        <w:top w:val="none" w:sz="0" w:space="0" w:color="auto"/>
        <w:left w:val="none" w:sz="0" w:space="0" w:color="auto"/>
        <w:bottom w:val="none" w:sz="0" w:space="0" w:color="auto"/>
        <w:right w:val="none" w:sz="0" w:space="0" w:color="auto"/>
      </w:divBdr>
    </w:div>
    <w:div w:id="2016222486">
      <w:bodyDiv w:val="1"/>
      <w:marLeft w:val="0"/>
      <w:marRight w:val="0"/>
      <w:marTop w:val="0"/>
      <w:marBottom w:val="0"/>
      <w:divBdr>
        <w:top w:val="none" w:sz="0" w:space="0" w:color="auto"/>
        <w:left w:val="none" w:sz="0" w:space="0" w:color="auto"/>
        <w:bottom w:val="none" w:sz="0" w:space="0" w:color="auto"/>
        <w:right w:val="none" w:sz="0" w:space="0" w:color="auto"/>
      </w:divBdr>
      <w:divsChild>
        <w:div w:id="492648699">
          <w:marLeft w:val="0"/>
          <w:marRight w:val="0"/>
          <w:marTop w:val="0"/>
          <w:marBottom w:val="0"/>
          <w:divBdr>
            <w:top w:val="none" w:sz="0" w:space="0" w:color="auto"/>
            <w:left w:val="none" w:sz="0" w:space="0" w:color="auto"/>
            <w:bottom w:val="none" w:sz="0" w:space="0" w:color="auto"/>
            <w:right w:val="none" w:sz="0" w:space="0" w:color="auto"/>
          </w:divBdr>
        </w:div>
        <w:div w:id="324866748">
          <w:marLeft w:val="0"/>
          <w:marRight w:val="0"/>
          <w:marTop w:val="0"/>
          <w:marBottom w:val="0"/>
          <w:divBdr>
            <w:top w:val="none" w:sz="0" w:space="0" w:color="auto"/>
            <w:left w:val="none" w:sz="0" w:space="0" w:color="auto"/>
            <w:bottom w:val="none" w:sz="0" w:space="0" w:color="auto"/>
            <w:right w:val="none" w:sz="0" w:space="0" w:color="auto"/>
          </w:divBdr>
        </w:div>
        <w:div w:id="1114128636">
          <w:marLeft w:val="0"/>
          <w:marRight w:val="0"/>
          <w:marTop w:val="0"/>
          <w:marBottom w:val="0"/>
          <w:divBdr>
            <w:top w:val="none" w:sz="0" w:space="0" w:color="auto"/>
            <w:left w:val="none" w:sz="0" w:space="0" w:color="auto"/>
            <w:bottom w:val="none" w:sz="0" w:space="0" w:color="auto"/>
            <w:right w:val="none" w:sz="0" w:space="0" w:color="auto"/>
          </w:divBdr>
        </w:div>
        <w:div w:id="705325632">
          <w:marLeft w:val="0"/>
          <w:marRight w:val="0"/>
          <w:marTop w:val="0"/>
          <w:marBottom w:val="0"/>
          <w:divBdr>
            <w:top w:val="none" w:sz="0" w:space="0" w:color="auto"/>
            <w:left w:val="none" w:sz="0" w:space="0" w:color="auto"/>
            <w:bottom w:val="none" w:sz="0" w:space="0" w:color="auto"/>
            <w:right w:val="none" w:sz="0" w:space="0" w:color="auto"/>
          </w:divBdr>
        </w:div>
        <w:div w:id="917447304">
          <w:marLeft w:val="0"/>
          <w:marRight w:val="0"/>
          <w:marTop w:val="0"/>
          <w:marBottom w:val="0"/>
          <w:divBdr>
            <w:top w:val="none" w:sz="0" w:space="0" w:color="auto"/>
            <w:left w:val="none" w:sz="0" w:space="0" w:color="auto"/>
            <w:bottom w:val="none" w:sz="0" w:space="0" w:color="auto"/>
            <w:right w:val="none" w:sz="0" w:space="0" w:color="auto"/>
          </w:divBdr>
        </w:div>
        <w:div w:id="1354187583">
          <w:marLeft w:val="0"/>
          <w:marRight w:val="0"/>
          <w:marTop w:val="0"/>
          <w:marBottom w:val="0"/>
          <w:divBdr>
            <w:top w:val="none" w:sz="0" w:space="0" w:color="auto"/>
            <w:left w:val="none" w:sz="0" w:space="0" w:color="auto"/>
            <w:bottom w:val="none" w:sz="0" w:space="0" w:color="auto"/>
            <w:right w:val="none" w:sz="0" w:space="0" w:color="auto"/>
          </w:divBdr>
        </w:div>
        <w:div w:id="1569262871">
          <w:marLeft w:val="0"/>
          <w:marRight w:val="0"/>
          <w:marTop w:val="0"/>
          <w:marBottom w:val="0"/>
          <w:divBdr>
            <w:top w:val="none" w:sz="0" w:space="0" w:color="auto"/>
            <w:left w:val="none" w:sz="0" w:space="0" w:color="auto"/>
            <w:bottom w:val="none" w:sz="0" w:space="0" w:color="auto"/>
            <w:right w:val="none" w:sz="0" w:space="0" w:color="auto"/>
          </w:divBdr>
        </w:div>
        <w:div w:id="1128160343">
          <w:marLeft w:val="0"/>
          <w:marRight w:val="0"/>
          <w:marTop w:val="0"/>
          <w:marBottom w:val="0"/>
          <w:divBdr>
            <w:top w:val="none" w:sz="0" w:space="0" w:color="auto"/>
            <w:left w:val="none" w:sz="0" w:space="0" w:color="auto"/>
            <w:bottom w:val="none" w:sz="0" w:space="0" w:color="auto"/>
            <w:right w:val="none" w:sz="0" w:space="0" w:color="auto"/>
          </w:divBdr>
        </w:div>
        <w:div w:id="1426460893">
          <w:marLeft w:val="0"/>
          <w:marRight w:val="0"/>
          <w:marTop w:val="0"/>
          <w:marBottom w:val="0"/>
          <w:divBdr>
            <w:top w:val="none" w:sz="0" w:space="0" w:color="auto"/>
            <w:left w:val="none" w:sz="0" w:space="0" w:color="auto"/>
            <w:bottom w:val="none" w:sz="0" w:space="0" w:color="auto"/>
            <w:right w:val="none" w:sz="0" w:space="0" w:color="auto"/>
          </w:divBdr>
          <w:divsChild>
            <w:div w:id="112094036">
              <w:marLeft w:val="0"/>
              <w:marRight w:val="0"/>
              <w:marTop w:val="0"/>
              <w:marBottom w:val="0"/>
              <w:divBdr>
                <w:top w:val="none" w:sz="0" w:space="0" w:color="auto"/>
                <w:left w:val="none" w:sz="0" w:space="0" w:color="auto"/>
                <w:bottom w:val="none" w:sz="0" w:space="0" w:color="auto"/>
                <w:right w:val="none" w:sz="0" w:space="0" w:color="auto"/>
              </w:divBdr>
            </w:div>
            <w:div w:id="520553580">
              <w:marLeft w:val="0"/>
              <w:marRight w:val="0"/>
              <w:marTop w:val="0"/>
              <w:marBottom w:val="0"/>
              <w:divBdr>
                <w:top w:val="none" w:sz="0" w:space="0" w:color="auto"/>
                <w:left w:val="none" w:sz="0" w:space="0" w:color="auto"/>
                <w:bottom w:val="none" w:sz="0" w:space="0" w:color="auto"/>
                <w:right w:val="none" w:sz="0" w:space="0" w:color="auto"/>
              </w:divBdr>
            </w:div>
            <w:div w:id="926813347">
              <w:marLeft w:val="0"/>
              <w:marRight w:val="0"/>
              <w:marTop w:val="0"/>
              <w:marBottom w:val="0"/>
              <w:divBdr>
                <w:top w:val="none" w:sz="0" w:space="0" w:color="auto"/>
                <w:left w:val="none" w:sz="0" w:space="0" w:color="auto"/>
                <w:bottom w:val="none" w:sz="0" w:space="0" w:color="auto"/>
                <w:right w:val="none" w:sz="0" w:space="0" w:color="auto"/>
              </w:divBdr>
            </w:div>
            <w:div w:id="1575625976">
              <w:marLeft w:val="0"/>
              <w:marRight w:val="0"/>
              <w:marTop w:val="0"/>
              <w:marBottom w:val="0"/>
              <w:divBdr>
                <w:top w:val="none" w:sz="0" w:space="0" w:color="auto"/>
                <w:left w:val="none" w:sz="0" w:space="0" w:color="auto"/>
                <w:bottom w:val="none" w:sz="0" w:space="0" w:color="auto"/>
                <w:right w:val="none" w:sz="0" w:space="0" w:color="auto"/>
              </w:divBdr>
            </w:div>
          </w:divsChild>
        </w:div>
        <w:div w:id="457719245">
          <w:marLeft w:val="0"/>
          <w:marRight w:val="0"/>
          <w:marTop w:val="0"/>
          <w:marBottom w:val="0"/>
          <w:divBdr>
            <w:top w:val="none" w:sz="0" w:space="0" w:color="auto"/>
            <w:left w:val="none" w:sz="0" w:space="0" w:color="auto"/>
            <w:bottom w:val="none" w:sz="0" w:space="0" w:color="auto"/>
            <w:right w:val="none" w:sz="0" w:space="0" w:color="auto"/>
          </w:divBdr>
          <w:divsChild>
            <w:div w:id="511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B464142A4F46882CD0B395297465" ma:contentTypeVersion="13" ma:contentTypeDescription="Create a new document." ma:contentTypeScope="" ma:versionID="b983534fa69b7cd1510d42b65c3a2593">
  <xsd:schema xmlns:xsd="http://www.w3.org/2001/XMLSchema" xmlns:xs="http://www.w3.org/2001/XMLSchema" xmlns:p="http://schemas.microsoft.com/office/2006/metadata/properties" xmlns:ns3="096929d5-163d-4ece-aa02-f2c4965cb537" xmlns:ns4="607389ac-9daf-42be-b8d1-b38d5ef880ab" targetNamespace="http://schemas.microsoft.com/office/2006/metadata/properties" ma:root="true" ma:fieldsID="e6b2745cd836cf02f32781624e5be282" ns3:_="" ns4:_="">
    <xsd:import namespace="096929d5-163d-4ece-aa02-f2c4965cb537"/>
    <xsd:import namespace="607389ac-9daf-42be-b8d1-b38d5ef88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29d5-163d-4ece-aa02-f2c4965cb5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9ac-9daf-42be-b8d1-b38d5ef880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CBE8-B6D4-496A-8256-A6A082C1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29d5-163d-4ece-aa02-f2c4965cb537"/>
    <ds:schemaRef ds:uri="607389ac-9daf-42be-b8d1-b38d5ef8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96929d5-163d-4ece-aa02-f2c4965cb537"/>
    <ds:schemaRef ds:uri="http://purl.org/dc/terms/"/>
    <ds:schemaRef ds:uri="http://schemas.openxmlformats.org/package/2006/metadata/core-properties"/>
    <ds:schemaRef ds:uri="607389ac-9daf-42be-b8d1-b38d5ef880ab"/>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AAB37292-206E-4708-867F-62C11CD5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Bestford</dc:creator>
  <cp:keywords/>
  <dc:description/>
  <cp:lastModifiedBy>Gemma McAdams</cp:lastModifiedBy>
  <cp:revision>2</cp:revision>
  <dcterms:created xsi:type="dcterms:W3CDTF">2022-02-27T09:01:00Z</dcterms:created>
  <dcterms:modified xsi:type="dcterms:W3CDTF">2022-02-27T09:01:00Z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0x010100B637B464142A4F46882CD0B395297465</vt:lpwstr>
  </property>
</Properties>
</file>