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7A894" w14:textId="77777777" w:rsidR="00C00596" w:rsidRDefault="00C00596" w:rsidP="00C00596">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0F2AF2E9" w14:textId="77777777" w:rsidR="00C00596" w:rsidRDefault="00C00596" w:rsidP="00C0059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Job Profile </w:t>
      </w:r>
      <w:r>
        <w:rPr>
          <w:rStyle w:val="eop"/>
          <w:rFonts w:ascii="Arial" w:hAnsi="Arial" w:cs="Arial"/>
          <w:sz w:val="22"/>
          <w:szCs w:val="22"/>
        </w:rPr>
        <w:t> </w:t>
      </w:r>
    </w:p>
    <w:p w14:paraId="7DB59083" w14:textId="77777777" w:rsidR="00C00596" w:rsidRDefault="00C00596" w:rsidP="00C0059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975E774" w14:textId="289584D3" w:rsidR="00C00596" w:rsidRDefault="00C00596" w:rsidP="00C005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Job Title: </w:t>
      </w:r>
      <w:bookmarkStart w:id="0" w:name="_GoBack"/>
      <w:r>
        <w:rPr>
          <w:rStyle w:val="normaltextrun"/>
          <w:rFonts w:ascii="Arial" w:hAnsi="Arial" w:cs="Arial"/>
          <w:b/>
          <w:bCs/>
          <w:sz w:val="22"/>
          <w:szCs w:val="22"/>
        </w:rPr>
        <w:t>Associate Product Manager</w:t>
      </w:r>
      <w:bookmarkEnd w:id="0"/>
    </w:p>
    <w:p w14:paraId="7B3D1C56" w14:textId="203A533D" w:rsidR="00C00596" w:rsidRDefault="00C00596" w:rsidP="00C0059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Job Grade: </w:t>
      </w:r>
      <w:r w:rsidR="000B00B1">
        <w:rPr>
          <w:rStyle w:val="normaltextrun"/>
          <w:rFonts w:ascii="Arial" w:hAnsi="Arial" w:cs="Arial"/>
          <w:b/>
          <w:bCs/>
          <w:color w:val="000000"/>
          <w:sz w:val="22"/>
          <w:szCs w:val="22"/>
        </w:rPr>
        <w:t xml:space="preserve">Level 3, </w:t>
      </w:r>
      <w:r>
        <w:rPr>
          <w:rStyle w:val="normaltextrun"/>
          <w:rFonts w:ascii="Arial" w:hAnsi="Arial" w:cs="Arial"/>
          <w:b/>
          <w:bCs/>
          <w:color w:val="000000"/>
          <w:sz w:val="22"/>
          <w:szCs w:val="22"/>
        </w:rPr>
        <w:t>Zone 1</w:t>
      </w:r>
    </w:p>
    <w:p w14:paraId="151EAFD9" w14:textId="308242F0" w:rsidR="006D2011" w:rsidRDefault="000B00B1">
      <w:r w:rsidRPr="000B00B1">
        <w:rPr>
          <w:b/>
        </w:rPr>
        <w:t>Salary Range:</w:t>
      </w:r>
      <w:r w:rsidRPr="000B00B1">
        <w:t xml:space="preserve"> </w:t>
      </w:r>
      <w:r w:rsidRPr="000B00B1">
        <w:rPr>
          <w:b/>
        </w:rPr>
        <w:t>£30,893</w:t>
      </w:r>
      <w:r>
        <w:rPr>
          <w:b/>
        </w:rPr>
        <w:t xml:space="preserve"> - </w:t>
      </w:r>
      <w:r w:rsidRPr="000B00B1">
        <w:rPr>
          <w:b/>
        </w:rPr>
        <w:t>£35,488</w:t>
      </w:r>
      <w:r w:rsidRPr="000B00B1">
        <w:rPr>
          <w:b/>
        </w:rPr>
        <w:cr/>
      </w:r>
    </w:p>
    <w:p w14:paraId="151EAFDA" w14:textId="77777777" w:rsidR="006D2011" w:rsidRPr="00C00596" w:rsidRDefault="004544EE">
      <w:pPr>
        <w:rPr>
          <w:b/>
          <w:bCs/>
        </w:rPr>
      </w:pPr>
      <w:r w:rsidRPr="00C00596">
        <w:rPr>
          <w:b/>
          <w:bCs/>
        </w:rPr>
        <w:t>About Camden</w:t>
      </w:r>
    </w:p>
    <w:p w14:paraId="151EAFDB" w14:textId="77777777" w:rsidR="006D2011" w:rsidRDefault="006D2011"/>
    <w:p w14:paraId="151EAFDC" w14:textId="70656060" w:rsidR="006D2011" w:rsidRDefault="004544EE">
      <w: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You will be </w:t>
      </w:r>
      <w:r w:rsidR="00C00596">
        <w:t xml:space="preserve">an integral part of </w:t>
      </w:r>
      <w:r>
        <w:t xml:space="preserve">the product management team, clarifying objectives and outcomes for our product development work, actively </w:t>
      </w:r>
      <w:r w:rsidR="00C00596">
        <w:t>prioritising,</w:t>
      </w:r>
      <w:r>
        <w:t xml:space="preserve"> and focusing </w:t>
      </w:r>
      <w:r w:rsidR="00C00596">
        <w:t>on wh</w:t>
      </w:r>
      <w:r>
        <w:t xml:space="preserve">at needs to be done </w:t>
      </w:r>
      <w:r w:rsidR="00C00596">
        <w:t>to</w:t>
      </w:r>
      <w:r>
        <w:t xml:space="preserve"> address our citizens’ needs.</w:t>
      </w:r>
    </w:p>
    <w:p w14:paraId="151EAFDD" w14:textId="77777777" w:rsidR="006D2011" w:rsidRDefault="006D2011"/>
    <w:p w14:paraId="151EAFDE" w14:textId="77777777" w:rsidR="006D2011" w:rsidRPr="00C00596" w:rsidRDefault="004544EE">
      <w:pPr>
        <w:rPr>
          <w:b/>
          <w:bCs/>
        </w:rPr>
      </w:pPr>
      <w:r w:rsidRPr="00C00596">
        <w:rPr>
          <w:b/>
          <w:bCs/>
        </w:rPr>
        <w:t>About the role</w:t>
      </w:r>
    </w:p>
    <w:p w14:paraId="151EAFDF" w14:textId="77777777" w:rsidR="006D2011" w:rsidRDefault="006D2011"/>
    <w:p w14:paraId="151EAFE0" w14:textId="56A2FC58" w:rsidR="006D2011" w:rsidRDefault="004544EE">
      <w:r>
        <w:t>Working as part of a multidisciplinary team and reporting to the</w:t>
      </w:r>
      <w:r w:rsidR="00C00596">
        <w:t xml:space="preserve"> Lead Product Manager</w:t>
      </w:r>
      <w:r>
        <w:t xml:space="preserve">, the role of the </w:t>
      </w:r>
      <w:r w:rsidR="681D070C">
        <w:t xml:space="preserve">Associate </w:t>
      </w:r>
      <w:r>
        <w:t xml:space="preserve">Product Manager is responsible for managing subsets of features or components of a product or service. In this role, you will be expected to be eager to learn the ropes of product management, building from a foundational understanding of user needs </w:t>
      </w:r>
      <w:proofErr w:type="gramStart"/>
      <w:r>
        <w:t>and</w:t>
      </w:r>
      <w:proofErr w:type="gramEnd"/>
      <w:r>
        <w:t xml:space="preserve"> the value of prioritising to build great products and services. </w:t>
      </w:r>
    </w:p>
    <w:p w14:paraId="151EAFE1" w14:textId="77777777" w:rsidR="006D2011" w:rsidRDefault="006D2011"/>
    <w:p w14:paraId="151EAFE2" w14:textId="7175E272" w:rsidR="006D2011" w:rsidRDefault="004544EE">
      <w:r>
        <w:t xml:space="preserve">You will work closely with senior product managers, user researchers, designers, and developers to help create and update products and services across Camden. You will build from an existing foundational understanding of how well-informed user needs inform great products and services that help to achieve meaningful outcomes. </w:t>
      </w:r>
    </w:p>
    <w:p w14:paraId="151EAFE3" w14:textId="77777777" w:rsidR="006D2011" w:rsidRDefault="006D2011"/>
    <w:p w14:paraId="151EAFE4" w14:textId="77777777" w:rsidR="006D2011" w:rsidRPr="00C00596" w:rsidRDefault="004544EE">
      <w:r w:rsidRPr="00C00596">
        <w:t xml:space="preserve">The role of </w:t>
      </w:r>
      <w:r w:rsidR="0B70A09E" w:rsidRPr="00C00596">
        <w:t xml:space="preserve">Associate </w:t>
      </w:r>
      <w:r w:rsidRPr="00C00596">
        <w:t xml:space="preserve">Product Manager: </w:t>
      </w:r>
    </w:p>
    <w:p w14:paraId="151EAFE5" w14:textId="77777777" w:rsidR="006D2011" w:rsidRDefault="006D2011"/>
    <w:p w14:paraId="151EAFE6" w14:textId="77777777" w:rsidR="006D2011" w:rsidRDefault="004544EE">
      <w:r>
        <w:t>A</w:t>
      </w:r>
      <w:r w:rsidR="04506110">
        <w:t xml:space="preserve">n Associate </w:t>
      </w:r>
      <w:r>
        <w:t xml:space="preserve">Product Manager in Camden will: </w:t>
      </w:r>
    </w:p>
    <w:p w14:paraId="151EAFE7" w14:textId="7362F9E5" w:rsidR="006D2011" w:rsidRDefault="004544EE">
      <w:pPr>
        <w:numPr>
          <w:ilvl w:val="0"/>
          <w:numId w:val="1"/>
        </w:numPr>
      </w:pPr>
      <w:r>
        <w:t xml:space="preserve">Demonstrate a basic understanding of design, </w:t>
      </w:r>
      <w:r w:rsidR="003A0E5A">
        <w:t>technology,</w:t>
      </w:r>
      <w:r>
        <w:t xml:space="preserve"> and data principles </w:t>
      </w:r>
    </w:p>
    <w:p w14:paraId="151EAFE8" w14:textId="77777777" w:rsidR="006D2011" w:rsidRDefault="004544EE">
      <w:pPr>
        <w:numPr>
          <w:ilvl w:val="0"/>
          <w:numId w:val="1"/>
        </w:numPr>
      </w:pPr>
      <w:r>
        <w:t>Understand the range of available technology choices available across Camden</w:t>
      </w:r>
    </w:p>
    <w:p w14:paraId="151EAFE9" w14:textId="77777777" w:rsidR="006D2011" w:rsidRDefault="004544EE">
      <w:pPr>
        <w:numPr>
          <w:ilvl w:val="0"/>
          <w:numId w:val="1"/>
        </w:numPr>
      </w:pPr>
      <w:r>
        <w:t xml:space="preserve">Know about the tools, terms and concepts used to deliver a product and </w:t>
      </w:r>
      <w:bookmarkStart w:id="1" w:name="_Int_1NgOcLz4"/>
      <w:r>
        <w:t>have an understanding of</w:t>
      </w:r>
      <w:bookmarkEnd w:id="1"/>
      <w:r>
        <w:t xml:space="preserve"> how these might be applied in different situations </w:t>
      </w:r>
    </w:p>
    <w:p w14:paraId="151EAFEA" w14:textId="7A30487A" w:rsidR="006D2011" w:rsidRDefault="004544EE">
      <w:pPr>
        <w:numPr>
          <w:ilvl w:val="0"/>
          <w:numId w:val="1"/>
        </w:numPr>
      </w:pPr>
      <w:bookmarkStart w:id="2" w:name="_Int_N0ZmPLQx"/>
      <w:r>
        <w:t>Have an understanding of</w:t>
      </w:r>
      <w:bookmarkEnd w:id="2"/>
      <w:r>
        <w:t xml:space="preserve"> the needs of the Camden team and the product vary across the stages of the product life cycle</w:t>
      </w:r>
    </w:p>
    <w:p w14:paraId="2959741F" w14:textId="55A11240" w:rsidR="00D270EF" w:rsidRDefault="00D270EF" w:rsidP="004544EE">
      <w:pPr>
        <w:numPr>
          <w:ilvl w:val="0"/>
          <w:numId w:val="1"/>
        </w:numPr>
      </w:pPr>
      <w:r>
        <w:t xml:space="preserve">Have an understanding of the use of </w:t>
      </w:r>
      <w:r w:rsidRPr="00C329A2">
        <w:rPr>
          <w:rFonts w:eastAsia="Times New Roman"/>
          <w:color w:val="292929"/>
          <w:spacing w:val="-1"/>
          <w:shd w:val="clear" w:color="auto" w:fill="FFFFFF"/>
        </w:rPr>
        <w:t>elements</w:t>
      </w:r>
      <w:r>
        <w:rPr>
          <w:rFonts w:eastAsia="Times New Roman"/>
          <w:color w:val="292929"/>
          <w:spacing w:val="-1"/>
          <w:shd w:val="clear" w:color="auto" w:fill="FFFFFF"/>
        </w:rPr>
        <w:t xml:space="preserve"> and service </w:t>
      </w:r>
      <w:r w:rsidRPr="00C329A2">
        <w:rPr>
          <w:rFonts w:eastAsia="Times New Roman"/>
          <w:color w:val="292929"/>
          <w:spacing w:val="-1"/>
          <w:shd w:val="clear" w:color="auto" w:fill="FFFFFF"/>
        </w:rPr>
        <w:t>patterns</w:t>
      </w:r>
      <w:r>
        <w:rPr>
          <w:rFonts w:eastAsia="Times New Roman"/>
          <w:color w:val="292929"/>
          <w:spacing w:val="-1"/>
          <w:shd w:val="clear" w:color="auto" w:fill="FFFFFF"/>
        </w:rPr>
        <w:t xml:space="preserve"> from design systems to </w:t>
      </w:r>
      <w:r>
        <w:t>deliver consistent products and services for users</w:t>
      </w:r>
    </w:p>
    <w:p w14:paraId="151EAFEB" w14:textId="77777777" w:rsidR="006D2011" w:rsidRDefault="006D2011"/>
    <w:p w14:paraId="151EAFEC" w14:textId="77777777" w:rsidR="006D2011" w:rsidRDefault="004544EE">
      <w:r>
        <w:t xml:space="preserve">At Camden, we take a user needs approach to building products and services. You should be able to: </w:t>
      </w:r>
    </w:p>
    <w:p w14:paraId="151EAFED" w14:textId="77777777" w:rsidR="006D2011" w:rsidRDefault="004544EE">
      <w:pPr>
        <w:numPr>
          <w:ilvl w:val="0"/>
          <w:numId w:val="3"/>
        </w:numPr>
      </w:pPr>
      <w:r>
        <w:t>Identify user needs and engage with users or stakeholders to collate evidence of user needs</w:t>
      </w:r>
    </w:p>
    <w:p w14:paraId="151EAFEE" w14:textId="7CAC4C0B" w:rsidR="006D2011" w:rsidRDefault="004544EE">
      <w:pPr>
        <w:numPr>
          <w:ilvl w:val="0"/>
          <w:numId w:val="3"/>
        </w:numPr>
      </w:pPr>
      <w:r>
        <w:t xml:space="preserve">Understand research that helps the team better understand users and their needs </w:t>
      </w:r>
    </w:p>
    <w:p w14:paraId="151EAFEF" w14:textId="78E56676" w:rsidR="006D2011" w:rsidRDefault="004544EE">
      <w:pPr>
        <w:numPr>
          <w:ilvl w:val="0"/>
          <w:numId w:val="3"/>
        </w:numPr>
      </w:pPr>
      <w:r>
        <w:t>Use quantitative and qualitative data sources to turn user focus into outcomes</w:t>
      </w:r>
    </w:p>
    <w:p w14:paraId="151EAFF0" w14:textId="77777777" w:rsidR="006D2011" w:rsidRDefault="006D2011"/>
    <w:p w14:paraId="151EAFF1" w14:textId="77777777" w:rsidR="006D2011" w:rsidRDefault="004544EE">
      <w:r>
        <w:t>Our teams work by applying the best agile methodologies within their teams. You should:</w:t>
      </w:r>
    </w:p>
    <w:p w14:paraId="151EAFF2" w14:textId="77777777" w:rsidR="006D2011" w:rsidRDefault="004544EE">
      <w:pPr>
        <w:numPr>
          <w:ilvl w:val="0"/>
          <w:numId w:val="2"/>
        </w:numPr>
      </w:pPr>
      <w:r>
        <w:t>Know about agile methodologies and the ways you can apply the principles in practice</w:t>
      </w:r>
    </w:p>
    <w:p w14:paraId="151EAFF3" w14:textId="77777777" w:rsidR="006D2011" w:rsidRDefault="004544EE">
      <w:pPr>
        <w:numPr>
          <w:ilvl w:val="0"/>
          <w:numId w:val="2"/>
        </w:numPr>
      </w:pPr>
      <w:r>
        <w:t>Have an open-minded approach with each team</w:t>
      </w:r>
    </w:p>
    <w:p w14:paraId="151EAFF4" w14:textId="4941FEC2" w:rsidR="006D2011" w:rsidRDefault="004544EE">
      <w:pPr>
        <w:numPr>
          <w:ilvl w:val="0"/>
          <w:numId w:val="2"/>
        </w:numPr>
      </w:pPr>
      <w:r>
        <w:t>Know why iteration is important</w:t>
      </w:r>
    </w:p>
    <w:p w14:paraId="151EAFF5" w14:textId="6D8D75A5" w:rsidR="006D2011" w:rsidRDefault="004544EE">
      <w:pPr>
        <w:numPr>
          <w:ilvl w:val="0"/>
          <w:numId w:val="2"/>
        </w:numPr>
      </w:pPr>
      <w:r>
        <w:t>Understand the value of policy, legislative, regulatory, and operational constraints which might exist for the Camden team</w:t>
      </w:r>
    </w:p>
    <w:p w14:paraId="151EAFF6" w14:textId="718A9F0D" w:rsidR="006D2011" w:rsidRDefault="004544EE">
      <w:pPr>
        <w:numPr>
          <w:ilvl w:val="0"/>
          <w:numId w:val="2"/>
        </w:numPr>
      </w:pPr>
      <w:r>
        <w:t xml:space="preserve">Help to find the simplest and </w:t>
      </w:r>
      <w:r w:rsidR="00C329A2">
        <w:t xml:space="preserve">most efficient </w:t>
      </w:r>
      <w:r>
        <w:t>solution</w:t>
      </w:r>
      <w:r w:rsidR="00C329A2">
        <w:t>s</w:t>
      </w:r>
      <w:r>
        <w:t xml:space="preserve"> for users, staff, residents, and businesses of Camden</w:t>
      </w:r>
    </w:p>
    <w:p w14:paraId="151EAFF7" w14:textId="77777777" w:rsidR="006D2011" w:rsidRDefault="004544EE">
      <w:pPr>
        <w:numPr>
          <w:ilvl w:val="0"/>
          <w:numId w:val="2"/>
        </w:numPr>
      </w:pPr>
      <w:r>
        <w:t>Be able to handle numbers confidently and collate information ensuring accuracy of financial and performance data</w:t>
      </w:r>
    </w:p>
    <w:p w14:paraId="151EAFF8" w14:textId="14301E9F" w:rsidR="006D2011" w:rsidRDefault="006D2011"/>
    <w:p w14:paraId="1D01B450" w14:textId="77777777" w:rsidR="00C00596" w:rsidRPr="00C00596" w:rsidRDefault="00C00596" w:rsidP="00C00596">
      <w:pPr>
        <w:spacing w:line="240" w:lineRule="auto"/>
        <w:textAlignment w:val="baseline"/>
        <w:rPr>
          <w:rFonts w:ascii="Segoe UI" w:eastAsia="Times New Roman" w:hAnsi="Segoe UI" w:cs="Segoe UI"/>
          <w:sz w:val="18"/>
          <w:szCs w:val="18"/>
        </w:rPr>
      </w:pPr>
      <w:r w:rsidRPr="00C00596">
        <w:rPr>
          <w:rFonts w:eastAsia="Times New Roman"/>
        </w:rPr>
        <w:t> </w:t>
      </w:r>
    </w:p>
    <w:p w14:paraId="656F125D" w14:textId="77777777" w:rsidR="00C00596" w:rsidRPr="00C00596" w:rsidRDefault="00C00596" w:rsidP="00C00596">
      <w:pPr>
        <w:spacing w:line="240" w:lineRule="auto"/>
        <w:textAlignment w:val="baseline"/>
        <w:rPr>
          <w:rFonts w:ascii="Segoe UI" w:eastAsia="Times New Roman" w:hAnsi="Segoe UI" w:cs="Segoe UI"/>
          <w:sz w:val="18"/>
          <w:szCs w:val="18"/>
        </w:rPr>
      </w:pPr>
      <w:r w:rsidRPr="00C00596">
        <w:rPr>
          <w:rFonts w:eastAsia="Times New Roman"/>
          <w:b/>
          <w:bCs/>
        </w:rPr>
        <w:t>Work Environment</w:t>
      </w:r>
      <w:r w:rsidRPr="00C00596">
        <w:rPr>
          <w:rFonts w:eastAsia="Times New Roman"/>
        </w:rPr>
        <w:t> </w:t>
      </w:r>
    </w:p>
    <w:p w14:paraId="7120678D" w14:textId="77777777" w:rsidR="00C00596" w:rsidRPr="00C00596" w:rsidRDefault="00C00596" w:rsidP="00C00596">
      <w:pPr>
        <w:spacing w:line="240" w:lineRule="auto"/>
        <w:textAlignment w:val="baseline"/>
        <w:rPr>
          <w:rFonts w:ascii="Segoe UI" w:eastAsia="Times New Roman" w:hAnsi="Segoe UI" w:cs="Segoe UI"/>
          <w:sz w:val="18"/>
          <w:szCs w:val="18"/>
        </w:rPr>
      </w:pPr>
      <w:r w:rsidRPr="00C00596">
        <w:rPr>
          <w:rFonts w:eastAsia="Times New Roman"/>
        </w:rPr>
        <w:t> </w:t>
      </w:r>
    </w:p>
    <w:p w14:paraId="03319066" w14:textId="77777777" w:rsidR="00C00596" w:rsidRPr="00C00596" w:rsidRDefault="00C00596" w:rsidP="00C00596">
      <w:pPr>
        <w:spacing w:line="240" w:lineRule="auto"/>
        <w:textAlignment w:val="baseline"/>
        <w:rPr>
          <w:rFonts w:ascii="Segoe UI" w:eastAsia="Times New Roman" w:hAnsi="Segoe UI" w:cs="Segoe UI"/>
          <w:sz w:val="18"/>
          <w:szCs w:val="18"/>
        </w:rPr>
      </w:pPr>
      <w:r w:rsidRPr="00C00596">
        <w:rPr>
          <w:rFonts w:eastAsia="Times New Roman"/>
        </w:rPr>
        <w:t>You will be required to work in line with Camden’s agile working framework including flexible and remote working patterns which are a combination of office-based and home working, as required by the service and effective delivery of services within that framework.  </w:t>
      </w:r>
    </w:p>
    <w:p w14:paraId="1F7D5C6B" w14:textId="77777777" w:rsidR="00C00596" w:rsidRPr="00C00596" w:rsidRDefault="00C00596" w:rsidP="00C00596">
      <w:pPr>
        <w:spacing w:line="240" w:lineRule="auto"/>
        <w:textAlignment w:val="baseline"/>
        <w:rPr>
          <w:rFonts w:ascii="Segoe UI" w:eastAsia="Times New Roman" w:hAnsi="Segoe UI" w:cs="Segoe UI"/>
          <w:sz w:val="18"/>
          <w:szCs w:val="18"/>
        </w:rPr>
      </w:pPr>
      <w:r w:rsidRPr="00C00596">
        <w:rPr>
          <w:rFonts w:eastAsia="Times New Roman"/>
        </w:rPr>
        <w:t> </w:t>
      </w:r>
    </w:p>
    <w:p w14:paraId="274F33AA" w14:textId="77777777" w:rsidR="00C00596" w:rsidRPr="00C00596" w:rsidRDefault="00C00596" w:rsidP="00C00596">
      <w:pPr>
        <w:spacing w:line="240" w:lineRule="auto"/>
        <w:textAlignment w:val="baseline"/>
        <w:rPr>
          <w:rFonts w:ascii="Segoe UI" w:eastAsia="Times New Roman" w:hAnsi="Segoe UI" w:cs="Segoe UI"/>
          <w:color w:val="000000"/>
          <w:sz w:val="18"/>
          <w:szCs w:val="18"/>
        </w:rPr>
      </w:pPr>
      <w:r w:rsidRPr="00C00596">
        <w:rPr>
          <w:rFonts w:eastAsia="Times New Roman"/>
          <w:b/>
          <w:bCs/>
          <w:color w:val="000000"/>
          <w:sz w:val="24"/>
          <w:szCs w:val="24"/>
        </w:rPr>
        <w:t>People Management Responsibilities</w:t>
      </w:r>
      <w:r w:rsidRPr="00C00596">
        <w:rPr>
          <w:rFonts w:eastAsia="Times New Roman"/>
          <w:color w:val="000000"/>
          <w:sz w:val="24"/>
          <w:szCs w:val="24"/>
        </w:rPr>
        <w:t> </w:t>
      </w:r>
    </w:p>
    <w:p w14:paraId="247DD37B" w14:textId="77777777" w:rsidR="00C00596" w:rsidRPr="00C00596" w:rsidRDefault="00C00596" w:rsidP="00C00596">
      <w:pPr>
        <w:spacing w:line="240" w:lineRule="auto"/>
        <w:textAlignment w:val="baseline"/>
        <w:rPr>
          <w:rFonts w:ascii="Segoe UI" w:eastAsia="Times New Roman" w:hAnsi="Segoe UI" w:cs="Segoe UI"/>
          <w:color w:val="000000"/>
          <w:sz w:val="18"/>
          <w:szCs w:val="18"/>
        </w:rPr>
      </w:pPr>
      <w:r w:rsidRPr="00C00596">
        <w:rPr>
          <w:rFonts w:ascii="Times New Roman" w:eastAsia="Times New Roman" w:hAnsi="Times New Roman" w:cs="Times New Roman"/>
          <w:color w:val="000000"/>
          <w:sz w:val="24"/>
          <w:szCs w:val="24"/>
        </w:rPr>
        <w:t> </w:t>
      </w:r>
    </w:p>
    <w:p w14:paraId="0A26DD8B" w14:textId="191A4FC3" w:rsidR="00C00596" w:rsidRPr="00C00596" w:rsidRDefault="00634B5D" w:rsidP="00C00596">
      <w:pPr>
        <w:spacing w:line="240" w:lineRule="auto"/>
        <w:textAlignment w:val="baseline"/>
        <w:rPr>
          <w:rFonts w:ascii="Segoe UI" w:eastAsia="Times New Roman" w:hAnsi="Segoe UI" w:cs="Segoe UI"/>
          <w:color w:val="000000"/>
          <w:sz w:val="18"/>
          <w:szCs w:val="18"/>
        </w:rPr>
      </w:pPr>
      <w:r>
        <w:rPr>
          <w:rFonts w:eastAsia="Times New Roman"/>
          <w:color w:val="000000"/>
        </w:rPr>
        <w:t>N/A</w:t>
      </w:r>
    </w:p>
    <w:p w14:paraId="100DD865" w14:textId="77777777" w:rsidR="00C00596" w:rsidRPr="00C00596" w:rsidRDefault="00C00596" w:rsidP="00C00596">
      <w:pPr>
        <w:spacing w:line="240" w:lineRule="auto"/>
        <w:textAlignment w:val="baseline"/>
        <w:rPr>
          <w:rFonts w:ascii="Segoe UI" w:eastAsia="Times New Roman" w:hAnsi="Segoe UI" w:cs="Segoe UI"/>
          <w:sz w:val="18"/>
          <w:szCs w:val="18"/>
        </w:rPr>
      </w:pPr>
      <w:r w:rsidRPr="00C00596">
        <w:rPr>
          <w:rFonts w:eastAsia="Times New Roman"/>
        </w:rPr>
        <w:t> </w:t>
      </w:r>
    </w:p>
    <w:p w14:paraId="7E334552" w14:textId="77777777" w:rsidR="00C00596" w:rsidRPr="00C00596" w:rsidRDefault="00C00596" w:rsidP="00C00596">
      <w:pPr>
        <w:spacing w:line="240" w:lineRule="auto"/>
        <w:textAlignment w:val="baseline"/>
        <w:rPr>
          <w:rFonts w:ascii="Segoe UI" w:eastAsia="Times New Roman" w:hAnsi="Segoe UI" w:cs="Segoe UI"/>
          <w:sz w:val="18"/>
          <w:szCs w:val="18"/>
        </w:rPr>
      </w:pPr>
      <w:r w:rsidRPr="00C00596">
        <w:rPr>
          <w:rFonts w:eastAsia="Times New Roman"/>
        </w:rPr>
        <w:t> </w:t>
      </w:r>
    </w:p>
    <w:p w14:paraId="0FF7688F" w14:textId="77777777" w:rsidR="00C00596" w:rsidRPr="00C00596" w:rsidRDefault="00C00596" w:rsidP="00C00596">
      <w:pPr>
        <w:spacing w:line="240" w:lineRule="auto"/>
        <w:textAlignment w:val="baseline"/>
        <w:rPr>
          <w:rFonts w:ascii="Segoe UI" w:eastAsia="Times New Roman" w:hAnsi="Segoe UI" w:cs="Segoe UI"/>
          <w:sz w:val="18"/>
          <w:szCs w:val="18"/>
        </w:rPr>
      </w:pPr>
      <w:r w:rsidRPr="00C00596">
        <w:rPr>
          <w:rFonts w:eastAsia="Times New Roman"/>
          <w:b/>
          <w:bCs/>
        </w:rPr>
        <w:t>Relationships</w:t>
      </w:r>
      <w:r w:rsidRPr="00C00596">
        <w:rPr>
          <w:rFonts w:eastAsia="Times New Roman"/>
        </w:rPr>
        <w:t> </w:t>
      </w:r>
    </w:p>
    <w:p w14:paraId="2172DC8A" w14:textId="77777777" w:rsidR="00C00596" w:rsidRPr="00C00596" w:rsidRDefault="00C00596" w:rsidP="00C00596">
      <w:pPr>
        <w:spacing w:line="240" w:lineRule="auto"/>
        <w:textAlignment w:val="baseline"/>
        <w:rPr>
          <w:rFonts w:ascii="Segoe UI" w:eastAsia="Times New Roman" w:hAnsi="Segoe UI" w:cs="Segoe UI"/>
          <w:sz w:val="18"/>
          <w:szCs w:val="18"/>
        </w:rPr>
      </w:pPr>
      <w:r w:rsidRPr="00C00596">
        <w:rPr>
          <w:rFonts w:eastAsia="Times New Roman"/>
        </w:rPr>
        <w:t> </w:t>
      </w:r>
    </w:p>
    <w:p w14:paraId="4E836283" w14:textId="173F7A4C" w:rsidR="00C00596" w:rsidRPr="00634B5D" w:rsidRDefault="00C00596" w:rsidP="00634B5D">
      <w:pPr>
        <w:pStyle w:val="ListParagraph"/>
        <w:numPr>
          <w:ilvl w:val="0"/>
          <w:numId w:val="7"/>
        </w:numPr>
        <w:spacing w:line="240" w:lineRule="auto"/>
        <w:textAlignment w:val="baseline"/>
        <w:rPr>
          <w:rFonts w:ascii="Calibri" w:eastAsia="Times New Roman" w:hAnsi="Calibri" w:cs="Calibri"/>
        </w:rPr>
      </w:pPr>
      <w:r w:rsidRPr="00634B5D">
        <w:rPr>
          <w:rFonts w:eastAsia="Times New Roman"/>
        </w:rPr>
        <w:t>Internal at all levels including executive, senior officer, officer and members.</w:t>
      </w:r>
      <w:r w:rsidR="00634B5D">
        <w:rPr>
          <w:rFonts w:eastAsia="Times New Roman"/>
        </w:rPr>
        <w:t xml:space="preserve"> Y</w:t>
      </w:r>
      <w:r w:rsidR="00634B5D">
        <w:t>ou will work closely with senior product managers, user researchers, designers, and developers to help create and update products and services across Camden.</w:t>
      </w:r>
      <w:r w:rsidRPr="00634B5D">
        <w:rPr>
          <w:rFonts w:eastAsia="Times New Roman"/>
        </w:rPr>
        <w:t> </w:t>
      </w:r>
    </w:p>
    <w:p w14:paraId="21672744" w14:textId="77777777" w:rsidR="00C00596" w:rsidRPr="00634B5D" w:rsidRDefault="00C00596" w:rsidP="00634B5D">
      <w:pPr>
        <w:pStyle w:val="ListParagraph"/>
        <w:numPr>
          <w:ilvl w:val="0"/>
          <w:numId w:val="7"/>
        </w:numPr>
        <w:spacing w:line="240" w:lineRule="auto"/>
        <w:textAlignment w:val="baseline"/>
        <w:rPr>
          <w:rFonts w:ascii="Calibri" w:eastAsia="Times New Roman" w:hAnsi="Calibri" w:cs="Calibri"/>
        </w:rPr>
      </w:pPr>
      <w:r w:rsidRPr="00634B5D">
        <w:rPr>
          <w:rFonts w:eastAsia="Times New Roman"/>
        </w:rPr>
        <w:t>External, including local government, voluntary sector, public, private, membership bodies and professional bodies.  </w:t>
      </w:r>
    </w:p>
    <w:p w14:paraId="15136AB1" w14:textId="77777777" w:rsidR="00C00596" w:rsidRDefault="00C00596"/>
    <w:p w14:paraId="151EAFF9" w14:textId="77777777" w:rsidR="006D2011" w:rsidRPr="00C00596" w:rsidRDefault="004544EE">
      <w:pPr>
        <w:rPr>
          <w:b/>
          <w:bCs/>
        </w:rPr>
      </w:pPr>
      <w:r w:rsidRPr="00C00596">
        <w:rPr>
          <w:b/>
          <w:bCs/>
        </w:rPr>
        <w:t>Over to you</w:t>
      </w:r>
    </w:p>
    <w:p w14:paraId="151EAFFA" w14:textId="77777777" w:rsidR="006D2011" w:rsidRDefault="006D2011"/>
    <w:p w14:paraId="151EAFFB" w14:textId="77777777" w:rsidR="006D2011" w:rsidRDefault="004544EE">
      <w:r>
        <w:t xml:space="preserve">We’re ready to welcome your ideas, your views, and your rebellious spirit. Help us redefine how we’re supporting people, and we’ll redefine what a career can be. If that sounds good to you, we’d love to talk. </w:t>
      </w:r>
    </w:p>
    <w:p w14:paraId="151EAFFC" w14:textId="77777777" w:rsidR="006D2011" w:rsidRDefault="006D2011"/>
    <w:p w14:paraId="151EAFFD" w14:textId="77777777" w:rsidR="006D2011" w:rsidRPr="00C00596" w:rsidRDefault="004544EE">
      <w:pPr>
        <w:rPr>
          <w:b/>
          <w:bCs/>
        </w:rPr>
      </w:pPr>
      <w:r w:rsidRPr="00C00596">
        <w:rPr>
          <w:b/>
          <w:bCs/>
        </w:rPr>
        <w:t xml:space="preserve">Is this role </w:t>
      </w:r>
      <w:proofErr w:type="gramStart"/>
      <w:r w:rsidRPr="00C00596">
        <w:rPr>
          <w:b/>
          <w:bCs/>
        </w:rPr>
        <w:t>Politically</w:t>
      </w:r>
      <w:proofErr w:type="gramEnd"/>
      <w:r w:rsidRPr="00C00596">
        <w:rPr>
          <w:b/>
          <w:bCs/>
        </w:rPr>
        <w:t xml:space="preserve"> Restricted?</w:t>
      </w:r>
    </w:p>
    <w:p w14:paraId="151EAFFE" w14:textId="77777777" w:rsidR="006D2011" w:rsidRDefault="006D2011"/>
    <w:p w14:paraId="151EAFFF" w14:textId="344B93DD" w:rsidR="006D2011" w:rsidRDefault="004544EE">
      <w:r>
        <w:t xml:space="preserve">Some posts at Camden are politically restricted, which means individuals holding these posts cannot have active political role. For a list of all politically restricted roles at Camden </w:t>
      </w:r>
      <w:hyperlink r:id="rId5" w:history="1">
        <w:r w:rsidR="000B00B1">
          <w:rPr>
            <w:rStyle w:val="Hyperlink"/>
            <w:sz w:val="20"/>
            <w:szCs w:val="20"/>
          </w:rPr>
          <w:t>click here</w:t>
        </w:r>
      </w:hyperlink>
    </w:p>
    <w:p w14:paraId="151EB000" w14:textId="77777777" w:rsidR="006D2011" w:rsidRDefault="006D2011"/>
    <w:p w14:paraId="6F0AAE1A" w14:textId="5159D817" w:rsidR="000B00B1" w:rsidRPr="000B00B1" w:rsidRDefault="000B00B1" w:rsidP="000B00B1">
      <w:pPr>
        <w:autoSpaceDE w:val="0"/>
        <w:autoSpaceDN w:val="0"/>
        <w:adjustRightInd w:val="0"/>
        <w:spacing w:line="240" w:lineRule="auto"/>
        <w:rPr>
          <w:b/>
        </w:rPr>
      </w:pPr>
      <w:r w:rsidRPr="000B00B1">
        <w:rPr>
          <w:b/>
        </w:rPr>
        <w:t>Diversity &amp; Inclusion</w:t>
      </w:r>
    </w:p>
    <w:p w14:paraId="7EC3C46A" w14:textId="77777777" w:rsidR="000B00B1" w:rsidRPr="000B00B1" w:rsidRDefault="000B00B1" w:rsidP="000B00B1">
      <w:pPr>
        <w:autoSpaceDE w:val="0"/>
        <w:autoSpaceDN w:val="0"/>
        <w:adjustRightInd w:val="0"/>
        <w:spacing w:line="240" w:lineRule="auto"/>
      </w:pPr>
    </w:p>
    <w:p w14:paraId="07C5FBCF" w14:textId="77777777" w:rsidR="000B00B1" w:rsidRPr="000B00B1" w:rsidRDefault="000B00B1" w:rsidP="000B00B1">
      <w:r w:rsidRPr="000B00B1">
        <w:t xml:space="preserve">We want Camden Council to be a great place to work and to ensure that our communities are represented across our workforce. A vital part of this is ensuring we are a truly inclusive organisation that encourages diversity in all respects, including diversity of thinking. We </w:t>
      </w:r>
      <w:r w:rsidRPr="000B00B1">
        <w:lastRenderedPageBreak/>
        <w:t xml:space="preserve">particularly welcome applications from Black, Asian and those of Other Ethnicities, LGBT+, disabled and </w:t>
      </w:r>
      <w:proofErr w:type="spellStart"/>
      <w:r w:rsidRPr="000B00B1">
        <w:t>neurodiverse</w:t>
      </w:r>
      <w:proofErr w:type="spellEnd"/>
      <w:r w:rsidRPr="000B00B1">
        <w:t xml:space="preserve"> communities to make a real difference to our residents so that equalities and justice remains at the heart of everything we do. Click</w:t>
      </w:r>
      <w:r>
        <w:rPr>
          <w:sz w:val="20"/>
          <w:szCs w:val="20"/>
        </w:rPr>
        <w:t xml:space="preserve"> </w:t>
      </w:r>
      <w:hyperlink r:id="rId6" w:history="1">
        <w:r>
          <w:rPr>
            <w:rStyle w:val="Hyperlink"/>
            <w:sz w:val="20"/>
            <w:szCs w:val="20"/>
          </w:rPr>
          <w:t>Diversity and Inclusion</w:t>
        </w:r>
      </w:hyperlink>
      <w:r>
        <w:rPr>
          <w:sz w:val="20"/>
          <w:szCs w:val="20"/>
        </w:rPr>
        <w:t xml:space="preserve"> </w:t>
      </w:r>
      <w:r w:rsidRPr="000B00B1">
        <w:t>for more information on our commitment.</w:t>
      </w:r>
    </w:p>
    <w:p w14:paraId="151EB005" w14:textId="77777777" w:rsidR="006D2011" w:rsidRDefault="006D2011"/>
    <w:p w14:paraId="151EB006" w14:textId="77777777" w:rsidR="006D2011" w:rsidRPr="00C00596" w:rsidRDefault="004544EE">
      <w:pPr>
        <w:rPr>
          <w:b/>
          <w:bCs/>
        </w:rPr>
      </w:pPr>
      <w:r w:rsidRPr="00C00596">
        <w:rPr>
          <w:b/>
          <w:bCs/>
        </w:rPr>
        <w:t>Agile working</w:t>
      </w:r>
    </w:p>
    <w:p w14:paraId="151EB007" w14:textId="77777777" w:rsidR="006D2011" w:rsidRDefault="006D2011"/>
    <w:p w14:paraId="151EB008" w14:textId="16B42C8C" w:rsidR="006D2011" w:rsidRDefault="004544EE">
      <w:r>
        <w:t xml:space="preserve">At Camden we view work as an activity, not a place. We focus on performance, not </w:t>
      </w:r>
      <w:proofErr w:type="spellStart"/>
      <w:r>
        <w:t>presenteeism</w:t>
      </w:r>
      <w:proofErr w:type="spellEnd"/>
      <w:r>
        <w:t xml:space="preserve">. We create trusting </w:t>
      </w:r>
      <w:r w:rsidR="491EE780">
        <w:t>relationships;</w:t>
      </w:r>
      <w:r>
        <w:t xml:space="preserve"> we embrace innovation rather than bureaucracy and we value people. Collaboration is the Camden way, silo working isn’t. </w:t>
      </w:r>
    </w:p>
    <w:p w14:paraId="151EB009" w14:textId="77777777" w:rsidR="006D2011" w:rsidRDefault="006D2011"/>
    <w:p w14:paraId="151EB00A" w14:textId="0980D276" w:rsidR="006D2011" w:rsidRDefault="004544EE">
      <w:r>
        <w:t xml:space="preserve">At Camden we are proud to be one of Hire Me My Way’s inaugural campaign supporters. Hire Me My Way is a national campaign led by </w:t>
      </w:r>
      <w:proofErr w:type="spellStart"/>
      <w:r>
        <w:t>Timewise</w:t>
      </w:r>
      <w:proofErr w:type="spellEnd"/>
      <w:r>
        <w:t>, designed to increase the volume</w:t>
      </w:r>
      <w:r w:rsidR="19079881">
        <w:t xml:space="preserve"> </w:t>
      </w:r>
      <w:r>
        <w:t>of good quality jobs that can be worked flexibly in the UK (www.HireMeMyWay.org.uk). Hire Me My Way aims to treble the number of available good quality flexible jobs to 1 million by 2020.</w:t>
      </w:r>
    </w:p>
    <w:p w14:paraId="151EB00B" w14:textId="77777777" w:rsidR="006D2011" w:rsidRDefault="006D2011"/>
    <w:p w14:paraId="151EB00C" w14:textId="77777777" w:rsidR="006D2011" w:rsidRPr="00C00596" w:rsidRDefault="004544EE">
      <w:pPr>
        <w:rPr>
          <w:b/>
          <w:bCs/>
        </w:rPr>
      </w:pPr>
      <w:r w:rsidRPr="00C00596">
        <w:rPr>
          <w:b/>
          <w:bCs/>
        </w:rPr>
        <w:t>Asking for Adjustments</w:t>
      </w:r>
    </w:p>
    <w:p w14:paraId="151EB00D" w14:textId="77777777" w:rsidR="006D2011" w:rsidRDefault="004544EE">
      <w:r>
        <w:t xml:space="preserve"> </w:t>
      </w:r>
    </w:p>
    <w:p w14:paraId="151EB00E" w14:textId="77777777" w:rsidR="006D2011" w:rsidRDefault="004544EE">
      <w:r>
        <w:t xml:space="preserve">Camden is committed to making our recruitment practices barrier-free and as accessible as possible for everyone. This includes making adjustments or changes for disabled people, </w:t>
      </w:r>
      <w:proofErr w:type="spellStart"/>
      <w:r>
        <w:t>neurodiverse</w:t>
      </w:r>
      <w:proofErr w:type="spellEnd"/>
      <w:r>
        <w:t xml:space="preserv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151EB00F" w14:textId="77777777" w:rsidR="006D2011" w:rsidRDefault="006D2011"/>
    <w:p w14:paraId="151EB010" w14:textId="77777777" w:rsidR="006D2011" w:rsidRDefault="006D2011"/>
    <w:p w14:paraId="151EB011" w14:textId="77777777" w:rsidR="006D2011" w:rsidRDefault="006D2011"/>
    <w:sectPr w:rsidR="006D201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N0ZmPLQx" int2:invalidationBookmarkName="" int2:hashCode="h8vnHaaPlq3upy" int2:id="TltvAcvP">
      <int2:state int2:type="LegacyProofing" int2:value="Rejected"/>
    </int2:bookmark>
    <int2:bookmark int2:bookmarkName="_Int_1NgOcLz4" int2:invalidationBookmarkName="" int2:hashCode="poEwI8F7cc22x+" int2:id="KNdnjEQg">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646"/>
    <w:multiLevelType w:val="hybridMultilevel"/>
    <w:tmpl w:val="CADA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F6D3D"/>
    <w:multiLevelType w:val="multilevel"/>
    <w:tmpl w:val="97B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2C1358"/>
    <w:multiLevelType w:val="multilevel"/>
    <w:tmpl w:val="A48C0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4B7574"/>
    <w:multiLevelType w:val="multilevel"/>
    <w:tmpl w:val="5FA4A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81439"/>
    <w:multiLevelType w:val="multilevel"/>
    <w:tmpl w:val="047A3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3460B4"/>
    <w:multiLevelType w:val="multilevel"/>
    <w:tmpl w:val="97B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F62390"/>
    <w:multiLevelType w:val="multilevel"/>
    <w:tmpl w:val="05A62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36DD59"/>
    <w:rsid w:val="000B00B1"/>
    <w:rsid w:val="00137252"/>
    <w:rsid w:val="003A0E5A"/>
    <w:rsid w:val="004544EE"/>
    <w:rsid w:val="00634B5D"/>
    <w:rsid w:val="006D2011"/>
    <w:rsid w:val="00C00596"/>
    <w:rsid w:val="00C329A2"/>
    <w:rsid w:val="00D270EF"/>
    <w:rsid w:val="00F7689C"/>
    <w:rsid w:val="04506110"/>
    <w:rsid w:val="0B70A09E"/>
    <w:rsid w:val="19079881"/>
    <w:rsid w:val="28FD22DA"/>
    <w:rsid w:val="34C01A92"/>
    <w:rsid w:val="3A070997"/>
    <w:rsid w:val="3BA991E1"/>
    <w:rsid w:val="3BEE59C1"/>
    <w:rsid w:val="3F155914"/>
    <w:rsid w:val="3F28C180"/>
    <w:rsid w:val="412CFDF8"/>
    <w:rsid w:val="41B10A9E"/>
    <w:rsid w:val="491EE780"/>
    <w:rsid w:val="588CFDDC"/>
    <w:rsid w:val="5936DD59"/>
    <w:rsid w:val="681D070C"/>
    <w:rsid w:val="71821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AFD7"/>
  <w15:docId w15:val="{87AB7482-D386-9041-BC6F-E9698690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3A0E5A"/>
    <w:pPr>
      <w:spacing w:line="240" w:lineRule="auto"/>
    </w:pPr>
  </w:style>
  <w:style w:type="paragraph" w:customStyle="1" w:styleId="paragraph">
    <w:name w:val="paragraph"/>
    <w:basedOn w:val="Normal"/>
    <w:rsid w:val="00C005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0596"/>
  </w:style>
  <w:style w:type="character" w:customStyle="1" w:styleId="eop">
    <w:name w:val="eop"/>
    <w:basedOn w:val="DefaultParagraphFont"/>
    <w:rsid w:val="00C00596"/>
  </w:style>
  <w:style w:type="paragraph" w:styleId="ListParagraph">
    <w:name w:val="List Paragraph"/>
    <w:basedOn w:val="Normal"/>
    <w:uiPriority w:val="34"/>
    <w:qFormat/>
    <w:rsid w:val="00634B5D"/>
    <w:pPr>
      <w:ind w:left="720"/>
      <w:contextualSpacing/>
    </w:pPr>
  </w:style>
  <w:style w:type="character" w:styleId="Hyperlink">
    <w:name w:val="Hyperlink"/>
    <w:basedOn w:val="DefaultParagraphFont"/>
    <w:uiPriority w:val="99"/>
    <w:semiHidden/>
    <w:unhideWhenUsed/>
    <w:rsid w:val="000B00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582871">
      <w:bodyDiv w:val="1"/>
      <w:marLeft w:val="0"/>
      <w:marRight w:val="0"/>
      <w:marTop w:val="0"/>
      <w:marBottom w:val="0"/>
      <w:divBdr>
        <w:top w:val="none" w:sz="0" w:space="0" w:color="auto"/>
        <w:left w:val="none" w:sz="0" w:space="0" w:color="auto"/>
        <w:bottom w:val="none" w:sz="0" w:space="0" w:color="auto"/>
        <w:right w:val="none" w:sz="0" w:space="0" w:color="auto"/>
      </w:divBdr>
    </w:div>
    <w:div w:id="1294753418">
      <w:bodyDiv w:val="1"/>
      <w:marLeft w:val="0"/>
      <w:marRight w:val="0"/>
      <w:marTop w:val="0"/>
      <w:marBottom w:val="0"/>
      <w:divBdr>
        <w:top w:val="none" w:sz="0" w:space="0" w:color="auto"/>
        <w:left w:val="none" w:sz="0" w:space="0" w:color="auto"/>
        <w:bottom w:val="none" w:sz="0" w:space="0" w:color="auto"/>
        <w:right w:val="none" w:sz="0" w:space="0" w:color="auto"/>
      </w:divBdr>
      <w:divsChild>
        <w:div w:id="1644774119">
          <w:marLeft w:val="0"/>
          <w:marRight w:val="0"/>
          <w:marTop w:val="0"/>
          <w:marBottom w:val="0"/>
          <w:divBdr>
            <w:top w:val="none" w:sz="0" w:space="0" w:color="auto"/>
            <w:left w:val="none" w:sz="0" w:space="0" w:color="auto"/>
            <w:bottom w:val="none" w:sz="0" w:space="0" w:color="auto"/>
            <w:right w:val="none" w:sz="0" w:space="0" w:color="auto"/>
          </w:divBdr>
        </w:div>
        <w:div w:id="1131480938">
          <w:marLeft w:val="0"/>
          <w:marRight w:val="0"/>
          <w:marTop w:val="0"/>
          <w:marBottom w:val="0"/>
          <w:divBdr>
            <w:top w:val="none" w:sz="0" w:space="0" w:color="auto"/>
            <w:left w:val="none" w:sz="0" w:space="0" w:color="auto"/>
            <w:bottom w:val="none" w:sz="0" w:space="0" w:color="auto"/>
            <w:right w:val="none" w:sz="0" w:space="0" w:color="auto"/>
          </w:divBdr>
        </w:div>
        <w:div w:id="2124952653">
          <w:marLeft w:val="0"/>
          <w:marRight w:val="0"/>
          <w:marTop w:val="0"/>
          <w:marBottom w:val="0"/>
          <w:divBdr>
            <w:top w:val="none" w:sz="0" w:space="0" w:color="auto"/>
            <w:left w:val="none" w:sz="0" w:space="0" w:color="auto"/>
            <w:bottom w:val="none" w:sz="0" w:space="0" w:color="auto"/>
            <w:right w:val="none" w:sz="0" w:space="0" w:color="auto"/>
          </w:divBdr>
        </w:div>
        <w:div w:id="1923298485">
          <w:marLeft w:val="0"/>
          <w:marRight w:val="0"/>
          <w:marTop w:val="0"/>
          <w:marBottom w:val="0"/>
          <w:divBdr>
            <w:top w:val="none" w:sz="0" w:space="0" w:color="auto"/>
            <w:left w:val="none" w:sz="0" w:space="0" w:color="auto"/>
            <w:bottom w:val="none" w:sz="0" w:space="0" w:color="auto"/>
            <w:right w:val="none" w:sz="0" w:space="0" w:color="auto"/>
          </w:divBdr>
        </w:div>
        <w:div w:id="550768907">
          <w:marLeft w:val="0"/>
          <w:marRight w:val="0"/>
          <w:marTop w:val="0"/>
          <w:marBottom w:val="0"/>
          <w:divBdr>
            <w:top w:val="none" w:sz="0" w:space="0" w:color="auto"/>
            <w:left w:val="none" w:sz="0" w:space="0" w:color="auto"/>
            <w:bottom w:val="none" w:sz="0" w:space="0" w:color="auto"/>
            <w:right w:val="none" w:sz="0" w:space="0" w:color="auto"/>
          </w:divBdr>
        </w:div>
        <w:div w:id="1385175041">
          <w:marLeft w:val="0"/>
          <w:marRight w:val="0"/>
          <w:marTop w:val="0"/>
          <w:marBottom w:val="0"/>
          <w:divBdr>
            <w:top w:val="none" w:sz="0" w:space="0" w:color="auto"/>
            <w:left w:val="none" w:sz="0" w:space="0" w:color="auto"/>
            <w:bottom w:val="none" w:sz="0" w:space="0" w:color="auto"/>
            <w:right w:val="none" w:sz="0" w:space="0" w:color="auto"/>
          </w:divBdr>
        </w:div>
        <w:div w:id="1771392369">
          <w:marLeft w:val="0"/>
          <w:marRight w:val="0"/>
          <w:marTop w:val="0"/>
          <w:marBottom w:val="0"/>
          <w:divBdr>
            <w:top w:val="none" w:sz="0" w:space="0" w:color="auto"/>
            <w:left w:val="none" w:sz="0" w:space="0" w:color="auto"/>
            <w:bottom w:val="none" w:sz="0" w:space="0" w:color="auto"/>
            <w:right w:val="none" w:sz="0" w:space="0" w:color="auto"/>
          </w:divBdr>
        </w:div>
        <w:div w:id="370963007">
          <w:marLeft w:val="0"/>
          <w:marRight w:val="0"/>
          <w:marTop w:val="0"/>
          <w:marBottom w:val="0"/>
          <w:divBdr>
            <w:top w:val="none" w:sz="0" w:space="0" w:color="auto"/>
            <w:left w:val="none" w:sz="0" w:space="0" w:color="auto"/>
            <w:bottom w:val="none" w:sz="0" w:space="0" w:color="auto"/>
            <w:right w:val="none" w:sz="0" w:space="0" w:color="auto"/>
          </w:divBdr>
        </w:div>
        <w:div w:id="1923220292">
          <w:marLeft w:val="0"/>
          <w:marRight w:val="0"/>
          <w:marTop w:val="0"/>
          <w:marBottom w:val="0"/>
          <w:divBdr>
            <w:top w:val="none" w:sz="0" w:space="0" w:color="auto"/>
            <w:left w:val="none" w:sz="0" w:space="0" w:color="auto"/>
            <w:bottom w:val="none" w:sz="0" w:space="0" w:color="auto"/>
            <w:right w:val="none" w:sz="0" w:space="0" w:color="auto"/>
          </w:divBdr>
        </w:div>
        <w:div w:id="1680964076">
          <w:marLeft w:val="0"/>
          <w:marRight w:val="0"/>
          <w:marTop w:val="0"/>
          <w:marBottom w:val="0"/>
          <w:divBdr>
            <w:top w:val="none" w:sz="0" w:space="0" w:color="auto"/>
            <w:left w:val="none" w:sz="0" w:space="0" w:color="auto"/>
            <w:bottom w:val="none" w:sz="0" w:space="0" w:color="auto"/>
            <w:right w:val="none" w:sz="0" w:space="0" w:color="auto"/>
          </w:divBdr>
          <w:divsChild>
            <w:div w:id="1537278034">
              <w:marLeft w:val="0"/>
              <w:marRight w:val="0"/>
              <w:marTop w:val="0"/>
              <w:marBottom w:val="0"/>
              <w:divBdr>
                <w:top w:val="none" w:sz="0" w:space="0" w:color="auto"/>
                <w:left w:val="none" w:sz="0" w:space="0" w:color="auto"/>
                <w:bottom w:val="none" w:sz="0" w:space="0" w:color="auto"/>
                <w:right w:val="none" w:sz="0" w:space="0" w:color="auto"/>
              </w:divBdr>
            </w:div>
            <w:div w:id="1632980423">
              <w:marLeft w:val="0"/>
              <w:marRight w:val="0"/>
              <w:marTop w:val="0"/>
              <w:marBottom w:val="0"/>
              <w:divBdr>
                <w:top w:val="none" w:sz="0" w:space="0" w:color="auto"/>
                <w:left w:val="none" w:sz="0" w:space="0" w:color="auto"/>
                <w:bottom w:val="none" w:sz="0" w:space="0" w:color="auto"/>
                <w:right w:val="none" w:sz="0" w:space="0" w:color="auto"/>
              </w:divBdr>
            </w:div>
            <w:div w:id="1635912685">
              <w:marLeft w:val="0"/>
              <w:marRight w:val="0"/>
              <w:marTop w:val="0"/>
              <w:marBottom w:val="0"/>
              <w:divBdr>
                <w:top w:val="none" w:sz="0" w:space="0" w:color="auto"/>
                <w:left w:val="none" w:sz="0" w:space="0" w:color="auto"/>
                <w:bottom w:val="none" w:sz="0" w:space="0" w:color="auto"/>
                <w:right w:val="none" w:sz="0" w:space="0" w:color="auto"/>
              </w:divBdr>
            </w:div>
            <w:div w:id="35127495">
              <w:marLeft w:val="0"/>
              <w:marRight w:val="0"/>
              <w:marTop w:val="0"/>
              <w:marBottom w:val="0"/>
              <w:divBdr>
                <w:top w:val="none" w:sz="0" w:space="0" w:color="auto"/>
                <w:left w:val="none" w:sz="0" w:space="0" w:color="auto"/>
                <w:bottom w:val="none" w:sz="0" w:space="0" w:color="auto"/>
                <w:right w:val="none" w:sz="0" w:space="0" w:color="auto"/>
              </w:divBdr>
            </w:div>
          </w:divsChild>
        </w:div>
        <w:div w:id="1304502176">
          <w:marLeft w:val="0"/>
          <w:marRight w:val="0"/>
          <w:marTop w:val="0"/>
          <w:marBottom w:val="0"/>
          <w:divBdr>
            <w:top w:val="none" w:sz="0" w:space="0" w:color="auto"/>
            <w:left w:val="none" w:sz="0" w:space="0" w:color="auto"/>
            <w:bottom w:val="none" w:sz="0" w:space="0" w:color="auto"/>
            <w:right w:val="none" w:sz="0" w:space="0" w:color="auto"/>
          </w:divBdr>
          <w:divsChild>
            <w:div w:id="8759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2243">
      <w:bodyDiv w:val="1"/>
      <w:marLeft w:val="0"/>
      <w:marRight w:val="0"/>
      <w:marTop w:val="0"/>
      <w:marBottom w:val="0"/>
      <w:divBdr>
        <w:top w:val="none" w:sz="0" w:space="0" w:color="auto"/>
        <w:left w:val="none" w:sz="0" w:space="0" w:color="auto"/>
        <w:bottom w:val="none" w:sz="0" w:space="0" w:color="auto"/>
        <w:right w:val="none" w:sz="0" w:space="0" w:color="auto"/>
      </w:divBdr>
      <w:divsChild>
        <w:div w:id="1854369866">
          <w:marLeft w:val="0"/>
          <w:marRight w:val="0"/>
          <w:marTop w:val="0"/>
          <w:marBottom w:val="0"/>
          <w:divBdr>
            <w:top w:val="none" w:sz="0" w:space="0" w:color="auto"/>
            <w:left w:val="none" w:sz="0" w:space="0" w:color="auto"/>
            <w:bottom w:val="none" w:sz="0" w:space="0" w:color="auto"/>
            <w:right w:val="none" w:sz="0" w:space="0" w:color="auto"/>
          </w:divBdr>
        </w:div>
        <w:div w:id="2050957061">
          <w:marLeft w:val="0"/>
          <w:marRight w:val="0"/>
          <w:marTop w:val="0"/>
          <w:marBottom w:val="0"/>
          <w:divBdr>
            <w:top w:val="none" w:sz="0" w:space="0" w:color="auto"/>
            <w:left w:val="none" w:sz="0" w:space="0" w:color="auto"/>
            <w:bottom w:val="none" w:sz="0" w:space="0" w:color="auto"/>
            <w:right w:val="none" w:sz="0" w:space="0" w:color="auto"/>
          </w:divBdr>
        </w:div>
        <w:div w:id="398284136">
          <w:marLeft w:val="0"/>
          <w:marRight w:val="0"/>
          <w:marTop w:val="0"/>
          <w:marBottom w:val="0"/>
          <w:divBdr>
            <w:top w:val="none" w:sz="0" w:space="0" w:color="auto"/>
            <w:left w:val="none" w:sz="0" w:space="0" w:color="auto"/>
            <w:bottom w:val="none" w:sz="0" w:space="0" w:color="auto"/>
            <w:right w:val="none" w:sz="0" w:space="0" w:color="auto"/>
          </w:divBdr>
        </w:div>
        <w:div w:id="220871337">
          <w:marLeft w:val="0"/>
          <w:marRight w:val="0"/>
          <w:marTop w:val="0"/>
          <w:marBottom w:val="0"/>
          <w:divBdr>
            <w:top w:val="none" w:sz="0" w:space="0" w:color="auto"/>
            <w:left w:val="none" w:sz="0" w:space="0" w:color="auto"/>
            <w:bottom w:val="none" w:sz="0" w:space="0" w:color="auto"/>
            <w:right w:val="none" w:sz="0" w:space="0" w:color="auto"/>
          </w:divBdr>
        </w:div>
        <w:div w:id="294914773">
          <w:marLeft w:val="0"/>
          <w:marRight w:val="0"/>
          <w:marTop w:val="0"/>
          <w:marBottom w:val="0"/>
          <w:divBdr>
            <w:top w:val="none" w:sz="0" w:space="0" w:color="auto"/>
            <w:left w:val="none" w:sz="0" w:space="0" w:color="auto"/>
            <w:bottom w:val="none" w:sz="0" w:space="0" w:color="auto"/>
            <w:right w:val="none" w:sz="0" w:space="0" w:color="auto"/>
          </w:divBdr>
        </w:div>
        <w:div w:id="4864090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6485f6a8185d4dc1"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mdengov.referrals.selectminds.com/togetherwearecamden/info/page2" TargetMode="External"/><Relationship Id="rId5" Type="http://schemas.openxmlformats.org/officeDocument/2006/relationships/hyperlink" Target="http://camdocs.camden.gov.uk/HPRMWebDrawer/Record/8081811/file/document?inl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Bestford</dc:creator>
  <cp:keywords/>
  <dc:description/>
  <cp:lastModifiedBy>Gemma McAdams</cp:lastModifiedBy>
  <cp:revision>2</cp:revision>
  <dcterms:created xsi:type="dcterms:W3CDTF">2022-02-27T08:30:00Z</dcterms:created>
  <dcterms:modified xsi:type="dcterms:W3CDTF">2022-02-27T08:30:00Z</dcterms:modified>
  <cp:category/>
</cp:coreProperties>
</file>