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EDCC8" w14:textId="77777777" w:rsidR="00F035E1" w:rsidRDefault="00F035E1" w:rsidP="00957E2B">
      <w:pPr>
        <w:widowControl w:val="0"/>
        <w:autoSpaceDE w:val="0"/>
        <w:autoSpaceDN w:val="0"/>
        <w:adjustRightInd w:val="0"/>
        <w:jc w:val="both"/>
        <w:rPr>
          <w:rFonts w:asciiTheme="minorHAnsi" w:hAnsiTheme="minorHAnsi"/>
        </w:rPr>
      </w:pPr>
    </w:p>
    <w:p w14:paraId="27A4B3AD" w14:textId="363B3B4D" w:rsidR="002071DF" w:rsidRDefault="00E43A49" w:rsidP="00957E2B">
      <w:pPr>
        <w:widowControl w:val="0"/>
        <w:autoSpaceDE w:val="0"/>
        <w:autoSpaceDN w:val="0"/>
        <w:adjustRightInd w:val="0"/>
        <w:jc w:val="both"/>
        <w:rPr>
          <w:rFonts w:asciiTheme="minorHAnsi" w:hAnsiTheme="minorHAnsi"/>
        </w:rPr>
      </w:pPr>
      <w:r>
        <w:rPr>
          <w:rFonts w:asciiTheme="minorHAnsi" w:hAnsiTheme="minorHAnsi"/>
        </w:rPr>
        <w:t>Camden Council</w:t>
      </w:r>
    </w:p>
    <w:p w14:paraId="6F2ABB23" w14:textId="191752AE" w:rsidR="00E43A49" w:rsidRDefault="00E43A49" w:rsidP="00957E2B">
      <w:pPr>
        <w:widowControl w:val="0"/>
        <w:autoSpaceDE w:val="0"/>
        <w:autoSpaceDN w:val="0"/>
        <w:adjustRightInd w:val="0"/>
        <w:jc w:val="both"/>
        <w:rPr>
          <w:rFonts w:asciiTheme="minorHAnsi" w:hAnsiTheme="minorHAnsi"/>
        </w:rPr>
      </w:pPr>
      <w:r>
        <w:rPr>
          <w:rFonts w:asciiTheme="minorHAnsi" w:hAnsiTheme="minorHAnsi"/>
        </w:rPr>
        <w:t>Planning</w:t>
      </w:r>
    </w:p>
    <w:p w14:paraId="2ECB976E" w14:textId="787A169C" w:rsidR="00E43A49" w:rsidRDefault="00E43A49" w:rsidP="00957E2B">
      <w:pPr>
        <w:widowControl w:val="0"/>
        <w:autoSpaceDE w:val="0"/>
        <w:autoSpaceDN w:val="0"/>
        <w:adjustRightInd w:val="0"/>
        <w:jc w:val="both"/>
        <w:rPr>
          <w:rFonts w:asciiTheme="minorHAnsi" w:hAnsiTheme="minorHAnsi"/>
        </w:rPr>
      </w:pPr>
      <w:r>
        <w:rPr>
          <w:rFonts w:asciiTheme="minorHAnsi" w:hAnsiTheme="minorHAnsi"/>
        </w:rPr>
        <w:t>Camden Town Hall</w:t>
      </w:r>
    </w:p>
    <w:p w14:paraId="7EC243E6" w14:textId="4A86142C" w:rsidR="00E43A49" w:rsidRDefault="00E43A49" w:rsidP="00957E2B">
      <w:pPr>
        <w:widowControl w:val="0"/>
        <w:autoSpaceDE w:val="0"/>
        <w:autoSpaceDN w:val="0"/>
        <w:adjustRightInd w:val="0"/>
        <w:jc w:val="both"/>
        <w:rPr>
          <w:rFonts w:asciiTheme="minorHAnsi" w:hAnsiTheme="minorHAnsi"/>
        </w:rPr>
      </w:pPr>
      <w:r>
        <w:rPr>
          <w:rFonts w:asciiTheme="minorHAnsi" w:hAnsiTheme="minorHAnsi"/>
        </w:rPr>
        <w:t>London</w:t>
      </w:r>
    </w:p>
    <w:p w14:paraId="14C0AF62" w14:textId="2C1943B7" w:rsidR="00E43A49" w:rsidRDefault="00E43A49" w:rsidP="00957E2B">
      <w:pPr>
        <w:widowControl w:val="0"/>
        <w:autoSpaceDE w:val="0"/>
        <w:autoSpaceDN w:val="0"/>
        <w:adjustRightInd w:val="0"/>
        <w:jc w:val="both"/>
        <w:rPr>
          <w:rFonts w:asciiTheme="minorHAnsi" w:hAnsiTheme="minorHAnsi"/>
        </w:rPr>
      </w:pPr>
      <w:r>
        <w:rPr>
          <w:rFonts w:asciiTheme="minorHAnsi" w:hAnsiTheme="minorHAnsi"/>
        </w:rPr>
        <w:t>WC1H 8ND</w:t>
      </w:r>
    </w:p>
    <w:p w14:paraId="2E533344" w14:textId="77777777" w:rsidR="002F1384" w:rsidRPr="00AC4485" w:rsidRDefault="002F1384" w:rsidP="00957E2B">
      <w:pPr>
        <w:widowControl w:val="0"/>
        <w:autoSpaceDE w:val="0"/>
        <w:autoSpaceDN w:val="0"/>
        <w:adjustRightInd w:val="0"/>
        <w:jc w:val="both"/>
        <w:rPr>
          <w:rFonts w:asciiTheme="minorHAnsi" w:hAnsiTheme="minorHAnsi"/>
        </w:rPr>
      </w:pPr>
    </w:p>
    <w:p w14:paraId="285527C3" w14:textId="067324CD" w:rsidR="005F0F49" w:rsidRPr="00AC4485" w:rsidRDefault="00E43A49" w:rsidP="00957E2B">
      <w:pPr>
        <w:widowControl w:val="0"/>
        <w:autoSpaceDE w:val="0"/>
        <w:autoSpaceDN w:val="0"/>
        <w:adjustRightInd w:val="0"/>
        <w:jc w:val="both"/>
        <w:rPr>
          <w:rFonts w:asciiTheme="minorHAnsi" w:hAnsiTheme="minorHAnsi"/>
        </w:rPr>
      </w:pPr>
      <w:r>
        <w:rPr>
          <w:rFonts w:asciiTheme="minorHAnsi" w:hAnsiTheme="minorHAnsi"/>
        </w:rPr>
        <w:t>8</w:t>
      </w:r>
      <w:r w:rsidR="002071DF">
        <w:rPr>
          <w:rFonts w:asciiTheme="minorHAnsi" w:hAnsiTheme="minorHAnsi"/>
          <w:vertAlign w:val="superscript"/>
        </w:rPr>
        <w:t>th</w:t>
      </w:r>
      <w:r w:rsidR="002F1384" w:rsidRPr="00AC4485">
        <w:rPr>
          <w:rFonts w:asciiTheme="minorHAnsi" w:hAnsiTheme="minorHAnsi"/>
        </w:rPr>
        <w:t xml:space="preserve"> </w:t>
      </w:r>
      <w:r>
        <w:rPr>
          <w:rFonts w:asciiTheme="minorHAnsi" w:hAnsiTheme="minorHAnsi"/>
        </w:rPr>
        <w:t>February</w:t>
      </w:r>
      <w:r w:rsidR="002F1384" w:rsidRPr="00AC4485">
        <w:rPr>
          <w:rFonts w:asciiTheme="minorHAnsi" w:hAnsiTheme="minorHAnsi"/>
        </w:rPr>
        <w:t xml:space="preserve"> 20</w:t>
      </w:r>
      <w:r w:rsidR="002071DF">
        <w:rPr>
          <w:rFonts w:asciiTheme="minorHAnsi" w:hAnsiTheme="minorHAnsi"/>
        </w:rPr>
        <w:t>2</w:t>
      </w:r>
      <w:r>
        <w:rPr>
          <w:rFonts w:asciiTheme="minorHAnsi" w:hAnsiTheme="minorHAnsi"/>
        </w:rPr>
        <w:t>2</w:t>
      </w:r>
    </w:p>
    <w:p w14:paraId="547AFC1A" w14:textId="77777777" w:rsidR="002071DF" w:rsidRDefault="002071DF" w:rsidP="00957E2B">
      <w:pPr>
        <w:widowControl w:val="0"/>
        <w:autoSpaceDE w:val="0"/>
        <w:autoSpaceDN w:val="0"/>
        <w:adjustRightInd w:val="0"/>
        <w:jc w:val="both"/>
        <w:rPr>
          <w:rFonts w:asciiTheme="minorHAnsi" w:hAnsiTheme="minorHAnsi"/>
        </w:rPr>
      </w:pPr>
    </w:p>
    <w:p w14:paraId="7F756837" w14:textId="77777777" w:rsidR="00E43A49" w:rsidRDefault="00E43A49" w:rsidP="00957E2B">
      <w:pPr>
        <w:widowControl w:val="0"/>
        <w:autoSpaceDE w:val="0"/>
        <w:autoSpaceDN w:val="0"/>
        <w:adjustRightInd w:val="0"/>
        <w:jc w:val="both"/>
        <w:rPr>
          <w:rFonts w:asciiTheme="minorHAnsi" w:hAnsiTheme="minorHAnsi"/>
        </w:rPr>
      </w:pPr>
    </w:p>
    <w:p w14:paraId="720A29FD" w14:textId="77777777" w:rsidR="00E43A49" w:rsidRDefault="00E43A49" w:rsidP="00957E2B">
      <w:pPr>
        <w:widowControl w:val="0"/>
        <w:autoSpaceDE w:val="0"/>
        <w:autoSpaceDN w:val="0"/>
        <w:adjustRightInd w:val="0"/>
        <w:jc w:val="both"/>
        <w:rPr>
          <w:rFonts w:asciiTheme="minorHAnsi" w:hAnsiTheme="minorHAnsi"/>
        </w:rPr>
      </w:pPr>
    </w:p>
    <w:p w14:paraId="72D40CB9" w14:textId="562C06B5" w:rsidR="00DC12E3" w:rsidRPr="00AC4485" w:rsidRDefault="00DC12E3" w:rsidP="00957E2B">
      <w:pPr>
        <w:widowControl w:val="0"/>
        <w:autoSpaceDE w:val="0"/>
        <w:autoSpaceDN w:val="0"/>
        <w:adjustRightInd w:val="0"/>
        <w:jc w:val="both"/>
        <w:rPr>
          <w:rFonts w:asciiTheme="minorHAnsi" w:hAnsiTheme="minorHAnsi"/>
        </w:rPr>
      </w:pPr>
      <w:r w:rsidRPr="00AC4485">
        <w:rPr>
          <w:rFonts w:asciiTheme="minorHAnsi" w:hAnsiTheme="minorHAnsi"/>
        </w:rPr>
        <w:t xml:space="preserve">Dear </w:t>
      </w:r>
      <w:r w:rsidR="002F1384" w:rsidRPr="00AC4485">
        <w:rPr>
          <w:rFonts w:asciiTheme="minorHAnsi" w:hAnsiTheme="minorHAnsi"/>
        </w:rPr>
        <w:t>Sir/Madam,</w:t>
      </w:r>
      <w:r w:rsidRPr="00AC4485">
        <w:rPr>
          <w:rFonts w:asciiTheme="minorHAnsi" w:hAnsiTheme="minorHAnsi"/>
        </w:rPr>
        <w:t xml:space="preserve"> </w:t>
      </w:r>
    </w:p>
    <w:p w14:paraId="2A199889" w14:textId="1430EAD0" w:rsidR="00A50DE3" w:rsidRPr="00AC4485" w:rsidRDefault="00A50DE3" w:rsidP="00957E2B">
      <w:pPr>
        <w:widowControl w:val="0"/>
        <w:autoSpaceDE w:val="0"/>
        <w:autoSpaceDN w:val="0"/>
        <w:adjustRightInd w:val="0"/>
        <w:jc w:val="both"/>
        <w:rPr>
          <w:rFonts w:asciiTheme="minorHAnsi" w:hAnsiTheme="minorHAnsi"/>
        </w:rPr>
      </w:pPr>
    </w:p>
    <w:p w14:paraId="0501BA5D" w14:textId="3EE74DAC" w:rsidR="00CB718A" w:rsidRDefault="002F1384" w:rsidP="00CB718A">
      <w:pPr>
        <w:widowControl w:val="0"/>
        <w:autoSpaceDE w:val="0"/>
        <w:autoSpaceDN w:val="0"/>
        <w:adjustRightInd w:val="0"/>
        <w:jc w:val="both"/>
        <w:rPr>
          <w:rFonts w:asciiTheme="minorHAnsi" w:hAnsiTheme="minorHAnsi"/>
          <w:b/>
        </w:rPr>
      </w:pPr>
      <w:r w:rsidRPr="00AC4485">
        <w:rPr>
          <w:rFonts w:asciiTheme="minorHAnsi" w:hAnsiTheme="minorHAnsi"/>
          <w:b/>
        </w:rPr>
        <w:t>Lawful Development Certificate</w:t>
      </w:r>
    </w:p>
    <w:p w14:paraId="32FD9065" w14:textId="5530E869" w:rsidR="00A50DE3" w:rsidRDefault="00E43A49" w:rsidP="00957E2B">
      <w:pPr>
        <w:widowControl w:val="0"/>
        <w:autoSpaceDE w:val="0"/>
        <w:autoSpaceDN w:val="0"/>
        <w:adjustRightInd w:val="0"/>
        <w:jc w:val="both"/>
        <w:rPr>
          <w:rFonts w:asciiTheme="minorHAnsi" w:hAnsiTheme="minorHAnsi"/>
          <w:b/>
          <w:color w:val="404040"/>
        </w:rPr>
      </w:pPr>
      <w:r>
        <w:rPr>
          <w:rFonts w:asciiTheme="minorHAnsi" w:hAnsiTheme="minorHAnsi"/>
          <w:b/>
          <w:color w:val="404040"/>
        </w:rPr>
        <w:t>29 Glenloch Road, NW3 4DJ</w:t>
      </w:r>
    </w:p>
    <w:p w14:paraId="3BD8BE47" w14:textId="77777777" w:rsidR="002071DF" w:rsidRPr="00AC4485" w:rsidRDefault="002071DF" w:rsidP="00957E2B">
      <w:pPr>
        <w:widowControl w:val="0"/>
        <w:autoSpaceDE w:val="0"/>
        <w:autoSpaceDN w:val="0"/>
        <w:adjustRightInd w:val="0"/>
        <w:jc w:val="both"/>
        <w:rPr>
          <w:rFonts w:asciiTheme="minorHAnsi" w:hAnsiTheme="minorHAnsi"/>
        </w:rPr>
      </w:pPr>
    </w:p>
    <w:p w14:paraId="44E5BE76" w14:textId="45EBD9BC" w:rsidR="002F1384" w:rsidRPr="00AC4485" w:rsidRDefault="002F1384" w:rsidP="00957E2B">
      <w:pPr>
        <w:jc w:val="both"/>
        <w:rPr>
          <w:rFonts w:asciiTheme="minorHAnsi" w:hAnsiTheme="minorHAnsi"/>
        </w:rPr>
      </w:pPr>
      <w:r w:rsidRPr="00AC4485">
        <w:rPr>
          <w:rFonts w:asciiTheme="minorHAnsi" w:hAnsiTheme="minorHAnsi"/>
        </w:rPr>
        <w:t>On behalf of my client</w:t>
      </w:r>
      <w:r w:rsidR="00954481">
        <w:rPr>
          <w:rFonts w:asciiTheme="minorHAnsi" w:hAnsiTheme="minorHAnsi"/>
        </w:rPr>
        <w:t>,</w:t>
      </w:r>
      <w:r w:rsidRPr="00AC4485">
        <w:rPr>
          <w:rFonts w:asciiTheme="minorHAnsi" w:hAnsiTheme="minorHAnsi"/>
        </w:rPr>
        <w:t xml:space="preserve"> today I have submitted an application for a Lawful Development Certificate via the Pl</w:t>
      </w:r>
      <w:r w:rsidR="00E9159A" w:rsidRPr="00AC4485">
        <w:rPr>
          <w:rFonts w:asciiTheme="minorHAnsi" w:hAnsiTheme="minorHAnsi"/>
        </w:rPr>
        <w:t>anning Portal</w:t>
      </w:r>
      <w:r w:rsidRPr="00AC4485">
        <w:rPr>
          <w:rFonts w:asciiTheme="minorHAnsi" w:hAnsiTheme="minorHAnsi"/>
        </w:rPr>
        <w:t>. The application relates to the use</w:t>
      </w:r>
      <w:r w:rsidR="002071DF">
        <w:rPr>
          <w:rFonts w:asciiTheme="minorHAnsi" w:hAnsiTheme="minorHAnsi"/>
        </w:rPr>
        <w:t xml:space="preserve"> </w:t>
      </w:r>
      <w:r w:rsidR="00CB718A">
        <w:rPr>
          <w:rFonts w:asciiTheme="minorHAnsi" w:hAnsiTheme="minorHAnsi"/>
        </w:rPr>
        <w:t xml:space="preserve">of the </w:t>
      </w:r>
      <w:r w:rsidRPr="00AC4485">
        <w:rPr>
          <w:rFonts w:asciiTheme="minorHAnsi" w:hAnsiTheme="minorHAnsi"/>
        </w:rPr>
        <w:t xml:space="preserve">property </w:t>
      </w:r>
      <w:r w:rsidR="00E43A49">
        <w:rPr>
          <w:rFonts w:asciiTheme="minorHAnsi" w:hAnsiTheme="minorHAnsi"/>
        </w:rPr>
        <w:t xml:space="preserve">(upper ground floor, first and second floors) </w:t>
      </w:r>
      <w:r w:rsidRPr="00AC4485">
        <w:rPr>
          <w:rFonts w:asciiTheme="minorHAnsi" w:hAnsiTheme="minorHAnsi"/>
        </w:rPr>
        <w:t>as</w:t>
      </w:r>
      <w:r w:rsidR="00954481">
        <w:rPr>
          <w:rFonts w:asciiTheme="minorHAnsi" w:hAnsiTheme="minorHAnsi"/>
        </w:rPr>
        <w:t xml:space="preserve"> </w:t>
      </w:r>
      <w:r w:rsidR="00E43A49">
        <w:rPr>
          <w:rFonts w:asciiTheme="minorHAnsi" w:hAnsiTheme="minorHAnsi"/>
        </w:rPr>
        <w:t>6</w:t>
      </w:r>
      <w:r w:rsidR="00957E2B" w:rsidRPr="00AC4485">
        <w:rPr>
          <w:rFonts w:asciiTheme="minorHAnsi" w:hAnsiTheme="minorHAnsi"/>
        </w:rPr>
        <w:t xml:space="preserve"> self-contained dwellings</w:t>
      </w:r>
      <w:r w:rsidRPr="00AC4485">
        <w:rPr>
          <w:rFonts w:asciiTheme="minorHAnsi" w:hAnsiTheme="minorHAnsi"/>
        </w:rPr>
        <w:t xml:space="preserve"> and comprises the following:</w:t>
      </w:r>
    </w:p>
    <w:p w14:paraId="6066A3D5" w14:textId="5CA7FC24" w:rsidR="002F1384" w:rsidRPr="00AC4485" w:rsidRDefault="002F1384" w:rsidP="00957E2B">
      <w:pPr>
        <w:widowControl w:val="0"/>
        <w:autoSpaceDE w:val="0"/>
        <w:autoSpaceDN w:val="0"/>
        <w:adjustRightInd w:val="0"/>
        <w:jc w:val="both"/>
        <w:rPr>
          <w:rFonts w:asciiTheme="minorHAnsi" w:hAnsiTheme="minorHAnsi"/>
        </w:rPr>
      </w:pPr>
    </w:p>
    <w:p w14:paraId="3380E225" w14:textId="1FF60DC6" w:rsidR="002F1384" w:rsidRPr="00AC4485" w:rsidRDefault="002F1384" w:rsidP="00957E2B">
      <w:pPr>
        <w:pStyle w:val="ListParagraph"/>
        <w:widowControl w:val="0"/>
        <w:numPr>
          <w:ilvl w:val="0"/>
          <w:numId w:val="4"/>
        </w:numPr>
        <w:autoSpaceDE w:val="0"/>
        <w:autoSpaceDN w:val="0"/>
        <w:adjustRightInd w:val="0"/>
        <w:jc w:val="both"/>
        <w:rPr>
          <w:rFonts w:asciiTheme="minorHAnsi" w:hAnsiTheme="minorHAnsi"/>
        </w:rPr>
      </w:pPr>
      <w:r w:rsidRPr="00AC4485">
        <w:rPr>
          <w:rFonts w:asciiTheme="minorHAnsi" w:hAnsiTheme="minorHAnsi"/>
        </w:rPr>
        <w:t>Application Form</w:t>
      </w:r>
    </w:p>
    <w:p w14:paraId="68EEA3E6" w14:textId="3D7B328E" w:rsidR="002F1384" w:rsidRDefault="002F1384" w:rsidP="00957E2B">
      <w:pPr>
        <w:pStyle w:val="ListParagraph"/>
        <w:widowControl w:val="0"/>
        <w:numPr>
          <w:ilvl w:val="0"/>
          <w:numId w:val="4"/>
        </w:numPr>
        <w:autoSpaceDE w:val="0"/>
        <w:autoSpaceDN w:val="0"/>
        <w:adjustRightInd w:val="0"/>
        <w:jc w:val="both"/>
        <w:rPr>
          <w:rFonts w:asciiTheme="minorHAnsi" w:hAnsiTheme="minorHAnsi"/>
        </w:rPr>
      </w:pPr>
      <w:r w:rsidRPr="00AC4485">
        <w:rPr>
          <w:rFonts w:asciiTheme="minorHAnsi" w:hAnsiTheme="minorHAnsi"/>
        </w:rPr>
        <w:t>Site Location Plan</w:t>
      </w:r>
    </w:p>
    <w:p w14:paraId="7039452E" w14:textId="3A4F5252" w:rsidR="00CB718A" w:rsidRPr="00AC4485" w:rsidRDefault="00CB718A" w:rsidP="00957E2B">
      <w:pPr>
        <w:pStyle w:val="ListParagraph"/>
        <w:widowControl w:val="0"/>
        <w:numPr>
          <w:ilvl w:val="0"/>
          <w:numId w:val="4"/>
        </w:numPr>
        <w:autoSpaceDE w:val="0"/>
        <w:autoSpaceDN w:val="0"/>
        <w:adjustRightInd w:val="0"/>
        <w:jc w:val="both"/>
        <w:rPr>
          <w:rFonts w:asciiTheme="minorHAnsi" w:hAnsiTheme="minorHAnsi"/>
        </w:rPr>
      </w:pPr>
      <w:r>
        <w:rPr>
          <w:rFonts w:asciiTheme="minorHAnsi" w:hAnsiTheme="minorHAnsi"/>
        </w:rPr>
        <w:t>Existing Floor Plan</w:t>
      </w:r>
      <w:r w:rsidR="000A2A7D">
        <w:rPr>
          <w:rFonts w:asciiTheme="minorHAnsi" w:hAnsiTheme="minorHAnsi"/>
        </w:rPr>
        <w:t>s</w:t>
      </w:r>
    </w:p>
    <w:p w14:paraId="3C36A12E" w14:textId="1015DA60" w:rsidR="002F1384" w:rsidRDefault="00D820D9" w:rsidP="00957E2B">
      <w:pPr>
        <w:pStyle w:val="ListParagraph"/>
        <w:widowControl w:val="0"/>
        <w:numPr>
          <w:ilvl w:val="0"/>
          <w:numId w:val="4"/>
        </w:numPr>
        <w:autoSpaceDE w:val="0"/>
        <w:autoSpaceDN w:val="0"/>
        <w:adjustRightInd w:val="0"/>
        <w:jc w:val="both"/>
        <w:rPr>
          <w:rFonts w:asciiTheme="minorHAnsi" w:hAnsiTheme="minorHAnsi"/>
        </w:rPr>
      </w:pPr>
      <w:r>
        <w:rPr>
          <w:rFonts w:asciiTheme="minorHAnsi" w:hAnsiTheme="minorHAnsi"/>
        </w:rPr>
        <w:t>Statutory Declaration</w:t>
      </w:r>
      <w:r w:rsidR="002071DF">
        <w:rPr>
          <w:rFonts w:asciiTheme="minorHAnsi" w:hAnsiTheme="minorHAnsi"/>
        </w:rPr>
        <w:t>s</w:t>
      </w:r>
      <w:r w:rsidR="00E72F7E" w:rsidRPr="00AC4485">
        <w:rPr>
          <w:rFonts w:asciiTheme="minorHAnsi" w:hAnsiTheme="minorHAnsi"/>
        </w:rPr>
        <w:t xml:space="preserve"> of</w:t>
      </w:r>
      <w:r w:rsidR="00E43A49">
        <w:rPr>
          <w:rFonts w:asciiTheme="minorHAnsi" w:hAnsiTheme="minorHAnsi"/>
        </w:rPr>
        <w:t xml:space="preserve"> Shan Slavin (x2), Damon Peddar and Jacquelyn Annemarie Devitt</w:t>
      </w:r>
    </w:p>
    <w:p w14:paraId="0573EF71" w14:textId="31674C66" w:rsidR="00583C17" w:rsidRDefault="00583C17" w:rsidP="00957E2B">
      <w:pPr>
        <w:pStyle w:val="ListParagraph"/>
        <w:widowControl w:val="0"/>
        <w:numPr>
          <w:ilvl w:val="0"/>
          <w:numId w:val="4"/>
        </w:numPr>
        <w:autoSpaceDE w:val="0"/>
        <w:autoSpaceDN w:val="0"/>
        <w:adjustRightInd w:val="0"/>
        <w:jc w:val="both"/>
        <w:rPr>
          <w:rFonts w:asciiTheme="minorHAnsi" w:hAnsiTheme="minorHAnsi"/>
        </w:rPr>
      </w:pPr>
      <w:r>
        <w:rPr>
          <w:rFonts w:asciiTheme="minorHAnsi" w:hAnsiTheme="minorHAnsi"/>
        </w:rPr>
        <w:t>Supporting evidence for each flat as detailed below</w:t>
      </w:r>
    </w:p>
    <w:p w14:paraId="4D5059DF" w14:textId="77777777" w:rsidR="005D65EB" w:rsidRPr="00AC4485" w:rsidRDefault="005D65EB" w:rsidP="00957E2B">
      <w:pPr>
        <w:widowControl w:val="0"/>
        <w:autoSpaceDE w:val="0"/>
        <w:autoSpaceDN w:val="0"/>
        <w:adjustRightInd w:val="0"/>
        <w:jc w:val="both"/>
        <w:rPr>
          <w:rFonts w:asciiTheme="minorHAnsi" w:hAnsiTheme="minorHAnsi"/>
        </w:rPr>
      </w:pPr>
    </w:p>
    <w:p w14:paraId="631CAA93" w14:textId="6C145B39" w:rsidR="00583C17" w:rsidRDefault="007A1671" w:rsidP="00583C17">
      <w:pPr>
        <w:widowControl w:val="0"/>
        <w:autoSpaceDE w:val="0"/>
        <w:autoSpaceDN w:val="0"/>
        <w:adjustRightInd w:val="0"/>
        <w:jc w:val="both"/>
        <w:rPr>
          <w:rFonts w:asciiTheme="minorHAnsi" w:hAnsiTheme="minorHAnsi"/>
        </w:rPr>
      </w:pPr>
      <w:r w:rsidRPr="00AC4485">
        <w:rPr>
          <w:rFonts w:asciiTheme="minorHAnsi" w:hAnsiTheme="minorHAnsi"/>
        </w:rPr>
        <w:t xml:space="preserve">The Secretary of State </w:t>
      </w:r>
      <w:r w:rsidR="00C724E5">
        <w:rPr>
          <w:rFonts w:asciiTheme="minorHAnsi" w:hAnsiTheme="minorHAnsi"/>
        </w:rPr>
        <w:t xml:space="preserve">(SOS) </w:t>
      </w:r>
      <w:r w:rsidRPr="00AC4485">
        <w:rPr>
          <w:rFonts w:asciiTheme="minorHAnsi" w:hAnsiTheme="minorHAnsi"/>
        </w:rPr>
        <w:t xml:space="preserve">has advised local planning authorities that the burden of proof in applications for a Certificate of Lawfulness is firmly with the applicant (DOE Circular 10/97, Enforcing Planning Control: Legislative Provisions and Procedural Requirements, Annex 8, paragraph 8.12). The relevant test is the “balance of probability”, and authorities are advised that if they have no evidence of their own to contradict or undermine the applicant’s version of events, there is no good reason to refuse the application provided the applicant’s evidence is sufficiently precise and unambiguous to justify the grant of a certificate. The planning merits of the use are not relevant to the consideration of an application for a certificate of lawfulness, rather, an assessment of the factual evidence submitted </w:t>
      </w:r>
      <w:r w:rsidR="00067D92" w:rsidRPr="00AC4485">
        <w:rPr>
          <w:rFonts w:asciiTheme="minorHAnsi" w:hAnsiTheme="minorHAnsi"/>
        </w:rPr>
        <w:t>by the</w:t>
      </w:r>
      <w:r w:rsidRPr="00AC4485">
        <w:rPr>
          <w:rFonts w:asciiTheme="minorHAnsi" w:hAnsiTheme="minorHAnsi"/>
        </w:rPr>
        <w:t xml:space="preserve"> </w:t>
      </w:r>
      <w:r w:rsidR="00067D92" w:rsidRPr="00AC4485">
        <w:rPr>
          <w:rFonts w:asciiTheme="minorHAnsi" w:hAnsiTheme="minorHAnsi"/>
        </w:rPr>
        <w:t>applicant and</w:t>
      </w:r>
      <w:r w:rsidRPr="00AC4485">
        <w:rPr>
          <w:rFonts w:asciiTheme="minorHAnsi" w:hAnsiTheme="minorHAnsi"/>
        </w:rPr>
        <w:t xml:space="preserve"> that held by the Council (if any) is carried out to determine</w:t>
      </w:r>
      <w:r w:rsidR="00583C17" w:rsidRPr="00583C17">
        <w:rPr>
          <w:rFonts w:asciiTheme="minorHAnsi" w:hAnsiTheme="minorHAnsi"/>
        </w:rPr>
        <w:t xml:space="preserve"> </w:t>
      </w:r>
      <w:r w:rsidR="00583C17" w:rsidRPr="00AC4485">
        <w:rPr>
          <w:rFonts w:asciiTheme="minorHAnsi" w:hAnsiTheme="minorHAnsi"/>
        </w:rPr>
        <w:t>whether the legal requirements of demonstrating the existence of an established use have been satisfied.</w:t>
      </w:r>
    </w:p>
    <w:p w14:paraId="44E973CF" w14:textId="5DC8BFB6" w:rsidR="002F1384" w:rsidRPr="00AC4485" w:rsidRDefault="002F1384" w:rsidP="00957E2B">
      <w:pPr>
        <w:widowControl w:val="0"/>
        <w:autoSpaceDE w:val="0"/>
        <w:autoSpaceDN w:val="0"/>
        <w:adjustRightInd w:val="0"/>
        <w:jc w:val="both"/>
        <w:rPr>
          <w:rFonts w:asciiTheme="minorHAnsi" w:hAnsiTheme="minorHAnsi"/>
        </w:rPr>
        <w:sectPr w:rsidR="002F1384" w:rsidRPr="00AC4485" w:rsidSect="000C2669">
          <w:headerReference w:type="even" r:id="rId7"/>
          <w:headerReference w:type="default" r:id="rId8"/>
          <w:footerReference w:type="even" r:id="rId9"/>
          <w:footerReference w:type="default" r:id="rId10"/>
          <w:headerReference w:type="first" r:id="rId11"/>
          <w:footerReference w:type="first" r:id="rId12"/>
          <w:pgSz w:w="11900" w:h="16840"/>
          <w:pgMar w:top="2552" w:right="1701" w:bottom="851" w:left="851" w:header="709" w:footer="709" w:gutter="0"/>
          <w:cols w:space="708"/>
          <w:docGrid w:linePitch="360"/>
        </w:sectPr>
      </w:pPr>
    </w:p>
    <w:p w14:paraId="19557A7D" w14:textId="605723A2" w:rsidR="00AC4485" w:rsidRPr="00FC12F9" w:rsidRDefault="00FC12F9" w:rsidP="00957E2B">
      <w:pPr>
        <w:widowControl w:val="0"/>
        <w:autoSpaceDE w:val="0"/>
        <w:autoSpaceDN w:val="0"/>
        <w:adjustRightInd w:val="0"/>
        <w:jc w:val="both"/>
        <w:rPr>
          <w:rFonts w:asciiTheme="minorHAnsi" w:hAnsiTheme="minorHAnsi"/>
          <w:b/>
          <w:bCs/>
        </w:rPr>
      </w:pPr>
      <w:r w:rsidRPr="00FC12F9">
        <w:rPr>
          <w:rFonts w:asciiTheme="minorHAnsi" w:hAnsiTheme="minorHAnsi"/>
          <w:b/>
          <w:bCs/>
        </w:rPr>
        <w:lastRenderedPageBreak/>
        <w:t>Evidence</w:t>
      </w:r>
    </w:p>
    <w:p w14:paraId="5B7E9533" w14:textId="222EA237" w:rsidR="00D820D9" w:rsidRDefault="00D820D9" w:rsidP="00957E2B">
      <w:pPr>
        <w:widowControl w:val="0"/>
        <w:autoSpaceDE w:val="0"/>
        <w:autoSpaceDN w:val="0"/>
        <w:adjustRightInd w:val="0"/>
        <w:jc w:val="both"/>
        <w:rPr>
          <w:rFonts w:asciiTheme="minorHAnsi" w:hAnsiTheme="minorHAnsi"/>
        </w:rPr>
      </w:pPr>
    </w:p>
    <w:p w14:paraId="208932EE" w14:textId="7A873A22" w:rsidR="007E7C98" w:rsidRPr="00EB6A4A" w:rsidRDefault="00FC12F9" w:rsidP="00957E2B">
      <w:pPr>
        <w:widowControl w:val="0"/>
        <w:autoSpaceDE w:val="0"/>
        <w:autoSpaceDN w:val="0"/>
        <w:adjustRightInd w:val="0"/>
        <w:jc w:val="both"/>
        <w:rPr>
          <w:rFonts w:asciiTheme="minorHAnsi" w:hAnsiTheme="minorHAnsi"/>
          <w:b/>
          <w:bCs/>
          <w:i/>
          <w:iCs/>
        </w:rPr>
      </w:pPr>
      <w:r w:rsidRPr="00EB6A4A">
        <w:rPr>
          <w:rFonts w:asciiTheme="minorHAnsi" w:hAnsiTheme="minorHAnsi"/>
          <w:b/>
          <w:bCs/>
          <w:i/>
          <w:iCs/>
        </w:rPr>
        <w:t xml:space="preserve">Flat </w:t>
      </w:r>
      <w:r w:rsidR="00E43A49" w:rsidRPr="00EB6A4A">
        <w:rPr>
          <w:rFonts w:asciiTheme="minorHAnsi" w:hAnsiTheme="minorHAnsi"/>
          <w:b/>
          <w:bCs/>
          <w:i/>
          <w:iCs/>
        </w:rPr>
        <w:t xml:space="preserve">1 </w:t>
      </w:r>
      <w:r w:rsidR="007E7C98" w:rsidRPr="00EB6A4A">
        <w:rPr>
          <w:rFonts w:asciiTheme="minorHAnsi" w:hAnsiTheme="minorHAnsi"/>
          <w:b/>
          <w:bCs/>
          <w:i/>
          <w:iCs/>
        </w:rPr>
        <w:t>Evidence</w:t>
      </w:r>
    </w:p>
    <w:p w14:paraId="3C783744" w14:textId="6AED0BFC" w:rsidR="00FC12F9" w:rsidRDefault="00FC12F9" w:rsidP="00957E2B">
      <w:pPr>
        <w:widowControl w:val="0"/>
        <w:autoSpaceDE w:val="0"/>
        <w:autoSpaceDN w:val="0"/>
        <w:adjustRightInd w:val="0"/>
        <w:jc w:val="both"/>
        <w:rPr>
          <w:rFonts w:asciiTheme="minorHAnsi" w:hAnsiTheme="minorHAnsi"/>
        </w:rPr>
      </w:pPr>
    </w:p>
    <w:p w14:paraId="16E5E3CB" w14:textId="6D334FF2" w:rsidR="00313EEF" w:rsidRDefault="00FC12F9" w:rsidP="00957E2B">
      <w:pPr>
        <w:widowControl w:val="0"/>
        <w:autoSpaceDE w:val="0"/>
        <w:autoSpaceDN w:val="0"/>
        <w:adjustRightInd w:val="0"/>
        <w:jc w:val="both"/>
        <w:rPr>
          <w:rFonts w:asciiTheme="minorHAnsi" w:hAnsiTheme="minorHAnsi"/>
        </w:rPr>
      </w:pPr>
      <w:r>
        <w:rPr>
          <w:rFonts w:asciiTheme="minorHAnsi" w:hAnsiTheme="minorHAnsi"/>
        </w:rPr>
        <w:t xml:space="preserve">Signed ASTs </w:t>
      </w:r>
      <w:r w:rsidR="00313EEF">
        <w:rPr>
          <w:rFonts w:asciiTheme="minorHAnsi" w:hAnsiTheme="minorHAnsi"/>
        </w:rPr>
        <w:t>for the following periods:</w:t>
      </w:r>
    </w:p>
    <w:p w14:paraId="6F984413" w14:textId="77777777" w:rsidR="00313EEF" w:rsidRDefault="00313EEF" w:rsidP="00957E2B">
      <w:pPr>
        <w:widowControl w:val="0"/>
        <w:autoSpaceDE w:val="0"/>
        <w:autoSpaceDN w:val="0"/>
        <w:adjustRightInd w:val="0"/>
        <w:jc w:val="both"/>
        <w:rPr>
          <w:rFonts w:asciiTheme="minorHAnsi" w:hAnsiTheme="minorHAnsi"/>
        </w:rPr>
      </w:pPr>
    </w:p>
    <w:p w14:paraId="0F0C33A9" w14:textId="162D849D" w:rsidR="00313EEF" w:rsidRDefault="00313EEF" w:rsidP="00957E2B">
      <w:pPr>
        <w:widowControl w:val="0"/>
        <w:autoSpaceDE w:val="0"/>
        <w:autoSpaceDN w:val="0"/>
        <w:adjustRightInd w:val="0"/>
        <w:jc w:val="both"/>
        <w:rPr>
          <w:rFonts w:asciiTheme="minorHAnsi" w:hAnsiTheme="minorHAnsi"/>
        </w:rPr>
      </w:pPr>
      <w:r>
        <w:rPr>
          <w:rFonts w:asciiTheme="minorHAnsi" w:hAnsiTheme="minorHAnsi"/>
        </w:rPr>
        <w:t>18/12/2017 – 17/12/2018</w:t>
      </w:r>
    </w:p>
    <w:p w14:paraId="6B454AFB" w14:textId="408C40FA" w:rsidR="00313EEF" w:rsidRDefault="00313EEF" w:rsidP="00957E2B">
      <w:pPr>
        <w:widowControl w:val="0"/>
        <w:autoSpaceDE w:val="0"/>
        <w:autoSpaceDN w:val="0"/>
        <w:adjustRightInd w:val="0"/>
        <w:jc w:val="both"/>
        <w:rPr>
          <w:rFonts w:asciiTheme="minorHAnsi" w:hAnsiTheme="minorHAnsi"/>
        </w:rPr>
      </w:pPr>
      <w:r>
        <w:rPr>
          <w:rFonts w:asciiTheme="minorHAnsi" w:hAnsiTheme="minorHAnsi"/>
        </w:rPr>
        <w:t>18/12/2018 – 17/12/2019</w:t>
      </w:r>
    </w:p>
    <w:p w14:paraId="5FA59DB2" w14:textId="08B2AAA0" w:rsidR="00313EEF" w:rsidRDefault="00313EEF" w:rsidP="00957E2B">
      <w:pPr>
        <w:widowControl w:val="0"/>
        <w:autoSpaceDE w:val="0"/>
        <w:autoSpaceDN w:val="0"/>
        <w:adjustRightInd w:val="0"/>
        <w:jc w:val="both"/>
        <w:rPr>
          <w:rFonts w:asciiTheme="minorHAnsi" w:hAnsiTheme="minorHAnsi"/>
        </w:rPr>
      </w:pPr>
      <w:r>
        <w:rPr>
          <w:rFonts w:asciiTheme="minorHAnsi" w:hAnsiTheme="minorHAnsi"/>
        </w:rPr>
        <w:t>18/12/2019 – 17/12/2020 – tenant vacated early</w:t>
      </w:r>
    </w:p>
    <w:p w14:paraId="7DC64BAF" w14:textId="390BE907" w:rsidR="00313EEF" w:rsidRDefault="00313EEF" w:rsidP="00957E2B">
      <w:pPr>
        <w:widowControl w:val="0"/>
        <w:autoSpaceDE w:val="0"/>
        <w:autoSpaceDN w:val="0"/>
        <w:adjustRightInd w:val="0"/>
        <w:jc w:val="both"/>
        <w:rPr>
          <w:rFonts w:asciiTheme="minorHAnsi" w:hAnsiTheme="minorHAnsi"/>
        </w:rPr>
      </w:pPr>
      <w:r>
        <w:rPr>
          <w:rFonts w:asciiTheme="minorHAnsi" w:hAnsiTheme="minorHAnsi"/>
        </w:rPr>
        <w:t>15/08/2020 – 14/08/2021</w:t>
      </w:r>
    </w:p>
    <w:p w14:paraId="18F78C5C" w14:textId="3B742E81" w:rsidR="00313EEF" w:rsidRDefault="00313EEF" w:rsidP="00957E2B">
      <w:pPr>
        <w:widowControl w:val="0"/>
        <w:autoSpaceDE w:val="0"/>
        <w:autoSpaceDN w:val="0"/>
        <w:adjustRightInd w:val="0"/>
        <w:jc w:val="both"/>
        <w:rPr>
          <w:rFonts w:asciiTheme="minorHAnsi" w:hAnsiTheme="minorHAnsi"/>
        </w:rPr>
      </w:pPr>
      <w:r>
        <w:rPr>
          <w:rFonts w:asciiTheme="minorHAnsi" w:hAnsiTheme="minorHAnsi"/>
        </w:rPr>
        <w:t>30/09/2021 – 29/09/2022</w:t>
      </w:r>
    </w:p>
    <w:p w14:paraId="42C666C6" w14:textId="50619784" w:rsidR="00CF2B04" w:rsidRDefault="00CF2B04" w:rsidP="00957E2B">
      <w:pPr>
        <w:widowControl w:val="0"/>
        <w:autoSpaceDE w:val="0"/>
        <w:autoSpaceDN w:val="0"/>
        <w:adjustRightInd w:val="0"/>
        <w:jc w:val="both"/>
        <w:rPr>
          <w:rFonts w:asciiTheme="minorHAnsi" w:hAnsiTheme="minorHAnsi"/>
        </w:rPr>
      </w:pPr>
    </w:p>
    <w:p w14:paraId="62723E6C" w14:textId="1EA980DD" w:rsidR="00A368E0" w:rsidRDefault="00313EEF" w:rsidP="00957E2B">
      <w:pPr>
        <w:widowControl w:val="0"/>
        <w:autoSpaceDE w:val="0"/>
        <w:autoSpaceDN w:val="0"/>
        <w:adjustRightInd w:val="0"/>
        <w:jc w:val="both"/>
        <w:rPr>
          <w:rFonts w:asciiTheme="minorHAnsi" w:hAnsiTheme="minorHAnsi"/>
        </w:rPr>
      </w:pPr>
      <w:r>
        <w:rPr>
          <w:rFonts w:asciiTheme="minorHAnsi" w:hAnsiTheme="minorHAnsi"/>
        </w:rPr>
        <w:t>Energy Performance Certificate dated 01/09/2017</w:t>
      </w:r>
    </w:p>
    <w:p w14:paraId="67C167F0" w14:textId="01BD513C" w:rsidR="00313EEF" w:rsidRDefault="00313EEF" w:rsidP="00957E2B">
      <w:pPr>
        <w:widowControl w:val="0"/>
        <w:autoSpaceDE w:val="0"/>
        <w:autoSpaceDN w:val="0"/>
        <w:adjustRightInd w:val="0"/>
        <w:jc w:val="both"/>
        <w:rPr>
          <w:rFonts w:asciiTheme="minorHAnsi" w:hAnsiTheme="minorHAnsi"/>
        </w:rPr>
      </w:pPr>
    </w:p>
    <w:p w14:paraId="56E2259D" w14:textId="74553983" w:rsidR="00313EEF" w:rsidRDefault="00EB6A4A" w:rsidP="00957E2B">
      <w:pPr>
        <w:widowControl w:val="0"/>
        <w:autoSpaceDE w:val="0"/>
        <w:autoSpaceDN w:val="0"/>
        <w:adjustRightInd w:val="0"/>
        <w:jc w:val="both"/>
        <w:rPr>
          <w:rFonts w:asciiTheme="minorHAnsi" w:hAnsiTheme="minorHAnsi"/>
        </w:rPr>
      </w:pPr>
      <w:r>
        <w:rPr>
          <w:rFonts w:asciiTheme="minorHAnsi" w:hAnsiTheme="minorHAnsi"/>
        </w:rPr>
        <w:t>Floorplan</w:t>
      </w:r>
    </w:p>
    <w:p w14:paraId="048C4F9A" w14:textId="15D687E9" w:rsidR="00EB6A4A" w:rsidRDefault="00EB6A4A" w:rsidP="00957E2B">
      <w:pPr>
        <w:widowControl w:val="0"/>
        <w:autoSpaceDE w:val="0"/>
        <w:autoSpaceDN w:val="0"/>
        <w:adjustRightInd w:val="0"/>
        <w:jc w:val="both"/>
        <w:rPr>
          <w:rFonts w:asciiTheme="minorHAnsi" w:hAnsiTheme="minorHAnsi"/>
        </w:rPr>
      </w:pPr>
    </w:p>
    <w:p w14:paraId="6228BBA0" w14:textId="4A07B37D" w:rsidR="00EB6A4A" w:rsidRDefault="00EB6A4A" w:rsidP="00957E2B">
      <w:pPr>
        <w:widowControl w:val="0"/>
        <w:autoSpaceDE w:val="0"/>
        <w:autoSpaceDN w:val="0"/>
        <w:adjustRightInd w:val="0"/>
        <w:jc w:val="both"/>
        <w:rPr>
          <w:rFonts w:asciiTheme="minorHAnsi" w:hAnsiTheme="minorHAnsi"/>
        </w:rPr>
      </w:pPr>
      <w:r>
        <w:rPr>
          <w:rFonts w:asciiTheme="minorHAnsi" w:hAnsiTheme="minorHAnsi"/>
        </w:rPr>
        <w:t>VOA banding with effect from 12/12/2017</w:t>
      </w:r>
    </w:p>
    <w:p w14:paraId="247DA013" w14:textId="0272AE55" w:rsidR="00EB6A4A" w:rsidRDefault="00EB6A4A" w:rsidP="00957E2B">
      <w:pPr>
        <w:widowControl w:val="0"/>
        <w:autoSpaceDE w:val="0"/>
        <w:autoSpaceDN w:val="0"/>
        <w:adjustRightInd w:val="0"/>
        <w:jc w:val="both"/>
        <w:rPr>
          <w:rFonts w:asciiTheme="minorHAnsi" w:hAnsiTheme="minorHAnsi"/>
        </w:rPr>
      </w:pPr>
    </w:p>
    <w:p w14:paraId="0496938D" w14:textId="71F6F63B" w:rsidR="00EB6A4A" w:rsidRDefault="00EB6A4A" w:rsidP="00957E2B">
      <w:pPr>
        <w:widowControl w:val="0"/>
        <w:autoSpaceDE w:val="0"/>
        <w:autoSpaceDN w:val="0"/>
        <w:adjustRightInd w:val="0"/>
        <w:jc w:val="both"/>
        <w:rPr>
          <w:rFonts w:asciiTheme="minorHAnsi" w:hAnsiTheme="minorHAnsi"/>
        </w:rPr>
      </w:pPr>
      <w:r>
        <w:rPr>
          <w:rFonts w:asciiTheme="minorHAnsi" w:hAnsiTheme="minorHAnsi"/>
        </w:rPr>
        <w:t>Estate agent details</w:t>
      </w:r>
    </w:p>
    <w:p w14:paraId="2A5127C7" w14:textId="066FB7F7" w:rsidR="00EB6A4A" w:rsidRDefault="00EB6A4A" w:rsidP="00957E2B">
      <w:pPr>
        <w:widowControl w:val="0"/>
        <w:autoSpaceDE w:val="0"/>
        <w:autoSpaceDN w:val="0"/>
        <w:adjustRightInd w:val="0"/>
        <w:jc w:val="both"/>
        <w:rPr>
          <w:rFonts w:asciiTheme="minorHAnsi" w:hAnsiTheme="minorHAnsi"/>
        </w:rPr>
      </w:pPr>
    </w:p>
    <w:p w14:paraId="06F13AD4" w14:textId="352BA227" w:rsidR="00EB6A4A" w:rsidRDefault="00EB6A4A" w:rsidP="00957E2B">
      <w:pPr>
        <w:widowControl w:val="0"/>
        <w:autoSpaceDE w:val="0"/>
        <w:autoSpaceDN w:val="0"/>
        <w:adjustRightInd w:val="0"/>
        <w:jc w:val="both"/>
        <w:rPr>
          <w:rFonts w:asciiTheme="minorHAnsi" w:hAnsiTheme="minorHAnsi"/>
        </w:rPr>
      </w:pPr>
      <w:r>
        <w:rPr>
          <w:rFonts w:asciiTheme="minorHAnsi" w:hAnsiTheme="minorHAnsi"/>
        </w:rPr>
        <w:t>Email from UK Power dated 13/12/2021</w:t>
      </w:r>
    </w:p>
    <w:p w14:paraId="5A98F230" w14:textId="77777777" w:rsidR="00313EEF" w:rsidRDefault="00313EEF" w:rsidP="00957E2B">
      <w:pPr>
        <w:widowControl w:val="0"/>
        <w:autoSpaceDE w:val="0"/>
        <w:autoSpaceDN w:val="0"/>
        <w:adjustRightInd w:val="0"/>
        <w:jc w:val="both"/>
        <w:rPr>
          <w:rFonts w:asciiTheme="minorHAnsi" w:hAnsiTheme="minorHAnsi"/>
        </w:rPr>
      </w:pPr>
    </w:p>
    <w:p w14:paraId="5A312A00" w14:textId="674E28FC" w:rsidR="007E7C98" w:rsidRPr="00EB6A4A" w:rsidRDefault="00A368E0" w:rsidP="00957E2B">
      <w:pPr>
        <w:widowControl w:val="0"/>
        <w:autoSpaceDE w:val="0"/>
        <w:autoSpaceDN w:val="0"/>
        <w:adjustRightInd w:val="0"/>
        <w:jc w:val="both"/>
        <w:rPr>
          <w:rFonts w:asciiTheme="minorHAnsi" w:hAnsiTheme="minorHAnsi"/>
          <w:b/>
          <w:bCs/>
          <w:i/>
          <w:iCs/>
        </w:rPr>
      </w:pPr>
      <w:r w:rsidRPr="00EB6A4A">
        <w:rPr>
          <w:rFonts w:asciiTheme="minorHAnsi" w:hAnsiTheme="minorHAnsi"/>
          <w:b/>
          <w:bCs/>
          <w:i/>
          <w:iCs/>
        </w:rPr>
        <w:t xml:space="preserve">Flat </w:t>
      </w:r>
      <w:r w:rsidR="007E7C98" w:rsidRPr="00EB6A4A">
        <w:rPr>
          <w:rFonts w:asciiTheme="minorHAnsi" w:hAnsiTheme="minorHAnsi"/>
          <w:b/>
          <w:bCs/>
          <w:i/>
          <w:iCs/>
        </w:rPr>
        <w:t>2</w:t>
      </w:r>
      <w:r w:rsidR="00E43A49" w:rsidRPr="00EB6A4A">
        <w:rPr>
          <w:rFonts w:asciiTheme="minorHAnsi" w:hAnsiTheme="minorHAnsi"/>
          <w:b/>
          <w:bCs/>
          <w:i/>
          <w:iCs/>
        </w:rPr>
        <w:t xml:space="preserve"> Evidence</w:t>
      </w:r>
    </w:p>
    <w:p w14:paraId="68D065D7" w14:textId="1DDFDA06" w:rsidR="00FC12F9" w:rsidRDefault="00FC12F9" w:rsidP="00957E2B">
      <w:pPr>
        <w:widowControl w:val="0"/>
        <w:autoSpaceDE w:val="0"/>
        <w:autoSpaceDN w:val="0"/>
        <w:adjustRightInd w:val="0"/>
        <w:jc w:val="both"/>
        <w:rPr>
          <w:rFonts w:asciiTheme="minorHAnsi" w:hAnsiTheme="minorHAnsi"/>
        </w:rPr>
      </w:pPr>
    </w:p>
    <w:p w14:paraId="3F2AC1AE"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Signed ASTs for the following periods:</w:t>
      </w:r>
    </w:p>
    <w:p w14:paraId="6654F4FE" w14:textId="77777777" w:rsidR="00EB6A4A" w:rsidRDefault="00EB6A4A" w:rsidP="00EB6A4A">
      <w:pPr>
        <w:widowControl w:val="0"/>
        <w:autoSpaceDE w:val="0"/>
        <w:autoSpaceDN w:val="0"/>
        <w:adjustRightInd w:val="0"/>
        <w:jc w:val="both"/>
        <w:rPr>
          <w:rFonts w:asciiTheme="minorHAnsi" w:hAnsiTheme="minorHAnsi"/>
        </w:rPr>
      </w:pPr>
    </w:p>
    <w:p w14:paraId="6447AABC" w14:textId="311FFE9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1</w:t>
      </w:r>
      <w:r w:rsidR="00F035E1">
        <w:rPr>
          <w:rFonts w:asciiTheme="minorHAnsi" w:hAnsiTheme="minorHAnsi"/>
        </w:rPr>
        <w:t>5</w:t>
      </w:r>
      <w:r>
        <w:rPr>
          <w:rFonts w:asciiTheme="minorHAnsi" w:hAnsiTheme="minorHAnsi"/>
        </w:rPr>
        <w:t>/12/2017 – 1</w:t>
      </w:r>
      <w:r w:rsidR="00F035E1">
        <w:rPr>
          <w:rFonts w:asciiTheme="minorHAnsi" w:hAnsiTheme="minorHAnsi"/>
        </w:rPr>
        <w:t>4</w:t>
      </w:r>
      <w:r>
        <w:rPr>
          <w:rFonts w:asciiTheme="minorHAnsi" w:hAnsiTheme="minorHAnsi"/>
        </w:rPr>
        <w:t>/12/2018</w:t>
      </w:r>
    </w:p>
    <w:p w14:paraId="2C6DCECE" w14:textId="07203C5A"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1</w:t>
      </w:r>
      <w:r w:rsidR="00F035E1">
        <w:rPr>
          <w:rFonts w:asciiTheme="minorHAnsi" w:hAnsiTheme="minorHAnsi"/>
        </w:rPr>
        <w:t>5</w:t>
      </w:r>
      <w:r>
        <w:rPr>
          <w:rFonts w:asciiTheme="minorHAnsi" w:hAnsiTheme="minorHAnsi"/>
        </w:rPr>
        <w:t>/12/2018 – 1</w:t>
      </w:r>
      <w:r w:rsidR="00F035E1">
        <w:rPr>
          <w:rFonts w:asciiTheme="minorHAnsi" w:hAnsiTheme="minorHAnsi"/>
        </w:rPr>
        <w:t>4</w:t>
      </w:r>
      <w:r>
        <w:rPr>
          <w:rFonts w:asciiTheme="minorHAnsi" w:hAnsiTheme="minorHAnsi"/>
        </w:rPr>
        <w:t>/12/2019</w:t>
      </w:r>
    </w:p>
    <w:p w14:paraId="0BA38CE1" w14:textId="0060E855"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1</w:t>
      </w:r>
      <w:r w:rsidR="00F035E1">
        <w:rPr>
          <w:rFonts w:asciiTheme="minorHAnsi" w:hAnsiTheme="minorHAnsi"/>
        </w:rPr>
        <w:t>1</w:t>
      </w:r>
      <w:r>
        <w:rPr>
          <w:rFonts w:asciiTheme="minorHAnsi" w:hAnsiTheme="minorHAnsi"/>
        </w:rPr>
        <w:t>/</w:t>
      </w:r>
      <w:r w:rsidR="00F035E1">
        <w:rPr>
          <w:rFonts w:asciiTheme="minorHAnsi" w:hAnsiTheme="minorHAnsi"/>
        </w:rPr>
        <w:t>01</w:t>
      </w:r>
      <w:r>
        <w:rPr>
          <w:rFonts w:asciiTheme="minorHAnsi" w:hAnsiTheme="minorHAnsi"/>
        </w:rPr>
        <w:t>/20</w:t>
      </w:r>
      <w:r w:rsidR="00F035E1">
        <w:rPr>
          <w:rFonts w:asciiTheme="minorHAnsi" w:hAnsiTheme="minorHAnsi"/>
        </w:rPr>
        <w:t>20</w:t>
      </w:r>
      <w:r>
        <w:rPr>
          <w:rFonts w:asciiTheme="minorHAnsi" w:hAnsiTheme="minorHAnsi"/>
        </w:rPr>
        <w:t xml:space="preserve"> – 1</w:t>
      </w:r>
      <w:r w:rsidR="00F035E1">
        <w:rPr>
          <w:rFonts w:asciiTheme="minorHAnsi" w:hAnsiTheme="minorHAnsi"/>
        </w:rPr>
        <w:t>0</w:t>
      </w:r>
      <w:r>
        <w:rPr>
          <w:rFonts w:asciiTheme="minorHAnsi" w:hAnsiTheme="minorHAnsi"/>
        </w:rPr>
        <w:t>/</w:t>
      </w:r>
      <w:r w:rsidR="00F035E1">
        <w:rPr>
          <w:rFonts w:asciiTheme="minorHAnsi" w:hAnsiTheme="minorHAnsi"/>
        </w:rPr>
        <w:t>01</w:t>
      </w:r>
      <w:r>
        <w:rPr>
          <w:rFonts w:asciiTheme="minorHAnsi" w:hAnsiTheme="minorHAnsi"/>
        </w:rPr>
        <w:t>/202</w:t>
      </w:r>
      <w:r w:rsidR="00F035E1">
        <w:rPr>
          <w:rFonts w:asciiTheme="minorHAnsi" w:hAnsiTheme="minorHAnsi"/>
        </w:rPr>
        <w:t>1</w:t>
      </w:r>
    </w:p>
    <w:p w14:paraId="1C6057A0" w14:textId="7E88AADA"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1</w:t>
      </w:r>
      <w:r w:rsidR="00F035E1">
        <w:rPr>
          <w:rFonts w:asciiTheme="minorHAnsi" w:hAnsiTheme="minorHAnsi"/>
        </w:rPr>
        <w:t>1</w:t>
      </w:r>
      <w:r>
        <w:rPr>
          <w:rFonts w:asciiTheme="minorHAnsi" w:hAnsiTheme="minorHAnsi"/>
        </w:rPr>
        <w:t>/0</w:t>
      </w:r>
      <w:r w:rsidR="00F035E1">
        <w:rPr>
          <w:rFonts w:asciiTheme="minorHAnsi" w:hAnsiTheme="minorHAnsi"/>
        </w:rPr>
        <w:t>1</w:t>
      </w:r>
      <w:r>
        <w:rPr>
          <w:rFonts w:asciiTheme="minorHAnsi" w:hAnsiTheme="minorHAnsi"/>
        </w:rPr>
        <w:t>/202</w:t>
      </w:r>
      <w:r w:rsidR="00F035E1">
        <w:rPr>
          <w:rFonts w:asciiTheme="minorHAnsi" w:hAnsiTheme="minorHAnsi"/>
        </w:rPr>
        <w:t>1</w:t>
      </w:r>
      <w:r>
        <w:rPr>
          <w:rFonts w:asciiTheme="minorHAnsi" w:hAnsiTheme="minorHAnsi"/>
        </w:rPr>
        <w:t xml:space="preserve"> – 1</w:t>
      </w:r>
      <w:r w:rsidR="00F035E1">
        <w:rPr>
          <w:rFonts w:asciiTheme="minorHAnsi" w:hAnsiTheme="minorHAnsi"/>
        </w:rPr>
        <w:t>0</w:t>
      </w:r>
      <w:r>
        <w:rPr>
          <w:rFonts w:asciiTheme="minorHAnsi" w:hAnsiTheme="minorHAnsi"/>
        </w:rPr>
        <w:t>/0</w:t>
      </w:r>
      <w:r w:rsidR="00F035E1">
        <w:rPr>
          <w:rFonts w:asciiTheme="minorHAnsi" w:hAnsiTheme="minorHAnsi"/>
        </w:rPr>
        <w:t>1</w:t>
      </w:r>
      <w:r>
        <w:rPr>
          <w:rFonts w:asciiTheme="minorHAnsi" w:hAnsiTheme="minorHAnsi"/>
        </w:rPr>
        <w:t>/202</w:t>
      </w:r>
      <w:r w:rsidR="00F035E1">
        <w:rPr>
          <w:rFonts w:asciiTheme="minorHAnsi" w:hAnsiTheme="minorHAnsi"/>
        </w:rPr>
        <w:t>2</w:t>
      </w:r>
    </w:p>
    <w:p w14:paraId="3D45A81D" w14:textId="77777777" w:rsidR="00EB6A4A" w:rsidRDefault="00EB6A4A" w:rsidP="00EB6A4A">
      <w:pPr>
        <w:widowControl w:val="0"/>
        <w:autoSpaceDE w:val="0"/>
        <w:autoSpaceDN w:val="0"/>
        <w:adjustRightInd w:val="0"/>
        <w:jc w:val="both"/>
        <w:rPr>
          <w:rFonts w:asciiTheme="minorHAnsi" w:hAnsiTheme="minorHAnsi"/>
        </w:rPr>
      </w:pPr>
    </w:p>
    <w:p w14:paraId="344F3415" w14:textId="164DAA7B"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Energy Performance Certificate dated 01/09/2017</w:t>
      </w:r>
    </w:p>
    <w:p w14:paraId="3C91E5CF" w14:textId="442A07B9" w:rsidR="009D7CB2" w:rsidRDefault="009D7CB2" w:rsidP="00EB6A4A">
      <w:pPr>
        <w:widowControl w:val="0"/>
        <w:autoSpaceDE w:val="0"/>
        <w:autoSpaceDN w:val="0"/>
        <w:adjustRightInd w:val="0"/>
        <w:jc w:val="both"/>
        <w:rPr>
          <w:rFonts w:asciiTheme="minorHAnsi" w:hAnsiTheme="minorHAnsi"/>
        </w:rPr>
      </w:pPr>
    </w:p>
    <w:p w14:paraId="1B770FAA" w14:textId="70336B40" w:rsidR="009D7CB2" w:rsidRDefault="009D7CB2" w:rsidP="00EB6A4A">
      <w:pPr>
        <w:widowControl w:val="0"/>
        <w:autoSpaceDE w:val="0"/>
        <w:autoSpaceDN w:val="0"/>
        <w:adjustRightInd w:val="0"/>
        <w:jc w:val="both"/>
        <w:rPr>
          <w:rFonts w:asciiTheme="minorHAnsi" w:hAnsiTheme="minorHAnsi"/>
        </w:rPr>
      </w:pPr>
      <w:r>
        <w:rPr>
          <w:rFonts w:asciiTheme="minorHAnsi" w:hAnsiTheme="minorHAnsi"/>
        </w:rPr>
        <w:t>Gas Safety Records dated 17/03/2018, 24/09/2019, 16/10/2020 and 21/10/2021</w:t>
      </w:r>
    </w:p>
    <w:p w14:paraId="5D8DD169" w14:textId="77777777" w:rsidR="00EB6A4A" w:rsidRDefault="00EB6A4A" w:rsidP="00EB6A4A">
      <w:pPr>
        <w:widowControl w:val="0"/>
        <w:autoSpaceDE w:val="0"/>
        <w:autoSpaceDN w:val="0"/>
        <w:adjustRightInd w:val="0"/>
        <w:jc w:val="both"/>
        <w:rPr>
          <w:rFonts w:asciiTheme="minorHAnsi" w:hAnsiTheme="minorHAnsi"/>
        </w:rPr>
      </w:pPr>
    </w:p>
    <w:p w14:paraId="24A7836F"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Floorplan</w:t>
      </w:r>
    </w:p>
    <w:p w14:paraId="496A0E71" w14:textId="77777777" w:rsidR="00EB6A4A" w:rsidRDefault="00EB6A4A" w:rsidP="00EB6A4A">
      <w:pPr>
        <w:widowControl w:val="0"/>
        <w:autoSpaceDE w:val="0"/>
        <w:autoSpaceDN w:val="0"/>
        <w:adjustRightInd w:val="0"/>
        <w:jc w:val="both"/>
        <w:rPr>
          <w:rFonts w:asciiTheme="minorHAnsi" w:hAnsiTheme="minorHAnsi"/>
        </w:rPr>
      </w:pPr>
    </w:p>
    <w:p w14:paraId="04B8EC15"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VOA banding with effect from 12/12/2017</w:t>
      </w:r>
    </w:p>
    <w:p w14:paraId="45458BBD" w14:textId="77777777" w:rsidR="00EB6A4A" w:rsidRDefault="00EB6A4A" w:rsidP="00EB6A4A">
      <w:pPr>
        <w:widowControl w:val="0"/>
        <w:autoSpaceDE w:val="0"/>
        <w:autoSpaceDN w:val="0"/>
        <w:adjustRightInd w:val="0"/>
        <w:jc w:val="both"/>
        <w:rPr>
          <w:rFonts w:asciiTheme="minorHAnsi" w:hAnsiTheme="minorHAnsi"/>
        </w:rPr>
      </w:pPr>
    </w:p>
    <w:p w14:paraId="180EAEA6"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Estate agent details</w:t>
      </w:r>
    </w:p>
    <w:p w14:paraId="064ED9BE" w14:textId="77777777" w:rsidR="00EB6A4A" w:rsidRDefault="00EB6A4A" w:rsidP="00EB6A4A">
      <w:pPr>
        <w:widowControl w:val="0"/>
        <w:autoSpaceDE w:val="0"/>
        <w:autoSpaceDN w:val="0"/>
        <w:adjustRightInd w:val="0"/>
        <w:jc w:val="both"/>
        <w:rPr>
          <w:rFonts w:asciiTheme="minorHAnsi" w:hAnsiTheme="minorHAnsi"/>
        </w:rPr>
      </w:pPr>
    </w:p>
    <w:p w14:paraId="1A0413C9"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Email from UK Power dated 13/12/2021</w:t>
      </w:r>
    </w:p>
    <w:p w14:paraId="74C6DD72" w14:textId="0C2A5B19" w:rsidR="00016313" w:rsidRDefault="00016313" w:rsidP="00957E2B">
      <w:pPr>
        <w:widowControl w:val="0"/>
        <w:autoSpaceDE w:val="0"/>
        <w:autoSpaceDN w:val="0"/>
        <w:adjustRightInd w:val="0"/>
        <w:jc w:val="both"/>
        <w:rPr>
          <w:rFonts w:asciiTheme="minorHAnsi" w:hAnsiTheme="minorHAnsi"/>
        </w:rPr>
      </w:pPr>
    </w:p>
    <w:p w14:paraId="4FF58B26" w14:textId="57D059B1" w:rsidR="00016313" w:rsidRPr="00EB6A4A" w:rsidRDefault="00016313" w:rsidP="00957E2B">
      <w:pPr>
        <w:widowControl w:val="0"/>
        <w:autoSpaceDE w:val="0"/>
        <w:autoSpaceDN w:val="0"/>
        <w:adjustRightInd w:val="0"/>
        <w:jc w:val="both"/>
        <w:rPr>
          <w:rFonts w:asciiTheme="minorHAnsi" w:hAnsiTheme="minorHAnsi"/>
          <w:b/>
          <w:bCs/>
          <w:i/>
          <w:iCs/>
        </w:rPr>
      </w:pPr>
      <w:r w:rsidRPr="00EB6A4A">
        <w:rPr>
          <w:rFonts w:asciiTheme="minorHAnsi" w:hAnsiTheme="minorHAnsi"/>
          <w:b/>
          <w:bCs/>
          <w:i/>
          <w:iCs/>
        </w:rPr>
        <w:t>Flat 3</w:t>
      </w:r>
      <w:r w:rsidR="00E43A49" w:rsidRPr="00EB6A4A">
        <w:rPr>
          <w:rFonts w:asciiTheme="minorHAnsi" w:hAnsiTheme="minorHAnsi"/>
          <w:b/>
          <w:bCs/>
          <w:i/>
          <w:iCs/>
        </w:rPr>
        <w:t xml:space="preserve"> Evidence</w:t>
      </w:r>
    </w:p>
    <w:p w14:paraId="6028B928" w14:textId="77777777" w:rsidR="007E7C98" w:rsidRPr="007E7C98" w:rsidRDefault="007E7C98" w:rsidP="00957E2B">
      <w:pPr>
        <w:widowControl w:val="0"/>
        <w:autoSpaceDE w:val="0"/>
        <w:autoSpaceDN w:val="0"/>
        <w:adjustRightInd w:val="0"/>
        <w:jc w:val="both"/>
        <w:rPr>
          <w:rFonts w:asciiTheme="minorHAnsi" w:hAnsiTheme="minorHAnsi"/>
        </w:rPr>
      </w:pPr>
    </w:p>
    <w:p w14:paraId="2977BD9E"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Signed ASTs for the following periods:</w:t>
      </w:r>
    </w:p>
    <w:p w14:paraId="71B227B1" w14:textId="77777777" w:rsidR="00EB6A4A" w:rsidRDefault="00EB6A4A" w:rsidP="00EB6A4A">
      <w:pPr>
        <w:widowControl w:val="0"/>
        <w:autoSpaceDE w:val="0"/>
        <w:autoSpaceDN w:val="0"/>
        <w:adjustRightInd w:val="0"/>
        <w:jc w:val="both"/>
        <w:rPr>
          <w:rFonts w:asciiTheme="minorHAnsi" w:hAnsiTheme="minorHAnsi"/>
        </w:rPr>
      </w:pPr>
    </w:p>
    <w:p w14:paraId="5AA9B493" w14:textId="3594E8E2" w:rsidR="00EB6A4A" w:rsidRDefault="00A22AD9" w:rsidP="00EB6A4A">
      <w:pPr>
        <w:widowControl w:val="0"/>
        <w:autoSpaceDE w:val="0"/>
        <w:autoSpaceDN w:val="0"/>
        <w:adjustRightInd w:val="0"/>
        <w:jc w:val="both"/>
        <w:rPr>
          <w:rFonts w:asciiTheme="minorHAnsi" w:hAnsiTheme="minorHAnsi"/>
        </w:rPr>
      </w:pPr>
      <w:r>
        <w:rPr>
          <w:rFonts w:asciiTheme="minorHAnsi" w:hAnsiTheme="minorHAnsi"/>
        </w:rPr>
        <w:t>29</w:t>
      </w:r>
      <w:r w:rsidR="00EB6A4A">
        <w:rPr>
          <w:rFonts w:asciiTheme="minorHAnsi" w:hAnsiTheme="minorHAnsi"/>
        </w:rPr>
        <w:t xml:space="preserve">/12/2017 – </w:t>
      </w:r>
      <w:r>
        <w:rPr>
          <w:rFonts w:asciiTheme="minorHAnsi" w:hAnsiTheme="minorHAnsi"/>
        </w:rPr>
        <w:t>28</w:t>
      </w:r>
      <w:r w:rsidR="00EB6A4A">
        <w:rPr>
          <w:rFonts w:asciiTheme="minorHAnsi" w:hAnsiTheme="minorHAnsi"/>
        </w:rPr>
        <w:t>/12/2018</w:t>
      </w:r>
    </w:p>
    <w:p w14:paraId="3B814E3C" w14:textId="225EF77D" w:rsidR="00EB6A4A" w:rsidRDefault="00A22AD9" w:rsidP="00EB6A4A">
      <w:pPr>
        <w:widowControl w:val="0"/>
        <w:autoSpaceDE w:val="0"/>
        <w:autoSpaceDN w:val="0"/>
        <w:adjustRightInd w:val="0"/>
        <w:jc w:val="both"/>
        <w:rPr>
          <w:rFonts w:asciiTheme="minorHAnsi" w:hAnsiTheme="minorHAnsi"/>
        </w:rPr>
      </w:pPr>
      <w:r>
        <w:rPr>
          <w:rFonts w:asciiTheme="minorHAnsi" w:hAnsiTheme="minorHAnsi"/>
        </w:rPr>
        <w:t>29</w:t>
      </w:r>
      <w:r w:rsidR="00EB6A4A">
        <w:rPr>
          <w:rFonts w:asciiTheme="minorHAnsi" w:hAnsiTheme="minorHAnsi"/>
        </w:rPr>
        <w:t xml:space="preserve">/12/2018 – </w:t>
      </w:r>
      <w:r>
        <w:rPr>
          <w:rFonts w:asciiTheme="minorHAnsi" w:hAnsiTheme="minorHAnsi"/>
        </w:rPr>
        <w:t>28</w:t>
      </w:r>
      <w:r w:rsidR="00EB6A4A">
        <w:rPr>
          <w:rFonts w:asciiTheme="minorHAnsi" w:hAnsiTheme="minorHAnsi"/>
        </w:rPr>
        <w:t>/12/2019</w:t>
      </w:r>
    </w:p>
    <w:p w14:paraId="6AA31DAD" w14:textId="4CABD92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lastRenderedPageBreak/>
        <w:t>1</w:t>
      </w:r>
      <w:r w:rsidR="00A22AD9">
        <w:rPr>
          <w:rFonts w:asciiTheme="minorHAnsi" w:hAnsiTheme="minorHAnsi"/>
        </w:rPr>
        <w:t>4</w:t>
      </w:r>
      <w:r>
        <w:rPr>
          <w:rFonts w:asciiTheme="minorHAnsi" w:hAnsiTheme="minorHAnsi"/>
        </w:rPr>
        <w:t>/</w:t>
      </w:r>
      <w:r w:rsidR="00A22AD9">
        <w:rPr>
          <w:rFonts w:asciiTheme="minorHAnsi" w:hAnsiTheme="minorHAnsi"/>
        </w:rPr>
        <w:t>02</w:t>
      </w:r>
      <w:r>
        <w:rPr>
          <w:rFonts w:asciiTheme="minorHAnsi" w:hAnsiTheme="minorHAnsi"/>
        </w:rPr>
        <w:t>/20</w:t>
      </w:r>
      <w:r w:rsidR="00A22AD9">
        <w:rPr>
          <w:rFonts w:asciiTheme="minorHAnsi" w:hAnsiTheme="minorHAnsi"/>
        </w:rPr>
        <w:t>20</w:t>
      </w:r>
      <w:r>
        <w:rPr>
          <w:rFonts w:asciiTheme="minorHAnsi" w:hAnsiTheme="minorHAnsi"/>
        </w:rPr>
        <w:t xml:space="preserve"> – 1</w:t>
      </w:r>
      <w:r w:rsidR="00A22AD9">
        <w:rPr>
          <w:rFonts w:asciiTheme="minorHAnsi" w:hAnsiTheme="minorHAnsi"/>
        </w:rPr>
        <w:t>3</w:t>
      </w:r>
      <w:r>
        <w:rPr>
          <w:rFonts w:asciiTheme="minorHAnsi" w:hAnsiTheme="minorHAnsi"/>
        </w:rPr>
        <w:t>/</w:t>
      </w:r>
      <w:r w:rsidR="00A22AD9">
        <w:rPr>
          <w:rFonts w:asciiTheme="minorHAnsi" w:hAnsiTheme="minorHAnsi"/>
        </w:rPr>
        <w:t>02</w:t>
      </w:r>
      <w:r>
        <w:rPr>
          <w:rFonts w:asciiTheme="minorHAnsi" w:hAnsiTheme="minorHAnsi"/>
        </w:rPr>
        <w:t>/202</w:t>
      </w:r>
      <w:r w:rsidR="00A22AD9">
        <w:rPr>
          <w:rFonts w:asciiTheme="minorHAnsi" w:hAnsiTheme="minorHAnsi"/>
        </w:rPr>
        <w:t>1</w:t>
      </w:r>
    </w:p>
    <w:p w14:paraId="0EB65370" w14:textId="490DBBA3"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1</w:t>
      </w:r>
      <w:r w:rsidR="00A22AD9">
        <w:rPr>
          <w:rFonts w:asciiTheme="minorHAnsi" w:hAnsiTheme="minorHAnsi"/>
        </w:rPr>
        <w:t>4</w:t>
      </w:r>
      <w:r>
        <w:rPr>
          <w:rFonts w:asciiTheme="minorHAnsi" w:hAnsiTheme="minorHAnsi"/>
        </w:rPr>
        <w:t>/0</w:t>
      </w:r>
      <w:r w:rsidR="00A22AD9">
        <w:rPr>
          <w:rFonts w:asciiTheme="minorHAnsi" w:hAnsiTheme="minorHAnsi"/>
        </w:rPr>
        <w:t>2</w:t>
      </w:r>
      <w:r>
        <w:rPr>
          <w:rFonts w:asciiTheme="minorHAnsi" w:hAnsiTheme="minorHAnsi"/>
        </w:rPr>
        <w:t>/202</w:t>
      </w:r>
      <w:r w:rsidR="00A22AD9">
        <w:rPr>
          <w:rFonts w:asciiTheme="minorHAnsi" w:hAnsiTheme="minorHAnsi"/>
        </w:rPr>
        <w:t>1</w:t>
      </w:r>
      <w:r>
        <w:rPr>
          <w:rFonts w:asciiTheme="minorHAnsi" w:hAnsiTheme="minorHAnsi"/>
        </w:rPr>
        <w:t xml:space="preserve"> – 1</w:t>
      </w:r>
      <w:r w:rsidR="00A22AD9">
        <w:rPr>
          <w:rFonts w:asciiTheme="minorHAnsi" w:hAnsiTheme="minorHAnsi"/>
        </w:rPr>
        <w:t>3</w:t>
      </w:r>
      <w:r>
        <w:rPr>
          <w:rFonts w:asciiTheme="minorHAnsi" w:hAnsiTheme="minorHAnsi"/>
        </w:rPr>
        <w:t>/0</w:t>
      </w:r>
      <w:r w:rsidR="00A22AD9">
        <w:rPr>
          <w:rFonts w:asciiTheme="minorHAnsi" w:hAnsiTheme="minorHAnsi"/>
        </w:rPr>
        <w:t>2</w:t>
      </w:r>
      <w:r>
        <w:rPr>
          <w:rFonts w:asciiTheme="minorHAnsi" w:hAnsiTheme="minorHAnsi"/>
        </w:rPr>
        <w:t>/202</w:t>
      </w:r>
      <w:r w:rsidR="00A22AD9">
        <w:rPr>
          <w:rFonts w:asciiTheme="minorHAnsi" w:hAnsiTheme="minorHAnsi"/>
        </w:rPr>
        <w:t>2</w:t>
      </w:r>
    </w:p>
    <w:p w14:paraId="69DEBC98" w14:textId="77777777" w:rsidR="00EB6A4A" w:rsidRDefault="00EB6A4A" w:rsidP="00EB6A4A">
      <w:pPr>
        <w:widowControl w:val="0"/>
        <w:autoSpaceDE w:val="0"/>
        <w:autoSpaceDN w:val="0"/>
        <w:adjustRightInd w:val="0"/>
        <w:jc w:val="both"/>
        <w:rPr>
          <w:rFonts w:asciiTheme="minorHAnsi" w:hAnsiTheme="minorHAnsi"/>
        </w:rPr>
      </w:pPr>
    </w:p>
    <w:p w14:paraId="5C420C43" w14:textId="5DC9A129"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Energy Performance Certificate dated 0</w:t>
      </w:r>
      <w:r w:rsidR="009D7CB2">
        <w:rPr>
          <w:rFonts w:asciiTheme="minorHAnsi" w:hAnsiTheme="minorHAnsi"/>
        </w:rPr>
        <w:t>8</w:t>
      </w:r>
      <w:r>
        <w:rPr>
          <w:rFonts w:asciiTheme="minorHAnsi" w:hAnsiTheme="minorHAnsi"/>
        </w:rPr>
        <w:t>/</w:t>
      </w:r>
      <w:r w:rsidR="009D7CB2">
        <w:rPr>
          <w:rFonts w:asciiTheme="minorHAnsi" w:hAnsiTheme="minorHAnsi"/>
        </w:rPr>
        <w:t>11</w:t>
      </w:r>
      <w:r>
        <w:rPr>
          <w:rFonts w:asciiTheme="minorHAnsi" w:hAnsiTheme="minorHAnsi"/>
        </w:rPr>
        <w:t>/2017</w:t>
      </w:r>
    </w:p>
    <w:p w14:paraId="6CDD5827" w14:textId="77777777" w:rsidR="00EB6A4A" w:rsidRDefault="00EB6A4A" w:rsidP="00EB6A4A">
      <w:pPr>
        <w:widowControl w:val="0"/>
        <w:autoSpaceDE w:val="0"/>
        <w:autoSpaceDN w:val="0"/>
        <w:adjustRightInd w:val="0"/>
        <w:jc w:val="both"/>
        <w:rPr>
          <w:rFonts w:asciiTheme="minorHAnsi" w:hAnsiTheme="minorHAnsi"/>
        </w:rPr>
      </w:pPr>
    </w:p>
    <w:p w14:paraId="028BCD01"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VOA banding with effect from 12/12/2017</w:t>
      </w:r>
    </w:p>
    <w:p w14:paraId="48444427" w14:textId="77777777" w:rsidR="00EB6A4A" w:rsidRDefault="00EB6A4A" w:rsidP="00EB6A4A">
      <w:pPr>
        <w:widowControl w:val="0"/>
        <w:autoSpaceDE w:val="0"/>
        <w:autoSpaceDN w:val="0"/>
        <w:adjustRightInd w:val="0"/>
        <w:jc w:val="both"/>
        <w:rPr>
          <w:rFonts w:asciiTheme="minorHAnsi" w:hAnsiTheme="minorHAnsi"/>
        </w:rPr>
      </w:pPr>
    </w:p>
    <w:p w14:paraId="7DF76D20"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Estate agent details</w:t>
      </w:r>
    </w:p>
    <w:p w14:paraId="1822571E" w14:textId="77777777" w:rsidR="00EB6A4A" w:rsidRDefault="00EB6A4A" w:rsidP="00EB6A4A">
      <w:pPr>
        <w:widowControl w:val="0"/>
        <w:autoSpaceDE w:val="0"/>
        <w:autoSpaceDN w:val="0"/>
        <w:adjustRightInd w:val="0"/>
        <w:jc w:val="both"/>
        <w:rPr>
          <w:rFonts w:asciiTheme="minorHAnsi" w:hAnsiTheme="minorHAnsi"/>
        </w:rPr>
      </w:pPr>
    </w:p>
    <w:p w14:paraId="7874E25A" w14:textId="62FAD56E"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Email from UK Power dated 1</w:t>
      </w:r>
      <w:r w:rsidR="009D7CB2">
        <w:rPr>
          <w:rFonts w:asciiTheme="minorHAnsi" w:hAnsiTheme="minorHAnsi"/>
        </w:rPr>
        <w:t>6</w:t>
      </w:r>
      <w:r>
        <w:rPr>
          <w:rFonts w:asciiTheme="minorHAnsi" w:hAnsiTheme="minorHAnsi"/>
        </w:rPr>
        <w:t>/12/2021</w:t>
      </w:r>
    </w:p>
    <w:p w14:paraId="7CCE1296" w14:textId="08AC066C" w:rsidR="00A368E0" w:rsidRDefault="00A368E0" w:rsidP="00957E2B">
      <w:pPr>
        <w:widowControl w:val="0"/>
        <w:autoSpaceDE w:val="0"/>
        <w:autoSpaceDN w:val="0"/>
        <w:adjustRightInd w:val="0"/>
        <w:jc w:val="both"/>
        <w:rPr>
          <w:rFonts w:asciiTheme="minorHAnsi" w:hAnsiTheme="minorHAnsi"/>
        </w:rPr>
      </w:pPr>
    </w:p>
    <w:p w14:paraId="4A7F0F83" w14:textId="407E9898" w:rsidR="00A368E0" w:rsidRPr="00EB6A4A" w:rsidRDefault="003908C7" w:rsidP="00957E2B">
      <w:pPr>
        <w:widowControl w:val="0"/>
        <w:autoSpaceDE w:val="0"/>
        <w:autoSpaceDN w:val="0"/>
        <w:adjustRightInd w:val="0"/>
        <w:jc w:val="both"/>
        <w:rPr>
          <w:rFonts w:asciiTheme="minorHAnsi" w:hAnsiTheme="minorHAnsi"/>
          <w:b/>
          <w:bCs/>
          <w:i/>
          <w:iCs/>
        </w:rPr>
      </w:pPr>
      <w:r w:rsidRPr="00EB6A4A">
        <w:rPr>
          <w:rFonts w:asciiTheme="minorHAnsi" w:hAnsiTheme="minorHAnsi"/>
          <w:b/>
          <w:bCs/>
          <w:i/>
          <w:iCs/>
        </w:rPr>
        <w:t>Flat 4</w:t>
      </w:r>
      <w:r w:rsidR="00E43A49" w:rsidRPr="00EB6A4A">
        <w:rPr>
          <w:rFonts w:asciiTheme="minorHAnsi" w:hAnsiTheme="minorHAnsi"/>
          <w:b/>
          <w:bCs/>
          <w:i/>
          <w:iCs/>
        </w:rPr>
        <w:t xml:space="preserve"> Evidence</w:t>
      </w:r>
    </w:p>
    <w:p w14:paraId="1735E11A" w14:textId="09095699" w:rsidR="003908C7" w:rsidRDefault="003908C7" w:rsidP="00957E2B">
      <w:pPr>
        <w:widowControl w:val="0"/>
        <w:autoSpaceDE w:val="0"/>
        <w:autoSpaceDN w:val="0"/>
        <w:adjustRightInd w:val="0"/>
        <w:jc w:val="both"/>
        <w:rPr>
          <w:rFonts w:asciiTheme="minorHAnsi" w:hAnsiTheme="minorHAnsi"/>
          <w:i/>
          <w:iCs/>
        </w:rPr>
      </w:pPr>
    </w:p>
    <w:p w14:paraId="371C8956"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Signed ASTs for the following periods:</w:t>
      </w:r>
    </w:p>
    <w:p w14:paraId="5CCD7EC8" w14:textId="77777777" w:rsidR="00EB6A4A" w:rsidRDefault="00EB6A4A" w:rsidP="00EB6A4A">
      <w:pPr>
        <w:widowControl w:val="0"/>
        <w:autoSpaceDE w:val="0"/>
        <w:autoSpaceDN w:val="0"/>
        <w:adjustRightInd w:val="0"/>
        <w:jc w:val="both"/>
        <w:rPr>
          <w:rFonts w:asciiTheme="minorHAnsi" w:hAnsiTheme="minorHAnsi"/>
        </w:rPr>
      </w:pPr>
    </w:p>
    <w:p w14:paraId="5285B6FE" w14:textId="629D2C15" w:rsidR="00EB6A4A" w:rsidRDefault="00726B0E" w:rsidP="00EB6A4A">
      <w:pPr>
        <w:widowControl w:val="0"/>
        <w:autoSpaceDE w:val="0"/>
        <w:autoSpaceDN w:val="0"/>
        <w:adjustRightInd w:val="0"/>
        <w:jc w:val="both"/>
        <w:rPr>
          <w:rFonts w:asciiTheme="minorHAnsi" w:hAnsiTheme="minorHAnsi"/>
        </w:rPr>
      </w:pPr>
      <w:r>
        <w:rPr>
          <w:rFonts w:asciiTheme="minorHAnsi" w:hAnsiTheme="minorHAnsi"/>
        </w:rPr>
        <w:t>01</w:t>
      </w:r>
      <w:r w:rsidR="00EB6A4A">
        <w:rPr>
          <w:rFonts w:asciiTheme="minorHAnsi" w:hAnsiTheme="minorHAnsi"/>
        </w:rPr>
        <w:t>/</w:t>
      </w:r>
      <w:r>
        <w:rPr>
          <w:rFonts w:asciiTheme="minorHAnsi" w:hAnsiTheme="minorHAnsi"/>
        </w:rPr>
        <w:t>03</w:t>
      </w:r>
      <w:r w:rsidR="00EB6A4A">
        <w:rPr>
          <w:rFonts w:asciiTheme="minorHAnsi" w:hAnsiTheme="minorHAnsi"/>
        </w:rPr>
        <w:t xml:space="preserve">/2017 – </w:t>
      </w:r>
      <w:r>
        <w:rPr>
          <w:rFonts w:asciiTheme="minorHAnsi" w:hAnsiTheme="minorHAnsi"/>
        </w:rPr>
        <w:t>28</w:t>
      </w:r>
      <w:r w:rsidR="00EB6A4A">
        <w:rPr>
          <w:rFonts w:asciiTheme="minorHAnsi" w:hAnsiTheme="minorHAnsi"/>
        </w:rPr>
        <w:t>/</w:t>
      </w:r>
      <w:r>
        <w:rPr>
          <w:rFonts w:asciiTheme="minorHAnsi" w:hAnsiTheme="minorHAnsi"/>
        </w:rPr>
        <w:t>02</w:t>
      </w:r>
      <w:r w:rsidR="00EB6A4A">
        <w:rPr>
          <w:rFonts w:asciiTheme="minorHAnsi" w:hAnsiTheme="minorHAnsi"/>
        </w:rPr>
        <w:t>/2018</w:t>
      </w:r>
    </w:p>
    <w:p w14:paraId="6EC9FD2C" w14:textId="77D941F3" w:rsidR="00EB6A4A" w:rsidRDefault="00726B0E" w:rsidP="00EB6A4A">
      <w:pPr>
        <w:widowControl w:val="0"/>
        <w:autoSpaceDE w:val="0"/>
        <w:autoSpaceDN w:val="0"/>
        <w:adjustRightInd w:val="0"/>
        <w:jc w:val="both"/>
        <w:rPr>
          <w:rFonts w:asciiTheme="minorHAnsi" w:hAnsiTheme="minorHAnsi"/>
        </w:rPr>
      </w:pPr>
      <w:r>
        <w:rPr>
          <w:rFonts w:asciiTheme="minorHAnsi" w:hAnsiTheme="minorHAnsi"/>
        </w:rPr>
        <w:t>01</w:t>
      </w:r>
      <w:r w:rsidR="00EB6A4A">
        <w:rPr>
          <w:rFonts w:asciiTheme="minorHAnsi" w:hAnsiTheme="minorHAnsi"/>
        </w:rPr>
        <w:t>/</w:t>
      </w:r>
      <w:r>
        <w:rPr>
          <w:rFonts w:asciiTheme="minorHAnsi" w:hAnsiTheme="minorHAnsi"/>
        </w:rPr>
        <w:t>03</w:t>
      </w:r>
      <w:r w:rsidR="00EB6A4A">
        <w:rPr>
          <w:rFonts w:asciiTheme="minorHAnsi" w:hAnsiTheme="minorHAnsi"/>
        </w:rPr>
        <w:t xml:space="preserve">/2018 – </w:t>
      </w:r>
      <w:r>
        <w:rPr>
          <w:rFonts w:asciiTheme="minorHAnsi" w:hAnsiTheme="minorHAnsi"/>
        </w:rPr>
        <w:t>28</w:t>
      </w:r>
      <w:r w:rsidR="00EB6A4A">
        <w:rPr>
          <w:rFonts w:asciiTheme="minorHAnsi" w:hAnsiTheme="minorHAnsi"/>
        </w:rPr>
        <w:t>/</w:t>
      </w:r>
      <w:r>
        <w:rPr>
          <w:rFonts w:asciiTheme="minorHAnsi" w:hAnsiTheme="minorHAnsi"/>
        </w:rPr>
        <w:t>02</w:t>
      </w:r>
      <w:r w:rsidR="00EB6A4A">
        <w:rPr>
          <w:rFonts w:asciiTheme="minorHAnsi" w:hAnsiTheme="minorHAnsi"/>
        </w:rPr>
        <w:t>/2019</w:t>
      </w:r>
    </w:p>
    <w:p w14:paraId="56026516" w14:textId="42408316" w:rsidR="00EB6A4A" w:rsidRDefault="00726B0E" w:rsidP="00EB6A4A">
      <w:pPr>
        <w:widowControl w:val="0"/>
        <w:autoSpaceDE w:val="0"/>
        <w:autoSpaceDN w:val="0"/>
        <w:adjustRightInd w:val="0"/>
        <w:jc w:val="both"/>
        <w:rPr>
          <w:rFonts w:asciiTheme="minorHAnsi" w:hAnsiTheme="minorHAnsi"/>
        </w:rPr>
      </w:pPr>
      <w:r>
        <w:rPr>
          <w:rFonts w:asciiTheme="minorHAnsi" w:hAnsiTheme="minorHAnsi"/>
        </w:rPr>
        <w:t>01</w:t>
      </w:r>
      <w:r w:rsidR="00EB6A4A">
        <w:rPr>
          <w:rFonts w:asciiTheme="minorHAnsi" w:hAnsiTheme="minorHAnsi"/>
        </w:rPr>
        <w:t>/</w:t>
      </w:r>
      <w:r>
        <w:rPr>
          <w:rFonts w:asciiTheme="minorHAnsi" w:hAnsiTheme="minorHAnsi"/>
        </w:rPr>
        <w:t>03</w:t>
      </w:r>
      <w:r w:rsidR="00EB6A4A">
        <w:rPr>
          <w:rFonts w:asciiTheme="minorHAnsi" w:hAnsiTheme="minorHAnsi"/>
        </w:rPr>
        <w:t xml:space="preserve">/2019 – </w:t>
      </w:r>
      <w:r>
        <w:rPr>
          <w:rFonts w:asciiTheme="minorHAnsi" w:hAnsiTheme="minorHAnsi"/>
        </w:rPr>
        <w:t>28</w:t>
      </w:r>
      <w:r w:rsidR="00EB6A4A">
        <w:rPr>
          <w:rFonts w:asciiTheme="minorHAnsi" w:hAnsiTheme="minorHAnsi"/>
        </w:rPr>
        <w:t>/</w:t>
      </w:r>
      <w:r>
        <w:rPr>
          <w:rFonts w:asciiTheme="minorHAnsi" w:hAnsiTheme="minorHAnsi"/>
        </w:rPr>
        <w:t>02</w:t>
      </w:r>
      <w:r w:rsidR="00EB6A4A">
        <w:rPr>
          <w:rFonts w:asciiTheme="minorHAnsi" w:hAnsiTheme="minorHAnsi"/>
        </w:rPr>
        <w:t>/2020</w:t>
      </w:r>
    </w:p>
    <w:p w14:paraId="34ECF09C" w14:textId="2FAA2DF8" w:rsidR="00EB6A4A" w:rsidRDefault="00726B0E" w:rsidP="00EB6A4A">
      <w:pPr>
        <w:widowControl w:val="0"/>
        <w:autoSpaceDE w:val="0"/>
        <w:autoSpaceDN w:val="0"/>
        <w:adjustRightInd w:val="0"/>
        <w:jc w:val="both"/>
        <w:rPr>
          <w:rFonts w:asciiTheme="minorHAnsi" w:hAnsiTheme="minorHAnsi"/>
        </w:rPr>
      </w:pPr>
      <w:r>
        <w:rPr>
          <w:rFonts w:asciiTheme="minorHAnsi" w:hAnsiTheme="minorHAnsi"/>
        </w:rPr>
        <w:t>01</w:t>
      </w:r>
      <w:r w:rsidR="00EB6A4A">
        <w:rPr>
          <w:rFonts w:asciiTheme="minorHAnsi" w:hAnsiTheme="minorHAnsi"/>
        </w:rPr>
        <w:t>/0</w:t>
      </w:r>
      <w:r>
        <w:rPr>
          <w:rFonts w:asciiTheme="minorHAnsi" w:hAnsiTheme="minorHAnsi"/>
        </w:rPr>
        <w:t>3</w:t>
      </w:r>
      <w:r w:rsidR="00EB6A4A">
        <w:rPr>
          <w:rFonts w:asciiTheme="minorHAnsi" w:hAnsiTheme="minorHAnsi"/>
        </w:rPr>
        <w:t xml:space="preserve">/2020 – </w:t>
      </w:r>
      <w:r>
        <w:rPr>
          <w:rFonts w:asciiTheme="minorHAnsi" w:hAnsiTheme="minorHAnsi"/>
        </w:rPr>
        <w:t>28</w:t>
      </w:r>
      <w:r w:rsidR="00EB6A4A">
        <w:rPr>
          <w:rFonts w:asciiTheme="minorHAnsi" w:hAnsiTheme="minorHAnsi"/>
        </w:rPr>
        <w:t>/0</w:t>
      </w:r>
      <w:r>
        <w:rPr>
          <w:rFonts w:asciiTheme="minorHAnsi" w:hAnsiTheme="minorHAnsi"/>
        </w:rPr>
        <w:t>2</w:t>
      </w:r>
      <w:r w:rsidR="00EB6A4A">
        <w:rPr>
          <w:rFonts w:asciiTheme="minorHAnsi" w:hAnsiTheme="minorHAnsi"/>
        </w:rPr>
        <w:t>/2021</w:t>
      </w:r>
    </w:p>
    <w:p w14:paraId="00D74E91" w14:textId="145CD7CE" w:rsidR="00EB6A4A" w:rsidRDefault="00726B0E" w:rsidP="00EB6A4A">
      <w:pPr>
        <w:widowControl w:val="0"/>
        <w:autoSpaceDE w:val="0"/>
        <w:autoSpaceDN w:val="0"/>
        <w:adjustRightInd w:val="0"/>
        <w:jc w:val="both"/>
        <w:rPr>
          <w:rFonts w:asciiTheme="minorHAnsi" w:hAnsiTheme="minorHAnsi"/>
        </w:rPr>
      </w:pPr>
      <w:r>
        <w:rPr>
          <w:rFonts w:asciiTheme="minorHAnsi" w:hAnsiTheme="minorHAnsi"/>
        </w:rPr>
        <w:t>01</w:t>
      </w:r>
      <w:r w:rsidR="00EB6A4A">
        <w:rPr>
          <w:rFonts w:asciiTheme="minorHAnsi" w:hAnsiTheme="minorHAnsi"/>
        </w:rPr>
        <w:t>/0</w:t>
      </w:r>
      <w:r>
        <w:rPr>
          <w:rFonts w:asciiTheme="minorHAnsi" w:hAnsiTheme="minorHAnsi"/>
        </w:rPr>
        <w:t>3</w:t>
      </w:r>
      <w:r w:rsidR="00EB6A4A">
        <w:rPr>
          <w:rFonts w:asciiTheme="minorHAnsi" w:hAnsiTheme="minorHAnsi"/>
        </w:rPr>
        <w:t>/2021 – 2</w:t>
      </w:r>
      <w:r>
        <w:rPr>
          <w:rFonts w:asciiTheme="minorHAnsi" w:hAnsiTheme="minorHAnsi"/>
        </w:rPr>
        <w:t>8</w:t>
      </w:r>
      <w:r w:rsidR="00EB6A4A">
        <w:rPr>
          <w:rFonts w:asciiTheme="minorHAnsi" w:hAnsiTheme="minorHAnsi"/>
        </w:rPr>
        <w:t>/0</w:t>
      </w:r>
      <w:r>
        <w:rPr>
          <w:rFonts w:asciiTheme="minorHAnsi" w:hAnsiTheme="minorHAnsi"/>
        </w:rPr>
        <w:t>2</w:t>
      </w:r>
      <w:r w:rsidR="00EB6A4A">
        <w:rPr>
          <w:rFonts w:asciiTheme="minorHAnsi" w:hAnsiTheme="minorHAnsi"/>
        </w:rPr>
        <w:t>/2022</w:t>
      </w:r>
    </w:p>
    <w:p w14:paraId="5EEDC580" w14:textId="77777777" w:rsidR="00EB6A4A" w:rsidRDefault="00EB6A4A" w:rsidP="00EB6A4A">
      <w:pPr>
        <w:widowControl w:val="0"/>
        <w:autoSpaceDE w:val="0"/>
        <w:autoSpaceDN w:val="0"/>
        <w:adjustRightInd w:val="0"/>
        <w:jc w:val="both"/>
        <w:rPr>
          <w:rFonts w:asciiTheme="minorHAnsi" w:hAnsiTheme="minorHAnsi"/>
        </w:rPr>
      </w:pPr>
    </w:p>
    <w:p w14:paraId="62BE9B83" w14:textId="2DE28EDD"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 xml:space="preserve">Energy Performance Certificate dated </w:t>
      </w:r>
      <w:r w:rsidR="00726B0E">
        <w:rPr>
          <w:rFonts w:asciiTheme="minorHAnsi" w:hAnsiTheme="minorHAnsi"/>
        </w:rPr>
        <w:t>31</w:t>
      </w:r>
      <w:r>
        <w:rPr>
          <w:rFonts w:asciiTheme="minorHAnsi" w:hAnsiTheme="minorHAnsi"/>
        </w:rPr>
        <w:t>/0</w:t>
      </w:r>
      <w:r w:rsidR="00726B0E">
        <w:rPr>
          <w:rFonts w:asciiTheme="minorHAnsi" w:hAnsiTheme="minorHAnsi"/>
        </w:rPr>
        <w:t>8</w:t>
      </w:r>
      <w:r>
        <w:rPr>
          <w:rFonts w:asciiTheme="minorHAnsi" w:hAnsiTheme="minorHAnsi"/>
        </w:rPr>
        <w:t>/2017</w:t>
      </w:r>
    </w:p>
    <w:p w14:paraId="6A219173" w14:textId="77777777" w:rsidR="00EB6A4A" w:rsidRDefault="00EB6A4A" w:rsidP="00EB6A4A">
      <w:pPr>
        <w:widowControl w:val="0"/>
        <w:autoSpaceDE w:val="0"/>
        <w:autoSpaceDN w:val="0"/>
        <w:adjustRightInd w:val="0"/>
        <w:jc w:val="both"/>
        <w:rPr>
          <w:rFonts w:asciiTheme="minorHAnsi" w:hAnsiTheme="minorHAnsi"/>
        </w:rPr>
      </w:pPr>
    </w:p>
    <w:p w14:paraId="24D5D474"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VOA banding with effect from 12/12/2017</w:t>
      </w:r>
    </w:p>
    <w:p w14:paraId="6F9208F1" w14:textId="77777777" w:rsidR="00EB6A4A" w:rsidRDefault="00EB6A4A" w:rsidP="00EB6A4A">
      <w:pPr>
        <w:widowControl w:val="0"/>
        <w:autoSpaceDE w:val="0"/>
        <w:autoSpaceDN w:val="0"/>
        <w:adjustRightInd w:val="0"/>
        <w:jc w:val="both"/>
        <w:rPr>
          <w:rFonts w:asciiTheme="minorHAnsi" w:hAnsiTheme="minorHAnsi"/>
        </w:rPr>
      </w:pPr>
    </w:p>
    <w:p w14:paraId="506DFD83" w14:textId="65F2E8CC"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Email from UK Power dated 1</w:t>
      </w:r>
      <w:r w:rsidR="00726B0E">
        <w:rPr>
          <w:rFonts w:asciiTheme="minorHAnsi" w:hAnsiTheme="minorHAnsi"/>
        </w:rPr>
        <w:t>6</w:t>
      </w:r>
      <w:r>
        <w:rPr>
          <w:rFonts w:asciiTheme="minorHAnsi" w:hAnsiTheme="minorHAnsi"/>
        </w:rPr>
        <w:t>/12/2021</w:t>
      </w:r>
    </w:p>
    <w:p w14:paraId="017FC4CC" w14:textId="3FE34462" w:rsidR="003908C7" w:rsidRDefault="003A5DF1" w:rsidP="00957E2B">
      <w:pPr>
        <w:widowControl w:val="0"/>
        <w:autoSpaceDE w:val="0"/>
        <w:autoSpaceDN w:val="0"/>
        <w:adjustRightInd w:val="0"/>
        <w:jc w:val="both"/>
        <w:rPr>
          <w:rFonts w:asciiTheme="minorHAnsi" w:hAnsiTheme="minorHAnsi"/>
        </w:rPr>
      </w:pPr>
      <w:r>
        <w:rPr>
          <w:rFonts w:asciiTheme="minorHAnsi" w:hAnsiTheme="minorHAnsi"/>
        </w:rPr>
        <w:tab/>
      </w:r>
    </w:p>
    <w:p w14:paraId="1D65B09A" w14:textId="26A35D16" w:rsidR="00E43A49" w:rsidRDefault="00E43A49" w:rsidP="00957E2B">
      <w:pPr>
        <w:widowControl w:val="0"/>
        <w:autoSpaceDE w:val="0"/>
        <w:autoSpaceDN w:val="0"/>
        <w:adjustRightInd w:val="0"/>
        <w:jc w:val="both"/>
        <w:rPr>
          <w:rFonts w:asciiTheme="minorHAnsi" w:hAnsiTheme="minorHAnsi"/>
          <w:b/>
          <w:bCs/>
          <w:i/>
          <w:iCs/>
        </w:rPr>
      </w:pPr>
      <w:r w:rsidRPr="00EB6A4A">
        <w:rPr>
          <w:rFonts w:asciiTheme="minorHAnsi" w:hAnsiTheme="minorHAnsi"/>
          <w:b/>
          <w:bCs/>
          <w:i/>
          <w:iCs/>
        </w:rPr>
        <w:t>Flat 5 Evidence</w:t>
      </w:r>
    </w:p>
    <w:p w14:paraId="6436EE4E" w14:textId="2A6113F5" w:rsidR="00EB6A4A" w:rsidRDefault="00EB6A4A" w:rsidP="00957E2B">
      <w:pPr>
        <w:widowControl w:val="0"/>
        <w:autoSpaceDE w:val="0"/>
        <w:autoSpaceDN w:val="0"/>
        <w:adjustRightInd w:val="0"/>
        <w:jc w:val="both"/>
        <w:rPr>
          <w:rFonts w:asciiTheme="minorHAnsi" w:hAnsiTheme="minorHAnsi"/>
          <w:b/>
          <w:bCs/>
          <w:i/>
          <w:iCs/>
        </w:rPr>
      </w:pPr>
    </w:p>
    <w:p w14:paraId="744F1C57"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Signed ASTs for the following periods:</w:t>
      </w:r>
    </w:p>
    <w:p w14:paraId="19FF1A03" w14:textId="77777777" w:rsidR="00EB6A4A" w:rsidRDefault="00EB6A4A" w:rsidP="00EB6A4A">
      <w:pPr>
        <w:widowControl w:val="0"/>
        <w:autoSpaceDE w:val="0"/>
        <w:autoSpaceDN w:val="0"/>
        <w:adjustRightInd w:val="0"/>
        <w:jc w:val="both"/>
        <w:rPr>
          <w:rFonts w:asciiTheme="minorHAnsi" w:hAnsiTheme="minorHAnsi"/>
        </w:rPr>
      </w:pPr>
    </w:p>
    <w:p w14:paraId="6A95A7D9" w14:textId="34D8A285" w:rsidR="00EB6A4A" w:rsidRDefault="00E7751C" w:rsidP="00EB6A4A">
      <w:pPr>
        <w:widowControl w:val="0"/>
        <w:autoSpaceDE w:val="0"/>
        <w:autoSpaceDN w:val="0"/>
        <w:adjustRightInd w:val="0"/>
        <w:jc w:val="both"/>
        <w:rPr>
          <w:rFonts w:asciiTheme="minorHAnsi" w:hAnsiTheme="minorHAnsi"/>
        </w:rPr>
      </w:pPr>
      <w:r>
        <w:rPr>
          <w:rFonts w:asciiTheme="minorHAnsi" w:hAnsiTheme="minorHAnsi"/>
        </w:rPr>
        <w:t>02</w:t>
      </w:r>
      <w:r w:rsidR="00EB6A4A">
        <w:rPr>
          <w:rFonts w:asciiTheme="minorHAnsi" w:hAnsiTheme="minorHAnsi"/>
        </w:rPr>
        <w:t>/</w:t>
      </w:r>
      <w:r>
        <w:rPr>
          <w:rFonts w:asciiTheme="minorHAnsi" w:hAnsiTheme="minorHAnsi"/>
        </w:rPr>
        <w:t>01</w:t>
      </w:r>
      <w:r w:rsidR="00EB6A4A">
        <w:rPr>
          <w:rFonts w:asciiTheme="minorHAnsi" w:hAnsiTheme="minorHAnsi"/>
        </w:rPr>
        <w:t>/201</w:t>
      </w:r>
      <w:r>
        <w:rPr>
          <w:rFonts w:asciiTheme="minorHAnsi" w:hAnsiTheme="minorHAnsi"/>
        </w:rPr>
        <w:t>8</w:t>
      </w:r>
      <w:r w:rsidR="00EB6A4A">
        <w:rPr>
          <w:rFonts w:asciiTheme="minorHAnsi" w:hAnsiTheme="minorHAnsi"/>
        </w:rPr>
        <w:t xml:space="preserve"> – </w:t>
      </w:r>
      <w:r>
        <w:rPr>
          <w:rFonts w:asciiTheme="minorHAnsi" w:hAnsiTheme="minorHAnsi"/>
        </w:rPr>
        <w:t>01</w:t>
      </w:r>
      <w:r w:rsidR="00EB6A4A">
        <w:rPr>
          <w:rFonts w:asciiTheme="minorHAnsi" w:hAnsiTheme="minorHAnsi"/>
        </w:rPr>
        <w:t>/</w:t>
      </w:r>
      <w:r>
        <w:rPr>
          <w:rFonts w:asciiTheme="minorHAnsi" w:hAnsiTheme="minorHAnsi"/>
        </w:rPr>
        <w:t>01</w:t>
      </w:r>
      <w:r w:rsidR="00EB6A4A">
        <w:rPr>
          <w:rFonts w:asciiTheme="minorHAnsi" w:hAnsiTheme="minorHAnsi"/>
        </w:rPr>
        <w:t>/201</w:t>
      </w:r>
      <w:r>
        <w:rPr>
          <w:rFonts w:asciiTheme="minorHAnsi" w:hAnsiTheme="minorHAnsi"/>
        </w:rPr>
        <w:t>9</w:t>
      </w:r>
    </w:p>
    <w:p w14:paraId="0A5529F8" w14:textId="4AA98619" w:rsidR="00EB6A4A" w:rsidRDefault="00E7751C" w:rsidP="00EB6A4A">
      <w:pPr>
        <w:widowControl w:val="0"/>
        <w:autoSpaceDE w:val="0"/>
        <w:autoSpaceDN w:val="0"/>
        <w:adjustRightInd w:val="0"/>
        <w:jc w:val="both"/>
        <w:rPr>
          <w:rFonts w:asciiTheme="minorHAnsi" w:hAnsiTheme="minorHAnsi"/>
        </w:rPr>
      </w:pPr>
      <w:r>
        <w:rPr>
          <w:rFonts w:asciiTheme="minorHAnsi" w:hAnsiTheme="minorHAnsi"/>
        </w:rPr>
        <w:t>02</w:t>
      </w:r>
      <w:r w:rsidR="00EB6A4A">
        <w:rPr>
          <w:rFonts w:asciiTheme="minorHAnsi" w:hAnsiTheme="minorHAnsi"/>
        </w:rPr>
        <w:t>/</w:t>
      </w:r>
      <w:r>
        <w:rPr>
          <w:rFonts w:asciiTheme="minorHAnsi" w:hAnsiTheme="minorHAnsi"/>
        </w:rPr>
        <w:t>01</w:t>
      </w:r>
      <w:r w:rsidR="00EB6A4A">
        <w:rPr>
          <w:rFonts w:asciiTheme="minorHAnsi" w:hAnsiTheme="minorHAnsi"/>
        </w:rPr>
        <w:t>/201</w:t>
      </w:r>
      <w:r>
        <w:rPr>
          <w:rFonts w:asciiTheme="minorHAnsi" w:hAnsiTheme="minorHAnsi"/>
        </w:rPr>
        <w:t>9</w:t>
      </w:r>
      <w:r w:rsidR="00EB6A4A">
        <w:rPr>
          <w:rFonts w:asciiTheme="minorHAnsi" w:hAnsiTheme="minorHAnsi"/>
        </w:rPr>
        <w:t xml:space="preserve"> – </w:t>
      </w:r>
      <w:r>
        <w:rPr>
          <w:rFonts w:asciiTheme="minorHAnsi" w:hAnsiTheme="minorHAnsi"/>
        </w:rPr>
        <w:t>01</w:t>
      </w:r>
      <w:r w:rsidR="00EB6A4A">
        <w:rPr>
          <w:rFonts w:asciiTheme="minorHAnsi" w:hAnsiTheme="minorHAnsi"/>
        </w:rPr>
        <w:t>/</w:t>
      </w:r>
      <w:r>
        <w:rPr>
          <w:rFonts w:asciiTheme="minorHAnsi" w:hAnsiTheme="minorHAnsi"/>
        </w:rPr>
        <w:t>01</w:t>
      </w:r>
      <w:r w:rsidR="00EB6A4A">
        <w:rPr>
          <w:rFonts w:asciiTheme="minorHAnsi" w:hAnsiTheme="minorHAnsi"/>
        </w:rPr>
        <w:t>/20</w:t>
      </w:r>
      <w:r>
        <w:rPr>
          <w:rFonts w:asciiTheme="minorHAnsi" w:hAnsiTheme="minorHAnsi"/>
        </w:rPr>
        <w:t>20</w:t>
      </w:r>
    </w:p>
    <w:p w14:paraId="0037C56C" w14:textId="4EDA1DE2" w:rsidR="00EB6A4A" w:rsidRDefault="00E7751C" w:rsidP="00EB6A4A">
      <w:pPr>
        <w:widowControl w:val="0"/>
        <w:autoSpaceDE w:val="0"/>
        <w:autoSpaceDN w:val="0"/>
        <w:adjustRightInd w:val="0"/>
        <w:jc w:val="both"/>
        <w:rPr>
          <w:rFonts w:asciiTheme="minorHAnsi" w:hAnsiTheme="minorHAnsi"/>
        </w:rPr>
      </w:pPr>
      <w:r>
        <w:rPr>
          <w:rFonts w:asciiTheme="minorHAnsi" w:hAnsiTheme="minorHAnsi"/>
        </w:rPr>
        <w:t>02</w:t>
      </w:r>
      <w:r w:rsidR="00EB6A4A">
        <w:rPr>
          <w:rFonts w:asciiTheme="minorHAnsi" w:hAnsiTheme="minorHAnsi"/>
        </w:rPr>
        <w:t>/</w:t>
      </w:r>
      <w:r>
        <w:rPr>
          <w:rFonts w:asciiTheme="minorHAnsi" w:hAnsiTheme="minorHAnsi"/>
        </w:rPr>
        <w:t>01</w:t>
      </w:r>
      <w:r w:rsidR="00EB6A4A">
        <w:rPr>
          <w:rFonts w:asciiTheme="minorHAnsi" w:hAnsiTheme="minorHAnsi"/>
        </w:rPr>
        <w:t>/20</w:t>
      </w:r>
      <w:r>
        <w:rPr>
          <w:rFonts w:asciiTheme="minorHAnsi" w:hAnsiTheme="minorHAnsi"/>
        </w:rPr>
        <w:t>20</w:t>
      </w:r>
      <w:r w:rsidR="00EB6A4A">
        <w:rPr>
          <w:rFonts w:asciiTheme="minorHAnsi" w:hAnsiTheme="minorHAnsi"/>
        </w:rPr>
        <w:t xml:space="preserve"> – </w:t>
      </w:r>
      <w:r>
        <w:rPr>
          <w:rFonts w:asciiTheme="minorHAnsi" w:hAnsiTheme="minorHAnsi"/>
        </w:rPr>
        <w:t>01</w:t>
      </w:r>
      <w:r w:rsidR="00EB6A4A">
        <w:rPr>
          <w:rFonts w:asciiTheme="minorHAnsi" w:hAnsiTheme="minorHAnsi"/>
        </w:rPr>
        <w:t>/</w:t>
      </w:r>
      <w:r>
        <w:rPr>
          <w:rFonts w:asciiTheme="minorHAnsi" w:hAnsiTheme="minorHAnsi"/>
        </w:rPr>
        <w:t>01</w:t>
      </w:r>
      <w:r w:rsidR="00EB6A4A">
        <w:rPr>
          <w:rFonts w:asciiTheme="minorHAnsi" w:hAnsiTheme="minorHAnsi"/>
        </w:rPr>
        <w:t>/202</w:t>
      </w:r>
      <w:r>
        <w:rPr>
          <w:rFonts w:asciiTheme="minorHAnsi" w:hAnsiTheme="minorHAnsi"/>
        </w:rPr>
        <w:t>1</w:t>
      </w:r>
      <w:r w:rsidR="00B13F9F">
        <w:rPr>
          <w:rFonts w:asciiTheme="minorHAnsi" w:hAnsiTheme="minorHAnsi"/>
        </w:rPr>
        <w:t xml:space="preserve"> – tenant vacated early</w:t>
      </w:r>
    </w:p>
    <w:p w14:paraId="0FA3D35B" w14:textId="20B9588C"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1</w:t>
      </w:r>
      <w:r w:rsidR="00B13F9F">
        <w:rPr>
          <w:rFonts w:asciiTheme="minorHAnsi" w:hAnsiTheme="minorHAnsi"/>
        </w:rPr>
        <w:t>6</w:t>
      </w:r>
      <w:r>
        <w:rPr>
          <w:rFonts w:asciiTheme="minorHAnsi" w:hAnsiTheme="minorHAnsi"/>
        </w:rPr>
        <w:t>/0</w:t>
      </w:r>
      <w:r w:rsidR="00B13F9F">
        <w:rPr>
          <w:rFonts w:asciiTheme="minorHAnsi" w:hAnsiTheme="minorHAnsi"/>
        </w:rPr>
        <w:t>4</w:t>
      </w:r>
      <w:r>
        <w:rPr>
          <w:rFonts w:asciiTheme="minorHAnsi" w:hAnsiTheme="minorHAnsi"/>
        </w:rPr>
        <w:t>/2020 – 1</w:t>
      </w:r>
      <w:r w:rsidR="00B13F9F">
        <w:rPr>
          <w:rFonts w:asciiTheme="minorHAnsi" w:hAnsiTheme="minorHAnsi"/>
        </w:rPr>
        <w:t>5</w:t>
      </w:r>
      <w:r>
        <w:rPr>
          <w:rFonts w:asciiTheme="minorHAnsi" w:hAnsiTheme="minorHAnsi"/>
        </w:rPr>
        <w:t>/0</w:t>
      </w:r>
      <w:r w:rsidR="00B13F9F">
        <w:rPr>
          <w:rFonts w:asciiTheme="minorHAnsi" w:hAnsiTheme="minorHAnsi"/>
        </w:rPr>
        <w:t>4</w:t>
      </w:r>
      <w:r>
        <w:rPr>
          <w:rFonts w:asciiTheme="minorHAnsi" w:hAnsiTheme="minorHAnsi"/>
        </w:rPr>
        <w:t>/2021</w:t>
      </w:r>
    </w:p>
    <w:p w14:paraId="0186A67D" w14:textId="3CA1CDFD" w:rsidR="00B13F9F" w:rsidRDefault="00B13F9F" w:rsidP="00EB6A4A">
      <w:pPr>
        <w:widowControl w:val="0"/>
        <w:autoSpaceDE w:val="0"/>
        <w:autoSpaceDN w:val="0"/>
        <w:adjustRightInd w:val="0"/>
        <w:jc w:val="both"/>
        <w:rPr>
          <w:rFonts w:asciiTheme="minorHAnsi" w:hAnsiTheme="minorHAnsi"/>
        </w:rPr>
      </w:pPr>
      <w:r>
        <w:rPr>
          <w:rFonts w:asciiTheme="minorHAnsi" w:hAnsiTheme="minorHAnsi"/>
        </w:rPr>
        <w:t>16/04/2021 – 15/04/2022</w:t>
      </w:r>
    </w:p>
    <w:p w14:paraId="1AF00E9F" w14:textId="77777777" w:rsidR="00EB6A4A" w:rsidRDefault="00EB6A4A" w:rsidP="00EB6A4A">
      <w:pPr>
        <w:widowControl w:val="0"/>
        <w:autoSpaceDE w:val="0"/>
        <w:autoSpaceDN w:val="0"/>
        <w:adjustRightInd w:val="0"/>
        <w:jc w:val="both"/>
        <w:rPr>
          <w:rFonts w:asciiTheme="minorHAnsi" w:hAnsiTheme="minorHAnsi"/>
        </w:rPr>
      </w:pPr>
    </w:p>
    <w:p w14:paraId="2ED2A582" w14:textId="5D78D5DB"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Energy Performance Certificate dated 0</w:t>
      </w:r>
      <w:r w:rsidR="00E7751C">
        <w:rPr>
          <w:rFonts w:asciiTheme="minorHAnsi" w:hAnsiTheme="minorHAnsi"/>
        </w:rPr>
        <w:t>8</w:t>
      </w:r>
      <w:r>
        <w:rPr>
          <w:rFonts w:asciiTheme="minorHAnsi" w:hAnsiTheme="minorHAnsi"/>
        </w:rPr>
        <w:t>/</w:t>
      </w:r>
      <w:r w:rsidR="00E7751C">
        <w:rPr>
          <w:rFonts w:asciiTheme="minorHAnsi" w:hAnsiTheme="minorHAnsi"/>
        </w:rPr>
        <w:t>11</w:t>
      </w:r>
      <w:r>
        <w:rPr>
          <w:rFonts w:asciiTheme="minorHAnsi" w:hAnsiTheme="minorHAnsi"/>
        </w:rPr>
        <w:t>/2017</w:t>
      </w:r>
    </w:p>
    <w:p w14:paraId="62243AAD" w14:textId="77777777" w:rsidR="00EB6A4A" w:rsidRDefault="00EB6A4A" w:rsidP="00EB6A4A">
      <w:pPr>
        <w:widowControl w:val="0"/>
        <w:autoSpaceDE w:val="0"/>
        <w:autoSpaceDN w:val="0"/>
        <w:adjustRightInd w:val="0"/>
        <w:jc w:val="both"/>
        <w:rPr>
          <w:rFonts w:asciiTheme="minorHAnsi" w:hAnsiTheme="minorHAnsi"/>
        </w:rPr>
      </w:pPr>
    </w:p>
    <w:p w14:paraId="22EBDF82"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VOA banding with effect from 12/12/2017</w:t>
      </w:r>
    </w:p>
    <w:p w14:paraId="4DEA3DD7" w14:textId="77777777" w:rsidR="00EB6A4A" w:rsidRDefault="00EB6A4A" w:rsidP="00EB6A4A">
      <w:pPr>
        <w:widowControl w:val="0"/>
        <w:autoSpaceDE w:val="0"/>
        <w:autoSpaceDN w:val="0"/>
        <w:adjustRightInd w:val="0"/>
        <w:jc w:val="both"/>
        <w:rPr>
          <w:rFonts w:asciiTheme="minorHAnsi" w:hAnsiTheme="minorHAnsi"/>
        </w:rPr>
      </w:pPr>
    </w:p>
    <w:p w14:paraId="2E53431D"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Estate agent details</w:t>
      </w:r>
    </w:p>
    <w:p w14:paraId="4B42797D" w14:textId="77777777" w:rsidR="00EB6A4A" w:rsidRDefault="00EB6A4A" w:rsidP="00EB6A4A">
      <w:pPr>
        <w:widowControl w:val="0"/>
        <w:autoSpaceDE w:val="0"/>
        <w:autoSpaceDN w:val="0"/>
        <w:adjustRightInd w:val="0"/>
        <w:jc w:val="both"/>
        <w:rPr>
          <w:rFonts w:asciiTheme="minorHAnsi" w:hAnsiTheme="minorHAnsi"/>
        </w:rPr>
      </w:pPr>
    </w:p>
    <w:p w14:paraId="69476DE0" w14:textId="47AE46E7" w:rsidR="00EB6A4A" w:rsidRPr="00EB6A4A" w:rsidRDefault="00EB6A4A" w:rsidP="00957E2B">
      <w:pPr>
        <w:widowControl w:val="0"/>
        <w:autoSpaceDE w:val="0"/>
        <w:autoSpaceDN w:val="0"/>
        <w:adjustRightInd w:val="0"/>
        <w:jc w:val="both"/>
        <w:rPr>
          <w:rFonts w:asciiTheme="minorHAnsi" w:hAnsiTheme="minorHAnsi"/>
        </w:rPr>
      </w:pPr>
      <w:r>
        <w:rPr>
          <w:rFonts w:asciiTheme="minorHAnsi" w:hAnsiTheme="minorHAnsi"/>
        </w:rPr>
        <w:t>Email from UK Power dated 1</w:t>
      </w:r>
      <w:r w:rsidR="00E7751C">
        <w:rPr>
          <w:rFonts w:asciiTheme="minorHAnsi" w:hAnsiTheme="minorHAnsi"/>
        </w:rPr>
        <w:t>6</w:t>
      </w:r>
      <w:r>
        <w:rPr>
          <w:rFonts w:asciiTheme="minorHAnsi" w:hAnsiTheme="minorHAnsi"/>
        </w:rPr>
        <w:t>/12/2021</w:t>
      </w:r>
    </w:p>
    <w:p w14:paraId="530BB3B4" w14:textId="02F9E745" w:rsidR="00E43A49" w:rsidRDefault="00E43A49" w:rsidP="00957E2B">
      <w:pPr>
        <w:widowControl w:val="0"/>
        <w:autoSpaceDE w:val="0"/>
        <w:autoSpaceDN w:val="0"/>
        <w:adjustRightInd w:val="0"/>
        <w:jc w:val="both"/>
        <w:rPr>
          <w:rFonts w:asciiTheme="minorHAnsi" w:hAnsiTheme="minorHAnsi"/>
          <w:i/>
          <w:iCs/>
        </w:rPr>
      </w:pPr>
    </w:p>
    <w:p w14:paraId="482A049A" w14:textId="48BA7F7D" w:rsidR="00E43A49" w:rsidRPr="00EB6A4A" w:rsidRDefault="00E43A49" w:rsidP="00957E2B">
      <w:pPr>
        <w:widowControl w:val="0"/>
        <w:autoSpaceDE w:val="0"/>
        <w:autoSpaceDN w:val="0"/>
        <w:adjustRightInd w:val="0"/>
        <w:jc w:val="both"/>
        <w:rPr>
          <w:rFonts w:asciiTheme="minorHAnsi" w:hAnsiTheme="minorHAnsi"/>
          <w:b/>
          <w:bCs/>
          <w:i/>
          <w:iCs/>
        </w:rPr>
      </w:pPr>
      <w:r w:rsidRPr="00EB6A4A">
        <w:rPr>
          <w:rFonts w:asciiTheme="minorHAnsi" w:hAnsiTheme="minorHAnsi"/>
          <w:b/>
          <w:bCs/>
          <w:i/>
          <w:iCs/>
        </w:rPr>
        <w:t>Flat 6 Evidence</w:t>
      </w:r>
    </w:p>
    <w:p w14:paraId="35B9BBD9" w14:textId="31683AB7" w:rsidR="00EB6A4A" w:rsidRDefault="00EB6A4A" w:rsidP="00957E2B">
      <w:pPr>
        <w:widowControl w:val="0"/>
        <w:autoSpaceDE w:val="0"/>
        <w:autoSpaceDN w:val="0"/>
        <w:adjustRightInd w:val="0"/>
        <w:jc w:val="both"/>
        <w:rPr>
          <w:rFonts w:asciiTheme="minorHAnsi" w:hAnsiTheme="minorHAnsi"/>
          <w:i/>
          <w:iCs/>
        </w:rPr>
      </w:pPr>
    </w:p>
    <w:p w14:paraId="75CEDE94"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Signed ASTs for the following periods:</w:t>
      </w:r>
    </w:p>
    <w:p w14:paraId="1C3DDCAA" w14:textId="77777777" w:rsidR="00EB6A4A" w:rsidRDefault="00EB6A4A" w:rsidP="00EB6A4A">
      <w:pPr>
        <w:widowControl w:val="0"/>
        <w:autoSpaceDE w:val="0"/>
        <w:autoSpaceDN w:val="0"/>
        <w:adjustRightInd w:val="0"/>
        <w:jc w:val="both"/>
        <w:rPr>
          <w:rFonts w:asciiTheme="minorHAnsi" w:hAnsiTheme="minorHAnsi"/>
        </w:rPr>
      </w:pPr>
    </w:p>
    <w:p w14:paraId="0C4713D8" w14:textId="69C3DA68"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lastRenderedPageBreak/>
        <w:t>1</w:t>
      </w:r>
      <w:r w:rsidR="00CF4297">
        <w:rPr>
          <w:rFonts w:asciiTheme="minorHAnsi" w:hAnsiTheme="minorHAnsi"/>
        </w:rPr>
        <w:t>2</w:t>
      </w:r>
      <w:r>
        <w:rPr>
          <w:rFonts w:asciiTheme="minorHAnsi" w:hAnsiTheme="minorHAnsi"/>
        </w:rPr>
        <w:t>/12/2017 – 1</w:t>
      </w:r>
      <w:r w:rsidR="00CF4297">
        <w:rPr>
          <w:rFonts w:asciiTheme="minorHAnsi" w:hAnsiTheme="minorHAnsi"/>
        </w:rPr>
        <w:t>1</w:t>
      </w:r>
      <w:r>
        <w:rPr>
          <w:rFonts w:asciiTheme="minorHAnsi" w:hAnsiTheme="minorHAnsi"/>
        </w:rPr>
        <w:t>/12/2018</w:t>
      </w:r>
      <w:r w:rsidR="00CF4297">
        <w:rPr>
          <w:rFonts w:asciiTheme="minorHAnsi" w:hAnsiTheme="minorHAnsi"/>
        </w:rPr>
        <w:t xml:space="preserve"> – tenant vacated early</w:t>
      </w:r>
    </w:p>
    <w:p w14:paraId="1DD0EDC8" w14:textId="52E906DA"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1</w:t>
      </w:r>
      <w:r w:rsidR="00CF4297">
        <w:rPr>
          <w:rFonts w:asciiTheme="minorHAnsi" w:hAnsiTheme="minorHAnsi"/>
        </w:rPr>
        <w:t>6</w:t>
      </w:r>
      <w:r>
        <w:rPr>
          <w:rFonts w:asciiTheme="minorHAnsi" w:hAnsiTheme="minorHAnsi"/>
        </w:rPr>
        <w:t>/</w:t>
      </w:r>
      <w:r w:rsidR="00CF4297">
        <w:rPr>
          <w:rFonts w:asciiTheme="minorHAnsi" w:hAnsiTheme="minorHAnsi"/>
        </w:rPr>
        <w:t>07</w:t>
      </w:r>
      <w:r>
        <w:rPr>
          <w:rFonts w:asciiTheme="minorHAnsi" w:hAnsiTheme="minorHAnsi"/>
        </w:rPr>
        <w:t>/2018 – 1</w:t>
      </w:r>
      <w:r w:rsidR="00CF4297">
        <w:rPr>
          <w:rFonts w:asciiTheme="minorHAnsi" w:hAnsiTheme="minorHAnsi"/>
        </w:rPr>
        <w:t>5</w:t>
      </w:r>
      <w:r>
        <w:rPr>
          <w:rFonts w:asciiTheme="minorHAnsi" w:hAnsiTheme="minorHAnsi"/>
        </w:rPr>
        <w:t>/</w:t>
      </w:r>
      <w:r w:rsidR="00CF4297">
        <w:rPr>
          <w:rFonts w:asciiTheme="minorHAnsi" w:hAnsiTheme="minorHAnsi"/>
        </w:rPr>
        <w:t>07</w:t>
      </w:r>
      <w:r>
        <w:rPr>
          <w:rFonts w:asciiTheme="minorHAnsi" w:hAnsiTheme="minorHAnsi"/>
        </w:rPr>
        <w:t>/2019</w:t>
      </w:r>
    </w:p>
    <w:p w14:paraId="733EE0DA" w14:textId="33BF265C" w:rsidR="00EB6A4A" w:rsidRDefault="00CF4297" w:rsidP="00EB6A4A">
      <w:pPr>
        <w:widowControl w:val="0"/>
        <w:autoSpaceDE w:val="0"/>
        <w:autoSpaceDN w:val="0"/>
        <w:adjustRightInd w:val="0"/>
        <w:jc w:val="both"/>
        <w:rPr>
          <w:rFonts w:asciiTheme="minorHAnsi" w:hAnsiTheme="minorHAnsi"/>
        </w:rPr>
      </w:pPr>
      <w:r>
        <w:rPr>
          <w:rFonts w:asciiTheme="minorHAnsi" w:hAnsiTheme="minorHAnsi"/>
        </w:rPr>
        <w:t>01</w:t>
      </w:r>
      <w:r w:rsidR="00EB6A4A">
        <w:rPr>
          <w:rFonts w:asciiTheme="minorHAnsi" w:hAnsiTheme="minorHAnsi"/>
        </w:rPr>
        <w:t>/</w:t>
      </w:r>
      <w:r>
        <w:rPr>
          <w:rFonts w:asciiTheme="minorHAnsi" w:hAnsiTheme="minorHAnsi"/>
        </w:rPr>
        <w:t>08</w:t>
      </w:r>
      <w:r w:rsidR="00EB6A4A">
        <w:rPr>
          <w:rFonts w:asciiTheme="minorHAnsi" w:hAnsiTheme="minorHAnsi"/>
        </w:rPr>
        <w:t xml:space="preserve">/2019 – </w:t>
      </w:r>
      <w:r>
        <w:rPr>
          <w:rFonts w:asciiTheme="minorHAnsi" w:hAnsiTheme="minorHAnsi"/>
        </w:rPr>
        <w:t>31</w:t>
      </w:r>
      <w:r w:rsidR="00EB6A4A">
        <w:rPr>
          <w:rFonts w:asciiTheme="minorHAnsi" w:hAnsiTheme="minorHAnsi"/>
        </w:rPr>
        <w:t>/</w:t>
      </w:r>
      <w:r>
        <w:rPr>
          <w:rFonts w:asciiTheme="minorHAnsi" w:hAnsiTheme="minorHAnsi"/>
        </w:rPr>
        <w:t>07</w:t>
      </w:r>
      <w:r w:rsidR="00EB6A4A">
        <w:rPr>
          <w:rFonts w:asciiTheme="minorHAnsi" w:hAnsiTheme="minorHAnsi"/>
        </w:rPr>
        <w:t>/2020</w:t>
      </w:r>
    </w:p>
    <w:p w14:paraId="4E450B2C" w14:textId="7FF7E708" w:rsidR="00EB6A4A" w:rsidRDefault="00CF4297" w:rsidP="00EB6A4A">
      <w:pPr>
        <w:widowControl w:val="0"/>
        <w:autoSpaceDE w:val="0"/>
        <w:autoSpaceDN w:val="0"/>
        <w:adjustRightInd w:val="0"/>
        <w:jc w:val="both"/>
        <w:rPr>
          <w:rFonts w:asciiTheme="minorHAnsi" w:hAnsiTheme="minorHAnsi"/>
        </w:rPr>
      </w:pPr>
      <w:r>
        <w:rPr>
          <w:rFonts w:asciiTheme="minorHAnsi" w:hAnsiTheme="minorHAnsi"/>
        </w:rPr>
        <w:t>01</w:t>
      </w:r>
      <w:r w:rsidR="00EB6A4A">
        <w:rPr>
          <w:rFonts w:asciiTheme="minorHAnsi" w:hAnsiTheme="minorHAnsi"/>
        </w:rPr>
        <w:t xml:space="preserve">/08/2020 – </w:t>
      </w:r>
      <w:r>
        <w:rPr>
          <w:rFonts w:asciiTheme="minorHAnsi" w:hAnsiTheme="minorHAnsi"/>
        </w:rPr>
        <w:t>31</w:t>
      </w:r>
      <w:r w:rsidR="00EB6A4A">
        <w:rPr>
          <w:rFonts w:asciiTheme="minorHAnsi" w:hAnsiTheme="minorHAnsi"/>
        </w:rPr>
        <w:t>/0</w:t>
      </w:r>
      <w:r>
        <w:rPr>
          <w:rFonts w:asciiTheme="minorHAnsi" w:hAnsiTheme="minorHAnsi"/>
        </w:rPr>
        <w:t>7</w:t>
      </w:r>
      <w:r w:rsidR="00EB6A4A">
        <w:rPr>
          <w:rFonts w:asciiTheme="minorHAnsi" w:hAnsiTheme="minorHAnsi"/>
        </w:rPr>
        <w:t>/2021</w:t>
      </w:r>
      <w:r>
        <w:rPr>
          <w:rFonts w:asciiTheme="minorHAnsi" w:hAnsiTheme="minorHAnsi"/>
        </w:rPr>
        <w:t xml:space="preserve"> – tenant vacated early</w:t>
      </w:r>
    </w:p>
    <w:p w14:paraId="49CA7A1D" w14:textId="1B0C40D0" w:rsidR="00EB6A4A" w:rsidRDefault="00CF4297" w:rsidP="00EB6A4A">
      <w:pPr>
        <w:widowControl w:val="0"/>
        <w:autoSpaceDE w:val="0"/>
        <w:autoSpaceDN w:val="0"/>
        <w:adjustRightInd w:val="0"/>
        <w:jc w:val="both"/>
        <w:rPr>
          <w:rFonts w:asciiTheme="minorHAnsi" w:hAnsiTheme="minorHAnsi"/>
        </w:rPr>
      </w:pPr>
      <w:r>
        <w:rPr>
          <w:rFonts w:asciiTheme="minorHAnsi" w:hAnsiTheme="minorHAnsi"/>
        </w:rPr>
        <w:t>01</w:t>
      </w:r>
      <w:r w:rsidR="00EB6A4A">
        <w:rPr>
          <w:rFonts w:asciiTheme="minorHAnsi" w:hAnsiTheme="minorHAnsi"/>
        </w:rPr>
        <w:t>/</w:t>
      </w:r>
      <w:r>
        <w:rPr>
          <w:rFonts w:asciiTheme="minorHAnsi" w:hAnsiTheme="minorHAnsi"/>
        </w:rPr>
        <w:t>12</w:t>
      </w:r>
      <w:r w:rsidR="00EB6A4A">
        <w:rPr>
          <w:rFonts w:asciiTheme="minorHAnsi" w:hAnsiTheme="minorHAnsi"/>
        </w:rPr>
        <w:t>/202</w:t>
      </w:r>
      <w:r>
        <w:rPr>
          <w:rFonts w:asciiTheme="minorHAnsi" w:hAnsiTheme="minorHAnsi"/>
        </w:rPr>
        <w:t>0</w:t>
      </w:r>
      <w:r w:rsidR="00EB6A4A">
        <w:rPr>
          <w:rFonts w:asciiTheme="minorHAnsi" w:hAnsiTheme="minorHAnsi"/>
        </w:rPr>
        <w:t xml:space="preserve"> – </w:t>
      </w:r>
      <w:r>
        <w:rPr>
          <w:rFonts w:asciiTheme="minorHAnsi" w:hAnsiTheme="minorHAnsi"/>
        </w:rPr>
        <w:t>39</w:t>
      </w:r>
      <w:r w:rsidR="00EB6A4A">
        <w:rPr>
          <w:rFonts w:asciiTheme="minorHAnsi" w:hAnsiTheme="minorHAnsi"/>
        </w:rPr>
        <w:t>/</w:t>
      </w:r>
      <w:r>
        <w:rPr>
          <w:rFonts w:asciiTheme="minorHAnsi" w:hAnsiTheme="minorHAnsi"/>
        </w:rPr>
        <w:t>11</w:t>
      </w:r>
      <w:r w:rsidR="00EB6A4A">
        <w:rPr>
          <w:rFonts w:asciiTheme="minorHAnsi" w:hAnsiTheme="minorHAnsi"/>
        </w:rPr>
        <w:t>/2022</w:t>
      </w:r>
    </w:p>
    <w:p w14:paraId="77BB9049" w14:textId="77777777" w:rsidR="00EB6A4A" w:rsidRDefault="00EB6A4A" w:rsidP="00EB6A4A">
      <w:pPr>
        <w:widowControl w:val="0"/>
        <w:autoSpaceDE w:val="0"/>
        <w:autoSpaceDN w:val="0"/>
        <w:adjustRightInd w:val="0"/>
        <w:jc w:val="both"/>
        <w:rPr>
          <w:rFonts w:asciiTheme="minorHAnsi" w:hAnsiTheme="minorHAnsi"/>
        </w:rPr>
      </w:pPr>
    </w:p>
    <w:p w14:paraId="719B33FB"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Energy Performance Certificate dated 01/09/2017</w:t>
      </w:r>
    </w:p>
    <w:p w14:paraId="1ADD0E82" w14:textId="77777777" w:rsidR="00EB6A4A" w:rsidRDefault="00EB6A4A" w:rsidP="00EB6A4A">
      <w:pPr>
        <w:widowControl w:val="0"/>
        <w:autoSpaceDE w:val="0"/>
        <w:autoSpaceDN w:val="0"/>
        <w:adjustRightInd w:val="0"/>
        <w:jc w:val="both"/>
        <w:rPr>
          <w:rFonts w:asciiTheme="minorHAnsi" w:hAnsiTheme="minorHAnsi"/>
        </w:rPr>
      </w:pPr>
    </w:p>
    <w:p w14:paraId="2D824A19" w14:textId="5C22A17D"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VOA banding with effect from 1</w:t>
      </w:r>
      <w:r w:rsidR="00CF4297">
        <w:rPr>
          <w:rFonts w:asciiTheme="minorHAnsi" w:hAnsiTheme="minorHAnsi"/>
        </w:rPr>
        <w:t>5</w:t>
      </w:r>
      <w:r>
        <w:rPr>
          <w:rFonts w:asciiTheme="minorHAnsi" w:hAnsiTheme="minorHAnsi"/>
        </w:rPr>
        <w:t>/</w:t>
      </w:r>
      <w:r w:rsidR="00CF4297">
        <w:rPr>
          <w:rFonts w:asciiTheme="minorHAnsi" w:hAnsiTheme="minorHAnsi"/>
        </w:rPr>
        <w:t>04</w:t>
      </w:r>
      <w:r>
        <w:rPr>
          <w:rFonts w:asciiTheme="minorHAnsi" w:hAnsiTheme="minorHAnsi"/>
        </w:rPr>
        <w:t>/20</w:t>
      </w:r>
      <w:r w:rsidR="00CF4297">
        <w:rPr>
          <w:rFonts w:asciiTheme="minorHAnsi" w:hAnsiTheme="minorHAnsi"/>
        </w:rPr>
        <w:t>05</w:t>
      </w:r>
    </w:p>
    <w:p w14:paraId="7A6175BF" w14:textId="77777777" w:rsidR="00EB6A4A" w:rsidRDefault="00EB6A4A" w:rsidP="00EB6A4A">
      <w:pPr>
        <w:widowControl w:val="0"/>
        <w:autoSpaceDE w:val="0"/>
        <w:autoSpaceDN w:val="0"/>
        <w:adjustRightInd w:val="0"/>
        <w:jc w:val="both"/>
        <w:rPr>
          <w:rFonts w:asciiTheme="minorHAnsi" w:hAnsiTheme="minorHAnsi"/>
        </w:rPr>
      </w:pPr>
    </w:p>
    <w:p w14:paraId="07EF2A55" w14:textId="77777777"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Estate agent details</w:t>
      </w:r>
    </w:p>
    <w:p w14:paraId="7D37C1C9" w14:textId="77777777" w:rsidR="00EB6A4A" w:rsidRDefault="00EB6A4A" w:rsidP="00EB6A4A">
      <w:pPr>
        <w:widowControl w:val="0"/>
        <w:autoSpaceDE w:val="0"/>
        <w:autoSpaceDN w:val="0"/>
        <w:adjustRightInd w:val="0"/>
        <w:jc w:val="both"/>
        <w:rPr>
          <w:rFonts w:asciiTheme="minorHAnsi" w:hAnsiTheme="minorHAnsi"/>
        </w:rPr>
      </w:pPr>
    </w:p>
    <w:p w14:paraId="5F124416" w14:textId="2BF77BB8" w:rsidR="00EB6A4A" w:rsidRDefault="00EB6A4A" w:rsidP="00EB6A4A">
      <w:pPr>
        <w:widowControl w:val="0"/>
        <w:autoSpaceDE w:val="0"/>
        <w:autoSpaceDN w:val="0"/>
        <w:adjustRightInd w:val="0"/>
        <w:jc w:val="both"/>
        <w:rPr>
          <w:rFonts w:asciiTheme="minorHAnsi" w:hAnsiTheme="minorHAnsi"/>
        </w:rPr>
      </w:pPr>
      <w:r>
        <w:rPr>
          <w:rFonts w:asciiTheme="minorHAnsi" w:hAnsiTheme="minorHAnsi"/>
        </w:rPr>
        <w:t>Email from UK Power dated 1</w:t>
      </w:r>
      <w:r w:rsidR="00CF4297">
        <w:rPr>
          <w:rFonts w:asciiTheme="minorHAnsi" w:hAnsiTheme="minorHAnsi"/>
        </w:rPr>
        <w:t>6</w:t>
      </w:r>
      <w:r>
        <w:rPr>
          <w:rFonts w:asciiTheme="minorHAnsi" w:hAnsiTheme="minorHAnsi"/>
        </w:rPr>
        <w:t>/12/2021</w:t>
      </w:r>
    </w:p>
    <w:p w14:paraId="4047C691" w14:textId="77777777" w:rsidR="00E43A49" w:rsidRDefault="00E43A49" w:rsidP="00957E2B">
      <w:pPr>
        <w:widowControl w:val="0"/>
        <w:autoSpaceDE w:val="0"/>
        <w:autoSpaceDN w:val="0"/>
        <w:adjustRightInd w:val="0"/>
        <w:jc w:val="both"/>
        <w:rPr>
          <w:rFonts w:asciiTheme="minorHAnsi" w:hAnsiTheme="minorHAnsi"/>
        </w:rPr>
      </w:pPr>
    </w:p>
    <w:p w14:paraId="5C3A61E7" w14:textId="27519D55" w:rsidR="00A414F0" w:rsidRPr="00CF4297" w:rsidRDefault="00A414F0" w:rsidP="00957E2B">
      <w:pPr>
        <w:widowControl w:val="0"/>
        <w:autoSpaceDE w:val="0"/>
        <w:autoSpaceDN w:val="0"/>
        <w:adjustRightInd w:val="0"/>
        <w:jc w:val="both"/>
        <w:rPr>
          <w:rFonts w:asciiTheme="minorHAnsi" w:hAnsiTheme="minorHAnsi"/>
          <w:b/>
          <w:bCs/>
          <w:i/>
        </w:rPr>
      </w:pPr>
      <w:r w:rsidRPr="00CF4297">
        <w:rPr>
          <w:rFonts w:asciiTheme="minorHAnsi" w:hAnsiTheme="minorHAnsi"/>
          <w:b/>
          <w:bCs/>
          <w:i/>
        </w:rPr>
        <w:t>Statutory declaration</w:t>
      </w:r>
      <w:r w:rsidR="00F664BC" w:rsidRPr="00CF4297">
        <w:rPr>
          <w:rFonts w:asciiTheme="minorHAnsi" w:hAnsiTheme="minorHAnsi"/>
          <w:b/>
          <w:bCs/>
          <w:i/>
        </w:rPr>
        <w:t>s</w:t>
      </w:r>
    </w:p>
    <w:p w14:paraId="5E6AACC1" w14:textId="3D7256A2" w:rsidR="00F664BC" w:rsidRDefault="00F664BC" w:rsidP="00957E2B">
      <w:pPr>
        <w:widowControl w:val="0"/>
        <w:autoSpaceDE w:val="0"/>
        <w:autoSpaceDN w:val="0"/>
        <w:adjustRightInd w:val="0"/>
        <w:jc w:val="both"/>
        <w:rPr>
          <w:rFonts w:asciiTheme="minorHAnsi" w:hAnsiTheme="minorHAnsi"/>
          <w:i/>
        </w:rPr>
      </w:pPr>
    </w:p>
    <w:p w14:paraId="6DAF4960" w14:textId="2F36F702" w:rsidR="00F664BC" w:rsidRDefault="00E43A49" w:rsidP="00957E2B">
      <w:pPr>
        <w:widowControl w:val="0"/>
        <w:autoSpaceDE w:val="0"/>
        <w:autoSpaceDN w:val="0"/>
        <w:adjustRightInd w:val="0"/>
        <w:jc w:val="both"/>
        <w:rPr>
          <w:rFonts w:asciiTheme="minorHAnsi" w:hAnsiTheme="minorHAnsi"/>
        </w:rPr>
      </w:pPr>
      <w:r>
        <w:rPr>
          <w:rFonts w:asciiTheme="minorHAnsi" w:hAnsiTheme="minorHAnsi"/>
        </w:rPr>
        <w:t>Shan Slavin</w:t>
      </w:r>
      <w:r w:rsidR="00F664BC">
        <w:rPr>
          <w:rFonts w:asciiTheme="minorHAnsi" w:hAnsiTheme="minorHAnsi"/>
        </w:rPr>
        <w:t xml:space="preserve"> – confirms that </w:t>
      </w:r>
      <w:r>
        <w:rPr>
          <w:rFonts w:asciiTheme="minorHAnsi" w:hAnsiTheme="minorHAnsi"/>
        </w:rPr>
        <w:t>the conversion works were completed in September 2017</w:t>
      </w:r>
      <w:r w:rsidR="00BE6FEE">
        <w:rPr>
          <w:rFonts w:asciiTheme="minorHAnsi" w:hAnsiTheme="minorHAnsi"/>
        </w:rPr>
        <w:t xml:space="preserve"> and that the flats have been in existence since that date and occupied continuously.</w:t>
      </w:r>
    </w:p>
    <w:p w14:paraId="7FFB5E75" w14:textId="77777777" w:rsidR="00F664BC" w:rsidRDefault="00F664BC" w:rsidP="00957E2B">
      <w:pPr>
        <w:widowControl w:val="0"/>
        <w:autoSpaceDE w:val="0"/>
        <w:autoSpaceDN w:val="0"/>
        <w:adjustRightInd w:val="0"/>
        <w:jc w:val="both"/>
        <w:rPr>
          <w:rFonts w:asciiTheme="minorHAnsi" w:hAnsiTheme="minorHAnsi"/>
        </w:rPr>
      </w:pPr>
    </w:p>
    <w:p w14:paraId="22C25673" w14:textId="134631E5" w:rsidR="00F664BC" w:rsidRDefault="00E43A49" w:rsidP="00957E2B">
      <w:pPr>
        <w:widowControl w:val="0"/>
        <w:autoSpaceDE w:val="0"/>
        <w:autoSpaceDN w:val="0"/>
        <w:adjustRightInd w:val="0"/>
        <w:jc w:val="both"/>
        <w:rPr>
          <w:rFonts w:asciiTheme="minorHAnsi" w:hAnsiTheme="minorHAnsi"/>
        </w:rPr>
      </w:pPr>
      <w:r>
        <w:rPr>
          <w:rFonts w:asciiTheme="minorHAnsi" w:hAnsiTheme="minorHAnsi"/>
        </w:rPr>
        <w:t>Damon Peddar</w:t>
      </w:r>
      <w:r w:rsidR="00F664BC">
        <w:rPr>
          <w:rFonts w:asciiTheme="minorHAnsi" w:hAnsiTheme="minorHAnsi"/>
        </w:rPr>
        <w:t xml:space="preserve"> – </w:t>
      </w:r>
      <w:r w:rsidR="00BE6FEE">
        <w:rPr>
          <w:rFonts w:asciiTheme="minorHAnsi" w:hAnsiTheme="minorHAnsi"/>
        </w:rPr>
        <w:t>confirms that the conversion works were completed in September 2017.</w:t>
      </w:r>
    </w:p>
    <w:p w14:paraId="78606EE2" w14:textId="77777777" w:rsidR="00F664BC" w:rsidRDefault="00F664BC" w:rsidP="00957E2B">
      <w:pPr>
        <w:widowControl w:val="0"/>
        <w:autoSpaceDE w:val="0"/>
        <w:autoSpaceDN w:val="0"/>
        <w:adjustRightInd w:val="0"/>
        <w:jc w:val="both"/>
        <w:rPr>
          <w:rFonts w:asciiTheme="minorHAnsi" w:hAnsiTheme="minorHAnsi"/>
        </w:rPr>
      </w:pPr>
    </w:p>
    <w:p w14:paraId="7D43777D" w14:textId="20ACB6E6" w:rsidR="00B643DC" w:rsidRDefault="00E43A49" w:rsidP="00B643DC">
      <w:pPr>
        <w:widowControl w:val="0"/>
        <w:autoSpaceDE w:val="0"/>
        <w:autoSpaceDN w:val="0"/>
        <w:adjustRightInd w:val="0"/>
        <w:jc w:val="both"/>
        <w:rPr>
          <w:rFonts w:asciiTheme="minorHAnsi" w:hAnsiTheme="minorHAnsi"/>
        </w:rPr>
      </w:pPr>
      <w:r>
        <w:rPr>
          <w:rFonts w:asciiTheme="minorHAnsi" w:hAnsiTheme="minorHAnsi"/>
        </w:rPr>
        <w:t>Jacquelyn Annemarie Devitt</w:t>
      </w:r>
      <w:r w:rsidR="00B5186B">
        <w:rPr>
          <w:rFonts w:asciiTheme="minorHAnsi" w:hAnsiTheme="minorHAnsi"/>
        </w:rPr>
        <w:t xml:space="preserve"> </w:t>
      </w:r>
      <w:r w:rsidR="00B643DC">
        <w:rPr>
          <w:rFonts w:asciiTheme="minorHAnsi" w:hAnsiTheme="minorHAnsi"/>
        </w:rPr>
        <w:t>–</w:t>
      </w:r>
      <w:r w:rsidR="00BE6FEE">
        <w:rPr>
          <w:rFonts w:asciiTheme="minorHAnsi" w:hAnsiTheme="minorHAnsi"/>
        </w:rPr>
        <w:t xml:space="preserve"> conforms the flats have been continuously let since the conversion works were completed in September 2017.</w:t>
      </w:r>
    </w:p>
    <w:p w14:paraId="0118036E" w14:textId="114844DE" w:rsidR="00592DA2" w:rsidRDefault="00592DA2" w:rsidP="001B4361">
      <w:pPr>
        <w:widowControl w:val="0"/>
        <w:autoSpaceDE w:val="0"/>
        <w:autoSpaceDN w:val="0"/>
        <w:adjustRightInd w:val="0"/>
        <w:jc w:val="both"/>
        <w:rPr>
          <w:rFonts w:asciiTheme="minorHAnsi" w:hAnsiTheme="minorHAnsi"/>
        </w:rPr>
      </w:pPr>
    </w:p>
    <w:p w14:paraId="1C86AB14" w14:textId="096C5E32" w:rsidR="00592DA2" w:rsidRDefault="00592DA2" w:rsidP="001B4361">
      <w:pPr>
        <w:widowControl w:val="0"/>
        <w:autoSpaceDE w:val="0"/>
        <w:autoSpaceDN w:val="0"/>
        <w:adjustRightInd w:val="0"/>
        <w:jc w:val="both"/>
        <w:rPr>
          <w:rFonts w:asciiTheme="minorHAnsi" w:hAnsiTheme="minorHAnsi"/>
        </w:rPr>
      </w:pPr>
      <w:r>
        <w:rPr>
          <w:rFonts w:asciiTheme="minorHAnsi" w:hAnsiTheme="minorHAnsi"/>
        </w:rPr>
        <w:t>Finally, I have included a letter from Russell-Cooke LLP which explains what is meant by the term ‘periodic tenancy’.</w:t>
      </w:r>
    </w:p>
    <w:p w14:paraId="141AE8A9" w14:textId="77777777" w:rsidR="00276A24" w:rsidRPr="00AC4485" w:rsidRDefault="00276A24" w:rsidP="00957E2B">
      <w:pPr>
        <w:widowControl w:val="0"/>
        <w:autoSpaceDE w:val="0"/>
        <w:autoSpaceDN w:val="0"/>
        <w:adjustRightInd w:val="0"/>
        <w:jc w:val="both"/>
        <w:rPr>
          <w:rFonts w:asciiTheme="minorHAnsi" w:hAnsiTheme="minorHAnsi"/>
        </w:rPr>
      </w:pPr>
    </w:p>
    <w:p w14:paraId="3C6500AC" w14:textId="416BFC40" w:rsidR="0007710C" w:rsidRPr="00AC4485" w:rsidRDefault="00AB1331" w:rsidP="00957E2B">
      <w:pPr>
        <w:widowControl w:val="0"/>
        <w:autoSpaceDE w:val="0"/>
        <w:autoSpaceDN w:val="0"/>
        <w:adjustRightInd w:val="0"/>
        <w:jc w:val="both"/>
        <w:rPr>
          <w:rFonts w:asciiTheme="minorHAnsi" w:hAnsiTheme="minorHAnsi"/>
        </w:rPr>
      </w:pPr>
      <w:r w:rsidRPr="00AC4485">
        <w:rPr>
          <w:rFonts w:asciiTheme="minorHAnsi" w:hAnsiTheme="minorHAnsi"/>
        </w:rPr>
        <w:t>In conclusion,</w:t>
      </w:r>
      <w:r w:rsidR="00C724E5">
        <w:rPr>
          <w:rFonts w:asciiTheme="minorHAnsi" w:hAnsiTheme="minorHAnsi"/>
        </w:rPr>
        <w:t xml:space="preserve"> taking the above into account I consider there is sufficient evidence to demonstrate on the balance of probability </w:t>
      </w:r>
      <w:r w:rsidR="00067D92">
        <w:rPr>
          <w:rFonts w:asciiTheme="minorHAnsi" w:hAnsiTheme="minorHAnsi"/>
        </w:rPr>
        <w:t xml:space="preserve">that the property has been in continuous use as </w:t>
      </w:r>
      <w:r w:rsidR="00E43A49">
        <w:rPr>
          <w:rFonts w:asciiTheme="minorHAnsi" w:hAnsiTheme="minorHAnsi"/>
        </w:rPr>
        <w:t>6</w:t>
      </w:r>
      <w:r w:rsidR="00067D92">
        <w:rPr>
          <w:rFonts w:asciiTheme="minorHAnsi" w:hAnsiTheme="minorHAnsi"/>
        </w:rPr>
        <w:t xml:space="preserve"> self-contained flats for a period well in excess of 4 years</w:t>
      </w:r>
    </w:p>
    <w:p w14:paraId="09D794F0" w14:textId="77777777" w:rsidR="00DC12E3" w:rsidRPr="00AC4485" w:rsidRDefault="00DC12E3" w:rsidP="00957E2B">
      <w:pPr>
        <w:widowControl w:val="0"/>
        <w:autoSpaceDE w:val="0"/>
        <w:autoSpaceDN w:val="0"/>
        <w:adjustRightInd w:val="0"/>
        <w:jc w:val="both"/>
        <w:rPr>
          <w:rFonts w:asciiTheme="minorHAnsi" w:hAnsiTheme="minorHAnsi"/>
        </w:rPr>
      </w:pPr>
      <w:r w:rsidRPr="00AC4485">
        <w:rPr>
          <w:rFonts w:asciiTheme="minorHAnsi" w:hAnsiTheme="minorHAnsi"/>
        </w:rPr>
        <w:t> </w:t>
      </w:r>
    </w:p>
    <w:p w14:paraId="2E79757C" w14:textId="77777777" w:rsidR="00EF7301" w:rsidRPr="00AC4485" w:rsidRDefault="00D008FC" w:rsidP="00957E2B">
      <w:pPr>
        <w:jc w:val="both"/>
        <w:rPr>
          <w:rFonts w:asciiTheme="minorHAnsi" w:hAnsiTheme="minorHAnsi"/>
        </w:rPr>
      </w:pPr>
      <w:r w:rsidRPr="00AC4485">
        <w:rPr>
          <w:rFonts w:asciiTheme="minorHAnsi" w:hAnsiTheme="minorHAnsi"/>
        </w:rPr>
        <w:t>Yours sincerely</w:t>
      </w:r>
    </w:p>
    <w:p w14:paraId="049CD5AA" w14:textId="77777777" w:rsidR="00D008FC" w:rsidRPr="00AC4485" w:rsidRDefault="00D008FC" w:rsidP="00957E2B">
      <w:pPr>
        <w:jc w:val="both"/>
        <w:rPr>
          <w:rFonts w:asciiTheme="minorHAnsi" w:hAnsiTheme="minorHAnsi"/>
        </w:rPr>
      </w:pPr>
    </w:p>
    <w:p w14:paraId="0FBD9667" w14:textId="77777777" w:rsidR="008C0A05" w:rsidRPr="00AC4485" w:rsidRDefault="00072E29" w:rsidP="00957E2B">
      <w:pPr>
        <w:jc w:val="both"/>
        <w:rPr>
          <w:rFonts w:asciiTheme="minorHAnsi" w:hAnsiTheme="minorHAnsi"/>
        </w:rPr>
      </w:pPr>
      <w:r w:rsidRPr="00AC4485">
        <w:rPr>
          <w:rFonts w:asciiTheme="minorHAnsi" w:hAnsiTheme="minorHAnsi"/>
          <w:noProof/>
          <w:lang w:eastAsia="en-GB"/>
        </w:rPr>
        <w:drawing>
          <wp:inline distT="0" distB="0" distL="0" distR="0" wp14:anchorId="3710D778" wp14:editId="1C26E712">
            <wp:extent cx="1968776" cy="560188"/>
            <wp:effectExtent l="19050" t="0" r="0" b="0"/>
            <wp:docPr id="3" name="Picture 2"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3"/>
                    <a:stretch>
                      <a:fillRect/>
                    </a:stretch>
                  </pic:blipFill>
                  <pic:spPr>
                    <a:xfrm>
                      <a:off x="0" y="0"/>
                      <a:ext cx="1977499" cy="562670"/>
                    </a:xfrm>
                    <a:prstGeom prst="rect">
                      <a:avLst/>
                    </a:prstGeom>
                  </pic:spPr>
                </pic:pic>
              </a:graphicData>
            </a:graphic>
          </wp:inline>
        </w:drawing>
      </w:r>
    </w:p>
    <w:p w14:paraId="773FB75F" w14:textId="77777777" w:rsidR="00D008FC" w:rsidRPr="00AC4485" w:rsidRDefault="00D008FC" w:rsidP="00957E2B">
      <w:pPr>
        <w:jc w:val="both"/>
        <w:rPr>
          <w:rFonts w:asciiTheme="minorHAnsi" w:hAnsiTheme="minorHAnsi"/>
        </w:rPr>
      </w:pPr>
    </w:p>
    <w:p w14:paraId="626A9C10" w14:textId="77777777" w:rsidR="00D008FC" w:rsidRPr="00AC4485" w:rsidRDefault="00D008FC" w:rsidP="00957E2B">
      <w:pPr>
        <w:jc w:val="both"/>
        <w:rPr>
          <w:rFonts w:asciiTheme="minorHAnsi" w:hAnsiTheme="minorHAnsi"/>
          <w:b/>
        </w:rPr>
      </w:pPr>
      <w:r w:rsidRPr="00AC4485">
        <w:rPr>
          <w:rFonts w:asciiTheme="minorHAnsi" w:hAnsiTheme="minorHAnsi"/>
          <w:b/>
        </w:rPr>
        <w:t>Mark Pender</w:t>
      </w:r>
    </w:p>
    <w:p w14:paraId="2EF20906" w14:textId="77777777" w:rsidR="00D008FC" w:rsidRPr="00AC4485" w:rsidRDefault="00D008FC" w:rsidP="00957E2B">
      <w:pPr>
        <w:jc w:val="both"/>
        <w:rPr>
          <w:rFonts w:asciiTheme="minorHAnsi" w:hAnsiTheme="minorHAnsi"/>
          <w:b/>
        </w:rPr>
      </w:pPr>
      <w:r w:rsidRPr="00AC4485">
        <w:rPr>
          <w:rFonts w:asciiTheme="minorHAnsi" w:hAnsiTheme="minorHAnsi"/>
          <w:b/>
        </w:rPr>
        <w:t>PPM Planning Limited</w:t>
      </w:r>
    </w:p>
    <w:p w14:paraId="165104A6" w14:textId="77777777" w:rsidR="008420DE" w:rsidRDefault="008420DE" w:rsidP="00DC12E3">
      <w:pPr>
        <w:jc w:val="both"/>
        <w:rPr>
          <w:rFonts w:ascii="Franklin Gothic Book" w:hAnsi="Franklin Gothic Book"/>
          <w:b/>
          <w:sz w:val="22"/>
          <w:szCs w:val="22"/>
        </w:rPr>
      </w:pPr>
    </w:p>
    <w:p w14:paraId="3D2C0323" w14:textId="77777777" w:rsidR="008420DE" w:rsidRDefault="008420DE" w:rsidP="00DC12E3">
      <w:pPr>
        <w:jc w:val="both"/>
        <w:rPr>
          <w:rFonts w:ascii="Franklin Gothic Book" w:hAnsi="Franklin Gothic Book"/>
          <w:b/>
          <w:sz w:val="22"/>
          <w:szCs w:val="22"/>
        </w:rPr>
      </w:pPr>
    </w:p>
    <w:p w14:paraId="5C811D58" w14:textId="77777777" w:rsidR="008420DE" w:rsidRDefault="008420DE" w:rsidP="00DC12E3">
      <w:pPr>
        <w:jc w:val="both"/>
        <w:rPr>
          <w:rFonts w:ascii="Franklin Gothic Book" w:hAnsi="Franklin Gothic Book"/>
          <w:b/>
          <w:sz w:val="22"/>
          <w:szCs w:val="22"/>
        </w:rPr>
      </w:pPr>
    </w:p>
    <w:p w14:paraId="604FABAF" w14:textId="77777777" w:rsidR="008420DE" w:rsidRDefault="008420DE" w:rsidP="00DC12E3">
      <w:pPr>
        <w:jc w:val="both"/>
        <w:rPr>
          <w:rFonts w:ascii="Franklin Gothic Book" w:hAnsi="Franklin Gothic Book"/>
          <w:b/>
          <w:sz w:val="22"/>
          <w:szCs w:val="22"/>
        </w:rPr>
      </w:pPr>
    </w:p>
    <w:p w14:paraId="6B7A35EF" w14:textId="77777777" w:rsidR="008420DE" w:rsidRDefault="008420DE" w:rsidP="00DC12E3">
      <w:pPr>
        <w:jc w:val="both"/>
        <w:rPr>
          <w:rFonts w:ascii="Franklin Gothic Book" w:hAnsi="Franklin Gothic Book"/>
          <w:b/>
          <w:sz w:val="22"/>
          <w:szCs w:val="22"/>
        </w:rPr>
      </w:pPr>
    </w:p>
    <w:p w14:paraId="4A73F81A" w14:textId="77777777" w:rsidR="008420DE" w:rsidRDefault="008420DE" w:rsidP="00DC12E3">
      <w:pPr>
        <w:jc w:val="both"/>
        <w:rPr>
          <w:rFonts w:ascii="Franklin Gothic Book" w:hAnsi="Franklin Gothic Book"/>
          <w:b/>
          <w:sz w:val="22"/>
          <w:szCs w:val="22"/>
        </w:rPr>
      </w:pPr>
    </w:p>
    <w:p w14:paraId="5E01D509" w14:textId="77777777" w:rsidR="008420DE" w:rsidRDefault="008420DE" w:rsidP="00DC12E3">
      <w:pPr>
        <w:jc w:val="both"/>
        <w:rPr>
          <w:rFonts w:ascii="Franklin Gothic Book" w:hAnsi="Franklin Gothic Book"/>
          <w:b/>
          <w:sz w:val="22"/>
          <w:szCs w:val="22"/>
        </w:rPr>
      </w:pPr>
    </w:p>
    <w:p w14:paraId="0756A113" w14:textId="77777777" w:rsidR="008420DE" w:rsidRDefault="008420DE" w:rsidP="00DC12E3">
      <w:pPr>
        <w:jc w:val="both"/>
        <w:rPr>
          <w:rFonts w:ascii="Franklin Gothic Book" w:hAnsi="Franklin Gothic Book"/>
          <w:b/>
          <w:sz w:val="22"/>
          <w:szCs w:val="22"/>
        </w:rPr>
      </w:pPr>
    </w:p>
    <w:p w14:paraId="216E1179" w14:textId="77777777" w:rsidR="008420DE" w:rsidRDefault="008420DE" w:rsidP="00DC12E3">
      <w:pPr>
        <w:jc w:val="both"/>
        <w:rPr>
          <w:rFonts w:ascii="Franklin Gothic Book" w:hAnsi="Franklin Gothic Book"/>
          <w:b/>
          <w:sz w:val="22"/>
          <w:szCs w:val="22"/>
        </w:rPr>
      </w:pPr>
    </w:p>
    <w:p w14:paraId="16A111F2" w14:textId="77777777" w:rsidR="008420DE" w:rsidRDefault="008420DE" w:rsidP="00DC12E3">
      <w:pPr>
        <w:jc w:val="both"/>
        <w:rPr>
          <w:rFonts w:ascii="Franklin Gothic Book" w:hAnsi="Franklin Gothic Book"/>
          <w:b/>
          <w:sz w:val="22"/>
          <w:szCs w:val="22"/>
        </w:rPr>
      </w:pPr>
    </w:p>
    <w:p w14:paraId="3C3A333A" w14:textId="77777777" w:rsidR="008420DE" w:rsidRDefault="008420DE" w:rsidP="00DC12E3">
      <w:pPr>
        <w:jc w:val="both"/>
        <w:rPr>
          <w:rFonts w:ascii="Franklin Gothic Book" w:hAnsi="Franklin Gothic Book"/>
          <w:b/>
          <w:sz w:val="22"/>
          <w:szCs w:val="22"/>
        </w:rPr>
      </w:pPr>
    </w:p>
    <w:p w14:paraId="1FCC0865" w14:textId="77777777" w:rsidR="008420DE" w:rsidRDefault="008420DE" w:rsidP="00DC12E3">
      <w:pPr>
        <w:jc w:val="both"/>
        <w:rPr>
          <w:rFonts w:ascii="Franklin Gothic Book" w:hAnsi="Franklin Gothic Book"/>
          <w:b/>
          <w:sz w:val="22"/>
          <w:szCs w:val="22"/>
        </w:rPr>
      </w:pPr>
    </w:p>
    <w:p w14:paraId="716AD9BD" w14:textId="77777777" w:rsidR="008420DE" w:rsidRDefault="008420DE" w:rsidP="00DC12E3">
      <w:pPr>
        <w:jc w:val="both"/>
        <w:rPr>
          <w:rFonts w:ascii="Franklin Gothic Book" w:hAnsi="Franklin Gothic Book"/>
          <w:b/>
          <w:sz w:val="22"/>
          <w:szCs w:val="22"/>
        </w:rPr>
      </w:pPr>
    </w:p>
    <w:p w14:paraId="2B3019B4" w14:textId="77777777" w:rsidR="008420DE" w:rsidRDefault="008420DE" w:rsidP="00DC12E3">
      <w:pPr>
        <w:jc w:val="both"/>
        <w:rPr>
          <w:rFonts w:ascii="Franklin Gothic Book" w:hAnsi="Franklin Gothic Book"/>
          <w:b/>
          <w:sz w:val="22"/>
          <w:szCs w:val="22"/>
        </w:rPr>
      </w:pPr>
    </w:p>
    <w:p w14:paraId="6F56D38C" w14:textId="77777777" w:rsidR="008420DE" w:rsidRDefault="008420DE" w:rsidP="00DC12E3">
      <w:pPr>
        <w:jc w:val="both"/>
        <w:rPr>
          <w:rFonts w:ascii="Franklin Gothic Book" w:hAnsi="Franklin Gothic Book"/>
          <w:b/>
          <w:sz w:val="22"/>
          <w:szCs w:val="22"/>
        </w:rPr>
      </w:pPr>
    </w:p>
    <w:p w14:paraId="70FE94CC" w14:textId="77777777" w:rsidR="008420DE" w:rsidRDefault="008420DE" w:rsidP="00DC12E3">
      <w:pPr>
        <w:jc w:val="both"/>
        <w:rPr>
          <w:rFonts w:ascii="Franklin Gothic Book" w:hAnsi="Franklin Gothic Book"/>
          <w:b/>
          <w:sz w:val="22"/>
          <w:szCs w:val="22"/>
        </w:rPr>
      </w:pPr>
    </w:p>
    <w:p w14:paraId="719F4886" w14:textId="77777777" w:rsidR="008420DE" w:rsidRDefault="008420DE" w:rsidP="00DC12E3">
      <w:pPr>
        <w:jc w:val="both"/>
        <w:rPr>
          <w:rFonts w:ascii="Franklin Gothic Book" w:hAnsi="Franklin Gothic Book"/>
          <w:b/>
          <w:sz w:val="22"/>
          <w:szCs w:val="22"/>
        </w:rPr>
      </w:pPr>
    </w:p>
    <w:p w14:paraId="06AE249C" w14:textId="77777777" w:rsidR="008420DE" w:rsidRDefault="008420DE" w:rsidP="00DC12E3">
      <w:pPr>
        <w:jc w:val="both"/>
        <w:rPr>
          <w:rFonts w:ascii="Franklin Gothic Book" w:hAnsi="Franklin Gothic Book"/>
          <w:b/>
          <w:sz w:val="22"/>
          <w:szCs w:val="22"/>
        </w:rPr>
      </w:pPr>
    </w:p>
    <w:p w14:paraId="61BF25C0" w14:textId="77777777" w:rsidR="008420DE" w:rsidRDefault="008420DE" w:rsidP="00DC12E3">
      <w:pPr>
        <w:jc w:val="both"/>
        <w:rPr>
          <w:rFonts w:ascii="Franklin Gothic Book" w:hAnsi="Franklin Gothic Book"/>
          <w:b/>
          <w:sz w:val="22"/>
          <w:szCs w:val="22"/>
        </w:rPr>
      </w:pPr>
    </w:p>
    <w:p w14:paraId="7D180F9D" w14:textId="77777777" w:rsidR="008420DE" w:rsidRDefault="008420DE" w:rsidP="00DC12E3">
      <w:pPr>
        <w:jc w:val="both"/>
        <w:rPr>
          <w:rFonts w:ascii="Franklin Gothic Book" w:hAnsi="Franklin Gothic Book"/>
          <w:b/>
          <w:sz w:val="22"/>
          <w:szCs w:val="22"/>
        </w:rPr>
      </w:pPr>
    </w:p>
    <w:p w14:paraId="1F1BE436" w14:textId="77777777" w:rsidR="008420DE" w:rsidRDefault="008420DE" w:rsidP="00DC12E3">
      <w:pPr>
        <w:jc w:val="both"/>
        <w:rPr>
          <w:rFonts w:ascii="Franklin Gothic Book" w:hAnsi="Franklin Gothic Book"/>
          <w:b/>
          <w:sz w:val="22"/>
          <w:szCs w:val="22"/>
        </w:rPr>
      </w:pPr>
    </w:p>
    <w:p w14:paraId="0C0EADEF" w14:textId="77777777" w:rsidR="008420DE" w:rsidRDefault="008420DE" w:rsidP="00DC12E3">
      <w:pPr>
        <w:jc w:val="both"/>
        <w:rPr>
          <w:rFonts w:ascii="Franklin Gothic Book" w:hAnsi="Franklin Gothic Book"/>
          <w:b/>
          <w:sz w:val="22"/>
          <w:szCs w:val="22"/>
        </w:rPr>
      </w:pPr>
    </w:p>
    <w:p w14:paraId="2A3353C9" w14:textId="77777777" w:rsidR="008420DE" w:rsidRDefault="008420DE" w:rsidP="00DC12E3">
      <w:pPr>
        <w:jc w:val="both"/>
        <w:rPr>
          <w:rFonts w:ascii="Franklin Gothic Book" w:hAnsi="Franklin Gothic Book"/>
          <w:b/>
          <w:sz w:val="22"/>
          <w:szCs w:val="22"/>
        </w:rPr>
      </w:pPr>
    </w:p>
    <w:p w14:paraId="0E221512" w14:textId="77777777" w:rsidR="008420DE" w:rsidRDefault="008420DE" w:rsidP="00DC12E3">
      <w:pPr>
        <w:jc w:val="both"/>
        <w:rPr>
          <w:rFonts w:ascii="Franklin Gothic Book" w:hAnsi="Franklin Gothic Book"/>
          <w:b/>
          <w:sz w:val="22"/>
          <w:szCs w:val="22"/>
        </w:rPr>
      </w:pPr>
    </w:p>
    <w:p w14:paraId="4C8F1F37" w14:textId="77777777" w:rsidR="008420DE" w:rsidRDefault="008420DE" w:rsidP="00DC12E3">
      <w:pPr>
        <w:jc w:val="both"/>
        <w:rPr>
          <w:rFonts w:ascii="Franklin Gothic Book" w:hAnsi="Franklin Gothic Book"/>
          <w:b/>
          <w:sz w:val="22"/>
          <w:szCs w:val="22"/>
        </w:rPr>
      </w:pPr>
    </w:p>
    <w:p w14:paraId="29AD6C5B" w14:textId="77777777" w:rsidR="008420DE" w:rsidRDefault="008420DE" w:rsidP="00DC12E3">
      <w:pPr>
        <w:jc w:val="both"/>
        <w:rPr>
          <w:rFonts w:ascii="Franklin Gothic Book" w:hAnsi="Franklin Gothic Book"/>
          <w:b/>
          <w:sz w:val="22"/>
          <w:szCs w:val="22"/>
        </w:rPr>
      </w:pPr>
    </w:p>
    <w:p w14:paraId="7D229DB2" w14:textId="77777777" w:rsidR="008420DE" w:rsidRDefault="008420DE" w:rsidP="00DC12E3">
      <w:pPr>
        <w:jc w:val="both"/>
        <w:rPr>
          <w:rFonts w:ascii="Franklin Gothic Book" w:hAnsi="Franklin Gothic Book"/>
          <w:b/>
          <w:sz w:val="22"/>
          <w:szCs w:val="22"/>
        </w:rPr>
      </w:pPr>
    </w:p>
    <w:p w14:paraId="3408B02C" w14:textId="77777777" w:rsidR="008420DE" w:rsidRDefault="008420DE" w:rsidP="00DC12E3">
      <w:pPr>
        <w:jc w:val="both"/>
        <w:rPr>
          <w:rFonts w:ascii="Franklin Gothic Book" w:hAnsi="Franklin Gothic Book"/>
          <w:b/>
          <w:sz w:val="22"/>
          <w:szCs w:val="22"/>
        </w:rPr>
      </w:pPr>
    </w:p>
    <w:p w14:paraId="4C5B6139" w14:textId="77777777" w:rsidR="008420DE" w:rsidRDefault="008420DE" w:rsidP="00DC12E3">
      <w:pPr>
        <w:jc w:val="both"/>
        <w:rPr>
          <w:rFonts w:ascii="Franklin Gothic Book" w:hAnsi="Franklin Gothic Book"/>
          <w:b/>
          <w:sz w:val="22"/>
          <w:szCs w:val="22"/>
        </w:rPr>
      </w:pPr>
    </w:p>
    <w:p w14:paraId="68ADAE5B" w14:textId="77777777" w:rsidR="008420DE" w:rsidRDefault="008420DE" w:rsidP="00DC12E3">
      <w:pPr>
        <w:jc w:val="both"/>
        <w:rPr>
          <w:rFonts w:ascii="Franklin Gothic Book" w:hAnsi="Franklin Gothic Book"/>
          <w:b/>
          <w:sz w:val="22"/>
          <w:szCs w:val="22"/>
        </w:rPr>
      </w:pPr>
    </w:p>
    <w:p w14:paraId="6A06D36A" w14:textId="77777777" w:rsidR="008420DE" w:rsidRDefault="008420DE" w:rsidP="00DC12E3">
      <w:pPr>
        <w:jc w:val="both"/>
        <w:rPr>
          <w:rFonts w:ascii="Franklin Gothic Book" w:hAnsi="Franklin Gothic Book"/>
          <w:b/>
          <w:sz w:val="22"/>
          <w:szCs w:val="22"/>
        </w:rPr>
      </w:pPr>
    </w:p>
    <w:p w14:paraId="22E97B1A" w14:textId="77777777" w:rsidR="008420DE" w:rsidRDefault="008420DE" w:rsidP="00DC12E3">
      <w:pPr>
        <w:jc w:val="both"/>
        <w:rPr>
          <w:rFonts w:ascii="Franklin Gothic Book" w:hAnsi="Franklin Gothic Book"/>
          <w:b/>
          <w:sz w:val="22"/>
          <w:szCs w:val="22"/>
        </w:rPr>
      </w:pPr>
    </w:p>
    <w:p w14:paraId="72245601" w14:textId="77777777" w:rsidR="008420DE" w:rsidRDefault="008420DE" w:rsidP="00DC12E3">
      <w:pPr>
        <w:jc w:val="both"/>
        <w:rPr>
          <w:rFonts w:ascii="Franklin Gothic Book" w:hAnsi="Franklin Gothic Book"/>
          <w:b/>
          <w:sz w:val="22"/>
          <w:szCs w:val="22"/>
        </w:rPr>
      </w:pPr>
    </w:p>
    <w:p w14:paraId="77046217" w14:textId="77777777" w:rsidR="008420DE" w:rsidRPr="00C26984" w:rsidRDefault="008420DE" w:rsidP="00DC12E3">
      <w:pPr>
        <w:jc w:val="both"/>
        <w:rPr>
          <w:rFonts w:ascii="Franklin Gothic Book" w:hAnsi="Franklin Gothic Book"/>
          <w:b/>
          <w:sz w:val="22"/>
          <w:szCs w:val="22"/>
        </w:rPr>
      </w:pPr>
      <w:r>
        <w:rPr>
          <w:rFonts w:ascii="Franklin Gothic Book" w:hAnsi="Franklin Gothic Book"/>
          <w:b/>
          <w:noProof/>
          <w:sz w:val="22"/>
          <w:szCs w:val="22"/>
        </w:rPr>
        <w:drawing>
          <wp:inline distT="0" distB="0" distL="0" distR="0" wp14:anchorId="1B7B542A" wp14:editId="655892B1">
            <wp:extent cx="518160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pm Planning footer.jpg"/>
                    <pic:cNvPicPr/>
                  </pic:nvPicPr>
                  <pic:blipFill>
                    <a:blip r:embed="rId14"/>
                    <a:stretch>
                      <a:fillRect/>
                    </a:stretch>
                  </pic:blipFill>
                  <pic:spPr>
                    <a:xfrm>
                      <a:off x="0" y="0"/>
                      <a:ext cx="5181600" cy="457200"/>
                    </a:xfrm>
                    <a:prstGeom prst="rect">
                      <a:avLst/>
                    </a:prstGeom>
                  </pic:spPr>
                </pic:pic>
              </a:graphicData>
            </a:graphic>
          </wp:inline>
        </w:drawing>
      </w:r>
    </w:p>
    <w:sectPr w:rsidR="008420DE" w:rsidRPr="00C26984" w:rsidSect="005541A3">
      <w:headerReference w:type="default" r:id="rId15"/>
      <w:footerReference w:type="default" r:id="rId16"/>
      <w:pgSz w:w="11900" w:h="16840"/>
      <w:pgMar w:top="1361" w:right="1701"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FC125" w14:textId="77777777" w:rsidR="000A55ED" w:rsidRDefault="000A55ED" w:rsidP="007D2DD8">
      <w:r>
        <w:separator/>
      </w:r>
    </w:p>
  </w:endnote>
  <w:endnote w:type="continuationSeparator" w:id="0">
    <w:p w14:paraId="2BA69AA2" w14:textId="77777777" w:rsidR="000A55ED" w:rsidRDefault="000A55ED" w:rsidP="007D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notTrueType/>
    <w:pitch w:val="variable"/>
    <w:sig w:usb0="60000287" w:usb1="00000001"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26183" w14:textId="77777777" w:rsidR="00A953A4" w:rsidRDefault="00A953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17F8" w14:textId="77777777" w:rsidR="000C2669" w:rsidRPr="00AD2A6C" w:rsidRDefault="00AD2A6C" w:rsidP="00AD2A6C">
    <w:pPr>
      <w:pStyle w:val="Footer"/>
    </w:pPr>
    <w:r>
      <w:rPr>
        <w:rFonts w:ascii="Franklin Gothic Book" w:hAnsi="Franklin Gothic Book" w:cs="Franklin Gothic Book"/>
        <w:noProof/>
        <w:color w:val="005B96"/>
        <w:sz w:val="16"/>
        <w:szCs w:val="16"/>
        <w:lang w:eastAsia="en-GB"/>
      </w:rPr>
      <w:drawing>
        <wp:inline distT="0" distB="0" distL="0" distR="0" wp14:anchorId="76D82175" wp14:editId="5C88748C">
          <wp:extent cx="5792470" cy="524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m Planning footer.jpg"/>
                  <pic:cNvPicPr/>
                </pic:nvPicPr>
                <pic:blipFill>
                  <a:blip r:embed="rId1">
                    <a:extLst>
                      <a:ext uri="{28A0092B-C50C-407E-A947-70E740481C1C}">
                        <a14:useLocalDpi xmlns:a14="http://schemas.microsoft.com/office/drawing/2010/main" val="0"/>
                      </a:ext>
                    </a:extLst>
                  </a:blip>
                  <a:stretch>
                    <a:fillRect/>
                  </a:stretch>
                </pic:blipFill>
                <pic:spPr>
                  <a:xfrm>
                    <a:off x="0" y="0"/>
                    <a:ext cx="5792470" cy="52442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04E7" w14:textId="77777777" w:rsidR="00A953A4" w:rsidRDefault="00A953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A76A" w14:textId="77777777" w:rsidR="00367B42" w:rsidRPr="00AD2A6C" w:rsidRDefault="00AD2A6C" w:rsidP="00AD2A6C">
    <w:pPr>
      <w:pStyle w:val="Footer"/>
    </w:pPr>
    <w:r>
      <w:rPr>
        <w:rFonts w:ascii="Franklin Gothic Book" w:hAnsi="Franklin Gothic Book" w:cs="Franklin Gothic Book"/>
        <w:noProof/>
        <w:color w:val="005B96"/>
        <w:sz w:val="16"/>
        <w:szCs w:val="16"/>
        <w:lang w:eastAsia="en-GB"/>
      </w:rPr>
      <w:drawing>
        <wp:inline distT="0" distB="0" distL="0" distR="0" wp14:anchorId="79EC0030" wp14:editId="6DD02FC4">
          <wp:extent cx="5792470" cy="52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m Planning footer.jpg"/>
                  <pic:cNvPicPr/>
                </pic:nvPicPr>
                <pic:blipFill>
                  <a:blip r:embed="rId1">
                    <a:extLst>
                      <a:ext uri="{28A0092B-C50C-407E-A947-70E740481C1C}">
                        <a14:useLocalDpi xmlns:a14="http://schemas.microsoft.com/office/drawing/2010/main" val="0"/>
                      </a:ext>
                    </a:extLst>
                  </a:blip>
                  <a:stretch>
                    <a:fillRect/>
                  </a:stretch>
                </pic:blipFill>
                <pic:spPr>
                  <a:xfrm>
                    <a:off x="0" y="0"/>
                    <a:ext cx="5792470" cy="5238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D3A4C" w14:textId="77777777" w:rsidR="000A55ED" w:rsidRDefault="000A55ED" w:rsidP="007D2DD8">
      <w:r>
        <w:separator/>
      </w:r>
    </w:p>
  </w:footnote>
  <w:footnote w:type="continuationSeparator" w:id="0">
    <w:p w14:paraId="1A91FD7E" w14:textId="77777777" w:rsidR="000A55ED" w:rsidRDefault="000A55ED" w:rsidP="007D2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E6D0" w14:textId="77777777" w:rsidR="00A953A4" w:rsidRDefault="00A953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EBBD" w14:textId="77777777" w:rsidR="006471EE" w:rsidRDefault="000B422A">
    <w:pPr>
      <w:pStyle w:val="Header"/>
    </w:pPr>
    <w:r w:rsidRPr="000B422A">
      <w:rPr>
        <w:noProof/>
        <w:lang w:eastAsia="en-GB"/>
      </w:rPr>
      <w:drawing>
        <wp:inline distT="0" distB="0" distL="0" distR="0" wp14:anchorId="60D4B021" wp14:editId="5A75DE25">
          <wp:extent cx="5849013" cy="1287058"/>
          <wp:effectExtent l="19050" t="0" r="0" b="0"/>
          <wp:docPr id="4" name="Picture 0" descr="ppm Planning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m Planning banner.jpg"/>
                  <pic:cNvPicPr/>
                </pic:nvPicPr>
                <pic:blipFill>
                  <a:blip r:embed="rId1"/>
                  <a:stretch>
                    <a:fillRect/>
                  </a:stretch>
                </pic:blipFill>
                <pic:spPr>
                  <a:xfrm>
                    <a:off x="0" y="0"/>
                    <a:ext cx="5860079" cy="1289493"/>
                  </a:xfrm>
                  <a:prstGeom prst="rect">
                    <a:avLst/>
                  </a:prstGeom>
                </pic:spPr>
              </pic:pic>
            </a:graphicData>
          </a:graphic>
        </wp:inline>
      </w:drawing>
    </w:r>
  </w:p>
  <w:p w14:paraId="13626C42" w14:textId="77777777" w:rsidR="006471EE" w:rsidRDefault="006471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7A96" w14:textId="77777777" w:rsidR="00A953A4" w:rsidRDefault="00A953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E153" w14:textId="77777777" w:rsidR="007D2DD8" w:rsidRDefault="007D2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5631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06208"/>
    <w:multiLevelType w:val="hybridMultilevel"/>
    <w:tmpl w:val="60CCE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235F89"/>
    <w:multiLevelType w:val="hybridMultilevel"/>
    <w:tmpl w:val="83CEE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C9314A"/>
    <w:multiLevelType w:val="hybridMultilevel"/>
    <w:tmpl w:val="371A6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D1A9C"/>
    <w:multiLevelType w:val="hybridMultilevel"/>
    <w:tmpl w:val="344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C6440"/>
    <w:multiLevelType w:val="hybridMultilevel"/>
    <w:tmpl w:val="8CF6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6F47FC"/>
    <w:multiLevelType w:val="hybridMultilevel"/>
    <w:tmpl w:val="C24A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251ADB"/>
    <w:multiLevelType w:val="hybridMultilevel"/>
    <w:tmpl w:val="F42E2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8F4E4A"/>
    <w:multiLevelType w:val="hybridMultilevel"/>
    <w:tmpl w:val="02FCC7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5B5BB9"/>
    <w:multiLevelType w:val="hybridMultilevel"/>
    <w:tmpl w:val="4746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6F615B"/>
    <w:multiLevelType w:val="hybridMultilevel"/>
    <w:tmpl w:val="70A4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10"/>
  </w:num>
  <w:num w:numId="5">
    <w:abstractNumId w:val="5"/>
  </w:num>
  <w:num w:numId="6">
    <w:abstractNumId w:val="4"/>
  </w:num>
  <w:num w:numId="7">
    <w:abstractNumId w:val="6"/>
  </w:num>
  <w:num w:numId="8">
    <w:abstractNumId w:val="9"/>
  </w:num>
  <w:num w:numId="9">
    <w:abstractNumId w:val="8"/>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C12E3"/>
    <w:rsid w:val="00016313"/>
    <w:rsid w:val="00040C6F"/>
    <w:rsid w:val="00042A59"/>
    <w:rsid w:val="000472EA"/>
    <w:rsid w:val="000540F5"/>
    <w:rsid w:val="00067D92"/>
    <w:rsid w:val="00070822"/>
    <w:rsid w:val="000715BA"/>
    <w:rsid w:val="00072E29"/>
    <w:rsid w:val="00074954"/>
    <w:rsid w:val="00076B24"/>
    <w:rsid w:val="0007710C"/>
    <w:rsid w:val="000A2A7D"/>
    <w:rsid w:val="000A55ED"/>
    <w:rsid w:val="000B422A"/>
    <w:rsid w:val="000C2669"/>
    <w:rsid w:val="00105DD8"/>
    <w:rsid w:val="00116422"/>
    <w:rsid w:val="00136126"/>
    <w:rsid w:val="001717FC"/>
    <w:rsid w:val="00193611"/>
    <w:rsid w:val="001B4361"/>
    <w:rsid w:val="001F7872"/>
    <w:rsid w:val="00200641"/>
    <w:rsid w:val="002071DF"/>
    <w:rsid w:val="00235B34"/>
    <w:rsid w:val="002546AB"/>
    <w:rsid w:val="00265933"/>
    <w:rsid w:val="00276A24"/>
    <w:rsid w:val="00276B22"/>
    <w:rsid w:val="00294AE8"/>
    <w:rsid w:val="002F1384"/>
    <w:rsid w:val="002F38C0"/>
    <w:rsid w:val="00313EEF"/>
    <w:rsid w:val="00336825"/>
    <w:rsid w:val="00353769"/>
    <w:rsid w:val="00355B72"/>
    <w:rsid w:val="00367B42"/>
    <w:rsid w:val="003908C7"/>
    <w:rsid w:val="003A2EA0"/>
    <w:rsid w:val="003A5DF1"/>
    <w:rsid w:val="00436AB5"/>
    <w:rsid w:val="0046090E"/>
    <w:rsid w:val="00491E5A"/>
    <w:rsid w:val="004A0087"/>
    <w:rsid w:val="004A4E2F"/>
    <w:rsid w:val="004F5357"/>
    <w:rsid w:val="00524C54"/>
    <w:rsid w:val="005322C7"/>
    <w:rsid w:val="005541A3"/>
    <w:rsid w:val="00566B87"/>
    <w:rsid w:val="00583C17"/>
    <w:rsid w:val="005915A1"/>
    <w:rsid w:val="00592CB9"/>
    <w:rsid w:val="00592DA2"/>
    <w:rsid w:val="005A65F5"/>
    <w:rsid w:val="005B4B90"/>
    <w:rsid w:val="005C22B4"/>
    <w:rsid w:val="005D65EB"/>
    <w:rsid w:val="005D7A31"/>
    <w:rsid w:val="005E6B31"/>
    <w:rsid w:val="005F0F49"/>
    <w:rsid w:val="00624A37"/>
    <w:rsid w:val="00640B57"/>
    <w:rsid w:val="006471EE"/>
    <w:rsid w:val="0069642B"/>
    <w:rsid w:val="0070629B"/>
    <w:rsid w:val="00716CB7"/>
    <w:rsid w:val="00726B0E"/>
    <w:rsid w:val="007502C5"/>
    <w:rsid w:val="00762D41"/>
    <w:rsid w:val="007A1671"/>
    <w:rsid w:val="007D2DD8"/>
    <w:rsid w:val="007E7C98"/>
    <w:rsid w:val="007F0E7A"/>
    <w:rsid w:val="007F4ED1"/>
    <w:rsid w:val="00810CA5"/>
    <w:rsid w:val="008261F9"/>
    <w:rsid w:val="008420DE"/>
    <w:rsid w:val="00873B81"/>
    <w:rsid w:val="008924A3"/>
    <w:rsid w:val="008C035F"/>
    <w:rsid w:val="008C0A05"/>
    <w:rsid w:val="00915472"/>
    <w:rsid w:val="00926F44"/>
    <w:rsid w:val="00953839"/>
    <w:rsid w:val="00954481"/>
    <w:rsid w:val="00957E2B"/>
    <w:rsid w:val="0096795D"/>
    <w:rsid w:val="0098385E"/>
    <w:rsid w:val="00985299"/>
    <w:rsid w:val="009C0A96"/>
    <w:rsid w:val="009D7CB2"/>
    <w:rsid w:val="00A15E4E"/>
    <w:rsid w:val="00A2093D"/>
    <w:rsid w:val="00A22AD9"/>
    <w:rsid w:val="00A33755"/>
    <w:rsid w:val="00A368E0"/>
    <w:rsid w:val="00A414F0"/>
    <w:rsid w:val="00A50DE3"/>
    <w:rsid w:val="00A7479E"/>
    <w:rsid w:val="00A835B6"/>
    <w:rsid w:val="00A92A7A"/>
    <w:rsid w:val="00A953A4"/>
    <w:rsid w:val="00AB1331"/>
    <w:rsid w:val="00AC4485"/>
    <w:rsid w:val="00AD2A6C"/>
    <w:rsid w:val="00AE40C0"/>
    <w:rsid w:val="00AE4959"/>
    <w:rsid w:val="00AF31E4"/>
    <w:rsid w:val="00B13F9F"/>
    <w:rsid w:val="00B42B03"/>
    <w:rsid w:val="00B46CFB"/>
    <w:rsid w:val="00B5186B"/>
    <w:rsid w:val="00B62733"/>
    <w:rsid w:val="00B643DC"/>
    <w:rsid w:val="00B701FE"/>
    <w:rsid w:val="00BB3C16"/>
    <w:rsid w:val="00BB6015"/>
    <w:rsid w:val="00BC7C7A"/>
    <w:rsid w:val="00BE6FEE"/>
    <w:rsid w:val="00BF3039"/>
    <w:rsid w:val="00C070AA"/>
    <w:rsid w:val="00C11582"/>
    <w:rsid w:val="00C11978"/>
    <w:rsid w:val="00C26984"/>
    <w:rsid w:val="00C5597C"/>
    <w:rsid w:val="00C6110C"/>
    <w:rsid w:val="00C61B77"/>
    <w:rsid w:val="00C724E5"/>
    <w:rsid w:val="00C879DC"/>
    <w:rsid w:val="00CB0DE8"/>
    <w:rsid w:val="00CB718A"/>
    <w:rsid w:val="00CF2B04"/>
    <w:rsid w:val="00CF4297"/>
    <w:rsid w:val="00D008FC"/>
    <w:rsid w:val="00D1797C"/>
    <w:rsid w:val="00D36606"/>
    <w:rsid w:val="00D734F2"/>
    <w:rsid w:val="00D820D9"/>
    <w:rsid w:val="00D91C0A"/>
    <w:rsid w:val="00DC12E3"/>
    <w:rsid w:val="00E0152F"/>
    <w:rsid w:val="00E41DF5"/>
    <w:rsid w:val="00E43A49"/>
    <w:rsid w:val="00E44228"/>
    <w:rsid w:val="00E45B07"/>
    <w:rsid w:val="00E46ADF"/>
    <w:rsid w:val="00E72F7E"/>
    <w:rsid w:val="00E7751C"/>
    <w:rsid w:val="00E9159A"/>
    <w:rsid w:val="00E93C39"/>
    <w:rsid w:val="00EB4549"/>
    <w:rsid w:val="00EB6A4A"/>
    <w:rsid w:val="00EF5434"/>
    <w:rsid w:val="00EF7301"/>
    <w:rsid w:val="00F035E1"/>
    <w:rsid w:val="00F664BC"/>
    <w:rsid w:val="00F74B4C"/>
    <w:rsid w:val="00F91876"/>
    <w:rsid w:val="00FA6DF0"/>
    <w:rsid w:val="00FC1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730331"/>
  <w15:docId w15:val="{A404379F-ACA7-42C1-9ECC-10CB0ED01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A59"/>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839"/>
    <w:pPr>
      <w:ind w:left="720"/>
      <w:contextualSpacing/>
    </w:pPr>
  </w:style>
  <w:style w:type="paragraph" w:styleId="Header">
    <w:name w:val="header"/>
    <w:basedOn w:val="Normal"/>
    <w:link w:val="HeaderChar"/>
    <w:uiPriority w:val="99"/>
    <w:unhideWhenUsed/>
    <w:rsid w:val="007D2DD8"/>
    <w:pPr>
      <w:tabs>
        <w:tab w:val="center" w:pos="4513"/>
        <w:tab w:val="right" w:pos="9026"/>
      </w:tabs>
    </w:pPr>
  </w:style>
  <w:style w:type="character" w:customStyle="1" w:styleId="HeaderChar">
    <w:name w:val="Header Char"/>
    <w:basedOn w:val="DefaultParagraphFont"/>
    <w:link w:val="Header"/>
    <w:uiPriority w:val="99"/>
    <w:rsid w:val="007D2DD8"/>
  </w:style>
  <w:style w:type="paragraph" w:styleId="Footer">
    <w:name w:val="footer"/>
    <w:basedOn w:val="Normal"/>
    <w:link w:val="FooterChar"/>
    <w:uiPriority w:val="99"/>
    <w:unhideWhenUsed/>
    <w:rsid w:val="007D2DD8"/>
    <w:pPr>
      <w:tabs>
        <w:tab w:val="center" w:pos="4513"/>
        <w:tab w:val="right" w:pos="9026"/>
      </w:tabs>
    </w:pPr>
  </w:style>
  <w:style w:type="character" w:customStyle="1" w:styleId="FooterChar">
    <w:name w:val="Footer Char"/>
    <w:basedOn w:val="DefaultParagraphFont"/>
    <w:link w:val="Footer"/>
    <w:uiPriority w:val="99"/>
    <w:rsid w:val="007D2DD8"/>
  </w:style>
  <w:style w:type="paragraph" w:styleId="BalloonText">
    <w:name w:val="Balloon Text"/>
    <w:basedOn w:val="Normal"/>
    <w:link w:val="BalloonTextChar"/>
    <w:uiPriority w:val="99"/>
    <w:semiHidden/>
    <w:unhideWhenUsed/>
    <w:rsid w:val="007D2DD8"/>
    <w:rPr>
      <w:rFonts w:ascii="Tahoma" w:hAnsi="Tahoma" w:cs="Tahoma"/>
      <w:sz w:val="16"/>
      <w:szCs w:val="16"/>
    </w:rPr>
  </w:style>
  <w:style w:type="character" w:customStyle="1" w:styleId="BalloonTextChar">
    <w:name w:val="Balloon Text Char"/>
    <w:basedOn w:val="DefaultParagraphFont"/>
    <w:link w:val="BalloonText"/>
    <w:uiPriority w:val="99"/>
    <w:semiHidden/>
    <w:rsid w:val="007D2DD8"/>
    <w:rPr>
      <w:rFonts w:ascii="Tahoma" w:hAnsi="Tahoma" w:cs="Tahoma"/>
      <w:sz w:val="16"/>
      <w:szCs w:val="16"/>
    </w:rPr>
  </w:style>
  <w:style w:type="paragraph" w:styleId="ListBullet">
    <w:name w:val="List Bullet"/>
    <w:basedOn w:val="Normal"/>
    <w:uiPriority w:val="99"/>
    <w:unhideWhenUsed/>
    <w:rsid w:val="00072E29"/>
    <w:pPr>
      <w:numPr>
        <w:numId w:val="3"/>
      </w:numPr>
      <w:contextualSpacing/>
    </w:pPr>
  </w:style>
  <w:style w:type="paragraph" w:customStyle="1" w:styleId="BasicParagraph">
    <w:name w:val="[Basic Paragraph]"/>
    <w:basedOn w:val="Normal"/>
    <w:uiPriority w:val="99"/>
    <w:rsid w:val="000C2669"/>
    <w:pPr>
      <w:autoSpaceDE w:val="0"/>
      <w:autoSpaceDN w:val="0"/>
      <w:adjustRightInd w:val="0"/>
      <w:spacing w:line="288" w:lineRule="auto"/>
      <w:textAlignment w:val="center"/>
    </w:pPr>
    <w:rPr>
      <w:rFonts w:ascii="Minion Pro" w:hAnsi="Minion Pro" w:cs="Minion Pro"/>
      <w:color w:val="000000"/>
    </w:rPr>
  </w:style>
  <w:style w:type="paragraph" w:customStyle="1" w:styleId="Default">
    <w:name w:val="Default"/>
    <w:rsid w:val="008924A3"/>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85805">
      <w:bodyDiv w:val="1"/>
      <w:marLeft w:val="0"/>
      <w:marRight w:val="0"/>
      <w:marTop w:val="0"/>
      <w:marBottom w:val="0"/>
      <w:divBdr>
        <w:top w:val="none" w:sz="0" w:space="0" w:color="auto"/>
        <w:left w:val="none" w:sz="0" w:space="0" w:color="auto"/>
        <w:bottom w:val="none" w:sz="0" w:space="0" w:color="auto"/>
        <w:right w:val="none" w:sz="0" w:space="0" w:color="auto"/>
      </w:divBdr>
    </w:div>
    <w:div w:id="448620973">
      <w:bodyDiv w:val="1"/>
      <w:marLeft w:val="0"/>
      <w:marRight w:val="0"/>
      <w:marTop w:val="0"/>
      <w:marBottom w:val="0"/>
      <w:divBdr>
        <w:top w:val="none" w:sz="0" w:space="0" w:color="auto"/>
        <w:left w:val="none" w:sz="0" w:space="0" w:color="auto"/>
        <w:bottom w:val="none" w:sz="0" w:space="0" w:color="auto"/>
        <w:right w:val="none" w:sz="0" w:space="0" w:color="auto"/>
      </w:divBdr>
    </w:div>
    <w:div w:id="699471710">
      <w:bodyDiv w:val="1"/>
      <w:marLeft w:val="0"/>
      <w:marRight w:val="0"/>
      <w:marTop w:val="0"/>
      <w:marBottom w:val="0"/>
      <w:divBdr>
        <w:top w:val="none" w:sz="0" w:space="0" w:color="auto"/>
        <w:left w:val="none" w:sz="0" w:space="0" w:color="auto"/>
        <w:bottom w:val="none" w:sz="0" w:space="0" w:color="auto"/>
        <w:right w:val="none" w:sz="0" w:space="0" w:color="auto"/>
      </w:divBdr>
    </w:div>
    <w:div w:id="842739162">
      <w:bodyDiv w:val="1"/>
      <w:marLeft w:val="0"/>
      <w:marRight w:val="0"/>
      <w:marTop w:val="0"/>
      <w:marBottom w:val="0"/>
      <w:divBdr>
        <w:top w:val="none" w:sz="0" w:space="0" w:color="auto"/>
        <w:left w:val="none" w:sz="0" w:space="0" w:color="auto"/>
        <w:bottom w:val="none" w:sz="0" w:space="0" w:color="auto"/>
        <w:right w:val="none" w:sz="0" w:space="0" w:color="auto"/>
      </w:divBdr>
    </w:div>
    <w:div w:id="183900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375</TotalTime>
  <Pages>5</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pender</dc:creator>
  <cp:keywords/>
  <dc:description/>
  <cp:lastModifiedBy>mark pender</cp:lastModifiedBy>
  <cp:revision>82</cp:revision>
  <dcterms:created xsi:type="dcterms:W3CDTF">2011-11-22T17:38:00Z</dcterms:created>
  <dcterms:modified xsi:type="dcterms:W3CDTF">2022-02-08T07:10:00Z</dcterms:modified>
</cp:coreProperties>
</file>