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B9126" w14:textId="77777777" w:rsidR="0049498A" w:rsidRDefault="0049498A" w:rsidP="005D386E">
      <w:pPr>
        <w:autoSpaceDE w:val="0"/>
        <w:autoSpaceDN w:val="0"/>
        <w:adjustRightInd w:val="0"/>
        <w:spacing w:after="0" w:line="240" w:lineRule="auto"/>
        <w:rPr>
          <w:rFonts w:ascii="Arial" w:hAnsi="Arial" w:cs="Arial"/>
          <w:b/>
          <w:sz w:val="20"/>
          <w:szCs w:val="20"/>
        </w:rPr>
      </w:pPr>
    </w:p>
    <w:p w14:paraId="7FACB711" w14:textId="77777777" w:rsidR="0049498A" w:rsidRDefault="0049498A" w:rsidP="005D386E">
      <w:pPr>
        <w:autoSpaceDE w:val="0"/>
        <w:autoSpaceDN w:val="0"/>
        <w:adjustRightInd w:val="0"/>
        <w:spacing w:after="0" w:line="240" w:lineRule="auto"/>
        <w:rPr>
          <w:rFonts w:ascii="Arial" w:hAnsi="Arial" w:cs="Arial"/>
          <w:b/>
          <w:sz w:val="20"/>
          <w:szCs w:val="20"/>
        </w:rPr>
      </w:pPr>
    </w:p>
    <w:p w14:paraId="06C78271" w14:textId="77777777" w:rsidR="0049498A" w:rsidRDefault="0049498A" w:rsidP="005D386E">
      <w:pPr>
        <w:autoSpaceDE w:val="0"/>
        <w:autoSpaceDN w:val="0"/>
        <w:adjustRightInd w:val="0"/>
        <w:spacing w:after="0" w:line="240" w:lineRule="auto"/>
        <w:rPr>
          <w:rFonts w:ascii="Arial" w:hAnsi="Arial" w:cs="Arial"/>
          <w:b/>
          <w:sz w:val="20"/>
          <w:szCs w:val="20"/>
        </w:rPr>
      </w:pPr>
    </w:p>
    <w:p w14:paraId="756DA5C6" w14:textId="77777777" w:rsidR="0049498A" w:rsidRDefault="0049498A" w:rsidP="005D386E">
      <w:pPr>
        <w:autoSpaceDE w:val="0"/>
        <w:autoSpaceDN w:val="0"/>
        <w:adjustRightInd w:val="0"/>
        <w:spacing w:after="0" w:line="240" w:lineRule="auto"/>
        <w:rPr>
          <w:rFonts w:ascii="Arial" w:hAnsi="Arial" w:cs="Arial"/>
          <w:b/>
          <w:sz w:val="20"/>
          <w:szCs w:val="20"/>
        </w:rPr>
      </w:pPr>
    </w:p>
    <w:p w14:paraId="36ABDC6F" w14:textId="77777777" w:rsidR="0049498A" w:rsidRDefault="0049498A" w:rsidP="005D386E">
      <w:pPr>
        <w:autoSpaceDE w:val="0"/>
        <w:autoSpaceDN w:val="0"/>
        <w:adjustRightInd w:val="0"/>
        <w:spacing w:after="0" w:line="240" w:lineRule="auto"/>
        <w:rPr>
          <w:rFonts w:ascii="Arial" w:hAnsi="Arial" w:cs="Arial"/>
          <w:b/>
          <w:sz w:val="20"/>
          <w:szCs w:val="20"/>
        </w:rPr>
      </w:pPr>
    </w:p>
    <w:p w14:paraId="79649991" w14:textId="1C828474" w:rsidR="00A84F58" w:rsidRDefault="00A84F58" w:rsidP="00A84F58">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Job Profile </w:t>
      </w:r>
    </w:p>
    <w:p w14:paraId="6340A8CC" w14:textId="0697AAA7" w:rsidR="00A84F58"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Default="000043D6" w:rsidP="00A84F58">
      <w:pPr>
        <w:autoSpaceDE w:val="0"/>
        <w:autoSpaceDN w:val="0"/>
        <w:adjustRightInd w:val="0"/>
        <w:spacing w:after="0" w:line="240" w:lineRule="auto"/>
        <w:rPr>
          <w:rFonts w:ascii="Arial" w:hAnsi="Arial" w:cs="Arial"/>
          <w:b/>
          <w:sz w:val="20"/>
          <w:szCs w:val="20"/>
        </w:rPr>
      </w:pPr>
    </w:p>
    <w:p w14:paraId="037A86F0" w14:textId="0029D489" w:rsidR="00A84F58" w:rsidRPr="004C00F3" w:rsidRDefault="00A84F58" w:rsidP="00A84F58">
      <w:pPr>
        <w:autoSpaceDE w:val="0"/>
        <w:autoSpaceDN w:val="0"/>
        <w:adjustRightInd w:val="0"/>
        <w:spacing w:after="0" w:line="240" w:lineRule="auto"/>
        <w:rPr>
          <w:rFonts w:ascii="Arial" w:hAnsi="Arial" w:cs="Arial"/>
          <w:b/>
          <w:color w:val="000000" w:themeColor="text1"/>
          <w:sz w:val="20"/>
          <w:szCs w:val="20"/>
        </w:rPr>
      </w:pPr>
      <w:r w:rsidRPr="004C00F3">
        <w:rPr>
          <w:rFonts w:ascii="Arial" w:hAnsi="Arial" w:cs="Arial"/>
          <w:b/>
          <w:color w:val="000000" w:themeColor="text1"/>
          <w:sz w:val="20"/>
          <w:szCs w:val="20"/>
        </w:rPr>
        <w:t xml:space="preserve">Job Title: </w:t>
      </w:r>
      <w:r w:rsidR="00FF6C24">
        <w:rPr>
          <w:rFonts w:ascii="Arial" w:hAnsi="Arial" w:cs="Arial"/>
          <w:b/>
          <w:color w:val="000000" w:themeColor="text1"/>
          <w:sz w:val="20"/>
          <w:szCs w:val="20"/>
        </w:rPr>
        <w:t xml:space="preserve">Head Gymnastics Coach </w:t>
      </w:r>
    </w:p>
    <w:p w14:paraId="63344C22" w14:textId="77DAE0C9" w:rsidR="00A84F58" w:rsidRDefault="00A84F58" w:rsidP="00A84F58">
      <w:pPr>
        <w:autoSpaceDE w:val="0"/>
        <w:autoSpaceDN w:val="0"/>
        <w:adjustRightInd w:val="0"/>
        <w:spacing w:after="0" w:line="240" w:lineRule="auto"/>
        <w:rPr>
          <w:rFonts w:ascii="Arial" w:hAnsi="Arial" w:cs="Arial"/>
          <w:b/>
          <w:color w:val="000000" w:themeColor="text1"/>
          <w:sz w:val="20"/>
          <w:szCs w:val="20"/>
        </w:rPr>
      </w:pPr>
      <w:r w:rsidRPr="004C00F3">
        <w:rPr>
          <w:rFonts w:ascii="Arial" w:hAnsi="Arial" w:cs="Arial"/>
          <w:b/>
          <w:color w:val="000000" w:themeColor="text1"/>
          <w:sz w:val="20"/>
          <w:szCs w:val="20"/>
        </w:rPr>
        <w:t xml:space="preserve">Job Grade: </w:t>
      </w:r>
      <w:r w:rsidR="00FF6C24">
        <w:rPr>
          <w:rFonts w:ascii="Arial" w:hAnsi="Arial" w:cs="Arial"/>
          <w:b/>
          <w:color w:val="000000" w:themeColor="text1"/>
          <w:sz w:val="20"/>
          <w:szCs w:val="20"/>
        </w:rPr>
        <w:t>Level 3, Zone 2</w:t>
      </w:r>
    </w:p>
    <w:p w14:paraId="22EE7C87" w14:textId="447AAEE9" w:rsidR="00A92415" w:rsidRPr="004C00F3" w:rsidRDefault="00A92415" w:rsidP="00A84F58">
      <w:pPr>
        <w:autoSpaceDE w:val="0"/>
        <w:autoSpaceDN w:val="0"/>
        <w:adjustRightInd w:val="0"/>
        <w:spacing w:after="0" w:line="240" w:lineRule="auto"/>
        <w:rPr>
          <w:rFonts w:ascii="Arial" w:hAnsi="Arial" w:cs="Arial"/>
          <w:b/>
          <w:color w:val="000000" w:themeColor="text1"/>
          <w:sz w:val="20"/>
          <w:szCs w:val="20"/>
        </w:rPr>
      </w:pPr>
      <w:r>
        <w:rPr>
          <w:rFonts w:ascii="Arial" w:hAnsi="Arial" w:cs="Arial"/>
          <w:b/>
          <w:color w:val="000000" w:themeColor="text1"/>
          <w:sz w:val="20"/>
          <w:szCs w:val="20"/>
        </w:rPr>
        <w:t>Salary Range: £34,033 - £39,480</w:t>
      </w:r>
    </w:p>
    <w:p w14:paraId="54219306" w14:textId="77777777" w:rsidR="00A84F58" w:rsidRPr="005D386E" w:rsidRDefault="00A84F58" w:rsidP="005D386E">
      <w:pPr>
        <w:autoSpaceDE w:val="0"/>
        <w:autoSpaceDN w:val="0"/>
        <w:adjustRightInd w:val="0"/>
        <w:spacing w:after="0" w:line="240" w:lineRule="auto"/>
        <w:rPr>
          <w:rFonts w:ascii="Arial-BoldMT" w:hAnsi="Arial-BoldMT" w:cs="Arial-BoldMT"/>
          <w:b/>
          <w:bCs/>
          <w:sz w:val="20"/>
          <w:szCs w:val="20"/>
        </w:rPr>
      </w:pPr>
    </w:p>
    <w:p w14:paraId="5F6D7069" w14:textId="2C46404A" w:rsidR="005D386E" w:rsidRPr="00AB1E05" w:rsidRDefault="005C12B8" w:rsidP="00AB1E05">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About Camden</w:t>
      </w:r>
    </w:p>
    <w:p w14:paraId="7460ECBB" w14:textId="2BC4559B" w:rsidR="00FF6C24" w:rsidRPr="0084394F" w:rsidRDefault="005D386E" w:rsidP="00FF6C24">
      <w:pPr>
        <w:pStyle w:val="ListParagraph"/>
        <w:autoSpaceDE w:val="0"/>
        <w:autoSpaceDN w:val="0"/>
        <w:adjustRightInd w:val="0"/>
        <w:spacing w:after="0" w:line="240" w:lineRule="auto"/>
        <w:ind w:left="0"/>
        <w:rPr>
          <w:rFonts w:ascii="ArialMT" w:hAnsi="ArialMT" w:cs="ArialMT"/>
          <w:b/>
          <w:bCs/>
          <w:i/>
          <w:iCs/>
          <w:sz w:val="20"/>
          <w:szCs w:val="20"/>
        </w:rPr>
      </w:pPr>
      <w:r w:rsidRPr="006C6E34">
        <w:rPr>
          <w:rFonts w:ascii="ArialMT" w:hAnsi="ArialMT" w:cs="ArialMT"/>
          <w:sz w:val="20"/>
          <w:szCs w:val="20"/>
        </w:rP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w:t>
      </w:r>
      <w:r w:rsidR="0084394F">
        <w:rPr>
          <w:rFonts w:ascii="ArialMT" w:hAnsi="ArialMT" w:cs="ArialMT"/>
          <w:sz w:val="20"/>
          <w:szCs w:val="20"/>
        </w:rPr>
        <w:t xml:space="preserve"> </w:t>
      </w:r>
      <w:r w:rsidR="00FF6C24" w:rsidRPr="0084394F">
        <w:rPr>
          <w:rFonts w:ascii="Arial" w:hAnsi="Arial" w:cs="Arial"/>
          <w:b/>
          <w:bCs/>
          <w:i/>
          <w:iCs/>
          <w:sz w:val="20"/>
          <w:szCs w:val="20"/>
        </w:rPr>
        <w:t xml:space="preserve">This role leads the </w:t>
      </w:r>
      <w:proofErr w:type="gramStart"/>
      <w:r w:rsidR="00FF6C24" w:rsidRPr="0084394F">
        <w:rPr>
          <w:rFonts w:ascii="Arial" w:hAnsi="Arial" w:cs="Arial"/>
          <w:b/>
          <w:bCs/>
          <w:i/>
          <w:iCs/>
          <w:sz w:val="20"/>
          <w:szCs w:val="20"/>
        </w:rPr>
        <w:t>day to day</w:t>
      </w:r>
      <w:proofErr w:type="gramEnd"/>
      <w:r w:rsidR="00FF6C24" w:rsidRPr="0084394F">
        <w:rPr>
          <w:rFonts w:ascii="Arial" w:hAnsi="Arial" w:cs="Arial"/>
          <w:b/>
          <w:bCs/>
          <w:i/>
          <w:iCs/>
          <w:sz w:val="20"/>
          <w:szCs w:val="20"/>
        </w:rPr>
        <w:t xml:space="preserve"> operational management of the of the gymnastics service, recreation and squad programmes.   </w:t>
      </w:r>
    </w:p>
    <w:p w14:paraId="7F043B8A" w14:textId="77777777"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p>
    <w:p w14:paraId="606D0BA7" w14:textId="77777777" w:rsidR="005D386E" w:rsidRPr="00FF6C24" w:rsidRDefault="005D386E" w:rsidP="00AB1E05">
      <w:pPr>
        <w:autoSpaceDE w:val="0"/>
        <w:autoSpaceDN w:val="0"/>
        <w:adjustRightInd w:val="0"/>
        <w:spacing w:after="0" w:line="240" w:lineRule="auto"/>
        <w:rPr>
          <w:rFonts w:ascii="Arial-BoldMT" w:hAnsi="Arial-BoldMT" w:cs="Arial-BoldMT"/>
          <w:b/>
          <w:bCs/>
          <w:color w:val="000000" w:themeColor="text1"/>
          <w:sz w:val="20"/>
          <w:szCs w:val="20"/>
        </w:rPr>
      </w:pPr>
      <w:r w:rsidRPr="00FF6C24">
        <w:rPr>
          <w:rFonts w:ascii="Arial-BoldMT" w:hAnsi="Arial-BoldMT" w:cs="Arial-BoldMT"/>
          <w:b/>
          <w:bCs/>
          <w:color w:val="000000" w:themeColor="text1"/>
          <w:sz w:val="20"/>
          <w:szCs w:val="20"/>
        </w:rPr>
        <w:t>About the role</w:t>
      </w:r>
    </w:p>
    <w:p w14:paraId="6665B230" w14:textId="77777777" w:rsidR="006538A6" w:rsidRPr="0084394F" w:rsidRDefault="006538A6" w:rsidP="006538A6">
      <w:pPr>
        <w:pStyle w:val="ListParagraph"/>
        <w:numPr>
          <w:ilvl w:val="0"/>
          <w:numId w:val="7"/>
        </w:numPr>
        <w:spacing w:after="0" w:line="240" w:lineRule="auto"/>
        <w:ind w:left="426" w:hanging="426"/>
        <w:rPr>
          <w:rFonts w:ascii="Arial" w:hAnsi="Arial" w:cs="Arial"/>
          <w:sz w:val="20"/>
          <w:szCs w:val="20"/>
        </w:rPr>
      </w:pPr>
      <w:r w:rsidRPr="0084394F">
        <w:rPr>
          <w:rFonts w:ascii="Arial" w:hAnsi="Arial" w:cs="Arial"/>
          <w:sz w:val="20"/>
          <w:szCs w:val="20"/>
        </w:rPr>
        <w:t xml:space="preserve">Responsible for planning and delivering community gymnastics programme at </w:t>
      </w:r>
      <w:proofErr w:type="spellStart"/>
      <w:r w:rsidRPr="0084394F">
        <w:rPr>
          <w:rFonts w:ascii="Arial" w:hAnsi="Arial" w:cs="Arial"/>
          <w:sz w:val="20"/>
          <w:szCs w:val="20"/>
        </w:rPr>
        <w:t>Talacre</w:t>
      </w:r>
      <w:proofErr w:type="spellEnd"/>
      <w:r w:rsidRPr="0084394F">
        <w:rPr>
          <w:rFonts w:ascii="Arial" w:hAnsi="Arial" w:cs="Arial"/>
          <w:sz w:val="20"/>
          <w:szCs w:val="20"/>
        </w:rPr>
        <w:t xml:space="preserve"> Sports Centre.</w:t>
      </w:r>
    </w:p>
    <w:p w14:paraId="6671CD40" w14:textId="77777777" w:rsidR="006538A6" w:rsidRPr="0084394F" w:rsidRDefault="006538A6" w:rsidP="006538A6">
      <w:pPr>
        <w:pStyle w:val="ListParagraph"/>
        <w:numPr>
          <w:ilvl w:val="0"/>
          <w:numId w:val="7"/>
        </w:numPr>
        <w:spacing w:after="0" w:line="240" w:lineRule="auto"/>
        <w:ind w:left="426" w:hanging="426"/>
        <w:rPr>
          <w:rFonts w:ascii="Arial" w:hAnsi="Arial" w:cs="Arial"/>
          <w:sz w:val="20"/>
          <w:szCs w:val="20"/>
        </w:rPr>
      </w:pPr>
      <w:r w:rsidRPr="0084394F">
        <w:rPr>
          <w:rFonts w:ascii="Arial" w:hAnsi="Arial" w:cs="Arial"/>
          <w:sz w:val="20"/>
          <w:szCs w:val="20"/>
        </w:rPr>
        <w:t xml:space="preserve">Maximal capacity, access, </w:t>
      </w:r>
      <w:proofErr w:type="gramStart"/>
      <w:r w:rsidRPr="0084394F">
        <w:rPr>
          <w:rFonts w:ascii="Arial" w:hAnsi="Arial" w:cs="Arial"/>
          <w:sz w:val="20"/>
          <w:szCs w:val="20"/>
        </w:rPr>
        <w:t>income</w:t>
      </w:r>
      <w:proofErr w:type="gramEnd"/>
      <w:r w:rsidRPr="0084394F">
        <w:rPr>
          <w:rFonts w:ascii="Arial" w:hAnsi="Arial" w:cs="Arial"/>
          <w:sz w:val="20"/>
          <w:szCs w:val="20"/>
        </w:rPr>
        <w:t xml:space="preserve"> and customer satisfaction are the main objectives</w:t>
      </w:r>
    </w:p>
    <w:p w14:paraId="36DC0D15" w14:textId="77777777" w:rsidR="006538A6" w:rsidRPr="0084394F" w:rsidRDefault="006538A6" w:rsidP="006538A6">
      <w:pPr>
        <w:pStyle w:val="ListParagraph"/>
        <w:numPr>
          <w:ilvl w:val="0"/>
          <w:numId w:val="7"/>
        </w:numPr>
        <w:spacing w:after="0" w:line="240" w:lineRule="auto"/>
        <w:ind w:left="426" w:hanging="426"/>
        <w:rPr>
          <w:rFonts w:ascii="Arial" w:hAnsi="Arial" w:cs="Arial"/>
          <w:sz w:val="20"/>
          <w:szCs w:val="20"/>
        </w:rPr>
      </w:pPr>
      <w:r w:rsidRPr="0084394F">
        <w:rPr>
          <w:rFonts w:ascii="Arial" w:hAnsi="Arial" w:cs="Arial"/>
          <w:sz w:val="20"/>
          <w:szCs w:val="20"/>
        </w:rPr>
        <w:t>Responsible for developing talented gymnastics programme leading to regional and national competition</w:t>
      </w:r>
    </w:p>
    <w:p w14:paraId="32EEA9A2" w14:textId="77777777" w:rsidR="006538A6" w:rsidRPr="0084394F" w:rsidRDefault="006538A6" w:rsidP="006538A6">
      <w:pPr>
        <w:pStyle w:val="ListParagraph"/>
        <w:numPr>
          <w:ilvl w:val="0"/>
          <w:numId w:val="7"/>
        </w:numPr>
        <w:spacing w:after="0" w:line="240" w:lineRule="auto"/>
        <w:ind w:left="426" w:hanging="426"/>
        <w:rPr>
          <w:rFonts w:ascii="Arial" w:hAnsi="Arial" w:cs="Arial"/>
          <w:sz w:val="20"/>
          <w:szCs w:val="20"/>
        </w:rPr>
      </w:pPr>
      <w:r w:rsidRPr="0084394F">
        <w:rPr>
          <w:rFonts w:ascii="Arial" w:hAnsi="Arial" w:cs="Arial"/>
          <w:sz w:val="20"/>
          <w:szCs w:val="20"/>
        </w:rPr>
        <w:t>Develops the capacity of the gymnastics workforce in line with NGB standards and Camden’s performance development programme</w:t>
      </w:r>
    </w:p>
    <w:p w14:paraId="08EE7EE0" w14:textId="77777777" w:rsidR="006538A6" w:rsidRPr="0084394F" w:rsidRDefault="006538A6" w:rsidP="006538A6">
      <w:pPr>
        <w:pStyle w:val="ListParagraph"/>
        <w:numPr>
          <w:ilvl w:val="0"/>
          <w:numId w:val="7"/>
        </w:numPr>
        <w:spacing w:after="0" w:line="240" w:lineRule="auto"/>
        <w:ind w:left="426" w:hanging="426"/>
        <w:rPr>
          <w:rFonts w:ascii="Arial" w:hAnsi="Arial" w:cs="Arial"/>
          <w:sz w:val="20"/>
          <w:szCs w:val="20"/>
        </w:rPr>
      </w:pPr>
      <w:r w:rsidRPr="0084394F">
        <w:rPr>
          <w:rFonts w:ascii="Arial" w:hAnsi="Arial" w:cs="Arial"/>
          <w:sz w:val="20"/>
          <w:szCs w:val="20"/>
        </w:rPr>
        <w:t xml:space="preserve">coaches to ensure optimum performance and CPD. </w:t>
      </w:r>
    </w:p>
    <w:p w14:paraId="408614BE" w14:textId="77777777" w:rsidR="006538A6" w:rsidRPr="0084394F" w:rsidRDefault="006538A6" w:rsidP="006538A6">
      <w:pPr>
        <w:pStyle w:val="ListParagraph"/>
        <w:numPr>
          <w:ilvl w:val="0"/>
          <w:numId w:val="7"/>
        </w:numPr>
        <w:spacing w:after="0" w:line="240" w:lineRule="auto"/>
        <w:ind w:left="426" w:hanging="426"/>
        <w:rPr>
          <w:rFonts w:ascii="Arial" w:hAnsi="Arial" w:cs="Arial"/>
          <w:sz w:val="20"/>
          <w:szCs w:val="20"/>
        </w:rPr>
      </w:pPr>
      <w:r w:rsidRPr="0084394F">
        <w:rPr>
          <w:rFonts w:ascii="Arial" w:hAnsi="Arial" w:cs="Arial"/>
          <w:sz w:val="20"/>
          <w:szCs w:val="20"/>
        </w:rPr>
        <w:t>Plan and co-ordinate the gymnastics programme in conjunction with the Trampoline and Dance Service in order achieve a fully integrated offer to maximise take up and income.</w:t>
      </w:r>
    </w:p>
    <w:p w14:paraId="72D68DCB" w14:textId="77777777" w:rsidR="006538A6" w:rsidRPr="0084394F" w:rsidRDefault="006538A6" w:rsidP="006538A6">
      <w:pPr>
        <w:pStyle w:val="ListParagraph"/>
        <w:numPr>
          <w:ilvl w:val="0"/>
          <w:numId w:val="7"/>
        </w:numPr>
        <w:spacing w:after="0" w:line="240" w:lineRule="auto"/>
        <w:ind w:left="426" w:hanging="426"/>
        <w:rPr>
          <w:rFonts w:ascii="Arial" w:hAnsi="Arial" w:cs="Arial"/>
          <w:sz w:val="20"/>
          <w:szCs w:val="20"/>
        </w:rPr>
      </w:pPr>
      <w:r w:rsidRPr="0084394F">
        <w:rPr>
          <w:rFonts w:ascii="Arial" w:hAnsi="Arial" w:cs="Arial"/>
          <w:sz w:val="20"/>
          <w:szCs w:val="20"/>
        </w:rPr>
        <w:t xml:space="preserve">Ensure the service is delivered within the appropriate health and safety guidelines including planned and preventative maintenance of all equipment (in conjunction with Camden property services and technical experts), ensuring staff are appropriately trained. </w:t>
      </w:r>
    </w:p>
    <w:p w14:paraId="2C0A9D9B" w14:textId="77777777" w:rsidR="006538A6" w:rsidRPr="0084394F" w:rsidRDefault="006538A6" w:rsidP="006538A6">
      <w:pPr>
        <w:pStyle w:val="ListParagraph"/>
        <w:numPr>
          <w:ilvl w:val="0"/>
          <w:numId w:val="7"/>
        </w:numPr>
        <w:spacing w:after="0" w:line="240" w:lineRule="auto"/>
        <w:ind w:left="426" w:hanging="426"/>
        <w:rPr>
          <w:rFonts w:ascii="Arial" w:hAnsi="Arial" w:cs="Arial"/>
          <w:sz w:val="20"/>
          <w:szCs w:val="20"/>
        </w:rPr>
      </w:pPr>
      <w:r w:rsidRPr="0084394F">
        <w:rPr>
          <w:rFonts w:ascii="Arial" w:hAnsi="Arial" w:cs="Arial"/>
          <w:sz w:val="20"/>
          <w:szCs w:val="20"/>
        </w:rPr>
        <w:t>Identify areas for capital improvements</w:t>
      </w:r>
    </w:p>
    <w:p w14:paraId="2E4D1CB3" w14:textId="77777777" w:rsidR="006538A6" w:rsidRPr="0084394F" w:rsidRDefault="006538A6" w:rsidP="006538A6">
      <w:pPr>
        <w:pStyle w:val="ListParagraph"/>
        <w:numPr>
          <w:ilvl w:val="0"/>
          <w:numId w:val="7"/>
        </w:numPr>
        <w:spacing w:after="0" w:line="240" w:lineRule="auto"/>
        <w:ind w:left="426" w:hanging="426"/>
        <w:rPr>
          <w:rFonts w:ascii="Arial" w:hAnsi="Arial" w:cs="Arial"/>
          <w:sz w:val="20"/>
          <w:szCs w:val="20"/>
        </w:rPr>
      </w:pPr>
      <w:r w:rsidRPr="0084394F">
        <w:rPr>
          <w:rFonts w:ascii="Arial" w:hAnsi="Arial" w:cs="Arial"/>
          <w:sz w:val="20"/>
          <w:szCs w:val="20"/>
        </w:rPr>
        <w:t>Officer to implement new programmes, opportunities for income generation and service improvements.</w:t>
      </w:r>
    </w:p>
    <w:p w14:paraId="5F52CD40" w14:textId="77777777" w:rsidR="006538A6" w:rsidRPr="0084394F" w:rsidRDefault="006538A6" w:rsidP="006538A6">
      <w:pPr>
        <w:pStyle w:val="ListParagraph"/>
        <w:numPr>
          <w:ilvl w:val="0"/>
          <w:numId w:val="7"/>
        </w:numPr>
        <w:spacing w:after="0" w:line="240" w:lineRule="auto"/>
        <w:ind w:left="426" w:hanging="426"/>
        <w:rPr>
          <w:rFonts w:ascii="Arial" w:hAnsi="Arial" w:cs="Arial"/>
          <w:sz w:val="20"/>
          <w:szCs w:val="20"/>
        </w:rPr>
      </w:pPr>
      <w:r w:rsidRPr="0084394F">
        <w:rPr>
          <w:rFonts w:ascii="Arial" w:hAnsi="Arial" w:cs="Arial"/>
          <w:sz w:val="20"/>
          <w:szCs w:val="20"/>
        </w:rPr>
        <w:t>Responsible for overseeing gymnastics hall.</w:t>
      </w:r>
    </w:p>
    <w:p w14:paraId="0699025F" w14:textId="77777777" w:rsidR="006538A6" w:rsidRPr="0084394F" w:rsidRDefault="006538A6" w:rsidP="006538A6">
      <w:pPr>
        <w:pStyle w:val="ListParagraph"/>
        <w:numPr>
          <w:ilvl w:val="0"/>
          <w:numId w:val="7"/>
        </w:numPr>
        <w:spacing w:after="0" w:line="240" w:lineRule="auto"/>
        <w:ind w:left="426" w:hanging="426"/>
        <w:rPr>
          <w:rFonts w:ascii="Arial" w:hAnsi="Arial" w:cs="Arial"/>
          <w:sz w:val="20"/>
          <w:szCs w:val="20"/>
        </w:rPr>
      </w:pPr>
      <w:r w:rsidRPr="0084394F">
        <w:rPr>
          <w:rFonts w:ascii="Arial" w:hAnsi="Arial" w:cs="Arial"/>
          <w:sz w:val="20"/>
          <w:szCs w:val="20"/>
        </w:rPr>
        <w:t>Ensuring on going systematic monitoring and review of service outputs to ensure service standards are maintained and improved upon where necessary.</w:t>
      </w:r>
    </w:p>
    <w:p w14:paraId="36FC9C20" w14:textId="77777777" w:rsidR="006538A6" w:rsidRPr="0084394F" w:rsidRDefault="006538A6" w:rsidP="006538A6">
      <w:pPr>
        <w:pStyle w:val="ListParagraph"/>
        <w:numPr>
          <w:ilvl w:val="0"/>
          <w:numId w:val="7"/>
        </w:numPr>
        <w:spacing w:after="0" w:line="240" w:lineRule="auto"/>
        <w:ind w:left="426" w:hanging="426"/>
        <w:rPr>
          <w:rFonts w:ascii="Arial" w:hAnsi="Arial" w:cs="Arial"/>
          <w:sz w:val="20"/>
          <w:szCs w:val="20"/>
        </w:rPr>
      </w:pPr>
      <w:r w:rsidRPr="0084394F">
        <w:rPr>
          <w:rFonts w:ascii="Arial" w:hAnsi="Arial" w:cs="Arial"/>
          <w:sz w:val="20"/>
          <w:szCs w:val="20"/>
        </w:rPr>
        <w:t>Continued improvement of the service including innovation to ensure the offer meets changing need and reflects development within the industry</w:t>
      </w:r>
    </w:p>
    <w:p w14:paraId="13FE5883" w14:textId="77777777" w:rsidR="006538A6" w:rsidRPr="0084394F" w:rsidRDefault="006538A6" w:rsidP="006538A6">
      <w:pPr>
        <w:pStyle w:val="ListParagraph"/>
        <w:numPr>
          <w:ilvl w:val="0"/>
          <w:numId w:val="7"/>
        </w:numPr>
        <w:spacing w:after="0" w:line="240" w:lineRule="auto"/>
        <w:ind w:left="426" w:hanging="426"/>
        <w:rPr>
          <w:rFonts w:ascii="Arial" w:hAnsi="Arial" w:cs="Arial"/>
          <w:sz w:val="20"/>
          <w:szCs w:val="20"/>
        </w:rPr>
      </w:pPr>
      <w:r w:rsidRPr="0084394F">
        <w:rPr>
          <w:rFonts w:ascii="Arial" w:hAnsi="Arial" w:cs="Arial"/>
          <w:sz w:val="20"/>
          <w:szCs w:val="20"/>
        </w:rPr>
        <w:t>Implements new service development initiatives identified by the Gymnastics, Trampoline and Dance Service Officer</w:t>
      </w:r>
    </w:p>
    <w:p w14:paraId="1F9647BF" w14:textId="77777777" w:rsidR="006538A6" w:rsidRPr="0084394F" w:rsidRDefault="006538A6" w:rsidP="006538A6">
      <w:pPr>
        <w:pStyle w:val="ListParagraph"/>
        <w:numPr>
          <w:ilvl w:val="0"/>
          <w:numId w:val="7"/>
        </w:numPr>
        <w:spacing w:after="0" w:line="240" w:lineRule="auto"/>
        <w:ind w:left="426" w:hanging="426"/>
        <w:rPr>
          <w:rFonts w:ascii="Arial" w:hAnsi="Arial" w:cs="Arial"/>
          <w:sz w:val="20"/>
          <w:szCs w:val="20"/>
        </w:rPr>
      </w:pPr>
      <w:r w:rsidRPr="0084394F">
        <w:rPr>
          <w:rFonts w:ascii="Arial" w:hAnsi="Arial" w:cs="Arial"/>
          <w:sz w:val="20"/>
          <w:szCs w:val="20"/>
        </w:rPr>
        <w:t>Market and promote the service for maximum awareness and take up</w:t>
      </w:r>
    </w:p>
    <w:p w14:paraId="634B4007" w14:textId="77777777" w:rsidR="006538A6" w:rsidRPr="0084394F" w:rsidRDefault="006538A6" w:rsidP="006538A6">
      <w:pPr>
        <w:pStyle w:val="ListParagraph"/>
        <w:numPr>
          <w:ilvl w:val="0"/>
          <w:numId w:val="7"/>
        </w:numPr>
        <w:spacing w:after="0" w:line="240" w:lineRule="auto"/>
        <w:ind w:left="426" w:hanging="426"/>
        <w:rPr>
          <w:rFonts w:ascii="Arial" w:hAnsi="Arial" w:cs="Arial"/>
          <w:sz w:val="20"/>
          <w:szCs w:val="20"/>
        </w:rPr>
      </w:pPr>
      <w:r w:rsidRPr="0084394F">
        <w:rPr>
          <w:rFonts w:ascii="Arial" w:hAnsi="Arial" w:cs="Arial"/>
          <w:sz w:val="20"/>
          <w:szCs w:val="20"/>
        </w:rPr>
        <w:t>Fully embraces use of service IT solution</w:t>
      </w:r>
    </w:p>
    <w:p w14:paraId="11087852" w14:textId="511484CE" w:rsidR="005D386E" w:rsidRPr="0084394F" w:rsidRDefault="006538A6" w:rsidP="0084394F">
      <w:pPr>
        <w:pStyle w:val="ListParagraph"/>
        <w:numPr>
          <w:ilvl w:val="0"/>
          <w:numId w:val="7"/>
        </w:numPr>
        <w:spacing w:after="0" w:line="240" w:lineRule="auto"/>
        <w:ind w:left="426" w:hanging="426"/>
        <w:rPr>
          <w:rFonts w:ascii="Arial" w:hAnsi="Arial" w:cs="Arial"/>
          <w:sz w:val="20"/>
          <w:szCs w:val="20"/>
        </w:rPr>
      </w:pPr>
      <w:r w:rsidRPr="0084394F">
        <w:rPr>
          <w:rFonts w:ascii="Arial" w:hAnsi="Arial" w:cs="Arial"/>
          <w:sz w:val="20"/>
          <w:szCs w:val="20"/>
        </w:rPr>
        <w:t>Budget and finance management in accordance with LBC processes</w:t>
      </w:r>
    </w:p>
    <w:p w14:paraId="41330123" w14:textId="5CBF7C5F" w:rsidR="00FF6C24" w:rsidRDefault="00FF6C24" w:rsidP="005D386E">
      <w:pPr>
        <w:autoSpaceDE w:val="0"/>
        <w:autoSpaceDN w:val="0"/>
        <w:adjustRightInd w:val="0"/>
        <w:spacing w:after="0" w:line="240" w:lineRule="auto"/>
        <w:rPr>
          <w:rFonts w:ascii="ArialMT" w:hAnsi="ArialMT" w:cs="ArialMT"/>
          <w:color w:val="FF0000"/>
          <w:sz w:val="20"/>
          <w:szCs w:val="20"/>
        </w:rPr>
      </w:pPr>
    </w:p>
    <w:p w14:paraId="39132E7D" w14:textId="77777777" w:rsidR="00FF6C24" w:rsidRPr="005D386E" w:rsidRDefault="00FF6C24" w:rsidP="005D386E">
      <w:pPr>
        <w:autoSpaceDE w:val="0"/>
        <w:autoSpaceDN w:val="0"/>
        <w:adjustRightInd w:val="0"/>
        <w:spacing w:after="0" w:line="240" w:lineRule="auto"/>
        <w:rPr>
          <w:rFonts w:ascii="Arial-BoldMT" w:hAnsi="Arial-BoldMT" w:cs="Arial-BoldMT"/>
          <w:b/>
          <w:bCs/>
          <w:sz w:val="20"/>
          <w:szCs w:val="20"/>
        </w:rPr>
      </w:pPr>
    </w:p>
    <w:p w14:paraId="0CFCA109" w14:textId="77777777" w:rsidR="005D386E" w:rsidRPr="0084394F" w:rsidRDefault="005D386E" w:rsidP="00AB1E05">
      <w:pPr>
        <w:pStyle w:val="ListParagraph"/>
        <w:autoSpaceDE w:val="0"/>
        <w:autoSpaceDN w:val="0"/>
        <w:adjustRightInd w:val="0"/>
        <w:spacing w:after="0" w:line="240" w:lineRule="auto"/>
        <w:ind w:left="0"/>
        <w:rPr>
          <w:rFonts w:ascii="Arial-BoldMT" w:hAnsi="Arial-BoldMT" w:cs="Arial-BoldMT"/>
          <w:b/>
          <w:bCs/>
          <w:color w:val="000000" w:themeColor="text1"/>
          <w:sz w:val="20"/>
          <w:szCs w:val="20"/>
        </w:rPr>
      </w:pPr>
      <w:r w:rsidRPr="0084394F">
        <w:rPr>
          <w:rFonts w:ascii="Arial-BoldMT" w:hAnsi="Arial-BoldMT" w:cs="Arial-BoldMT"/>
          <w:b/>
          <w:bCs/>
          <w:color w:val="000000" w:themeColor="text1"/>
          <w:sz w:val="20"/>
          <w:szCs w:val="20"/>
        </w:rPr>
        <w:t>About you</w:t>
      </w:r>
    </w:p>
    <w:p w14:paraId="451D6091" w14:textId="741C9970" w:rsidR="0084394F" w:rsidRPr="0084394F" w:rsidRDefault="0084394F" w:rsidP="0084394F">
      <w:pPr>
        <w:pStyle w:val="ListParagraph"/>
        <w:numPr>
          <w:ilvl w:val="0"/>
          <w:numId w:val="8"/>
        </w:numPr>
        <w:rPr>
          <w:rFonts w:ascii="Arial" w:hAnsi="Arial" w:cs="Arial"/>
          <w:sz w:val="20"/>
          <w:szCs w:val="20"/>
        </w:rPr>
      </w:pPr>
      <w:r w:rsidRPr="0084394F">
        <w:rPr>
          <w:rFonts w:ascii="Arial" w:hAnsi="Arial" w:cs="Arial"/>
          <w:sz w:val="20"/>
          <w:szCs w:val="20"/>
        </w:rPr>
        <w:t xml:space="preserve">Level 4 British Gymnastics </w:t>
      </w:r>
      <w:r w:rsidR="008C53EC" w:rsidRPr="0084394F">
        <w:rPr>
          <w:rFonts w:ascii="Arial" w:hAnsi="Arial" w:cs="Arial"/>
          <w:sz w:val="20"/>
          <w:szCs w:val="20"/>
        </w:rPr>
        <w:t>Qualification or</w:t>
      </w:r>
      <w:r w:rsidRPr="0084394F">
        <w:rPr>
          <w:rFonts w:ascii="Arial" w:hAnsi="Arial" w:cs="Arial"/>
          <w:sz w:val="20"/>
          <w:szCs w:val="20"/>
        </w:rPr>
        <w:t xml:space="preserve"> be working towards this and has </w:t>
      </w:r>
      <w:r w:rsidR="008C53EC">
        <w:rPr>
          <w:rFonts w:ascii="Arial" w:hAnsi="Arial" w:cs="Arial"/>
          <w:sz w:val="20"/>
          <w:szCs w:val="20"/>
        </w:rPr>
        <w:t>demonstrable experience</w:t>
      </w:r>
      <w:r w:rsidRPr="0084394F">
        <w:rPr>
          <w:rFonts w:ascii="Arial" w:hAnsi="Arial" w:cs="Arial"/>
          <w:sz w:val="20"/>
          <w:szCs w:val="20"/>
        </w:rPr>
        <w:t>.</w:t>
      </w:r>
    </w:p>
    <w:p w14:paraId="130E6156" w14:textId="0DCA84FA" w:rsidR="0084394F" w:rsidRPr="0084394F" w:rsidRDefault="0084394F" w:rsidP="0084394F">
      <w:pPr>
        <w:pStyle w:val="ListParagraph"/>
        <w:numPr>
          <w:ilvl w:val="0"/>
          <w:numId w:val="8"/>
        </w:numPr>
        <w:rPr>
          <w:rFonts w:ascii="Arial" w:hAnsi="Arial" w:cs="Arial"/>
          <w:sz w:val="20"/>
          <w:szCs w:val="20"/>
        </w:rPr>
      </w:pPr>
      <w:r w:rsidRPr="0084394F">
        <w:rPr>
          <w:rFonts w:ascii="Arial" w:hAnsi="Arial" w:cs="Arial"/>
          <w:sz w:val="20"/>
          <w:szCs w:val="20"/>
        </w:rPr>
        <w:t xml:space="preserve">The expertise and knowledge in relation to delivering a </w:t>
      </w:r>
      <w:r w:rsidR="008C53EC" w:rsidRPr="0084394F">
        <w:rPr>
          <w:rFonts w:ascii="Arial" w:hAnsi="Arial" w:cs="Arial"/>
          <w:sz w:val="20"/>
          <w:szCs w:val="20"/>
        </w:rPr>
        <w:t>high-quality</w:t>
      </w:r>
      <w:r w:rsidRPr="0084394F">
        <w:rPr>
          <w:rFonts w:ascii="Arial" w:hAnsi="Arial" w:cs="Arial"/>
          <w:sz w:val="20"/>
          <w:szCs w:val="20"/>
        </w:rPr>
        <w:t xml:space="preserve"> gymnastics programme in line with </w:t>
      </w:r>
      <w:r w:rsidR="008C53EC" w:rsidRPr="0084394F">
        <w:rPr>
          <w:rFonts w:ascii="Arial" w:hAnsi="Arial" w:cs="Arial"/>
          <w:sz w:val="20"/>
          <w:szCs w:val="20"/>
        </w:rPr>
        <w:t>relevant</w:t>
      </w:r>
      <w:r w:rsidRPr="0084394F">
        <w:rPr>
          <w:rFonts w:ascii="Arial" w:hAnsi="Arial" w:cs="Arial"/>
          <w:sz w:val="20"/>
          <w:szCs w:val="20"/>
        </w:rPr>
        <w:t xml:space="preserve"> health and safety regulations</w:t>
      </w:r>
    </w:p>
    <w:p w14:paraId="29B8DEBC" w14:textId="77777777" w:rsidR="0084394F" w:rsidRPr="0084394F" w:rsidRDefault="0084394F" w:rsidP="0084394F">
      <w:pPr>
        <w:pStyle w:val="ListParagraph"/>
        <w:numPr>
          <w:ilvl w:val="0"/>
          <w:numId w:val="8"/>
        </w:numPr>
        <w:rPr>
          <w:rFonts w:ascii="Arial" w:hAnsi="Arial" w:cs="Arial"/>
          <w:sz w:val="20"/>
          <w:szCs w:val="20"/>
        </w:rPr>
      </w:pPr>
      <w:r w:rsidRPr="0084394F">
        <w:rPr>
          <w:rFonts w:ascii="Arial" w:hAnsi="Arial" w:cs="Arial"/>
          <w:sz w:val="20"/>
          <w:szCs w:val="20"/>
        </w:rPr>
        <w:t xml:space="preserve">Commercially astute and experience of managing income generating public sport and physical activity services </w:t>
      </w:r>
    </w:p>
    <w:p w14:paraId="34459881" w14:textId="77777777" w:rsidR="0084394F" w:rsidRPr="0084394F" w:rsidRDefault="0084394F" w:rsidP="0084394F">
      <w:pPr>
        <w:pStyle w:val="ListParagraph"/>
        <w:numPr>
          <w:ilvl w:val="0"/>
          <w:numId w:val="8"/>
        </w:numPr>
        <w:rPr>
          <w:rFonts w:ascii="Arial" w:hAnsi="Arial" w:cs="Arial"/>
          <w:sz w:val="20"/>
          <w:szCs w:val="20"/>
        </w:rPr>
      </w:pPr>
      <w:r w:rsidRPr="0084394F">
        <w:rPr>
          <w:rFonts w:ascii="Arial" w:hAnsi="Arial" w:cs="Arial"/>
          <w:sz w:val="20"/>
          <w:szCs w:val="20"/>
        </w:rPr>
        <w:t>Experience of managing a public gymnastics service including an understanding of the relevant health and safety guidelines and regulations</w:t>
      </w:r>
    </w:p>
    <w:p w14:paraId="6CF86E45" w14:textId="77777777" w:rsidR="0084394F" w:rsidRPr="0084394F" w:rsidRDefault="0084394F" w:rsidP="0084394F">
      <w:pPr>
        <w:pStyle w:val="ListParagraph"/>
        <w:numPr>
          <w:ilvl w:val="0"/>
          <w:numId w:val="8"/>
        </w:numPr>
        <w:rPr>
          <w:rFonts w:ascii="Arial" w:hAnsi="Arial" w:cs="Arial"/>
          <w:sz w:val="20"/>
          <w:szCs w:val="20"/>
        </w:rPr>
      </w:pPr>
      <w:r w:rsidRPr="0084394F">
        <w:rPr>
          <w:rFonts w:ascii="Arial" w:hAnsi="Arial" w:cs="Arial"/>
          <w:sz w:val="20"/>
          <w:szCs w:val="20"/>
        </w:rPr>
        <w:t>Understanding of safeguarding issues and mitigations for working with vulnerable young people</w:t>
      </w:r>
    </w:p>
    <w:p w14:paraId="11AB2C01" w14:textId="77777777" w:rsidR="0084394F" w:rsidRPr="0084394F" w:rsidRDefault="0084394F" w:rsidP="0084394F">
      <w:pPr>
        <w:pStyle w:val="ListParagraph"/>
        <w:numPr>
          <w:ilvl w:val="0"/>
          <w:numId w:val="8"/>
        </w:numPr>
        <w:rPr>
          <w:rFonts w:ascii="Arial" w:hAnsi="Arial" w:cs="Arial"/>
          <w:sz w:val="20"/>
          <w:szCs w:val="20"/>
        </w:rPr>
      </w:pPr>
      <w:r w:rsidRPr="0084394F">
        <w:rPr>
          <w:rFonts w:ascii="Arial" w:hAnsi="Arial" w:cs="Arial"/>
          <w:sz w:val="20"/>
          <w:szCs w:val="20"/>
        </w:rPr>
        <w:t>Knowledge of equalities and diversity in relation to sport and physical activity</w:t>
      </w:r>
    </w:p>
    <w:p w14:paraId="24ADF5F6" w14:textId="77777777" w:rsidR="0084394F" w:rsidRPr="0084394F" w:rsidRDefault="0084394F" w:rsidP="0084394F">
      <w:pPr>
        <w:pStyle w:val="ListParagraph"/>
        <w:numPr>
          <w:ilvl w:val="0"/>
          <w:numId w:val="8"/>
        </w:numPr>
        <w:rPr>
          <w:rFonts w:ascii="Arial" w:hAnsi="Arial" w:cs="Arial"/>
          <w:sz w:val="20"/>
          <w:szCs w:val="20"/>
        </w:rPr>
      </w:pPr>
      <w:r w:rsidRPr="0084394F">
        <w:rPr>
          <w:rFonts w:ascii="Arial" w:hAnsi="Arial" w:cs="Arial"/>
          <w:sz w:val="20"/>
          <w:szCs w:val="20"/>
        </w:rPr>
        <w:t>Politically aware of issues that may have an impact on the service and or Camden’s reputation and ensuring that senior management are made aware as appropriate</w:t>
      </w:r>
    </w:p>
    <w:p w14:paraId="40C1AF24" w14:textId="77777777" w:rsidR="0084394F" w:rsidRPr="0084394F" w:rsidRDefault="0084394F" w:rsidP="0084394F">
      <w:pPr>
        <w:pStyle w:val="ListParagraph"/>
        <w:numPr>
          <w:ilvl w:val="0"/>
          <w:numId w:val="8"/>
        </w:numPr>
        <w:rPr>
          <w:rFonts w:ascii="Arial" w:hAnsi="Arial" w:cs="Arial"/>
          <w:sz w:val="20"/>
          <w:szCs w:val="20"/>
        </w:rPr>
      </w:pPr>
      <w:r w:rsidRPr="0084394F">
        <w:rPr>
          <w:rFonts w:ascii="Arial" w:hAnsi="Arial" w:cs="Arial"/>
          <w:sz w:val="20"/>
          <w:szCs w:val="20"/>
        </w:rPr>
        <w:t>Experience in managing and getting the best out of a large staff team</w:t>
      </w:r>
    </w:p>
    <w:p w14:paraId="6168CA93" w14:textId="77777777" w:rsidR="0084394F" w:rsidRPr="0084394F" w:rsidRDefault="0084394F" w:rsidP="0084394F">
      <w:pPr>
        <w:pStyle w:val="ListParagraph"/>
        <w:numPr>
          <w:ilvl w:val="0"/>
          <w:numId w:val="8"/>
        </w:numPr>
        <w:rPr>
          <w:rFonts w:ascii="Arial" w:hAnsi="Arial" w:cs="Arial"/>
          <w:sz w:val="20"/>
          <w:szCs w:val="20"/>
        </w:rPr>
      </w:pPr>
      <w:r w:rsidRPr="0084394F">
        <w:rPr>
          <w:rFonts w:ascii="Arial" w:hAnsi="Arial" w:cs="Arial"/>
          <w:sz w:val="20"/>
          <w:szCs w:val="20"/>
        </w:rPr>
        <w:t xml:space="preserve">Ability to design a gymnastics service that is accessible to inactive populations </w:t>
      </w:r>
    </w:p>
    <w:p w14:paraId="0C3042B8" w14:textId="77777777" w:rsidR="0084394F" w:rsidRPr="0084394F" w:rsidRDefault="0084394F" w:rsidP="0084394F">
      <w:pPr>
        <w:pStyle w:val="ListParagraph"/>
        <w:numPr>
          <w:ilvl w:val="0"/>
          <w:numId w:val="8"/>
        </w:numPr>
        <w:rPr>
          <w:rFonts w:ascii="Arial" w:hAnsi="Arial" w:cs="Arial"/>
          <w:sz w:val="20"/>
          <w:szCs w:val="20"/>
        </w:rPr>
      </w:pPr>
      <w:r w:rsidRPr="0084394F">
        <w:rPr>
          <w:rFonts w:ascii="Arial" w:hAnsi="Arial" w:cs="Arial"/>
          <w:sz w:val="20"/>
          <w:szCs w:val="20"/>
        </w:rPr>
        <w:t>Knowledge of need and barriers to participation including equalities issues</w:t>
      </w:r>
    </w:p>
    <w:p w14:paraId="19B909BF" w14:textId="6AB7ADAA" w:rsidR="00BB74B2" w:rsidRPr="00BB74B2" w:rsidRDefault="00BB74B2" w:rsidP="005D386E">
      <w:pPr>
        <w:autoSpaceDE w:val="0"/>
        <w:autoSpaceDN w:val="0"/>
        <w:adjustRightInd w:val="0"/>
        <w:spacing w:after="0" w:line="240" w:lineRule="auto"/>
        <w:rPr>
          <w:rFonts w:ascii="Arial" w:hAnsi="Arial" w:cs="Arial"/>
          <w:b/>
          <w:bCs/>
          <w:sz w:val="20"/>
          <w:szCs w:val="20"/>
        </w:rPr>
      </w:pPr>
    </w:p>
    <w:p w14:paraId="49460580" w14:textId="77777777" w:rsidR="00BB74B2" w:rsidRPr="00BB74B2" w:rsidRDefault="00BB74B2" w:rsidP="00BB74B2">
      <w:pPr>
        <w:rPr>
          <w:rFonts w:ascii="Arial" w:hAnsi="Arial" w:cs="Arial"/>
          <w:sz w:val="20"/>
          <w:szCs w:val="20"/>
        </w:rPr>
      </w:pPr>
      <w:r w:rsidRPr="00BB74B2">
        <w:rPr>
          <w:rFonts w:ascii="Arial" w:hAnsi="Arial" w:cs="Arial"/>
          <w:b/>
          <w:sz w:val="20"/>
          <w:szCs w:val="20"/>
        </w:rPr>
        <w:t>People Management Responsibilities:</w:t>
      </w:r>
    </w:p>
    <w:p w14:paraId="1E4DE661" w14:textId="77777777" w:rsidR="00BB74B2" w:rsidRPr="00BB74B2" w:rsidRDefault="00BB74B2" w:rsidP="00BB74B2">
      <w:pPr>
        <w:rPr>
          <w:rFonts w:ascii="Arial" w:hAnsi="Arial" w:cs="Arial"/>
          <w:sz w:val="20"/>
          <w:szCs w:val="20"/>
        </w:rPr>
      </w:pPr>
      <w:r w:rsidRPr="00BB74B2">
        <w:rPr>
          <w:rFonts w:ascii="Arial" w:hAnsi="Arial" w:cs="Arial"/>
          <w:sz w:val="20"/>
          <w:szCs w:val="20"/>
        </w:rPr>
        <w:t xml:space="preserve">6 direct reports with full management accountabilities; learning, </w:t>
      </w:r>
      <w:proofErr w:type="gramStart"/>
      <w:r w:rsidRPr="00BB74B2">
        <w:rPr>
          <w:rFonts w:ascii="Arial" w:hAnsi="Arial" w:cs="Arial"/>
          <w:sz w:val="20"/>
          <w:szCs w:val="20"/>
        </w:rPr>
        <w:t>performance</w:t>
      </w:r>
      <w:proofErr w:type="gramEnd"/>
      <w:r w:rsidRPr="00BB74B2">
        <w:rPr>
          <w:rFonts w:ascii="Arial" w:hAnsi="Arial" w:cs="Arial"/>
          <w:sz w:val="20"/>
          <w:szCs w:val="20"/>
        </w:rPr>
        <w:t xml:space="preserve"> and development. This role has expertise and accountability to get the best out of their staff team to deliver a </w:t>
      </w:r>
      <w:proofErr w:type="gramStart"/>
      <w:r w:rsidRPr="00BB74B2">
        <w:rPr>
          <w:rFonts w:ascii="Arial" w:hAnsi="Arial" w:cs="Arial"/>
          <w:sz w:val="20"/>
          <w:szCs w:val="20"/>
        </w:rPr>
        <w:t>high quality</w:t>
      </w:r>
      <w:proofErr w:type="gramEnd"/>
      <w:r w:rsidRPr="00BB74B2">
        <w:rPr>
          <w:rFonts w:ascii="Arial" w:hAnsi="Arial" w:cs="Arial"/>
          <w:sz w:val="20"/>
          <w:szCs w:val="20"/>
        </w:rPr>
        <w:t xml:space="preserve"> service in a pressured environment. There is a further tier </w:t>
      </w:r>
      <w:proofErr w:type="gramStart"/>
      <w:r w:rsidRPr="00BB74B2">
        <w:rPr>
          <w:rFonts w:ascii="Arial" w:hAnsi="Arial" w:cs="Arial"/>
          <w:sz w:val="20"/>
          <w:szCs w:val="20"/>
        </w:rPr>
        <w:t>of  21</w:t>
      </w:r>
      <w:proofErr w:type="gramEnd"/>
      <w:r w:rsidRPr="00BB74B2">
        <w:rPr>
          <w:rFonts w:ascii="Arial" w:hAnsi="Arial" w:cs="Arial"/>
          <w:sz w:val="20"/>
          <w:szCs w:val="20"/>
        </w:rPr>
        <w:t xml:space="preserve"> part time staff. </w:t>
      </w:r>
    </w:p>
    <w:p w14:paraId="692E6628" w14:textId="77777777" w:rsidR="00BB74B2" w:rsidRPr="00BB74B2" w:rsidRDefault="00BB74B2" w:rsidP="00BB74B2">
      <w:pPr>
        <w:rPr>
          <w:rFonts w:ascii="Arial" w:hAnsi="Arial" w:cs="Arial"/>
          <w:b/>
          <w:sz w:val="20"/>
          <w:szCs w:val="20"/>
        </w:rPr>
      </w:pPr>
      <w:proofErr w:type="gramStart"/>
      <w:r w:rsidRPr="00BB74B2">
        <w:rPr>
          <w:rFonts w:ascii="Arial" w:hAnsi="Arial" w:cs="Arial"/>
          <w:b/>
          <w:sz w:val="20"/>
          <w:szCs w:val="20"/>
        </w:rPr>
        <w:t>Relationships;</w:t>
      </w:r>
      <w:proofErr w:type="gramEnd"/>
    </w:p>
    <w:p w14:paraId="3411F595" w14:textId="77777777" w:rsidR="00BB74B2" w:rsidRPr="00BB74B2" w:rsidRDefault="00BB74B2" w:rsidP="00BB74B2">
      <w:pPr>
        <w:rPr>
          <w:rFonts w:ascii="Arial" w:hAnsi="Arial" w:cs="Arial"/>
          <w:sz w:val="20"/>
          <w:szCs w:val="20"/>
        </w:rPr>
      </w:pPr>
      <w:r w:rsidRPr="00BB74B2">
        <w:rPr>
          <w:rFonts w:ascii="Arial" w:hAnsi="Arial" w:cs="Arial"/>
          <w:sz w:val="20"/>
          <w:szCs w:val="20"/>
        </w:rPr>
        <w:t xml:space="preserve">This role will develop and maintain strong relationships with the following internal partnerships; Gymnastics, Trampoline and Dance Service Officer, </w:t>
      </w:r>
      <w:proofErr w:type="spellStart"/>
      <w:r w:rsidRPr="00BB74B2">
        <w:rPr>
          <w:rFonts w:ascii="Arial" w:hAnsi="Arial" w:cs="Arial"/>
          <w:sz w:val="20"/>
          <w:szCs w:val="20"/>
        </w:rPr>
        <w:t>Talacre</w:t>
      </w:r>
      <w:proofErr w:type="spellEnd"/>
      <w:r w:rsidRPr="00BB74B2">
        <w:rPr>
          <w:rFonts w:ascii="Arial" w:hAnsi="Arial" w:cs="Arial"/>
          <w:sz w:val="20"/>
          <w:szCs w:val="20"/>
        </w:rPr>
        <w:t xml:space="preserve"> Sports centre Management, LBC Property Services, CSF, Adult Social Care, Culture, Corporate Communications, Youth Service, Community Safety, Members Office. These will be required at officer level and will focus on increasing participation and developing new opportunities for delivery. And the following external relationships and partnerships; Schools, parents, community based organisations, British Gymnastics, National Governing Bodies of Sport, local ward councillors, relevant Cabinet Members, service providers such as GLL, Holborn Gymnastics Club, Jubilee Hall Trust, CYMCA, governing bodies of Sport, London Sport and Sport England.</w:t>
      </w:r>
    </w:p>
    <w:p w14:paraId="1CAD8845" w14:textId="77777777" w:rsidR="00BB74B2" w:rsidRPr="00BB74B2" w:rsidRDefault="00BB74B2" w:rsidP="00BB74B2">
      <w:pPr>
        <w:rPr>
          <w:rFonts w:ascii="Arial" w:hAnsi="Arial" w:cs="Arial"/>
          <w:sz w:val="20"/>
          <w:szCs w:val="20"/>
        </w:rPr>
      </w:pPr>
      <w:r w:rsidRPr="00BB74B2">
        <w:rPr>
          <w:rFonts w:ascii="Arial" w:hAnsi="Arial" w:cs="Arial"/>
          <w:sz w:val="20"/>
          <w:szCs w:val="20"/>
        </w:rPr>
        <w:t>The nature of these relationships and partnerships are likely to be developmentally focused on strategy and policy, as well as project specific examples.</w:t>
      </w:r>
    </w:p>
    <w:p w14:paraId="15A29F11" w14:textId="77777777" w:rsidR="00BB74B2" w:rsidRDefault="00BB74B2" w:rsidP="00BB74B2">
      <w:pPr>
        <w:rPr>
          <w:rFonts w:ascii="Arial" w:hAnsi="Arial" w:cs="Arial"/>
          <w:b/>
          <w:sz w:val="20"/>
          <w:szCs w:val="20"/>
        </w:rPr>
      </w:pPr>
    </w:p>
    <w:p w14:paraId="7B8C6329" w14:textId="444B3E52" w:rsidR="00BB74B2" w:rsidRPr="00BB74B2" w:rsidRDefault="00BB74B2" w:rsidP="00BB74B2">
      <w:pPr>
        <w:rPr>
          <w:rFonts w:ascii="Arial" w:hAnsi="Arial" w:cs="Arial"/>
          <w:b/>
          <w:sz w:val="20"/>
          <w:szCs w:val="20"/>
        </w:rPr>
      </w:pPr>
      <w:r w:rsidRPr="00BB74B2">
        <w:rPr>
          <w:rFonts w:ascii="Arial" w:hAnsi="Arial" w:cs="Arial"/>
          <w:b/>
          <w:sz w:val="20"/>
          <w:szCs w:val="20"/>
        </w:rPr>
        <w:t>Work Environment:</w:t>
      </w:r>
    </w:p>
    <w:p w14:paraId="53C50CF6" w14:textId="77777777" w:rsidR="00BB74B2" w:rsidRPr="00BB74B2" w:rsidRDefault="00BB74B2" w:rsidP="00BB74B2">
      <w:pPr>
        <w:rPr>
          <w:rFonts w:ascii="Arial" w:hAnsi="Arial" w:cs="Arial"/>
          <w:sz w:val="20"/>
          <w:szCs w:val="20"/>
        </w:rPr>
      </w:pPr>
      <w:r w:rsidRPr="00BB74B2">
        <w:rPr>
          <w:rFonts w:ascii="Arial" w:hAnsi="Arial" w:cs="Arial"/>
          <w:sz w:val="20"/>
          <w:szCs w:val="20"/>
        </w:rPr>
        <w:t xml:space="preserve">The work environment will be largely office based at </w:t>
      </w:r>
      <w:proofErr w:type="spellStart"/>
      <w:r w:rsidRPr="00BB74B2">
        <w:rPr>
          <w:rFonts w:ascii="Arial" w:hAnsi="Arial" w:cs="Arial"/>
          <w:sz w:val="20"/>
          <w:szCs w:val="20"/>
        </w:rPr>
        <w:t>Talacre</w:t>
      </w:r>
      <w:proofErr w:type="spellEnd"/>
      <w:r w:rsidRPr="00BB74B2">
        <w:rPr>
          <w:rFonts w:ascii="Arial" w:hAnsi="Arial" w:cs="Arial"/>
          <w:sz w:val="20"/>
          <w:szCs w:val="20"/>
        </w:rPr>
        <w:t xml:space="preserve"> Sports </w:t>
      </w:r>
      <w:proofErr w:type="gramStart"/>
      <w:r w:rsidRPr="00BB74B2">
        <w:rPr>
          <w:rFonts w:ascii="Arial" w:hAnsi="Arial" w:cs="Arial"/>
          <w:sz w:val="20"/>
          <w:szCs w:val="20"/>
        </w:rPr>
        <w:t>Centre however;</w:t>
      </w:r>
      <w:proofErr w:type="gramEnd"/>
      <w:r w:rsidRPr="00BB74B2">
        <w:rPr>
          <w:rFonts w:ascii="Arial" w:hAnsi="Arial" w:cs="Arial"/>
          <w:sz w:val="20"/>
          <w:szCs w:val="20"/>
        </w:rPr>
        <w:t xml:space="preserve"> the needs of the role are such that offsite meetings with schools, community and delivery partners and work area stakeholders will be a regular occurrence. Evening and weekend work should also be expected. Will be required to contribute to off-site events and programmes from time to time. </w:t>
      </w:r>
    </w:p>
    <w:p w14:paraId="238E4553" w14:textId="24065094" w:rsidR="00BB74B2" w:rsidRDefault="00BB74B2" w:rsidP="005D386E">
      <w:pPr>
        <w:autoSpaceDE w:val="0"/>
        <w:autoSpaceDN w:val="0"/>
        <w:adjustRightInd w:val="0"/>
        <w:spacing w:after="0" w:line="240" w:lineRule="auto"/>
        <w:rPr>
          <w:rFonts w:ascii="Arial-BoldMT" w:hAnsi="Arial-BoldMT" w:cs="Arial-BoldMT"/>
          <w:b/>
          <w:bCs/>
          <w:sz w:val="20"/>
          <w:szCs w:val="20"/>
        </w:rPr>
      </w:pPr>
    </w:p>
    <w:p w14:paraId="214E05EC" w14:textId="77777777" w:rsidR="00BB74B2" w:rsidRPr="005D386E" w:rsidRDefault="00BB74B2" w:rsidP="005D386E">
      <w:pPr>
        <w:autoSpaceDE w:val="0"/>
        <w:autoSpaceDN w:val="0"/>
        <w:adjustRightInd w:val="0"/>
        <w:spacing w:after="0" w:line="240" w:lineRule="auto"/>
        <w:rPr>
          <w:rFonts w:ascii="Arial-BoldMT" w:hAnsi="Arial-BoldMT" w:cs="Arial-BoldMT"/>
          <w:b/>
          <w:bCs/>
          <w:sz w:val="20"/>
          <w:szCs w:val="20"/>
        </w:rPr>
      </w:pPr>
    </w:p>
    <w:p w14:paraId="5237A481" w14:textId="4EA26AE6" w:rsidR="005C12B8" w:rsidRPr="005C12B8" w:rsidRDefault="005C12B8" w:rsidP="00AB1E05">
      <w:pPr>
        <w:pStyle w:val="ListParagraph"/>
        <w:autoSpaceDE w:val="0"/>
        <w:autoSpaceDN w:val="0"/>
        <w:adjustRightInd w:val="0"/>
        <w:spacing w:after="0" w:line="240" w:lineRule="auto"/>
        <w:ind w:left="0"/>
        <w:rPr>
          <w:rFonts w:ascii="ArialMT" w:hAnsi="ArialMT" w:cs="ArialMT"/>
          <w:b/>
          <w:sz w:val="20"/>
          <w:szCs w:val="20"/>
        </w:rPr>
      </w:pPr>
      <w:r w:rsidRPr="005C12B8">
        <w:rPr>
          <w:rFonts w:ascii="ArialMT" w:hAnsi="ArialMT" w:cs="ArialMT"/>
          <w:b/>
          <w:sz w:val="20"/>
          <w:szCs w:val="20"/>
        </w:rPr>
        <w:t>Over to you</w:t>
      </w:r>
    </w:p>
    <w:p w14:paraId="72A1638C" w14:textId="46414D19" w:rsidR="005D386E" w:rsidRPr="006C6E34" w:rsidRDefault="005D386E" w:rsidP="00AB1E05">
      <w:pPr>
        <w:pStyle w:val="ListParagraph"/>
        <w:autoSpaceDE w:val="0"/>
        <w:autoSpaceDN w:val="0"/>
        <w:adjustRightInd w:val="0"/>
        <w:spacing w:after="0" w:line="240" w:lineRule="auto"/>
        <w:ind w:left="0"/>
        <w:rPr>
          <w:rFonts w:ascii="ArialMT" w:hAnsi="ArialMT" w:cs="ArialMT"/>
          <w:sz w:val="20"/>
          <w:szCs w:val="20"/>
        </w:rPr>
      </w:pPr>
      <w:r w:rsidRPr="006C6E34">
        <w:rPr>
          <w:rFonts w:ascii="ArialMT" w:hAnsi="ArialMT" w:cs="ArialMT"/>
          <w:sz w:val="20"/>
          <w:szCs w:val="20"/>
        </w:rPr>
        <w:t>We’re ready to welcome your ideas, your views, and your rebellious spirit. Help us redefine how we’re</w:t>
      </w:r>
      <w:r w:rsidR="006C6E34">
        <w:rPr>
          <w:rFonts w:ascii="ArialMT" w:hAnsi="ArialMT" w:cs="ArialMT"/>
          <w:sz w:val="20"/>
          <w:szCs w:val="20"/>
        </w:rPr>
        <w:t xml:space="preserve"> </w:t>
      </w:r>
      <w:r w:rsidRPr="006C6E34">
        <w:rPr>
          <w:rFonts w:ascii="ArialMT" w:hAnsi="ArialMT" w:cs="ArialMT"/>
          <w:sz w:val="20"/>
          <w:szCs w:val="20"/>
        </w:rPr>
        <w:t>supporting people, and we’ll redefine what a career can be. If that sounds good to you, we’d love to talk</w:t>
      </w:r>
    </w:p>
    <w:p w14:paraId="3474F06A" w14:textId="77777777"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p>
    <w:p w14:paraId="66034676" w14:textId="232D290B" w:rsidR="00836189" w:rsidRPr="00836189" w:rsidRDefault="00836189" w:rsidP="00836189">
      <w:pPr>
        <w:spacing w:after="0" w:line="240" w:lineRule="auto"/>
        <w:rPr>
          <w:rFonts w:ascii="Arial" w:hAnsi="Arial" w:cs="Arial"/>
          <w:b/>
          <w:sz w:val="20"/>
          <w:szCs w:val="20"/>
          <w:lang w:val="en"/>
        </w:rPr>
      </w:pPr>
      <w:r w:rsidRPr="00836189">
        <w:rPr>
          <w:rFonts w:ascii="Arial" w:hAnsi="Arial" w:cs="Arial"/>
          <w:b/>
          <w:sz w:val="20"/>
          <w:szCs w:val="20"/>
          <w:lang w:val="en"/>
        </w:rPr>
        <w:t>Is this role Politically Restricted?</w:t>
      </w:r>
    </w:p>
    <w:p w14:paraId="1C11EF85" w14:textId="771E71DE" w:rsidR="00836189" w:rsidRPr="00836189" w:rsidRDefault="00836189" w:rsidP="00836189">
      <w:pPr>
        <w:spacing w:after="0" w:line="240" w:lineRule="auto"/>
        <w:rPr>
          <w:rFonts w:ascii="Arial" w:hAnsi="Arial" w:cs="Arial"/>
          <w:sz w:val="20"/>
          <w:szCs w:val="20"/>
          <w:lang w:val="en"/>
        </w:rPr>
      </w:pPr>
      <w:r w:rsidRPr="00836189">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836189">
          <w:rPr>
            <w:rFonts w:ascii="Arial" w:hAnsi="Arial" w:cs="Arial"/>
            <w:color w:val="0563C1" w:themeColor="hyperlink"/>
            <w:sz w:val="20"/>
            <w:szCs w:val="20"/>
            <w:u w:val="single"/>
          </w:rPr>
          <w:t>click here</w:t>
        </w:r>
      </w:hyperlink>
      <w:r w:rsidRPr="00836189">
        <w:rPr>
          <w:rFonts w:ascii="Arial" w:hAnsi="Arial" w:cs="Arial"/>
          <w:sz w:val="20"/>
          <w:szCs w:val="20"/>
          <w:lang w:val="en"/>
        </w:rPr>
        <w:t>.</w:t>
      </w:r>
    </w:p>
    <w:p w14:paraId="3B488B81" w14:textId="77777777" w:rsidR="00836189" w:rsidRDefault="00836189" w:rsidP="005D386E">
      <w:pPr>
        <w:autoSpaceDE w:val="0"/>
        <w:autoSpaceDN w:val="0"/>
        <w:adjustRightInd w:val="0"/>
        <w:spacing w:after="0" w:line="240" w:lineRule="auto"/>
        <w:rPr>
          <w:rFonts w:ascii="Arial-BoldMT" w:hAnsi="Arial-BoldMT" w:cs="Arial-BoldMT"/>
          <w:b/>
          <w:bCs/>
          <w:sz w:val="20"/>
          <w:szCs w:val="20"/>
        </w:rPr>
      </w:pPr>
    </w:p>
    <w:p w14:paraId="0537E469" w14:textId="46014F35"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Diversity &amp; Inclusion</w:t>
      </w:r>
    </w:p>
    <w:p w14:paraId="74279479" w14:textId="02F278CD" w:rsidR="005C12B8" w:rsidRPr="005C12B8" w:rsidRDefault="00E2256A" w:rsidP="00E2256A">
      <w:pPr>
        <w:pStyle w:val="NoSpacing"/>
        <w:rPr>
          <w:rFonts w:ascii="Arial" w:hAnsi="Arial" w:cs="Arial"/>
          <w:sz w:val="20"/>
          <w:szCs w:val="20"/>
        </w:rPr>
      </w:pPr>
      <w:r w:rsidRPr="00E2256A">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E2256A">
        <w:rPr>
          <w:rFonts w:ascii="Arial" w:hAnsi="Arial" w:cs="Arial"/>
          <w:sz w:val="20"/>
          <w:szCs w:val="20"/>
        </w:rPr>
        <w:t>Asian</w:t>
      </w:r>
      <w:proofErr w:type="gramEnd"/>
      <w:r w:rsidRPr="00E2256A">
        <w:rPr>
          <w:rFonts w:ascii="Arial" w:hAnsi="Arial" w:cs="Arial"/>
          <w:sz w:val="20"/>
          <w:szCs w:val="20"/>
        </w:rPr>
        <w:t xml:space="preserve"> and </w:t>
      </w:r>
      <w:r w:rsidR="00563C47">
        <w:rPr>
          <w:rFonts w:ascii="Arial" w:hAnsi="Arial" w:cs="Arial"/>
          <w:sz w:val="20"/>
          <w:szCs w:val="20"/>
        </w:rPr>
        <w:t xml:space="preserve">Ethnic Marginalised groups, </w:t>
      </w:r>
      <w:r w:rsidRPr="00E2256A">
        <w:rPr>
          <w:rFonts w:ascii="Arial" w:hAnsi="Arial" w:cs="Arial"/>
          <w:sz w:val="20"/>
          <w:szCs w:val="20"/>
        </w:rPr>
        <w:t xml:space="preserve">those who identify as LGBT+, neurodiverse and disabled people. </w:t>
      </w:r>
      <w:r w:rsidR="005169A2">
        <w:rPr>
          <w:rFonts w:ascii="Arial" w:hAnsi="Arial" w:cs="Arial"/>
          <w:sz w:val="20"/>
          <w:szCs w:val="20"/>
        </w:rPr>
        <w:t xml:space="preserve">For further information on our commitment to Diversity and Inclusion please go to </w:t>
      </w:r>
      <w:hyperlink r:id="rId12" w:history="1">
        <w:r w:rsidR="001257C7" w:rsidRPr="001257C7">
          <w:rPr>
            <w:rStyle w:val="Hyperlink"/>
            <w:rFonts w:ascii="Arial" w:hAnsi="Arial" w:cs="Arial"/>
            <w:sz w:val="20"/>
            <w:szCs w:val="20"/>
          </w:rPr>
          <w:t>click here</w:t>
        </w:r>
      </w:hyperlink>
      <w:r w:rsidR="001257C7">
        <w:rPr>
          <w:rFonts w:ascii="Arial" w:hAnsi="Arial" w:cs="Arial"/>
          <w:color w:val="FF0000"/>
          <w:sz w:val="20"/>
          <w:szCs w:val="20"/>
        </w:rPr>
        <w:t xml:space="preserve"> </w:t>
      </w:r>
    </w:p>
    <w:p w14:paraId="3D6CF79D" w14:textId="4ACBF78B" w:rsidR="005C12B8" w:rsidRPr="005C12B8" w:rsidRDefault="005C12B8" w:rsidP="005C12B8">
      <w:pPr>
        <w:pStyle w:val="NoSpacing"/>
        <w:rPr>
          <w:rFonts w:ascii="Arial" w:hAnsi="Arial" w:cs="Arial"/>
          <w:b/>
          <w:sz w:val="20"/>
          <w:szCs w:val="20"/>
        </w:rPr>
      </w:pPr>
    </w:p>
    <w:p w14:paraId="2279FB58" w14:textId="77777777"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Agile working</w:t>
      </w:r>
    </w:p>
    <w:p w14:paraId="3CAC2BD9"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 xml:space="preserve">At Camden we view work as an activity, not a place. We focus on performance, not presenteeism. We create trusting </w:t>
      </w:r>
      <w:proofErr w:type="gramStart"/>
      <w:r w:rsidRPr="005D386E">
        <w:rPr>
          <w:rFonts w:ascii="ArialMT" w:hAnsi="ArialMT" w:cs="ArialMT"/>
          <w:sz w:val="20"/>
          <w:szCs w:val="20"/>
        </w:rPr>
        <w:t>relationships,</w:t>
      </w:r>
      <w:proofErr w:type="gramEnd"/>
      <w:r w:rsidRPr="005D386E">
        <w:rPr>
          <w:rFonts w:ascii="ArialMT" w:hAnsi="ArialMT" w:cs="ArialMT"/>
          <w:sz w:val="20"/>
          <w:szCs w:val="20"/>
        </w:rPr>
        <w:t xml:space="preserve"> we embrace innovation rather than bureaucracy and we value people. Collaboration is the Camden way, silo working isn’t. </w:t>
      </w:r>
    </w:p>
    <w:p w14:paraId="341AE53F"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p>
    <w:p w14:paraId="06D96B52"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p>
    <w:p w14:paraId="00BFB020" w14:textId="77777777" w:rsidR="00836189" w:rsidRPr="00836189" w:rsidRDefault="00836189" w:rsidP="00836189">
      <w:pPr>
        <w:autoSpaceDE w:val="0"/>
        <w:autoSpaceDN w:val="0"/>
        <w:adjustRightInd w:val="0"/>
        <w:spacing w:after="0" w:line="240" w:lineRule="auto"/>
        <w:rPr>
          <w:rFonts w:ascii="ArialMT" w:hAnsi="ArialMT" w:cs="ArialMT"/>
          <w:b/>
          <w:sz w:val="20"/>
          <w:szCs w:val="20"/>
        </w:rPr>
      </w:pPr>
      <w:r w:rsidRPr="00836189">
        <w:rPr>
          <w:rFonts w:ascii="ArialMT" w:hAnsi="ArialMT" w:cs="ArialMT"/>
          <w:b/>
          <w:sz w:val="20"/>
          <w:szCs w:val="20"/>
        </w:rPr>
        <w:t xml:space="preserve">Asking for Adjustments </w:t>
      </w:r>
    </w:p>
    <w:p w14:paraId="54D47C96" w14:textId="46C22783" w:rsidR="00836189" w:rsidRPr="00836189" w:rsidRDefault="00836189" w:rsidP="00836189">
      <w:pPr>
        <w:autoSpaceDE w:val="0"/>
        <w:autoSpaceDN w:val="0"/>
        <w:adjustRightInd w:val="0"/>
        <w:spacing w:after="0" w:line="240" w:lineRule="auto"/>
        <w:rPr>
          <w:rFonts w:ascii="ArialMT" w:hAnsi="ArialMT" w:cs="ArialMT"/>
          <w:sz w:val="20"/>
          <w:szCs w:val="20"/>
        </w:rPr>
      </w:pPr>
      <w:r w:rsidRPr="00836189">
        <w:rPr>
          <w:rFonts w:ascii="ArialMT" w:hAnsi="ArialMT" w:cs="ArialMT"/>
          <w:sz w:val="20"/>
          <w:szCs w:val="20"/>
        </w:rPr>
        <w:t xml:space="preserve">Camden is committed to making our recruitment practices barrier-free and as accessible as possible for everyone. This includes </w:t>
      </w:r>
      <w:proofErr w:type="gramStart"/>
      <w:r w:rsidRPr="00836189">
        <w:rPr>
          <w:rFonts w:ascii="ArialMT" w:hAnsi="ArialMT" w:cs="ArialMT"/>
          <w:sz w:val="20"/>
          <w:szCs w:val="20"/>
        </w:rPr>
        <w:t>making adjustments</w:t>
      </w:r>
      <w:proofErr w:type="gramEnd"/>
      <w:r w:rsidRPr="00836189">
        <w:rPr>
          <w:rFonts w:ascii="ArialMT" w:hAnsi="ArialMT" w:cs="ArialMT"/>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r w:rsidR="00385DA1">
        <w:rPr>
          <w:rFonts w:ascii="ArialMT" w:hAnsi="ArialMT" w:cs="ArialMT"/>
          <w:sz w:val="20"/>
          <w:szCs w:val="20"/>
        </w:rPr>
        <w:t>.</w:t>
      </w:r>
    </w:p>
    <w:p w14:paraId="443640D4" w14:textId="77777777" w:rsidR="00836189" w:rsidRDefault="00836189" w:rsidP="005D386E">
      <w:pPr>
        <w:autoSpaceDE w:val="0"/>
        <w:autoSpaceDN w:val="0"/>
        <w:adjustRightInd w:val="0"/>
        <w:spacing w:after="0" w:line="240" w:lineRule="auto"/>
        <w:rPr>
          <w:rFonts w:ascii="ArialMT" w:hAnsi="ArialMT" w:cs="ArialMT"/>
          <w:sz w:val="20"/>
          <w:szCs w:val="20"/>
        </w:rPr>
      </w:pPr>
    </w:p>
    <w:sectPr w:rsidR="00836189"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E8FC1" w14:textId="77777777" w:rsidR="00613E6D" w:rsidRDefault="00613E6D" w:rsidP="00613E6D">
      <w:pPr>
        <w:spacing w:after="0" w:line="240" w:lineRule="auto"/>
      </w:pPr>
      <w:r>
        <w:separator/>
      </w:r>
    </w:p>
  </w:endnote>
  <w:endnote w:type="continuationSeparator" w:id="0">
    <w:p w14:paraId="60635582" w14:textId="77777777" w:rsidR="00613E6D" w:rsidRDefault="00613E6D"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267B4" w14:textId="77777777" w:rsidR="00613E6D" w:rsidRDefault="00613E6D" w:rsidP="00613E6D">
      <w:pPr>
        <w:spacing w:after="0" w:line="240" w:lineRule="auto"/>
      </w:pPr>
      <w:r>
        <w:separator/>
      </w:r>
    </w:p>
  </w:footnote>
  <w:footnote w:type="continuationSeparator" w:id="0">
    <w:p w14:paraId="0279729C" w14:textId="77777777" w:rsidR="00613E6D" w:rsidRDefault="00613E6D"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60517B"/>
    <w:multiLevelType w:val="hybridMultilevel"/>
    <w:tmpl w:val="4756068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258AA"/>
    <w:multiLevelType w:val="hybridMultilevel"/>
    <w:tmpl w:val="7C94D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257C7"/>
    <w:rsid w:val="00195C57"/>
    <w:rsid w:val="00255B15"/>
    <w:rsid w:val="002D5FE9"/>
    <w:rsid w:val="003010A9"/>
    <w:rsid w:val="00385DA1"/>
    <w:rsid w:val="0049498A"/>
    <w:rsid w:val="004C00F3"/>
    <w:rsid w:val="005169A2"/>
    <w:rsid w:val="00563C47"/>
    <w:rsid w:val="005C12B8"/>
    <w:rsid w:val="005D386E"/>
    <w:rsid w:val="005D4491"/>
    <w:rsid w:val="00613E6D"/>
    <w:rsid w:val="006538A6"/>
    <w:rsid w:val="006C6E34"/>
    <w:rsid w:val="006E5720"/>
    <w:rsid w:val="00803F9D"/>
    <w:rsid w:val="00836189"/>
    <w:rsid w:val="0084394F"/>
    <w:rsid w:val="008C53EC"/>
    <w:rsid w:val="00945527"/>
    <w:rsid w:val="00976206"/>
    <w:rsid w:val="00980CF7"/>
    <w:rsid w:val="00A84F58"/>
    <w:rsid w:val="00A92415"/>
    <w:rsid w:val="00AB1E05"/>
    <w:rsid w:val="00B51A0D"/>
    <w:rsid w:val="00B9092E"/>
    <w:rsid w:val="00B96648"/>
    <w:rsid w:val="00BB74B2"/>
    <w:rsid w:val="00C46503"/>
    <w:rsid w:val="00C9725F"/>
    <w:rsid w:val="00D03977"/>
    <w:rsid w:val="00D67A2A"/>
    <w:rsid w:val="00E02089"/>
    <w:rsid w:val="00E2256A"/>
    <w:rsid w:val="00EF7CFD"/>
    <w:rsid w:val="00F660BA"/>
    <w:rsid w:val="00FF6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styleId="UnresolvedMention">
    <w:name w:val="Unresolved Mention"/>
    <w:basedOn w:val="DefaultParagraphFont"/>
    <w:uiPriority w:val="99"/>
    <w:semiHidden/>
    <w:unhideWhenUsed/>
    <w:rsid w:val="00125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480A8-8596-4172-BF6F-1581834D9BDD}">
  <ds:schemaRefs>
    <ds:schemaRef ds:uri="http://schemas.openxmlformats.org/officeDocument/2006/bibliography"/>
  </ds:schemaRefs>
</ds:datastoreItem>
</file>

<file path=customXml/itemProps2.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EEC3D-FA05-46EC-8EA9-2C39DD5D2D47}">
  <ds:schemaRefs>
    <ds:schemaRef ds:uri="http://purl.org/dc/dcmitype/"/>
    <ds:schemaRef ds:uri="360c65b0-1cc5-427a-8427-4bd291ec2a6a"/>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848a915-f24d-4e68-9840-56e7bc0b9b3f"/>
    <ds:schemaRef ds:uri="http://www.w3.org/XML/1998/namespace"/>
  </ds:schemaRefs>
</ds:datastoreItem>
</file>

<file path=customXml/itemProps4.xml><?xml version="1.0" encoding="utf-8"?>
<ds:datastoreItem xmlns:ds="http://schemas.openxmlformats.org/officeDocument/2006/customXml" ds:itemID="{8EDE64F3-98B5-42B0-89FE-2B82E5326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Rebecca Blackmore</cp:lastModifiedBy>
  <cp:revision>2</cp:revision>
  <dcterms:created xsi:type="dcterms:W3CDTF">2021-11-29T16:17:00Z</dcterms:created>
  <dcterms:modified xsi:type="dcterms:W3CDTF">2021-11-29T16:17:00Z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