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E12BC" w14:textId="77777777" w:rsidR="00491287" w:rsidRPr="00345069" w:rsidRDefault="00491287" w:rsidP="00491287">
      <w:pPr>
        <w:autoSpaceDE w:val="0"/>
        <w:autoSpaceDN w:val="0"/>
        <w:adjustRightInd w:val="0"/>
        <w:jc w:val="center"/>
        <w:rPr>
          <w:rFonts w:cs="Arial"/>
          <w:b/>
          <w:sz w:val="28"/>
          <w:szCs w:val="28"/>
        </w:rPr>
      </w:pPr>
      <w:r w:rsidRPr="00345069">
        <w:rPr>
          <w:rFonts w:cs="Arial"/>
          <w:b/>
          <w:sz w:val="28"/>
          <w:szCs w:val="28"/>
        </w:rPr>
        <w:t xml:space="preserve">Job Profile </w:t>
      </w:r>
    </w:p>
    <w:p w14:paraId="7711B7FF" w14:textId="77777777" w:rsidR="00491287" w:rsidRPr="00345069" w:rsidRDefault="00491287" w:rsidP="00491287">
      <w:pPr>
        <w:autoSpaceDE w:val="0"/>
        <w:autoSpaceDN w:val="0"/>
        <w:adjustRightInd w:val="0"/>
        <w:rPr>
          <w:rFonts w:cs="Arial"/>
          <w:b/>
          <w:szCs w:val="22"/>
        </w:rPr>
      </w:pPr>
    </w:p>
    <w:p w14:paraId="7DCC9BA8" w14:textId="77777777" w:rsidR="00491287" w:rsidRPr="00345069" w:rsidRDefault="00491287" w:rsidP="00491287">
      <w:pPr>
        <w:autoSpaceDE w:val="0"/>
        <w:autoSpaceDN w:val="0"/>
        <w:adjustRightInd w:val="0"/>
        <w:rPr>
          <w:rFonts w:cs="Arial"/>
          <w:b/>
          <w:szCs w:val="22"/>
        </w:rPr>
      </w:pPr>
    </w:p>
    <w:p w14:paraId="2D7C7D22" w14:textId="73D89D1E" w:rsidR="00491287" w:rsidRPr="00345069" w:rsidRDefault="00491287" w:rsidP="00491287">
      <w:pPr>
        <w:autoSpaceDE w:val="0"/>
        <w:autoSpaceDN w:val="0"/>
        <w:adjustRightInd w:val="0"/>
        <w:rPr>
          <w:rFonts w:cs="Arial"/>
          <w:b/>
          <w:color w:val="000000" w:themeColor="text1"/>
          <w:szCs w:val="22"/>
        </w:rPr>
      </w:pPr>
      <w:r w:rsidRPr="00345069">
        <w:rPr>
          <w:rFonts w:cs="Arial"/>
          <w:b/>
          <w:color w:val="000000" w:themeColor="text1"/>
          <w:szCs w:val="22"/>
        </w:rPr>
        <w:t xml:space="preserve">Job Title: </w:t>
      </w:r>
      <w:r w:rsidRPr="00345069">
        <w:rPr>
          <w:rFonts w:cs="Arial"/>
          <w:b/>
          <w:szCs w:val="22"/>
        </w:rPr>
        <w:t>Consultation and Engagement Officer (Regeneration and Development</w:t>
      </w:r>
      <w:r w:rsidR="003D5D0D">
        <w:rPr>
          <w:rFonts w:cs="Arial"/>
          <w:b/>
          <w:szCs w:val="22"/>
        </w:rPr>
        <w:t>)</w:t>
      </w:r>
    </w:p>
    <w:p w14:paraId="1BD959FF" w14:textId="0AEBA3EB" w:rsidR="00491287" w:rsidRDefault="00491287" w:rsidP="00491287">
      <w:pPr>
        <w:autoSpaceDE w:val="0"/>
        <w:autoSpaceDN w:val="0"/>
        <w:adjustRightInd w:val="0"/>
        <w:rPr>
          <w:rFonts w:cs="Arial"/>
          <w:b/>
          <w:color w:val="000000" w:themeColor="text1"/>
          <w:szCs w:val="22"/>
        </w:rPr>
      </w:pPr>
      <w:r w:rsidRPr="00345069">
        <w:rPr>
          <w:rFonts w:cs="Arial"/>
          <w:b/>
          <w:color w:val="000000" w:themeColor="text1"/>
          <w:szCs w:val="22"/>
        </w:rPr>
        <w:t>Job Grade: Level 3, Zone 2</w:t>
      </w:r>
    </w:p>
    <w:p w14:paraId="7C5E3A8A" w14:textId="613CDA80" w:rsidR="00491287" w:rsidRDefault="00345069" w:rsidP="00491287">
      <w:pPr>
        <w:autoSpaceDE w:val="0"/>
        <w:autoSpaceDN w:val="0"/>
        <w:adjustRightInd w:val="0"/>
        <w:rPr>
          <w:rFonts w:cs="Arial"/>
          <w:color w:val="000000" w:themeColor="text1"/>
          <w:sz w:val="21"/>
          <w:szCs w:val="21"/>
        </w:rPr>
      </w:pPr>
      <w:r w:rsidRPr="00345069">
        <w:rPr>
          <w:rFonts w:cs="Arial"/>
          <w:b/>
          <w:color w:val="000000" w:themeColor="text1"/>
          <w:szCs w:val="22"/>
        </w:rPr>
        <w:t xml:space="preserve">Job </w:t>
      </w:r>
      <w:r w:rsidR="00885139" w:rsidRPr="00885139">
        <w:rPr>
          <w:rFonts w:cs="Arial"/>
          <w:b/>
          <w:color w:val="000000" w:themeColor="text1"/>
          <w:szCs w:val="22"/>
        </w:rPr>
        <w:t xml:space="preserve">Salary: </w:t>
      </w:r>
      <w:r w:rsidRPr="00885139">
        <w:rPr>
          <w:rFonts w:cs="Arial"/>
          <w:b/>
          <w:color w:val="000000" w:themeColor="text1"/>
          <w:szCs w:val="22"/>
        </w:rPr>
        <w:t xml:space="preserve"> </w:t>
      </w:r>
      <w:r w:rsidR="00885139" w:rsidRPr="00885139">
        <w:rPr>
          <w:rFonts w:cs="Arial"/>
          <w:b/>
          <w:color w:val="000000" w:themeColor="text1"/>
          <w:szCs w:val="22"/>
        </w:rPr>
        <w:t>£34,033 - £39,480</w:t>
      </w:r>
    </w:p>
    <w:p w14:paraId="76975A8E" w14:textId="77777777" w:rsidR="00885139" w:rsidRPr="00345069" w:rsidRDefault="00885139" w:rsidP="00491287">
      <w:pPr>
        <w:autoSpaceDE w:val="0"/>
        <w:autoSpaceDN w:val="0"/>
        <w:adjustRightInd w:val="0"/>
        <w:rPr>
          <w:rFonts w:cs="Arial"/>
          <w:b/>
          <w:bCs/>
          <w:szCs w:val="22"/>
        </w:rPr>
      </w:pPr>
    </w:p>
    <w:p w14:paraId="45F8B519" w14:textId="77777777" w:rsidR="00491287" w:rsidRPr="00345069" w:rsidRDefault="00491287" w:rsidP="00491287">
      <w:pPr>
        <w:autoSpaceDE w:val="0"/>
        <w:autoSpaceDN w:val="0"/>
        <w:adjustRightInd w:val="0"/>
        <w:rPr>
          <w:rFonts w:cs="Arial"/>
          <w:b/>
          <w:bCs/>
          <w:sz w:val="24"/>
        </w:rPr>
      </w:pPr>
      <w:r w:rsidRPr="00345069">
        <w:rPr>
          <w:rFonts w:cs="Arial"/>
          <w:b/>
          <w:bCs/>
          <w:sz w:val="24"/>
        </w:rPr>
        <w:t>About Camden</w:t>
      </w:r>
    </w:p>
    <w:p w14:paraId="71484863" w14:textId="77777777" w:rsidR="00491287" w:rsidRPr="00345069" w:rsidRDefault="00491287" w:rsidP="00491287">
      <w:pPr>
        <w:autoSpaceDE w:val="0"/>
        <w:autoSpaceDN w:val="0"/>
        <w:adjustRightInd w:val="0"/>
        <w:rPr>
          <w:rFonts w:cs="Arial"/>
          <w:b/>
          <w:bCs/>
          <w:szCs w:val="22"/>
        </w:rPr>
      </w:pPr>
    </w:p>
    <w:p w14:paraId="7D0DE2AA" w14:textId="77777777" w:rsidR="00491287" w:rsidRPr="00345069" w:rsidRDefault="00491287" w:rsidP="00491287">
      <w:pPr>
        <w:pStyle w:val="ListParagraph"/>
        <w:autoSpaceDE w:val="0"/>
        <w:autoSpaceDN w:val="0"/>
        <w:adjustRightInd w:val="0"/>
        <w:ind w:left="0"/>
        <w:rPr>
          <w:rFonts w:cs="Arial"/>
          <w:szCs w:val="22"/>
        </w:rPr>
      </w:pPr>
      <w:r w:rsidRPr="00345069">
        <w:rPr>
          <w:rFonts w:cs="Arial"/>
          <w:szCs w:val="22"/>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p>
    <w:p w14:paraId="1A708728" w14:textId="202B5106" w:rsidR="00491287" w:rsidRPr="00345069" w:rsidRDefault="00491287" w:rsidP="00491287">
      <w:pPr>
        <w:pStyle w:val="ListParagraph"/>
        <w:autoSpaceDE w:val="0"/>
        <w:autoSpaceDN w:val="0"/>
        <w:adjustRightInd w:val="0"/>
        <w:ind w:left="0"/>
        <w:rPr>
          <w:rFonts w:cs="Arial"/>
          <w:szCs w:val="22"/>
        </w:rPr>
      </w:pPr>
    </w:p>
    <w:p w14:paraId="41B1A785" w14:textId="77777777" w:rsidR="004651CC" w:rsidRPr="00345069" w:rsidRDefault="004651CC" w:rsidP="007A6B99">
      <w:pPr>
        <w:rPr>
          <w:rFonts w:cs="Arial"/>
          <w:b/>
          <w:szCs w:val="22"/>
        </w:rPr>
      </w:pPr>
    </w:p>
    <w:p w14:paraId="3091FC0F" w14:textId="77777777" w:rsidR="00491287" w:rsidRPr="00345069" w:rsidRDefault="00491287" w:rsidP="00EB687D">
      <w:pPr>
        <w:rPr>
          <w:rFonts w:cs="Arial"/>
          <w:i/>
          <w:sz w:val="24"/>
        </w:rPr>
      </w:pPr>
      <w:r w:rsidRPr="00345069">
        <w:rPr>
          <w:rFonts w:cs="Arial"/>
          <w:b/>
          <w:bCs/>
          <w:color w:val="000000" w:themeColor="text1"/>
          <w:sz w:val="24"/>
        </w:rPr>
        <w:t>About the role</w:t>
      </w:r>
      <w:r w:rsidRPr="00345069">
        <w:rPr>
          <w:rFonts w:cs="Arial"/>
          <w:i/>
          <w:sz w:val="24"/>
        </w:rPr>
        <w:t xml:space="preserve"> </w:t>
      </w:r>
    </w:p>
    <w:p w14:paraId="596BA967" w14:textId="53D719EF" w:rsidR="00EB687D" w:rsidRPr="00345069" w:rsidRDefault="00EB687D" w:rsidP="00EB687D">
      <w:pPr>
        <w:rPr>
          <w:rFonts w:cs="Arial"/>
          <w:szCs w:val="22"/>
        </w:rPr>
      </w:pPr>
    </w:p>
    <w:p w14:paraId="7E0ACC8C" w14:textId="598570C2" w:rsidR="00EE2905" w:rsidRPr="00345069" w:rsidRDefault="00EE2905" w:rsidP="00701EAB">
      <w:pPr>
        <w:autoSpaceDE w:val="0"/>
        <w:autoSpaceDN w:val="0"/>
        <w:adjustRightInd w:val="0"/>
        <w:rPr>
          <w:rFonts w:cs="Arial"/>
          <w:szCs w:val="22"/>
        </w:rPr>
      </w:pPr>
      <w:r w:rsidRPr="00345069">
        <w:rPr>
          <w:rFonts w:cs="Arial"/>
          <w:szCs w:val="22"/>
        </w:rPr>
        <w:t>The key purpos</w:t>
      </w:r>
      <w:r w:rsidR="00491287" w:rsidRPr="00345069">
        <w:rPr>
          <w:rFonts w:cs="Arial"/>
          <w:szCs w:val="22"/>
        </w:rPr>
        <w:t>e</w:t>
      </w:r>
      <w:r w:rsidRPr="00345069">
        <w:rPr>
          <w:rFonts w:cs="Arial"/>
          <w:szCs w:val="22"/>
        </w:rPr>
        <w:t xml:space="preserve"> of this role </w:t>
      </w:r>
      <w:r w:rsidR="008B73F3" w:rsidRPr="00345069">
        <w:rPr>
          <w:rFonts w:cs="Arial"/>
          <w:szCs w:val="22"/>
        </w:rPr>
        <w:t>is</w:t>
      </w:r>
      <w:r w:rsidRPr="00345069">
        <w:rPr>
          <w:rFonts w:cs="Arial"/>
          <w:szCs w:val="22"/>
        </w:rPr>
        <w:t xml:space="preserve"> to manage a portfolio of consultation and engagement projects and assist in the delivery of the Council’s Community Investment Programme (CIP). The post holder will do this through effective liaison with teams across the Council to develop and deliver community involvement and engagement in CIP with a wide range of resident, community and other stakeholders. The </w:t>
      </w:r>
      <w:r w:rsidR="00701EAB" w:rsidRPr="00345069">
        <w:rPr>
          <w:rFonts w:cs="Arial"/>
          <w:szCs w:val="22"/>
        </w:rPr>
        <w:t>post holder</w:t>
      </w:r>
      <w:r w:rsidRPr="00345069">
        <w:rPr>
          <w:rFonts w:cs="Arial"/>
          <w:szCs w:val="22"/>
        </w:rPr>
        <w:t xml:space="preserve"> will work with project teams to ensure that CIP objectives and choices are communicated effectively to residents and community stakeholders and feedback from consultation and engagement informs regeneration solutions.</w:t>
      </w:r>
    </w:p>
    <w:p w14:paraId="596BA968" w14:textId="77777777" w:rsidR="00EB687D" w:rsidRPr="00345069" w:rsidRDefault="00EB687D" w:rsidP="00701EAB">
      <w:pPr>
        <w:rPr>
          <w:rFonts w:cs="Arial"/>
          <w:szCs w:val="22"/>
        </w:rPr>
      </w:pPr>
    </w:p>
    <w:p w14:paraId="596BA969" w14:textId="77777777" w:rsidR="00EB687D" w:rsidRPr="00345069" w:rsidRDefault="00287409" w:rsidP="00EB687D">
      <w:pPr>
        <w:rPr>
          <w:rFonts w:cs="Arial"/>
          <w:szCs w:val="22"/>
        </w:rPr>
      </w:pPr>
      <w:r w:rsidRPr="00345069">
        <w:rPr>
          <w:rFonts w:cs="Arial"/>
          <w:szCs w:val="22"/>
        </w:rPr>
        <w:t>Example</w:t>
      </w:r>
      <w:r w:rsidR="00EB687D" w:rsidRPr="00345069">
        <w:rPr>
          <w:rFonts w:cs="Arial"/>
          <w:szCs w:val="22"/>
        </w:rPr>
        <w:t xml:space="preserve"> </w:t>
      </w:r>
      <w:r w:rsidR="007A6B99" w:rsidRPr="00345069">
        <w:rPr>
          <w:rFonts w:cs="Arial"/>
          <w:szCs w:val="22"/>
        </w:rPr>
        <w:t>outcomes or objectives that this role will deliver</w:t>
      </w:r>
      <w:r w:rsidR="00EB687D" w:rsidRPr="00345069">
        <w:rPr>
          <w:rFonts w:cs="Arial"/>
          <w:szCs w:val="22"/>
        </w:rPr>
        <w:t>:</w:t>
      </w:r>
    </w:p>
    <w:p w14:paraId="596BA96B" w14:textId="2AEF5534" w:rsidR="00EB687D" w:rsidRPr="00345069" w:rsidRDefault="00EB687D" w:rsidP="0069405C">
      <w:pPr>
        <w:rPr>
          <w:rFonts w:cs="Arial"/>
          <w:szCs w:val="22"/>
        </w:rPr>
      </w:pPr>
    </w:p>
    <w:p w14:paraId="0A6862DA" w14:textId="39088DE6" w:rsidR="00EE2905" w:rsidRPr="00345069" w:rsidRDefault="00EE2905" w:rsidP="00701EAB">
      <w:pPr>
        <w:pStyle w:val="ListParagraph"/>
        <w:numPr>
          <w:ilvl w:val="0"/>
          <w:numId w:val="21"/>
        </w:numPr>
        <w:autoSpaceDE w:val="0"/>
        <w:autoSpaceDN w:val="0"/>
        <w:adjustRightInd w:val="0"/>
        <w:rPr>
          <w:rFonts w:cs="Arial"/>
          <w:szCs w:val="22"/>
        </w:rPr>
      </w:pPr>
      <w:r w:rsidRPr="00345069">
        <w:rPr>
          <w:rFonts w:cs="Arial"/>
          <w:szCs w:val="22"/>
        </w:rPr>
        <w:t xml:space="preserve">Liaise with colleagues, residents, councillors, partner agencies, community groups, and neighbours to identify </w:t>
      </w:r>
      <w:r w:rsidR="006E51F2" w:rsidRPr="00345069">
        <w:rPr>
          <w:rFonts w:cs="Arial"/>
          <w:szCs w:val="22"/>
        </w:rPr>
        <w:t>and develop engagement and consultation</w:t>
      </w:r>
      <w:r w:rsidR="00F87E66" w:rsidRPr="00345069">
        <w:rPr>
          <w:rFonts w:cs="Arial"/>
          <w:szCs w:val="22"/>
        </w:rPr>
        <w:t xml:space="preserve"> strategies for different</w:t>
      </w:r>
      <w:r w:rsidR="006E51F2" w:rsidRPr="00345069">
        <w:rPr>
          <w:rFonts w:cs="Arial"/>
          <w:szCs w:val="22"/>
        </w:rPr>
        <w:t xml:space="preserve"> </w:t>
      </w:r>
      <w:r w:rsidRPr="00345069">
        <w:rPr>
          <w:rFonts w:cs="Arial"/>
          <w:szCs w:val="22"/>
        </w:rPr>
        <w:t>CIP projects</w:t>
      </w:r>
    </w:p>
    <w:p w14:paraId="62B1CEA2" w14:textId="77777777" w:rsidR="00EE2905" w:rsidRPr="00345069" w:rsidRDefault="00EE2905" w:rsidP="00701EAB">
      <w:pPr>
        <w:autoSpaceDE w:val="0"/>
        <w:autoSpaceDN w:val="0"/>
        <w:adjustRightInd w:val="0"/>
        <w:rPr>
          <w:rFonts w:cs="Arial"/>
          <w:szCs w:val="22"/>
        </w:rPr>
      </w:pPr>
    </w:p>
    <w:p w14:paraId="115A8ADB" w14:textId="4EE09CDD" w:rsidR="00EE2905" w:rsidRPr="00345069" w:rsidRDefault="00EE2905" w:rsidP="00701EAB">
      <w:pPr>
        <w:pStyle w:val="ListParagraph"/>
        <w:numPr>
          <w:ilvl w:val="0"/>
          <w:numId w:val="21"/>
        </w:numPr>
        <w:autoSpaceDE w:val="0"/>
        <w:autoSpaceDN w:val="0"/>
        <w:adjustRightInd w:val="0"/>
        <w:rPr>
          <w:rFonts w:cs="Arial"/>
          <w:szCs w:val="22"/>
        </w:rPr>
      </w:pPr>
      <w:r w:rsidRPr="00345069">
        <w:rPr>
          <w:rFonts w:cs="Arial"/>
          <w:szCs w:val="22"/>
        </w:rPr>
        <w:t>Develop and deliver training and information programmes for, community groups, resident representatives, members and external</w:t>
      </w:r>
      <w:r w:rsidR="0085751B" w:rsidRPr="00345069">
        <w:rPr>
          <w:rFonts w:cs="Arial"/>
          <w:szCs w:val="22"/>
        </w:rPr>
        <w:t xml:space="preserve"> </w:t>
      </w:r>
      <w:r w:rsidRPr="00345069">
        <w:rPr>
          <w:rFonts w:cs="Arial"/>
          <w:szCs w:val="22"/>
        </w:rPr>
        <w:t>facilitators as necessary</w:t>
      </w:r>
    </w:p>
    <w:p w14:paraId="729B4D5D" w14:textId="77777777" w:rsidR="00EE2905" w:rsidRPr="00345069" w:rsidRDefault="00EE2905" w:rsidP="00701EAB">
      <w:pPr>
        <w:autoSpaceDE w:val="0"/>
        <w:autoSpaceDN w:val="0"/>
        <w:adjustRightInd w:val="0"/>
        <w:rPr>
          <w:rFonts w:cs="Arial"/>
          <w:szCs w:val="22"/>
        </w:rPr>
      </w:pPr>
    </w:p>
    <w:p w14:paraId="080FFA27" w14:textId="69624AB4" w:rsidR="00EE2905" w:rsidRPr="00345069" w:rsidRDefault="00EE2905" w:rsidP="00701EAB">
      <w:pPr>
        <w:pStyle w:val="ListParagraph"/>
        <w:numPr>
          <w:ilvl w:val="0"/>
          <w:numId w:val="21"/>
        </w:numPr>
        <w:autoSpaceDE w:val="0"/>
        <w:autoSpaceDN w:val="0"/>
        <w:adjustRightInd w:val="0"/>
        <w:rPr>
          <w:rFonts w:cs="Arial"/>
          <w:szCs w:val="22"/>
        </w:rPr>
      </w:pPr>
      <w:r w:rsidRPr="00345069">
        <w:rPr>
          <w:rFonts w:cs="Arial"/>
          <w:szCs w:val="22"/>
        </w:rPr>
        <w:t>Research community issues in order to understand and address the needs of the different constituents and design and deliver surveys,</w:t>
      </w:r>
      <w:r w:rsidR="0085751B" w:rsidRPr="00345069">
        <w:rPr>
          <w:rFonts w:cs="Arial"/>
          <w:szCs w:val="22"/>
        </w:rPr>
        <w:t xml:space="preserve"> </w:t>
      </w:r>
      <w:r w:rsidRPr="00345069">
        <w:rPr>
          <w:rFonts w:cs="Arial"/>
          <w:szCs w:val="22"/>
        </w:rPr>
        <w:t>analyse results data and produce reports</w:t>
      </w:r>
    </w:p>
    <w:p w14:paraId="106BBF2E" w14:textId="77777777" w:rsidR="00EE2905" w:rsidRPr="00345069" w:rsidRDefault="00EE2905" w:rsidP="00701EAB">
      <w:pPr>
        <w:autoSpaceDE w:val="0"/>
        <w:autoSpaceDN w:val="0"/>
        <w:adjustRightInd w:val="0"/>
        <w:rPr>
          <w:rFonts w:cs="Arial"/>
          <w:szCs w:val="22"/>
        </w:rPr>
      </w:pPr>
    </w:p>
    <w:p w14:paraId="3AA46A3B" w14:textId="145CB8CE" w:rsidR="00EE2905" w:rsidRPr="00345069" w:rsidRDefault="00EE2905" w:rsidP="00701EAB">
      <w:pPr>
        <w:pStyle w:val="ListParagraph"/>
        <w:numPr>
          <w:ilvl w:val="0"/>
          <w:numId w:val="21"/>
        </w:numPr>
        <w:autoSpaceDE w:val="0"/>
        <w:autoSpaceDN w:val="0"/>
        <w:adjustRightInd w:val="0"/>
        <w:rPr>
          <w:rFonts w:cs="Arial"/>
          <w:szCs w:val="22"/>
        </w:rPr>
      </w:pPr>
      <w:r w:rsidRPr="00345069">
        <w:rPr>
          <w:rFonts w:cs="Arial"/>
          <w:szCs w:val="22"/>
        </w:rPr>
        <w:t>Establish and develop good working relationships with local partnerships, community groups and statutory service providers in the</w:t>
      </w:r>
      <w:r w:rsidR="0085751B" w:rsidRPr="00345069">
        <w:rPr>
          <w:rFonts w:cs="Arial"/>
          <w:szCs w:val="22"/>
        </w:rPr>
        <w:t xml:space="preserve"> </w:t>
      </w:r>
      <w:r w:rsidRPr="00345069">
        <w:rPr>
          <w:rFonts w:cs="Arial"/>
          <w:szCs w:val="22"/>
        </w:rPr>
        <w:t>neighbourhoods and to establish a conduit between local community concerns a</w:t>
      </w:r>
      <w:r w:rsidR="004F7FB5" w:rsidRPr="00345069">
        <w:rPr>
          <w:rFonts w:cs="Arial"/>
          <w:szCs w:val="22"/>
        </w:rPr>
        <w:t>nd relevant service departments</w:t>
      </w:r>
    </w:p>
    <w:p w14:paraId="596BA96C" w14:textId="14FA3341" w:rsidR="00EB687D" w:rsidRPr="00345069" w:rsidRDefault="00EB687D" w:rsidP="00701EAB">
      <w:pPr>
        <w:rPr>
          <w:rFonts w:cs="Arial"/>
          <w:szCs w:val="22"/>
        </w:rPr>
      </w:pPr>
    </w:p>
    <w:p w14:paraId="691238E8" w14:textId="57E3C711" w:rsidR="00EE2905" w:rsidRPr="00345069" w:rsidRDefault="00EE2905" w:rsidP="00701EAB">
      <w:pPr>
        <w:pStyle w:val="ListParagraph"/>
        <w:numPr>
          <w:ilvl w:val="0"/>
          <w:numId w:val="22"/>
        </w:numPr>
        <w:autoSpaceDE w:val="0"/>
        <w:autoSpaceDN w:val="0"/>
        <w:adjustRightInd w:val="0"/>
        <w:rPr>
          <w:rFonts w:cs="Arial"/>
          <w:szCs w:val="22"/>
        </w:rPr>
      </w:pPr>
      <w:r w:rsidRPr="00345069">
        <w:rPr>
          <w:rFonts w:cs="Arial"/>
          <w:szCs w:val="22"/>
        </w:rPr>
        <w:t>To participate in and contribute to the monitoring and evaluation of the work and share learning practice within the Council and with other</w:t>
      </w:r>
      <w:r w:rsidR="0085751B" w:rsidRPr="00345069">
        <w:rPr>
          <w:rFonts w:cs="Arial"/>
          <w:szCs w:val="22"/>
        </w:rPr>
        <w:t xml:space="preserve"> </w:t>
      </w:r>
      <w:r w:rsidRPr="00345069">
        <w:rPr>
          <w:rFonts w:cs="Arial"/>
          <w:szCs w:val="22"/>
        </w:rPr>
        <w:t>agencies as required</w:t>
      </w:r>
    </w:p>
    <w:p w14:paraId="78A8ED89" w14:textId="77777777" w:rsidR="00EE2905" w:rsidRPr="00345069" w:rsidRDefault="00EE2905" w:rsidP="00701EAB">
      <w:pPr>
        <w:autoSpaceDE w:val="0"/>
        <w:autoSpaceDN w:val="0"/>
        <w:adjustRightInd w:val="0"/>
        <w:rPr>
          <w:rFonts w:cs="Arial"/>
          <w:szCs w:val="22"/>
        </w:rPr>
      </w:pPr>
    </w:p>
    <w:p w14:paraId="499FBC1A" w14:textId="3E798942" w:rsidR="00EE2905" w:rsidRPr="00345069" w:rsidRDefault="00EE2905" w:rsidP="00701EAB">
      <w:pPr>
        <w:pStyle w:val="ListParagraph"/>
        <w:numPr>
          <w:ilvl w:val="0"/>
          <w:numId w:val="22"/>
        </w:numPr>
        <w:autoSpaceDE w:val="0"/>
        <w:autoSpaceDN w:val="0"/>
        <w:adjustRightInd w:val="0"/>
        <w:rPr>
          <w:rFonts w:cs="Arial"/>
          <w:szCs w:val="22"/>
        </w:rPr>
      </w:pPr>
      <w:r w:rsidRPr="00345069">
        <w:rPr>
          <w:rFonts w:cs="Arial"/>
          <w:szCs w:val="22"/>
        </w:rPr>
        <w:t xml:space="preserve">Organise and deliver appropriate community events and workshops to engage local </w:t>
      </w:r>
      <w:r w:rsidR="0022576A" w:rsidRPr="00345069">
        <w:rPr>
          <w:rFonts w:cs="Arial"/>
          <w:szCs w:val="22"/>
        </w:rPr>
        <w:t>residents and businesses</w:t>
      </w:r>
      <w:r w:rsidRPr="00345069">
        <w:rPr>
          <w:rFonts w:cs="Arial"/>
          <w:szCs w:val="22"/>
        </w:rPr>
        <w:t xml:space="preserve"> in the regeneration</w:t>
      </w:r>
      <w:r w:rsidR="0085751B" w:rsidRPr="00345069">
        <w:rPr>
          <w:rFonts w:cs="Arial"/>
          <w:szCs w:val="22"/>
        </w:rPr>
        <w:t xml:space="preserve"> </w:t>
      </w:r>
      <w:r w:rsidRPr="00345069">
        <w:rPr>
          <w:rFonts w:cs="Arial"/>
          <w:szCs w:val="22"/>
        </w:rPr>
        <w:t>area and be responsible for drafting reports, presentations, documents and briefings for varied audiences.</w:t>
      </w:r>
    </w:p>
    <w:p w14:paraId="7F636CF8" w14:textId="77777777" w:rsidR="00246A54" w:rsidRPr="00345069" w:rsidRDefault="00246A54" w:rsidP="00246A54">
      <w:pPr>
        <w:pStyle w:val="ListParagraph"/>
        <w:rPr>
          <w:rFonts w:cs="Arial"/>
          <w:szCs w:val="22"/>
        </w:rPr>
      </w:pPr>
    </w:p>
    <w:p w14:paraId="596BA96D" w14:textId="77777777" w:rsidR="00EB687D" w:rsidRPr="00345069" w:rsidRDefault="00EB687D" w:rsidP="00EB687D">
      <w:pPr>
        <w:rPr>
          <w:rFonts w:cs="Arial"/>
          <w:szCs w:val="22"/>
        </w:rPr>
      </w:pPr>
    </w:p>
    <w:p w14:paraId="150BE856" w14:textId="3FF8280A" w:rsidR="00345069" w:rsidRPr="00345069" w:rsidRDefault="00345069" w:rsidP="00EB687D">
      <w:pPr>
        <w:rPr>
          <w:rFonts w:cs="Arial"/>
          <w:b/>
          <w:bCs/>
          <w:color w:val="000000" w:themeColor="text1"/>
          <w:sz w:val="24"/>
        </w:rPr>
      </w:pPr>
      <w:r w:rsidRPr="00345069">
        <w:rPr>
          <w:rFonts w:cs="Arial"/>
          <w:b/>
          <w:bCs/>
          <w:color w:val="000000" w:themeColor="text1"/>
          <w:sz w:val="24"/>
        </w:rPr>
        <w:t>About you</w:t>
      </w:r>
    </w:p>
    <w:p w14:paraId="2E24CB72" w14:textId="4A10BAFF" w:rsidR="00345069" w:rsidRPr="00345069" w:rsidRDefault="00345069" w:rsidP="00EB687D">
      <w:pPr>
        <w:rPr>
          <w:rFonts w:cs="Arial"/>
          <w:b/>
          <w:bCs/>
          <w:color w:val="000000" w:themeColor="text1"/>
          <w:szCs w:val="22"/>
        </w:rPr>
      </w:pPr>
    </w:p>
    <w:p w14:paraId="6466D08B" w14:textId="57F67484" w:rsidR="00345069" w:rsidRDefault="00345069" w:rsidP="00345069">
      <w:pPr>
        <w:rPr>
          <w:rFonts w:cs="Arial"/>
          <w:b/>
          <w:szCs w:val="22"/>
        </w:rPr>
      </w:pPr>
      <w:r w:rsidRPr="00345069">
        <w:rPr>
          <w:rFonts w:cs="Arial"/>
          <w:b/>
          <w:szCs w:val="22"/>
        </w:rPr>
        <w:t>Technical Knowledge and Experience</w:t>
      </w:r>
    </w:p>
    <w:p w14:paraId="24E0C4AC" w14:textId="77777777" w:rsidR="00345069" w:rsidRPr="00345069" w:rsidRDefault="00345069" w:rsidP="00345069">
      <w:pPr>
        <w:rPr>
          <w:rFonts w:cs="Arial"/>
          <w:b/>
          <w:szCs w:val="22"/>
        </w:rPr>
      </w:pPr>
    </w:p>
    <w:p w14:paraId="0B619283" w14:textId="77777777" w:rsidR="00345069" w:rsidRPr="00345069" w:rsidRDefault="00345069" w:rsidP="00345069">
      <w:pPr>
        <w:pStyle w:val="ListParagraph"/>
        <w:numPr>
          <w:ilvl w:val="0"/>
          <w:numId w:val="23"/>
        </w:numPr>
        <w:autoSpaceDE w:val="0"/>
        <w:autoSpaceDN w:val="0"/>
        <w:adjustRightInd w:val="0"/>
        <w:jc w:val="both"/>
        <w:rPr>
          <w:rFonts w:cs="Arial"/>
          <w:szCs w:val="22"/>
        </w:rPr>
      </w:pPr>
      <w:r w:rsidRPr="00345069">
        <w:rPr>
          <w:rFonts w:cs="Arial"/>
          <w:szCs w:val="22"/>
        </w:rPr>
        <w:t>Graduate level education or equivalent experience</w:t>
      </w:r>
    </w:p>
    <w:p w14:paraId="393E5314" w14:textId="77777777" w:rsidR="00345069" w:rsidRPr="00345069" w:rsidRDefault="00345069" w:rsidP="00345069">
      <w:pPr>
        <w:pStyle w:val="ListParagraph"/>
        <w:numPr>
          <w:ilvl w:val="0"/>
          <w:numId w:val="23"/>
        </w:numPr>
        <w:autoSpaceDE w:val="0"/>
        <w:autoSpaceDN w:val="0"/>
        <w:adjustRightInd w:val="0"/>
        <w:jc w:val="both"/>
        <w:rPr>
          <w:rFonts w:cs="Arial"/>
          <w:szCs w:val="22"/>
        </w:rPr>
      </w:pPr>
      <w:r w:rsidRPr="00345069">
        <w:rPr>
          <w:rFonts w:cs="Arial"/>
          <w:szCs w:val="22"/>
        </w:rPr>
        <w:t>Understanding of issues impacting on hard to reach groups and effective interventions to counter disadvantage</w:t>
      </w:r>
    </w:p>
    <w:p w14:paraId="2705F58B" w14:textId="77777777" w:rsidR="00345069" w:rsidRPr="00345069" w:rsidRDefault="00345069" w:rsidP="00345069">
      <w:pPr>
        <w:pStyle w:val="ListParagraph"/>
        <w:numPr>
          <w:ilvl w:val="0"/>
          <w:numId w:val="23"/>
        </w:numPr>
        <w:autoSpaceDE w:val="0"/>
        <w:autoSpaceDN w:val="0"/>
        <w:adjustRightInd w:val="0"/>
        <w:jc w:val="both"/>
        <w:rPr>
          <w:rFonts w:cs="Arial"/>
          <w:szCs w:val="22"/>
        </w:rPr>
      </w:pPr>
      <w:r w:rsidRPr="00345069">
        <w:rPr>
          <w:rFonts w:cs="Arial"/>
          <w:szCs w:val="22"/>
        </w:rPr>
        <w:t>Understanding of research techniques</w:t>
      </w:r>
    </w:p>
    <w:p w14:paraId="2AA98FB8" w14:textId="77777777" w:rsidR="00345069" w:rsidRPr="00345069" w:rsidRDefault="00345069" w:rsidP="00345069">
      <w:pPr>
        <w:pStyle w:val="ListParagraph"/>
        <w:numPr>
          <w:ilvl w:val="0"/>
          <w:numId w:val="23"/>
        </w:numPr>
        <w:autoSpaceDE w:val="0"/>
        <w:autoSpaceDN w:val="0"/>
        <w:adjustRightInd w:val="0"/>
        <w:jc w:val="both"/>
        <w:rPr>
          <w:rFonts w:cs="Arial"/>
          <w:szCs w:val="22"/>
        </w:rPr>
      </w:pPr>
      <w:r w:rsidRPr="00345069">
        <w:rPr>
          <w:rFonts w:cs="Arial"/>
          <w:szCs w:val="22"/>
        </w:rPr>
        <w:t>Experience of a range of methods of consultation, engagement and involvement</w:t>
      </w:r>
    </w:p>
    <w:p w14:paraId="52992789" w14:textId="77777777" w:rsidR="00345069" w:rsidRPr="00345069" w:rsidRDefault="00345069" w:rsidP="00345069">
      <w:pPr>
        <w:autoSpaceDE w:val="0"/>
        <w:autoSpaceDN w:val="0"/>
        <w:adjustRightInd w:val="0"/>
        <w:jc w:val="both"/>
        <w:rPr>
          <w:rFonts w:cs="Arial"/>
          <w:szCs w:val="22"/>
        </w:rPr>
      </w:pPr>
    </w:p>
    <w:p w14:paraId="588EA2B6" w14:textId="5DE5B05B" w:rsidR="00345069" w:rsidRDefault="00345069" w:rsidP="00345069">
      <w:pPr>
        <w:autoSpaceDE w:val="0"/>
        <w:autoSpaceDN w:val="0"/>
        <w:adjustRightInd w:val="0"/>
        <w:jc w:val="both"/>
        <w:rPr>
          <w:rFonts w:cs="Arial"/>
          <w:b/>
          <w:szCs w:val="22"/>
        </w:rPr>
      </w:pPr>
      <w:r>
        <w:rPr>
          <w:rFonts w:cs="Arial"/>
          <w:b/>
          <w:szCs w:val="22"/>
        </w:rPr>
        <w:t>Skills</w:t>
      </w:r>
    </w:p>
    <w:p w14:paraId="4FAB83E6" w14:textId="77777777" w:rsidR="00345069" w:rsidRPr="00345069" w:rsidRDefault="00345069" w:rsidP="00345069">
      <w:pPr>
        <w:autoSpaceDE w:val="0"/>
        <w:autoSpaceDN w:val="0"/>
        <w:adjustRightInd w:val="0"/>
        <w:jc w:val="both"/>
        <w:rPr>
          <w:rFonts w:cs="Arial"/>
          <w:b/>
          <w:szCs w:val="22"/>
        </w:rPr>
      </w:pPr>
    </w:p>
    <w:p w14:paraId="73050831" w14:textId="77777777" w:rsidR="00345069" w:rsidRPr="00345069" w:rsidRDefault="00345069" w:rsidP="00345069">
      <w:pPr>
        <w:pStyle w:val="ListParagraph"/>
        <w:numPr>
          <w:ilvl w:val="0"/>
          <w:numId w:val="23"/>
        </w:numPr>
        <w:autoSpaceDE w:val="0"/>
        <w:autoSpaceDN w:val="0"/>
        <w:adjustRightInd w:val="0"/>
        <w:jc w:val="both"/>
        <w:rPr>
          <w:rFonts w:cs="Arial"/>
          <w:szCs w:val="22"/>
        </w:rPr>
      </w:pPr>
      <w:r w:rsidRPr="00345069">
        <w:rPr>
          <w:rFonts w:cs="Arial"/>
          <w:szCs w:val="22"/>
        </w:rPr>
        <w:t>Strong written and verbal communication skills, including the ability to explain development scheme designs, produce surveys and questionnaires</w:t>
      </w:r>
    </w:p>
    <w:p w14:paraId="2318251B" w14:textId="77777777" w:rsidR="00345069" w:rsidRPr="00345069" w:rsidRDefault="00345069" w:rsidP="00345069">
      <w:pPr>
        <w:pStyle w:val="ListParagraph"/>
        <w:numPr>
          <w:ilvl w:val="0"/>
          <w:numId w:val="23"/>
        </w:numPr>
        <w:autoSpaceDE w:val="0"/>
        <w:autoSpaceDN w:val="0"/>
        <w:adjustRightInd w:val="0"/>
        <w:jc w:val="both"/>
        <w:rPr>
          <w:rFonts w:cs="Arial"/>
          <w:szCs w:val="22"/>
        </w:rPr>
      </w:pPr>
      <w:r w:rsidRPr="00345069">
        <w:rPr>
          <w:rFonts w:cs="Arial"/>
          <w:szCs w:val="22"/>
        </w:rPr>
        <w:t>Ability to represent the Council in public and interact with a wide range of audiences, managing conflict in highly charged public meetings</w:t>
      </w:r>
    </w:p>
    <w:p w14:paraId="70544676" w14:textId="77777777" w:rsidR="00345069" w:rsidRPr="00345069" w:rsidRDefault="00345069" w:rsidP="00345069">
      <w:pPr>
        <w:pStyle w:val="ListParagraph"/>
        <w:numPr>
          <w:ilvl w:val="0"/>
          <w:numId w:val="23"/>
        </w:numPr>
        <w:autoSpaceDE w:val="0"/>
        <w:autoSpaceDN w:val="0"/>
        <w:adjustRightInd w:val="0"/>
        <w:jc w:val="both"/>
        <w:rPr>
          <w:rFonts w:cs="Arial"/>
          <w:szCs w:val="22"/>
        </w:rPr>
      </w:pPr>
      <w:r w:rsidRPr="00345069">
        <w:rPr>
          <w:rFonts w:cs="Arial"/>
          <w:szCs w:val="22"/>
        </w:rPr>
        <w:t>Strong organisational skills to plan and run effective consultation events</w:t>
      </w:r>
    </w:p>
    <w:p w14:paraId="6C200BE9" w14:textId="77777777" w:rsidR="00345069" w:rsidRPr="00345069" w:rsidRDefault="00345069" w:rsidP="00345069">
      <w:pPr>
        <w:pStyle w:val="ListParagraph"/>
        <w:numPr>
          <w:ilvl w:val="0"/>
          <w:numId w:val="23"/>
        </w:numPr>
        <w:autoSpaceDE w:val="0"/>
        <w:autoSpaceDN w:val="0"/>
        <w:adjustRightInd w:val="0"/>
        <w:jc w:val="both"/>
        <w:rPr>
          <w:rFonts w:cs="Arial"/>
          <w:szCs w:val="22"/>
        </w:rPr>
      </w:pPr>
      <w:r w:rsidRPr="00345069">
        <w:rPr>
          <w:rFonts w:cs="Arial"/>
          <w:szCs w:val="22"/>
        </w:rPr>
        <w:t>Ability to analyse quantitive and qualitative data, and to write reports explaining consultation findings.</w:t>
      </w:r>
    </w:p>
    <w:p w14:paraId="2475CAFA" w14:textId="77777777" w:rsidR="00345069" w:rsidRPr="00345069" w:rsidRDefault="00345069" w:rsidP="00345069">
      <w:pPr>
        <w:rPr>
          <w:rFonts w:cs="Arial"/>
          <w:szCs w:val="22"/>
        </w:rPr>
      </w:pPr>
    </w:p>
    <w:p w14:paraId="230BF462" w14:textId="77777777" w:rsidR="00345069" w:rsidRDefault="00345069" w:rsidP="00EB687D">
      <w:pPr>
        <w:rPr>
          <w:rFonts w:cs="Arial"/>
          <w:b/>
          <w:szCs w:val="22"/>
        </w:rPr>
      </w:pPr>
    </w:p>
    <w:p w14:paraId="596BA970" w14:textId="7D759617" w:rsidR="00287409" w:rsidRPr="00345069" w:rsidRDefault="00287409" w:rsidP="00EB687D">
      <w:pPr>
        <w:rPr>
          <w:rFonts w:cs="Arial"/>
          <w:szCs w:val="22"/>
        </w:rPr>
      </w:pPr>
      <w:r w:rsidRPr="00345069">
        <w:rPr>
          <w:rFonts w:cs="Arial"/>
          <w:b/>
          <w:szCs w:val="22"/>
        </w:rPr>
        <w:t>People</w:t>
      </w:r>
      <w:r w:rsidR="00345069" w:rsidRPr="00345069">
        <w:rPr>
          <w:rFonts w:cs="Arial"/>
          <w:b/>
          <w:szCs w:val="22"/>
        </w:rPr>
        <w:t xml:space="preserve"> Management Responsibilities</w:t>
      </w:r>
    </w:p>
    <w:p w14:paraId="646161EE" w14:textId="77777777" w:rsidR="00345069" w:rsidRPr="00345069" w:rsidRDefault="00345069" w:rsidP="00701EAB">
      <w:pPr>
        <w:rPr>
          <w:rFonts w:cs="Arial"/>
          <w:szCs w:val="22"/>
        </w:rPr>
      </w:pPr>
    </w:p>
    <w:p w14:paraId="3A79F6AB" w14:textId="3DA7AB3F" w:rsidR="0085751B" w:rsidRPr="00345069" w:rsidRDefault="0085751B" w:rsidP="00701EAB">
      <w:pPr>
        <w:rPr>
          <w:rFonts w:cs="Arial"/>
          <w:i/>
          <w:szCs w:val="22"/>
        </w:rPr>
      </w:pPr>
      <w:r w:rsidRPr="00345069">
        <w:rPr>
          <w:rFonts w:cs="Arial"/>
          <w:szCs w:val="22"/>
        </w:rPr>
        <w:t>The post holder will manage consultants and temporary staff</w:t>
      </w:r>
      <w:r w:rsidR="00B638DB" w:rsidRPr="00345069">
        <w:rPr>
          <w:rFonts w:cs="Arial"/>
          <w:szCs w:val="22"/>
        </w:rPr>
        <w:t xml:space="preserve"> including Kickstarter apprenti</w:t>
      </w:r>
      <w:r w:rsidR="00491287" w:rsidRPr="00345069">
        <w:rPr>
          <w:rFonts w:cs="Arial"/>
          <w:szCs w:val="22"/>
        </w:rPr>
        <w:t>c</w:t>
      </w:r>
      <w:r w:rsidR="00B638DB" w:rsidRPr="00345069">
        <w:rPr>
          <w:rFonts w:cs="Arial"/>
          <w:szCs w:val="22"/>
        </w:rPr>
        <w:t>es</w:t>
      </w:r>
      <w:r w:rsidRPr="00345069">
        <w:rPr>
          <w:rFonts w:cs="Arial"/>
          <w:szCs w:val="22"/>
        </w:rPr>
        <w:t xml:space="preserve"> as necessary.</w:t>
      </w:r>
    </w:p>
    <w:p w14:paraId="596BA971" w14:textId="77777777" w:rsidR="00287409" w:rsidRPr="00345069" w:rsidRDefault="00287409" w:rsidP="00EB687D">
      <w:pPr>
        <w:rPr>
          <w:rFonts w:cs="Arial"/>
          <w:szCs w:val="22"/>
        </w:rPr>
      </w:pPr>
    </w:p>
    <w:p w14:paraId="688BD850" w14:textId="77777777" w:rsidR="00345069" w:rsidRDefault="00345069" w:rsidP="00EB687D">
      <w:pPr>
        <w:rPr>
          <w:rFonts w:cs="Arial"/>
          <w:b/>
          <w:szCs w:val="22"/>
        </w:rPr>
      </w:pPr>
    </w:p>
    <w:p w14:paraId="596BA974" w14:textId="1CAB092E" w:rsidR="00C97F42" w:rsidRPr="00345069" w:rsidRDefault="00287409" w:rsidP="00EB687D">
      <w:pPr>
        <w:rPr>
          <w:rFonts w:cs="Arial"/>
          <w:b/>
          <w:szCs w:val="22"/>
        </w:rPr>
      </w:pPr>
      <w:r w:rsidRPr="00345069">
        <w:rPr>
          <w:rFonts w:cs="Arial"/>
          <w:b/>
          <w:szCs w:val="22"/>
        </w:rPr>
        <w:t>Relationships</w:t>
      </w:r>
    </w:p>
    <w:p w14:paraId="15B143A6" w14:textId="77777777" w:rsidR="00345069" w:rsidRPr="00345069" w:rsidRDefault="00345069" w:rsidP="006F5EA0">
      <w:pPr>
        <w:autoSpaceDE w:val="0"/>
        <w:autoSpaceDN w:val="0"/>
        <w:adjustRightInd w:val="0"/>
        <w:rPr>
          <w:rFonts w:cs="Arial"/>
          <w:szCs w:val="22"/>
        </w:rPr>
      </w:pPr>
    </w:p>
    <w:p w14:paraId="137F5B98" w14:textId="1A8905D4" w:rsidR="006F5EA0" w:rsidRPr="00345069" w:rsidRDefault="006F5EA0" w:rsidP="006F5EA0">
      <w:pPr>
        <w:autoSpaceDE w:val="0"/>
        <w:autoSpaceDN w:val="0"/>
        <w:adjustRightInd w:val="0"/>
        <w:rPr>
          <w:rFonts w:cs="Arial"/>
          <w:szCs w:val="22"/>
        </w:rPr>
      </w:pPr>
      <w:r w:rsidRPr="00345069">
        <w:rPr>
          <w:rFonts w:cs="Arial"/>
          <w:szCs w:val="22"/>
        </w:rPr>
        <w:t>The post holder will be required to develop relationships with a wide range of statutory and community stakeholders and partnerships, senior officers and members in order to seek opinion and translate these into opportunities to engage with and develop regeneration</w:t>
      </w:r>
      <w:r w:rsidR="00D53066" w:rsidRPr="00345069">
        <w:rPr>
          <w:rFonts w:cs="Arial"/>
          <w:szCs w:val="22"/>
        </w:rPr>
        <w:t>.</w:t>
      </w:r>
    </w:p>
    <w:p w14:paraId="596BA975" w14:textId="77777777" w:rsidR="00C97F42" w:rsidRPr="00345069" w:rsidRDefault="00C97F42" w:rsidP="00EB687D">
      <w:pPr>
        <w:rPr>
          <w:rFonts w:cs="Arial"/>
          <w:szCs w:val="22"/>
        </w:rPr>
      </w:pPr>
    </w:p>
    <w:p w14:paraId="15B8F155" w14:textId="77777777" w:rsidR="00345069" w:rsidRDefault="00345069" w:rsidP="00EB687D">
      <w:pPr>
        <w:rPr>
          <w:rFonts w:cs="Arial"/>
          <w:b/>
          <w:szCs w:val="22"/>
        </w:rPr>
      </w:pPr>
    </w:p>
    <w:p w14:paraId="596BA976" w14:textId="42BD6BF9" w:rsidR="00C97F42" w:rsidRPr="00345069" w:rsidRDefault="00345069" w:rsidP="00EB687D">
      <w:pPr>
        <w:rPr>
          <w:rFonts w:cs="Arial"/>
          <w:b/>
          <w:szCs w:val="22"/>
        </w:rPr>
      </w:pPr>
      <w:r w:rsidRPr="00345069">
        <w:rPr>
          <w:rFonts w:cs="Arial"/>
          <w:b/>
          <w:szCs w:val="22"/>
        </w:rPr>
        <w:t>Work Environment</w:t>
      </w:r>
    </w:p>
    <w:p w14:paraId="596BA978" w14:textId="789B96CF" w:rsidR="00C97F42" w:rsidRPr="00345069" w:rsidRDefault="00C97F42" w:rsidP="00EB687D">
      <w:pPr>
        <w:rPr>
          <w:rFonts w:cs="Arial"/>
          <w:szCs w:val="22"/>
        </w:rPr>
      </w:pPr>
    </w:p>
    <w:p w14:paraId="6024BFC4" w14:textId="22D888B7" w:rsidR="0085751B" w:rsidRPr="00345069" w:rsidRDefault="0085751B" w:rsidP="00701EAB">
      <w:pPr>
        <w:autoSpaceDE w:val="0"/>
        <w:autoSpaceDN w:val="0"/>
        <w:adjustRightInd w:val="0"/>
        <w:rPr>
          <w:rFonts w:cs="Arial"/>
          <w:szCs w:val="22"/>
        </w:rPr>
      </w:pPr>
      <w:r w:rsidRPr="00345069">
        <w:rPr>
          <w:rFonts w:cs="Arial"/>
          <w:szCs w:val="22"/>
        </w:rPr>
        <w:t>The post holder will work flexibly with changing and conflicting priorities, regular attendance at evening consultation meetings and on occasion weekend working. The demands of the job are likely to involve frequent changing circumstances and priorities.</w:t>
      </w:r>
    </w:p>
    <w:p w14:paraId="39DBD5C1" w14:textId="77777777" w:rsidR="0085751B" w:rsidRPr="00345069" w:rsidRDefault="0085751B" w:rsidP="00701EAB">
      <w:pPr>
        <w:autoSpaceDE w:val="0"/>
        <w:autoSpaceDN w:val="0"/>
        <w:adjustRightInd w:val="0"/>
        <w:rPr>
          <w:rFonts w:cs="Arial"/>
          <w:szCs w:val="22"/>
        </w:rPr>
      </w:pPr>
    </w:p>
    <w:p w14:paraId="2E3616CF" w14:textId="11F92835" w:rsidR="0085751B" w:rsidRPr="00345069" w:rsidRDefault="0085751B" w:rsidP="00701EAB">
      <w:pPr>
        <w:autoSpaceDE w:val="0"/>
        <w:autoSpaceDN w:val="0"/>
        <w:adjustRightInd w:val="0"/>
        <w:rPr>
          <w:rFonts w:cs="Arial"/>
          <w:szCs w:val="22"/>
        </w:rPr>
      </w:pPr>
      <w:r w:rsidRPr="00345069">
        <w:rPr>
          <w:rFonts w:cs="Arial"/>
          <w:szCs w:val="22"/>
        </w:rPr>
        <w:t xml:space="preserve">This role requires the development of ways to engage and consult with residents and community groups around the delivery of the Council’s Community Investment Programme and </w:t>
      </w:r>
      <w:r w:rsidR="00912410" w:rsidRPr="00345069">
        <w:rPr>
          <w:rFonts w:cs="Arial"/>
          <w:szCs w:val="22"/>
        </w:rPr>
        <w:t>other</w:t>
      </w:r>
      <w:r w:rsidRPr="00345069">
        <w:rPr>
          <w:rFonts w:cs="Arial"/>
          <w:szCs w:val="22"/>
        </w:rPr>
        <w:t xml:space="preserve"> regeneration projects. The consultation and engagement process will incorporate best practice and reflect the Council’s tenant and resident participation and community strategies.</w:t>
      </w:r>
    </w:p>
    <w:p w14:paraId="50E1B709" w14:textId="77777777" w:rsidR="0085751B" w:rsidRPr="00345069" w:rsidRDefault="0085751B" w:rsidP="00701EAB">
      <w:pPr>
        <w:autoSpaceDE w:val="0"/>
        <w:autoSpaceDN w:val="0"/>
        <w:adjustRightInd w:val="0"/>
        <w:rPr>
          <w:rFonts w:cs="Arial"/>
          <w:szCs w:val="22"/>
        </w:rPr>
      </w:pPr>
    </w:p>
    <w:p w14:paraId="03F58102" w14:textId="50FEB27D" w:rsidR="0085751B" w:rsidRPr="00345069" w:rsidRDefault="0085751B" w:rsidP="00701EAB">
      <w:pPr>
        <w:autoSpaceDE w:val="0"/>
        <w:autoSpaceDN w:val="0"/>
        <w:adjustRightInd w:val="0"/>
        <w:rPr>
          <w:rFonts w:cs="Arial"/>
          <w:szCs w:val="22"/>
        </w:rPr>
      </w:pPr>
      <w:r w:rsidRPr="00345069">
        <w:rPr>
          <w:rFonts w:cs="Arial"/>
          <w:szCs w:val="22"/>
        </w:rPr>
        <w:t>This is a dynamic process and the post holder will need to innovate to produce effective ways to relate to and engage with residents, and to satisfy the demands of the local and national political process.</w:t>
      </w:r>
    </w:p>
    <w:p w14:paraId="7D26BF8E" w14:textId="1899EA80" w:rsidR="0085751B" w:rsidRPr="00345069" w:rsidRDefault="0085751B" w:rsidP="00701EAB">
      <w:pPr>
        <w:autoSpaceDE w:val="0"/>
        <w:autoSpaceDN w:val="0"/>
        <w:adjustRightInd w:val="0"/>
        <w:rPr>
          <w:rFonts w:cs="Arial"/>
          <w:szCs w:val="22"/>
        </w:rPr>
      </w:pPr>
      <w:r w:rsidRPr="00345069">
        <w:rPr>
          <w:rFonts w:cs="Arial"/>
          <w:szCs w:val="22"/>
        </w:rPr>
        <w:t>The post holder must be able to operate in a politicised environment and to listen, absorb and reflect on the proposals being placed before them. They will need to articulate the views of various groups and ensure that these views are communicated to the decision makers.</w:t>
      </w:r>
    </w:p>
    <w:p w14:paraId="596BA979" w14:textId="77777777" w:rsidR="00C97F42" w:rsidRPr="00345069" w:rsidRDefault="00C97F42" w:rsidP="00701EAB">
      <w:pPr>
        <w:rPr>
          <w:rFonts w:cs="Arial"/>
          <w:szCs w:val="22"/>
        </w:rPr>
      </w:pPr>
    </w:p>
    <w:p w14:paraId="596BA97A" w14:textId="77777777" w:rsidR="00C97F42" w:rsidRPr="00345069" w:rsidRDefault="00C97F42" w:rsidP="00701EAB">
      <w:pPr>
        <w:rPr>
          <w:rFonts w:cs="Arial"/>
          <w:szCs w:val="22"/>
        </w:rPr>
      </w:pPr>
    </w:p>
    <w:p w14:paraId="5351C2F0" w14:textId="77777777" w:rsidR="00345069" w:rsidRPr="00345069" w:rsidRDefault="00345069" w:rsidP="00345069">
      <w:pPr>
        <w:pStyle w:val="ListParagraph"/>
        <w:autoSpaceDE w:val="0"/>
        <w:autoSpaceDN w:val="0"/>
        <w:adjustRightInd w:val="0"/>
        <w:ind w:left="0"/>
        <w:rPr>
          <w:rFonts w:cs="Arial"/>
          <w:b/>
          <w:sz w:val="24"/>
        </w:rPr>
      </w:pPr>
      <w:r w:rsidRPr="00345069">
        <w:rPr>
          <w:rFonts w:cs="Arial"/>
          <w:b/>
          <w:sz w:val="24"/>
        </w:rPr>
        <w:t>Over to you</w:t>
      </w:r>
    </w:p>
    <w:p w14:paraId="02B044F6" w14:textId="77777777" w:rsidR="00345069" w:rsidRPr="00345069" w:rsidRDefault="00345069" w:rsidP="00345069">
      <w:pPr>
        <w:pStyle w:val="ListParagraph"/>
        <w:autoSpaceDE w:val="0"/>
        <w:autoSpaceDN w:val="0"/>
        <w:adjustRightInd w:val="0"/>
        <w:ind w:left="0"/>
        <w:rPr>
          <w:rFonts w:cs="Arial"/>
          <w:b/>
          <w:szCs w:val="22"/>
        </w:rPr>
      </w:pPr>
    </w:p>
    <w:p w14:paraId="3F5247B1" w14:textId="77777777" w:rsidR="00345069" w:rsidRPr="00345069" w:rsidRDefault="00345069" w:rsidP="00345069">
      <w:pPr>
        <w:pStyle w:val="ListParagraph"/>
        <w:autoSpaceDE w:val="0"/>
        <w:autoSpaceDN w:val="0"/>
        <w:adjustRightInd w:val="0"/>
        <w:ind w:left="0"/>
        <w:rPr>
          <w:rFonts w:cs="Arial"/>
          <w:szCs w:val="22"/>
        </w:rPr>
      </w:pPr>
      <w:r w:rsidRPr="00345069">
        <w:rPr>
          <w:rFonts w:cs="Arial"/>
          <w:szCs w:val="22"/>
        </w:rPr>
        <w:t>We’re ready to welcome your ideas, your views, and your rebellious spirit. Help us redefine how we’re supporting people, and we’ll redefine what a career can be. If that sounds good to you, we’d love to talk</w:t>
      </w:r>
    </w:p>
    <w:p w14:paraId="52951F3A" w14:textId="77777777" w:rsidR="00345069" w:rsidRPr="00345069" w:rsidRDefault="00345069" w:rsidP="00345069">
      <w:pPr>
        <w:autoSpaceDE w:val="0"/>
        <w:autoSpaceDN w:val="0"/>
        <w:adjustRightInd w:val="0"/>
        <w:rPr>
          <w:rFonts w:cs="Arial"/>
          <w:b/>
          <w:bCs/>
          <w:szCs w:val="22"/>
        </w:rPr>
      </w:pPr>
    </w:p>
    <w:p w14:paraId="3DDBE151" w14:textId="77777777" w:rsidR="00345069" w:rsidRPr="00345069" w:rsidRDefault="00345069" w:rsidP="00345069">
      <w:pPr>
        <w:rPr>
          <w:rFonts w:cs="Arial"/>
          <w:b/>
          <w:szCs w:val="22"/>
          <w:lang w:val="en"/>
        </w:rPr>
      </w:pPr>
      <w:r w:rsidRPr="00345069">
        <w:rPr>
          <w:rFonts w:cs="Arial"/>
          <w:b/>
          <w:szCs w:val="22"/>
          <w:lang w:val="en"/>
        </w:rPr>
        <w:t>Is this role Politically Restricted?</w:t>
      </w:r>
    </w:p>
    <w:p w14:paraId="375FB3D2" w14:textId="77777777" w:rsidR="00345069" w:rsidRPr="00345069" w:rsidRDefault="00345069" w:rsidP="00345069">
      <w:pPr>
        <w:rPr>
          <w:rFonts w:cs="Arial"/>
          <w:b/>
          <w:szCs w:val="22"/>
          <w:lang w:val="en"/>
        </w:rPr>
      </w:pPr>
    </w:p>
    <w:p w14:paraId="6D825F7F" w14:textId="77777777" w:rsidR="00345069" w:rsidRPr="00345069" w:rsidRDefault="00345069" w:rsidP="00345069">
      <w:pPr>
        <w:rPr>
          <w:rFonts w:cs="Arial"/>
          <w:szCs w:val="22"/>
          <w:lang w:val="en"/>
        </w:rPr>
      </w:pPr>
      <w:r w:rsidRPr="00345069">
        <w:rPr>
          <w:rFonts w:cs="Arial"/>
          <w:szCs w:val="22"/>
          <w:lang w:val="en"/>
        </w:rPr>
        <w:t xml:space="preserve">Some posts at Camden are politically restricted, which means individuals holding these posts cannot have active political role. For a list of all politically restricted roles at Camden </w:t>
      </w:r>
      <w:hyperlink r:id="rId10" w:history="1">
        <w:r w:rsidRPr="00345069">
          <w:rPr>
            <w:rFonts w:cs="Arial"/>
            <w:color w:val="0000FF" w:themeColor="hyperlink"/>
            <w:szCs w:val="22"/>
            <w:u w:val="single"/>
          </w:rPr>
          <w:t>click here</w:t>
        </w:r>
      </w:hyperlink>
      <w:r w:rsidRPr="00345069">
        <w:rPr>
          <w:rFonts w:cs="Arial"/>
          <w:szCs w:val="22"/>
          <w:lang w:val="en"/>
        </w:rPr>
        <w:t>.</w:t>
      </w:r>
    </w:p>
    <w:p w14:paraId="3D966DAB" w14:textId="77777777" w:rsidR="00345069" w:rsidRPr="00345069" w:rsidRDefault="00345069" w:rsidP="00345069">
      <w:pPr>
        <w:autoSpaceDE w:val="0"/>
        <w:autoSpaceDN w:val="0"/>
        <w:adjustRightInd w:val="0"/>
        <w:rPr>
          <w:rFonts w:cs="Arial"/>
          <w:b/>
          <w:bCs/>
          <w:szCs w:val="22"/>
        </w:rPr>
      </w:pPr>
    </w:p>
    <w:p w14:paraId="4EFA0D91" w14:textId="77777777" w:rsidR="00345069" w:rsidRPr="00345069" w:rsidRDefault="00345069" w:rsidP="00345069">
      <w:pPr>
        <w:autoSpaceDE w:val="0"/>
        <w:autoSpaceDN w:val="0"/>
        <w:adjustRightInd w:val="0"/>
        <w:rPr>
          <w:rFonts w:cs="Arial"/>
          <w:b/>
          <w:bCs/>
          <w:szCs w:val="22"/>
        </w:rPr>
      </w:pPr>
      <w:r w:rsidRPr="00345069">
        <w:rPr>
          <w:rFonts w:cs="Arial"/>
          <w:b/>
          <w:bCs/>
          <w:szCs w:val="22"/>
        </w:rPr>
        <w:t>Diversity &amp; Inclusion</w:t>
      </w:r>
    </w:p>
    <w:p w14:paraId="69E74259" w14:textId="77777777" w:rsidR="00345069" w:rsidRPr="00345069" w:rsidRDefault="00345069" w:rsidP="00345069">
      <w:pPr>
        <w:autoSpaceDE w:val="0"/>
        <w:autoSpaceDN w:val="0"/>
        <w:adjustRightInd w:val="0"/>
        <w:rPr>
          <w:rFonts w:cs="Arial"/>
          <w:b/>
          <w:bCs/>
          <w:szCs w:val="22"/>
        </w:rPr>
      </w:pPr>
    </w:p>
    <w:p w14:paraId="67E945E4" w14:textId="77777777" w:rsidR="00345069" w:rsidRPr="00345069" w:rsidRDefault="00345069" w:rsidP="00345069">
      <w:pPr>
        <w:pStyle w:val="NoSpacing"/>
        <w:rPr>
          <w:rFonts w:ascii="Arial" w:hAnsi="Arial" w:cs="Arial"/>
        </w:rPr>
      </w:pPr>
      <w:r w:rsidRPr="00345069">
        <w:rPr>
          <w:rFonts w:ascii="Arial" w:hAnsi="Arial" w:cs="Arial"/>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Ethnic Marginalised groups, those who identify as LGBT+, neurodiverse and disabled people. For further information on our commitment to Diversity and Inclusion please go to </w:t>
      </w:r>
      <w:hyperlink r:id="rId11" w:history="1">
        <w:r w:rsidRPr="00345069">
          <w:rPr>
            <w:rStyle w:val="Hyperlink"/>
            <w:rFonts w:ascii="Arial" w:hAnsi="Arial" w:cs="Arial"/>
          </w:rPr>
          <w:t>click here</w:t>
        </w:r>
      </w:hyperlink>
      <w:r w:rsidRPr="00345069">
        <w:rPr>
          <w:rFonts w:ascii="Arial" w:hAnsi="Arial" w:cs="Arial"/>
          <w:color w:val="FF0000"/>
        </w:rPr>
        <w:t xml:space="preserve"> </w:t>
      </w:r>
    </w:p>
    <w:p w14:paraId="7B2B3BCD" w14:textId="77777777" w:rsidR="00345069" w:rsidRPr="00345069" w:rsidRDefault="00345069" w:rsidP="00345069">
      <w:pPr>
        <w:pStyle w:val="NoSpacing"/>
        <w:rPr>
          <w:rFonts w:ascii="Arial" w:hAnsi="Arial" w:cs="Arial"/>
          <w:b/>
        </w:rPr>
      </w:pPr>
    </w:p>
    <w:p w14:paraId="6EDDD7E4" w14:textId="77777777" w:rsidR="00345069" w:rsidRDefault="00345069" w:rsidP="00345069">
      <w:pPr>
        <w:autoSpaceDE w:val="0"/>
        <w:autoSpaceDN w:val="0"/>
        <w:adjustRightInd w:val="0"/>
        <w:rPr>
          <w:rFonts w:cs="Arial"/>
          <w:b/>
          <w:bCs/>
          <w:szCs w:val="22"/>
        </w:rPr>
      </w:pPr>
    </w:p>
    <w:p w14:paraId="36BB1DC2" w14:textId="77777777" w:rsidR="00345069" w:rsidRDefault="00345069" w:rsidP="00345069">
      <w:pPr>
        <w:autoSpaceDE w:val="0"/>
        <w:autoSpaceDN w:val="0"/>
        <w:adjustRightInd w:val="0"/>
        <w:rPr>
          <w:rFonts w:cs="Arial"/>
          <w:b/>
          <w:bCs/>
          <w:szCs w:val="22"/>
        </w:rPr>
      </w:pPr>
    </w:p>
    <w:p w14:paraId="6FDCF68E" w14:textId="77777777" w:rsidR="00345069" w:rsidRDefault="00345069" w:rsidP="00345069">
      <w:pPr>
        <w:autoSpaceDE w:val="0"/>
        <w:autoSpaceDN w:val="0"/>
        <w:adjustRightInd w:val="0"/>
        <w:rPr>
          <w:rFonts w:cs="Arial"/>
          <w:b/>
          <w:bCs/>
          <w:szCs w:val="22"/>
        </w:rPr>
      </w:pPr>
    </w:p>
    <w:p w14:paraId="44A230F7" w14:textId="43716282" w:rsidR="00345069" w:rsidRPr="00345069" w:rsidRDefault="00345069" w:rsidP="00345069">
      <w:pPr>
        <w:autoSpaceDE w:val="0"/>
        <w:autoSpaceDN w:val="0"/>
        <w:adjustRightInd w:val="0"/>
        <w:rPr>
          <w:rFonts w:cs="Arial"/>
          <w:b/>
          <w:bCs/>
          <w:szCs w:val="22"/>
        </w:rPr>
      </w:pPr>
      <w:r w:rsidRPr="00345069">
        <w:rPr>
          <w:rFonts w:cs="Arial"/>
          <w:b/>
          <w:bCs/>
          <w:szCs w:val="22"/>
        </w:rPr>
        <w:t>Agile working</w:t>
      </w:r>
    </w:p>
    <w:p w14:paraId="1D3D598F" w14:textId="77777777" w:rsidR="00345069" w:rsidRPr="00345069" w:rsidRDefault="00345069" w:rsidP="00345069">
      <w:pPr>
        <w:autoSpaceDE w:val="0"/>
        <w:autoSpaceDN w:val="0"/>
        <w:adjustRightInd w:val="0"/>
        <w:rPr>
          <w:rFonts w:cs="Arial"/>
          <w:b/>
          <w:bCs/>
          <w:szCs w:val="22"/>
        </w:rPr>
      </w:pPr>
    </w:p>
    <w:p w14:paraId="55A19705" w14:textId="77777777" w:rsidR="00345069" w:rsidRPr="00345069" w:rsidRDefault="00345069" w:rsidP="00345069">
      <w:pPr>
        <w:autoSpaceDE w:val="0"/>
        <w:autoSpaceDN w:val="0"/>
        <w:adjustRightInd w:val="0"/>
        <w:rPr>
          <w:rFonts w:cs="Arial"/>
          <w:szCs w:val="22"/>
        </w:rPr>
      </w:pPr>
      <w:r w:rsidRPr="00345069">
        <w:rPr>
          <w:rFonts w:cs="Arial"/>
          <w:szCs w:val="22"/>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332B6D04" w14:textId="77777777" w:rsidR="00345069" w:rsidRPr="00345069" w:rsidRDefault="00345069" w:rsidP="00345069">
      <w:pPr>
        <w:autoSpaceDE w:val="0"/>
        <w:autoSpaceDN w:val="0"/>
        <w:adjustRightInd w:val="0"/>
        <w:rPr>
          <w:rFonts w:cs="Arial"/>
          <w:szCs w:val="22"/>
        </w:rPr>
      </w:pPr>
    </w:p>
    <w:p w14:paraId="2401EFE5" w14:textId="77777777" w:rsidR="00345069" w:rsidRPr="00345069" w:rsidRDefault="00345069" w:rsidP="00345069">
      <w:pPr>
        <w:autoSpaceDE w:val="0"/>
        <w:autoSpaceDN w:val="0"/>
        <w:adjustRightInd w:val="0"/>
        <w:rPr>
          <w:rFonts w:cs="Arial"/>
          <w:szCs w:val="22"/>
        </w:rPr>
      </w:pPr>
      <w:r w:rsidRPr="00345069">
        <w:rPr>
          <w:rFonts w:cs="Arial"/>
          <w:szCs w:val="22"/>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795CFBEE" w14:textId="77777777" w:rsidR="00345069" w:rsidRPr="00345069" w:rsidRDefault="00345069" w:rsidP="00345069">
      <w:pPr>
        <w:autoSpaceDE w:val="0"/>
        <w:autoSpaceDN w:val="0"/>
        <w:adjustRightInd w:val="0"/>
        <w:rPr>
          <w:rFonts w:cs="Arial"/>
          <w:szCs w:val="22"/>
        </w:rPr>
      </w:pPr>
    </w:p>
    <w:p w14:paraId="7F39CE32" w14:textId="77777777" w:rsidR="00345069" w:rsidRPr="00345069" w:rsidRDefault="00345069" w:rsidP="00345069">
      <w:pPr>
        <w:autoSpaceDE w:val="0"/>
        <w:autoSpaceDN w:val="0"/>
        <w:adjustRightInd w:val="0"/>
        <w:rPr>
          <w:rFonts w:cs="Arial"/>
          <w:b/>
          <w:szCs w:val="22"/>
        </w:rPr>
      </w:pPr>
      <w:r w:rsidRPr="00345069">
        <w:rPr>
          <w:rFonts w:cs="Arial"/>
          <w:b/>
          <w:szCs w:val="22"/>
        </w:rPr>
        <w:t xml:space="preserve">Asking for Adjustments </w:t>
      </w:r>
    </w:p>
    <w:p w14:paraId="67A8545D" w14:textId="77777777" w:rsidR="00345069" w:rsidRPr="00345069" w:rsidRDefault="00345069" w:rsidP="00345069">
      <w:pPr>
        <w:autoSpaceDE w:val="0"/>
        <w:autoSpaceDN w:val="0"/>
        <w:adjustRightInd w:val="0"/>
        <w:rPr>
          <w:rFonts w:cs="Arial"/>
          <w:b/>
          <w:szCs w:val="22"/>
        </w:rPr>
      </w:pPr>
    </w:p>
    <w:p w14:paraId="3FB96BE5" w14:textId="77777777" w:rsidR="00345069" w:rsidRPr="00345069" w:rsidRDefault="00345069" w:rsidP="00345069">
      <w:pPr>
        <w:autoSpaceDE w:val="0"/>
        <w:autoSpaceDN w:val="0"/>
        <w:adjustRightInd w:val="0"/>
        <w:rPr>
          <w:rFonts w:cs="Arial"/>
          <w:b/>
          <w:szCs w:val="22"/>
        </w:rPr>
      </w:pPr>
      <w:r w:rsidRPr="00345069">
        <w:rPr>
          <w:rFonts w:cs="Arial"/>
          <w:szCs w:val="22"/>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51CA6E3A" w14:textId="5C94B0A9" w:rsidR="00757DA8" w:rsidRPr="00345069" w:rsidRDefault="00757DA8" w:rsidP="00345069">
      <w:pPr>
        <w:rPr>
          <w:rFonts w:cs="Arial"/>
          <w:b/>
          <w:szCs w:val="22"/>
        </w:rPr>
      </w:pPr>
    </w:p>
    <w:sectPr w:rsidR="00757DA8" w:rsidRPr="00345069" w:rsidSect="00491287">
      <w:pgSz w:w="16838" w:h="11906" w:orient="landscape"/>
      <w:pgMar w:top="851"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BCD6B" w14:textId="77777777" w:rsidR="003662DE" w:rsidRDefault="003662DE">
      <w:r>
        <w:separator/>
      </w:r>
    </w:p>
  </w:endnote>
  <w:endnote w:type="continuationSeparator" w:id="0">
    <w:p w14:paraId="4445D4E3" w14:textId="77777777" w:rsidR="003662DE" w:rsidRDefault="00366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5F746" w14:textId="77777777" w:rsidR="003662DE" w:rsidRDefault="003662DE">
      <w:r>
        <w:separator/>
      </w:r>
    </w:p>
  </w:footnote>
  <w:footnote w:type="continuationSeparator" w:id="0">
    <w:p w14:paraId="464F10F2" w14:textId="77777777" w:rsidR="003662DE" w:rsidRDefault="003662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DD165F1"/>
    <w:multiLevelType w:val="multilevel"/>
    <w:tmpl w:val="638A148E"/>
    <w:numStyleLink w:val="HayGroupNumberingList"/>
  </w:abstractNum>
  <w:abstractNum w:abstractNumId="8" w15:restartNumberingAfterBreak="0">
    <w:nsid w:val="316E1768"/>
    <w:multiLevelType w:val="multilevel"/>
    <w:tmpl w:val="5718C5D6"/>
    <w:numStyleLink w:val="HayGroupBulletlist"/>
  </w:abstractNum>
  <w:abstractNum w:abstractNumId="9"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B61947"/>
    <w:multiLevelType w:val="hybridMultilevel"/>
    <w:tmpl w:val="FDC8A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304B34"/>
    <w:multiLevelType w:val="hybridMultilevel"/>
    <w:tmpl w:val="0AA00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70511198"/>
    <w:multiLevelType w:val="hybridMultilevel"/>
    <w:tmpl w:val="33DCE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20"/>
  </w:num>
  <w:num w:numId="3">
    <w:abstractNumId w:val="13"/>
  </w:num>
  <w:num w:numId="4">
    <w:abstractNumId w:val="21"/>
  </w:num>
  <w:num w:numId="5">
    <w:abstractNumId w:val="1"/>
  </w:num>
  <w:num w:numId="6">
    <w:abstractNumId w:val="6"/>
  </w:num>
  <w:num w:numId="7">
    <w:abstractNumId w:val="18"/>
  </w:num>
  <w:num w:numId="8">
    <w:abstractNumId w:val="14"/>
  </w:num>
  <w:num w:numId="9">
    <w:abstractNumId w:val="5"/>
  </w:num>
  <w:num w:numId="10">
    <w:abstractNumId w:val="9"/>
  </w:num>
  <w:num w:numId="11">
    <w:abstractNumId w:val="0"/>
  </w:num>
  <w:num w:numId="12">
    <w:abstractNumId w:val="17"/>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2"/>
  </w:num>
  <w:num w:numId="19">
    <w:abstractNumId w:val="16"/>
  </w:num>
  <w:num w:numId="20">
    <w:abstractNumId w:val="15"/>
  </w:num>
  <w:num w:numId="21">
    <w:abstractNumId w:val="19"/>
  </w:num>
  <w:num w:numId="22">
    <w:abstractNumId w:val="11"/>
  </w:num>
  <w:num w:numId="2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ED0"/>
    <w:rsid w:val="000035DD"/>
    <w:rsid w:val="0001443D"/>
    <w:rsid w:val="00015008"/>
    <w:rsid w:val="00025E1E"/>
    <w:rsid w:val="00031871"/>
    <w:rsid w:val="00032961"/>
    <w:rsid w:val="00033D26"/>
    <w:rsid w:val="0003541C"/>
    <w:rsid w:val="0003593C"/>
    <w:rsid w:val="00035C8F"/>
    <w:rsid w:val="00035E7B"/>
    <w:rsid w:val="0004053B"/>
    <w:rsid w:val="00050AC2"/>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134E6"/>
    <w:rsid w:val="001362D5"/>
    <w:rsid w:val="00137D8D"/>
    <w:rsid w:val="001532C4"/>
    <w:rsid w:val="001562C7"/>
    <w:rsid w:val="001803B0"/>
    <w:rsid w:val="001860D8"/>
    <w:rsid w:val="0019186D"/>
    <w:rsid w:val="001918B6"/>
    <w:rsid w:val="001A0765"/>
    <w:rsid w:val="001A0F55"/>
    <w:rsid w:val="001E0218"/>
    <w:rsid w:val="001F178A"/>
    <w:rsid w:val="00206A7F"/>
    <w:rsid w:val="00211739"/>
    <w:rsid w:val="0022576A"/>
    <w:rsid w:val="0022629C"/>
    <w:rsid w:val="002276F6"/>
    <w:rsid w:val="002335E9"/>
    <w:rsid w:val="00241AA7"/>
    <w:rsid w:val="00246A54"/>
    <w:rsid w:val="00253840"/>
    <w:rsid w:val="00253888"/>
    <w:rsid w:val="00263F6B"/>
    <w:rsid w:val="0026753A"/>
    <w:rsid w:val="00281B56"/>
    <w:rsid w:val="00287409"/>
    <w:rsid w:val="002902CB"/>
    <w:rsid w:val="002976AB"/>
    <w:rsid w:val="002A5E19"/>
    <w:rsid w:val="002B66D4"/>
    <w:rsid w:val="002C020C"/>
    <w:rsid w:val="002C06AA"/>
    <w:rsid w:val="002C2249"/>
    <w:rsid w:val="002E4D29"/>
    <w:rsid w:val="002E6F4B"/>
    <w:rsid w:val="002E7A75"/>
    <w:rsid w:val="00303FA0"/>
    <w:rsid w:val="003056BE"/>
    <w:rsid w:val="0032261C"/>
    <w:rsid w:val="00343798"/>
    <w:rsid w:val="00345069"/>
    <w:rsid w:val="00352952"/>
    <w:rsid w:val="00355470"/>
    <w:rsid w:val="003662DE"/>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43A"/>
    <w:rsid w:val="003D0ACA"/>
    <w:rsid w:val="003D5D0D"/>
    <w:rsid w:val="003E454A"/>
    <w:rsid w:val="003F0466"/>
    <w:rsid w:val="003F5019"/>
    <w:rsid w:val="00403C24"/>
    <w:rsid w:val="00406285"/>
    <w:rsid w:val="004119E1"/>
    <w:rsid w:val="00412B66"/>
    <w:rsid w:val="00414C76"/>
    <w:rsid w:val="00420030"/>
    <w:rsid w:val="00430DD4"/>
    <w:rsid w:val="00434258"/>
    <w:rsid w:val="0044247C"/>
    <w:rsid w:val="0044515E"/>
    <w:rsid w:val="00446667"/>
    <w:rsid w:val="0045427B"/>
    <w:rsid w:val="00457CD5"/>
    <w:rsid w:val="004651CC"/>
    <w:rsid w:val="00465945"/>
    <w:rsid w:val="00482BEE"/>
    <w:rsid w:val="00491287"/>
    <w:rsid w:val="00493519"/>
    <w:rsid w:val="004B3955"/>
    <w:rsid w:val="004B6948"/>
    <w:rsid w:val="004C1DAF"/>
    <w:rsid w:val="004C6BA6"/>
    <w:rsid w:val="004E4337"/>
    <w:rsid w:val="004E6A90"/>
    <w:rsid w:val="004F7FB5"/>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398B"/>
    <w:rsid w:val="00616FEC"/>
    <w:rsid w:val="00633A92"/>
    <w:rsid w:val="0063501E"/>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49"/>
    <w:rsid w:val="006A2594"/>
    <w:rsid w:val="006A2E10"/>
    <w:rsid w:val="006A3F5E"/>
    <w:rsid w:val="006B09FA"/>
    <w:rsid w:val="006B4C20"/>
    <w:rsid w:val="006B4E04"/>
    <w:rsid w:val="006D489C"/>
    <w:rsid w:val="006E3B3B"/>
    <w:rsid w:val="006E51F2"/>
    <w:rsid w:val="006E74E4"/>
    <w:rsid w:val="006F1C6A"/>
    <w:rsid w:val="006F5EA0"/>
    <w:rsid w:val="006F63B7"/>
    <w:rsid w:val="00701EAB"/>
    <w:rsid w:val="007025D2"/>
    <w:rsid w:val="00713850"/>
    <w:rsid w:val="00740DC5"/>
    <w:rsid w:val="00755D02"/>
    <w:rsid w:val="00757DA8"/>
    <w:rsid w:val="00760BA1"/>
    <w:rsid w:val="00764960"/>
    <w:rsid w:val="00766226"/>
    <w:rsid w:val="00767BDF"/>
    <w:rsid w:val="007A1A8B"/>
    <w:rsid w:val="007A6B99"/>
    <w:rsid w:val="007A7C03"/>
    <w:rsid w:val="007A7EB9"/>
    <w:rsid w:val="007B0D8C"/>
    <w:rsid w:val="007C6F29"/>
    <w:rsid w:val="007D25B4"/>
    <w:rsid w:val="007D7F77"/>
    <w:rsid w:val="00800BF4"/>
    <w:rsid w:val="00802681"/>
    <w:rsid w:val="00804F4D"/>
    <w:rsid w:val="00805B34"/>
    <w:rsid w:val="00806272"/>
    <w:rsid w:val="00813460"/>
    <w:rsid w:val="00815B53"/>
    <w:rsid w:val="00822E40"/>
    <w:rsid w:val="00830F1C"/>
    <w:rsid w:val="008312AE"/>
    <w:rsid w:val="00835035"/>
    <w:rsid w:val="0084109D"/>
    <w:rsid w:val="00842197"/>
    <w:rsid w:val="00847299"/>
    <w:rsid w:val="00850455"/>
    <w:rsid w:val="0085751B"/>
    <w:rsid w:val="00873650"/>
    <w:rsid w:val="008808A4"/>
    <w:rsid w:val="00882A5E"/>
    <w:rsid w:val="0088338C"/>
    <w:rsid w:val="00885139"/>
    <w:rsid w:val="00896ED0"/>
    <w:rsid w:val="008976EC"/>
    <w:rsid w:val="008A1599"/>
    <w:rsid w:val="008A3683"/>
    <w:rsid w:val="008B1285"/>
    <w:rsid w:val="008B13C3"/>
    <w:rsid w:val="008B73F3"/>
    <w:rsid w:val="008B7779"/>
    <w:rsid w:val="008C4DAB"/>
    <w:rsid w:val="008C6E30"/>
    <w:rsid w:val="008D0F63"/>
    <w:rsid w:val="008D7AB2"/>
    <w:rsid w:val="0090353B"/>
    <w:rsid w:val="009106A1"/>
    <w:rsid w:val="00911942"/>
    <w:rsid w:val="00912410"/>
    <w:rsid w:val="00917C8C"/>
    <w:rsid w:val="00940B9B"/>
    <w:rsid w:val="00957CC7"/>
    <w:rsid w:val="00962233"/>
    <w:rsid w:val="00966982"/>
    <w:rsid w:val="00972B1C"/>
    <w:rsid w:val="00982C5D"/>
    <w:rsid w:val="00982F62"/>
    <w:rsid w:val="00983C0C"/>
    <w:rsid w:val="00985CBE"/>
    <w:rsid w:val="009A79BB"/>
    <w:rsid w:val="009B111B"/>
    <w:rsid w:val="009B3DD6"/>
    <w:rsid w:val="009B69FD"/>
    <w:rsid w:val="009B7A9A"/>
    <w:rsid w:val="009C0FCA"/>
    <w:rsid w:val="009C109D"/>
    <w:rsid w:val="009D220E"/>
    <w:rsid w:val="009D499D"/>
    <w:rsid w:val="009D56BC"/>
    <w:rsid w:val="009E26A3"/>
    <w:rsid w:val="009E28B7"/>
    <w:rsid w:val="009E2F47"/>
    <w:rsid w:val="009E4886"/>
    <w:rsid w:val="009E7D0C"/>
    <w:rsid w:val="009F1A05"/>
    <w:rsid w:val="00A052B7"/>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2DCF"/>
    <w:rsid w:val="00B44BEE"/>
    <w:rsid w:val="00B53918"/>
    <w:rsid w:val="00B53C74"/>
    <w:rsid w:val="00B60815"/>
    <w:rsid w:val="00B638DB"/>
    <w:rsid w:val="00B75B7F"/>
    <w:rsid w:val="00B771DE"/>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132C"/>
    <w:rsid w:val="00C7343F"/>
    <w:rsid w:val="00C83A53"/>
    <w:rsid w:val="00C92FF3"/>
    <w:rsid w:val="00C97F42"/>
    <w:rsid w:val="00CA1DD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2995"/>
    <w:rsid w:val="00D53066"/>
    <w:rsid w:val="00D550B2"/>
    <w:rsid w:val="00D70B96"/>
    <w:rsid w:val="00D91480"/>
    <w:rsid w:val="00D97B87"/>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258DF"/>
    <w:rsid w:val="00E30065"/>
    <w:rsid w:val="00E374B7"/>
    <w:rsid w:val="00E50D64"/>
    <w:rsid w:val="00E555F0"/>
    <w:rsid w:val="00E67190"/>
    <w:rsid w:val="00E710E4"/>
    <w:rsid w:val="00E84FD7"/>
    <w:rsid w:val="00E8781B"/>
    <w:rsid w:val="00E92486"/>
    <w:rsid w:val="00E92BB1"/>
    <w:rsid w:val="00EA13A4"/>
    <w:rsid w:val="00EA1DA8"/>
    <w:rsid w:val="00EA640F"/>
    <w:rsid w:val="00EB0F3D"/>
    <w:rsid w:val="00EB1CE6"/>
    <w:rsid w:val="00EB1E03"/>
    <w:rsid w:val="00EB687D"/>
    <w:rsid w:val="00EC07F8"/>
    <w:rsid w:val="00EC138A"/>
    <w:rsid w:val="00EC53A4"/>
    <w:rsid w:val="00ED0420"/>
    <w:rsid w:val="00ED6ACF"/>
    <w:rsid w:val="00EE2905"/>
    <w:rsid w:val="00EF22A4"/>
    <w:rsid w:val="00EF481B"/>
    <w:rsid w:val="00EF6D39"/>
    <w:rsid w:val="00F00B58"/>
    <w:rsid w:val="00F01D2F"/>
    <w:rsid w:val="00F0423D"/>
    <w:rsid w:val="00F17738"/>
    <w:rsid w:val="00F2013B"/>
    <w:rsid w:val="00F2286A"/>
    <w:rsid w:val="00F24F3A"/>
    <w:rsid w:val="00F26C27"/>
    <w:rsid w:val="00F27AE5"/>
    <w:rsid w:val="00F37B7D"/>
    <w:rsid w:val="00F4379B"/>
    <w:rsid w:val="00F570AC"/>
    <w:rsid w:val="00F65050"/>
    <w:rsid w:val="00F66385"/>
    <w:rsid w:val="00F71567"/>
    <w:rsid w:val="00F75C67"/>
    <w:rsid w:val="00F87E66"/>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96BA95E"/>
  <w15:docId w15:val="{E13FB3D3-08BA-4B5C-A053-C1B32FD8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85751B"/>
    <w:pPr>
      <w:ind w:left="720"/>
      <w:contextualSpacing/>
    </w:pPr>
  </w:style>
  <w:style w:type="character" w:styleId="CommentReference">
    <w:name w:val="annotation reference"/>
    <w:basedOn w:val="DefaultParagraphFont"/>
    <w:semiHidden/>
    <w:unhideWhenUsed/>
    <w:rsid w:val="00211739"/>
    <w:rPr>
      <w:sz w:val="16"/>
      <w:szCs w:val="16"/>
    </w:rPr>
  </w:style>
  <w:style w:type="paragraph" w:styleId="CommentText">
    <w:name w:val="annotation text"/>
    <w:basedOn w:val="Normal"/>
    <w:link w:val="CommentTextChar"/>
    <w:semiHidden/>
    <w:unhideWhenUsed/>
    <w:rsid w:val="00211739"/>
    <w:rPr>
      <w:sz w:val="20"/>
      <w:szCs w:val="20"/>
    </w:rPr>
  </w:style>
  <w:style w:type="character" w:customStyle="1" w:styleId="CommentTextChar">
    <w:name w:val="Comment Text Char"/>
    <w:basedOn w:val="DefaultParagraphFont"/>
    <w:link w:val="CommentText"/>
    <w:semiHidden/>
    <w:rsid w:val="00211739"/>
    <w:rPr>
      <w:rFonts w:ascii="Arial" w:hAnsi="Arial"/>
    </w:rPr>
  </w:style>
  <w:style w:type="paragraph" w:styleId="CommentSubject">
    <w:name w:val="annotation subject"/>
    <w:basedOn w:val="CommentText"/>
    <w:next w:val="CommentText"/>
    <w:link w:val="CommentSubjectChar"/>
    <w:semiHidden/>
    <w:unhideWhenUsed/>
    <w:rsid w:val="00211739"/>
    <w:rPr>
      <w:b/>
      <w:bCs/>
    </w:rPr>
  </w:style>
  <w:style w:type="character" w:customStyle="1" w:styleId="CommentSubjectChar">
    <w:name w:val="Comment Subject Char"/>
    <w:basedOn w:val="CommentTextChar"/>
    <w:link w:val="CommentSubject"/>
    <w:semiHidden/>
    <w:rsid w:val="00211739"/>
    <w:rPr>
      <w:rFonts w:ascii="Arial" w:hAnsi="Arial"/>
      <w:b/>
      <w:bCs/>
    </w:rPr>
  </w:style>
  <w:style w:type="paragraph" w:styleId="NoSpacing">
    <w:name w:val="No Spacing"/>
    <w:uiPriority w:val="1"/>
    <w:qFormat/>
    <w:rsid w:val="0034506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075440">
      <w:bodyDiv w:val="1"/>
      <w:marLeft w:val="0"/>
      <w:marRight w:val="0"/>
      <w:marTop w:val="0"/>
      <w:marBottom w:val="0"/>
      <w:divBdr>
        <w:top w:val="none" w:sz="0" w:space="0" w:color="auto"/>
        <w:left w:val="none" w:sz="0" w:space="0" w:color="auto"/>
        <w:bottom w:val="none" w:sz="0" w:space="0" w:color="auto"/>
        <w:right w:val="none" w:sz="0" w:space="0" w:color="auto"/>
      </w:divBdr>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mdengov.referrals.selectminds.com/togetherwearecamden/info/page2" TargetMode="External"/><Relationship Id="rId5" Type="http://schemas.openxmlformats.org/officeDocument/2006/relationships/styles" Target="styles.xml"/><Relationship Id="rId10" Type="http://schemas.openxmlformats.org/officeDocument/2006/relationships/hyperlink" Target="http://camdocs.camden.gov.uk/HPRMWebDrawer/Record/8081811/file/document?inlin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48a915-f24d-4e68-9840-56e7bc0b9b3f">
      <UserInfo>
        <DisplayName>Camp, Anna</DisplayName>
        <AccountId>552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66d7cf80dd682f461828d97d7f12f22c">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2a69473fa3de0da008cff575b0190120"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280115-25D2-4047-B6CA-21A9A6527D19}">
  <ds:schemaRefs>
    <ds:schemaRef ds:uri="http://purl.org/dc/dcmitype/"/>
    <ds:schemaRef ds:uri="http://schemas.microsoft.com/office/2006/documentManagement/types"/>
    <ds:schemaRef ds:uri="http://schemas.openxmlformats.org/package/2006/metadata/core-properties"/>
    <ds:schemaRef ds:uri="http://purl.org/dc/elements/1.1/"/>
    <ds:schemaRef ds:uri="1848a915-f24d-4e68-9840-56e7bc0b9b3f"/>
    <ds:schemaRef ds:uri="http://purl.org/dc/terms/"/>
    <ds:schemaRef ds:uri="http://schemas.microsoft.com/office/infopath/2007/PartnerControls"/>
    <ds:schemaRef ds:uri="360c65b0-1cc5-427a-8427-4bd291ec2a6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C78D953-E58A-45DD-8657-094095BCF2CF}">
  <ds:schemaRefs>
    <ds:schemaRef ds:uri="http://schemas.microsoft.com/sharepoint/v3/contenttype/forms"/>
  </ds:schemaRefs>
</ds:datastoreItem>
</file>

<file path=customXml/itemProps3.xml><?xml version="1.0" encoding="utf-8"?>
<ds:datastoreItem xmlns:ds="http://schemas.openxmlformats.org/officeDocument/2006/customXml" ds:itemID="{018F210A-7E38-45EB-ADF3-DC58B20F3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1016</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Job profile supplementary information form</vt:lpstr>
    </vt:vector>
  </TitlesOfParts>
  <Company>Camden</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supplementary information form</dc:title>
  <dc:creator>Scott Gardner</dc:creator>
  <cp:keywords>HR Forms</cp:keywords>
  <cp:lastModifiedBy>Uzma Chaudhry</cp:lastModifiedBy>
  <cp:revision>3</cp:revision>
  <cp:lastPrinted>2017-07-05T11:00:00Z</cp:lastPrinted>
  <dcterms:created xsi:type="dcterms:W3CDTF">2021-10-05T10:53:00Z</dcterms:created>
  <dcterms:modified xsi:type="dcterms:W3CDTF">2021-10-05T10:53:00Z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y fmtid="{D5CDD505-2E9C-101B-9397-08002B2CF9AE}" pid="3" name="TaxKeyword">
    <vt:lpwstr>41;#HR Forms|98ac45ea-3878-44c1-bcd9-b4b92c4b3b09</vt:lpwstr>
  </property>
  <property fmtid="{D5CDD505-2E9C-101B-9397-08002B2CF9AE}" pid="4" name="&quot;Find out about&quot; category">
    <vt:lpwstr/>
  </property>
</Properties>
</file>