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98A" w:rsidRPr="005E1FA9" w:rsidRDefault="0049498A" w:rsidP="005D386E">
      <w:pPr>
        <w:autoSpaceDE w:val="0"/>
        <w:autoSpaceDN w:val="0"/>
        <w:adjustRightInd w:val="0"/>
        <w:spacing w:after="0" w:line="240" w:lineRule="auto"/>
        <w:rPr>
          <w:rFonts w:ascii="Arial" w:hAnsi="Arial" w:cs="Arial"/>
          <w:b/>
          <w:sz w:val="20"/>
          <w:szCs w:val="20"/>
        </w:rPr>
      </w:pPr>
    </w:p>
    <w:p w:rsidR="0049498A" w:rsidRPr="005E1FA9" w:rsidRDefault="0049498A" w:rsidP="005D386E">
      <w:pPr>
        <w:autoSpaceDE w:val="0"/>
        <w:autoSpaceDN w:val="0"/>
        <w:adjustRightInd w:val="0"/>
        <w:spacing w:after="0" w:line="240" w:lineRule="auto"/>
        <w:rPr>
          <w:rFonts w:ascii="Arial" w:hAnsi="Arial" w:cs="Arial"/>
          <w:b/>
          <w:sz w:val="20"/>
          <w:szCs w:val="20"/>
        </w:rPr>
      </w:pPr>
    </w:p>
    <w:p w:rsidR="00A84F58" w:rsidRPr="005E1FA9" w:rsidRDefault="00A84F58" w:rsidP="00CE2B35">
      <w:pPr>
        <w:autoSpaceDE w:val="0"/>
        <w:autoSpaceDN w:val="0"/>
        <w:adjustRightInd w:val="0"/>
        <w:spacing w:after="0" w:line="240" w:lineRule="auto"/>
        <w:jc w:val="center"/>
        <w:rPr>
          <w:rFonts w:ascii="Arial" w:hAnsi="Arial" w:cs="Arial"/>
          <w:b/>
          <w:sz w:val="20"/>
          <w:szCs w:val="20"/>
        </w:rPr>
      </w:pPr>
      <w:r w:rsidRPr="005E1FA9">
        <w:rPr>
          <w:rFonts w:ascii="Arial" w:hAnsi="Arial" w:cs="Arial"/>
          <w:b/>
          <w:sz w:val="20"/>
          <w:szCs w:val="20"/>
        </w:rPr>
        <w:t xml:space="preserve">Job Profile </w:t>
      </w:r>
    </w:p>
    <w:p w:rsidR="000043D6" w:rsidRPr="005E1FA9" w:rsidRDefault="000043D6" w:rsidP="00A84F58">
      <w:pPr>
        <w:autoSpaceDE w:val="0"/>
        <w:autoSpaceDN w:val="0"/>
        <w:adjustRightInd w:val="0"/>
        <w:spacing w:after="0" w:line="240" w:lineRule="auto"/>
        <w:rPr>
          <w:rFonts w:ascii="Arial" w:hAnsi="Arial" w:cs="Arial"/>
          <w:b/>
          <w:sz w:val="20"/>
          <w:szCs w:val="20"/>
        </w:rPr>
      </w:pPr>
    </w:p>
    <w:p w:rsidR="00A84F58" w:rsidRPr="005E1FA9" w:rsidRDefault="00A84F58" w:rsidP="00A84F58">
      <w:pPr>
        <w:autoSpaceDE w:val="0"/>
        <w:autoSpaceDN w:val="0"/>
        <w:adjustRightInd w:val="0"/>
        <w:spacing w:after="0" w:line="240" w:lineRule="auto"/>
        <w:rPr>
          <w:rFonts w:ascii="Arial" w:hAnsi="Arial" w:cs="Arial"/>
          <w:b/>
          <w:sz w:val="20"/>
          <w:szCs w:val="20"/>
        </w:rPr>
      </w:pPr>
      <w:r w:rsidRPr="005E1FA9">
        <w:rPr>
          <w:rFonts w:ascii="Arial" w:hAnsi="Arial" w:cs="Arial"/>
          <w:b/>
          <w:sz w:val="20"/>
          <w:szCs w:val="20"/>
        </w:rPr>
        <w:t xml:space="preserve">Job Title: </w:t>
      </w:r>
      <w:r w:rsidR="00CE2B35" w:rsidRPr="005E1FA9">
        <w:rPr>
          <w:rFonts w:ascii="Arial" w:hAnsi="Arial" w:cs="Arial"/>
          <w:b/>
          <w:sz w:val="20"/>
          <w:szCs w:val="20"/>
        </w:rPr>
        <w:t>Corporate Credit Control Officer</w:t>
      </w:r>
    </w:p>
    <w:p w:rsidR="008C1ED0" w:rsidRPr="005E1FA9" w:rsidRDefault="008C1ED0" w:rsidP="00A84F58">
      <w:pPr>
        <w:autoSpaceDE w:val="0"/>
        <w:autoSpaceDN w:val="0"/>
        <w:adjustRightInd w:val="0"/>
        <w:spacing w:after="0" w:line="240" w:lineRule="auto"/>
        <w:rPr>
          <w:rFonts w:ascii="Arial" w:hAnsi="Arial" w:cs="Arial"/>
          <w:b/>
          <w:sz w:val="20"/>
          <w:szCs w:val="20"/>
        </w:rPr>
      </w:pPr>
      <w:r w:rsidRPr="005E1FA9">
        <w:rPr>
          <w:rFonts w:ascii="Arial" w:hAnsi="Arial" w:cs="Arial"/>
          <w:b/>
          <w:sz w:val="20"/>
          <w:szCs w:val="20"/>
        </w:rPr>
        <w:t>Job Grade:</w:t>
      </w:r>
      <w:r w:rsidR="00CE2B35" w:rsidRPr="005E1FA9">
        <w:rPr>
          <w:rFonts w:ascii="Arial" w:hAnsi="Arial" w:cs="Arial"/>
          <w:b/>
          <w:sz w:val="20"/>
          <w:szCs w:val="20"/>
        </w:rPr>
        <w:t xml:space="preserve"> Level and Zone: Level 3 Zone 2</w:t>
      </w:r>
    </w:p>
    <w:p w:rsidR="00A84F58" w:rsidRPr="005E1FA9" w:rsidRDefault="008C1ED0" w:rsidP="00A84F58">
      <w:pPr>
        <w:autoSpaceDE w:val="0"/>
        <w:autoSpaceDN w:val="0"/>
        <w:adjustRightInd w:val="0"/>
        <w:spacing w:after="0" w:line="240" w:lineRule="auto"/>
        <w:rPr>
          <w:rFonts w:ascii="Arial" w:hAnsi="Arial" w:cs="Arial"/>
          <w:b/>
          <w:sz w:val="20"/>
          <w:szCs w:val="20"/>
        </w:rPr>
      </w:pPr>
      <w:r w:rsidRPr="005E1FA9">
        <w:rPr>
          <w:rFonts w:ascii="Arial" w:hAnsi="Arial" w:cs="Arial"/>
          <w:b/>
          <w:sz w:val="20"/>
          <w:szCs w:val="20"/>
        </w:rPr>
        <w:t>Salary Range:</w:t>
      </w:r>
      <w:r w:rsidR="00A84F58" w:rsidRPr="005E1FA9">
        <w:rPr>
          <w:rFonts w:ascii="Arial" w:hAnsi="Arial" w:cs="Arial"/>
          <w:b/>
          <w:sz w:val="20"/>
          <w:szCs w:val="20"/>
        </w:rPr>
        <w:t xml:space="preserve"> </w:t>
      </w:r>
      <w:r w:rsidR="00CE2B35" w:rsidRPr="005E1FA9">
        <w:rPr>
          <w:rFonts w:ascii="Arial" w:hAnsi="Arial" w:cs="Arial"/>
          <w:b/>
          <w:sz w:val="20"/>
          <w:szCs w:val="20"/>
        </w:rPr>
        <w:t>£34,033 - £39,480</w:t>
      </w:r>
      <w:r w:rsidR="00CE2B35" w:rsidRPr="005E1FA9">
        <w:rPr>
          <w:rFonts w:ascii="Arial" w:hAnsi="Arial" w:cs="Arial"/>
          <w:vanish/>
          <w:sz w:val="20"/>
          <w:szCs w:val="20"/>
        </w:rPr>
        <w:t>£34,033£36,756.50£39,480£34,033£36,756.50£39,480</w:t>
      </w:r>
    </w:p>
    <w:p w:rsidR="00A84F58" w:rsidRPr="005E1FA9" w:rsidRDefault="00A84F58" w:rsidP="005D386E">
      <w:pPr>
        <w:autoSpaceDE w:val="0"/>
        <w:autoSpaceDN w:val="0"/>
        <w:adjustRightInd w:val="0"/>
        <w:spacing w:after="0" w:line="240" w:lineRule="auto"/>
        <w:rPr>
          <w:rFonts w:ascii="Arial" w:hAnsi="Arial" w:cs="Arial"/>
          <w:b/>
          <w:bCs/>
          <w:sz w:val="20"/>
          <w:szCs w:val="20"/>
        </w:rPr>
      </w:pPr>
    </w:p>
    <w:p w:rsidR="005D386E" w:rsidRPr="005E1FA9" w:rsidRDefault="005C12B8" w:rsidP="00AB1E05">
      <w:pPr>
        <w:autoSpaceDE w:val="0"/>
        <w:autoSpaceDN w:val="0"/>
        <w:adjustRightInd w:val="0"/>
        <w:spacing w:after="0" w:line="240" w:lineRule="auto"/>
        <w:rPr>
          <w:rFonts w:ascii="Arial" w:hAnsi="Arial" w:cs="Arial"/>
          <w:b/>
          <w:bCs/>
          <w:sz w:val="20"/>
          <w:szCs w:val="20"/>
        </w:rPr>
      </w:pPr>
      <w:r w:rsidRPr="005E1FA9">
        <w:rPr>
          <w:rFonts w:ascii="Arial" w:hAnsi="Arial" w:cs="Arial"/>
          <w:b/>
          <w:bCs/>
          <w:sz w:val="20"/>
          <w:szCs w:val="20"/>
        </w:rPr>
        <w:t>About Camden</w:t>
      </w:r>
    </w:p>
    <w:p w:rsidR="005D386E" w:rsidRPr="005E1FA9" w:rsidRDefault="005D386E" w:rsidP="00AB1E05">
      <w:pPr>
        <w:pStyle w:val="ListParagraph"/>
        <w:autoSpaceDE w:val="0"/>
        <w:autoSpaceDN w:val="0"/>
        <w:adjustRightInd w:val="0"/>
        <w:spacing w:after="0" w:line="240" w:lineRule="auto"/>
        <w:ind w:left="0"/>
        <w:rPr>
          <w:rFonts w:ascii="Arial" w:hAnsi="Arial" w:cs="Arial"/>
          <w:sz w:val="20"/>
          <w:szCs w:val="20"/>
        </w:rPr>
      </w:pPr>
      <w:r w:rsidRPr="005E1FA9">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D1240B" w:rsidRPr="005E1FA9">
        <w:rPr>
          <w:rFonts w:ascii="Arial" w:hAnsi="Arial" w:cs="Arial"/>
          <w:sz w:val="20"/>
          <w:szCs w:val="20"/>
        </w:rPr>
        <w:t xml:space="preserve">We have an exciting opportunity for a Corporate Credit Control officer within Corporate Services. Our team goals are to maximise income and collection for multiple services within the authority. As a Credit Control officer you will support services to understand billing and income and put effective processes in place to enable you to also collect the debt so Camden can continue to provide essential services to our community.  </w:t>
      </w:r>
    </w:p>
    <w:p w:rsidR="005D386E" w:rsidRPr="005E1FA9" w:rsidRDefault="005D386E" w:rsidP="005D386E">
      <w:pPr>
        <w:autoSpaceDE w:val="0"/>
        <w:autoSpaceDN w:val="0"/>
        <w:adjustRightInd w:val="0"/>
        <w:spacing w:after="0" w:line="240" w:lineRule="auto"/>
        <w:rPr>
          <w:rFonts w:ascii="Arial" w:hAnsi="Arial" w:cs="Arial"/>
          <w:b/>
          <w:bCs/>
          <w:sz w:val="20"/>
          <w:szCs w:val="20"/>
        </w:rPr>
      </w:pPr>
    </w:p>
    <w:p w:rsidR="005D386E" w:rsidRPr="005E1FA9" w:rsidRDefault="005D386E" w:rsidP="00AB1E05">
      <w:pPr>
        <w:autoSpaceDE w:val="0"/>
        <w:autoSpaceDN w:val="0"/>
        <w:adjustRightInd w:val="0"/>
        <w:spacing w:after="0" w:line="240" w:lineRule="auto"/>
        <w:rPr>
          <w:rFonts w:ascii="Arial" w:hAnsi="Arial" w:cs="Arial"/>
          <w:b/>
          <w:bCs/>
          <w:sz w:val="20"/>
          <w:szCs w:val="20"/>
        </w:rPr>
      </w:pPr>
      <w:r w:rsidRPr="005E1FA9">
        <w:rPr>
          <w:rFonts w:ascii="Arial" w:hAnsi="Arial" w:cs="Arial"/>
          <w:b/>
          <w:bCs/>
          <w:sz w:val="20"/>
          <w:szCs w:val="20"/>
        </w:rPr>
        <w:t>About the role</w:t>
      </w:r>
    </w:p>
    <w:p w:rsidR="00D1240B" w:rsidRPr="005E1FA9" w:rsidRDefault="00D1240B" w:rsidP="00D1240B">
      <w:pPr>
        <w:rPr>
          <w:rFonts w:ascii="Arial" w:hAnsi="Arial" w:cs="Arial"/>
          <w:sz w:val="20"/>
          <w:szCs w:val="20"/>
        </w:rPr>
      </w:pPr>
      <w:r w:rsidRPr="005E1FA9">
        <w:rPr>
          <w:rFonts w:ascii="Arial" w:hAnsi="Arial" w:cs="Arial"/>
          <w:sz w:val="20"/>
          <w:szCs w:val="20"/>
        </w:rPr>
        <w:t xml:space="preserve">The post holder will be responsible for the debt collection/income generation for the council, they will be the expert point of contact and subject matter expert over a range of service areas having in depth knowledge of debt collection and the requirement to provide a cost effective and performance focussed credit control service across all directorates of the Council. The post holder will play a critical in supporting the service in reducing the overall level of debt in the Council, understanding the various payment plan options balancing the customer needs with the needs of the business. There will also be a requirement to support the Billing manager in ensuring all billing processes and policies are fit for purpose, covering the relevant legal requirements and assist the Income Manager in  ensuring all payment methods and reconciliations are balanced and fit for purpose.. The post holder will take personal responsibility and independently, make decisions that could be of high risk to the organisation and involve vulnerable people. </w:t>
      </w:r>
    </w:p>
    <w:p w:rsidR="005D386E" w:rsidRPr="005E1FA9"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5E1FA9">
        <w:rPr>
          <w:rFonts w:ascii="Arial" w:hAnsi="Arial" w:cs="Arial"/>
          <w:b/>
          <w:bCs/>
          <w:sz w:val="20"/>
          <w:szCs w:val="20"/>
        </w:rPr>
        <w:t>About you</w:t>
      </w:r>
    </w:p>
    <w:p w:rsidR="00867391" w:rsidRPr="005E1FA9" w:rsidRDefault="00867391" w:rsidP="00AB1E05">
      <w:pPr>
        <w:pStyle w:val="ListParagraph"/>
        <w:autoSpaceDE w:val="0"/>
        <w:autoSpaceDN w:val="0"/>
        <w:adjustRightInd w:val="0"/>
        <w:spacing w:after="0" w:line="240" w:lineRule="auto"/>
        <w:ind w:left="0"/>
        <w:rPr>
          <w:rFonts w:ascii="Arial" w:hAnsi="Arial" w:cs="Arial"/>
          <w:b/>
          <w:bCs/>
          <w:sz w:val="20"/>
          <w:szCs w:val="20"/>
        </w:rPr>
      </w:pPr>
    </w:p>
    <w:p w:rsidR="00867391" w:rsidRPr="005E1FA9" w:rsidRDefault="00867391" w:rsidP="00867391">
      <w:pPr>
        <w:numPr>
          <w:ilvl w:val="0"/>
          <w:numId w:val="11"/>
        </w:numPr>
        <w:spacing w:after="0" w:line="240" w:lineRule="auto"/>
        <w:rPr>
          <w:rFonts w:ascii="Arial" w:hAnsi="Arial" w:cs="Arial"/>
          <w:sz w:val="20"/>
          <w:szCs w:val="20"/>
        </w:rPr>
      </w:pPr>
      <w:r w:rsidRPr="005E1FA9">
        <w:rPr>
          <w:rFonts w:ascii="Arial" w:hAnsi="Arial" w:cs="Arial"/>
          <w:sz w:val="20"/>
          <w:szCs w:val="20"/>
        </w:rPr>
        <w:t>Good knowledge of central government welfare benefits and social care legislation, commercial rents legislations, housing rents legislation and legislation related to any sundry debt services.</w:t>
      </w:r>
    </w:p>
    <w:p w:rsidR="00867391" w:rsidRPr="005E1FA9" w:rsidRDefault="00867391" w:rsidP="00867391">
      <w:pPr>
        <w:numPr>
          <w:ilvl w:val="0"/>
          <w:numId w:val="11"/>
        </w:numPr>
        <w:spacing w:after="0" w:line="240" w:lineRule="auto"/>
        <w:rPr>
          <w:rFonts w:ascii="Arial" w:hAnsi="Arial" w:cs="Arial"/>
          <w:sz w:val="20"/>
          <w:szCs w:val="20"/>
        </w:rPr>
      </w:pPr>
      <w:r w:rsidRPr="005E1FA9">
        <w:rPr>
          <w:rFonts w:ascii="Arial" w:hAnsi="Arial" w:cs="Arial"/>
          <w:sz w:val="20"/>
          <w:szCs w:val="20"/>
        </w:rPr>
        <w:t>Experience in understanding and using the corporate sales ledger and accounts receivable systems, Adults' Services and Income section's IT systems with the ability to create and maintain data and info in the relevant systems.</w:t>
      </w:r>
    </w:p>
    <w:p w:rsidR="00867391" w:rsidRPr="005E1FA9" w:rsidRDefault="00867391" w:rsidP="00867391">
      <w:pPr>
        <w:numPr>
          <w:ilvl w:val="0"/>
          <w:numId w:val="11"/>
        </w:numPr>
        <w:spacing w:after="0" w:line="240" w:lineRule="auto"/>
        <w:rPr>
          <w:rFonts w:ascii="Arial" w:hAnsi="Arial" w:cs="Arial"/>
          <w:sz w:val="20"/>
          <w:szCs w:val="20"/>
        </w:rPr>
      </w:pPr>
      <w:r w:rsidRPr="005E1FA9">
        <w:rPr>
          <w:rFonts w:ascii="Arial" w:hAnsi="Arial" w:cs="Arial"/>
          <w:sz w:val="20"/>
          <w:szCs w:val="20"/>
        </w:rPr>
        <w:t>Experience within debt management and the recovery of debts.</w:t>
      </w:r>
    </w:p>
    <w:p w:rsidR="00867391" w:rsidRPr="005E1FA9" w:rsidRDefault="00867391" w:rsidP="00867391">
      <w:pPr>
        <w:numPr>
          <w:ilvl w:val="0"/>
          <w:numId w:val="11"/>
        </w:numPr>
        <w:spacing w:after="0" w:line="240" w:lineRule="auto"/>
        <w:rPr>
          <w:rFonts w:ascii="Arial" w:hAnsi="Arial" w:cs="Arial"/>
          <w:sz w:val="20"/>
          <w:szCs w:val="20"/>
        </w:rPr>
      </w:pPr>
      <w:r w:rsidRPr="005E1FA9">
        <w:rPr>
          <w:rFonts w:ascii="Arial" w:hAnsi="Arial" w:cs="Arial"/>
          <w:sz w:val="20"/>
          <w:szCs w:val="20"/>
        </w:rPr>
        <w:t>Experience of working in teams and using own initiative to undertake day to day tasks in line with the team's and the organisation's policies and procedures.</w:t>
      </w:r>
    </w:p>
    <w:p w:rsidR="00867391" w:rsidRPr="005E1FA9" w:rsidRDefault="00867391" w:rsidP="00867391">
      <w:pPr>
        <w:numPr>
          <w:ilvl w:val="0"/>
          <w:numId w:val="11"/>
        </w:numPr>
        <w:spacing w:after="0" w:line="240" w:lineRule="auto"/>
        <w:rPr>
          <w:rFonts w:ascii="Arial" w:hAnsi="Arial" w:cs="Arial"/>
          <w:sz w:val="20"/>
          <w:szCs w:val="20"/>
        </w:rPr>
      </w:pPr>
      <w:r w:rsidRPr="005E1FA9">
        <w:rPr>
          <w:rFonts w:ascii="Arial" w:hAnsi="Arial" w:cs="Arial"/>
          <w:sz w:val="20"/>
          <w:szCs w:val="20"/>
        </w:rPr>
        <w:t>Experience of using IT and Financial IT systems in chasing customer debt.</w:t>
      </w:r>
    </w:p>
    <w:p w:rsidR="00867391" w:rsidRPr="005E1FA9" w:rsidRDefault="00867391" w:rsidP="00867391">
      <w:pPr>
        <w:numPr>
          <w:ilvl w:val="0"/>
          <w:numId w:val="11"/>
        </w:numPr>
        <w:spacing w:after="0" w:line="240" w:lineRule="auto"/>
        <w:textAlignment w:val="center"/>
        <w:rPr>
          <w:rFonts w:ascii="Arial" w:hAnsi="Arial" w:cs="Arial"/>
          <w:sz w:val="20"/>
          <w:szCs w:val="20"/>
          <w:lang w:val="en-US"/>
        </w:rPr>
      </w:pPr>
      <w:r w:rsidRPr="005E1FA9">
        <w:rPr>
          <w:rFonts w:ascii="Arial" w:hAnsi="Arial" w:cs="Arial"/>
          <w:sz w:val="20"/>
          <w:szCs w:val="20"/>
          <w:lang w:val="en-US"/>
        </w:rPr>
        <w:t>Self-motivated to exceed expectations on performance.</w:t>
      </w:r>
    </w:p>
    <w:p w:rsidR="00867391" w:rsidRPr="005E1FA9" w:rsidRDefault="00867391" w:rsidP="00867391">
      <w:pPr>
        <w:numPr>
          <w:ilvl w:val="0"/>
          <w:numId w:val="11"/>
        </w:numPr>
        <w:spacing w:after="0" w:line="240" w:lineRule="auto"/>
        <w:textAlignment w:val="center"/>
        <w:rPr>
          <w:rFonts w:ascii="Arial" w:hAnsi="Arial" w:cs="Arial"/>
          <w:sz w:val="20"/>
          <w:szCs w:val="20"/>
          <w:lang w:val="en-US"/>
        </w:rPr>
      </w:pPr>
      <w:r w:rsidRPr="005E1FA9">
        <w:rPr>
          <w:rFonts w:ascii="Arial" w:hAnsi="Arial" w:cs="Arial"/>
          <w:sz w:val="20"/>
          <w:szCs w:val="20"/>
          <w:lang w:val="en-US"/>
        </w:rPr>
        <w:t>Experience of working in a high-pressured dynamic environment.</w:t>
      </w:r>
    </w:p>
    <w:p w:rsidR="00867391" w:rsidRPr="005E1FA9" w:rsidRDefault="00867391" w:rsidP="00867391">
      <w:pPr>
        <w:numPr>
          <w:ilvl w:val="0"/>
          <w:numId w:val="11"/>
        </w:numPr>
        <w:spacing w:after="0" w:line="240" w:lineRule="auto"/>
        <w:textAlignment w:val="center"/>
        <w:rPr>
          <w:rFonts w:ascii="Arial" w:hAnsi="Arial" w:cs="Arial"/>
          <w:sz w:val="20"/>
          <w:szCs w:val="20"/>
          <w:lang w:val="en-US"/>
        </w:rPr>
      </w:pPr>
      <w:r w:rsidRPr="005E1FA9">
        <w:rPr>
          <w:rFonts w:ascii="Arial" w:hAnsi="Arial" w:cs="Arial"/>
          <w:sz w:val="20"/>
          <w:szCs w:val="20"/>
          <w:lang w:val="en-US"/>
        </w:rPr>
        <w:t>Ability to identify issues and use initiative to solve problems.</w:t>
      </w:r>
    </w:p>
    <w:p w:rsidR="00867391" w:rsidRPr="005E1FA9" w:rsidRDefault="00867391" w:rsidP="00867391">
      <w:pPr>
        <w:numPr>
          <w:ilvl w:val="0"/>
          <w:numId w:val="11"/>
        </w:numPr>
        <w:spacing w:after="0" w:line="240" w:lineRule="auto"/>
        <w:textAlignment w:val="center"/>
        <w:rPr>
          <w:rFonts w:ascii="Arial" w:hAnsi="Arial" w:cs="Arial"/>
          <w:sz w:val="20"/>
          <w:szCs w:val="20"/>
          <w:lang w:val="en-US"/>
        </w:rPr>
      </w:pPr>
      <w:r w:rsidRPr="005E1FA9">
        <w:rPr>
          <w:rFonts w:ascii="Arial" w:hAnsi="Arial" w:cs="Arial"/>
          <w:sz w:val="20"/>
          <w:szCs w:val="20"/>
          <w:lang w:val="en-US"/>
        </w:rPr>
        <w:t>Team player with willingness to help others and go above and beyond their formal role.</w:t>
      </w:r>
    </w:p>
    <w:p w:rsidR="00867391" w:rsidRPr="005E1FA9" w:rsidRDefault="00867391" w:rsidP="00867391">
      <w:pPr>
        <w:numPr>
          <w:ilvl w:val="0"/>
          <w:numId w:val="11"/>
        </w:numPr>
        <w:spacing w:before="100" w:beforeAutospacing="1" w:after="100" w:afterAutospacing="1" w:line="240" w:lineRule="auto"/>
        <w:contextualSpacing/>
        <w:rPr>
          <w:rFonts w:ascii="Arial" w:hAnsi="Arial" w:cs="Arial"/>
          <w:sz w:val="20"/>
          <w:szCs w:val="20"/>
          <w:lang w:val="en"/>
        </w:rPr>
      </w:pPr>
      <w:r w:rsidRPr="005E1FA9">
        <w:rPr>
          <w:rFonts w:ascii="Arial" w:hAnsi="Arial" w:cs="Arial"/>
          <w:sz w:val="20"/>
          <w:szCs w:val="20"/>
          <w:lang w:val="en"/>
        </w:rPr>
        <w:t>Ability to provide training for all service users and colleagues.</w:t>
      </w:r>
    </w:p>
    <w:p w:rsidR="00867391" w:rsidRPr="005E1FA9" w:rsidRDefault="00867391" w:rsidP="00867391">
      <w:pPr>
        <w:numPr>
          <w:ilvl w:val="0"/>
          <w:numId w:val="11"/>
        </w:numPr>
        <w:spacing w:before="100" w:beforeAutospacing="1" w:after="100" w:afterAutospacing="1" w:line="240" w:lineRule="auto"/>
        <w:contextualSpacing/>
        <w:rPr>
          <w:rFonts w:ascii="Arial" w:hAnsi="Arial" w:cs="Arial"/>
          <w:sz w:val="20"/>
          <w:szCs w:val="20"/>
          <w:lang w:val="en"/>
        </w:rPr>
      </w:pPr>
      <w:r w:rsidRPr="005E1FA9">
        <w:rPr>
          <w:rFonts w:ascii="Arial" w:hAnsi="Arial" w:cs="Arial"/>
          <w:sz w:val="20"/>
          <w:szCs w:val="20"/>
          <w:lang w:val="en"/>
        </w:rPr>
        <w:t xml:space="preserve">Ability to think creatively to support process improvement, and maximise debt recovery </w:t>
      </w:r>
    </w:p>
    <w:p w:rsidR="005D386E" w:rsidRPr="005E1FA9" w:rsidRDefault="005D386E" w:rsidP="005D386E">
      <w:pPr>
        <w:autoSpaceDE w:val="0"/>
        <w:autoSpaceDN w:val="0"/>
        <w:adjustRightInd w:val="0"/>
        <w:spacing w:after="0" w:line="240" w:lineRule="auto"/>
        <w:rPr>
          <w:rFonts w:ascii="Arial" w:hAnsi="Arial" w:cs="Arial"/>
          <w:b/>
          <w:bCs/>
          <w:sz w:val="20"/>
          <w:szCs w:val="20"/>
        </w:rPr>
      </w:pPr>
    </w:p>
    <w:p w:rsidR="00146DD7" w:rsidRPr="005E1FA9" w:rsidRDefault="00146DD7" w:rsidP="00146DD7">
      <w:pPr>
        <w:autoSpaceDE w:val="0"/>
        <w:autoSpaceDN w:val="0"/>
        <w:adjustRightInd w:val="0"/>
        <w:spacing w:after="0" w:line="240" w:lineRule="auto"/>
        <w:rPr>
          <w:rFonts w:ascii="Arial" w:hAnsi="Arial" w:cs="Arial"/>
          <w:b/>
          <w:sz w:val="20"/>
          <w:szCs w:val="20"/>
        </w:rPr>
      </w:pPr>
      <w:r w:rsidRPr="005E1FA9">
        <w:rPr>
          <w:rFonts w:ascii="Arial" w:hAnsi="Arial" w:cs="Arial"/>
          <w:b/>
          <w:sz w:val="20"/>
          <w:szCs w:val="20"/>
        </w:rPr>
        <w:t>Work Environment:</w:t>
      </w:r>
    </w:p>
    <w:p w:rsidR="000D2496" w:rsidRPr="005E1FA9" w:rsidRDefault="000D2496" w:rsidP="00146DD7">
      <w:pPr>
        <w:autoSpaceDE w:val="0"/>
        <w:autoSpaceDN w:val="0"/>
        <w:adjustRightInd w:val="0"/>
        <w:spacing w:after="0" w:line="240" w:lineRule="auto"/>
        <w:rPr>
          <w:rFonts w:ascii="Arial" w:hAnsi="Arial" w:cs="Arial"/>
          <w:b/>
          <w:sz w:val="20"/>
          <w:szCs w:val="20"/>
        </w:rPr>
      </w:pPr>
    </w:p>
    <w:p w:rsidR="000D2496" w:rsidRPr="005E1FA9" w:rsidRDefault="000D2496" w:rsidP="000D2496">
      <w:pPr>
        <w:numPr>
          <w:ilvl w:val="0"/>
          <w:numId w:val="10"/>
        </w:numPr>
        <w:spacing w:after="0" w:line="240" w:lineRule="auto"/>
        <w:rPr>
          <w:rFonts w:ascii="Arial" w:hAnsi="Arial" w:cs="Arial"/>
          <w:sz w:val="20"/>
          <w:szCs w:val="20"/>
        </w:rPr>
      </w:pPr>
      <w:r w:rsidRPr="005E1FA9">
        <w:rPr>
          <w:rFonts w:ascii="Arial" w:hAnsi="Arial" w:cs="Arial"/>
          <w:sz w:val="20"/>
          <w:szCs w:val="20"/>
        </w:rPr>
        <w:t xml:space="preserve">The post holder is required to work flexibly, adjusting their own workload to meet individual work targets and the priority demands of the team. </w:t>
      </w:r>
    </w:p>
    <w:p w:rsidR="000D2496" w:rsidRPr="005E1FA9" w:rsidRDefault="000D2496" w:rsidP="000D2496">
      <w:pPr>
        <w:numPr>
          <w:ilvl w:val="0"/>
          <w:numId w:val="10"/>
        </w:numPr>
        <w:spacing w:after="0" w:line="240" w:lineRule="auto"/>
        <w:rPr>
          <w:rFonts w:ascii="Arial" w:hAnsi="Arial" w:cs="Arial"/>
          <w:sz w:val="20"/>
          <w:szCs w:val="20"/>
        </w:rPr>
      </w:pPr>
      <w:r w:rsidRPr="005E1FA9">
        <w:rPr>
          <w:rFonts w:ascii="Arial" w:hAnsi="Arial" w:cs="Arial"/>
          <w:sz w:val="20"/>
          <w:szCs w:val="20"/>
        </w:rPr>
        <w:t xml:space="preserve">The post holder will be based between an office environment and working from </w:t>
      </w:r>
      <w:r w:rsidR="005E1FA9" w:rsidRPr="005E1FA9">
        <w:rPr>
          <w:rFonts w:ascii="Arial" w:hAnsi="Arial" w:cs="Arial"/>
          <w:sz w:val="20"/>
          <w:szCs w:val="20"/>
        </w:rPr>
        <w:t>home</w:t>
      </w:r>
    </w:p>
    <w:p w:rsidR="000D2496" w:rsidRPr="005E1FA9" w:rsidRDefault="000D2496" w:rsidP="000D2496">
      <w:pPr>
        <w:numPr>
          <w:ilvl w:val="0"/>
          <w:numId w:val="10"/>
        </w:numPr>
        <w:spacing w:after="0" w:line="240" w:lineRule="auto"/>
        <w:rPr>
          <w:rFonts w:ascii="Arial" w:hAnsi="Arial" w:cs="Arial"/>
          <w:sz w:val="20"/>
          <w:szCs w:val="20"/>
        </w:rPr>
      </w:pPr>
      <w:r w:rsidRPr="005E1FA9">
        <w:rPr>
          <w:rFonts w:ascii="Arial" w:hAnsi="Arial" w:cs="Arial"/>
          <w:sz w:val="20"/>
          <w:szCs w:val="20"/>
        </w:rPr>
        <w:t xml:space="preserve">On occasion the post holder will be required to attend debtor premises to achieve the recovery of debt. </w:t>
      </w:r>
    </w:p>
    <w:p w:rsidR="000D2496" w:rsidRPr="005E1FA9" w:rsidRDefault="000D2496" w:rsidP="00146DD7">
      <w:pPr>
        <w:autoSpaceDE w:val="0"/>
        <w:autoSpaceDN w:val="0"/>
        <w:adjustRightInd w:val="0"/>
        <w:spacing w:after="0" w:line="240" w:lineRule="auto"/>
        <w:rPr>
          <w:rFonts w:ascii="Arial" w:hAnsi="Arial" w:cs="Arial"/>
          <w:b/>
          <w:sz w:val="20"/>
          <w:szCs w:val="20"/>
        </w:rPr>
      </w:pPr>
    </w:p>
    <w:p w:rsidR="00146DD7" w:rsidRPr="005E1FA9" w:rsidRDefault="00146DD7" w:rsidP="00146DD7">
      <w:pPr>
        <w:spacing w:after="0" w:line="240" w:lineRule="auto"/>
        <w:rPr>
          <w:rFonts w:ascii="Arial" w:hAnsi="Arial" w:cs="Arial"/>
          <w:sz w:val="20"/>
          <w:szCs w:val="20"/>
        </w:rPr>
      </w:pPr>
    </w:p>
    <w:p w:rsidR="00146DD7" w:rsidRPr="005E1FA9" w:rsidRDefault="00146DD7" w:rsidP="00146DD7">
      <w:pPr>
        <w:spacing w:after="0" w:line="240" w:lineRule="auto"/>
        <w:rPr>
          <w:rFonts w:ascii="Arial" w:hAnsi="Arial" w:cs="Arial"/>
          <w:b/>
          <w:sz w:val="20"/>
          <w:szCs w:val="20"/>
        </w:rPr>
      </w:pPr>
      <w:r w:rsidRPr="005E1FA9">
        <w:rPr>
          <w:rFonts w:ascii="Arial" w:hAnsi="Arial" w:cs="Arial"/>
          <w:b/>
          <w:sz w:val="20"/>
          <w:szCs w:val="20"/>
        </w:rPr>
        <w:t>People Management Responsibilities:</w:t>
      </w:r>
    </w:p>
    <w:p w:rsidR="000D2496" w:rsidRPr="005E1FA9" w:rsidRDefault="000D2496" w:rsidP="00146DD7">
      <w:pPr>
        <w:spacing w:after="0" w:line="240" w:lineRule="auto"/>
        <w:rPr>
          <w:rFonts w:ascii="Arial" w:hAnsi="Arial" w:cs="Arial"/>
          <w:b/>
          <w:sz w:val="20"/>
          <w:szCs w:val="20"/>
        </w:rPr>
      </w:pPr>
    </w:p>
    <w:p w:rsidR="000D2496" w:rsidRPr="005E1FA9" w:rsidRDefault="000D2496" w:rsidP="00146DD7">
      <w:pPr>
        <w:spacing w:after="0" w:line="240" w:lineRule="auto"/>
        <w:rPr>
          <w:rFonts w:ascii="Arial" w:hAnsi="Arial" w:cs="Arial"/>
          <w:bCs/>
          <w:sz w:val="20"/>
          <w:szCs w:val="20"/>
        </w:rPr>
      </w:pPr>
      <w:r w:rsidRPr="005E1FA9">
        <w:rPr>
          <w:rFonts w:ascii="Arial" w:hAnsi="Arial" w:cs="Arial"/>
          <w:bCs/>
          <w:sz w:val="20"/>
          <w:szCs w:val="20"/>
        </w:rPr>
        <w:t xml:space="preserve">0 people management responsibilities </w:t>
      </w:r>
    </w:p>
    <w:p w:rsidR="000D2496" w:rsidRPr="005E1FA9" w:rsidRDefault="000D2496" w:rsidP="00146DD7">
      <w:pPr>
        <w:spacing w:after="0" w:line="240" w:lineRule="auto"/>
        <w:rPr>
          <w:rFonts w:ascii="Arial" w:hAnsi="Arial" w:cs="Arial"/>
          <w:bCs/>
          <w:sz w:val="20"/>
          <w:szCs w:val="20"/>
        </w:rPr>
      </w:pPr>
    </w:p>
    <w:p w:rsidR="00146DD7" w:rsidRPr="005E1FA9" w:rsidRDefault="00146DD7" w:rsidP="00146DD7">
      <w:pPr>
        <w:spacing w:after="0" w:line="240" w:lineRule="auto"/>
        <w:rPr>
          <w:rFonts w:ascii="Arial" w:hAnsi="Arial" w:cs="Arial"/>
          <w:b/>
          <w:sz w:val="20"/>
          <w:szCs w:val="20"/>
        </w:rPr>
      </w:pPr>
    </w:p>
    <w:p w:rsidR="00146DD7" w:rsidRPr="005E1FA9" w:rsidRDefault="00146DD7" w:rsidP="00146DD7">
      <w:pPr>
        <w:spacing w:after="0" w:line="240" w:lineRule="auto"/>
        <w:rPr>
          <w:rFonts w:ascii="Arial" w:hAnsi="Arial" w:cs="Arial"/>
          <w:b/>
          <w:sz w:val="20"/>
          <w:szCs w:val="20"/>
        </w:rPr>
      </w:pPr>
      <w:r w:rsidRPr="005E1FA9">
        <w:rPr>
          <w:rFonts w:ascii="Arial" w:hAnsi="Arial" w:cs="Arial"/>
          <w:b/>
          <w:sz w:val="20"/>
          <w:szCs w:val="20"/>
        </w:rPr>
        <w:t>Relationships:</w:t>
      </w:r>
    </w:p>
    <w:p w:rsidR="000D2496" w:rsidRPr="005E1FA9" w:rsidRDefault="000D2496" w:rsidP="000D2496">
      <w:pPr>
        <w:rPr>
          <w:rFonts w:ascii="Arial" w:hAnsi="Arial" w:cs="Arial"/>
          <w:sz w:val="20"/>
          <w:szCs w:val="20"/>
        </w:rPr>
      </w:pPr>
      <w:r w:rsidRPr="005E1FA9">
        <w:rPr>
          <w:rFonts w:ascii="Arial" w:hAnsi="Arial" w:cs="Arial"/>
          <w:sz w:val="20"/>
          <w:szCs w:val="20"/>
        </w:rPr>
        <w:t>The post holder will be required to liaise with various teams and services across and outside the Council.  Key contacts are likely to include:</w:t>
      </w:r>
    </w:p>
    <w:p w:rsidR="000D2496" w:rsidRPr="005E1FA9" w:rsidRDefault="000D2496" w:rsidP="000D2496">
      <w:pPr>
        <w:numPr>
          <w:ilvl w:val="0"/>
          <w:numId w:val="8"/>
        </w:numPr>
        <w:spacing w:after="0" w:line="240" w:lineRule="auto"/>
        <w:rPr>
          <w:rFonts w:ascii="Arial" w:hAnsi="Arial" w:cs="Arial"/>
          <w:sz w:val="20"/>
          <w:szCs w:val="20"/>
        </w:rPr>
      </w:pPr>
      <w:r w:rsidRPr="005E1FA9">
        <w:rPr>
          <w:rFonts w:ascii="Arial" w:hAnsi="Arial" w:cs="Arial"/>
          <w:sz w:val="20"/>
          <w:szCs w:val="20"/>
        </w:rPr>
        <w:t>Members of the Public</w:t>
      </w:r>
    </w:p>
    <w:p w:rsidR="000D2496" w:rsidRPr="005E1FA9" w:rsidRDefault="000D2496" w:rsidP="000D2496">
      <w:pPr>
        <w:numPr>
          <w:ilvl w:val="0"/>
          <w:numId w:val="8"/>
        </w:numPr>
        <w:spacing w:after="0" w:line="240" w:lineRule="auto"/>
        <w:rPr>
          <w:rFonts w:ascii="Arial" w:hAnsi="Arial" w:cs="Arial"/>
          <w:sz w:val="20"/>
          <w:szCs w:val="20"/>
        </w:rPr>
      </w:pPr>
      <w:r w:rsidRPr="005E1FA9">
        <w:rPr>
          <w:rFonts w:ascii="Arial" w:hAnsi="Arial" w:cs="Arial"/>
          <w:sz w:val="20"/>
          <w:szCs w:val="20"/>
        </w:rPr>
        <w:t>Elected Members</w:t>
      </w:r>
    </w:p>
    <w:p w:rsidR="000D2496" w:rsidRPr="005E1FA9" w:rsidRDefault="000D2496" w:rsidP="000D2496">
      <w:pPr>
        <w:numPr>
          <w:ilvl w:val="0"/>
          <w:numId w:val="8"/>
        </w:numPr>
        <w:spacing w:after="0" w:line="240" w:lineRule="auto"/>
        <w:rPr>
          <w:rFonts w:ascii="Arial" w:hAnsi="Arial" w:cs="Arial"/>
          <w:sz w:val="20"/>
          <w:szCs w:val="20"/>
        </w:rPr>
      </w:pPr>
      <w:r w:rsidRPr="005E1FA9">
        <w:rPr>
          <w:rFonts w:ascii="Arial" w:hAnsi="Arial" w:cs="Arial"/>
          <w:sz w:val="20"/>
          <w:szCs w:val="20"/>
        </w:rPr>
        <w:t>Court Services, barristers, solicitors, judges.</w:t>
      </w:r>
    </w:p>
    <w:p w:rsidR="000D2496" w:rsidRPr="005E1FA9" w:rsidRDefault="000D2496" w:rsidP="000D2496">
      <w:pPr>
        <w:numPr>
          <w:ilvl w:val="0"/>
          <w:numId w:val="8"/>
        </w:numPr>
        <w:spacing w:after="0" w:line="240" w:lineRule="auto"/>
        <w:rPr>
          <w:rFonts w:ascii="Arial" w:hAnsi="Arial" w:cs="Arial"/>
          <w:sz w:val="20"/>
          <w:szCs w:val="20"/>
        </w:rPr>
      </w:pPr>
      <w:r w:rsidRPr="005E1FA9">
        <w:rPr>
          <w:rFonts w:ascii="Arial" w:hAnsi="Arial" w:cs="Arial"/>
          <w:sz w:val="20"/>
          <w:szCs w:val="20"/>
        </w:rPr>
        <w:t>Police</w:t>
      </w:r>
    </w:p>
    <w:p w:rsidR="000D2496" w:rsidRPr="005E1FA9" w:rsidRDefault="000D2496" w:rsidP="000D2496">
      <w:pPr>
        <w:numPr>
          <w:ilvl w:val="0"/>
          <w:numId w:val="8"/>
        </w:numPr>
        <w:spacing w:after="0" w:line="240" w:lineRule="auto"/>
        <w:rPr>
          <w:rFonts w:ascii="Arial" w:hAnsi="Arial" w:cs="Arial"/>
          <w:sz w:val="20"/>
          <w:szCs w:val="20"/>
        </w:rPr>
      </w:pPr>
      <w:r w:rsidRPr="005E1FA9">
        <w:rPr>
          <w:rFonts w:ascii="Arial" w:hAnsi="Arial" w:cs="Arial"/>
          <w:sz w:val="20"/>
          <w:szCs w:val="20"/>
        </w:rPr>
        <w:t>Emergency Services</w:t>
      </w:r>
    </w:p>
    <w:p w:rsidR="000D2496" w:rsidRPr="005E1FA9" w:rsidRDefault="000D2496" w:rsidP="000D2496">
      <w:pPr>
        <w:numPr>
          <w:ilvl w:val="0"/>
          <w:numId w:val="8"/>
        </w:numPr>
        <w:spacing w:after="0" w:line="240" w:lineRule="auto"/>
        <w:rPr>
          <w:rFonts w:ascii="Arial" w:hAnsi="Arial" w:cs="Arial"/>
          <w:sz w:val="20"/>
          <w:szCs w:val="20"/>
        </w:rPr>
      </w:pPr>
      <w:r w:rsidRPr="005E1FA9">
        <w:rPr>
          <w:rFonts w:ascii="Arial" w:hAnsi="Arial" w:cs="Arial"/>
          <w:sz w:val="20"/>
          <w:szCs w:val="20"/>
        </w:rPr>
        <w:t xml:space="preserve">External Agencies and Bodies e.g. Citizen’s Advice Bureau, </w:t>
      </w:r>
    </w:p>
    <w:p w:rsidR="000D2496" w:rsidRPr="005E1FA9" w:rsidRDefault="000D2496" w:rsidP="000D2496">
      <w:pPr>
        <w:numPr>
          <w:ilvl w:val="0"/>
          <w:numId w:val="8"/>
        </w:numPr>
        <w:spacing w:after="0" w:line="240" w:lineRule="auto"/>
        <w:rPr>
          <w:rFonts w:ascii="Arial" w:hAnsi="Arial" w:cs="Arial"/>
          <w:sz w:val="20"/>
          <w:szCs w:val="20"/>
        </w:rPr>
      </w:pPr>
      <w:r w:rsidRPr="005E1FA9">
        <w:rPr>
          <w:rFonts w:ascii="Arial" w:hAnsi="Arial" w:cs="Arial"/>
          <w:sz w:val="20"/>
          <w:szCs w:val="20"/>
        </w:rPr>
        <w:t>Charities</w:t>
      </w:r>
    </w:p>
    <w:p w:rsidR="000D2496" w:rsidRPr="005E1FA9" w:rsidRDefault="000D2496" w:rsidP="000D2496">
      <w:pPr>
        <w:numPr>
          <w:ilvl w:val="0"/>
          <w:numId w:val="8"/>
        </w:numPr>
        <w:spacing w:after="0" w:line="240" w:lineRule="auto"/>
        <w:rPr>
          <w:rFonts w:ascii="Arial" w:hAnsi="Arial" w:cs="Arial"/>
          <w:sz w:val="20"/>
          <w:szCs w:val="20"/>
        </w:rPr>
      </w:pPr>
      <w:r w:rsidRPr="005E1FA9">
        <w:rPr>
          <w:rFonts w:ascii="Arial" w:hAnsi="Arial" w:cs="Arial"/>
          <w:sz w:val="20"/>
          <w:szCs w:val="20"/>
        </w:rPr>
        <w:t>Government Departments e.g. HMRC and DWP</w:t>
      </w:r>
    </w:p>
    <w:p w:rsidR="000D2496" w:rsidRPr="005E1FA9" w:rsidRDefault="000D2496" w:rsidP="000D2496">
      <w:pPr>
        <w:numPr>
          <w:ilvl w:val="0"/>
          <w:numId w:val="8"/>
        </w:numPr>
        <w:spacing w:after="0" w:line="240" w:lineRule="auto"/>
        <w:rPr>
          <w:rFonts w:ascii="Arial" w:hAnsi="Arial" w:cs="Arial"/>
          <w:sz w:val="20"/>
          <w:szCs w:val="20"/>
        </w:rPr>
      </w:pPr>
      <w:r w:rsidRPr="005E1FA9">
        <w:rPr>
          <w:rFonts w:ascii="Arial" w:hAnsi="Arial" w:cs="Arial"/>
          <w:sz w:val="20"/>
          <w:szCs w:val="20"/>
        </w:rPr>
        <w:t>Council’s Debt Recovery Agents and bailiffs</w:t>
      </w:r>
    </w:p>
    <w:p w:rsidR="000D2496" w:rsidRPr="005E1FA9" w:rsidRDefault="000D2496" w:rsidP="000D2496">
      <w:pPr>
        <w:numPr>
          <w:ilvl w:val="0"/>
          <w:numId w:val="8"/>
        </w:numPr>
        <w:spacing w:after="0" w:line="240" w:lineRule="auto"/>
        <w:rPr>
          <w:rFonts w:ascii="Arial" w:hAnsi="Arial" w:cs="Arial"/>
          <w:sz w:val="20"/>
          <w:szCs w:val="20"/>
        </w:rPr>
      </w:pPr>
      <w:r w:rsidRPr="005E1FA9">
        <w:rPr>
          <w:rFonts w:ascii="Arial" w:hAnsi="Arial" w:cs="Arial"/>
          <w:sz w:val="20"/>
          <w:szCs w:val="20"/>
        </w:rPr>
        <w:t>External Contractors and Consultants</w:t>
      </w:r>
    </w:p>
    <w:p w:rsidR="000D2496" w:rsidRPr="005E1FA9" w:rsidRDefault="000D2496" w:rsidP="000D2496">
      <w:pPr>
        <w:numPr>
          <w:ilvl w:val="0"/>
          <w:numId w:val="9"/>
        </w:numPr>
        <w:spacing w:after="0" w:line="240" w:lineRule="auto"/>
        <w:rPr>
          <w:rFonts w:ascii="Arial" w:hAnsi="Arial" w:cs="Arial"/>
          <w:sz w:val="20"/>
          <w:szCs w:val="20"/>
        </w:rPr>
      </w:pPr>
      <w:r w:rsidRPr="005E1FA9">
        <w:rPr>
          <w:rFonts w:ascii="Arial" w:hAnsi="Arial" w:cs="Arial"/>
          <w:sz w:val="20"/>
          <w:szCs w:val="20"/>
        </w:rPr>
        <w:t>Teams and services across the Council</w:t>
      </w:r>
    </w:p>
    <w:p w:rsidR="000D2496" w:rsidRPr="005E1FA9" w:rsidRDefault="000D2496" w:rsidP="000D2496">
      <w:pPr>
        <w:numPr>
          <w:ilvl w:val="0"/>
          <w:numId w:val="9"/>
        </w:numPr>
        <w:spacing w:after="0" w:line="240" w:lineRule="auto"/>
        <w:rPr>
          <w:rFonts w:ascii="Arial" w:hAnsi="Arial" w:cs="Arial"/>
          <w:sz w:val="20"/>
          <w:szCs w:val="20"/>
        </w:rPr>
      </w:pPr>
      <w:r w:rsidRPr="005E1FA9">
        <w:rPr>
          <w:rFonts w:ascii="Arial" w:hAnsi="Arial" w:cs="Arial"/>
          <w:sz w:val="20"/>
          <w:szCs w:val="20"/>
        </w:rPr>
        <w:t>Senior Managers.</w:t>
      </w:r>
    </w:p>
    <w:p w:rsidR="000D2496" w:rsidRPr="005E1FA9" w:rsidRDefault="000D2496" w:rsidP="000D2496">
      <w:pPr>
        <w:numPr>
          <w:ilvl w:val="0"/>
          <w:numId w:val="9"/>
        </w:numPr>
        <w:spacing w:after="0" w:line="240" w:lineRule="auto"/>
        <w:rPr>
          <w:rFonts w:ascii="Arial" w:hAnsi="Arial" w:cs="Arial"/>
          <w:sz w:val="20"/>
          <w:szCs w:val="20"/>
        </w:rPr>
      </w:pPr>
      <w:r w:rsidRPr="005E1FA9">
        <w:rPr>
          <w:rFonts w:ascii="Arial" w:hAnsi="Arial" w:cs="Arial"/>
          <w:sz w:val="20"/>
          <w:szCs w:val="20"/>
        </w:rPr>
        <w:t>Vulnerable people (e.g. Adult Social Care Clients)</w:t>
      </w:r>
    </w:p>
    <w:p w:rsidR="000D2496" w:rsidRPr="00307FCC" w:rsidRDefault="000D2496" w:rsidP="00146DD7">
      <w:pPr>
        <w:spacing w:after="0" w:line="240" w:lineRule="auto"/>
        <w:rPr>
          <w:rFonts w:ascii="Arial" w:hAnsi="Arial" w:cs="Arial"/>
          <w:b/>
          <w:sz w:val="20"/>
          <w:szCs w:val="20"/>
        </w:rPr>
      </w:pPr>
    </w:p>
    <w:p w:rsidR="005C12B8" w:rsidRPr="00307FCC" w:rsidRDefault="005C12B8" w:rsidP="00AB1E05">
      <w:pPr>
        <w:pStyle w:val="ListParagraph"/>
        <w:autoSpaceDE w:val="0"/>
        <w:autoSpaceDN w:val="0"/>
        <w:adjustRightInd w:val="0"/>
        <w:spacing w:after="0" w:line="240" w:lineRule="auto"/>
        <w:ind w:left="0"/>
        <w:rPr>
          <w:rFonts w:ascii="Arial" w:hAnsi="Arial" w:cs="Arial"/>
          <w:b/>
          <w:sz w:val="20"/>
          <w:szCs w:val="20"/>
        </w:rPr>
      </w:pPr>
      <w:r w:rsidRPr="00307FCC">
        <w:rPr>
          <w:rFonts w:ascii="Arial" w:hAnsi="Arial" w:cs="Arial"/>
          <w:b/>
          <w:sz w:val="20"/>
          <w:szCs w:val="20"/>
        </w:rPr>
        <w:t>Over to you</w:t>
      </w:r>
    </w:p>
    <w:p w:rsidR="005D386E" w:rsidRPr="00307FCC" w:rsidRDefault="005D386E" w:rsidP="00AB1E05">
      <w:pPr>
        <w:pStyle w:val="ListParagraph"/>
        <w:autoSpaceDE w:val="0"/>
        <w:autoSpaceDN w:val="0"/>
        <w:adjustRightInd w:val="0"/>
        <w:spacing w:after="0" w:line="240" w:lineRule="auto"/>
        <w:ind w:left="0"/>
        <w:rPr>
          <w:rFonts w:ascii="Arial" w:hAnsi="Arial" w:cs="Arial"/>
          <w:sz w:val="20"/>
          <w:szCs w:val="20"/>
        </w:rPr>
      </w:pPr>
      <w:r w:rsidRPr="00307FCC">
        <w:rPr>
          <w:rFonts w:ascii="Arial" w:hAnsi="Arial" w:cs="Arial"/>
          <w:sz w:val="20"/>
          <w:szCs w:val="20"/>
        </w:rPr>
        <w:t>We’re ready to welcome your ideas, your views, and your rebellious spirit. Help us redefine how we’re</w:t>
      </w:r>
      <w:r w:rsidR="006C6E34" w:rsidRPr="00307FCC">
        <w:rPr>
          <w:rFonts w:ascii="Arial" w:hAnsi="Arial" w:cs="Arial"/>
          <w:sz w:val="20"/>
          <w:szCs w:val="20"/>
        </w:rPr>
        <w:t xml:space="preserve"> </w:t>
      </w:r>
      <w:r w:rsidRPr="00307FCC">
        <w:rPr>
          <w:rFonts w:ascii="Arial" w:hAnsi="Arial" w:cs="Arial"/>
          <w:sz w:val="20"/>
          <w:szCs w:val="20"/>
        </w:rPr>
        <w:t>supporting people, and we’ll redefine what a career can be. If that sounds good to you, we’d love to talk</w:t>
      </w:r>
    </w:p>
    <w:p w:rsidR="005D386E" w:rsidRPr="00307FCC" w:rsidRDefault="005D386E" w:rsidP="005D386E">
      <w:pPr>
        <w:autoSpaceDE w:val="0"/>
        <w:autoSpaceDN w:val="0"/>
        <w:adjustRightInd w:val="0"/>
        <w:spacing w:after="0" w:line="240" w:lineRule="auto"/>
        <w:rPr>
          <w:rFonts w:ascii="Arial" w:hAnsi="Arial" w:cs="Arial"/>
          <w:b/>
          <w:bCs/>
          <w:sz w:val="20"/>
          <w:szCs w:val="20"/>
        </w:rPr>
      </w:pPr>
    </w:p>
    <w:p w:rsidR="00836189" w:rsidRPr="00307FCC" w:rsidRDefault="00836189" w:rsidP="00836189">
      <w:pPr>
        <w:spacing w:after="0" w:line="240" w:lineRule="auto"/>
        <w:rPr>
          <w:rFonts w:ascii="Arial" w:hAnsi="Arial" w:cs="Arial"/>
          <w:b/>
          <w:sz w:val="20"/>
          <w:szCs w:val="20"/>
          <w:lang w:val="en"/>
        </w:rPr>
      </w:pPr>
      <w:r w:rsidRPr="00307FCC">
        <w:rPr>
          <w:rFonts w:ascii="Arial" w:hAnsi="Arial" w:cs="Arial"/>
          <w:b/>
          <w:sz w:val="20"/>
          <w:szCs w:val="20"/>
          <w:lang w:val="en"/>
        </w:rPr>
        <w:t>Is this role Politically Restricted?</w:t>
      </w:r>
    </w:p>
    <w:p w:rsidR="00836189" w:rsidRPr="00307FCC" w:rsidRDefault="00836189" w:rsidP="00836189">
      <w:pPr>
        <w:spacing w:after="0" w:line="240" w:lineRule="auto"/>
        <w:rPr>
          <w:rFonts w:ascii="Arial" w:hAnsi="Arial" w:cs="Arial"/>
          <w:sz w:val="20"/>
          <w:szCs w:val="20"/>
          <w:lang w:val="en"/>
        </w:rPr>
      </w:pPr>
      <w:r w:rsidRPr="00307FCC">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307FCC">
          <w:rPr>
            <w:rFonts w:ascii="Arial" w:hAnsi="Arial" w:cs="Arial"/>
            <w:color w:val="0563C1" w:themeColor="hyperlink"/>
            <w:sz w:val="20"/>
            <w:szCs w:val="20"/>
            <w:u w:val="single"/>
          </w:rPr>
          <w:t>click here</w:t>
        </w:r>
      </w:hyperlink>
      <w:r w:rsidRPr="00307FCC">
        <w:rPr>
          <w:rFonts w:ascii="Arial" w:hAnsi="Arial" w:cs="Arial"/>
          <w:sz w:val="20"/>
          <w:szCs w:val="20"/>
          <w:lang w:val="en"/>
        </w:rPr>
        <w:t>.</w:t>
      </w:r>
    </w:p>
    <w:p w:rsidR="00836189" w:rsidRPr="00307FCC" w:rsidRDefault="00836189" w:rsidP="005D386E">
      <w:pPr>
        <w:autoSpaceDE w:val="0"/>
        <w:autoSpaceDN w:val="0"/>
        <w:adjustRightInd w:val="0"/>
        <w:spacing w:after="0" w:line="240" w:lineRule="auto"/>
        <w:rPr>
          <w:rFonts w:ascii="Arial" w:hAnsi="Arial" w:cs="Arial"/>
          <w:b/>
          <w:bCs/>
          <w:sz w:val="20"/>
          <w:szCs w:val="20"/>
        </w:rPr>
      </w:pPr>
    </w:p>
    <w:p w:rsidR="00FF1264" w:rsidRPr="00307FCC" w:rsidRDefault="00FF1264" w:rsidP="005D386E">
      <w:pPr>
        <w:autoSpaceDE w:val="0"/>
        <w:autoSpaceDN w:val="0"/>
        <w:adjustRightInd w:val="0"/>
        <w:spacing w:after="0" w:line="240" w:lineRule="auto"/>
        <w:rPr>
          <w:rFonts w:ascii="Arial" w:hAnsi="Arial" w:cs="Arial"/>
          <w:b/>
          <w:bCs/>
          <w:sz w:val="20"/>
          <w:szCs w:val="20"/>
        </w:rPr>
      </w:pPr>
    </w:p>
    <w:p w:rsidR="005D386E" w:rsidRPr="00307FCC" w:rsidRDefault="005D386E" w:rsidP="005D386E">
      <w:pPr>
        <w:autoSpaceDE w:val="0"/>
        <w:autoSpaceDN w:val="0"/>
        <w:adjustRightInd w:val="0"/>
        <w:spacing w:after="0" w:line="240" w:lineRule="auto"/>
        <w:rPr>
          <w:rFonts w:ascii="Arial" w:hAnsi="Arial" w:cs="Arial"/>
          <w:b/>
          <w:bCs/>
          <w:sz w:val="20"/>
          <w:szCs w:val="20"/>
        </w:rPr>
      </w:pPr>
      <w:r w:rsidRPr="00307FCC">
        <w:rPr>
          <w:rFonts w:ascii="Arial" w:hAnsi="Arial" w:cs="Arial"/>
          <w:b/>
          <w:bCs/>
          <w:sz w:val="20"/>
          <w:szCs w:val="20"/>
        </w:rPr>
        <w:t>Diversity &amp; Inclusion</w:t>
      </w:r>
    </w:p>
    <w:p w:rsidR="005C12B8" w:rsidRPr="00307FCC" w:rsidRDefault="00146DD7" w:rsidP="005C12B8">
      <w:pPr>
        <w:pStyle w:val="NoSpacing"/>
        <w:rPr>
          <w:rFonts w:ascii="Arial" w:hAnsi="Arial" w:cs="Arial"/>
          <w:sz w:val="20"/>
          <w:szCs w:val="20"/>
        </w:rPr>
      </w:pPr>
      <w:r w:rsidRPr="00307FCC">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sidRPr="00307FCC">
        <w:rPr>
          <w:rFonts w:ascii="Arial" w:hAnsi="Arial" w:cs="Arial"/>
          <w:sz w:val="20"/>
          <w:szCs w:val="20"/>
        </w:rPr>
        <w:t xml:space="preserve"> ethnic groups</w:t>
      </w:r>
      <w:r w:rsidRPr="00307FCC">
        <w:rPr>
          <w:rFonts w:ascii="Arial" w:hAnsi="Arial" w:cs="Arial"/>
          <w:sz w:val="20"/>
          <w:szCs w:val="20"/>
        </w:rPr>
        <w:t>, those who identify as LGBT+, neurodiverse and disabled people.</w:t>
      </w:r>
      <w:r w:rsidR="001A3A7B" w:rsidRPr="00307FCC">
        <w:rPr>
          <w:rFonts w:ascii="Arial" w:hAnsi="Arial" w:cs="Arial"/>
          <w:sz w:val="20"/>
          <w:szCs w:val="20"/>
        </w:rPr>
        <w:t xml:space="preserve"> Click </w:t>
      </w:r>
      <w:hyperlink r:id="rId12" w:history="1">
        <w:r w:rsidR="001A3A7B" w:rsidRPr="00307FCC">
          <w:rPr>
            <w:rStyle w:val="Hyperlink"/>
            <w:rFonts w:ascii="Arial" w:hAnsi="Arial" w:cs="Arial"/>
            <w:sz w:val="20"/>
            <w:szCs w:val="20"/>
          </w:rPr>
          <w:t>Diversity and Inclusion</w:t>
        </w:r>
      </w:hyperlink>
      <w:r w:rsidR="001A3A7B" w:rsidRPr="00307FCC">
        <w:rPr>
          <w:rFonts w:ascii="Arial" w:hAnsi="Arial" w:cs="Arial"/>
          <w:sz w:val="20"/>
          <w:szCs w:val="20"/>
        </w:rPr>
        <w:t xml:space="preserve"> for more information on our commitment.</w:t>
      </w:r>
    </w:p>
    <w:p w:rsidR="00146DD7" w:rsidRPr="00307FCC" w:rsidRDefault="00146DD7" w:rsidP="005C12B8">
      <w:pPr>
        <w:pStyle w:val="NoSpacing"/>
        <w:rPr>
          <w:rFonts w:ascii="Arial" w:hAnsi="Arial" w:cs="Arial"/>
          <w:b/>
          <w:sz w:val="20"/>
          <w:szCs w:val="20"/>
        </w:rPr>
      </w:pPr>
    </w:p>
    <w:p w:rsidR="005D386E" w:rsidRPr="00307FCC" w:rsidRDefault="005D386E" w:rsidP="005D386E">
      <w:pPr>
        <w:autoSpaceDE w:val="0"/>
        <w:autoSpaceDN w:val="0"/>
        <w:adjustRightInd w:val="0"/>
        <w:spacing w:after="0" w:line="240" w:lineRule="auto"/>
        <w:rPr>
          <w:rFonts w:ascii="Arial" w:hAnsi="Arial" w:cs="Arial"/>
          <w:b/>
          <w:bCs/>
          <w:sz w:val="20"/>
          <w:szCs w:val="20"/>
        </w:rPr>
      </w:pPr>
      <w:r w:rsidRPr="00307FCC">
        <w:rPr>
          <w:rFonts w:ascii="Arial" w:hAnsi="Arial" w:cs="Arial"/>
          <w:b/>
          <w:bCs/>
          <w:sz w:val="20"/>
          <w:szCs w:val="20"/>
        </w:rPr>
        <w:t>Agile working</w:t>
      </w:r>
    </w:p>
    <w:p w:rsidR="005D386E" w:rsidRPr="00307FCC" w:rsidRDefault="005D386E" w:rsidP="005D386E">
      <w:pPr>
        <w:autoSpaceDE w:val="0"/>
        <w:autoSpaceDN w:val="0"/>
        <w:adjustRightInd w:val="0"/>
        <w:spacing w:after="0" w:line="240" w:lineRule="auto"/>
        <w:rPr>
          <w:rFonts w:ascii="Arial" w:hAnsi="Arial" w:cs="Arial"/>
          <w:sz w:val="20"/>
          <w:szCs w:val="20"/>
        </w:rPr>
      </w:pPr>
      <w:r w:rsidRPr="00307FCC">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rsidR="005D386E" w:rsidRPr="00307FCC" w:rsidRDefault="005D386E" w:rsidP="005D386E">
      <w:pPr>
        <w:autoSpaceDE w:val="0"/>
        <w:autoSpaceDN w:val="0"/>
        <w:adjustRightInd w:val="0"/>
        <w:spacing w:after="0" w:line="240" w:lineRule="auto"/>
        <w:rPr>
          <w:rFonts w:ascii="Arial" w:hAnsi="Arial" w:cs="Arial"/>
          <w:sz w:val="20"/>
          <w:szCs w:val="20"/>
        </w:rPr>
      </w:pPr>
    </w:p>
    <w:p w:rsidR="005D386E" w:rsidRPr="00307FCC" w:rsidRDefault="005D386E" w:rsidP="005D386E">
      <w:pPr>
        <w:autoSpaceDE w:val="0"/>
        <w:autoSpaceDN w:val="0"/>
        <w:adjustRightInd w:val="0"/>
        <w:spacing w:after="0" w:line="240" w:lineRule="auto"/>
        <w:rPr>
          <w:rFonts w:ascii="Arial" w:hAnsi="Arial" w:cs="Arial"/>
          <w:sz w:val="20"/>
          <w:szCs w:val="20"/>
        </w:rPr>
      </w:pPr>
      <w:r w:rsidRPr="00307FCC">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rsidR="005D386E" w:rsidRPr="00307FCC" w:rsidRDefault="005D386E" w:rsidP="005D386E">
      <w:pPr>
        <w:autoSpaceDE w:val="0"/>
        <w:autoSpaceDN w:val="0"/>
        <w:adjustRightInd w:val="0"/>
        <w:spacing w:after="0" w:line="240" w:lineRule="auto"/>
        <w:rPr>
          <w:rFonts w:ascii="Arial" w:hAnsi="Arial" w:cs="Arial"/>
          <w:sz w:val="20"/>
          <w:szCs w:val="20"/>
        </w:rPr>
      </w:pPr>
    </w:p>
    <w:p w:rsidR="00836189" w:rsidRPr="00307FCC" w:rsidRDefault="00836189" w:rsidP="00836189">
      <w:pPr>
        <w:autoSpaceDE w:val="0"/>
        <w:autoSpaceDN w:val="0"/>
        <w:adjustRightInd w:val="0"/>
        <w:spacing w:after="0" w:line="240" w:lineRule="auto"/>
        <w:rPr>
          <w:rFonts w:ascii="Arial" w:hAnsi="Arial" w:cs="Arial"/>
          <w:b/>
          <w:sz w:val="20"/>
          <w:szCs w:val="20"/>
        </w:rPr>
      </w:pPr>
      <w:r w:rsidRPr="00307FCC">
        <w:rPr>
          <w:rFonts w:ascii="Arial" w:hAnsi="Arial" w:cs="Arial"/>
          <w:b/>
          <w:sz w:val="20"/>
          <w:szCs w:val="20"/>
        </w:rPr>
        <w:t xml:space="preserve">Asking for Adjustments </w:t>
      </w:r>
    </w:p>
    <w:p w:rsidR="00836189" w:rsidRPr="00307FCC" w:rsidRDefault="00836189" w:rsidP="00836189">
      <w:pPr>
        <w:autoSpaceDE w:val="0"/>
        <w:autoSpaceDN w:val="0"/>
        <w:adjustRightInd w:val="0"/>
        <w:spacing w:after="0" w:line="240" w:lineRule="auto"/>
        <w:rPr>
          <w:rFonts w:ascii="Arial" w:hAnsi="Arial" w:cs="Arial"/>
          <w:sz w:val="20"/>
          <w:szCs w:val="20"/>
        </w:rPr>
      </w:pPr>
      <w:r w:rsidRPr="00307FCC">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rsidR="00836189" w:rsidRPr="00307FCC" w:rsidRDefault="00836189" w:rsidP="005D386E">
      <w:pPr>
        <w:autoSpaceDE w:val="0"/>
        <w:autoSpaceDN w:val="0"/>
        <w:adjustRightInd w:val="0"/>
        <w:spacing w:after="0" w:line="240" w:lineRule="auto"/>
        <w:rPr>
          <w:rFonts w:ascii="Arial" w:hAnsi="Arial" w:cs="Arial"/>
          <w:sz w:val="20"/>
          <w:szCs w:val="20"/>
        </w:rPr>
      </w:pPr>
    </w:p>
    <w:sectPr w:rsidR="00836189" w:rsidRPr="00307FCC"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6C" w:rsidRDefault="0065096C" w:rsidP="00613E6D">
      <w:pPr>
        <w:spacing w:after="0" w:line="240" w:lineRule="auto"/>
      </w:pPr>
      <w:r>
        <w:separator/>
      </w:r>
    </w:p>
  </w:endnote>
  <w:endnote w:type="continuationSeparator" w:id="0">
    <w:p w:rsidR="0065096C" w:rsidRDefault="0065096C"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6C" w:rsidRDefault="0065096C" w:rsidP="00613E6D">
      <w:pPr>
        <w:spacing w:after="0" w:line="240" w:lineRule="auto"/>
      </w:pPr>
      <w:r>
        <w:separator/>
      </w:r>
    </w:p>
  </w:footnote>
  <w:footnote w:type="continuationSeparator" w:id="0">
    <w:p w:rsidR="0065096C" w:rsidRDefault="0065096C"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175F94"/>
    <w:multiLevelType w:val="hybridMultilevel"/>
    <w:tmpl w:val="1946EB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AA3F7D"/>
    <w:multiLevelType w:val="hybridMultilevel"/>
    <w:tmpl w:val="B600B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3CD1595"/>
    <w:multiLevelType w:val="hybridMultilevel"/>
    <w:tmpl w:val="3D80EC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C21A30"/>
    <w:multiLevelType w:val="hybridMultilevel"/>
    <w:tmpl w:val="BAE805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9"/>
  </w:num>
  <w:num w:numId="6">
    <w:abstractNumId w:val="8"/>
  </w:num>
  <w:num w:numId="7">
    <w:abstractNumId w:val="10"/>
  </w:num>
  <w:num w:numId="8">
    <w:abstractNumId w:val="5"/>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0D2496"/>
    <w:rsid w:val="00146DD7"/>
    <w:rsid w:val="00195C57"/>
    <w:rsid w:val="001A3A7B"/>
    <w:rsid w:val="00255B15"/>
    <w:rsid w:val="00307FCC"/>
    <w:rsid w:val="00394A5E"/>
    <w:rsid w:val="003B4C72"/>
    <w:rsid w:val="0049498A"/>
    <w:rsid w:val="004A664D"/>
    <w:rsid w:val="005169A2"/>
    <w:rsid w:val="005C12B8"/>
    <w:rsid w:val="005D386E"/>
    <w:rsid w:val="005D4491"/>
    <w:rsid w:val="005E1FA9"/>
    <w:rsid w:val="00613E6D"/>
    <w:rsid w:val="0065096C"/>
    <w:rsid w:val="006C6E34"/>
    <w:rsid w:val="006E5720"/>
    <w:rsid w:val="007B65FB"/>
    <w:rsid w:val="00803F9D"/>
    <w:rsid w:val="00836189"/>
    <w:rsid w:val="00867391"/>
    <w:rsid w:val="008C1ED0"/>
    <w:rsid w:val="00945527"/>
    <w:rsid w:val="00976206"/>
    <w:rsid w:val="00980CF7"/>
    <w:rsid w:val="00A84F58"/>
    <w:rsid w:val="00AB1E05"/>
    <w:rsid w:val="00B51A0D"/>
    <w:rsid w:val="00B9092E"/>
    <w:rsid w:val="00B96648"/>
    <w:rsid w:val="00C46503"/>
    <w:rsid w:val="00C71C91"/>
    <w:rsid w:val="00C9725F"/>
    <w:rsid w:val="00CE2B35"/>
    <w:rsid w:val="00D03506"/>
    <w:rsid w:val="00D03977"/>
    <w:rsid w:val="00D1240B"/>
    <w:rsid w:val="00D67A2A"/>
    <w:rsid w:val="00E02089"/>
    <w:rsid w:val="00E2256A"/>
    <w:rsid w:val="00E366C1"/>
    <w:rsid w:val="00E4454C"/>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886993874">
      <w:bodyDiv w:val="1"/>
      <w:marLeft w:val="0"/>
      <w:marRight w:val="0"/>
      <w:marTop w:val="0"/>
      <w:marBottom w:val="0"/>
      <w:divBdr>
        <w:top w:val="none" w:sz="0" w:space="0" w:color="auto"/>
        <w:left w:val="none" w:sz="0" w:space="0" w:color="auto"/>
        <w:bottom w:val="none" w:sz="0" w:space="0" w:color="auto"/>
        <w:right w:val="none" w:sz="0" w:space="0" w:color="auto"/>
      </w:divBdr>
    </w:div>
    <w:div w:id="1054423517">
      <w:bodyDiv w:val="1"/>
      <w:marLeft w:val="0"/>
      <w:marRight w:val="0"/>
      <w:marTop w:val="0"/>
      <w:marBottom w:val="0"/>
      <w:divBdr>
        <w:top w:val="none" w:sz="0" w:space="0" w:color="auto"/>
        <w:left w:val="none" w:sz="0" w:space="0" w:color="auto"/>
        <w:bottom w:val="none" w:sz="0" w:space="0" w:color="auto"/>
        <w:right w:val="none" w:sz="0" w:space="0" w:color="auto"/>
      </w:divBdr>
    </w:div>
    <w:div w:id="1264458304">
      <w:bodyDiv w:val="1"/>
      <w:marLeft w:val="0"/>
      <w:marRight w:val="0"/>
      <w:marTop w:val="0"/>
      <w:marBottom w:val="0"/>
      <w:divBdr>
        <w:top w:val="none" w:sz="0" w:space="0" w:color="auto"/>
        <w:left w:val="none" w:sz="0" w:space="0" w:color="auto"/>
        <w:bottom w:val="none" w:sz="0" w:space="0" w:color="auto"/>
        <w:right w:val="none" w:sz="0" w:space="0" w:color="auto"/>
      </w:divBdr>
    </w:div>
    <w:div w:id="1291669104">
      <w:bodyDiv w:val="1"/>
      <w:marLeft w:val="0"/>
      <w:marRight w:val="0"/>
      <w:marTop w:val="0"/>
      <w:marBottom w:val="0"/>
      <w:divBdr>
        <w:top w:val="none" w:sz="0" w:space="0" w:color="auto"/>
        <w:left w:val="none" w:sz="0" w:space="0" w:color="auto"/>
        <w:bottom w:val="none" w:sz="0" w:space="0" w:color="auto"/>
        <w:right w:val="none" w:sz="0" w:space="0" w:color="auto"/>
      </w:divBdr>
    </w:div>
    <w:div w:id="1615674629">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15422-CA19-487B-8991-FEA8741D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Melanie Coleman</cp:lastModifiedBy>
  <cp:revision>6</cp:revision>
  <dcterms:created xsi:type="dcterms:W3CDTF">2021-09-24T11:06:00Z</dcterms:created>
  <dcterms:modified xsi:type="dcterms:W3CDTF">2021-09-24T11:30:00Z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