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9D190" w14:textId="77777777" w:rsidR="00195C57" w:rsidRPr="00146DD7" w:rsidRDefault="00195C57" w:rsidP="00C46503">
      <w:pPr>
        <w:autoSpaceDE w:val="0"/>
        <w:autoSpaceDN w:val="0"/>
        <w:adjustRightInd w:val="0"/>
        <w:spacing w:after="0" w:line="240" w:lineRule="auto"/>
        <w:rPr>
          <w:rFonts w:ascii="Arial" w:hAnsi="Arial" w:cs="Arial"/>
          <w:sz w:val="20"/>
          <w:szCs w:val="20"/>
        </w:rPr>
      </w:pPr>
      <w:bookmarkStart w:id="0" w:name="_GoBack"/>
      <w:bookmarkEnd w:id="0"/>
    </w:p>
    <w:p w14:paraId="5ED93FA7"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4F6BC84D"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4F01B9E" w14:textId="3DD78F88" w:rsidR="00A84F58" w:rsidRPr="00146DD7" w:rsidRDefault="00105424"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r w:rsidRPr="00105424">
        <w:rPr>
          <w:rFonts w:ascii="Arial" w:hAnsi="Arial" w:cs="Arial"/>
          <w:b/>
          <w:sz w:val="20"/>
          <w:szCs w:val="20"/>
        </w:rPr>
        <w:t>Adult Community Learning Tutor: Community Development – Communities and Local Interests</w:t>
      </w:r>
    </w:p>
    <w:p w14:paraId="3A6080F2"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233FAA31"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5C70F151" w14:textId="77777777" w:rsidR="00A84F58" w:rsidRPr="00370962" w:rsidRDefault="00A84F58" w:rsidP="00A84F58">
      <w:pPr>
        <w:autoSpaceDE w:val="0"/>
        <w:autoSpaceDN w:val="0"/>
        <w:adjustRightInd w:val="0"/>
        <w:spacing w:after="0" w:line="240" w:lineRule="auto"/>
        <w:rPr>
          <w:rFonts w:ascii="Arial" w:hAnsi="Arial" w:cs="Arial"/>
          <w:sz w:val="20"/>
          <w:szCs w:val="20"/>
        </w:rPr>
      </w:pPr>
      <w:r w:rsidRPr="007B65FB">
        <w:rPr>
          <w:rFonts w:ascii="Arial" w:hAnsi="Arial" w:cs="Arial"/>
          <w:b/>
          <w:sz w:val="20"/>
          <w:szCs w:val="20"/>
        </w:rPr>
        <w:t xml:space="preserve">Job Title: </w:t>
      </w:r>
      <w:r w:rsidR="00370962" w:rsidRPr="00370962">
        <w:rPr>
          <w:rFonts w:ascii="Arial" w:hAnsi="Arial" w:cs="Arial"/>
          <w:sz w:val="20"/>
          <w:szCs w:val="20"/>
        </w:rPr>
        <w:t>Adult Community Learning Tutor: Community Development – Communities and Local Interests</w:t>
      </w:r>
    </w:p>
    <w:p w14:paraId="73E69042" w14:textId="77777777"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370962">
        <w:rPr>
          <w:rFonts w:ascii="Arial" w:hAnsi="Arial" w:cs="Arial"/>
          <w:b/>
          <w:sz w:val="20"/>
          <w:szCs w:val="20"/>
        </w:rPr>
        <w:t xml:space="preserve"> </w:t>
      </w:r>
      <w:r w:rsidR="00370962" w:rsidRPr="00370962">
        <w:rPr>
          <w:rFonts w:ascii="Arial" w:hAnsi="Arial" w:cs="Arial"/>
          <w:sz w:val="20"/>
          <w:szCs w:val="20"/>
        </w:rPr>
        <w:t>Job Zone 3 Level 1</w:t>
      </w:r>
    </w:p>
    <w:p w14:paraId="6F391A07" w14:textId="77777777" w:rsidR="00A84F58" w:rsidRPr="00370962" w:rsidRDefault="008C1ED0" w:rsidP="00A84F58">
      <w:pPr>
        <w:autoSpaceDE w:val="0"/>
        <w:autoSpaceDN w:val="0"/>
        <w:adjustRightInd w:val="0"/>
        <w:spacing w:after="0" w:line="240" w:lineRule="auto"/>
        <w:rPr>
          <w:rFonts w:ascii="Arial" w:hAnsi="Arial" w:cs="Arial"/>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370962" w:rsidRPr="00370962">
        <w:rPr>
          <w:rFonts w:ascii="Arial" w:hAnsi="Arial" w:cs="Arial"/>
          <w:sz w:val="20"/>
          <w:szCs w:val="20"/>
        </w:rPr>
        <w:t>£28.45 per hour including planning, delivery and annual leave allowance</w:t>
      </w:r>
    </w:p>
    <w:p w14:paraId="7CA867AA"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639DDEF7" w14:textId="77777777"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24E531DF" w14:textId="6FD7A324" w:rsidR="00BB2156" w:rsidRDefault="005D386E" w:rsidP="00BB2156">
      <w:pPr>
        <w:pStyle w:val="ListParagraph"/>
        <w:autoSpaceDE w:val="0"/>
        <w:autoSpaceDN w:val="0"/>
        <w:adjustRightInd w:val="0"/>
        <w:spacing w:after="0" w:line="240" w:lineRule="auto"/>
        <w:ind w:left="0"/>
        <w:rPr>
          <w:rFonts w:ascii="Arial" w:hAnsi="Arial" w:cs="Arial"/>
          <w:color w:val="FF0000"/>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3E9A9430" w14:textId="77777777" w:rsidR="00BB2156" w:rsidRDefault="00BB2156" w:rsidP="00BB2156">
      <w:pPr>
        <w:pStyle w:val="ListParagraph"/>
        <w:autoSpaceDE w:val="0"/>
        <w:autoSpaceDN w:val="0"/>
        <w:adjustRightInd w:val="0"/>
        <w:spacing w:after="0" w:line="240" w:lineRule="auto"/>
        <w:ind w:left="0"/>
        <w:rPr>
          <w:rFonts w:ascii="Arial" w:hAnsi="Arial" w:cs="Arial"/>
          <w:color w:val="FF0000"/>
          <w:sz w:val="20"/>
          <w:szCs w:val="20"/>
        </w:rPr>
      </w:pPr>
    </w:p>
    <w:p w14:paraId="3D9D377D" w14:textId="6C2C9513" w:rsidR="00BB2156" w:rsidRPr="00BB2156" w:rsidRDefault="00BB2156" w:rsidP="00BB2156">
      <w:pPr>
        <w:pStyle w:val="ListParagraph"/>
        <w:autoSpaceDE w:val="0"/>
        <w:autoSpaceDN w:val="0"/>
        <w:adjustRightInd w:val="0"/>
        <w:spacing w:after="0" w:line="240" w:lineRule="auto"/>
        <w:ind w:left="0"/>
        <w:rPr>
          <w:rFonts w:ascii="Arial" w:hAnsi="Arial" w:cs="Arial"/>
          <w:color w:val="FF0000"/>
          <w:sz w:val="20"/>
          <w:szCs w:val="20"/>
        </w:rPr>
      </w:pPr>
      <w:r w:rsidRPr="00BB2156">
        <w:rPr>
          <w:rFonts w:ascii="Arial" w:hAnsi="Arial" w:cs="Arial"/>
          <w:sz w:val="20"/>
          <w:szCs w:val="20"/>
        </w:rPr>
        <w:t xml:space="preserve">Camden Adult Community Learning service (Camden ACL) </w:t>
      </w:r>
      <w:r>
        <w:rPr>
          <w:rFonts w:ascii="Arial" w:hAnsi="Arial" w:cs="Arial"/>
          <w:sz w:val="20"/>
          <w:szCs w:val="20"/>
        </w:rPr>
        <w:t>e</w:t>
      </w:r>
      <w:r w:rsidRPr="00BB2156">
        <w:rPr>
          <w:rFonts w:ascii="Arial" w:hAnsi="Arial" w:cs="Arial"/>
          <w:sz w:val="20"/>
          <w:szCs w:val="20"/>
        </w:rPr>
        <w:t>ncourage</w:t>
      </w:r>
      <w:r>
        <w:rPr>
          <w:rFonts w:ascii="Arial" w:hAnsi="Arial" w:cs="Arial"/>
          <w:sz w:val="20"/>
          <w:szCs w:val="20"/>
        </w:rPr>
        <w:t>s</w:t>
      </w:r>
      <w:r w:rsidRPr="00BB2156">
        <w:rPr>
          <w:rFonts w:ascii="Arial" w:hAnsi="Arial" w:cs="Arial"/>
          <w:sz w:val="20"/>
          <w:szCs w:val="20"/>
        </w:rPr>
        <w:t xml:space="preserve"> and support</w:t>
      </w:r>
      <w:r>
        <w:rPr>
          <w:rFonts w:ascii="Arial" w:hAnsi="Arial" w:cs="Arial"/>
          <w:sz w:val="20"/>
          <w:szCs w:val="20"/>
        </w:rPr>
        <w:t>s</w:t>
      </w:r>
      <w:r w:rsidRPr="00BB2156">
        <w:rPr>
          <w:rFonts w:ascii="Arial" w:hAnsi="Arial" w:cs="Arial"/>
          <w:sz w:val="20"/>
          <w:szCs w:val="20"/>
        </w:rPr>
        <w:t xml:space="preserve"> adults to make their first steps back into learning and so become more active economically, in their families and communities, and maintain better health.</w:t>
      </w:r>
    </w:p>
    <w:p w14:paraId="55A0A121" w14:textId="77777777" w:rsidR="00BB2156" w:rsidRDefault="00BB2156" w:rsidP="00BB2156">
      <w:pPr>
        <w:autoSpaceDE w:val="0"/>
        <w:autoSpaceDN w:val="0"/>
        <w:adjustRightInd w:val="0"/>
        <w:spacing w:after="0" w:line="240" w:lineRule="auto"/>
        <w:rPr>
          <w:rFonts w:ascii="Arial" w:hAnsi="Arial" w:cs="Arial"/>
          <w:sz w:val="20"/>
          <w:szCs w:val="20"/>
        </w:rPr>
      </w:pPr>
    </w:p>
    <w:p w14:paraId="53668921" w14:textId="68C66E0F" w:rsidR="00BB2156" w:rsidRPr="00BB2156" w:rsidRDefault="00BB2156" w:rsidP="00BB215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We </w:t>
      </w:r>
      <w:r w:rsidRPr="00BB2156">
        <w:rPr>
          <w:rFonts w:ascii="Arial" w:hAnsi="Arial" w:cs="Arial"/>
          <w:sz w:val="20"/>
          <w:szCs w:val="20"/>
        </w:rPr>
        <w:t>aim to bring together adults, often of different ages and backgrounds, by helping them to pursue an interest, address a need, gain a new skill, become healthier, or learn how to better support their children.</w:t>
      </w:r>
    </w:p>
    <w:p w14:paraId="3B3985B1" w14:textId="77777777" w:rsidR="00BB2156" w:rsidRDefault="00BB2156" w:rsidP="00BB2156">
      <w:pPr>
        <w:autoSpaceDE w:val="0"/>
        <w:autoSpaceDN w:val="0"/>
        <w:adjustRightInd w:val="0"/>
        <w:spacing w:after="0" w:line="240" w:lineRule="auto"/>
        <w:rPr>
          <w:rFonts w:ascii="Arial" w:hAnsi="Arial" w:cs="Arial"/>
          <w:sz w:val="20"/>
          <w:szCs w:val="20"/>
        </w:rPr>
      </w:pPr>
    </w:p>
    <w:p w14:paraId="7D79C382" w14:textId="2B92D671" w:rsidR="00BB2156" w:rsidRPr="00BB2156" w:rsidRDefault="00BB2156" w:rsidP="00BB2156">
      <w:p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Our courses target:</w:t>
      </w:r>
    </w:p>
    <w:p w14:paraId="434E4996" w14:textId="4A69042C" w:rsidR="00BB2156" w:rsidRPr="00BB2156" w:rsidRDefault="00BB2156" w:rsidP="00BB2156">
      <w:p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Adults 19+:</w:t>
      </w:r>
    </w:p>
    <w:p w14:paraId="2D69E6F8" w14:textId="545CA1C0" w:rsidR="00BB2156" w:rsidRPr="00BB2156" w:rsidRDefault="00BB2156" w:rsidP="00BB2156">
      <w:pPr>
        <w:pStyle w:val="ListParagraph"/>
        <w:numPr>
          <w:ilvl w:val="1"/>
          <w:numId w:val="2"/>
        </w:num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with low skills</w:t>
      </w:r>
    </w:p>
    <w:p w14:paraId="52CE8C03" w14:textId="28C006D1" w:rsidR="00BB2156" w:rsidRPr="00BB2156" w:rsidRDefault="00BB2156" w:rsidP="00BB2156">
      <w:pPr>
        <w:pStyle w:val="ListParagraph"/>
        <w:numPr>
          <w:ilvl w:val="1"/>
          <w:numId w:val="2"/>
        </w:num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 xml:space="preserve">with low skills facing barriers due to age, disability, or learning difficulties </w:t>
      </w:r>
    </w:p>
    <w:p w14:paraId="58DE39B6" w14:textId="69D24B4D" w:rsidR="00BB2156" w:rsidRPr="00BB2156" w:rsidRDefault="00BB2156" w:rsidP="00BB2156">
      <w:pPr>
        <w:pStyle w:val="ListParagraph"/>
        <w:numPr>
          <w:ilvl w:val="1"/>
          <w:numId w:val="2"/>
        </w:num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 xml:space="preserve">with low skills, low incomes and least likely to participate in adult education </w:t>
      </w:r>
    </w:p>
    <w:p w14:paraId="6058E72A" w14:textId="439FBED6" w:rsidR="00BB2156" w:rsidRPr="00BB2156" w:rsidRDefault="00BB2156" w:rsidP="00BB2156">
      <w:pPr>
        <w:pStyle w:val="ListParagraph"/>
        <w:numPr>
          <w:ilvl w:val="1"/>
          <w:numId w:val="2"/>
        </w:num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 xml:space="preserve">with low skills who are seeking employment </w:t>
      </w:r>
    </w:p>
    <w:p w14:paraId="5315E059" w14:textId="6268E6DD" w:rsidR="00BB2156" w:rsidRPr="00146DD7" w:rsidRDefault="00BB2156" w:rsidP="00BB2156">
      <w:pPr>
        <w:pStyle w:val="ListParagraph"/>
        <w:numPr>
          <w:ilvl w:val="1"/>
          <w:numId w:val="2"/>
        </w:num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Parents with low skills and low income whose children are at risk of underachieving</w:t>
      </w:r>
    </w:p>
    <w:p w14:paraId="4A62B8A4"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8523E13" w14:textId="77777777"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16243838" w14:textId="77777777" w:rsidR="00370962" w:rsidRDefault="00370962" w:rsidP="00370962">
      <w:pPr>
        <w:rPr>
          <w:rFonts w:ascii="Arial" w:hAnsi="Arial" w:cs="Arial"/>
          <w:bCs/>
          <w:sz w:val="20"/>
          <w:szCs w:val="20"/>
        </w:rPr>
      </w:pPr>
      <w:r w:rsidRPr="00370962">
        <w:rPr>
          <w:rFonts w:ascii="Arial" w:hAnsi="Arial" w:cs="Arial"/>
          <w:bCs/>
          <w:sz w:val="20"/>
          <w:szCs w:val="20"/>
        </w:rPr>
        <w:t>Teach accredited (Entry level – Level 1) and non-accredited Community development courses in community venues. We are working in partnership with a wide range of community groups to meet needs they have identified. Courses run termly, usually fo</w:t>
      </w:r>
      <w:r>
        <w:rPr>
          <w:rFonts w:ascii="Arial" w:hAnsi="Arial" w:cs="Arial"/>
          <w:bCs/>
          <w:sz w:val="20"/>
          <w:szCs w:val="20"/>
        </w:rPr>
        <w:t>r 2 hours each week.</w:t>
      </w:r>
    </w:p>
    <w:p w14:paraId="5F15304E" w14:textId="00D674B5" w:rsidR="005D386E" w:rsidRPr="00BB2156" w:rsidRDefault="00370962" w:rsidP="00BB2156">
      <w:pPr>
        <w:rPr>
          <w:rFonts w:ascii="Arial" w:hAnsi="Arial" w:cs="Arial"/>
          <w:bCs/>
          <w:sz w:val="20"/>
          <w:szCs w:val="20"/>
        </w:rPr>
      </w:pPr>
      <w:r>
        <w:rPr>
          <w:rFonts w:ascii="Arial" w:hAnsi="Arial" w:cs="Arial"/>
          <w:bCs/>
          <w:sz w:val="20"/>
          <w:szCs w:val="20"/>
        </w:rPr>
        <w:t xml:space="preserve">Community development tutor will deliver courses/workshops to support learners to develop skills, expand knowledge and awareness of community engagement, celebrating diversity, active citizenship, </w:t>
      </w:r>
      <w:r w:rsidR="00BB2156">
        <w:rPr>
          <w:rFonts w:ascii="Arial" w:hAnsi="Arial" w:cs="Arial"/>
          <w:bCs/>
          <w:sz w:val="20"/>
          <w:szCs w:val="20"/>
        </w:rPr>
        <w:t>an understanding of Safeguarding</w:t>
      </w:r>
      <w:r>
        <w:rPr>
          <w:rFonts w:ascii="Arial" w:hAnsi="Arial" w:cs="Arial"/>
          <w:bCs/>
          <w:sz w:val="20"/>
          <w:szCs w:val="20"/>
        </w:rPr>
        <w:t xml:space="preserve"> and volunteering</w:t>
      </w:r>
      <w:r w:rsidR="00BB2156">
        <w:rPr>
          <w:rFonts w:ascii="Arial" w:hAnsi="Arial" w:cs="Arial"/>
          <w:bCs/>
          <w:sz w:val="20"/>
          <w:szCs w:val="20"/>
        </w:rPr>
        <w:t xml:space="preserve"> roles and responsibilities. </w:t>
      </w:r>
    </w:p>
    <w:p w14:paraId="4AEB106E"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6E21B9C" w14:textId="77777777"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1B4A0CBC"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Experience of designing and teaching accredited (Entry level – Level 1) and non-accredited Community development courses in community settings to Ofsted requirements</w:t>
      </w:r>
    </w:p>
    <w:p w14:paraId="02D752B4"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Teaching qualification, for example the Certificate or Diploma in Teaching Adults in the Lifelong Learning Sector (CTLLS/DTLLS), Preparing to Teach in the Lifelong Learning Sector (PTLLS) or equivalent.</w:t>
      </w:r>
    </w:p>
    <w:p w14:paraId="198C8508"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Experience of working with learners from diverse backgrounds reflecting the population of Camden and the ability to promote equality and celebrate diversity</w:t>
      </w:r>
    </w:p>
    <w:p w14:paraId="3ED83BE1"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Experience of working with vulnerable groups, including those experiencing mental and physical health issues, those at risk of homelessness, those with learning disabilities</w:t>
      </w:r>
    </w:p>
    <w:p w14:paraId="087E0B85"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Experience of teaching adult learners with a range of differing experiences, levels of English language, backgrounds and skills</w:t>
      </w:r>
    </w:p>
    <w:p w14:paraId="668CAC8E"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 xml:space="preserve">Essential: Awareness of safeguarding, Prevent, Health &amp; Safety policies and effective practices </w:t>
      </w:r>
    </w:p>
    <w:p w14:paraId="3DC4A91D"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Ability to use technology to enhance learning</w:t>
      </w:r>
    </w:p>
    <w:p w14:paraId="3C989C18"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 xml:space="preserve">Essential: Excellent administrative, communication and personal organisation skills </w:t>
      </w:r>
    </w:p>
    <w:p w14:paraId="45A92766" w14:textId="77777777" w:rsidR="00370962" w:rsidRPr="00370962" w:rsidRDefault="00370962" w:rsidP="00370962">
      <w:pPr>
        <w:pStyle w:val="ListParagraph"/>
        <w:numPr>
          <w:ilvl w:val="0"/>
          <w:numId w:val="8"/>
        </w:numPr>
        <w:autoSpaceDE w:val="0"/>
        <w:autoSpaceDN w:val="0"/>
        <w:adjustRightInd w:val="0"/>
        <w:rPr>
          <w:rFonts w:ascii="Arial" w:hAnsi="Arial" w:cs="Arial"/>
          <w:bCs/>
          <w:sz w:val="20"/>
          <w:szCs w:val="20"/>
        </w:rPr>
      </w:pPr>
      <w:r w:rsidRPr="00370962">
        <w:rPr>
          <w:rFonts w:ascii="Arial" w:hAnsi="Arial" w:cs="Arial"/>
          <w:bCs/>
          <w:sz w:val="20"/>
          <w:szCs w:val="20"/>
        </w:rPr>
        <w:t>Essential: The ability to 'think on your feet' and use initiative to deal with the challenges of working in the community</w:t>
      </w:r>
    </w:p>
    <w:p w14:paraId="0559565D" w14:textId="77777777" w:rsidR="00370962" w:rsidRPr="007B65FB" w:rsidRDefault="00370962" w:rsidP="00AB1E05">
      <w:pPr>
        <w:pStyle w:val="ListParagraph"/>
        <w:autoSpaceDE w:val="0"/>
        <w:autoSpaceDN w:val="0"/>
        <w:adjustRightInd w:val="0"/>
        <w:spacing w:after="0" w:line="240" w:lineRule="auto"/>
        <w:ind w:left="0"/>
        <w:rPr>
          <w:rFonts w:ascii="Arial" w:hAnsi="Arial" w:cs="Arial"/>
          <w:b/>
          <w:bCs/>
          <w:sz w:val="20"/>
          <w:szCs w:val="20"/>
        </w:rPr>
      </w:pPr>
    </w:p>
    <w:p w14:paraId="4F52ED40"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B648452" w14:textId="77777777" w:rsid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6F112338" w14:textId="4046C53C" w:rsidR="00BB2156" w:rsidRDefault="00BB2156" w:rsidP="00BB2156">
      <w:pPr>
        <w:autoSpaceDE w:val="0"/>
        <w:autoSpaceDN w:val="0"/>
        <w:adjustRightInd w:val="0"/>
        <w:spacing w:after="0" w:line="240" w:lineRule="auto"/>
        <w:rPr>
          <w:rFonts w:ascii="Arial" w:hAnsi="Arial" w:cs="Arial"/>
          <w:sz w:val="20"/>
          <w:szCs w:val="20"/>
        </w:rPr>
      </w:pPr>
      <w:r w:rsidRPr="00BB2156">
        <w:rPr>
          <w:rFonts w:ascii="Arial" w:hAnsi="Arial" w:cs="Arial"/>
          <w:sz w:val="20"/>
          <w:szCs w:val="20"/>
        </w:rPr>
        <w:t>Activity rooms within community centres</w:t>
      </w:r>
      <w:r>
        <w:rPr>
          <w:rFonts w:ascii="Arial" w:hAnsi="Arial" w:cs="Arial"/>
          <w:sz w:val="20"/>
          <w:szCs w:val="20"/>
        </w:rPr>
        <w:t xml:space="preserve">, council buildings, Tenant Halls, libraries, schools and Children centres. </w:t>
      </w:r>
    </w:p>
    <w:p w14:paraId="15A50DFF" w14:textId="77777777" w:rsidR="00BB2156" w:rsidRDefault="00BB2156" w:rsidP="00BB2156">
      <w:pPr>
        <w:autoSpaceDE w:val="0"/>
        <w:autoSpaceDN w:val="0"/>
        <w:adjustRightInd w:val="0"/>
        <w:spacing w:after="0" w:line="240" w:lineRule="auto"/>
        <w:rPr>
          <w:rFonts w:ascii="Arial" w:hAnsi="Arial" w:cs="Arial"/>
          <w:sz w:val="20"/>
          <w:szCs w:val="20"/>
        </w:rPr>
      </w:pPr>
      <w:r>
        <w:rPr>
          <w:rFonts w:ascii="Arial" w:hAnsi="Arial" w:cs="Arial"/>
          <w:sz w:val="20"/>
          <w:szCs w:val="20"/>
        </w:rPr>
        <w:t>Teaching face to face within council guidelines.</w:t>
      </w:r>
    </w:p>
    <w:p w14:paraId="76096988" w14:textId="604FD610" w:rsidR="00BB2156" w:rsidRPr="00BB2156" w:rsidRDefault="00BB2156" w:rsidP="00BB215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Working from home to teach online courses, if required. </w:t>
      </w:r>
    </w:p>
    <w:p w14:paraId="1A350FFD" w14:textId="77777777" w:rsidR="00370962" w:rsidRPr="00146DD7" w:rsidRDefault="00370962" w:rsidP="00146DD7">
      <w:pPr>
        <w:autoSpaceDE w:val="0"/>
        <w:autoSpaceDN w:val="0"/>
        <w:adjustRightInd w:val="0"/>
        <w:spacing w:after="0" w:line="240" w:lineRule="auto"/>
        <w:rPr>
          <w:rFonts w:ascii="Arial" w:hAnsi="Arial" w:cs="Arial"/>
          <w:b/>
          <w:sz w:val="20"/>
          <w:szCs w:val="20"/>
        </w:rPr>
      </w:pPr>
    </w:p>
    <w:p w14:paraId="7206C66F" w14:textId="77777777" w:rsidR="00146DD7" w:rsidRDefault="00146DD7" w:rsidP="00146DD7">
      <w:pPr>
        <w:spacing w:after="0" w:line="240" w:lineRule="auto"/>
        <w:rPr>
          <w:rFonts w:ascii="Arial" w:hAnsi="Arial" w:cs="Arial"/>
          <w:sz w:val="20"/>
          <w:szCs w:val="20"/>
        </w:rPr>
      </w:pPr>
    </w:p>
    <w:p w14:paraId="08F78511" w14:textId="3E47FB47" w:rsid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6A7F9D1F" w14:textId="1BE25CCF" w:rsidR="00BB2156" w:rsidRPr="00BB2156" w:rsidRDefault="00BB2156" w:rsidP="00146DD7">
      <w:pPr>
        <w:spacing w:after="0" w:line="240" w:lineRule="auto"/>
        <w:rPr>
          <w:rFonts w:ascii="Arial" w:hAnsi="Arial" w:cs="Arial"/>
          <w:sz w:val="20"/>
          <w:szCs w:val="20"/>
        </w:rPr>
      </w:pPr>
      <w:r w:rsidRPr="00BB2156">
        <w:rPr>
          <w:rFonts w:ascii="Arial" w:hAnsi="Arial" w:cs="Arial"/>
          <w:sz w:val="20"/>
          <w:szCs w:val="20"/>
        </w:rPr>
        <w:t>N/A</w:t>
      </w:r>
    </w:p>
    <w:p w14:paraId="374714AF" w14:textId="77777777" w:rsidR="00146DD7" w:rsidRPr="00146DD7" w:rsidRDefault="00146DD7" w:rsidP="00146DD7">
      <w:pPr>
        <w:spacing w:after="0" w:line="240" w:lineRule="auto"/>
        <w:rPr>
          <w:rFonts w:ascii="Arial" w:hAnsi="Arial" w:cs="Arial"/>
          <w:b/>
          <w:sz w:val="20"/>
          <w:szCs w:val="20"/>
        </w:rPr>
      </w:pPr>
    </w:p>
    <w:p w14:paraId="3CF14A60"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4EEC581" w14:textId="21C28835" w:rsidR="00BB2156" w:rsidRPr="00BB2156" w:rsidRDefault="00BB2156" w:rsidP="00BB2156">
      <w:pPr>
        <w:pStyle w:val="ListParagraph"/>
        <w:autoSpaceDE w:val="0"/>
        <w:autoSpaceDN w:val="0"/>
        <w:adjustRightInd w:val="0"/>
        <w:spacing w:after="0" w:line="240" w:lineRule="auto"/>
        <w:ind w:left="0"/>
        <w:rPr>
          <w:rFonts w:ascii="Arial" w:hAnsi="Arial" w:cs="Arial"/>
          <w:b/>
          <w:sz w:val="20"/>
          <w:szCs w:val="20"/>
        </w:rPr>
      </w:pPr>
      <w:r w:rsidRPr="00BB2156">
        <w:rPr>
          <w:rFonts w:ascii="Arial" w:hAnsi="Arial" w:cs="Arial"/>
          <w:sz w:val="20"/>
          <w:szCs w:val="20"/>
        </w:rPr>
        <w:t>Internal:</w:t>
      </w:r>
    </w:p>
    <w:p w14:paraId="371BE3F8" w14:textId="7FEEDCC1"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ACL Progra</w:t>
      </w:r>
      <w:r>
        <w:rPr>
          <w:rFonts w:ascii="Arial" w:hAnsi="Arial" w:cs="Arial"/>
          <w:sz w:val="20"/>
          <w:szCs w:val="20"/>
        </w:rPr>
        <w:t xml:space="preserve">mme Manager </w:t>
      </w:r>
      <w:r w:rsidRPr="00BB2156">
        <w:rPr>
          <w:rFonts w:ascii="Arial" w:hAnsi="Arial" w:cs="Arial"/>
          <w:sz w:val="20"/>
          <w:szCs w:val="20"/>
        </w:rPr>
        <w:t>Community development – Communities and local interests</w:t>
      </w:r>
      <w:r>
        <w:rPr>
          <w:rFonts w:ascii="Arial" w:hAnsi="Arial" w:cs="Arial"/>
          <w:sz w:val="20"/>
          <w:szCs w:val="20"/>
        </w:rPr>
        <w:t>: Li</w:t>
      </w:r>
      <w:r w:rsidRPr="00BB2156">
        <w:rPr>
          <w:rFonts w:ascii="Arial" w:hAnsi="Arial" w:cs="Arial"/>
          <w:sz w:val="20"/>
          <w:szCs w:val="20"/>
        </w:rPr>
        <w:t>ne manager</w:t>
      </w:r>
    </w:p>
    <w:p w14:paraId="44056F78" w14:textId="77777777"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Deputy Head ACL: RARPA audits; session observations; staff development</w:t>
      </w:r>
    </w:p>
    <w:p w14:paraId="1F922849" w14:textId="77777777"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In-house tutor team, particularly other Community development tutors: sharing resources and good practice</w:t>
      </w:r>
    </w:p>
    <w:p w14:paraId="45203C41" w14:textId="77777777"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Community Centre managers: accommodation, equipment, resources</w:t>
      </w:r>
    </w:p>
    <w:p w14:paraId="00B46B40" w14:textId="77777777"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Information and research officer: data returns</w:t>
      </w:r>
    </w:p>
    <w:p w14:paraId="24831D5D" w14:textId="77777777" w:rsidR="00BB2156" w:rsidRPr="00BB2156" w:rsidRDefault="00BB2156" w:rsidP="00BB2156">
      <w:pPr>
        <w:pStyle w:val="ListParagraph"/>
        <w:numPr>
          <w:ilvl w:val="0"/>
          <w:numId w:val="12"/>
        </w:numPr>
        <w:autoSpaceDE w:val="0"/>
        <w:autoSpaceDN w:val="0"/>
        <w:adjustRightInd w:val="0"/>
        <w:rPr>
          <w:rFonts w:ascii="Arial" w:hAnsi="Arial" w:cs="Arial"/>
          <w:sz w:val="20"/>
          <w:szCs w:val="20"/>
        </w:rPr>
      </w:pPr>
      <w:r w:rsidRPr="00BB2156">
        <w:rPr>
          <w:rFonts w:ascii="Arial" w:hAnsi="Arial" w:cs="Arial"/>
          <w:sz w:val="20"/>
          <w:szCs w:val="20"/>
        </w:rPr>
        <w:t>Volunteers: managing in-class support (where available)</w:t>
      </w:r>
    </w:p>
    <w:p w14:paraId="552477BE" w14:textId="5DFD8808" w:rsidR="00BB2156" w:rsidRDefault="00BB2156" w:rsidP="00AB1E05">
      <w:pPr>
        <w:pStyle w:val="ListParagraph"/>
        <w:autoSpaceDE w:val="0"/>
        <w:autoSpaceDN w:val="0"/>
        <w:adjustRightInd w:val="0"/>
        <w:spacing w:after="0" w:line="240" w:lineRule="auto"/>
        <w:ind w:left="0"/>
        <w:rPr>
          <w:rFonts w:ascii="Arial" w:hAnsi="Arial" w:cs="Arial"/>
          <w:b/>
          <w:sz w:val="20"/>
          <w:szCs w:val="20"/>
        </w:rPr>
      </w:pPr>
    </w:p>
    <w:p w14:paraId="625879FD" w14:textId="77777777" w:rsidR="00BB2156" w:rsidRDefault="00BB2156" w:rsidP="00AB1E05">
      <w:pPr>
        <w:pStyle w:val="ListParagraph"/>
        <w:autoSpaceDE w:val="0"/>
        <w:autoSpaceDN w:val="0"/>
        <w:adjustRightInd w:val="0"/>
        <w:spacing w:after="0" w:line="240" w:lineRule="auto"/>
        <w:ind w:left="0"/>
        <w:rPr>
          <w:rFonts w:ascii="Arial" w:hAnsi="Arial" w:cs="Arial"/>
          <w:b/>
          <w:sz w:val="20"/>
          <w:szCs w:val="20"/>
        </w:rPr>
      </w:pPr>
    </w:p>
    <w:p w14:paraId="59AE3D63" w14:textId="77777777"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0C75F009" w14:textId="77777777"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2386406B" w14:textId="71D40418" w:rsidR="005D386E" w:rsidRDefault="005D386E" w:rsidP="005D386E">
      <w:pPr>
        <w:autoSpaceDE w:val="0"/>
        <w:autoSpaceDN w:val="0"/>
        <w:adjustRightInd w:val="0"/>
        <w:spacing w:after="0" w:line="240" w:lineRule="auto"/>
        <w:rPr>
          <w:rFonts w:ascii="Arial" w:hAnsi="Arial" w:cs="Arial"/>
          <w:b/>
          <w:bCs/>
          <w:sz w:val="20"/>
          <w:szCs w:val="20"/>
        </w:rPr>
      </w:pPr>
    </w:p>
    <w:p w14:paraId="6DADF637" w14:textId="77777777" w:rsidR="00BB2156" w:rsidRPr="00146DD7" w:rsidRDefault="00BB2156" w:rsidP="005D386E">
      <w:pPr>
        <w:autoSpaceDE w:val="0"/>
        <w:autoSpaceDN w:val="0"/>
        <w:adjustRightInd w:val="0"/>
        <w:spacing w:after="0" w:line="240" w:lineRule="auto"/>
        <w:rPr>
          <w:rFonts w:ascii="Arial" w:hAnsi="Arial" w:cs="Arial"/>
          <w:b/>
          <w:bCs/>
          <w:sz w:val="20"/>
          <w:szCs w:val="20"/>
        </w:rPr>
      </w:pPr>
    </w:p>
    <w:p w14:paraId="706216B8"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7E0E867A" w14:textId="77777777"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0E49FD6B" w14:textId="77777777" w:rsidR="00836189" w:rsidRDefault="00836189" w:rsidP="005D386E">
      <w:pPr>
        <w:autoSpaceDE w:val="0"/>
        <w:autoSpaceDN w:val="0"/>
        <w:adjustRightInd w:val="0"/>
        <w:spacing w:after="0" w:line="240" w:lineRule="auto"/>
        <w:rPr>
          <w:rFonts w:ascii="Arial" w:hAnsi="Arial" w:cs="Arial"/>
          <w:b/>
          <w:bCs/>
          <w:sz w:val="20"/>
          <w:szCs w:val="20"/>
        </w:rPr>
      </w:pPr>
    </w:p>
    <w:p w14:paraId="478BB887"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5632F7E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7C5CF8C2"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5C03240" w14:textId="77777777" w:rsidR="00146DD7" w:rsidRPr="00146DD7" w:rsidRDefault="00146DD7" w:rsidP="005C12B8">
      <w:pPr>
        <w:pStyle w:val="NoSpacing"/>
        <w:rPr>
          <w:rFonts w:ascii="Arial" w:hAnsi="Arial" w:cs="Arial"/>
          <w:b/>
          <w:sz w:val="20"/>
          <w:szCs w:val="20"/>
        </w:rPr>
      </w:pPr>
    </w:p>
    <w:p w14:paraId="095479D3"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08D24C74"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06CBA57B"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4D982105"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6037A5A4"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51DA62D6"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420E98EA"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50D156F"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053EB" w16cid:durableId="23412263"/>
  <w16cid:commentId w16cid:paraId="0B2B1DC8" w16cid:durableId="234120C7"/>
  <w16cid:commentId w16cid:paraId="1D0ABCDE" w16cid:durableId="23412279"/>
  <w16cid:commentId w16cid:paraId="3A76EAC0" w16cid:durableId="2341213E"/>
  <w16cid:commentId w16cid:paraId="41306D73" w16cid:durableId="234122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400AD" w14:textId="77777777" w:rsidR="003629A0" w:rsidRDefault="003629A0" w:rsidP="00613E6D">
      <w:pPr>
        <w:spacing w:after="0" w:line="240" w:lineRule="auto"/>
      </w:pPr>
      <w:r>
        <w:separator/>
      </w:r>
    </w:p>
  </w:endnote>
  <w:endnote w:type="continuationSeparator" w:id="0">
    <w:p w14:paraId="69B2800D" w14:textId="77777777" w:rsidR="003629A0" w:rsidRDefault="003629A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7262" w14:textId="77777777" w:rsidR="003629A0" w:rsidRDefault="003629A0" w:rsidP="00613E6D">
      <w:pPr>
        <w:spacing w:after="0" w:line="240" w:lineRule="auto"/>
      </w:pPr>
      <w:r>
        <w:separator/>
      </w:r>
    </w:p>
  </w:footnote>
  <w:footnote w:type="continuationSeparator" w:id="0">
    <w:p w14:paraId="5F5A332D" w14:textId="77777777" w:rsidR="003629A0" w:rsidRDefault="003629A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7D4"/>
    <w:multiLevelType w:val="hybridMultilevel"/>
    <w:tmpl w:val="1260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61A37"/>
    <w:multiLevelType w:val="hybridMultilevel"/>
    <w:tmpl w:val="E49E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016CCCC2"/>
    <w:lvl w:ilvl="0" w:tplc="08090003">
      <w:start w:val="1"/>
      <w:numFmt w:val="bullet"/>
      <w:lvlText w:val="o"/>
      <w:lvlJc w:val="left"/>
      <w:pPr>
        <w:ind w:left="720" w:hanging="360"/>
      </w:pPr>
      <w:rPr>
        <w:rFonts w:ascii="Courier New" w:hAnsi="Courier New" w:cs="Courier New" w:hint="default"/>
      </w:rPr>
    </w:lvl>
    <w:lvl w:ilvl="1" w:tplc="C0D2AC88">
      <w:numFmt w:val="bullet"/>
      <w:lvlText w:val="•"/>
      <w:lvlJc w:val="left"/>
      <w:pPr>
        <w:ind w:left="1755" w:hanging="67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E4524"/>
    <w:multiLevelType w:val="hybridMultilevel"/>
    <w:tmpl w:val="6CA0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70942"/>
    <w:multiLevelType w:val="hybridMultilevel"/>
    <w:tmpl w:val="9D0A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D3CE4"/>
    <w:multiLevelType w:val="hybridMultilevel"/>
    <w:tmpl w:val="59BA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8"/>
  </w:num>
  <w:num w:numId="6">
    <w:abstractNumId w:val="7"/>
  </w:num>
  <w:num w:numId="7">
    <w:abstractNumId w:val="9"/>
  </w:num>
  <w:num w:numId="8">
    <w:abstractNumId w:val="2"/>
  </w:num>
  <w:num w:numId="9">
    <w:abstractNumId w:val="5"/>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05424"/>
    <w:rsid w:val="00146DD7"/>
    <w:rsid w:val="00195C57"/>
    <w:rsid w:val="00255B15"/>
    <w:rsid w:val="003466A1"/>
    <w:rsid w:val="003629A0"/>
    <w:rsid w:val="00370962"/>
    <w:rsid w:val="00394A5E"/>
    <w:rsid w:val="0049498A"/>
    <w:rsid w:val="005169A2"/>
    <w:rsid w:val="005C12B8"/>
    <w:rsid w:val="005D386E"/>
    <w:rsid w:val="005D4491"/>
    <w:rsid w:val="00613E6D"/>
    <w:rsid w:val="006C6E34"/>
    <w:rsid w:val="006E5720"/>
    <w:rsid w:val="0076421C"/>
    <w:rsid w:val="007B65FB"/>
    <w:rsid w:val="007E2BD0"/>
    <w:rsid w:val="00803F9D"/>
    <w:rsid w:val="00836189"/>
    <w:rsid w:val="008564A9"/>
    <w:rsid w:val="008C1ED0"/>
    <w:rsid w:val="00945527"/>
    <w:rsid w:val="00976206"/>
    <w:rsid w:val="00980CF7"/>
    <w:rsid w:val="00A84F58"/>
    <w:rsid w:val="00AB1E05"/>
    <w:rsid w:val="00B51A0D"/>
    <w:rsid w:val="00B9092E"/>
    <w:rsid w:val="00B96648"/>
    <w:rsid w:val="00BB2156"/>
    <w:rsid w:val="00C46503"/>
    <w:rsid w:val="00C9725F"/>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EF1454"/>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1bf6082deb48003dd4da35f6a144e2f2">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77cefb0358ab07b8983b32da9cfc42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360c65b0-1cc5-427a-8427-4bd291ec2a6a"/>
    <ds:schemaRef ds:uri="http://purl.org/dc/terms/"/>
    <ds:schemaRef ds:uri="1848a915-f24d-4e68-9840-56e7bc0b9b3f"/>
    <ds:schemaRef ds:uri="http://schemas.microsoft.com/office/2006/metadata/properties"/>
  </ds:schemaRefs>
</ds:datastoreItem>
</file>

<file path=customXml/itemProps3.xml><?xml version="1.0" encoding="utf-8"?>
<ds:datastoreItem xmlns:ds="http://schemas.openxmlformats.org/officeDocument/2006/customXml" ds:itemID="{EA392B40-2C72-4586-B342-484890497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0545C-A8DA-4CD0-9D71-7A981E3E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Lauren Pryce</cp:lastModifiedBy>
  <cp:revision>2</cp:revision>
  <dcterms:created xsi:type="dcterms:W3CDTF">2021-08-11T17:10:00Z</dcterms:created>
  <dcterms:modified xsi:type="dcterms:W3CDTF">2021-08-11T17:10:00Z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