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5D000D73" w:rsidR="00A84F58" w:rsidRPr="00146DD7" w:rsidRDefault="007F3D85"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w:t>
      </w:r>
      <w:r w:rsidR="00A84F58" w:rsidRPr="00146DD7">
        <w:rPr>
          <w:rFonts w:ascii="Arial" w:hAnsi="Arial" w:cs="Arial"/>
          <w:b/>
          <w:sz w:val="20"/>
          <w:szCs w:val="20"/>
        </w:rPr>
        <w:t xml:space="preserve">ob Profile </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6C5EBF8C"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170221">
        <w:rPr>
          <w:rFonts w:ascii="Arial" w:hAnsi="Arial" w:cs="Arial"/>
          <w:b/>
          <w:sz w:val="20"/>
          <w:szCs w:val="20"/>
        </w:rPr>
        <w:t>Applications Analyst</w:t>
      </w:r>
    </w:p>
    <w:p w14:paraId="43A0611A" w14:textId="4C50A4E0"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170221" w:rsidRPr="00170221">
        <w:t xml:space="preserve"> </w:t>
      </w:r>
      <w:r w:rsidR="00170221" w:rsidRPr="00170221">
        <w:rPr>
          <w:rFonts w:ascii="Arial" w:hAnsi="Arial" w:cs="Arial"/>
          <w:b/>
          <w:sz w:val="20"/>
          <w:szCs w:val="20"/>
        </w:rPr>
        <w:t>Level 3 Zone 2</w:t>
      </w:r>
    </w:p>
    <w:p w14:paraId="40C2F7FA" w14:textId="49A937DF" w:rsidR="007F3D85" w:rsidRPr="007F3D85" w:rsidRDefault="008C1ED0" w:rsidP="007F3D85">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825423" w:rsidRPr="00825423">
        <w:rPr>
          <w:rFonts w:ascii="Arial" w:hAnsi="Arial" w:cs="Arial"/>
          <w:b/>
          <w:sz w:val="20"/>
          <w:szCs w:val="20"/>
        </w:rPr>
        <w:t>£34,033</w:t>
      </w:r>
      <w:r w:rsidR="00825423">
        <w:rPr>
          <w:rFonts w:ascii="Arial" w:hAnsi="Arial" w:cs="Arial"/>
          <w:b/>
          <w:sz w:val="20"/>
          <w:szCs w:val="20"/>
        </w:rPr>
        <w:t xml:space="preserve"> - </w:t>
      </w:r>
      <w:r w:rsidR="00825423" w:rsidRPr="00825423">
        <w:rPr>
          <w:rFonts w:ascii="Arial" w:hAnsi="Arial" w:cs="Arial"/>
          <w:b/>
          <w:sz w:val="20"/>
          <w:szCs w:val="20"/>
        </w:rPr>
        <w:t>£39,480</w:t>
      </w:r>
    </w:p>
    <w:p w14:paraId="54219306" w14:textId="084BB218" w:rsidR="00A84F58" w:rsidRPr="007F3D85" w:rsidRDefault="007F3D85" w:rsidP="005D386E">
      <w:pPr>
        <w:autoSpaceDE w:val="0"/>
        <w:autoSpaceDN w:val="0"/>
        <w:adjustRightInd w:val="0"/>
        <w:spacing w:after="0" w:line="240" w:lineRule="auto"/>
        <w:rPr>
          <w:rFonts w:ascii="Arial" w:hAnsi="Arial" w:cs="Arial"/>
          <w:b/>
          <w:sz w:val="20"/>
          <w:szCs w:val="20"/>
        </w:rPr>
      </w:pPr>
      <w:r w:rsidRPr="007F3D85">
        <w:rPr>
          <w:rFonts w:ascii="Arial" w:hAnsi="Arial" w:cs="Arial"/>
          <w:b/>
          <w:sz w:val="20"/>
          <w:szCs w:val="20"/>
        </w:rPr>
        <w:tab/>
      </w: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EA4F896" w14:textId="77777777" w:rsidR="00F464A0"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w:t>
      </w:r>
      <w:proofErr w:type="gramStart"/>
      <w:r w:rsidRPr="00146DD7">
        <w:rPr>
          <w:rFonts w:ascii="Arial" w:hAnsi="Arial" w:cs="Arial"/>
          <w:sz w:val="20"/>
          <w:szCs w:val="20"/>
        </w:rPr>
        <w:t>Because,</w:t>
      </w:r>
      <w:proofErr w:type="gramEnd"/>
      <w:r w:rsidRPr="00146DD7">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w:t>
      </w:r>
      <w:r w:rsidR="008F036E" w:rsidRPr="008F036E">
        <w:t xml:space="preserve"> </w:t>
      </w:r>
      <w:r w:rsidR="008F036E" w:rsidRPr="008F036E">
        <w:rPr>
          <w:rFonts w:ascii="Arial" w:hAnsi="Arial" w:cs="Arial"/>
          <w:sz w:val="20"/>
          <w:szCs w:val="20"/>
        </w:rPr>
        <w:t>As a</w:t>
      </w:r>
      <w:r w:rsidR="008F036E">
        <w:rPr>
          <w:rFonts w:ascii="Arial" w:hAnsi="Arial" w:cs="Arial"/>
          <w:sz w:val="20"/>
          <w:szCs w:val="20"/>
        </w:rPr>
        <w:t xml:space="preserve">n Applications Analyst </w:t>
      </w:r>
      <w:r w:rsidR="008F036E" w:rsidRPr="008F036E">
        <w:rPr>
          <w:rFonts w:ascii="Arial" w:hAnsi="Arial" w:cs="Arial"/>
          <w:sz w:val="20"/>
          <w:szCs w:val="20"/>
        </w:rPr>
        <w:t xml:space="preserve">you will join our </w:t>
      </w:r>
      <w:r w:rsidR="00170221" w:rsidRPr="00170221">
        <w:rPr>
          <w:rFonts w:ascii="Arial" w:hAnsi="Arial" w:cs="Arial"/>
          <w:sz w:val="20"/>
          <w:szCs w:val="20"/>
        </w:rPr>
        <w:t xml:space="preserve">Digital &amp; Data Services </w:t>
      </w:r>
      <w:r w:rsidR="00170221">
        <w:rPr>
          <w:rFonts w:ascii="Arial" w:hAnsi="Arial" w:cs="Arial"/>
          <w:sz w:val="20"/>
          <w:szCs w:val="20"/>
        </w:rPr>
        <w:t xml:space="preserve">to </w:t>
      </w:r>
    </w:p>
    <w:p w14:paraId="047E5EB7" w14:textId="0F740A17" w:rsidR="005D386E" w:rsidRPr="00146DD7" w:rsidRDefault="00170221" w:rsidP="00AB1E05">
      <w:pPr>
        <w:pStyle w:val="ListParagraph"/>
        <w:autoSpaceDE w:val="0"/>
        <w:autoSpaceDN w:val="0"/>
        <w:adjustRightInd w:val="0"/>
        <w:spacing w:after="0" w:line="240" w:lineRule="auto"/>
        <w:ind w:left="0"/>
        <w:rPr>
          <w:rFonts w:ascii="Arial" w:hAnsi="Arial" w:cs="Arial"/>
          <w:sz w:val="20"/>
          <w:szCs w:val="20"/>
        </w:rPr>
      </w:pPr>
      <w:r w:rsidRPr="00170221">
        <w:rPr>
          <w:rFonts w:ascii="Arial" w:hAnsi="Arial" w:cs="Arial"/>
          <w:sz w:val="20"/>
          <w:szCs w:val="20"/>
        </w:rPr>
        <w:t xml:space="preserve">provide </w:t>
      </w:r>
      <w:r w:rsidR="00F464A0" w:rsidRPr="005974CB">
        <w:rPr>
          <w:rFonts w:ascii="Arial" w:hAnsi="Arial" w:cs="Arial"/>
          <w:sz w:val="20"/>
          <w:szCs w:val="20"/>
        </w:rPr>
        <w:t>systems administration support to colleagues by undertaking business analysis, business requirements gathering and assist with upgrades and installations of applications</w:t>
      </w:r>
      <w:r w:rsidR="00F464A0">
        <w:rPr>
          <w:rFonts w:ascii="Arial" w:hAnsi="Arial" w:cs="Arial"/>
          <w:sz w:val="20"/>
          <w:szCs w:val="20"/>
        </w:rPr>
        <w:t>.</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5264DC82" w14:textId="33E8801C" w:rsidR="005D386E" w:rsidRPr="00F464A0" w:rsidRDefault="00F464A0" w:rsidP="00F464A0">
      <w:pPr>
        <w:autoSpaceDE w:val="0"/>
        <w:autoSpaceDN w:val="0"/>
        <w:adjustRightInd w:val="0"/>
        <w:spacing w:after="0" w:line="240" w:lineRule="auto"/>
        <w:rPr>
          <w:rFonts w:ascii="Arial" w:hAnsi="Arial" w:cs="Arial"/>
          <w:sz w:val="20"/>
          <w:szCs w:val="20"/>
        </w:rPr>
      </w:pPr>
      <w:r w:rsidRPr="00F464A0">
        <w:rPr>
          <w:rFonts w:ascii="Arial" w:hAnsi="Arial" w:cs="Arial"/>
          <w:sz w:val="20"/>
          <w:szCs w:val="20"/>
        </w:rPr>
        <w:t>The post holder will also get involved in organising &amp; managing small improvements, develop reports and produce/update relevant documentation to a clear design specification, using standard approaches and techniques to ensure compliance across the Council. The Applications Analyst will provide user support and technical assistance, investigating and resolving problems raised by users of HR and Financial applications through improvements to systems &amp; business processes.</w:t>
      </w:r>
      <w:r>
        <w:rPr>
          <w:rFonts w:ascii="Arial" w:hAnsi="Arial" w:cs="Arial"/>
          <w:sz w:val="20"/>
          <w:szCs w:val="20"/>
        </w:rPr>
        <w:t xml:space="preserve"> </w:t>
      </w:r>
      <w:r w:rsidR="00170221" w:rsidRPr="00170221">
        <w:rPr>
          <w:rFonts w:ascii="Arial" w:hAnsi="Arial" w:cs="Arial"/>
          <w:sz w:val="20"/>
          <w:szCs w:val="20"/>
        </w:rPr>
        <w:t xml:space="preserve">This is a fantastic opportunity for an individual who is seeking the next step in their </w:t>
      </w:r>
      <w:r w:rsidR="00170221">
        <w:rPr>
          <w:rFonts w:ascii="Arial" w:hAnsi="Arial" w:cs="Arial"/>
          <w:sz w:val="20"/>
          <w:szCs w:val="20"/>
        </w:rPr>
        <w:t>IT</w:t>
      </w:r>
      <w:r w:rsidR="00170221" w:rsidRPr="00170221">
        <w:rPr>
          <w:rFonts w:ascii="Arial" w:hAnsi="Arial" w:cs="Arial"/>
          <w:sz w:val="20"/>
          <w:szCs w:val="20"/>
        </w:rPr>
        <w:t xml:space="preserve"> career as you will have the opportunity to learn new skills and thrive in a fast-paced environment.</w:t>
      </w:r>
    </w:p>
    <w:p w14:paraId="11087852"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669566F6" w14:textId="6213A083" w:rsidR="00075FAA" w:rsidRDefault="00F464A0" w:rsidP="00AB1E05">
      <w:pPr>
        <w:pStyle w:val="ListParagraph"/>
        <w:autoSpaceDE w:val="0"/>
        <w:autoSpaceDN w:val="0"/>
        <w:adjustRightInd w:val="0"/>
        <w:spacing w:after="0" w:line="240" w:lineRule="auto"/>
        <w:ind w:left="0"/>
        <w:rPr>
          <w:rFonts w:ascii="Arial" w:hAnsi="Arial" w:cs="Arial"/>
          <w:sz w:val="20"/>
          <w:szCs w:val="20"/>
        </w:rPr>
      </w:pPr>
      <w:r w:rsidRPr="00F464A0">
        <w:rPr>
          <w:rFonts w:ascii="Arial" w:hAnsi="Arial" w:cs="Arial"/>
          <w:sz w:val="20"/>
          <w:szCs w:val="20"/>
        </w:rPr>
        <w:t>To be successful in this role, you’ll have</w:t>
      </w:r>
      <w:r w:rsidRPr="00075FAA">
        <w:rPr>
          <w:rFonts w:ascii="Arial" w:hAnsi="Arial" w:cs="Arial"/>
          <w:sz w:val="20"/>
          <w:szCs w:val="20"/>
        </w:rPr>
        <w:t xml:space="preserve"> to meet the following </w:t>
      </w:r>
      <w:r w:rsidR="00075FAA">
        <w:rPr>
          <w:rFonts w:ascii="Arial" w:hAnsi="Arial" w:cs="Arial"/>
          <w:sz w:val="20"/>
          <w:szCs w:val="20"/>
        </w:rPr>
        <w:t>criteria:</w:t>
      </w:r>
    </w:p>
    <w:p w14:paraId="1FD07851" w14:textId="77777777" w:rsidR="00F464A0" w:rsidRPr="00F464A0" w:rsidRDefault="00F464A0" w:rsidP="00AB1E05">
      <w:pPr>
        <w:pStyle w:val="ListParagraph"/>
        <w:autoSpaceDE w:val="0"/>
        <w:autoSpaceDN w:val="0"/>
        <w:adjustRightInd w:val="0"/>
        <w:spacing w:after="0" w:line="240" w:lineRule="auto"/>
        <w:ind w:left="0"/>
        <w:rPr>
          <w:rFonts w:ascii="Arial" w:hAnsi="Arial" w:cs="Arial"/>
          <w:sz w:val="20"/>
          <w:szCs w:val="20"/>
        </w:rPr>
      </w:pPr>
    </w:p>
    <w:p w14:paraId="6D27A8C8" w14:textId="77777777" w:rsidR="00075FAA" w:rsidRPr="00075FAA" w:rsidRDefault="00075FAA" w:rsidP="00075FAA">
      <w:pPr>
        <w:numPr>
          <w:ilvl w:val="0"/>
          <w:numId w:val="10"/>
        </w:numPr>
        <w:autoSpaceDE w:val="0"/>
        <w:autoSpaceDN w:val="0"/>
        <w:adjustRightInd w:val="0"/>
        <w:spacing w:after="0" w:line="240" w:lineRule="auto"/>
        <w:rPr>
          <w:rFonts w:ascii="Arial" w:hAnsi="Arial" w:cs="Arial"/>
          <w:sz w:val="20"/>
          <w:szCs w:val="20"/>
        </w:rPr>
      </w:pPr>
      <w:r w:rsidRPr="00075FAA">
        <w:rPr>
          <w:rFonts w:ascii="Arial" w:hAnsi="Arial" w:cs="Arial"/>
          <w:sz w:val="20"/>
          <w:szCs w:val="20"/>
        </w:rPr>
        <w:t>3 years of Oracle HCM/ERP Finance support experience (ideally Oracle Cloud but EBS also will be considered)</w:t>
      </w:r>
    </w:p>
    <w:p w14:paraId="2582F446" w14:textId="77777777" w:rsidR="00075FAA" w:rsidRPr="00075FAA" w:rsidRDefault="00075FAA" w:rsidP="00075FAA">
      <w:pPr>
        <w:numPr>
          <w:ilvl w:val="0"/>
          <w:numId w:val="10"/>
        </w:numPr>
        <w:tabs>
          <w:tab w:val="num" w:pos="348"/>
        </w:tabs>
        <w:autoSpaceDE w:val="0"/>
        <w:autoSpaceDN w:val="0"/>
        <w:adjustRightInd w:val="0"/>
        <w:spacing w:after="0" w:line="240" w:lineRule="auto"/>
        <w:rPr>
          <w:rFonts w:ascii="Arial" w:hAnsi="Arial" w:cs="Arial"/>
          <w:sz w:val="20"/>
          <w:szCs w:val="20"/>
        </w:rPr>
      </w:pPr>
      <w:r w:rsidRPr="00075FAA">
        <w:rPr>
          <w:rFonts w:ascii="Arial" w:hAnsi="Arial" w:cs="Arial"/>
          <w:sz w:val="20"/>
          <w:szCs w:val="20"/>
        </w:rPr>
        <w:t xml:space="preserve">Demonstrable Agile or Waterfall environment skills or equivalent industry experience  </w:t>
      </w:r>
    </w:p>
    <w:p w14:paraId="2BE1DF66" w14:textId="77777777" w:rsidR="00075FAA" w:rsidRPr="00075FAA" w:rsidRDefault="00075FAA" w:rsidP="00075FAA">
      <w:pPr>
        <w:numPr>
          <w:ilvl w:val="0"/>
          <w:numId w:val="10"/>
        </w:numPr>
        <w:tabs>
          <w:tab w:val="num" w:pos="348"/>
        </w:tabs>
        <w:autoSpaceDE w:val="0"/>
        <w:autoSpaceDN w:val="0"/>
        <w:adjustRightInd w:val="0"/>
        <w:spacing w:after="0" w:line="240" w:lineRule="auto"/>
        <w:rPr>
          <w:rFonts w:ascii="Arial" w:hAnsi="Arial" w:cs="Arial"/>
          <w:sz w:val="20"/>
          <w:szCs w:val="20"/>
        </w:rPr>
      </w:pPr>
      <w:r w:rsidRPr="00075FAA">
        <w:rPr>
          <w:rFonts w:ascii="Arial" w:hAnsi="Arial" w:cs="Arial"/>
          <w:sz w:val="20"/>
          <w:szCs w:val="20"/>
        </w:rPr>
        <w:t xml:space="preserve">Good working knowledge of application management and support </w:t>
      </w:r>
    </w:p>
    <w:p w14:paraId="134407DA" w14:textId="77777777" w:rsidR="00075FAA" w:rsidRPr="00075FAA" w:rsidRDefault="00075FAA" w:rsidP="00075FAA">
      <w:pPr>
        <w:numPr>
          <w:ilvl w:val="0"/>
          <w:numId w:val="10"/>
        </w:numPr>
        <w:tabs>
          <w:tab w:val="num" w:pos="348"/>
        </w:tabs>
        <w:autoSpaceDE w:val="0"/>
        <w:autoSpaceDN w:val="0"/>
        <w:adjustRightInd w:val="0"/>
        <w:spacing w:after="0" w:line="240" w:lineRule="auto"/>
        <w:rPr>
          <w:rFonts w:ascii="Arial" w:hAnsi="Arial" w:cs="Arial"/>
          <w:sz w:val="20"/>
          <w:szCs w:val="20"/>
        </w:rPr>
      </w:pPr>
      <w:r w:rsidRPr="00075FAA">
        <w:rPr>
          <w:rFonts w:ascii="Arial" w:hAnsi="Arial" w:cs="Arial"/>
          <w:sz w:val="20"/>
          <w:szCs w:val="20"/>
        </w:rPr>
        <w:t xml:space="preserve">Experience of undertaking analysis of business and technical processes and solutions </w:t>
      </w:r>
    </w:p>
    <w:p w14:paraId="33EDE7B9" w14:textId="77777777" w:rsidR="00075FAA" w:rsidRPr="00075FAA" w:rsidRDefault="00075FAA" w:rsidP="00075FAA">
      <w:pPr>
        <w:numPr>
          <w:ilvl w:val="0"/>
          <w:numId w:val="10"/>
        </w:numPr>
        <w:tabs>
          <w:tab w:val="num" w:pos="348"/>
        </w:tabs>
        <w:autoSpaceDE w:val="0"/>
        <w:autoSpaceDN w:val="0"/>
        <w:adjustRightInd w:val="0"/>
        <w:spacing w:after="0" w:line="240" w:lineRule="auto"/>
        <w:rPr>
          <w:rFonts w:ascii="Arial" w:hAnsi="Arial" w:cs="Arial"/>
          <w:sz w:val="20"/>
          <w:szCs w:val="20"/>
        </w:rPr>
      </w:pPr>
      <w:r w:rsidRPr="00075FAA">
        <w:rPr>
          <w:rFonts w:ascii="Arial" w:hAnsi="Arial" w:cs="Arial"/>
          <w:sz w:val="20"/>
          <w:szCs w:val="20"/>
        </w:rPr>
        <w:t>Experience of facilitating meetings and workshops to share ideas and findings</w:t>
      </w:r>
    </w:p>
    <w:p w14:paraId="48DF8085" w14:textId="77777777" w:rsidR="00075FAA" w:rsidRPr="00075FAA" w:rsidRDefault="00075FAA" w:rsidP="00075FAA">
      <w:pPr>
        <w:numPr>
          <w:ilvl w:val="0"/>
          <w:numId w:val="10"/>
        </w:numPr>
        <w:tabs>
          <w:tab w:val="num" w:pos="348"/>
        </w:tabs>
        <w:autoSpaceDE w:val="0"/>
        <w:autoSpaceDN w:val="0"/>
        <w:adjustRightInd w:val="0"/>
        <w:spacing w:after="0" w:line="240" w:lineRule="auto"/>
        <w:rPr>
          <w:rFonts w:ascii="Arial" w:hAnsi="Arial" w:cs="Arial"/>
          <w:sz w:val="20"/>
          <w:szCs w:val="20"/>
        </w:rPr>
      </w:pPr>
      <w:r w:rsidRPr="00075FAA">
        <w:rPr>
          <w:rFonts w:ascii="Arial" w:hAnsi="Arial" w:cs="Arial"/>
          <w:sz w:val="20"/>
          <w:szCs w:val="20"/>
        </w:rPr>
        <w:t>Experience of application management in a large organisation including systems administration, upgrades, fault resolution, environment management, scheduling etc.</w:t>
      </w:r>
    </w:p>
    <w:p w14:paraId="41523FC4" w14:textId="178ED14C" w:rsidR="00075FAA" w:rsidRPr="00075FAA" w:rsidRDefault="00075FAA" w:rsidP="00075FAA">
      <w:pPr>
        <w:numPr>
          <w:ilvl w:val="0"/>
          <w:numId w:val="10"/>
        </w:numPr>
        <w:tabs>
          <w:tab w:val="num" w:pos="348"/>
        </w:tabs>
        <w:autoSpaceDE w:val="0"/>
        <w:autoSpaceDN w:val="0"/>
        <w:adjustRightInd w:val="0"/>
        <w:spacing w:after="0" w:line="240" w:lineRule="auto"/>
        <w:rPr>
          <w:rFonts w:ascii="Arial" w:hAnsi="Arial" w:cs="Arial"/>
          <w:sz w:val="20"/>
          <w:szCs w:val="20"/>
        </w:rPr>
      </w:pPr>
      <w:r w:rsidRPr="00075FAA">
        <w:rPr>
          <w:rFonts w:ascii="Arial" w:hAnsi="Arial" w:cs="Arial"/>
          <w:sz w:val="20"/>
          <w:szCs w:val="20"/>
        </w:rPr>
        <w:t>Competency in using Microsoft applications including MS Teams,</w:t>
      </w:r>
      <w:r w:rsidR="007F3D85">
        <w:rPr>
          <w:rFonts w:ascii="Arial" w:hAnsi="Arial" w:cs="Arial"/>
          <w:sz w:val="20"/>
          <w:szCs w:val="20"/>
        </w:rPr>
        <w:t xml:space="preserve"> </w:t>
      </w:r>
      <w:proofErr w:type="gramStart"/>
      <w:r w:rsidRPr="00075FAA">
        <w:rPr>
          <w:rFonts w:ascii="Arial" w:hAnsi="Arial" w:cs="Arial"/>
          <w:sz w:val="20"/>
          <w:szCs w:val="20"/>
        </w:rPr>
        <w:t>Visio</w:t>
      </w:r>
      <w:proofErr w:type="gramEnd"/>
      <w:r w:rsidRPr="00075FAA">
        <w:rPr>
          <w:rFonts w:ascii="Arial" w:hAnsi="Arial" w:cs="Arial"/>
          <w:sz w:val="20"/>
          <w:szCs w:val="20"/>
        </w:rPr>
        <w:t xml:space="preserve"> and Projects</w:t>
      </w:r>
    </w:p>
    <w:p w14:paraId="0B6506B1" w14:textId="77777777" w:rsidR="00075FAA" w:rsidRPr="00075FAA" w:rsidRDefault="00075FAA" w:rsidP="00075FAA">
      <w:pPr>
        <w:numPr>
          <w:ilvl w:val="0"/>
          <w:numId w:val="10"/>
        </w:numPr>
        <w:tabs>
          <w:tab w:val="num" w:pos="348"/>
        </w:tabs>
        <w:autoSpaceDE w:val="0"/>
        <w:autoSpaceDN w:val="0"/>
        <w:adjustRightInd w:val="0"/>
        <w:spacing w:after="0" w:line="240" w:lineRule="auto"/>
        <w:rPr>
          <w:rFonts w:ascii="Arial" w:hAnsi="Arial" w:cs="Arial"/>
          <w:sz w:val="20"/>
          <w:szCs w:val="20"/>
        </w:rPr>
      </w:pPr>
      <w:r w:rsidRPr="00075FAA">
        <w:rPr>
          <w:rFonts w:ascii="Arial" w:hAnsi="Arial" w:cs="Arial"/>
          <w:sz w:val="20"/>
          <w:szCs w:val="20"/>
        </w:rPr>
        <w:t>Experience of change management</w:t>
      </w:r>
    </w:p>
    <w:p w14:paraId="3DBE6887" w14:textId="77777777" w:rsidR="00075FAA" w:rsidRPr="00075FAA" w:rsidRDefault="00075FAA" w:rsidP="00075FAA">
      <w:pPr>
        <w:numPr>
          <w:ilvl w:val="0"/>
          <w:numId w:val="10"/>
        </w:numPr>
        <w:tabs>
          <w:tab w:val="num" w:pos="348"/>
        </w:tabs>
        <w:autoSpaceDE w:val="0"/>
        <w:autoSpaceDN w:val="0"/>
        <w:adjustRightInd w:val="0"/>
        <w:spacing w:after="0" w:line="240" w:lineRule="auto"/>
        <w:rPr>
          <w:rFonts w:ascii="Arial" w:hAnsi="Arial" w:cs="Arial"/>
          <w:sz w:val="20"/>
          <w:szCs w:val="20"/>
        </w:rPr>
      </w:pPr>
      <w:r w:rsidRPr="00075FAA">
        <w:rPr>
          <w:rFonts w:ascii="Arial" w:hAnsi="Arial" w:cs="Arial"/>
          <w:sz w:val="20"/>
          <w:szCs w:val="20"/>
        </w:rPr>
        <w:t>Able to manage customer expectations and ensure effective communications with colleagues and customers</w:t>
      </w:r>
    </w:p>
    <w:p w14:paraId="58B65C65" w14:textId="7AC9898E" w:rsidR="005D386E" w:rsidRPr="00075FAA" w:rsidRDefault="00075FAA" w:rsidP="005D386E">
      <w:pPr>
        <w:numPr>
          <w:ilvl w:val="0"/>
          <w:numId w:val="10"/>
        </w:numPr>
        <w:autoSpaceDE w:val="0"/>
        <w:autoSpaceDN w:val="0"/>
        <w:adjustRightInd w:val="0"/>
        <w:spacing w:after="0" w:line="240" w:lineRule="auto"/>
        <w:rPr>
          <w:rFonts w:ascii="Arial" w:hAnsi="Arial" w:cs="Arial"/>
          <w:sz w:val="20"/>
          <w:szCs w:val="20"/>
        </w:rPr>
      </w:pPr>
      <w:r w:rsidRPr="00075FAA">
        <w:rPr>
          <w:rFonts w:ascii="Arial" w:hAnsi="Arial" w:cs="Arial"/>
          <w:sz w:val="20"/>
          <w:szCs w:val="20"/>
        </w:rPr>
        <w:t xml:space="preserve">Good working knowledge of HR and associated systems (ideally Oracle Cloud)  </w:t>
      </w:r>
    </w:p>
    <w:p w14:paraId="6047DF3B" w14:textId="77777777" w:rsidR="007F3D85" w:rsidRDefault="007F3D85" w:rsidP="00146DD7">
      <w:pPr>
        <w:autoSpaceDE w:val="0"/>
        <w:autoSpaceDN w:val="0"/>
        <w:adjustRightInd w:val="0"/>
        <w:spacing w:after="0" w:line="240" w:lineRule="auto"/>
        <w:rPr>
          <w:rFonts w:ascii="Arial" w:hAnsi="Arial" w:cs="Arial"/>
          <w:b/>
          <w:sz w:val="20"/>
          <w:szCs w:val="20"/>
        </w:rPr>
      </w:pPr>
    </w:p>
    <w:p w14:paraId="35693AEB" w14:textId="77777777" w:rsidR="007F3D85" w:rsidRDefault="007F3D85" w:rsidP="00146DD7">
      <w:pPr>
        <w:autoSpaceDE w:val="0"/>
        <w:autoSpaceDN w:val="0"/>
        <w:adjustRightInd w:val="0"/>
        <w:spacing w:after="0" w:line="240" w:lineRule="auto"/>
        <w:rPr>
          <w:rFonts w:ascii="Arial" w:hAnsi="Arial" w:cs="Arial"/>
          <w:b/>
          <w:sz w:val="20"/>
          <w:szCs w:val="20"/>
        </w:rPr>
      </w:pPr>
    </w:p>
    <w:p w14:paraId="184B3076" w14:textId="77777777" w:rsidR="007F3D85" w:rsidRDefault="007F3D85" w:rsidP="00146DD7">
      <w:pPr>
        <w:autoSpaceDE w:val="0"/>
        <w:autoSpaceDN w:val="0"/>
        <w:adjustRightInd w:val="0"/>
        <w:spacing w:after="0" w:line="240" w:lineRule="auto"/>
        <w:rPr>
          <w:rFonts w:ascii="Arial" w:hAnsi="Arial" w:cs="Arial"/>
          <w:b/>
          <w:sz w:val="20"/>
          <w:szCs w:val="20"/>
        </w:rPr>
      </w:pPr>
    </w:p>
    <w:p w14:paraId="46F7915D" w14:textId="71B3C2F5"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lastRenderedPageBreak/>
        <w:t>Work Environment:</w:t>
      </w:r>
    </w:p>
    <w:p w14:paraId="0BA785BA" w14:textId="1FF857C7" w:rsidR="00146DD7" w:rsidRDefault="00075FAA" w:rsidP="00146DD7">
      <w:pPr>
        <w:spacing w:after="0" w:line="240" w:lineRule="auto"/>
        <w:rPr>
          <w:rFonts w:ascii="Arial" w:hAnsi="Arial" w:cs="Arial"/>
          <w:sz w:val="20"/>
          <w:szCs w:val="20"/>
        </w:rPr>
      </w:pPr>
      <w:r w:rsidRPr="00075FAA">
        <w:rPr>
          <w:rFonts w:ascii="Arial" w:hAnsi="Arial" w:cs="Arial"/>
          <w:sz w:val="20"/>
          <w:szCs w:val="20"/>
        </w:rPr>
        <w:t>Working flexibly on a part-remote based: most of the work will be performed from home however some travelling to the office will be required (subject to government guideline)</w:t>
      </w:r>
    </w:p>
    <w:p w14:paraId="154C37ED" w14:textId="77777777" w:rsidR="00075FAA" w:rsidRDefault="00075FAA"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5E47F103" w14:textId="68246D31" w:rsidR="00146DD7" w:rsidRPr="00075FAA" w:rsidRDefault="00F464A0" w:rsidP="00146DD7">
      <w:pPr>
        <w:spacing w:after="0" w:line="240" w:lineRule="auto"/>
        <w:rPr>
          <w:rFonts w:ascii="Arial" w:hAnsi="Arial" w:cs="Arial"/>
          <w:sz w:val="20"/>
          <w:szCs w:val="20"/>
        </w:rPr>
      </w:pPr>
      <w:r w:rsidRPr="00075FAA">
        <w:rPr>
          <w:rFonts w:ascii="Arial" w:hAnsi="Arial" w:cs="Arial"/>
          <w:sz w:val="20"/>
          <w:szCs w:val="20"/>
        </w:rPr>
        <w:t>None</w:t>
      </w: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0EFA8EE2" w14:textId="280A2F47" w:rsidR="00146DD7" w:rsidRDefault="00146DD7" w:rsidP="00AB1E05">
      <w:pPr>
        <w:pStyle w:val="ListParagraph"/>
        <w:autoSpaceDE w:val="0"/>
        <w:autoSpaceDN w:val="0"/>
        <w:adjustRightInd w:val="0"/>
        <w:spacing w:after="0" w:line="240" w:lineRule="auto"/>
        <w:ind w:left="0"/>
        <w:rPr>
          <w:rFonts w:ascii="Arial" w:hAnsi="Arial" w:cs="Arial"/>
          <w:color w:val="FF0000"/>
          <w:sz w:val="20"/>
          <w:szCs w:val="20"/>
        </w:rPr>
      </w:pPr>
    </w:p>
    <w:p w14:paraId="6CE41535" w14:textId="77777777" w:rsidR="00075FAA" w:rsidRPr="00075FAA" w:rsidRDefault="00075FAA" w:rsidP="00075FAA">
      <w:pPr>
        <w:autoSpaceDE w:val="0"/>
        <w:autoSpaceDN w:val="0"/>
        <w:adjustRightInd w:val="0"/>
        <w:rPr>
          <w:rFonts w:ascii="Arial" w:hAnsi="Arial" w:cs="Arial"/>
          <w:bCs/>
          <w:sz w:val="20"/>
          <w:szCs w:val="20"/>
        </w:rPr>
      </w:pPr>
      <w:r w:rsidRPr="00075FAA">
        <w:rPr>
          <w:rFonts w:ascii="Arial" w:hAnsi="Arial" w:cs="Arial"/>
          <w:bCs/>
          <w:sz w:val="20"/>
          <w:szCs w:val="20"/>
        </w:rPr>
        <w:t xml:space="preserve">Internal </w:t>
      </w:r>
    </w:p>
    <w:p w14:paraId="050E8B1E" w14:textId="5335F741" w:rsidR="00075FAA" w:rsidRPr="00075FAA" w:rsidRDefault="00075FAA" w:rsidP="00075FAA">
      <w:pPr>
        <w:pStyle w:val="ListParagraph"/>
        <w:numPr>
          <w:ilvl w:val="0"/>
          <w:numId w:val="11"/>
        </w:numPr>
        <w:autoSpaceDE w:val="0"/>
        <w:autoSpaceDN w:val="0"/>
        <w:adjustRightInd w:val="0"/>
        <w:rPr>
          <w:rFonts w:ascii="Arial" w:hAnsi="Arial" w:cs="Arial"/>
          <w:bCs/>
          <w:sz w:val="20"/>
          <w:szCs w:val="20"/>
        </w:rPr>
      </w:pPr>
      <w:r w:rsidRPr="00075FAA">
        <w:rPr>
          <w:rFonts w:ascii="Arial" w:hAnsi="Arial" w:cs="Arial"/>
          <w:bCs/>
          <w:sz w:val="20"/>
          <w:szCs w:val="20"/>
        </w:rPr>
        <w:t>Operational stakeholders – typically users or Service Managers in Business Units</w:t>
      </w:r>
      <w:r w:rsidR="007F3D85">
        <w:rPr>
          <w:rFonts w:ascii="Arial" w:hAnsi="Arial" w:cs="Arial"/>
          <w:bCs/>
          <w:sz w:val="20"/>
          <w:szCs w:val="20"/>
        </w:rPr>
        <w:t xml:space="preserve"> (HR, Payroll, Procurement, Finance)</w:t>
      </w:r>
    </w:p>
    <w:p w14:paraId="19FBB0ED" w14:textId="5F79FC2B" w:rsidR="00075FAA" w:rsidRPr="00075FAA" w:rsidRDefault="00075FAA" w:rsidP="00075FAA">
      <w:pPr>
        <w:pStyle w:val="ListParagraph"/>
        <w:numPr>
          <w:ilvl w:val="0"/>
          <w:numId w:val="11"/>
        </w:numPr>
        <w:autoSpaceDE w:val="0"/>
        <w:autoSpaceDN w:val="0"/>
        <w:adjustRightInd w:val="0"/>
        <w:rPr>
          <w:rFonts w:ascii="Arial" w:hAnsi="Arial" w:cs="Arial"/>
          <w:bCs/>
          <w:sz w:val="20"/>
          <w:szCs w:val="20"/>
        </w:rPr>
      </w:pPr>
      <w:r w:rsidRPr="00075FAA">
        <w:rPr>
          <w:rFonts w:ascii="Arial" w:hAnsi="Arial" w:cs="Arial"/>
          <w:bCs/>
          <w:sz w:val="20"/>
          <w:szCs w:val="20"/>
        </w:rPr>
        <w:t>Wider Technical teams in Digital and Data Services and communities</w:t>
      </w:r>
    </w:p>
    <w:p w14:paraId="67BF4252" w14:textId="77777777" w:rsidR="00075FAA" w:rsidRPr="00075FAA" w:rsidRDefault="00075FAA" w:rsidP="00075FAA">
      <w:pPr>
        <w:autoSpaceDE w:val="0"/>
        <w:autoSpaceDN w:val="0"/>
        <w:adjustRightInd w:val="0"/>
        <w:rPr>
          <w:rFonts w:ascii="Arial" w:hAnsi="Arial" w:cs="Arial"/>
          <w:bCs/>
          <w:sz w:val="20"/>
          <w:szCs w:val="20"/>
        </w:rPr>
      </w:pPr>
      <w:r w:rsidRPr="00075FAA">
        <w:rPr>
          <w:rFonts w:ascii="Arial" w:hAnsi="Arial" w:cs="Arial"/>
          <w:bCs/>
          <w:sz w:val="20"/>
          <w:szCs w:val="20"/>
        </w:rPr>
        <w:t>External</w:t>
      </w:r>
    </w:p>
    <w:p w14:paraId="2F6035E8" w14:textId="35BEAC77" w:rsidR="00075FAA" w:rsidRPr="00075FAA" w:rsidRDefault="00075FAA" w:rsidP="00075FAA">
      <w:pPr>
        <w:pStyle w:val="ListParagraph"/>
        <w:numPr>
          <w:ilvl w:val="0"/>
          <w:numId w:val="11"/>
        </w:numPr>
        <w:autoSpaceDE w:val="0"/>
        <w:autoSpaceDN w:val="0"/>
        <w:adjustRightInd w:val="0"/>
        <w:rPr>
          <w:rFonts w:ascii="Arial" w:hAnsi="Arial" w:cs="Arial"/>
          <w:bCs/>
          <w:sz w:val="20"/>
          <w:szCs w:val="20"/>
        </w:rPr>
      </w:pPr>
      <w:r w:rsidRPr="00075FAA">
        <w:rPr>
          <w:rFonts w:ascii="Arial" w:hAnsi="Arial" w:cs="Arial"/>
          <w:bCs/>
          <w:sz w:val="20"/>
          <w:szCs w:val="20"/>
        </w:rPr>
        <w:t>Software Suppliers and Support providers</w:t>
      </w:r>
    </w:p>
    <w:p w14:paraId="29C488C4" w14:textId="77777777" w:rsidR="00075FAA" w:rsidRDefault="00075FAA"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2"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sidRPr="00146DD7">
        <w:rPr>
          <w:rFonts w:ascii="Arial" w:hAnsi="Arial" w:cs="Arial"/>
          <w:sz w:val="20"/>
          <w:szCs w:val="20"/>
        </w:rPr>
        <w:t>interview</w:t>
      </w:r>
      <w:proofErr w:type="gramEnd"/>
      <w:r w:rsidRPr="00146DD7">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F1FF5"/>
    <w:multiLevelType w:val="hybridMultilevel"/>
    <w:tmpl w:val="502AB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40FB8"/>
    <w:multiLevelType w:val="hybridMultilevel"/>
    <w:tmpl w:val="6B92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579BE"/>
    <w:multiLevelType w:val="hybridMultilevel"/>
    <w:tmpl w:val="A14C91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75083"/>
    <w:multiLevelType w:val="hybridMultilevel"/>
    <w:tmpl w:val="D3248812"/>
    <w:lvl w:ilvl="0" w:tplc="FBD001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9"/>
  </w:num>
  <w:num w:numId="6">
    <w:abstractNumId w:val="7"/>
  </w:num>
  <w:num w:numId="7">
    <w:abstractNumId w:val="10"/>
  </w:num>
  <w:num w:numId="8">
    <w:abstractNumId w:val="6"/>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75FAA"/>
    <w:rsid w:val="00146DD7"/>
    <w:rsid w:val="00170221"/>
    <w:rsid w:val="00195C57"/>
    <w:rsid w:val="001A3A7B"/>
    <w:rsid w:val="00255B15"/>
    <w:rsid w:val="00394A5E"/>
    <w:rsid w:val="003B4C72"/>
    <w:rsid w:val="0049498A"/>
    <w:rsid w:val="004A664D"/>
    <w:rsid w:val="005169A2"/>
    <w:rsid w:val="005974CB"/>
    <w:rsid w:val="005C12B8"/>
    <w:rsid w:val="005D386E"/>
    <w:rsid w:val="005D4491"/>
    <w:rsid w:val="00613E6D"/>
    <w:rsid w:val="006C6E34"/>
    <w:rsid w:val="006E5720"/>
    <w:rsid w:val="007B65FB"/>
    <w:rsid w:val="007F3D85"/>
    <w:rsid w:val="00803F9D"/>
    <w:rsid w:val="00825423"/>
    <w:rsid w:val="00836189"/>
    <w:rsid w:val="008C1ED0"/>
    <w:rsid w:val="008F036E"/>
    <w:rsid w:val="00945527"/>
    <w:rsid w:val="00976206"/>
    <w:rsid w:val="00980CF7"/>
    <w:rsid w:val="00A84F58"/>
    <w:rsid w:val="00AB1E05"/>
    <w:rsid w:val="00B51A0D"/>
    <w:rsid w:val="00B9092E"/>
    <w:rsid w:val="00B96648"/>
    <w:rsid w:val="00C46503"/>
    <w:rsid w:val="00C9725F"/>
    <w:rsid w:val="00D03506"/>
    <w:rsid w:val="00D03977"/>
    <w:rsid w:val="00D67A2A"/>
    <w:rsid w:val="00E02089"/>
    <w:rsid w:val="00E2256A"/>
    <w:rsid w:val="00E366C1"/>
    <w:rsid w:val="00E4454C"/>
    <w:rsid w:val="00EF7CFD"/>
    <w:rsid w:val="00F464A0"/>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C1291D00-C9AE-48AA-9539-7B741C0415D5}">
  <ds:schemaRefs>
    <ds:schemaRef ds:uri="http://schemas.openxmlformats.org/officeDocument/2006/bibliography"/>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EEC3D-FA05-46EC-8EA9-2C39DD5D2D47}">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1848a915-f24d-4e68-9840-56e7bc0b9b3f"/>
    <ds:schemaRef ds:uri="360c65b0-1cc5-427a-8427-4bd291ec2a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2021-08-13T12:12:00Z</dcterms:created>
  <dcterms:modified xsi:type="dcterms:W3CDTF">2021-08-13T12:12:00Z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