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339265" w14:textId="15AE0AA4" w:rsidR="00EB687D" w:rsidRPr="004B224D" w:rsidRDefault="007A6B99" w:rsidP="007A6B99">
      <w:pPr>
        <w:jc w:val="center"/>
        <w:rPr>
          <w:rFonts w:cs="Arial"/>
          <w:b/>
          <w:szCs w:val="22"/>
        </w:rPr>
      </w:pPr>
      <w:r w:rsidRPr="004B224D">
        <w:rPr>
          <w:rFonts w:cs="Arial"/>
          <w:b/>
          <w:szCs w:val="22"/>
        </w:rPr>
        <w:t xml:space="preserve">Job </w:t>
      </w:r>
      <w:r w:rsidR="009E26A3" w:rsidRPr="004B224D">
        <w:rPr>
          <w:rFonts w:cs="Arial"/>
          <w:b/>
          <w:szCs w:val="22"/>
        </w:rPr>
        <w:t>Profile</w:t>
      </w:r>
      <w:r w:rsidRPr="004B224D">
        <w:rPr>
          <w:rFonts w:cs="Arial"/>
          <w:b/>
          <w:szCs w:val="22"/>
        </w:rPr>
        <w:t xml:space="preserve"> Information</w:t>
      </w:r>
      <w:r w:rsidR="00BE1BA8" w:rsidRPr="004B224D">
        <w:rPr>
          <w:rFonts w:cs="Arial"/>
          <w:b/>
          <w:szCs w:val="22"/>
        </w:rPr>
        <w:t xml:space="preserve">: </w:t>
      </w:r>
      <w:r w:rsidR="00623946">
        <w:rPr>
          <w:rFonts w:cs="Arial"/>
          <w:b/>
          <w:szCs w:val="22"/>
        </w:rPr>
        <w:t>Inclusive Economy Project</w:t>
      </w:r>
      <w:r w:rsidR="00DC3863" w:rsidRPr="004B224D">
        <w:rPr>
          <w:rFonts w:cs="Arial"/>
          <w:b/>
          <w:szCs w:val="22"/>
        </w:rPr>
        <w:t xml:space="preserve"> Officer</w:t>
      </w:r>
    </w:p>
    <w:p w14:paraId="16840290" w14:textId="77777777" w:rsidR="007A6B99" w:rsidRPr="004B224D" w:rsidRDefault="007A6B99" w:rsidP="007A6B99">
      <w:pPr>
        <w:jc w:val="center"/>
        <w:rPr>
          <w:rFonts w:cs="Arial"/>
          <w:b/>
          <w:szCs w:val="22"/>
        </w:rPr>
      </w:pPr>
    </w:p>
    <w:p w14:paraId="53A2FB81" w14:textId="77777777" w:rsidR="00113C45" w:rsidRDefault="007A6B99" w:rsidP="007A6B99">
      <w:pPr>
        <w:rPr>
          <w:rFonts w:cs="Arial"/>
          <w:b/>
          <w:szCs w:val="22"/>
        </w:rPr>
      </w:pPr>
      <w:r w:rsidRPr="004B224D">
        <w:rPr>
          <w:rFonts w:cs="Arial"/>
          <w:b/>
          <w:szCs w:val="22"/>
        </w:rPr>
        <w:t>Job</w:t>
      </w:r>
      <w:r w:rsidR="00113C45">
        <w:rPr>
          <w:rFonts w:cs="Arial"/>
          <w:b/>
          <w:szCs w:val="22"/>
        </w:rPr>
        <w:t xml:space="preserve"> Grade: Level 4</w:t>
      </w:r>
      <w:r w:rsidRPr="004B224D">
        <w:rPr>
          <w:rFonts w:cs="Arial"/>
          <w:b/>
          <w:szCs w:val="22"/>
        </w:rPr>
        <w:t xml:space="preserve"> Job </w:t>
      </w:r>
      <w:r w:rsidR="001362D5" w:rsidRPr="004B224D">
        <w:rPr>
          <w:rFonts w:cs="Arial"/>
          <w:b/>
          <w:szCs w:val="22"/>
        </w:rPr>
        <w:t xml:space="preserve">Zone </w:t>
      </w:r>
      <w:r w:rsidR="00DC3863" w:rsidRPr="004B224D">
        <w:rPr>
          <w:rFonts w:cs="Arial"/>
          <w:b/>
          <w:szCs w:val="22"/>
        </w:rPr>
        <w:t>2</w:t>
      </w:r>
      <w:r w:rsidR="001362D5" w:rsidRPr="004B224D">
        <w:rPr>
          <w:rFonts w:cs="Arial"/>
          <w:b/>
          <w:szCs w:val="22"/>
        </w:rPr>
        <w:t xml:space="preserve"> </w:t>
      </w:r>
    </w:p>
    <w:p w14:paraId="616307EE" w14:textId="423BA7CC" w:rsidR="001362D5" w:rsidRPr="004B224D" w:rsidRDefault="00113C45" w:rsidP="007A6B99">
      <w:pPr>
        <w:rPr>
          <w:rFonts w:cs="Arial"/>
          <w:b/>
          <w:szCs w:val="22"/>
        </w:rPr>
      </w:pPr>
      <w:r>
        <w:rPr>
          <w:rFonts w:cs="Arial"/>
          <w:b/>
          <w:szCs w:val="22"/>
        </w:rPr>
        <w:t xml:space="preserve">Job Salary: </w:t>
      </w:r>
      <w:r w:rsidRPr="00113C45">
        <w:rPr>
          <w:rFonts w:cs="Arial"/>
          <w:b/>
          <w:bCs/>
          <w:color w:val="000000"/>
          <w:szCs w:val="22"/>
        </w:rPr>
        <w:t>£41,952 - £48,663 per annum</w:t>
      </w:r>
      <w:r>
        <w:rPr>
          <w:rFonts w:cs="Arial"/>
          <w:color w:val="000000"/>
          <w:sz w:val="21"/>
          <w:szCs w:val="21"/>
        </w:rPr>
        <w:t>  </w:t>
      </w:r>
      <w:r w:rsidR="00DC3863" w:rsidRPr="004B224D">
        <w:rPr>
          <w:rFonts w:cs="Arial"/>
          <w:b/>
          <w:szCs w:val="22"/>
        </w:rPr>
        <w:t xml:space="preserve"> </w:t>
      </w:r>
      <w:r w:rsidR="007A6B99" w:rsidRPr="004B224D">
        <w:rPr>
          <w:rFonts w:cs="Arial"/>
          <w:b/>
          <w:szCs w:val="22"/>
        </w:rPr>
        <w:t xml:space="preserve"> </w:t>
      </w:r>
      <w:r w:rsidR="006A2594" w:rsidRPr="004B224D">
        <w:rPr>
          <w:rFonts w:cs="Arial"/>
          <w:b/>
          <w:szCs w:val="22"/>
        </w:rPr>
        <w:t xml:space="preserve"> </w:t>
      </w:r>
    </w:p>
    <w:p w14:paraId="2F342974" w14:textId="77777777" w:rsidR="001362D5" w:rsidRPr="004B224D" w:rsidRDefault="001362D5" w:rsidP="007A6B99">
      <w:pPr>
        <w:rPr>
          <w:rFonts w:cs="Arial"/>
          <w:b/>
          <w:szCs w:val="22"/>
        </w:rPr>
      </w:pPr>
    </w:p>
    <w:p w14:paraId="1671C52D" w14:textId="77777777" w:rsidR="00EB687D" w:rsidRPr="004B224D" w:rsidRDefault="00EB687D" w:rsidP="00EB687D">
      <w:pPr>
        <w:rPr>
          <w:rFonts w:cs="Arial"/>
          <w:szCs w:val="22"/>
        </w:rPr>
      </w:pPr>
    </w:p>
    <w:p w14:paraId="6F9F84DE" w14:textId="77777777" w:rsidR="00A000C9" w:rsidRPr="00076299" w:rsidRDefault="00A000C9" w:rsidP="00A000C9">
      <w:pPr>
        <w:autoSpaceDE w:val="0"/>
        <w:autoSpaceDN w:val="0"/>
        <w:adjustRightInd w:val="0"/>
        <w:rPr>
          <w:rFonts w:cs="Arial"/>
          <w:b/>
          <w:bCs/>
          <w:szCs w:val="22"/>
        </w:rPr>
      </w:pPr>
      <w:r w:rsidRPr="00076299">
        <w:rPr>
          <w:rFonts w:cs="Arial"/>
          <w:b/>
          <w:bCs/>
          <w:szCs w:val="22"/>
        </w:rPr>
        <w:t>About Camden</w:t>
      </w:r>
    </w:p>
    <w:p w14:paraId="55B93E8B" w14:textId="20E8096B" w:rsidR="00A000C9" w:rsidRPr="00146DD7" w:rsidRDefault="00A000C9" w:rsidP="00A000C9">
      <w:pPr>
        <w:pStyle w:val="ListParagraph"/>
        <w:autoSpaceDE w:val="0"/>
        <w:autoSpaceDN w:val="0"/>
        <w:adjustRightInd w:val="0"/>
        <w:ind w:left="0"/>
        <w:rPr>
          <w:rFonts w:cs="Arial"/>
          <w:sz w:val="20"/>
          <w:szCs w:val="20"/>
        </w:rPr>
      </w:pPr>
      <w:r w:rsidRPr="00146DD7">
        <w:rPr>
          <w:rFonts w:cs="Arial"/>
          <w:sz w:val="20"/>
          <w:szCs w:val="20"/>
        </w:rPr>
        <w:t xml:space="preserve">‘Camden is building somewhere everyone can thrive, by making our borough the best place to live, work, study and visit. </w:t>
      </w:r>
      <w:proofErr w:type="gramStart"/>
      <w:r w:rsidRPr="00146DD7">
        <w:rPr>
          <w:rFonts w:cs="Arial"/>
          <w:sz w:val="20"/>
          <w:szCs w:val="20"/>
        </w:rPr>
        <w:t>Because,</w:t>
      </w:r>
      <w:proofErr w:type="gramEnd"/>
      <w:r w:rsidRPr="00146DD7">
        <w:rPr>
          <w:rFonts w:cs="Arial"/>
          <w:sz w:val="20"/>
          <w:szCs w:val="20"/>
        </w:rPr>
        <w:t xml:space="preserve"> we’re not just home to UK’s fast-growing economy. We’re home to the most important conversations happening today. And we’re making radical social change a reality, so that nobody gets left behind. Here’s where you can help decide a better future for us all. </w:t>
      </w:r>
    </w:p>
    <w:p w14:paraId="24B469BB" w14:textId="74585DC4" w:rsidR="00A000C9" w:rsidRDefault="00A000C9" w:rsidP="00EB687D">
      <w:pPr>
        <w:rPr>
          <w:rFonts w:cs="Arial"/>
          <w:b/>
          <w:szCs w:val="22"/>
        </w:rPr>
      </w:pPr>
    </w:p>
    <w:p w14:paraId="7D1211EC" w14:textId="74DFDDFA" w:rsidR="00076299" w:rsidRDefault="00076299" w:rsidP="00EB687D">
      <w:pPr>
        <w:rPr>
          <w:rFonts w:cs="Arial"/>
          <w:b/>
          <w:szCs w:val="22"/>
        </w:rPr>
      </w:pPr>
      <w:r>
        <w:rPr>
          <w:rFonts w:cs="Arial"/>
          <w:b/>
          <w:szCs w:val="22"/>
        </w:rPr>
        <w:t>About the role</w:t>
      </w:r>
    </w:p>
    <w:p w14:paraId="615AB35B" w14:textId="77777777" w:rsidR="00A000C9" w:rsidRDefault="00A000C9" w:rsidP="00EB687D">
      <w:pPr>
        <w:rPr>
          <w:rFonts w:cs="Arial"/>
          <w:b/>
          <w:szCs w:val="22"/>
        </w:rPr>
      </w:pPr>
    </w:p>
    <w:p w14:paraId="25A60705" w14:textId="3848F138" w:rsidR="00EB687D" w:rsidRPr="004B224D" w:rsidRDefault="00EB687D" w:rsidP="00EB687D">
      <w:pPr>
        <w:rPr>
          <w:rFonts w:cs="Arial"/>
          <w:b/>
          <w:szCs w:val="22"/>
        </w:rPr>
      </w:pPr>
      <w:r w:rsidRPr="004B224D">
        <w:rPr>
          <w:rFonts w:cs="Arial"/>
          <w:b/>
          <w:szCs w:val="22"/>
        </w:rPr>
        <w:t xml:space="preserve">Role </w:t>
      </w:r>
      <w:r w:rsidR="007A6B99" w:rsidRPr="004B224D">
        <w:rPr>
          <w:rFonts w:cs="Arial"/>
          <w:b/>
          <w:szCs w:val="22"/>
        </w:rPr>
        <w:t>Purpose</w:t>
      </w:r>
      <w:r w:rsidRPr="004B224D">
        <w:rPr>
          <w:rFonts w:cs="Arial"/>
          <w:b/>
          <w:szCs w:val="22"/>
        </w:rPr>
        <w:t>:</w:t>
      </w:r>
    </w:p>
    <w:p w14:paraId="6D682314" w14:textId="77777777" w:rsidR="00DC3863" w:rsidRPr="004B224D" w:rsidRDefault="00DC3863" w:rsidP="00DC3863">
      <w:pPr>
        <w:tabs>
          <w:tab w:val="num" w:pos="2880"/>
        </w:tabs>
        <w:rPr>
          <w:rFonts w:cs="Arial"/>
          <w:color w:val="000000"/>
        </w:rPr>
      </w:pPr>
    </w:p>
    <w:p w14:paraId="4F16B56B" w14:textId="3E8FDCA5" w:rsidR="00EB687D" w:rsidRPr="004B224D" w:rsidRDefault="00DC3863" w:rsidP="00DC3863">
      <w:pPr>
        <w:tabs>
          <w:tab w:val="num" w:pos="2880"/>
        </w:tabs>
        <w:rPr>
          <w:rFonts w:cs="Arial"/>
        </w:rPr>
      </w:pPr>
      <w:r w:rsidRPr="004B224D">
        <w:rPr>
          <w:rFonts w:cs="Arial"/>
          <w:color w:val="000000"/>
        </w:rPr>
        <w:t xml:space="preserve">To </w:t>
      </w:r>
      <w:r w:rsidRPr="004B224D">
        <w:rPr>
          <w:rFonts w:cs="Arial"/>
        </w:rPr>
        <w:t xml:space="preserve">support the development </w:t>
      </w:r>
      <w:r w:rsidR="006A2F76" w:rsidRPr="004B224D">
        <w:rPr>
          <w:rFonts w:cs="Arial"/>
        </w:rPr>
        <w:t xml:space="preserve">and delivery </w:t>
      </w:r>
      <w:r w:rsidRPr="004B224D">
        <w:rPr>
          <w:rFonts w:cs="Arial"/>
        </w:rPr>
        <w:t xml:space="preserve">of the Council’s approach to </w:t>
      </w:r>
      <w:r w:rsidR="00576956">
        <w:rPr>
          <w:rFonts w:cs="Arial"/>
        </w:rPr>
        <w:t>I</w:t>
      </w:r>
      <w:r w:rsidR="0070416B" w:rsidRPr="004B224D">
        <w:rPr>
          <w:rFonts w:cs="Arial"/>
        </w:rPr>
        <w:t xml:space="preserve">nclusive </w:t>
      </w:r>
      <w:r w:rsidR="00576956">
        <w:rPr>
          <w:rFonts w:cs="Arial"/>
        </w:rPr>
        <w:t>E</w:t>
      </w:r>
      <w:r w:rsidR="004B224D">
        <w:rPr>
          <w:rFonts w:cs="Arial"/>
        </w:rPr>
        <w:t>conomy</w:t>
      </w:r>
      <w:r w:rsidR="006A2F76" w:rsidRPr="004B224D">
        <w:rPr>
          <w:rFonts w:cs="Arial"/>
        </w:rPr>
        <w:t>,</w:t>
      </w:r>
      <w:r w:rsidR="0070416B" w:rsidRPr="004B224D">
        <w:rPr>
          <w:rFonts w:cs="Arial"/>
        </w:rPr>
        <w:t xml:space="preserve"> </w:t>
      </w:r>
      <w:r w:rsidR="00A915FB">
        <w:rPr>
          <w:rFonts w:cs="Arial"/>
        </w:rPr>
        <w:t xml:space="preserve">developing our strategic relationships with business to deliver </w:t>
      </w:r>
      <w:r w:rsidRPr="004B224D">
        <w:rPr>
          <w:rFonts w:cs="Arial"/>
        </w:rPr>
        <w:t xml:space="preserve">the aspirations </w:t>
      </w:r>
      <w:r w:rsidR="006A2F76" w:rsidRPr="004B224D">
        <w:rPr>
          <w:rFonts w:cs="Arial"/>
        </w:rPr>
        <w:t xml:space="preserve">of </w:t>
      </w:r>
      <w:r w:rsidR="0070416B" w:rsidRPr="004B224D">
        <w:rPr>
          <w:rFonts w:cs="Arial"/>
        </w:rPr>
        <w:t>Camden 2025 and Our Camden Plan</w:t>
      </w:r>
      <w:r w:rsidRPr="004B224D">
        <w:rPr>
          <w:rFonts w:cs="Arial"/>
        </w:rPr>
        <w:t xml:space="preserve">. </w:t>
      </w:r>
      <w:r w:rsidR="00A915FB">
        <w:rPr>
          <w:rFonts w:cs="Arial"/>
        </w:rPr>
        <w:t xml:space="preserve"> </w:t>
      </w:r>
      <w:r w:rsidRPr="004B224D">
        <w:rPr>
          <w:rFonts w:cs="Arial"/>
        </w:rPr>
        <w:t xml:space="preserve">The role will work flexibly to support the </w:t>
      </w:r>
      <w:r w:rsidR="004B224D">
        <w:rPr>
          <w:rFonts w:cs="Arial"/>
        </w:rPr>
        <w:t xml:space="preserve">Inclusive Economy </w:t>
      </w:r>
      <w:r w:rsidRPr="004B224D">
        <w:rPr>
          <w:rFonts w:cs="Arial"/>
        </w:rPr>
        <w:t xml:space="preserve">management team and </w:t>
      </w:r>
      <w:r w:rsidR="00576956">
        <w:rPr>
          <w:rFonts w:cs="Arial"/>
        </w:rPr>
        <w:t xml:space="preserve">work with communities and agencies to design and deliver </w:t>
      </w:r>
      <w:r w:rsidRPr="004B224D">
        <w:rPr>
          <w:rFonts w:cs="Arial"/>
        </w:rPr>
        <w:t xml:space="preserve">key projects </w:t>
      </w:r>
      <w:r w:rsidR="0070416B" w:rsidRPr="004B224D">
        <w:rPr>
          <w:rFonts w:cs="Arial"/>
        </w:rPr>
        <w:t>around employment</w:t>
      </w:r>
      <w:r w:rsidR="004B224D">
        <w:rPr>
          <w:rFonts w:cs="Arial"/>
        </w:rPr>
        <w:t>, skills</w:t>
      </w:r>
      <w:r w:rsidR="0070416B" w:rsidRPr="004B224D">
        <w:rPr>
          <w:rFonts w:cs="Arial"/>
        </w:rPr>
        <w:t xml:space="preserve"> and business </w:t>
      </w:r>
      <w:r w:rsidR="004B224D">
        <w:rPr>
          <w:rFonts w:cs="Arial"/>
        </w:rPr>
        <w:t>engagement</w:t>
      </w:r>
      <w:r w:rsidR="00A915FB">
        <w:rPr>
          <w:rFonts w:cs="Arial"/>
        </w:rPr>
        <w:t xml:space="preserve"> and support</w:t>
      </w:r>
      <w:r w:rsidR="004B224D">
        <w:rPr>
          <w:rFonts w:cs="Arial"/>
        </w:rPr>
        <w:t>.</w:t>
      </w:r>
      <w:r w:rsidRPr="004B224D">
        <w:rPr>
          <w:rFonts w:cs="Arial"/>
        </w:rPr>
        <w:t xml:space="preserve">  </w:t>
      </w:r>
    </w:p>
    <w:p w14:paraId="353AAD27" w14:textId="77777777" w:rsidR="00EB687D" w:rsidRPr="004B224D" w:rsidRDefault="00EB687D" w:rsidP="00EB687D">
      <w:pPr>
        <w:rPr>
          <w:rFonts w:cs="Arial"/>
          <w:szCs w:val="22"/>
        </w:rPr>
      </w:pPr>
    </w:p>
    <w:p w14:paraId="51FC30C7" w14:textId="47EC4D3F" w:rsidR="00E121FF" w:rsidRDefault="0091300A" w:rsidP="00EB687D">
      <w:pPr>
        <w:rPr>
          <w:rFonts w:cs="Arial"/>
          <w:b/>
          <w:szCs w:val="22"/>
        </w:rPr>
      </w:pPr>
      <w:r>
        <w:rPr>
          <w:rFonts w:cs="Arial"/>
          <w:b/>
          <w:szCs w:val="22"/>
        </w:rPr>
        <w:t xml:space="preserve">Our Inclusive Economy Project Officers get involved in the full range of activities the service delivers.  On any given day you could </w:t>
      </w:r>
      <w:proofErr w:type="gramStart"/>
      <w:r>
        <w:rPr>
          <w:rFonts w:cs="Arial"/>
          <w:b/>
          <w:szCs w:val="22"/>
        </w:rPr>
        <w:t>be</w:t>
      </w:r>
      <w:r w:rsidR="00623946">
        <w:rPr>
          <w:rFonts w:cs="Arial"/>
          <w:b/>
          <w:szCs w:val="22"/>
        </w:rPr>
        <w:t>;</w:t>
      </w:r>
      <w:proofErr w:type="gramEnd"/>
    </w:p>
    <w:p w14:paraId="49D84362" w14:textId="77777777" w:rsidR="00623946" w:rsidRDefault="00623946" w:rsidP="00EB687D">
      <w:pPr>
        <w:rPr>
          <w:rFonts w:cs="Arial"/>
          <w:b/>
          <w:szCs w:val="22"/>
        </w:rPr>
      </w:pPr>
    </w:p>
    <w:p w14:paraId="52E81AB5" w14:textId="4153573A" w:rsidR="00E121FF" w:rsidRDefault="00E121FF" w:rsidP="00FF271D">
      <w:pPr>
        <w:pStyle w:val="ListParagraph"/>
        <w:numPr>
          <w:ilvl w:val="0"/>
          <w:numId w:val="29"/>
        </w:numPr>
        <w:rPr>
          <w:rFonts w:cs="Arial"/>
          <w:szCs w:val="22"/>
        </w:rPr>
      </w:pPr>
      <w:r w:rsidRPr="00FF271D">
        <w:rPr>
          <w:rFonts w:cs="Arial"/>
          <w:szCs w:val="22"/>
        </w:rPr>
        <w:t xml:space="preserve">Briefing members about </w:t>
      </w:r>
      <w:r w:rsidR="00623946" w:rsidRPr="00FF271D">
        <w:rPr>
          <w:rFonts w:cs="Arial"/>
          <w:szCs w:val="22"/>
        </w:rPr>
        <w:t xml:space="preserve">developing policy or projects, using data to </w:t>
      </w:r>
      <w:r w:rsidR="0091300A">
        <w:rPr>
          <w:rFonts w:cs="Arial"/>
          <w:szCs w:val="22"/>
        </w:rPr>
        <w:t xml:space="preserve">support proposals for initiative </w:t>
      </w:r>
      <w:r w:rsidR="00FF271D" w:rsidRPr="00FF271D">
        <w:rPr>
          <w:rFonts w:cs="Arial"/>
          <w:szCs w:val="22"/>
        </w:rPr>
        <w:t>design</w:t>
      </w:r>
    </w:p>
    <w:p w14:paraId="31283916" w14:textId="6AE6D144" w:rsidR="00FF271D" w:rsidRPr="00FF271D" w:rsidRDefault="00FF271D" w:rsidP="00FF271D">
      <w:pPr>
        <w:pStyle w:val="ListParagraph"/>
        <w:numPr>
          <w:ilvl w:val="0"/>
          <w:numId w:val="29"/>
        </w:numPr>
        <w:rPr>
          <w:rFonts w:cs="Arial"/>
          <w:szCs w:val="22"/>
        </w:rPr>
      </w:pPr>
      <w:r>
        <w:rPr>
          <w:rFonts w:cs="Arial"/>
          <w:szCs w:val="22"/>
        </w:rPr>
        <w:t>Convening the borough’s business board and planning agenda</w:t>
      </w:r>
      <w:r w:rsidR="0091300A">
        <w:rPr>
          <w:rFonts w:cs="Arial"/>
          <w:szCs w:val="22"/>
        </w:rPr>
        <w:t>s</w:t>
      </w:r>
      <w:r>
        <w:rPr>
          <w:rFonts w:cs="Arial"/>
          <w:szCs w:val="22"/>
        </w:rPr>
        <w:t xml:space="preserve"> that ensure our work is informed by some of the most exciting businesses and institutions in the world. </w:t>
      </w:r>
    </w:p>
    <w:p w14:paraId="2D55787B" w14:textId="38A16EE4" w:rsidR="00E121FF" w:rsidRPr="00FF271D" w:rsidRDefault="00E121FF" w:rsidP="00FF271D">
      <w:pPr>
        <w:pStyle w:val="ListParagraph"/>
        <w:numPr>
          <w:ilvl w:val="0"/>
          <w:numId w:val="29"/>
        </w:numPr>
        <w:rPr>
          <w:rFonts w:cs="Arial"/>
          <w:szCs w:val="22"/>
        </w:rPr>
      </w:pPr>
      <w:r w:rsidRPr="00FF271D">
        <w:rPr>
          <w:rFonts w:cs="Arial"/>
          <w:szCs w:val="22"/>
        </w:rPr>
        <w:t>Running a workshop</w:t>
      </w:r>
      <w:r w:rsidR="00FF271D" w:rsidRPr="00FF271D">
        <w:rPr>
          <w:rFonts w:cs="Arial"/>
          <w:szCs w:val="22"/>
        </w:rPr>
        <w:t xml:space="preserve"> with training providers and citizens to test an idea or approach</w:t>
      </w:r>
    </w:p>
    <w:p w14:paraId="42FBE1A6" w14:textId="69F47325" w:rsidR="00E121FF" w:rsidRPr="00FF271D" w:rsidRDefault="00E121FF" w:rsidP="00FF271D">
      <w:pPr>
        <w:pStyle w:val="ListParagraph"/>
        <w:numPr>
          <w:ilvl w:val="0"/>
          <w:numId w:val="29"/>
        </w:numPr>
        <w:rPr>
          <w:rFonts w:cs="Arial"/>
          <w:szCs w:val="22"/>
        </w:rPr>
      </w:pPr>
      <w:r w:rsidRPr="00FF271D">
        <w:rPr>
          <w:rFonts w:cs="Arial"/>
          <w:szCs w:val="22"/>
        </w:rPr>
        <w:t>Meeting a</w:t>
      </w:r>
      <w:r w:rsidR="00FF271D" w:rsidRPr="00FF271D">
        <w:rPr>
          <w:rFonts w:cs="Arial"/>
          <w:szCs w:val="22"/>
        </w:rPr>
        <w:t xml:space="preserve"> project or programme </w:t>
      </w:r>
      <w:r w:rsidRPr="00FF271D">
        <w:rPr>
          <w:rFonts w:cs="Arial"/>
          <w:szCs w:val="22"/>
        </w:rPr>
        <w:t>evaluator</w:t>
      </w:r>
      <w:r w:rsidR="00FF271D" w:rsidRPr="00FF271D">
        <w:rPr>
          <w:rFonts w:cs="Arial"/>
          <w:szCs w:val="22"/>
        </w:rPr>
        <w:t xml:space="preserve"> to talk about what success looks like and how to measure it</w:t>
      </w:r>
    </w:p>
    <w:p w14:paraId="7A74F871" w14:textId="2BBAFFC0" w:rsidR="00E121FF" w:rsidRDefault="00E121FF" w:rsidP="00FF271D">
      <w:pPr>
        <w:pStyle w:val="ListParagraph"/>
        <w:numPr>
          <w:ilvl w:val="0"/>
          <w:numId w:val="29"/>
        </w:numPr>
        <w:rPr>
          <w:rFonts w:cs="Arial"/>
          <w:szCs w:val="22"/>
        </w:rPr>
      </w:pPr>
      <w:r w:rsidRPr="00FF271D">
        <w:rPr>
          <w:rFonts w:cs="Arial"/>
          <w:szCs w:val="22"/>
        </w:rPr>
        <w:t xml:space="preserve">Visiting a high street to </w:t>
      </w:r>
      <w:r w:rsidR="00FF271D" w:rsidRPr="00FF271D">
        <w:rPr>
          <w:rFonts w:cs="Arial"/>
          <w:szCs w:val="22"/>
        </w:rPr>
        <w:t>assess vacancy levels and to plan pop up or meanwhile activity</w:t>
      </w:r>
    </w:p>
    <w:p w14:paraId="3FF2291D" w14:textId="21A2E679" w:rsidR="00A915FB" w:rsidRDefault="00A915FB" w:rsidP="00FF271D">
      <w:pPr>
        <w:pStyle w:val="ListParagraph"/>
        <w:numPr>
          <w:ilvl w:val="0"/>
          <w:numId w:val="29"/>
        </w:numPr>
        <w:rPr>
          <w:rFonts w:cs="Arial"/>
          <w:szCs w:val="22"/>
        </w:rPr>
      </w:pPr>
      <w:r>
        <w:rPr>
          <w:rFonts w:cs="Arial"/>
          <w:szCs w:val="22"/>
        </w:rPr>
        <w:t>Writing a brief to test the market for a partnership with an affordable workspace provider</w:t>
      </w:r>
    </w:p>
    <w:p w14:paraId="4569EFBC" w14:textId="33F7204E" w:rsidR="0091300A" w:rsidRDefault="0091300A" w:rsidP="0091300A">
      <w:pPr>
        <w:pStyle w:val="ListParagraph"/>
        <w:numPr>
          <w:ilvl w:val="0"/>
          <w:numId w:val="29"/>
        </w:numPr>
        <w:rPr>
          <w:rFonts w:cs="Arial"/>
          <w:szCs w:val="22"/>
        </w:rPr>
      </w:pPr>
      <w:r>
        <w:rPr>
          <w:rFonts w:cs="Arial"/>
          <w:szCs w:val="22"/>
        </w:rPr>
        <w:t>Meeting the developer of a large, central London workspace and housing scheme to talk about how to work together to deliver social value and opportunity for Camden’s residents and small businesses</w:t>
      </w:r>
    </w:p>
    <w:p w14:paraId="2A9F1AE4" w14:textId="6F550558" w:rsidR="00A915FB" w:rsidRPr="00FF271D" w:rsidRDefault="00A915FB" w:rsidP="0091300A">
      <w:pPr>
        <w:pStyle w:val="ListParagraph"/>
        <w:numPr>
          <w:ilvl w:val="0"/>
          <w:numId w:val="29"/>
        </w:numPr>
        <w:rPr>
          <w:rFonts w:cs="Arial"/>
          <w:szCs w:val="22"/>
        </w:rPr>
      </w:pPr>
      <w:r>
        <w:rPr>
          <w:rFonts w:cs="Arial"/>
          <w:szCs w:val="22"/>
        </w:rPr>
        <w:t>Supporting teams across the council to develop good quality work experience placements for Camden’s young people</w:t>
      </w:r>
    </w:p>
    <w:p w14:paraId="1F1CCB25" w14:textId="77777777" w:rsidR="0091300A" w:rsidRPr="00FF271D" w:rsidRDefault="0091300A" w:rsidP="0091300A">
      <w:pPr>
        <w:pStyle w:val="ListParagraph"/>
        <w:numPr>
          <w:ilvl w:val="0"/>
          <w:numId w:val="29"/>
        </w:numPr>
        <w:rPr>
          <w:rFonts w:cs="Arial"/>
          <w:szCs w:val="22"/>
        </w:rPr>
      </w:pPr>
      <w:r w:rsidRPr="00FF271D">
        <w:rPr>
          <w:rFonts w:cs="Arial"/>
          <w:szCs w:val="22"/>
        </w:rPr>
        <w:t>Representing Camden and the work of the team at regional or sub regional meetings of organisations like London councils or Central London forward</w:t>
      </w:r>
    </w:p>
    <w:p w14:paraId="6477D36E" w14:textId="77777777" w:rsidR="00FF271D" w:rsidRPr="00FF271D" w:rsidRDefault="00FF271D" w:rsidP="00EB687D">
      <w:pPr>
        <w:rPr>
          <w:rFonts w:cs="Arial"/>
          <w:szCs w:val="22"/>
        </w:rPr>
      </w:pPr>
    </w:p>
    <w:p w14:paraId="110B93C5" w14:textId="77777777" w:rsidR="00EB687D" w:rsidRPr="004B224D" w:rsidRDefault="00287409" w:rsidP="00EB687D">
      <w:pPr>
        <w:rPr>
          <w:rFonts w:cs="Arial"/>
          <w:szCs w:val="22"/>
        </w:rPr>
      </w:pPr>
      <w:r w:rsidRPr="004B224D">
        <w:rPr>
          <w:rFonts w:cs="Arial"/>
          <w:b/>
          <w:szCs w:val="22"/>
        </w:rPr>
        <w:t>People Management Responsibilities:</w:t>
      </w:r>
    </w:p>
    <w:p w14:paraId="043098DA" w14:textId="77777777" w:rsidR="00DC3863" w:rsidRPr="004B224D" w:rsidRDefault="00DC3863" w:rsidP="00DC3863">
      <w:pPr>
        <w:rPr>
          <w:rFonts w:cs="Arial"/>
          <w:szCs w:val="22"/>
        </w:rPr>
      </w:pPr>
    </w:p>
    <w:p w14:paraId="5764A415" w14:textId="3B7565B7" w:rsidR="00DC3863" w:rsidRPr="004B224D" w:rsidRDefault="0091300A" w:rsidP="00DC3863">
      <w:pPr>
        <w:rPr>
          <w:rFonts w:cs="Arial"/>
          <w:i/>
          <w:szCs w:val="22"/>
        </w:rPr>
      </w:pPr>
      <w:r>
        <w:rPr>
          <w:rFonts w:cs="Arial"/>
          <w:szCs w:val="22"/>
        </w:rPr>
        <w:t xml:space="preserve">The Inclusive Economy team </w:t>
      </w:r>
      <w:r w:rsidR="001C2011" w:rsidRPr="004B224D">
        <w:rPr>
          <w:rFonts w:cs="Arial"/>
          <w:szCs w:val="22"/>
        </w:rPr>
        <w:t xml:space="preserve">operates a matrix </w:t>
      </w:r>
      <w:r w:rsidR="00DC3863" w:rsidRPr="004B224D">
        <w:rPr>
          <w:rFonts w:cs="Arial"/>
          <w:szCs w:val="22"/>
        </w:rPr>
        <w:t xml:space="preserve">management approach </w:t>
      </w:r>
      <w:r w:rsidR="006A2F76" w:rsidRPr="004B224D">
        <w:rPr>
          <w:rFonts w:cs="Arial"/>
          <w:szCs w:val="22"/>
        </w:rPr>
        <w:t xml:space="preserve">with </w:t>
      </w:r>
      <w:r>
        <w:rPr>
          <w:rFonts w:cs="Arial"/>
          <w:szCs w:val="22"/>
        </w:rPr>
        <w:t>project officers</w:t>
      </w:r>
      <w:r w:rsidR="006A2F76" w:rsidRPr="004B224D">
        <w:rPr>
          <w:rFonts w:cs="Arial"/>
          <w:szCs w:val="22"/>
        </w:rPr>
        <w:t xml:space="preserve"> working to </w:t>
      </w:r>
      <w:proofErr w:type="gramStart"/>
      <w:r w:rsidR="006A2F76" w:rsidRPr="004B224D">
        <w:rPr>
          <w:rFonts w:cs="Arial"/>
          <w:szCs w:val="22"/>
        </w:rPr>
        <w:t>a number of</w:t>
      </w:r>
      <w:proofErr w:type="gramEnd"/>
      <w:r w:rsidR="006A2F76" w:rsidRPr="004B224D">
        <w:rPr>
          <w:rFonts w:cs="Arial"/>
          <w:szCs w:val="22"/>
        </w:rPr>
        <w:t xml:space="preserve"> managers depending on the area of work/project.  W</w:t>
      </w:r>
      <w:r w:rsidR="00DC3863" w:rsidRPr="004B224D">
        <w:rPr>
          <w:rFonts w:cs="Arial"/>
          <w:szCs w:val="22"/>
        </w:rPr>
        <w:t xml:space="preserve">hile the postholder will have no direct line management responsibilities they may manage other officers on particular projects and take </w:t>
      </w:r>
      <w:proofErr w:type="gramStart"/>
      <w:r w:rsidR="00DC3863" w:rsidRPr="004B224D">
        <w:rPr>
          <w:rFonts w:cs="Arial"/>
          <w:szCs w:val="22"/>
        </w:rPr>
        <w:t>on line</w:t>
      </w:r>
      <w:proofErr w:type="gramEnd"/>
      <w:r w:rsidR="00DC3863" w:rsidRPr="004B224D">
        <w:rPr>
          <w:rFonts w:cs="Arial"/>
          <w:szCs w:val="22"/>
        </w:rPr>
        <w:t xml:space="preserve"> management responsibilities for apprentices employed by the service. </w:t>
      </w:r>
    </w:p>
    <w:p w14:paraId="4AF79F02" w14:textId="77777777" w:rsidR="00287409" w:rsidRPr="004B224D" w:rsidRDefault="00287409" w:rsidP="00EB687D">
      <w:pPr>
        <w:rPr>
          <w:rFonts w:cs="Arial"/>
          <w:szCs w:val="22"/>
        </w:rPr>
      </w:pPr>
    </w:p>
    <w:p w14:paraId="189BE05A" w14:textId="77777777" w:rsidR="00287409" w:rsidRPr="004B224D" w:rsidRDefault="00287409" w:rsidP="00EB687D">
      <w:pPr>
        <w:rPr>
          <w:rFonts w:cs="Arial"/>
          <w:b/>
          <w:szCs w:val="22"/>
        </w:rPr>
      </w:pPr>
      <w:proofErr w:type="gramStart"/>
      <w:r w:rsidRPr="004B224D">
        <w:rPr>
          <w:rFonts w:cs="Arial"/>
          <w:b/>
          <w:szCs w:val="22"/>
        </w:rPr>
        <w:t>Relationships;</w:t>
      </w:r>
      <w:proofErr w:type="gramEnd"/>
    </w:p>
    <w:p w14:paraId="2EFAA142" w14:textId="77777777" w:rsidR="00DC3863" w:rsidRPr="004B224D" w:rsidRDefault="00DC3863" w:rsidP="00DC3863">
      <w:pPr>
        <w:rPr>
          <w:rFonts w:cs="Arial"/>
          <w:i/>
          <w:szCs w:val="22"/>
        </w:rPr>
      </w:pPr>
    </w:p>
    <w:p w14:paraId="60091C2B" w14:textId="77777777" w:rsidR="00DC3863" w:rsidRPr="004B224D" w:rsidRDefault="00DC3863" w:rsidP="00DC3863">
      <w:pPr>
        <w:rPr>
          <w:rFonts w:cs="Arial"/>
        </w:rPr>
      </w:pPr>
      <w:r w:rsidRPr="004B224D">
        <w:rPr>
          <w:rFonts w:cs="Arial"/>
        </w:rPr>
        <w:t xml:space="preserve">Supporting the </w:t>
      </w:r>
      <w:r w:rsidR="00635E85">
        <w:rPr>
          <w:rFonts w:cs="Arial"/>
        </w:rPr>
        <w:t xml:space="preserve">Inclusive Economy </w:t>
      </w:r>
      <w:r w:rsidRPr="004B224D">
        <w:rPr>
          <w:rFonts w:cs="Arial"/>
        </w:rPr>
        <w:t xml:space="preserve">team to manage the communication of key objectives and outcomes with elected Members, senior </w:t>
      </w:r>
      <w:proofErr w:type="gramStart"/>
      <w:r w:rsidRPr="004B224D">
        <w:rPr>
          <w:rFonts w:cs="Arial"/>
        </w:rPr>
        <w:t>management</w:t>
      </w:r>
      <w:proofErr w:type="gramEnd"/>
      <w:r w:rsidRPr="004B224D">
        <w:rPr>
          <w:rFonts w:cs="Arial"/>
        </w:rPr>
        <w:t xml:space="preserve"> and partners. </w:t>
      </w:r>
    </w:p>
    <w:p w14:paraId="588A8A7E" w14:textId="77777777" w:rsidR="00DC3863" w:rsidRPr="004B224D" w:rsidRDefault="00DC3863" w:rsidP="00DC3863">
      <w:pPr>
        <w:rPr>
          <w:rFonts w:cs="Arial"/>
          <w:b/>
        </w:rPr>
      </w:pPr>
    </w:p>
    <w:p w14:paraId="55EFDAB0" w14:textId="77777777" w:rsidR="00DC3863" w:rsidRPr="004B224D" w:rsidRDefault="006A2F76" w:rsidP="00DC3863">
      <w:pPr>
        <w:rPr>
          <w:rFonts w:cs="Arial"/>
        </w:rPr>
      </w:pPr>
      <w:r w:rsidRPr="004B224D">
        <w:rPr>
          <w:rFonts w:cs="Arial"/>
        </w:rPr>
        <w:t>Will need to</w:t>
      </w:r>
      <w:r w:rsidR="00DC3863" w:rsidRPr="004B224D">
        <w:rPr>
          <w:rFonts w:cs="Arial"/>
        </w:rPr>
        <w:t xml:space="preserve"> build relationships with a wide range of </w:t>
      </w:r>
      <w:r w:rsidRPr="004B224D">
        <w:rPr>
          <w:rFonts w:cs="Arial"/>
        </w:rPr>
        <w:t xml:space="preserve">business, </w:t>
      </w:r>
      <w:r w:rsidR="00DC3863" w:rsidRPr="004B224D">
        <w:rPr>
          <w:rFonts w:cs="Arial"/>
        </w:rPr>
        <w:t>public service and employment and skills partners across the public, private and voluntary sector.</w:t>
      </w:r>
    </w:p>
    <w:p w14:paraId="6DA586C0" w14:textId="77777777" w:rsidR="00DC3863" w:rsidRPr="004B224D" w:rsidRDefault="00DC3863" w:rsidP="00DC3863">
      <w:pPr>
        <w:rPr>
          <w:rFonts w:cs="Arial"/>
        </w:rPr>
      </w:pPr>
    </w:p>
    <w:p w14:paraId="022F5469" w14:textId="77777777" w:rsidR="00C97F42" w:rsidRPr="004B224D" w:rsidRDefault="00DC3863" w:rsidP="00DC3863">
      <w:pPr>
        <w:rPr>
          <w:rFonts w:cs="Arial"/>
          <w:szCs w:val="22"/>
        </w:rPr>
      </w:pPr>
      <w:r w:rsidRPr="004B224D">
        <w:rPr>
          <w:rFonts w:cs="Arial"/>
        </w:rPr>
        <w:t xml:space="preserve">To build and develop relationships with a range of internal services in business facing services and those relevant to employment and skills services  </w:t>
      </w:r>
    </w:p>
    <w:p w14:paraId="6CC5FFE8" w14:textId="77777777" w:rsidR="00C97F42" w:rsidRPr="004B224D" w:rsidRDefault="00C97F42" w:rsidP="00EB687D">
      <w:pPr>
        <w:rPr>
          <w:rFonts w:cs="Arial"/>
          <w:szCs w:val="22"/>
        </w:rPr>
      </w:pPr>
    </w:p>
    <w:p w14:paraId="02F7573B" w14:textId="77777777" w:rsidR="00C97F42" w:rsidRPr="004B224D" w:rsidRDefault="00C97F42" w:rsidP="00EB687D">
      <w:pPr>
        <w:rPr>
          <w:rFonts w:cs="Arial"/>
          <w:b/>
          <w:szCs w:val="22"/>
        </w:rPr>
      </w:pPr>
      <w:r w:rsidRPr="004B224D">
        <w:rPr>
          <w:rFonts w:cs="Arial"/>
          <w:b/>
          <w:szCs w:val="22"/>
        </w:rPr>
        <w:t>Work Environment:</w:t>
      </w:r>
    </w:p>
    <w:p w14:paraId="65DA24DC" w14:textId="77777777" w:rsidR="00C97F42" w:rsidRPr="004B224D" w:rsidRDefault="00C97F42" w:rsidP="00EB687D">
      <w:pPr>
        <w:rPr>
          <w:rFonts w:cs="Arial"/>
          <w:i/>
          <w:szCs w:val="22"/>
        </w:rPr>
      </w:pPr>
    </w:p>
    <w:p w14:paraId="7CC4EF20" w14:textId="77777777" w:rsidR="00DC3863" w:rsidRPr="004B224D" w:rsidRDefault="00DC3863" w:rsidP="00DC3863">
      <w:pPr>
        <w:rPr>
          <w:rFonts w:cs="Arial"/>
        </w:rPr>
      </w:pPr>
      <w:r w:rsidRPr="004B224D">
        <w:rPr>
          <w:rFonts w:cs="Arial"/>
        </w:rPr>
        <w:t xml:space="preserve">The role will be based in the London Borough of Camden offices, 5 St Pancras Square, in the heart of the King’s Cross Central development.  It is a hot desking environment.  </w:t>
      </w:r>
    </w:p>
    <w:p w14:paraId="2A16A25A" w14:textId="77777777" w:rsidR="00DC3863" w:rsidRPr="004B224D" w:rsidRDefault="00DC3863" w:rsidP="00DC3863">
      <w:pPr>
        <w:rPr>
          <w:rFonts w:cs="Arial"/>
        </w:rPr>
      </w:pPr>
    </w:p>
    <w:p w14:paraId="415F16C2" w14:textId="77777777" w:rsidR="00DC3863" w:rsidRPr="004B224D" w:rsidRDefault="00DC3863" w:rsidP="00EB687D">
      <w:pPr>
        <w:rPr>
          <w:rFonts w:cs="Arial"/>
        </w:rPr>
      </w:pPr>
      <w:r w:rsidRPr="004B224D">
        <w:rPr>
          <w:rFonts w:cs="Arial"/>
        </w:rPr>
        <w:t>The role requires a significant amount of contact with a wide range of partners through strategic relationships, often in meetings in and outside of the council.</w:t>
      </w:r>
    </w:p>
    <w:p w14:paraId="77F8F5ED" w14:textId="6BE49CAE" w:rsidR="00C97F42" w:rsidRDefault="00C97F42" w:rsidP="00EB687D">
      <w:pPr>
        <w:rPr>
          <w:rFonts w:cs="Arial"/>
          <w:szCs w:val="22"/>
        </w:rPr>
      </w:pPr>
    </w:p>
    <w:p w14:paraId="3C5BB96B" w14:textId="2AF48711" w:rsidR="00076299" w:rsidRPr="00076299" w:rsidRDefault="00076299" w:rsidP="00EB687D">
      <w:pPr>
        <w:rPr>
          <w:rFonts w:cs="Arial"/>
          <w:b/>
          <w:bCs/>
          <w:szCs w:val="22"/>
        </w:rPr>
      </w:pPr>
      <w:r w:rsidRPr="00076299">
        <w:rPr>
          <w:rFonts w:cs="Arial"/>
          <w:b/>
          <w:bCs/>
          <w:szCs w:val="22"/>
        </w:rPr>
        <w:t>About you</w:t>
      </w:r>
    </w:p>
    <w:p w14:paraId="01EE5BBD" w14:textId="77777777" w:rsidR="00076299" w:rsidRPr="004B224D" w:rsidRDefault="00076299" w:rsidP="00EB687D">
      <w:pPr>
        <w:rPr>
          <w:rFonts w:cs="Arial"/>
          <w:szCs w:val="22"/>
        </w:rPr>
      </w:pPr>
    </w:p>
    <w:p w14:paraId="24FF830E" w14:textId="77777777" w:rsidR="00EB687D" w:rsidRPr="004B224D" w:rsidRDefault="007A6B99" w:rsidP="00EB687D">
      <w:pPr>
        <w:rPr>
          <w:rFonts w:cs="Arial"/>
          <w:b/>
          <w:szCs w:val="22"/>
        </w:rPr>
      </w:pPr>
      <w:r w:rsidRPr="004B224D">
        <w:rPr>
          <w:rFonts w:cs="Arial"/>
          <w:b/>
          <w:szCs w:val="22"/>
        </w:rPr>
        <w:t xml:space="preserve">Technical </w:t>
      </w:r>
      <w:r w:rsidR="00EB687D" w:rsidRPr="004B224D">
        <w:rPr>
          <w:rFonts w:cs="Arial"/>
          <w:b/>
          <w:szCs w:val="22"/>
        </w:rPr>
        <w:t>Knowledge and Experience</w:t>
      </w:r>
      <w:r w:rsidR="00C97F42" w:rsidRPr="004B224D">
        <w:rPr>
          <w:rFonts w:cs="Arial"/>
          <w:b/>
          <w:szCs w:val="22"/>
        </w:rPr>
        <w:t>:</w:t>
      </w:r>
    </w:p>
    <w:p w14:paraId="79537099" w14:textId="77777777" w:rsidR="00EB687D" w:rsidRPr="004B224D" w:rsidRDefault="00EB687D" w:rsidP="00EB687D">
      <w:pPr>
        <w:rPr>
          <w:rFonts w:cs="Arial"/>
          <w:b/>
          <w:szCs w:val="22"/>
        </w:rPr>
      </w:pPr>
    </w:p>
    <w:p w14:paraId="1113867C" w14:textId="77777777" w:rsidR="00DC3863" w:rsidRPr="004B224D" w:rsidRDefault="00DC3863" w:rsidP="00DC3863">
      <w:pPr>
        <w:numPr>
          <w:ilvl w:val="0"/>
          <w:numId w:val="22"/>
        </w:numPr>
        <w:autoSpaceDE w:val="0"/>
        <w:autoSpaceDN w:val="0"/>
        <w:adjustRightInd w:val="0"/>
        <w:jc w:val="both"/>
        <w:rPr>
          <w:rFonts w:cs="Arial"/>
        </w:rPr>
      </w:pPr>
      <w:r w:rsidRPr="004B224D">
        <w:rPr>
          <w:rFonts w:cs="Arial"/>
        </w:rPr>
        <w:t xml:space="preserve">Up to date knowledge of a broad range of economic development policy, strategy and delivery including business support and development, employment, skills, </w:t>
      </w:r>
      <w:proofErr w:type="gramStart"/>
      <w:r w:rsidRPr="004B224D">
        <w:rPr>
          <w:rFonts w:cs="Arial"/>
        </w:rPr>
        <w:t>enterprise</w:t>
      </w:r>
      <w:proofErr w:type="gramEnd"/>
      <w:r w:rsidRPr="004B224D">
        <w:rPr>
          <w:rFonts w:cs="Arial"/>
        </w:rPr>
        <w:t xml:space="preserve"> and labour market issues</w:t>
      </w:r>
    </w:p>
    <w:p w14:paraId="351B01EA" w14:textId="77777777" w:rsidR="00DC3863" w:rsidRPr="004B224D" w:rsidRDefault="00DC3863" w:rsidP="00DC3863">
      <w:pPr>
        <w:numPr>
          <w:ilvl w:val="0"/>
          <w:numId w:val="22"/>
        </w:numPr>
        <w:autoSpaceDE w:val="0"/>
        <w:autoSpaceDN w:val="0"/>
        <w:adjustRightInd w:val="0"/>
        <w:jc w:val="both"/>
        <w:rPr>
          <w:rFonts w:cs="Arial"/>
        </w:rPr>
      </w:pPr>
      <w:r w:rsidRPr="004B224D">
        <w:rPr>
          <w:rFonts w:cs="Arial"/>
        </w:rPr>
        <w:t>Strong analytical capability and able to take a strategic approach</w:t>
      </w:r>
    </w:p>
    <w:p w14:paraId="682530B1" w14:textId="77777777" w:rsidR="00DC3863" w:rsidRPr="004B224D" w:rsidRDefault="00DC3863" w:rsidP="00DC3863">
      <w:pPr>
        <w:numPr>
          <w:ilvl w:val="0"/>
          <w:numId w:val="22"/>
        </w:numPr>
        <w:autoSpaceDE w:val="0"/>
        <w:autoSpaceDN w:val="0"/>
        <w:adjustRightInd w:val="0"/>
        <w:jc w:val="both"/>
        <w:rPr>
          <w:rFonts w:cs="Arial"/>
        </w:rPr>
      </w:pPr>
      <w:r w:rsidRPr="004B224D">
        <w:rPr>
          <w:rFonts w:cs="Arial"/>
        </w:rPr>
        <w:t xml:space="preserve">Political sensitivity, judgment and ability to work on </w:t>
      </w:r>
      <w:proofErr w:type="gramStart"/>
      <w:r w:rsidRPr="004B224D">
        <w:rPr>
          <w:rFonts w:cs="Arial"/>
        </w:rPr>
        <w:t>agendas  business</w:t>
      </w:r>
      <w:proofErr w:type="gramEnd"/>
      <w:r w:rsidRPr="004B224D">
        <w:rPr>
          <w:rFonts w:cs="Arial"/>
        </w:rPr>
        <w:t xml:space="preserve"> leaders, public sector leaders and politicians</w:t>
      </w:r>
    </w:p>
    <w:p w14:paraId="75C9E976" w14:textId="77777777" w:rsidR="00DC3863" w:rsidRPr="004B224D" w:rsidRDefault="00DC3863" w:rsidP="00DC3863">
      <w:pPr>
        <w:numPr>
          <w:ilvl w:val="0"/>
          <w:numId w:val="21"/>
        </w:numPr>
        <w:rPr>
          <w:rFonts w:cs="Arial"/>
        </w:rPr>
      </w:pPr>
      <w:r w:rsidRPr="004B224D">
        <w:rPr>
          <w:rFonts w:cs="Arial"/>
        </w:rPr>
        <w:t xml:space="preserve">Ability to work proactively, </w:t>
      </w:r>
      <w:proofErr w:type="gramStart"/>
      <w:r w:rsidRPr="004B224D">
        <w:rPr>
          <w:rFonts w:cs="Arial"/>
        </w:rPr>
        <w:t>creatively</w:t>
      </w:r>
      <w:proofErr w:type="gramEnd"/>
      <w:r w:rsidRPr="004B224D">
        <w:rPr>
          <w:rFonts w:cs="Arial"/>
        </w:rPr>
        <w:t xml:space="preserve"> and flexibly, responding to business evidence and needs and lobbying funders and other agencies </w:t>
      </w:r>
    </w:p>
    <w:p w14:paraId="5E0E5B09" w14:textId="77777777" w:rsidR="00DC3863" w:rsidRPr="004B224D" w:rsidRDefault="00DC3863" w:rsidP="00DC3863">
      <w:pPr>
        <w:numPr>
          <w:ilvl w:val="0"/>
          <w:numId w:val="21"/>
        </w:numPr>
        <w:rPr>
          <w:rFonts w:cs="Arial"/>
        </w:rPr>
      </w:pPr>
      <w:r w:rsidRPr="004B224D">
        <w:rPr>
          <w:rFonts w:cs="Arial"/>
        </w:rPr>
        <w:t xml:space="preserve">Excellent communication, presentation and influencing skills that can be used at a range of levels including private sector partners, senior managers, service providers and service </w:t>
      </w:r>
      <w:proofErr w:type="gramStart"/>
      <w:r w:rsidRPr="004B224D">
        <w:rPr>
          <w:rFonts w:cs="Arial"/>
        </w:rPr>
        <w:t>users ;</w:t>
      </w:r>
      <w:proofErr w:type="gramEnd"/>
      <w:r w:rsidRPr="004B224D">
        <w:rPr>
          <w:rFonts w:cs="Arial"/>
        </w:rPr>
        <w:t xml:space="preserve"> </w:t>
      </w:r>
    </w:p>
    <w:p w14:paraId="67C75C2E" w14:textId="77777777" w:rsidR="00DC3863" w:rsidRPr="004B224D" w:rsidRDefault="00DC3863" w:rsidP="00DC3863">
      <w:pPr>
        <w:numPr>
          <w:ilvl w:val="0"/>
          <w:numId w:val="21"/>
        </w:numPr>
        <w:rPr>
          <w:rFonts w:cs="Arial"/>
        </w:rPr>
      </w:pPr>
      <w:r w:rsidRPr="004B224D">
        <w:rPr>
          <w:rFonts w:cs="Arial"/>
        </w:rPr>
        <w:t>Diplomacy skills, including the ability to establish and maintain good working relationships with a wide variety of people</w:t>
      </w:r>
    </w:p>
    <w:p w14:paraId="662850D6" w14:textId="77777777" w:rsidR="00DC3863" w:rsidRPr="004B224D" w:rsidRDefault="00DC3863" w:rsidP="00DC3863">
      <w:pPr>
        <w:numPr>
          <w:ilvl w:val="0"/>
          <w:numId w:val="21"/>
        </w:numPr>
        <w:rPr>
          <w:rFonts w:cs="Arial"/>
        </w:rPr>
      </w:pPr>
      <w:r w:rsidRPr="004B224D">
        <w:rPr>
          <w:rFonts w:cs="Arial"/>
        </w:rPr>
        <w:t>Excellent organisational skills and the ability to forward plan and manage multiple tasks to tight deadlines.</w:t>
      </w:r>
    </w:p>
    <w:p w14:paraId="33B212CF" w14:textId="77777777" w:rsidR="00DC3863" w:rsidRPr="004B224D" w:rsidRDefault="00DC3863" w:rsidP="00DC3863">
      <w:pPr>
        <w:numPr>
          <w:ilvl w:val="0"/>
          <w:numId w:val="21"/>
        </w:numPr>
        <w:rPr>
          <w:rFonts w:cs="Arial"/>
        </w:rPr>
      </w:pPr>
      <w:r w:rsidRPr="004B224D">
        <w:rPr>
          <w:rFonts w:cs="Arial"/>
        </w:rPr>
        <w:t xml:space="preserve">Good project development, management and monitoring </w:t>
      </w:r>
      <w:proofErr w:type="gramStart"/>
      <w:r w:rsidRPr="004B224D">
        <w:rPr>
          <w:rFonts w:cs="Arial"/>
        </w:rPr>
        <w:t>skills;</w:t>
      </w:r>
      <w:proofErr w:type="gramEnd"/>
      <w:r w:rsidRPr="004B224D">
        <w:rPr>
          <w:rFonts w:cs="Arial"/>
        </w:rPr>
        <w:t xml:space="preserve"> </w:t>
      </w:r>
    </w:p>
    <w:p w14:paraId="51886CB5" w14:textId="2C5D30FC" w:rsidR="00DC3863" w:rsidRDefault="00DC3863" w:rsidP="00DC3863">
      <w:pPr>
        <w:numPr>
          <w:ilvl w:val="0"/>
          <w:numId w:val="21"/>
        </w:numPr>
        <w:rPr>
          <w:rFonts w:cs="Arial"/>
        </w:rPr>
      </w:pPr>
      <w:r w:rsidRPr="004B224D">
        <w:rPr>
          <w:rFonts w:cs="Arial"/>
        </w:rPr>
        <w:t>Able to demonstrate Camden’s Ways of Working</w:t>
      </w:r>
    </w:p>
    <w:p w14:paraId="0E2D091E" w14:textId="401EFAFA" w:rsidR="00076299" w:rsidRDefault="00076299" w:rsidP="00076299">
      <w:pPr>
        <w:rPr>
          <w:rFonts w:cs="Arial"/>
        </w:rPr>
      </w:pPr>
    </w:p>
    <w:p w14:paraId="7F8F1D7C" w14:textId="306B27FE" w:rsidR="00076299" w:rsidRDefault="00076299" w:rsidP="00076299">
      <w:pPr>
        <w:rPr>
          <w:rFonts w:cs="Arial"/>
        </w:rPr>
      </w:pPr>
    </w:p>
    <w:p w14:paraId="19E9FE30" w14:textId="40C932C8" w:rsidR="00076299" w:rsidRDefault="00076299" w:rsidP="00076299">
      <w:pPr>
        <w:rPr>
          <w:rFonts w:cs="Arial"/>
        </w:rPr>
      </w:pPr>
    </w:p>
    <w:p w14:paraId="01ADF71B" w14:textId="09ED6F20" w:rsidR="00076299" w:rsidRDefault="00076299" w:rsidP="00076299">
      <w:pPr>
        <w:rPr>
          <w:rFonts w:cs="Arial"/>
        </w:rPr>
      </w:pPr>
    </w:p>
    <w:p w14:paraId="74CCC776" w14:textId="6F0CEA79" w:rsidR="00076299" w:rsidRDefault="00076299" w:rsidP="00076299">
      <w:pPr>
        <w:rPr>
          <w:rFonts w:cs="Arial"/>
        </w:rPr>
      </w:pPr>
    </w:p>
    <w:p w14:paraId="5D8C152C" w14:textId="62152481" w:rsidR="00076299" w:rsidRDefault="00076299" w:rsidP="00076299">
      <w:pPr>
        <w:rPr>
          <w:rFonts w:cs="Arial"/>
        </w:rPr>
      </w:pPr>
    </w:p>
    <w:p w14:paraId="60265BCD" w14:textId="3A9CB9BD" w:rsidR="00076299" w:rsidRDefault="00076299" w:rsidP="00076299">
      <w:pPr>
        <w:rPr>
          <w:rFonts w:cs="Arial"/>
        </w:rPr>
      </w:pPr>
    </w:p>
    <w:p w14:paraId="298E6193" w14:textId="77777777" w:rsidR="00076299" w:rsidRDefault="00076299" w:rsidP="00076299">
      <w:pPr>
        <w:rPr>
          <w:rFonts w:cs="Arial"/>
        </w:rPr>
      </w:pPr>
    </w:p>
    <w:p w14:paraId="55C3AE18" w14:textId="77777777" w:rsidR="00076299" w:rsidRPr="00076299" w:rsidRDefault="00076299" w:rsidP="00076299">
      <w:pPr>
        <w:autoSpaceDE w:val="0"/>
        <w:autoSpaceDN w:val="0"/>
        <w:adjustRightInd w:val="0"/>
        <w:rPr>
          <w:rFonts w:cs="Arial"/>
          <w:b/>
          <w:sz w:val="20"/>
          <w:szCs w:val="20"/>
        </w:rPr>
      </w:pPr>
      <w:r w:rsidRPr="00076299">
        <w:rPr>
          <w:rFonts w:cs="Arial"/>
          <w:b/>
          <w:sz w:val="20"/>
          <w:szCs w:val="20"/>
        </w:rPr>
        <w:t>Over to you</w:t>
      </w:r>
    </w:p>
    <w:p w14:paraId="4EFABA8A" w14:textId="77777777" w:rsidR="00076299" w:rsidRPr="00076299" w:rsidRDefault="00076299" w:rsidP="00076299">
      <w:pPr>
        <w:autoSpaceDE w:val="0"/>
        <w:autoSpaceDN w:val="0"/>
        <w:adjustRightInd w:val="0"/>
        <w:rPr>
          <w:rFonts w:cs="Arial"/>
          <w:sz w:val="20"/>
          <w:szCs w:val="20"/>
        </w:rPr>
      </w:pPr>
      <w:r w:rsidRPr="00076299">
        <w:rPr>
          <w:rFonts w:cs="Arial"/>
          <w:sz w:val="20"/>
          <w:szCs w:val="20"/>
        </w:rPr>
        <w:t>We’re ready to welcome your ideas, your views, and your rebellious spirit. Help us redefine how we’re supporting people, and we’ll redefine what a career can be. If that sounds good to you, we’d love to talk</w:t>
      </w:r>
    </w:p>
    <w:p w14:paraId="03D32896" w14:textId="77777777" w:rsidR="00076299" w:rsidRPr="00076299" w:rsidRDefault="00076299" w:rsidP="00076299">
      <w:pPr>
        <w:autoSpaceDE w:val="0"/>
        <w:autoSpaceDN w:val="0"/>
        <w:adjustRightInd w:val="0"/>
        <w:rPr>
          <w:rFonts w:cs="Arial"/>
          <w:b/>
          <w:bCs/>
          <w:sz w:val="20"/>
          <w:szCs w:val="20"/>
        </w:rPr>
      </w:pPr>
    </w:p>
    <w:p w14:paraId="56C8BDE9" w14:textId="77777777" w:rsidR="00076299" w:rsidRPr="00076299" w:rsidRDefault="00076299" w:rsidP="00076299">
      <w:pPr>
        <w:rPr>
          <w:rFonts w:cs="Arial"/>
          <w:b/>
          <w:sz w:val="20"/>
          <w:szCs w:val="20"/>
          <w:lang w:val="en"/>
        </w:rPr>
      </w:pPr>
      <w:r w:rsidRPr="00076299">
        <w:rPr>
          <w:rFonts w:cs="Arial"/>
          <w:b/>
          <w:sz w:val="20"/>
          <w:szCs w:val="20"/>
          <w:lang w:val="en"/>
        </w:rPr>
        <w:t>Is this role Politically Restricted?</w:t>
      </w:r>
    </w:p>
    <w:p w14:paraId="6E2A6F0E" w14:textId="77777777" w:rsidR="00076299" w:rsidRPr="00076299" w:rsidRDefault="00076299" w:rsidP="00076299">
      <w:pPr>
        <w:rPr>
          <w:rFonts w:cs="Arial"/>
          <w:sz w:val="20"/>
          <w:szCs w:val="20"/>
          <w:lang w:val="en"/>
        </w:rPr>
      </w:pPr>
      <w:r w:rsidRPr="00076299">
        <w:rPr>
          <w:rFonts w:cs="Arial"/>
          <w:sz w:val="20"/>
          <w:szCs w:val="20"/>
          <w:lang w:val="en"/>
        </w:rPr>
        <w:t xml:space="preserve">Some posts at Camden are politically restricted, which means individuals holding these posts cannot have active political role. For a list of all politically restricted roles at Camden </w:t>
      </w:r>
      <w:hyperlink r:id="rId7" w:history="1">
        <w:r w:rsidRPr="00076299">
          <w:rPr>
            <w:rFonts w:cs="Arial"/>
            <w:color w:val="0000FF" w:themeColor="hyperlink"/>
            <w:sz w:val="20"/>
            <w:szCs w:val="20"/>
            <w:u w:val="single"/>
          </w:rPr>
          <w:t>click here</w:t>
        </w:r>
      </w:hyperlink>
      <w:r w:rsidRPr="00076299">
        <w:rPr>
          <w:rFonts w:cs="Arial"/>
          <w:sz w:val="20"/>
          <w:szCs w:val="20"/>
          <w:lang w:val="en"/>
        </w:rPr>
        <w:t>.</w:t>
      </w:r>
    </w:p>
    <w:p w14:paraId="6CF35D00" w14:textId="77777777" w:rsidR="00076299" w:rsidRPr="00076299" w:rsidRDefault="00076299" w:rsidP="00076299">
      <w:pPr>
        <w:autoSpaceDE w:val="0"/>
        <w:autoSpaceDN w:val="0"/>
        <w:adjustRightInd w:val="0"/>
        <w:rPr>
          <w:rFonts w:cs="Arial"/>
          <w:b/>
          <w:bCs/>
          <w:sz w:val="20"/>
          <w:szCs w:val="20"/>
        </w:rPr>
      </w:pPr>
    </w:p>
    <w:p w14:paraId="4F43BF03" w14:textId="77777777" w:rsidR="00076299" w:rsidRPr="00076299" w:rsidRDefault="00076299" w:rsidP="00076299">
      <w:pPr>
        <w:autoSpaceDE w:val="0"/>
        <w:autoSpaceDN w:val="0"/>
        <w:adjustRightInd w:val="0"/>
        <w:rPr>
          <w:rFonts w:cs="Arial"/>
          <w:b/>
          <w:bCs/>
          <w:sz w:val="20"/>
          <w:szCs w:val="20"/>
        </w:rPr>
      </w:pPr>
    </w:p>
    <w:p w14:paraId="7503B339" w14:textId="77777777" w:rsidR="00076299" w:rsidRPr="00076299" w:rsidRDefault="00076299" w:rsidP="00076299">
      <w:pPr>
        <w:autoSpaceDE w:val="0"/>
        <w:autoSpaceDN w:val="0"/>
        <w:adjustRightInd w:val="0"/>
        <w:rPr>
          <w:rFonts w:cs="Arial"/>
          <w:b/>
          <w:bCs/>
          <w:sz w:val="20"/>
          <w:szCs w:val="20"/>
        </w:rPr>
      </w:pPr>
      <w:r w:rsidRPr="00076299">
        <w:rPr>
          <w:rFonts w:cs="Arial"/>
          <w:b/>
          <w:bCs/>
          <w:sz w:val="20"/>
          <w:szCs w:val="20"/>
        </w:rPr>
        <w:t>Diversity &amp; Inclusion</w:t>
      </w:r>
    </w:p>
    <w:p w14:paraId="29FF8972" w14:textId="77777777" w:rsidR="00076299" w:rsidRDefault="00076299" w:rsidP="00076299">
      <w:pPr>
        <w:pStyle w:val="NoSpacing"/>
        <w:rPr>
          <w:rFonts w:ascii="Arial" w:hAnsi="Arial" w:cs="Arial"/>
          <w:sz w:val="20"/>
          <w:szCs w:val="20"/>
        </w:rPr>
      </w:pPr>
      <w:r w:rsidRPr="00146DD7">
        <w:rPr>
          <w:rFonts w:ascii="Arial" w:hAnsi="Arial" w:cs="Arial"/>
          <w:sz w:val="20"/>
          <w:szCs w:val="20"/>
        </w:rPr>
        <w:t xml:space="preserve">At Camden, we value and celebrate difference and encourage diversity in all respects. Our diverse workforce ensures we represent our communities to the best of our ability and enables us to make better decisions. Because of this, we particularly welcome applications from Black, </w:t>
      </w:r>
      <w:proofErr w:type="gramStart"/>
      <w:r w:rsidRPr="00146DD7">
        <w:rPr>
          <w:rFonts w:ascii="Arial" w:hAnsi="Arial" w:cs="Arial"/>
          <w:sz w:val="20"/>
          <w:szCs w:val="20"/>
        </w:rPr>
        <w:t>Asian</w:t>
      </w:r>
      <w:proofErr w:type="gramEnd"/>
      <w:r w:rsidRPr="00146DD7">
        <w:rPr>
          <w:rFonts w:ascii="Arial" w:hAnsi="Arial" w:cs="Arial"/>
          <w:sz w:val="20"/>
          <w:szCs w:val="20"/>
        </w:rPr>
        <w:t xml:space="preserve"> and other</w:t>
      </w:r>
      <w:r>
        <w:rPr>
          <w:rFonts w:ascii="Arial" w:hAnsi="Arial" w:cs="Arial"/>
          <w:sz w:val="20"/>
          <w:szCs w:val="20"/>
        </w:rPr>
        <w:t xml:space="preserve"> ethnic groups</w:t>
      </w:r>
      <w:r w:rsidRPr="00146DD7">
        <w:rPr>
          <w:rFonts w:ascii="Arial" w:hAnsi="Arial" w:cs="Arial"/>
          <w:sz w:val="20"/>
          <w:szCs w:val="20"/>
        </w:rPr>
        <w:t>, those who identify as LGBT+, neurodiverse and disabled people.</w:t>
      </w:r>
      <w:r>
        <w:rPr>
          <w:rFonts w:ascii="Arial" w:hAnsi="Arial" w:cs="Arial"/>
          <w:sz w:val="20"/>
          <w:szCs w:val="20"/>
        </w:rPr>
        <w:t xml:space="preserve"> Click </w:t>
      </w:r>
      <w:hyperlink r:id="rId8" w:history="1">
        <w:r w:rsidRPr="001952D0">
          <w:rPr>
            <w:rStyle w:val="Hyperlink"/>
            <w:rFonts w:ascii="Arial" w:hAnsi="Arial" w:cs="Arial"/>
          </w:rPr>
          <w:t>Diversity and Inclusion</w:t>
        </w:r>
      </w:hyperlink>
      <w:r>
        <w:rPr>
          <w:rFonts w:ascii="Arial" w:hAnsi="Arial" w:cs="Arial"/>
          <w:sz w:val="20"/>
          <w:szCs w:val="20"/>
        </w:rPr>
        <w:t xml:space="preserve"> for more information on our commitment.</w:t>
      </w:r>
    </w:p>
    <w:p w14:paraId="4B489814" w14:textId="77777777" w:rsidR="00076299" w:rsidRPr="00146DD7" w:rsidRDefault="00076299" w:rsidP="00076299">
      <w:pPr>
        <w:pStyle w:val="NoSpacing"/>
        <w:rPr>
          <w:rFonts w:ascii="Arial" w:hAnsi="Arial" w:cs="Arial"/>
          <w:b/>
          <w:sz w:val="20"/>
          <w:szCs w:val="20"/>
        </w:rPr>
      </w:pPr>
    </w:p>
    <w:p w14:paraId="3AFF23EA" w14:textId="77777777" w:rsidR="00076299" w:rsidRPr="00076299" w:rsidRDefault="00076299" w:rsidP="00076299">
      <w:pPr>
        <w:autoSpaceDE w:val="0"/>
        <w:autoSpaceDN w:val="0"/>
        <w:adjustRightInd w:val="0"/>
        <w:rPr>
          <w:rFonts w:cs="Arial"/>
          <w:b/>
          <w:bCs/>
          <w:sz w:val="20"/>
          <w:szCs w:val="20"/>
        </w:rPr>
      </w:pPr>
      <w:r w:rsidRPr="00076299">
        <w:rPr>
          <w:rFonts w:cs="Arial"/>
          <w:b/>
          <w:bCs/>
          <w:sz w:val="20"/>
          <w:szCs w:val="20"/>
        </w:rPr>
        <w:t>Agile working</w:t>
      </w:r>
    </w:p>
    <w:p w14:paraId="69118A04" w14:textId="77777777" w:rsidR="00076299" w:rsidRPr="00076299" w:rsidRDefault="00076299" w:rsidP="00076299">
      <w:pPr>
        <w:autoSpaceDE w:val="0"/>
        <w:autoSpaceDN w:val="0"/>
        <w:adjustRightInd w:val="0"/>
        <w:rPr>
          <w:rFonts w:cs="Arial"/>
          <w:sz w:val="20"/>
          <w:szCs w:val="20"/>
        </w:rPr>
      </w:pPr>
      <w:r w:rsidRPr="00076299">
        <w:rPr>
          <w:rFonts w:cs="Arial"/>
          <w:sz w:val="20"/>
          <w:szCs w:val="20"/>
        </w:rPr>
        <w:t xml:space="preserve">At Camden we view work as an activity, not a place. We focus on performance, not presenteeism. We create trusting </w:t>
      </w:r>
      <w:proofErr w:type="gramStart"/>
      <w:r w:rsidRPr="00076299">
        <w:rPr>
          <w:rFonts w:cs="Arial"/>
          <w:sz w:val="20"/>
          <w:szCs w:val="20"/>
        </w:rPr>
        <w:t>relationships,</w:t>
      </w:r>
      <w:proofErr w:type="gramEnd"/>
      <w:r w:rsidRPr="00076299">
        <w:rPr>
          <w:rFonts w:cs="Arial"/>
          <w:sz w:val="20"/>
          <w:szCs w:val="20"/>
        </w:rPr>
        <w:t xml:space="preserve"> we embrace innovation rather than bureaucracy and we value people. Collaboration is the Camden way, silo working isn’t. </w:t>
      </w:r>
    </w:p>
    <w:p w14:paraId="60E8BCA1" w14:textId="77777777" w:rsidR="00076299" w:rsidRPr="00076299" w:rsidRDefault="00076299" w:rsidP="00076299">
      <w:pPr>
        <w:autoSpaceDE w:val="0"/>
        <w:autoSpaceDN w:val="0"/>
        <w:adjustRightInd w:val="0"/>
        <w:rPr>
          <w:rFonts w:cs="Arial"/>
          <w:sz w:val="20"/>
          <w:szCs w:val="20"/>
        </w:rPr>
      </w:pPr>
    </w:p>
    <w:p w14:paraId="5B994C05" w14:textId="77777777" w:rsidR="00076299" w:rsidRPr="00076299" w:rsidRDefault="00076299" w:rsidP="00076299">
      <w:pPr>
        <w:autoSpaceDE w:val="0"/>
        <w:autoSpaceDN w:val="0"/>
        <w:adjustRightInd w:val="0"/>
        <w:rPr>
          <w:rFonts w:cs="Arial"/>
          <w:sz w:val="20"/>
          <w:szCs w:val="20"/>
        </w:rPr>
      </w:pPr>
      <w:r w:rsidRPr="00076299">
        <w:rPr>
          <w:rFonts w:cs="Arial"/>
          <w:sz w:val="20"/>
          <w:szCs w:val="20"/>
        </w:rPr>
        <w:t>At Camden we are proud to be one of Hire Me My Way’s inaugural campaign supporters. Hire Me My Way is a national campaign led by Timewise, designed to increase the volume of good quality jobs that can be worked flexibly in the UK (www.HireMeMyWay.org.uk). Hire Me My Way aims to treble the number of available good quality flexible jobs to 1 million by 2020.</w:t>
      </w:r>
    </w:p>
    <w:p w14:paraId="23064C5C" w14:textId="77777777" w:rsidR="00076299" w:rsidRPr="00076299" w:rsidRDefault="00076299" w:rsidP="00076299">
      <w:pPr>
        <w:autoSpaceDE w:val="0"/>
        <w:autoSpaceDN w:val="0"/>
        <w:adjustRightInd w:val="0"/>
        <w:rPr>
          <w:rFonts w:cs="Arial"/>
          <w:sz w:val="20"/>
          <w:szCs w:val="20"/>
        </w:rPr>
      </w:pPr>
    </w:p>
    <w:p w14:paraId="43AC3884" w14:textId="77777777" w:rsidR="00076299" w:rsidRPr="00076299" w:rsidRDefault="00076299" w:rsidP="00076299">
      <w:pPr>
        <w:autoSpaceDE w:val="0"/>
        <w:autoSpaceDN w:val="0"/>
        <w:adjustRightInd w:val="0"/>
        <w:rPr>
          <w:rFonts w:cs="Arial"/>
          <w:b/>
          <w:sz w:val="20"/>
          <w:szCs w:val="20"/>
        </w:rPr>
      </w:pPr>
      <w:r w:rsidRPr="00076299">
        <w:rPr>
          <w:rFonts w:cs="Arial"/>
          <w:b/>
          <w:sz w:val="20"/>
          <w:szCs w:val="20"/>
        </w:rPr>
        <w:t xml:space="preserve">Asking for Adjustments </w:t>
      </w:r>
    </w:p>
    <w:p w14:paraId="41010AA7" w14:textId="77777777" w:rsidR="00076299" w:rsidRPr="00076299" w:rsidRDefault="00076299" w:rsidP="00076299">
      <w:pPr>
        <w:autoSpaceDE w:val="0"/>
        <w:autoSpaceDN w:val="0"/>
        <w:adjustRightInd w:val="0"/>
        <w:rPr>
          <w:rFonts w:cs="Arial"/>
          <w:sz w:val="20"/>
          <w:szCs w:val="20"/>
        </w:rPr>
      </w:pPr>
      <w:r w:rsidRPr="00076299">
        <w:rPr>
          <w:rFonts w:cs="Arial"/>
          <w:sz w:val="20"/>
          <w:szCs w:val="20"/>
        </w:rPr>
        <w:t xml:space="preserve">Camden is committed to making our recruitment practices barrier-free and as accessible as possible for everyone. This includes </w:t>
      </w:r>
      <w:proofErr w:type="gramStart"/>
      <w:r w:rsidRPr="00076299">
        <w:rPr>
          <w:rFonts w:cs="Arial"/>
          <w:sz w:val="20"/>
          <w:szCs w:val="20"/>
        </w:rPr>
        <w:t>making adjustments</w:t>
      </w:r>
      <w:proofErr w:type="gramEnd"/>
      <w:r w:rsidRPr="00076299">
        <w:rPr>
          <w:rFonts w:cs="Arial"/>
          <w:sz w:val="20"/>
          <w:szCs w:val="20"/>
        </w:rPr>
        <w:t xml:space="preserve"> or changes for disabled people, neurodiverse people or people with long-term health conditions. If you would like us to do anything differently during the application, </w:t>
      </w:r>
      <w:proofErr w:type="gramStart"/>
      <w:r w:rsidRPr="00076299">
        <w:rPr>
          <w:rFonts w:cs="Arial"/>
          <w:sz w:val="20"/>
          <w:szCs w:val="20"/>
        </w:rPr>
        <w:t>interview</w:t>
      </w:r>
      <w:proofErr w:type="gramEnd"/>
      <w:r w:rsidRPr="00076299">
        <w:rPr>
          <w:rFonts w:cs="Arial"/>
          <w:sz w:val="20"/>
          <w:szCs w:val="20"/>
        </w:rPr>
        <w:t xml:space="preserve"> or assessment process, including providing information in an alternative format, please contact us on 020 7974 6655, at resourcing@camden.gov.uk or post to 5 Pancras Square, London, N1C 4AG,</w:t>
      </w:r>
    </w:p>
    <w:p w14:paraId="60027551" w14:textId="77777777" w:rsidR="00076299" w:rsidRPr="00076299" w:rsidRDefault="00076299" w:rsidP="00076299">
      <w:pPr>
        <w:autoSpaceDE w:val="0"/>
        <w:autoSpaceDN w:val="0"/>
        <w:adjustRightInd w:val="0"/>
        <w:rPr>
          <w:rFonts w:cs="Arial"/>
          <w:sz w:val="20"/>
          <w:szCs w:val="20"/>
        </w:rPr>
      </w:pPr>
    </w:p>
    <w:p w14:paraId="7359C411" w14:textId="77777777" w:rsidR="00076299" w:rsidRPr="004B224D" w:rsidRDefault="00076299" w:rsidP="00076299">
      <w:pPr>
        <w:rPr>
          <w:rFonts w:cs="Arial"/>
        </w:rPr>
      </w:pPr>
    </w:p>
    <w:p w14:paraId="79BF4FF7" w14:textId="77777777" w:rsidR="00DC3863" w:rsidRPr="004B224D" w:rsidRDefault="00DC3863" w:rsidP="00EB687D">
      <w:pPr>
        <w:rPr>
          <w:rFonts w:cs="Arial"/>
          <w:szCs w:val="22"/>
        </w:rPr>
      </w:pPr>
    </w:p>
    <w:p w14:paraId="57A50DCF" w14:textId="77777777" w:rsidR="006778E1" w:rsidRPr="004B224D" w:rsidRDefault="006778E1">
      <w:pPr>
        <w:rPr>
          <w:rFonts w:cs="Arial"/>
          <w:b/>
          <w:szCs w:val="22"/>
        </w:rPr>
      </w:pPr>
      <w:r w:rsidRPr="004B224D">
        <w:rPr>
          <w:rFonts w:cs="Arial"/>
          <w:b/>
          <w:szCs w:val="22"/>
        </w:rPr>
        <w:br w:type="page"/>
      </w:r>
    </w:p>
    <w:p w14:paraId="720FA23A" w14:textId="77777777" w:rsidR="00C97F42" w:rsidRPr="004B224D" w:rsidRDefault="00740DC5" w:rsidP="00EB687D">
      <w:pPr>
        <w:rPr>
          <w:rFonts w:cs="Arial"/>
          <w:b/>
          <w:szCs w:val="22"/>
        </w:rPr>
      </w:pPr>
      <w:r w:rsidRPr="004B224D">
        <w:rPr>
          <w:rFonts w:cs="Arial"/>
          <w:b/>
          <w:szCs w:val="22"/>
        </w:rPr>
        <w:lastRenderedPageBreak/>
        <w:t>Chart Structure</w:t>
      </w:r>
    </w:p>
    <w:p w14:paraId="5CCF77B7" w14:textId="77777777" w:rsidR="006778E1" w:rsidRPr="004B224D" w:rsidRDefault="006778E1" w:rsidP="00EB687D">
      <w:pPr>
        <w:rPr>
          <w:rFonts w:cs="Arial"/>
          <w:b/>
          <w:szCs w:val="22"/>
        </w:rPr>
      </w:pPr>
    </w:p>
    <w:p w14:paraId="1E309002" w14:textId="77777777" w:rsidR="006778E1" w:rsidRPr="004B224D" w:rsidRDefault="00A3558E" w:rsidP="00EB687D">
      <w:pPr>
        <w:rPr>
          <w:rFonts w:cs="Arial"/>
          <w:b/>
          <w:szCs w:val="22"/>
        </w:rPr>
      </w:pPr>
      <w:r w:rsidRPr="004B224D">
        <w:rPr>
          <w:rFonts w:cs="Arial"/>
          <w:b/>
          <w:noProof/>
          <w:szCs w:val="22"/>
        </w:rPr>
        <mc:AlternateContent>
          <mc:Choice Requires="wps">
            <w:drawing>
              <wp:anchor distT="0" distB="0" distL="114300" distR="114300" simplePos="0" relativeHeight="251661312" behindDoc="0" locked="0" layoutInCell="1" allowOverlap="1" wp14:anchorId="472B39F2" wp14:editId="605AC4F7">
                <wp:simplePos x="0" y="0"/>
                <wp:positionH relativeFrom="column">
                  <wp:posOffset>6774873</wp:posOffset>
                </wp:positionH>
                <wp:positionV relativeFrom="paragraph">
                  <wp:posOffset>3156123</wp:posOffset>
                </wp:positionV>
                <wp:extent cx="19973" cy="706582"/>
                <wp:effectExtent l="0" t="0" r="37465" b="36830"/>
                <wp:wrapNone/>
                <wp:docPr id="6" name="Straight Connector 6"/>
                <wp:cNvGraphicFramePr/>
                <a:graphic xmlns:a="http://schemas.openxmlformats.org/drawingml/2006/main">
                  <a:graphicData uri="http://schemas.microsoft.com/office/word/2010/wordprocessingShape">
                    <wps:wsp>
                      <wps:cNvCnPr/>
                      <wps:spPr>
                        <a:xfrm>
                          <a:off x="0" y="0"/>
                          <a:ext cx="19973" cy="706582"/>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3CB8752" id="Straight Connector 6"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3.45pt,248.5pt" to="535pt,3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" strokecolor="#ffc000" strokeweight="1pt"/>
            </w:pict>
          </mc:Fallback>
        </mc:AlternateContent>
      </w:r>
      <w:r w:rsidRPr="004B224D">
        <w:rPr>
          <w:rFonts w:cs="Arial"/>
          <w:b/>
          <w:noProof/>
          <w:szCs w:val="22"/>
        </w:rPr>
        <mc:AlternateContent>
          <mc:Choice Requires="wps">
            <w:drawing>
              <wp:anchor distT="0" distB="0" distL="114300" distR="114300" simplePos="0" relativeHeight="251663360" behindDoc="0" locked="0" layoutInCell="1" allowOverlap="1" wp14:anchorId="15431F96" wp14:editId="4B1F6787">
                <wp:simplePos x="0" y="0"/>
                <wp:positionH relativeFrom="page">
                  <wp:posOffset>5320146</wp:posOffset>
                </wp:positionH>
                <wp:positionV relativeFrom="paragraph">
                  <wp:posOffset>3135341</wp:posOffset>
                </wp:positionV>
                <wp:extent cx="0" cy="353291"/>
                <wp:effectExtent l="0" t="0" r="19050" b="27940"/>
                <wp:wrapNone/>
                <wp:docPr id="7" name="Straight Connector 7"/>
                <wp:cNvGraphicFramePr/>
                <a:graphic xmlns:a="http://schemas.openxmlformats.org/drawingml/2006/main">
                  <a:graphicData uri="http://schemas.microsoft.com/office/word/2010/wordprocessingShape">
                    <wps:wsp>
                      <wps:cNvCnPr/>
                      <wps:spPr>
                        <a:xfrm>
                          <a:off x="0" y="0"/>
                          <a:ext cx="0" cy="353291"/>
                        </a:xfrm>
                        <a:prstGeom prst="line">
                          <a:avLst/>
                        </a:prstGeom>
                        <a:ln w="12700">
                          <a:solidFill>
                            <a:srgbClr val="FFC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EBFE6F"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418.9pt,246.9pt" to="418.9pt,27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" strokecolor="#ffc000" strokeweight="1pt">
                <w10:wrap anchorx="page"/>
              </v:line>
            </w:pict>
          </mc:Fallback>
        </mc:AlternateContent>
      </w:r>
      <w:r w:rsidRPr="004B224D">
        <w:rPr>
          <w:rFonts w:cs="Arial"/>
          <w:b/>
          <w:noProof/>
          <w:szCs w:val="22"/>
        </w:rPr>
        <mc:AlternateContent>
          <mc:Choice Requires="wps">
            <w:drawing>
              <wp:anchor distT="0" distB="0" distL="114300" distR="114300" simplePos="0" relativeHeight="251660288" behindDoc="0" locked="0" layoutInCell="1" allowOverlap="1" wp14:anchorId="0ED37C10" wp14:editId="624B395E">
                <wp:simplePos x="0" y="0"/>
                <wp:positionH relativeFrom="column">
                  <wp:posOffset>6511636</wp:posOffset>
                </wp:positionH>
                <wp:positionV relativeFrom="paragraph">
                  <wp:posOffset>3855778</wp:posOffset>
                </wp:positionV>
                <wp:extent cx="283499" cy="0"/>
                <wp:effectExtent l="0" t="0" r="21590" b="19050"/>
                <wp:wrapNone/>
                <wp:docPr id="5" name="Straight Connector 5"/>
                <wp:cNvGraphicFramePr/>
                <a:graphic xmlns:a="http://schemas.openxmlformats.org/drawingml/2006/main">
                  <a:graphicData uri="http://schemas.microsoft.com/office/word/2010/wordprocessingShape">
                    <wps:wsp>
                      <wps:cNvCnPr/>
                      <wps:spPr>
                        <a:xfrm flipH="1" flipV="1">
                          <a:off x="0" y="0"/>
                          <a:ext cx="283499" cy="0"/>
                        </a:xfrm>
                        <a:prstGeom prst="line">
                          <a:avLst/>
                        </a:prstGeom>
                        <a:ln w="12700">
                          <a:solidFill>
                            <a:srgbClr val="FFC000"/>
                          </a:solidFill>
                        </a:ln>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438DBB" id="Straight Connector 5" o:spid="_x0000_s1026" style="position:absolute;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2.75pt,303.6pt" to="535.05pt,3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" strokecolor="#ffc000" strokeweight="1pt"/>
            </w:pict>
          </mc:Fallback>
        </mc:AlternateContent>
      </w:r>
      <w:r w:rsidRPr="004B224D">
        <w:rPr>
          <w:rFonts w:cs="Arial"/>
          <w:b/>
          <w:noProof/>
          <w:szCs w:val="22"/>
        </w:rPr>
        <w:drawing>
          <wp:inline distT="0" distB="0" distL="0" distR="0" wp14:anchorId="7AE4B6E4" wp14:editId="334950AD">
            <wp:extent cx="8839588" cy="5527964"/>
            <wp:effectExtent l="19050" t="19050" r="19050" b="158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841274" cy="5529018"/>
                    </a:xfrm>
                    <a:prstGeom prst="rect">
                      <a:avLst/>
                    </a:prstGeom>
                    <a:ln w="12700">
                      <a:solidFill>
                        <a:srgbClr val="FFC000"/>
                      </a:solidFill>
                    </a:ln>
                  </pic:spPr>
                </pic:pic>
              </a:graphicData>
            </a:graphic>
          </wp:inline>
        </w:drawing>
      </w:r>
    </w:p>
    <w:p w14:paraId="48115F1D" w14:textId="77777777" w:rsidR="006A2F76" w:rsidRPr="004B224D" w:rsidRDefault="006A2F76" w:rsidP="00EB687D">
      <w:pPr>
        <w:rPr>
          <w:rFonts w:cs="Arial"/>
          <w:b/>
          <w:szCs w:val="22"/>
        </w:rPr>
      </w:pPr>
    </w:p>
    <w:p w14:paraId="5D7AB2D3" w14:textId="77777777" w:rsidR="006A2F76" w:rsidRPr="004B224D" w:rsidRDefault="006A2F76" w:rsidP="00EB687D">
      <w:pPr>
        <w:rPr>
          <w:rFonts w:cs="Arial"/>
          <w:b/>
          <w:szCs w:val="22"/>
        </w:rPr>
      </w:pPr>
    </w:p>
    <w:sectPr w:rsidR="006A2F76" w:rsidRPr="004B224D" w:rsidSect="007E325A">
      <w:pgSz w:w="16838" w:h="11906" w:orient="landscape"/>
      <w:pgMar w:top="851" w:right="1134" w:bottom="567"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7A3C28" w14:textId="77777777" w:rsidR="00C05F62" w:rsidRDefault="00C05F62">
      <w:r>
        <w:separator/>
      </w:r>
    </w:p>
  </w:endnote>
  <w:endnote w:type="continuationSeparator" w:id="0">
    <w:p w14:paraId="709F60D5" w14:textId="77777777" w:rsidR="00C05F62" w:rsidRDefault="00C05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ヒラギノ角ゴ Pro W3">
    <w:charset w:val="00"/>
    <w:family w:val="roman"/>
    <w:pitch w:val="default"/>
  </w:font>
  <w:font w:name="Arial (W1)">
    <w:altName w:val="Arial"/>
    <w:charset w:val="00"/>
    <w:family w:val="swiss"/>
    <w:pitch w:val="variable"/>
    <w:sig w:usb0="20007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92227" w14:textId="77777777" w:rsidR="00C05F62" w:rsidRDefault="00C05F62">
      <w:r>
        <w:separator/>
      </w:r>
    </w:p>
  </w:footnote>
  <w:footnote w:type="continuationSeparator" w:id="0">
    <w:p w14:paraId="6F52E928" w14:textId="77777777" w:rsidR="00C05F62" w:rsidRDefault="00C05F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EB36C2"/>
    <w:multiLevelType w:val="hybridMultilevel"/>
    <w:tmpl w:val="DCAEB1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D016B6"/>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115818BF"/>
    <w:multiLevelType w:val="singleLevel"/>
    <w:tmpl w:val="0809000F"/>
    <w:lvl w:ilvl="0">
      <w:start w:val="1"/>
      <w:numFmt w:val="decimal"/>
      <w:lvlText w:val="%1."/>
      <w:lvlJc w:val="left"/>
      <w:pPr>
        <w:tabs>
          <w:tab w:val="num" w:pos="360"/>
        </w:tabs>
        <w:ind w:left="360" w:hanging="360"/>
      </w:pPr>
    </w:lvl>
  </w:abstractNum>
  <w:abstractNum w:abstractNumId="3" w15:restartNumberingAfterBreak="0">
    <w:nsid w:val="12F31D89"/>
    <w:multiLevelType w:val="multilevel"/>
    <w:tmpl w:val="5718C5D6"/>
    <w:numStyleLink w:val="HayGroupBulletlist"/>
  </w:abstractNum>
  <w:abstractNum w:abstractNumId="4" w15:restartNumberingAfterBreak="0">
    <w:nsid w:val="15B45D30"/>
    <w:multiLevelType w:val="hybridMultilevel"/>
    <w:tmpl w:val="7AF0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65F7303"/>
    <w:multiLevelType w:val="multilevel"/>
    <w:tmpl w:val="1A2A01B8"/>
    <w:styleLink w:val="BrandHeadlineNumberingList"/>
    <w:lvl w:ilvl="0">
      <w:start w:val="1"/>
      <w:numFmt w:val="decimal"/>
      <w:pStyle w:val="BrandHeadline1List"/>
      <w:lvlText w:val="%1."/>
      <w:lvlJc w:val="left"/>
      <w:pPr>
        <w:tabs>
          <w:tab w:val="num" w:pos="357"/>
        </w:tabs>
        <w:ind w:left="357" w:hanging="357"/>
      </w:pPr>
    </w:lvl>
    <w:lvl w:ilvl="1">
      <w:start w:val="1"/>
      <w:numFmt w:val="decimal"/>
      <w:pStyle w:val="BrandHeadline2List"/>
      <w:lvlText w:val="%1.%2."/>
      <w:lvlJc w:val="left"/>
      <w:pPr>
        <w:tabs>
          <w:tab w:val="num" w:pos="510"/>
        </w:tabs>
        <w:ind w:left="510" w:hanging="510"/>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6" w15:restartNumberingAfterBreak="0">
    <w:nsid w:val="16DF2B0B"/>
    <w:multiLevelType w:val="hybridMultilevel"/>
    <w:tmpl w:val="C20E05CE"/>
    <w:lvl w:ilvl="0" w:tplc="846804F2">
      <w:start w:val="1"/>
      <w:numFmt w:val="bullet"/>
      <w:lvlText w:val=""/>
      <w:lvlJc w:val="left"/>
      <w:pPr>
        <w:tabs>
          <w:tab w:val="num" w:pos="720"/>
        </w:tabs>
        <w:ind w:left="720" w:hanging="360"/>
      </w:pPr>
      <w:rPr>
        <w:rFonts w:ascii="Symbol" w:hAnsi="Symbol"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CA4FD3"/>
    <w:multiLevelType w:val="hybridMultilevel"/>
    <w:tmpl w:val="278C9824"/>
    <w:lvl w:ilvl="0" w:tplc="FFFFFFFF">
      <w:start w:val="1"/>
      <w:numFmt w:val="bullet"/>
      <w:lvlText w:val=""/>
      <w:lvlJc w:val="left"/>
      <w:pPr>
        <w:tabs>
          <w:tab w:val="num" w:pos="1080"/>
        </w:tabs>
        <w:ind w:left="1080" w:hanging="360"/>
      </w:pPr>
      <w:rPr>
        <w:rFonts w:ascii="Symbol" w:hAnsi="Symbol" w:hint="default"/>
      </w:rPr>
    </w:lvl>
    <w:lvl w:ilvl="1" w:tplc="FFFFFFFF" w:tentative="1">
      <w:start w:val="1"/>
      <w:numFmt w:val="bullet"/>
      <w:lvlText w:val="o"/>
      <w:lvlJc w:val="left"/>
      <w:pPr>
        <w:tabs>
          <w:tab w:val="num" w:pos="1800"/>
        </w:tabs>
        <w:ind w:left="1800" w:hanging="360"/>
      </w:pPr>
      <w:rPr>
        <w:rFonts w:ascii="Courier New" w:hAnsi="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D992141"/>
    <w:multiLevelType w:val="singleLevel"/>
    <w:tmpl w:val="0809000F"/>
    <w:lvl w:ilvl="0">
      <w:start w:val="1"/>
      <w:numFmt w:val="decimal"/>
      <w:lvlText w:val="%1."/>
      <w:lvlJc w:val="left"/>
      <w:pPr>
        <w:tabs>
          <w:tab w:val="num" w:pos="360"/>
        </w:tabs>
        <w:ind w:left="360" w:hanging="360"/>
      </w:pPr>
    </w:lvl>
  </w:abstractNum>
  <w:abstractNum w:abstractNumId="9" w15:restartNumberingAfterBreak="0">
    <w:nsid w:val="2DD165F1"/>
    <w:multiLevelType w:val="multilevel"/>
    <w:tmpl w:val="638A148E"/>
    <w:numStyleLink w:val="HayGroupNumberingList"/>
  </w:abstractNum>
  <w:abstractNum w:abstractNumId="10" w15:restartNumberingAfterBreak="0">
    <w:nsid w:val="316E1768"/>
    <w:multiLevelType w:val="multilevel"/>
    <w:tmpl w:val="5718C5D6"/>
    <w:numStyleLink w:val="HayGroupBulletlist"/>
  </w:abstractNum>
  <w:abstractNum w:abstractNumId="11" w15:restartNumberingAfterBreak="0">
    <w:nsid w:val="38C17168"/>
    <w:multiLevelType w:val="multilevel"/>
    <w:tmpl w:val="C20E05CE"/>
    <w:lvl w:ilvl="0">
      <w:start w:val="1"/>
      <w:numFmt w:val="bullet"/>
      <w:lvlText w:val=""/>
      <w:lvlJc w:val="left"/>
      <w:pPr>
        <w:tabs>
          <w:tab w:val="num" w:pos="720"/>
        </w:tabs>
        <w:ind w:left="720" w:hanging="360"/>
      </w:pPr>
      <w:rPr>
        <w:rFonts w:ascii="Symbol" w:hAnsi="Symbol" w:hint="default"/>
        <w:sz w:val="18"/>
        <w:szCs w:val="18"/>
      </w:rPr>
    </w:lvl>
    <w:lvl w:ilvl="1">
      <w:start w:val="1"/>
      <w:numFmt w:val="bullet"/>
      <w:lvlText w:val="­"/>
      <w:lvlJc w:val="left"/>
      <w:pPr>
        <w:tabs>
          <w:tab w:val="num" w:pos="1440"/>
        </w:tabs>
        <w:ind w:left="1440" w:hanging="360"/>
      </w:pPr>
      <w:rPr>
        <w:rFonts w:ascii="Courier New" w:hAnsi="Courier New" w:hint="default"/>
        <w:sz w:val="18"/>
        <w:szCs w:val="18"/>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BE15C97"/>
    <w:multiLevelType w:val="hybridMultilevel"/>
    <w:tmpl w:val="B03EA9A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4AA85C36"/>
    <w:multiLevelType w:val="hybridMultilevel"/>
    <w:tmpl w:val="3BEACF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C790416"/>
    <w:multiLevelType w:val="hybridMultilevel"/>
    <w:tmpl w:val="0316D10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5A40008C"/>
    <w:multiLevelType w:val="hybridMultilevel"/>
    <w:tmpl w:val="737CE4E2"/>
    <w:lvl w:ilvl="0" w:tplc="0409000F">
      <w:start w:val="1"/>
      <w:numFmt w:val="decimal"/>
      <w:lvlText w:val="%1."/>
      <w:lvlJc w:val="left"/>
      <w:pPr>
        <w:tabs>
          <w:tab w:val="num" w:pos="720"/>
        </w:tabs>
        <w:ind w:left="720" w:hanging="360"/>
      </w:pPr>
      <w:rPr>
        <w:rFonts w:hint="default"/>
        <w:sz w:val="18"/>
        <w:szCs w:val="18"/>
      </w:rPr>
    </w:lvl>
    <w:lvl w:ilvl="1" w:tplc="7F60F598">
      <w:start w:val="1"/>
      <w:numFmt w:val="bullet"/>
      <w:lvlText w:val="­"/>
      <w:lvlJc w:val="left"/>
      <w:pPr>
        <w:tabs>
          <w:tab w:val="num" w:pos="1440"/>
        </w:tabs>
        <w:ind w:left="1440" w:hanging="360"/>
      </w:pPr>
      <w:rPr>
        <w:rFonts w:ascii="Courier New" w:hAnsi="Courier New" w:hint="default"/>
        <w:sz w:val="18"/>
        <w:szCs w:val="18"/>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C197C87"/>
    <w:multiLevelType w:val="hybridMultilevel"/>
    <w:tmpl w:val="4A9A8A5A"/>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8" w15:restartNumberingAfterBreak="0">
    <w:nsid w:val="5E940FB8"/>
    <w:multiLevelType w:val="hybridMultilevel"/>
    <w:tmpl w:val="6B9255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61D20EA0"/>
    <w:multiLevelType w:val="multilevel"/>
    <w:tmpl w:val="638A148E"/>
    <w:styleLink w:val="HayGroupNumberingList"/>
    <w:lvl w:ilvl="0">
      <w:start w:val="1"/>
      <w:numFmt w:val="decimal"/>
      <w:lvlText w:val="%1."/>
      <w:lvlJc w:val="left"/>
      <w:pPr>
        <w:tabs>
          <w:tab w:val="num" w:pos="284"/>
        </w:tabs>
        <w:ind w:left="284" w:hanging="284"/>
      </w:pPr>
    </w:lvl>
    <w:lvl w:ilvl="1">
      <w:start w:val="1"/>
      <w:numFmt w:val="lowerLetter"/>
      <w:lvlText w:val="%2."/>
      <w:lvlJc w:val="left"/>
      <w:pPr>
        <w:tabs>
          <w:tab w:val="num" w:pos="567"/>
        </w:tabs>
        <w:ind w:left="567" w:hanging="283"/>
      </w:pPr>
    </w:lvl>
    <w:lvl w:ilvl="2">
      <w:start w:val="1"/>
      <w:numFmt w:val="lowerRoman"/>
      <w:lvlText w:val="%3."/>
      <w:lvlJc w:val="left"/>
      <w:pPr>
        <w:tabs>
          <w:tab w:val="num" w:pos="851"/>
        </w:tabs>
        <w:ind w:left="851" w:hanging="284"/>
      </w:pPr>
    </w:lvl>
    <w:lvl w:ilvl="3">
      <w:start w:val="1"/>
      <w:numFmt w:val="decimal"/>
      <w:lvlText w:val="%4."/>
      <w:lvlJc w:val="left"/>
      <w:pPr>
        <w:tabs>
          <w:tab w:val="num" w:pos="1134"/>
        </w:tabs>
        <w:ind w:left="1134" w:hanging="283"/>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0" w15:restartNumberingAfterBreak="0">
    <w:nsid w:val="63F61AE1"/>
    <w:multiLevelType w:val="hybridMultilevel"/>
    <w:tmpl w:val="C0143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A576491"/>
    <w:multiLevelType w:val="multilevel"/>
    <w:tmpl w:val="7130BDCE"/>
    <w:lvl w:ilvl="0">
      <w:start w:val="1"/>
      <w:numFmt w:val="decimal"/>
      <w:lvlText w:val="%1."/>
      <w:lvlJc w:val="left"/>
      <w:pPr>
        <w:tabs>
          <w:tab w:val="num" w:pos="720"/>
        </w:tabs>
        <w:ind w:left="720" w:hanging="360"/>
      </w:pPr>
      <w:rPr>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6E200819"/>
    <w:multiLevelType w:val="singleLevel"/>
    <w:tmpl w:val="0809000F"/>
    <w:lvl w:ilvl="0">
      <w:start w:val="1"/>
      <w:numFmt w:val="decimal"/>
      <w:lvlText w:val="%1."/>
      <w:lvlJc w:val="left"/>
      <w:pPr>
        <w:tabs>
          <w:tab w:val="num" w:pos="360"/>
        </w:tabs>
        <w:ind w:left="360" w:hanging="360"/>
      </w:pPr>
    </w:lvl>
  </w:abstractNum>
  <w:abstractNum w:abstractNumId="23" w15:restartNumberingAfterBreak="0">
    <w:nsid w:val="744A1415"/>
    <w:multiLevelType w:val="hybridMultilevel"/>
    <w:tmpl w:val="4338395C"/>
    <w:lvl w:ilvl="0" w:tplc="D55CA0C0">
      <w:start w:val="1"/>
      <w:numFmt w:val="decimal"/>
      <w:lvlText w:val="%1."/>
      <w:lvlJc w:val="left"/>
      <w:pPr>
        <w:tabs>
          <w:tab w:val="num" w:pos="720"/>
        </w:tabs>
        <w:ind w:left="720" w:hanging="360"/>
      </w:pPr>
      <w:rPr>
        <w:b w:val="0"/>
        <w:color w:val="auto"/>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75697FA7"/>
    <w:multiLevelType w:val="hybridMultilevel"/>
    <w:tmpl w:val="2B0825BE"/>
    <w:lvl w:ilvl="0" w:tplc="D7569128">
      <w:numFmt w:val="bullet"/>
      <w:lvlText w:val=""/>
      <w:lvlJc w:val="left"/>
      <w:pPr>
        <w:ind w:left="720" w:hanging="360"/>
      </w:pPr>
      <w:rPr>
        <w:rFonts w:ascii="Arial" w:eastAsia="Calibri"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5" w15:restartNumberingAfterBreak="0">
    <w:nsid w:val="76321CAA"/>
    <w:multiLevelType w:val="hybridMultilevel"/>
    <w:tmpl w:val="C1C65C84"/>
    <w:lvl w:ilvl="0" w:tplc="C5CCDD3C">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B850121"/>
    <w:multiLevelType w:val="singleLevel"/>
    <w:tmpl w:val="0809000F"/>
    <w:lvl w:ilvl="0">
      <w:start w:val="1"/>
      <w:numFmt w:val="decimal"/>
      <w:lvlText w:val="%1."/>
      <w:lvlJc w:val="left"/>
      <w:pPr>
        <w:tabs>
          <w:tab w:val="num" w:pos="360"/>
        </w:tabs>
        <w:ind w:left="360" w:hanging="360"/>
      </w:pPr>
    </w:lvl>
  </w:abstractNum>
  <w:num w:numId="1">
    <w:abstractNumId w:val="6"/>
  </w:num>
  <w:num w:numId="2">
    <w:abstractNumId w:val="23"/>
  </w:num>
  <w:num w:numId="3">
    <w:abstractNumId w:val="16"/>
  </w:num>
  <w:num w:numId="4">
    <w:abstractNumId w:val="26"/>
  </w:num>
  <w:num w:numId="5">
    <w:abstractNumId w:val="2"/>
  </w:num>
  <w:num w:numId="6">
    <w:abstractNumId w:val="8"/>
  </w:num>
  <w:num w:numId="7">
    <w:abstractNumId w:val="22"/>
  </w:num>
  <w:num w:numId="8">
    <w:abstractNumId w:val="17"/>
  </w:num>
  <w:num w:numId="9">
    <w:abstractNumId w:val="7"/>
  </w:num>
  <w:num w:numId="10">
    <w:abstractNumId w:val="11"/>
  </w:num>
  <w:num w:numId="11">
    <w:abstractNumId w:val="1"/>
  </w:num>
  <w:num w:numId="12">
    <w:abstractNumId w:val="21"/>
  </w:num>
  <w:num w:numId="13">
    <w:abstractNumId w:val="5"/>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13"/>
  </w:num>
  <w:num w:numId="19">
    <w:abstractNumId w:val="19"/>
  </w:num>
  <w:num w:numId="20">
    <w:abstractNumId w:val="18"/>
  </w:num>
  <w:num w:numId="21">
    <w:abstractNumId w:val="12"/>
  </w:num>
  <w:num w:numId="22">
    <w:abstractNumId w:val="15"/>
  </w:num>
  <w:num w:numId="23">
    <w:abstractNumId w:val="25"/>
  </w:num>
  <w:num w:numId="24">
    <w:abstractNumId w:val="0"/>
  </w:num>
  <w:num w:numId="25">
    <w:abstractNumId w:val="24"/>
  </w:num>
  <w:num w:numId="26">
    <w:abstractNumId w:val="14"/>
  </w:num>
  <w:num w:numId="27">
    <w:abstractNumId w:val="0"/>
  </w:num>
  <w:num w:numId="28">
    <w:abstractNumId w:val="4"/>
  </w:num>
  <w:num w:numId="29">
    <w:abstractNumId w:val="2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6ED0"/>
    <w:rsid w:val="000035DD"/>
    <w:rsid w:val="0001443D"/>
    <w:rsid w:val="00025E1E"/>
    <w:rsid w:val="00031871"/>
    <w:rsid w:val="00032961"/>
    <w:rsid w:val="00033D26"/>
    <w:rsid w:val="0003541C"/>
    <w:rsid w:val="0003593C"/>
    <w:rsid w:val="00035C8F"/>
    <w:rsid w:val="00035E7B"/>
    <w:rsid w:val="0004053B"/>
    <w:rsid w:val="00073B10"/>
    <w:rsid w:val="000750DD"/>
    <w:rsid w:val="000758C3"/>
    <w:rsid w:val="00076299"/>
    <w:rsid w:val="00085ABE"/>
    <w:rsid w:val="00086330"/>
    <w:rsid w:val="00086661"/>
    <w:rsid w:val="000914A8"/>
    <w:rsid w:val="000938E8"/>
    <w:rsid w:val="00096B03"/>
    <w:rsid w:val="000A7F69"/>
    <w:rsid w:val="000B0401"/>
    <w:rsid w:val="000B12F6"/>
    <w:rsid w:val="000B14FE"/>
    <w:rsid w:val="000B6DBD"/>
    <w:rsid w:val="000C2F8E"/>
    <w:rsid w:val="000C3620"/>
    <w:rsid w:val="000C5A6D"/>
    <w:rsid w:val="000E2B3C"/>
    <w:rsid w:val="000F224E"/>
    <w:rsid w:val="000F2B3E"/>
    <w:rsid w:val="000F6EB6"/>
    <w:rsid w:val="001012FC"/>
    <w:rsid w:val="001037C8"/>
    <w:rsid w:val="00106174"/>
    <w:rsid w:val="001062CE"/>
    <w:rsid w:val="0011089C"/>
    <w:rsid w:val="00111A1E"/>
    <w:rsid w:val="00113C45"/>
    <w:rsid w:val="001362D5"/>
    <w:rsid w:val="00137D8D"/>
    <w:rsid w:val="001532C4"/>
    <w:rsid w:val="001562C7"/>
    <w:rsid w:val="001860D8"/>
    <w:rsid w:val="0019186D"/>
    <w:rsid w:val="001918B6"/>
    <w:rsid w:val="001A0765"/>
    <w:rsid w:val="001A0F55"/>
    <w:rsid w:val="001C2011"/>
    <w:rsid w:val="001C6EE8"/>
    <w:rsid w:val="001E0218"/>
    <w:rsid w:val="001F178A"/>
    <w:rsid w:val="00201D79"/>
    <w:rsid w:val="00206A7F"/>
    <w:rsid w:val="002276F6"/>
    <w:rsid w:val="002335E9"/>
    <w:rsid w:val="00241AA7"/>
    <w:rsid w:val="00253840"/>
    <w:rsid w:val="00253888"/>
    <w:rsid w:val="0026753A"/>
    <w:rsid w:val="00281B56"/>
    <w:rsid w:val="00287409"/>
    <w:rsid w:val="002902CB"/>
    <w:rsid w:val="002976AB"/>
    <w:rsid w:val="002A5E19"/>
    <w:rsid w:val="002B66D4"/>
    <w:rsid w:val="002C06AA"/>
    <w:rsid w:val="002E6F4B"/>
    <w:rsid w:val="002E7A75"/>
    <w:rsid w:val="00303FA0"/>
    <w:rsid w:val="003056BE"/>
    <w:rsid w:val="003115A7"/>
    <w:rsid w:val="0032261C"/>
    <w:rsid w:val="00343798"/>
    <w:rsid w:val="003519A5"/>
    <w:rsid w:val="00352952"/>
    <w:rsid w:val="00355470"/>
    <w:rsid w:val="003700C9"/>
    <w:rsid w:val="00370F7E"/>
    <w:rsid w:val="0037184E"/>
    <w:rsid w:val="00374516"/>
    <w:rsid w:val="00384214"/>
    <w:rsid w:val="003913EB"/>
    <w:rsid w:val="003922D2"/>
    <w:rsid w:val="003928EE"/>
    <w:rsid w:val="003934F3"/>
    <w:rsid w:val="003A0A91"/>
    <w:rsid w:val="003A3844"/>
    <w:rsid w:val="003A5E79"/>
    <w:rsid w:val="003A6EAA"/>
    <w:rsid w:val="003B2499"/>
    <w:rsid w:val="003B2E46"/>
    <w:rsid w:val="003B613A"/>
    <w:rsid w:val="003C28CF"/>
    <w:rsid w:val="003C51B3"/>
    <w:rsid w:val="003D0ACA"/>
    <w:rsid w:val="003E454A"/>
    <w:rsid w:val="003F0466"/>
    <w:rsid w:val="003F5019"/>
    <w:rsid w:val="00406285"/>
    <w:rsid w:val="004119E1"/>
    <w:rsid w:val="00414C76"/>
    <w:rsid w:val="00420030"/>
    <w:rsid w:val="00430DD4"/>
    <w:rsid w:val="00434258"/>
    <w:rsid w:val="0044247C"/>
    <w:rsid w:val="0044515E"/>
    <w:rsid w:val="00446667"/>
    <w:rsid w:val="0045427B"/>
    <w:rsid w:val="00457CD5"/>
    <w:rsid w:val="00465945"/>
    <w:rsid w:val="00482BEE"/>
    <w:rsid w:val="00493519"/>
    <w:rsid w:val="004B224D"/>
    <w:rsid w:val="004B3955"/>
    <w:rsid w:val="004B6948"/>
    <w:rsid w:val="004C1DAF"/>
    <w:rsid w:val="004C6BA6"/>
    <w:rsid w:val="004E4337"/>
    <w:rsid w:val="0050456B"/>
    <w:rsid w:val="005047B8"/>
    <w:rsid w:val="00505AA1"/>
    <w:rsid w:val="00505C34"/>
    <w:rsid w:val="005149FA"/>
    <w:rsid w:val="005208A4"/>
    <w:rsid w:val="00522E90"/>
    <w:rsid w:val="00523105"/>
    <w:rsid w:val="00545AAE"/>
    <w:rsid w:val="0054661D"/>
    <w:rsid w:val="005514E7"/>
    <w:rsid w:val="00553E58"/>
    <w:rsid w:val="00555816"/>
    <w:rsid w:val="0055789D"/>
    <w:rsid w:val="0057212B"/>
    <w:rsid w:val="00573899"/>
    <w:rsid w:val="00576956"/>
    <w:rsid w:val="00591FFF"/>
    <w:rsid w:val="005925B0"/>
    <w:rsid w:val="005A3A8C"/>
    <w:rsid w:val="005A45A7"/>
    <w:rsid w:val="005C3345"/>
    <w:rsid w:val="005D678D"/>
    <w:rsid w:val="005E12D9"/>
    <w:rsid w:val="005E1A60"/>
    <w:rsid w:val="005E54F3"/>
    <w:rsid w:val="005E6EF9"/>
    <w:rsid w:val="005F07F5"/>
    <w:rsid w:val="005F5C08"/>
    <w:rsid w:val="0061118E"/>
    <w:rsid w:val="00616FEC"/>
    <w:rsid w:val="00623946"/>
    <w:rsid w:val="00633A92"/>
    <w:rsid w:val="00635E85"/>
    <w:rsid w:val="00636660"/>
    <w:rsid w:val="00640A66"/>
    <w:rsid w:val="00640B0A"/>
    <w:rsid w:val="006530E1"/>
    <w:rsid w:val="0065409C"/>
    <w:rsid w:val="00655BA4"/>
    <w:rsid w:val="00655EF8"/>
    <w:rsid w:val="0066387F"/>
    <w:rsid w:val="00663F0D"/>
    <w:rsid w:val="00670A34"/>
    <w:rsid w:val="00671557"/>
    <w:rsid w:val="006778E1"/>
    <w:rsid w:val="00681475"/>
    <w:rsid w:val="00684F87"/>
    <w:rsid w:val="00686FE3"/>
    <w:rsid w:val="0069405C"/>
    <w:rsid w:val="0069687E"/>
    <w:rsid w:val="006A2594"/>
    <w:rsid w:val="006A2E10"/>
    <w:rsid w:val="006A2F76"/>
    <w:rsid w:val="006A3F5E"/>
    <w:rsid w:val="006B09FA"/>
    <w:rsid w:val="006B4C20"/>
    <w:rsid w:val="006B4E04"/>
    <w:rsid w:val="006D489C"/>
    <w:rsid w:val="006E3B3B"/>
    <w:rsid w:val="006E74E4"/>
    <w:rsid w:val="006F1C6A"/>
    <w:rsid w:val="007025D2"/>
    <w:rsid w:val="0070416B"/>
    <w:rsid w:val="00713850"/>
    <w:rsid w:val="00740DC5"/>
    <w:rsid w:val="00755D02"/>
    <w:rsid w:val="00760BA1"/>
    <w:rsid w:val="00764960"/>
    <w:rsid w:val="00766226"/>
    <w:rsid w:val="00767BDF"/>
    <w:rsid w:val="007A6B99"/>
    <w:rsid w:val="007A7C03"/>
    <w:rsid w:val="007A7EB9"/>
    <w:rsid w:val="007B0D8C"/>
    <w:rsid w:val="007C6F29"/>
    <w:rsid w:val="007D25B4"/>
    <w:rsid w:val="007D6FA5"/>
    <w:rsid w:val="007D7F77"/>
    <w:rsid w:val="007E325A"/>
    <w:rsid w:val="00800BF4"/>
    <w:rsid w:val="00802681"/>
    <w:rsid w:val="00804F4D"/>
    <w:rsid w:val="00805B34"/>
    <w:rsid w:val="00806272"/>
    <w:rsid w:val="00815B53"/>
    <w:rsid w:val="00822E40"/>
    <w:rsid w:val="00830F1C"/>
    <w:rsid w:val="008312AE"/>
    <w:rsid w:val="00835035"/>
    <w:rsid w:val="0084109D"/>
    <w:rsid w:val="00847299"/>
    <w:rsid w:val="00850455"/>
    <w:rsid w:val="00873650"/>
    <w:rsid w:val="008808A4"/>
    <w:rsid w:val="00882A5E"/>
    <w:rsid w:val="0088338C"/>
    <w:rsid w:val="00896ED0"/>
    <w:rsid w:val="008976EC"/>
    <w:rsid w:val="008A1599"/>
    <w:rsid w:val="008B1285"/>
    <w:rsid w:val="008B13C3"/>
    <w:rsid w:val="008B7779"/>
    <w:rsid w:val="008C4DAB"/>
    <w:rsid w:val="008C6E30"/>
    <w:rsid w:val="008D0F63"/>
    <w:rsid w:val="008D7AB2"/>
    <w:rsid w:val="0090353B"/>
    <w:rsid w:val="009106A1"/>
    <w:rsid w:val="00911942"/>
    <w:rsid w:val="0091300A"/>
    <w:rsid w:val="00917C8C"/>
    <w:rsid w:val="00940B9B"/>
    <w:rsid w:val="00957CC7"/>
    <w:rsid w:val="00962233"/>
    <w:rsid w:val="00966982"/>
    <w:rsid w:val="0097077A"/>
    <w:rsid w:val="00982C5D"/>
    <w:rsid w:val="00982F62"/>
    <w:rsid w:val="00983C0C"/>
    <w:rsid w:val="00985CBE"/>
    <w:rsid w:val="009B111B"/>
    <w:rsid w:val="009B3DD6"/>
    <w:rsid w:val="009B69FD"/>
    <w:rsid w:val="009B6B0A"/>
    <w:rsid w:val="009B7A9A"/>
    <w:rsid w:val="009C0FCA"/>
    <w:rsid w:val="009C109D"/>
    <w:rsid w:val="009D220E"/>
    <w:rsid w:val="009D56BC"/>
    <w:rsid w:val="009E26A3"/>
    <w:rsid w:val="009E28B7"/>
    <w:rsid w:val="009E4886"/>
    <w:rsid w:val="009E7D0C"/>
    <w:rsid w:val="009F1A05"/>
    <w:rsid w:val="00A000C9"/>
    <w:rsid w:val="00A05844"/>
    <w:rsid w:val="00A12E9F"/>
    <w:rsid w:val="00A17FD6"/>
    <w:rsid w:val="00A3072A"/>
    <w:rsid w:val="00A3128C"/>
    <w:rsid w:val="00A3558E"/>
    <w:rsid w:val="00A42105"/>
    <w:rsid w:val="00A42BF6"/>
    <w:rsid w:val="00A4667C"/>
    <w:rsid w:val="00A51E0F"/>
    <w:rsid w:val="00A579FF"/>
    <w:rsid w:val="00A66161"/>
    <w:rsid w:val="00A72D0B"/>
    <w:rsid w:val="00A77105"/>
    <w:rsid w:val="00A87E50"/>
    <w:rsid w:val="00A90B4A"/>
    <w:rsid w:val="00A915FB"/>
    <w:rsid w:val="00AA10C3"/>
    <w:rsid w:val="00AA44A4"/>
    <w:rsid w:val="00AC1B84"/>
    <w:rsid w:val="00AD3D7F"/>
    <w:rsid w:val="00AD4E43"/>
    <w:rsid w:val="00AE313B"/>
    <w:rsid w:val="00AE7AB4"/>
    <w:rsid w:val="00AF11E1"/>
    <w:rsid w:val="00B025E1"/>
    <w:rsid w:val="00B137D7"/>
    <w:rsid w:val="00B151A7"/>
    <w:rsid w:val="00B2227C"/>
    <w:rsid w:val="00B22655"/>
    <w:rsid w:val="00B32430"/>
    <w:rsid w:val="00B44BEE"/>
    <w:rsid w:val="00B53918"/>
    <w:rsid w:val="00B53C74"/>
    <w:rsid w:val="00B60815"/>
    <w:rsid w:val="00B75B7F"/>
    <w:rsid w:val="00B77231"/>
    <w:rsid w:val="00B9448F"/>
    <w:rsid w:val="00B97A74"/>
    <w:rsid w:val="00BB1709"/>
    <w:rsid w:val="00BB1B95"/>
    <w:rsid w:val="00BB3268"/>
    <w:rsid w:val="00BB444A"/>
    <w:rsid w:val="00BB72E2"/>
    <w:rsid w:val="00BC4DBB"/>
    <w:rsid w:val="00BC698D"/>
    <w:rsid w:val="00BD52A2"/>
    <w:rsid w:val="00BD6060"/>
    <w:rsid w:val="00BE1BA8"/>
    <w:rsid w:val="00BE5F98"/>
    <w:rsid w:val="00BF09AF"/>
    <w:rsid w:val="00BF1167"/>
    <w:rsid w:val="00BF5BDF"/>
    <w:rsid w:val="00C03721"/>
    <w:rsid w:val="00C05F62"/>
    <w:rsid w:val="00C11FC9"/>
    <w:rsid w:val="00C21777"/>
    <w:rsid w:val="00C27E6E"/>
    <w:rsid w:val="00C30371"/>
    <w:rsid w:val="00C40224"/>
    <w:rsid w:val="00C436F8"/>
    <w:rsid w:val="00C46A79"/>
    <w:rsid w:val="00C471E8"/>
    <w:rsid w:val="00C5406A"/>
    <w:rsid w:val="00C70614"/>
    <w:rsid w:val="00C7343F"/>
    <w:rsid w:val="00C83A53"/>
    <w:rsid w:val="00C92FF3"/>
    <w:rsid w:val="00C97F42"/>
    <w:rsid w:val="00CA2408"/>
    <w:rsid w:val="00CA3F09"/>
    <w:rsid w:val="00CC3B59"/>
    <w:rsid w:val="00CC3F72"/>
    <w:rsid w:val="00CC5295"/>
    <w:rsid w:val="00CD5035"/>
    <w:rsid w:val="00CE055A"/>
    <w:rsid w:val="00CE0D29"/>
    <w:rsid w:val="00CE5340"/>
    <w:rsid w:val="00CE79B7"/>
    <w:rsid w:val="00CF1AD5"/>
    <w:rsid w:val="00CF5976"/>
    <w:rsid w:val="00CF5FC1"/>
    <w:rsid w:val="00D05301"/>
    <w:rsid w:val="00D078FC"/>
    <w:rsid w:val="00D246C9"/>
    <w:rsid w:val="00D318F5"/>
    <w:rsid w:val="00D3294B"/>
    <w:rsid w:val="00D33463"/>
    <w:rsid w:val="00D550B2"/>
    <w:rsid w:val="00D70B96"/>
    <w:rsid w:val="00D91480"/>
    <w:rsid w:val="00DA3FA2"/>
    <w:rsid w:val="00DB0AE6"/>
    <w:rsid w:val="00DB5678"/>
    <w:rsid w:val="00DC3863"/>
    <w:rsid w:val="00DD4B79"/>
    <w:rsid w:val="00DD5BA9"/>
    <w:rsid w:val="00DE0D1C"/>
    <w:rsid w:val="00DE11D4"/>
    <w:rsid w:val="00DE29BB"/>
    <w:rsid w:val="00DF4262"/>
    <w:rsid w:val="00DF66B4"/>
    <w:rsid w:val="00E0253B"/>
    <w:rsid w:val="00E04629"/>
    <w:rsid w:val="00E11A61"/>
    <w:rsid w:val="00E121FF"/>
    <w:rsid w:val="00E131A3"/>
    <w:rsid w:val="00E16890"/>
    <w:rsid w:val="00E16C6C"/>
    <w:rsid w:val="00E22E21"/>
    <w:rsid w:val="00E30065"/>
    <w:rsid w:val="00E374B7"/>
    <w:rsid w:val="00E50D64"/>
    <w:rsid w:val="00E555F0"/>
    <w:rsid w:val="00E67190"/>
    <w:rsid w:val="00E710E4"/>
    <w:rsid w:val="00E8781B"/>
    <w:rsid w:val="00E92BB1"/>
    <w:rsid w:val="00EA13A4"/>
    <w:rsid w:val="00EA1DA8"/>
    <w:rsid w:val="00EA640F"/>
    <w:rsid w:val="00EB0F3D"/>
    <w:rsid w:val="00EB1CE6"/>
    <w:rsid w:val="00EB1E03"/>
    <w:rsid w:val="00EB687D"/>
    <w:rsid w:val="00EC07F8"/>
    <w:rsid w:val="00EC138A"/>
    <w:rsid w:val="00EC53A4"/>
    <w:rsid w:val="00ED0420"/>
    <w:rsid w:val="00ED6ACF"/>
    <w:rsid w:val="00EF22A4"/>
    <w:rsid w:val="00EF481B"/>
    <w:rsid w:val="00EF6D39"/>
    <w:rsid w:val="00F01D2F"/>
    <w:rsid w:val="00F0423D"/>
    <w:rsid w:val="00F2013B"/>
    <w:rsid w:val="00F2286A"/>
    <w:rsid w:val="00F22BDA"/>
    <w:rsid w:val="00F24F3A"/>
    <w:rsid w:val="00F26C27"/>
    <w:rsid w:val="00F27AE5"/>
    <w:rsid w:val="00F37B7D"/>
    <w:rsid w:val="00F4379B"/>
    <w:rsid w:val="00F5418F"/>
    <w:rsid w:val="00F570AC"/>
    <w:rsid w:val="00F66385"/>
    <w:rsid w:val="00F71567"/>
    <w:rsid w:val="00F75C67"/>
    <w:rsid w:val="00F90AB8"/>
    <w:rsid w:val="00F92B55"/>
    <w:rsid w:val="00FB4C65"/>
    <w:rsid w:val="00FB5816"/>
    <w:rsid w:val="00FB7691"/>
    <w:rsid w:val="00FC01E3"/>
    <w:rsid w:val="00FD4952"/>
    <w:rsid w:val="00FD638E"/>
    <w:rsid w:val="00FE2F16"/>
    <w:rsid w:val="00FF0FC9"/>
    <w:rsid w:val="00FF271D"/>
    <w:rsid w:val="00FF7F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175EA0"/>
  <w15:docId w15:val="{306A0933-2F12-416D-A09F-E1582CD45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F5BDF"/>
    <w:rPr>
      <w:rFonts w:ascii="Arial" w:hAnsi="Arial"/>
      <w:sz w:val="22"/>
      <w:szCs w:val="24"/>
    </w:rPr>
  </w:style>
  <w:style w:type="paragraph" w:styleId="Heading1">
    <w:name w:val="heading 1"/>
    <w:basedOn w:val="Normal"/>
    <w:next w:val="Normal"/>
    <w:qFormat/>
    <w:rsid w:val="00D33463"/>
    <w:pPr>
      <w:keepNext/>
      <w:spacing w:before="240" w:after="60"/>
      <w:outlineLvl w:val="0"/>
    </w:pPr>
    <w:rPr>
      <w:rFonts w:cs="Arial"/>
      <w:b/>
      <w:bCs/>
      <w:kern w:val="32"/>
      <w:sz w:val="32"/>
      <w:szCs w:val="32"/>
    </w:rPr>
  </w:style>
  <w:style w:type="paragraph" w:styleId="Heading2">
    <w:name w:val="heading 2"/>
    <w:basedOn w:val="Normal"/>
    <w:next w:val="Normal"/>
    <w:qFormat/>
    <w:rsid w:val="006E3B3B"/>
    <w:pPr>
      <w:keepNext/>
      <w:outlineLvl w:val="1"/>
    </w:pPr>
    <w:rPr>
      <w:rFonts w:ascii="Times New Roman" w:hAnsi="Times New Roman"/>
      <w:sz w:val="24"/>
      <w:szCs w:val="20"/>
      <w:lang w:eastAsia="en-US"/>
    </w:rPr>
  </w:style>
  <w:style w:type="paragraph" w:styleId="Heading5">
    <w:name w:val="heading 5"/>
    <w:basedOn w:val="Normal"/>
    <w:next w:val="Normal"/>
    <w:qFormat/>
    <w:rsid w:val="006E3B3B"/>
    <w:pPr>
      <w:keepNext/>
      <w:jc w:val="center"/>
      <w:outlineLvl w:val="4"/>
    </w:pPr>
    <w:rPr>
      <w:bCs/>
      <w:sz w:val="24"/>
      <w:szCs w:val="20"/>
      <w:lang w:eastAsia="en-US"/>
    </w:rPr>
  </w:style>
  <w:style w:type="paragraph" w:styleId="Heading8">
    <w:name w:val="heading 8"/>
    <w:basedOn w:val="Normal"/>
    <w:next w:val="Normal"/>
    <w:qFormat/>
    <w:rsid w:val="00835035"/>
    <w:pPr>
      <w:spacing w:before="240" w:after="60"/>
      <w:outlineLvl w:val="7"/>
    </w:pPr>
    <w:rPr>
      <w:rFonts w:ascii="Times New Roman" w:hAnsi="Times New Roman"/>
      <w: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896ED0"/>
    <w:pPr>
      <w:tabs>
        <w:tab w:val="center" w:pos="4153"/>
        <w:tab w:val="right" w:pos="8306"/>
      </w:tabs>
    </w:pPr>
  </w:style>
  <w:style w:type="paragraph" w:styleId="Footer">
    <w:name w:val="footer"/>
    <w:basedOn w:val="Normal"/>
    <w:rsid w:val="00896ED0"/>
    <w:pPr>
      <w:tabs>
        <w:tab w:val="center" w:pos="4153"/>
        <w:tab w:val="right" w:pos="8306"/>
      </w:tabs>
    </w:pPr>
  </w:style>
  <w:style w:type="table" w:styleId="TableGrid">
    <w:name w:val="Table Grid"/>
    <w:basedOn w:val="TableNormal"/>
    <w:rsid w:val="006E3B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B4C65"/>
    <w:rPr>
      <w:rFonts w:ascii="Tahoma" w:hAnsi="Tahoma" w:cs="Tahoma"/>
      <w:sz w:val="16"/>
      <w:szCs w:val="16"/>
    </w:rPr>
  </w:style>
  <w:style w:type="paragraph" w:styleId="BodyTextIndent">
    <w:name w:val="Body Text Indent"/>
    <w:basedOn w:val="Normal"/>
    <w:rsid w:val="00E16C6C"/>
    <w:pPr>
      <w:spacing w:after="120"/>
      <w:ind w:left="283"/>
    </w:pPr>
  </w:style>
  <w:style w:type="character" w:styleId="Hyperlink">
    <w:name w:val="Hyperlink"/>
    <w:basedOn w:val="DefaultParagraphFont"/>
    <w:rsid w:val="000A7F69"/>
    <w:rPr>
      <w:color w:val="0000FF"/>
      <w:u w:val="single"/>
    </w:rPr>
  </w:style>
  <w:style w:type="paragraph" w:styleId="NormalWeb">
    <w:name w:val="Normal (Web)"/>
    <w:basedOn w:val="Normal"/>
    <w:rsid w:val="00F4379B"/>
    <w:pPr>
      <w:spacing w:before="100" w:beforeAutospacing="1" w:after="100" w:afterAutospacing="1"/>
    </w:pPr>
    <w:rPr>
      <w:rFonts w:ascii="Times New Roman" w:hAnsi="Times New Roman"/>
      <w:sz w:val="24"/>
    </w:rPr>
  </w:style>
  <w:style w:type="character" w:styleId="Strong">
    <w:name w:val="Strong"/>
    <w:basedOn w:val="DefaultParagraphFont"/>
    <w:qFormat/>
    <w:rsid w:val="00F4379B"/>
    <w:rPr>
      <w:b/>
      <w:bCs/>
    </w:rPr>
  </w:style>
  <w:style w:type="paragraph" w:styleId="BodyText">
    <w:name w:val="Body Text"/>
    <w:basedOn w:val="Normal"/>
    <w:rsid w:val="00A579FF"/>
    <w:pPr>
      <w:spacing w:after="120"/>
    </w:pPr>
  </w:style>
  <w:style w:type="paragraph" w:styleId="BodyTextIndent3">
    <w:name w:val="Body Text Indent 3"/>
    <w:basedOn w:val="Normal"/>
    <w:rsid w:val="007A7EB9"/>
    <w:pPr>
      <w:spacing w:after="120"/>
      <w:ind w:left="283"/>
    </w:pPr>
    <w:rPr>
      <w:sz w:val="16"/>
      <w:szCs w:val="16"/>
    </w:rPr>
  </w:style>
  <w:style w:type="paragraph" w:customStyle="1" w:styleId="Body">
    <w:name w:val="Body"/>
    <w:rsid w:val="00096B03"/>
    <w:rPr>
      <w:rFonts w:ascii="Helvetica" w:eastAsia="ヒラギノ角ゴ Pro W3" w:hAnsi="Helvetica"/>
      <w:color w:val="000000"/>
      <w:sz w:val="24"/>
      <w:lang w:val="en-US"/>
    </w:rPr>
  </w:style>
  <w:style w:type="paragraph" w:styleId="BodyText2">
    <w:name w:val="Body Text 2"/>
    <w:basedOn w:val="Normal"/>
    <w:rsid w:val="000C3620"/>
    <w:pPr>
      <w:spacing w:after="120" w:line="480" w:lineRule="auto"/>
    </w:pPr>
  </w:style>
  <w:style w:type="character" w:customStyle="1" w:styleId="HayGroup11Char">
    <w:name w:val="Hay Group 11 Char"/>
    <w:link w:val="HayGroup11"/>
    <w:uiPriority w:val="99"/>
    <w:locked/>
    <w:rsid w:val="00C97F42"/>
    <w:rPr>
      <w:szCs w:val="24"/>
      <w:lang w:val="en-US"/>
    </w:rPr>
  </w:style>
  <w:style w:type="paragraph" w:customStyle="1" w:styleId="HayGroup11">
    <w:name w:val="Hay Group 11"/>
    <w:basedOn w:val="Normal"/>
    <w:link w:val="HayGroup11Char"/>
    <w:uiPriority w:val="99"/>
    <w:rsid w:val="00C97F42"/>
    <w:rPr>
      <w:rFonts w:ascii="Times New Roman" w:hAnsi="Times New Roman"/>
      <w:sz w:val="20"/>
      <w:lang w:val="en-US"/>
    </w:rPr>
  </w:style>
  <w:style w:type="character" w:customStyle="1" w:styleId="HayGroupBlue11Char">
    <w:name w:val="Hay Group Blue 11 Char"/>
    <w:link w:val="HayGroupBlue11"/>
    <w:locked/>
    <w:rsid w:val="00C97F42"/>
    <w:rPr>
      <w:color w:val="203B71"/>
      <w:szCs w:val="24"/>
      <w:lang w:val="en-US"/>
    </w:rPr>
  </w:style>
  <w:style w:type="paragraph" w:customStyle="1" w:styleId="HayGroupBlue11">
    <w:name w:val="Hay Group Blue 11"/>
    <w:basedOn w:val="HayGroup11"/>
    <w:link w:val="HayGroupBlue11Char"/>
    <w:rsid w:val="00C97F42"/>
    <w:rPr>
      <w:color w:val="203B71"/>
    </w:rPr>
  </w:style>
  <w:style w:type="character" w:customStyle="1" w:styleId="BrandHeadline2Char">
    <w:name w:val="Brand Headline 2 Char"/>
    <w:link w:val="BrandHeadline2"/>
    <w:locked/>
    <w:rsid w:val="00C97F42"/>
    <w:rPr>
      <w:b/>
      <w:color w:val="203B71"/>
      <w:sz w:val="24"/>
      <w:szCs w:val="24"/>
    </w:rPr>
  </w:style>
  <w:style w:type="paragraph" w:customStyle="1" w:styleId="BrandHeadline2">
    <w:name w:val="Brand Headline 2"/>
    <w:basedOn w:val="Normal"/>
    <w:next w:val="HayGroup11"/>
    <w:link w:val="BrandHeadline2Char"/>
    <w:rsid w:val="00C97F42"/>
    <w:rPr>
      <w:rFonts w:ascii="Times New Roman" w:hAnsi="Times New Roman"/>
      <w:b/>
      <w:color w:val="203B71"/>
      <w:sz w:val="24"/>
    </w:rPr>
  </w:style>
  <w:style w:type="paragraph" w:customStyle="1" w:styleId="BrandHeadline1List">
    <w:name w:val="Brand Headline 1 List"/>
    <w:basedOn w:val="Normal"/>
    <w:next w:val="HayGroup11"/>
    <w:rsid w:val="00C97F42"/>
    <w:pPr>
      <w:numPr>
        <w:numId w:val="13"/>
      </w:numPr>
    </w:pPr>
    <w:rPr>
      <w:rFonts w:ascii="Arial (W1)" w:hAnsi="Arial (W1)" w:cs="Arial"/>
      <w:b/>
      <w:color w:val="203B71"/>
      <w:sz w:val="28"/>
      <w:lang w:val="en-US" w:eastAsia="en-US"/>
    </w:rPr>
  </w:style>
  <w:style w:type="paragraph" w:customStyle="1" w:styleId="BrandHeadline2List">
    <w:name w:val="Brand Headline 2 List"/>
    <w:basedOn w:val="BrandHeadline2"/>
    <w:next w:val="HayGroup11"/>
    <w:rsid w:val="00C97F42"/>
    <w:pPr>
      <w:numPr>
        <w:ilvl w:val="1"/>
        <w:numId w:val="13"/>
      </w:numPr>
      <w:tabs>
        <w:tab w:val="clear" w:pos="510"/>
        <w:tab w:val="num" w:pos="360"/>
        <w:tab w:val="num" w:pos="1440"/>
      </w:tabs>
      <w:ind w:left="0" w:firstLine="0"/>
    </w:pPr>
  </w:style>
  <w:style w:type="numbering" w:customStyle="1" w:styleId="BrandHeadlineNumberingList">
    <w:name w:val="Brand Headline Numbering List"/>
    <w:rsid w:val="00C97F42"/>
    <w:pPr>
      <w:numPr>
        <w:numId w:val="13"/>
      </w:numPr>
    </w:pPr>
  </w:style>
  <w:style w:type="numbering" w:customStyle="1" w:styleId="HayGroupBulletlist">
    <w:name w:val="Hay Group Bullet list"/>
    <w:rsid w:val="00C97F42"/>
    <w:pPr>
      <w:numPr>
        <w:numId w:val="18"/>
      </w:numPr>
    </w:pPr>
  </w:style>
  <w:style w:type="numbering" w:customStyle="1" w:styleId="HayGroupNumberingList">
    <w:name w:val="Hay Group Numbering List"/>
    <w:rsid w:val="00C97F42"/>
    <w:pPr>
      <w:numPr>
        <w:numId w:val="19"/>
      </w:numPr>
    </w:pPr>
  </w:style>
  <w:style w:type="paragraph" w:styleId="ListParagraph">
    <w:name w:val="List Paragraph"/>
    <w:basedOn w:val="Normal"/>
    <w:uiPriority w:val="34"/>
    <w:qFormat/>
    <w:rsid w:val="00201D79"/>
    <w:pPr>
      <w:ind w:left="720"/>
      <w:contextualSpacing/>
    </w:pPr>
  </w:style>
  <w:style w:type="paragraph" w:customStyle="1" w:styleId="Default">
    <w:name w:val="Default"/>
    <w:basedOn w:val="Normal"/>
    <w:rsid w:val="00670A34"/>
    <w:pPr>
      <w:autoSpaceDE w:val="0"/>
      <w:autoSpaceDN w:val="0"/>
    </w:pPr>
    <w:rPr>
      <w:rFonts w:eastAsiaTheme="minorHAnsi" w:cs="Arial"/>
      <w:color w:val="000000"/>
      <w:sz w:val="24"/>
      <w:lang w:eastAsia="en-US"/>
    </w:rPr>
  </w:style>
  <w:style w:type="character" w:styleId="CommentReference">
    <w:name w:val="annotation reference"/>
    <w:basedOn w:val="DefaultParagraphFont"/>
    <w:semiHidden/>
    <w:unhideWhenUsed/>
    <w:rsid w:val="00DF4262"/>
    <w:rPr>
      <w:sz w:val="16"/>
      <w:szCs w:val="16"/>
    </w:rPr>
  </w:style>
  <w:style w:type="paragraph" w:styleId="CommentText">
    <w:name w:val="annotation text"/>
    <w:basedOn w:val="Normal"/>
    <w:link w:val="CommentTextChar"/>
    <w:semiHidden/>
    <w:unhideWhenUsed/>
    <w:rsid w:val="00DF4262"/>
    <w:rPr>
      <w:sz w:val="20"/>
      <w:szCs w:val="20"/>
    </w:rPr>
  </w:style>
  <w:style w:type="character" w:customStyle="1" w:styleId="CommentTextChar">
    <w:name w:val="Comment Text Char"/>
    <w:basedOn w:val="DefaultParagraphFont"/>
    <w:link w:val="CommentText"/>
    <w:semiHidden/>
    <w:rsid w:val="00DF4262"/>
    <w:rPr>
      <w:rFonts w:ascii="Arial" w:hAnsi="Arial"/>
    </w:rPr>
  </w:style>
  <w:style w:type="paragraph" w:styleId="CommentSubject">
    <w:name w:val="annotation subject"/>
    <w:basedOn w:val="CommentText"/>
    <w:next w:val="CommentText"/>
    <w:link w:val="CommentSubjectChar"/>
    <w:semiHidden/>
    <w:unhideWhenUsed/>
    <w:rsid w:val="00DF4262"/>
    <w:rPr>
      <w:b/>
      <w:bCs/>
    </w:rPr>
  </w:style>
  <w:style w:type="character" w:customStyle="1" w:styleId="CommentSubjectChar">
    <w:name w:val="Comment Subject Char"/>
    <w:basedOn w:val="CommentTextChar"/>
    <w:link w:val="CommentSubject"/>
    <w:semiHidden/>
    <w:rsid w:val="00DF4262"/>
    <w:rPr>
      <w:rFonts w:ascii="Arial" w:hAnsi="Arial"/>
      <w:b/>
      <w:bCs/>
    </w:rPr>
  </w:style>
  <w:style w:type="paragraph" w:styleId="NoSpacing">
    <w:name w:val="No Spacing"/>
    <w:uiPriority w:val="1"/>
    <w:qFormat/>
    <w:rsid w:val="00076299"/>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3693946">
      <w:bodyDiv w:val="1"/>
      <w:marLeft w:val="0"/>
      <w:marRight w:val="0"/>
      <w:marTop w:val="0"/>
      <w:marBottom w:val="0"/>
      <w:divBdr>
        <w:top w:val="none" w:sz="0" w:space="0" w:color="auto"/>
        <w:left w:val="none" w:sz="0" w:space="0" w:color="auto"/>
        <w:bottom w:val="none" w:sz="0" w:space="0" w:color="auto"/>
        <w:right w:val="none" w:sz="0" w:space="0" w:color="auto"/>
      </w:divBdr>
      <w:divsChild>
        <w:div w:id="962805058">
          <w:marLeft w:val="0"/>
          <w:marRight w:val="0"/>
          <w:marTop w:val="0"/>
          <w:marBottom w:val="0"/>
          <w:divBdr>
            <w:top w:val="none" w:sz="0" w:space="0" w:color="auto"/>
            <w:left w:val="none" w:sz="0" w:space="0" w:color="auto"/>
            <w:bottom w:val="none" w:sz="0" w:space="0" w:color="auto"/>
            <w:right w:val="none" w:sz="0" w:space="0" w:color="auto"/>
          </w:divBdr>
          <w:divsChild>
            <w:div w:id="1111432929">
              <w:marLeft w:val="0"/>
              <w:marRight w:val="0"/>
              <w:marTop w:val="0"/>
              <w:marBottom w:val="0"/>
              <w:divBdr>
                <w:top w:val="none" w:sz="0" w:space="0" w:color="auto"/>
                <w:left w:val="none" w:sz="0" w:space="0" w:color="auto"/>
                <w:bottom w:val="none" w:sz="0" w:space="0" w:color="auto"/>
                <w:right w:val="none" w:sz="0" w:space="0" w:color="auto"/>
              </w:divBdr>
              <w:divsChild>
                <w:div w:id="204634923">
                  <w:marLeft w:val="0"/>
                  <w:marRight w:val="0"/>
                  <w:marTop w:val="0"/>
                  <w:marBottom w:val="0"/>
                  <w:divBdr>
                    <w:top w:val="none" w:sz="0" w:space="0" w:color="auto"/>
                    <w:left w:val="none" w:sz="0" w:space="0" w:color="auto"/>
                    <w:bottom w:val="none" w:sz="0" w:space="0" w:color="auto"/>
                    <w:right w:val="none" w:sz="0" w:space="0" w:color="auto"/>
                  </w:divBdr>
                  <w:divsChild>
                    <w:div w:id="1415974299">
                      <w:marLeft w:val="0"/>
                      <w:marRight w:val="0"/>
                      <w:marTop w:val="0"/>
                      <w:marBottom w:val="0"/>
                      <w:divBdr>
                        <w:top w:val="none" w:sz="0" w:space="0" w:color="auto"/>
                        <w:left w:val="none" w:sz="0" w:space="0" w:color="auto"/>
                        <w:bottom w:val="none" w:sz="0" w:space="0" w:color="auto"/>
                        <w:right w:val="none" w:sz="0" w:space="0" w:color="auto"/>
                      </w:divBdr>
                      <w:divsChild>
                        <w:div w:id="6623941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505823800">
      <w:bodyDiv w:val="1"/>
      <w:marLeft w:val="0"/>
      <w:marRight w:val="0"/>
      <w:marTop w:val="0"/>
      <w:marBottom w:val="0"/>
      <w:divBdr>
        <w:top w:val="none" w:sz="0" w:space="0" w:color="auto"/>
        <w:left w:val="none" w:sz="0" w:space="0" w:color="auto"/>
        <w:bottom w:val="none" w:sz="0" w:space="0" w:color="auto"/>
        <w:right w:val="none" w:sz="0" w:space="0" w:color="auto"/>
      </w:divBdr>
    </w:div>
    <w:div w:id="570582579">
      <w:bodyDiv w:val="1"/>
      <w:marLeft w:val="0"/>
      <w:marRight w:val="0"/>
      <w:marTop w:val="0"/>
      <w:marBottom w:val="0"/>
      <w:divBdr>
        <w:top w:val="none" w:sz="0" w:space="0" w:color="auto"/>
        <w:left w:val="none" w:sz="0" w:space="0" w:color="auto"/>
        <w:bottom w:val="none" w:sz="0" w:space="0" w:color="auto"/>
        <w:right w:val="none" w:sz="0" w:space="0" w:color="auto"/>
      </w:divBdr>
      <w:divsChild>
        <w:div w:id="974026127">
          <w:marLeft w:val="0"/>
          <w:marRight w:val="0"/>
          <w:marTop w:val="0"/>
          <w:marBottom w:val="0"/>
          <w:divBdr>
            <w:top w:val="none" w:sz="0" w:space="0" w:color="auto"/>
            <w:left w:val="none" w:sz="0" w:space="0" w:color="auto"/>
            <w:bottom w:val="none" w:sz="0" w:space="0" w:color="auto"/>
            <w:right w:val="none" w:sz="0" w:space="0" w:color="auto"/>
          </w:divBdr>
          <w:divsChild>
            <w:div w:id="890922283">
              <w:marLeft w:val="0"/>
              <w:marRight w:val="0"/>
              <w:marTop w:val="0"/>
              <w:marBottom w:val="0"/>
              <w:divBdr>
                <w:top w:val="none" w:sz="0" w:space="0" w:color="auto"/>
                <w:left w:val="none" w:sz="0" w:space="0" w:color="auto"/>
                <w:bottom w:val="none" w:sz="0" w:space="0" w:color="auto"/>
                <w:right w:val="none" w:sz="0" w:space="0" w:color="auto"/>
              </w:divBdr>
              <w:divsChild>
                <w:div w:id="954022383">
                  <w:marLeft w:val="0"/>
                  <w:marRight w:val="0"/>
                  <w:marTop w:val="0"/>
                  <w:marBottom w:val="0"/>
                  <w:divBdr>
                    <w:top w:val="none" w:sz="0" w:space="0" w:color="auto"/>
                    <w:left w:val="none" w:sz="0" w:space="0" w:color="auto"/>
                    <w:bottom w:val="none" w:sz="0" w:space="0" w:color="auto"/>
                    <w:right w:val="none" w:sz="0" w:space="0" w:color="auto"/>
                  </w:divBdr>
                </w:div>
                <w:div w:id="1093017857">
                  <w:marLeft w:val="0"/>
                  <w:marRight w:val="0"/>
                  <w:marTop w:val="0"/>
                  <w:marBottom w:val="0"/>
                  <w:divBdr>
                    <w:top w:val="none" w:sz="0" w:space="0" w:color="auto"/>
                    <w:left w:val="none" w:sz="0" w:space="0" w:color="auto"/>
                    <w:bottom w:val="none" w:sz="0" w:space="0" w:color="auto"/>
                    <w:right w:val="none" w:sz="0" w:space="0" w:color="auto"/>
                  </w:divBdr>
                  <w:divsChild>
                    <w:div w:id="46913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1350868">
      <w:bodyDiv w:val="1"/>
      <w:marLeft w:val="0"/>
      <w:marRight w:val="0"/>
      <w:marTop w:val="0"/>
      <w:marBottom w:val="0"/>
      <w:divBdr>
        <w:top w:val="none" w:sz="0" w:space="0" w:color="auto"/>
        <w:left w:val="none" w:sz="0" w:space="0" w:color="auto"/>
        <w:bottom w:val="none" w:sz="0" w:space="0" w:color="auto"/>
        <w:right w:val="none" w:sz="0" w:space="0" w:color="auto"/>
      </w:divBdr>
      <w:divsChild>
        <w:div w:id="264457833">
          <w:marLeft w:val="0"/>
          <w:marRight w:val="0"/>
          <w:marTop w:val="0"/>
          <w:marBottom w:val="0"/>
          <w:divBdr>
            <w:top w:val="none" w:sz="0" w:space="0" w:color="auto"/>
            <w:left w:val="none" w:sz="0" w:space="0" w:color="auto"/>
            <w:bottom w:val="none" w:sz="0" w:space="0" w:color="auto"/>
            <w:right w:val="none" w:sz="0" w:space="0" w:color="auto"/>
          </w:divBdr>
          <w:divsChild>
            <w:div w:id="1649748698">
              <w:marLeft w:val="0"/>
              <w:marRight w:val="0"/>
              <w:marTop w:val="0"/>
              <w:marBottom w:val="0"/>
              <w:divBdr>
                <w:top w:val="none" w:sz="0" w:space="0" w:color="auto"/>
                <w:left w:val="none" w:sz="0" w:space="0" w:color="auto"/>
                <w:bottom w:val="none" w:sz="0" w:space="0" w:color="auto"/>
                <w:right w:val="none" w:sz="0" w:space="0" w:color="auto"/>
              </w:divBdr>
              <w:divsChild>
                <w:div w:id="799617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295730">
      <w:bodyDiv w:val="1"/>
      <w:marLeft w:val="0"/>
      <w:marRight w:val="0"/>
      <w:marTop w:val="0"/>
      <w:marBottom w:val="0"/>
      <w:divBdr>
        <w:top w:val="none" w:sz="0" w:space="0" w:color="auto"/>
        <w:left w:val="none" w:sz="0" w:space="0" w:color="auto"/>
        <w:bottom w:val="none" w:sz="0" w:space="0" w:color="auto"/>
        <w:right w:val="none" w:sz="0" w:space="0" w:color="auto"/>
      </w:divBdr>
      <w:divsChild>
        <w:div w:id="183136482">
          <w:marLeft w:val="0"/>
          <w:marRight w:val="0"/>
          <w:marTop w:val="0"/>
          <w:marBottom w:val="0"/>
          <w:divBdr>
            <w:top w:val="none" w:sz="0" w:space="0" w:color="auto"/>
            <w:left w:val="none" w:sz="0" w:space="0" w:color="auto"/>
            <w:bottom w:val="none" w:sz="0" w:space="0" w:color="auto"/>
            <w:right w:val="none" w:sz="0" w:space="0" w:color="auto"/>
          </w:divBdr>
          <w:divsChild>
            <w:div w:id="1788353775">
              <w:marLeft w:val="0"/>
              <w:marRight w:val="0"/>
              <w:marTop w:val="0"/>
              <w:marBottom w:val="0"/>
              <w:divBdr>
                <w:top w:val="none" w:sz="0" w:space="0" w:color="auto"/>
                <w:left w:val="none" w:sz="0" w:space="0" w:color="auto"/>
                <w:bottom w:val="none" w:sz="0" w:space="0" w:color="auto"/>
                <w:right w:val="none" w:sz="0" w:space="0" w:color="auto"/>
              </w:divBdr>
              <w:divsChild>
                <w:div w:id="86162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2207371">
      <w:bodyDiv w:val="1"/>
      <w:marLeft w:val="0"/>
      <w:marRight w:val="0"/>
      <w:marTop w:val="0"/>
      <w:marBottom w:val="0"/>
      <w:divBdr>
        <w:top w:val="none" w:sz="0" w:space="0" w:color="auto"/>
        <w:left w:val="none" w:sz="0" w:space="0" w:color="auto"/>
        <w:bottom w:val="none" w:sz="0" w:space="0" w:color="auto"/>
        <w:right w:val="none" w:sz="0" w:space="0" w:color="auto"/>
      </w:divBdr>
      <w:divsChild>
        <w:div w:id="309753209">
          <w:marLeft w:val="0"/>
          <w:marRight w:val="0"/>
          <w:marTop w:val="0"/>
          <w:marBottom w:val="0"/>
          <w:divBdr>
            <w:top w:val="none" w:sz="0" w:space="0" w:color="auto"/>
            <w:left w:val="none" w:sz="0" w:space="0" w:color="auto"/>
            <w:bottom w:val="none" w:sz="0" w:space="0" w:color="auto"/>
            <w:right w:val="none" w:sz="0" w:space="0" w:color="auto"/>
          </w:divBdr>
          <w:divsChild>
            <w:div w:id="1548957230">
              <w:marLeft w:val="0"/>
              <w:marRight w:val="0"/>
              <w:marTop w:val="0"/>
              <w:marBottom w:val="0"/>
              <w:divBdr>
                <w:top w:val="none" w:sz="0" w:space="0" w:color="auto"/>
                <w:left w:val="none" w:sz="0" w:space="0" w:color="auto"/>
                <w:bottom w:val="none" w:sz="0" w:space="0" w:color="auto"/>
                <w:right w:val="none" w:sz="0" w:space="0" w:color="auto"/>
              </w:divBdr>
              <w:divsChild>
                <w:div w:id="443963297">
                  <w:marLeft w:val="0"/>
                  <w:marRight w:val="0"/>
                  <w:marTop w:val="0"/>
                  <w:marBottom w:val="0"/>
                  <w:divBdr>
                    <w:top w:val="none" w:sz="0" w:space="0" w:color="auto"/>
                    <w:left w:val="none" w:sz="0" w:space="0" w:color="auto"/>
                    <w:bottom w:val="none" w:sz="0" w:space="0" w:color="auto"/>
                    <w:right w:val="none" w:sz="0" w:space="0" w:color="auto"/>
                  </w:divBdr>
                  <w:divsChild>
                    <w:div w:id="1518763438">
                      <w:marLeft w:val="0"/>
                      <w:marRight w:val="0"/>
                      <w:marTop w:val="0"/>
                      <w:marBottom w:val="0"/>
                      <w:divBdr>
                        <w:top w:val="none" w:sz="0" w:space="0" w:color="auto"/>
                        <w:left w:val="none" w:sz="0" w:space="0" w:color="auto"/>
                        <w:bottom w:val="none" w:sz="0" w:space="0" w:color="auto"/>
                        <w:right w:val="none" w:sz="0" w:space="0" w:color="auto"/>
                      </w:divBdr>
                    </w:div>
                  </w:divsChild>
                </w:div>
                <w:div w:id="197783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239801">
      <w:bodyDiv w:val="1"/>
      <w:marLeft w:val="0"/>
      <w:marRight w:val="0"/>
      <w:marTop w:val="0"/>
      <w:marBottom w:val="0"/>
      <w:divBdr>
        <w:top w:val="none" w:sz="0" w:space="0" w:color="auto"/>
        <w:left w:val="none" w:sz="0" w:space="0" w:color="auto"/>
        <w:bottom w:val="none" w:sz="0" w:space="0" w:color="auto"/>
        <w:right w:val="none" w:sz="0" w:space="0" w:color="auto"/>
      </w:divBdr>
      <w:divsChild>
        <w:div w:id="461271253">
          <w:marLeft w:val="0"/>
          <w:marRight w:val="0"/>
          <w:marTop w:val="0"/>
          <w:marBottom w:val="0"/>
          <w:divBdr>
            <w:top w:val="none" w:sz="0" w:space="0" w:color="auto"/>
            <w:left w:val="none" w:sz="0" w:space="0" w:color="auto"/>
            <w:bottom w:val="none" w:sz="0" w:space="0" w:color="auto"/>
            <w:right w:val="none" w:sz="0" w:space="0" w:color="auto"/>
          </w:divBdr>
          <w:divsChild>
            <w:div w:id="1424106923">
              <w:marLeft w:val="375"/>
              <w:marRight w:val="0"/>
              <w:marTop w:val="0"/>
              <w:marBottom w:val="0"/>
              <w:divBdr>
                <w:top w:val="single" w:sz="6" w:space="0" w:color="6C2769"/>
                <w:left w:val="single" w:sz="6" w:space="0" w:color="6C2769"/>
                <w:bottom w:val="single" w:sz="6" w:space="0" w:color="6C2769"/>
                <w:right w:val="single" w:sz="6" w:space="0" w:color="6C2769"/>
              </w:divBdr>
              <w:divsChild>
                <w:div w:id="1801533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225978">
      <w:bodyDiv w:val="1"/>
      <w:marLeft w:val="0"/>
      <w:marRight w:val="0"/>
      <w:marTop w:val="0"/>
      <w:marBottom w:val="0"/>
      <w:divBdr>
        <w:top w:val="none" w:sz="0" w:space="0" w:color="auto"/>
        <w:left w:val="none" w:sz="0" w:space="0" w:color="auto"/>
        <w:bottom w:val="none" w:sz="0" w:space="0" w:color="auto"/>
        <w:right w:val="none" w:sz="0" w:space="0" w:color="auto"/>
      </w:divBdr>
    </w:div>
    <w:div w:id="1738432466">
      <w:bodyDiv w:val="1"/>
      <w:marLeft w:val="0"/>
      <w:marRight w:val="0"/>
      <w:marTop w:val="0"/>
      <w:marBottom w:val="0"/>
      <w:divBdr>
        <w:top w:val="none" w:sz="0" w:space="0" w:color="auto"/>
        <w:left w:val="none" w:sz="0" w:space="0" w:color="auto"/>
        <w:bottom w:val="none" w:sz="0" w:space="0" w:color="auto"/>
        <w:right w:val="none" w:sz="0" w:space="0" w:color="auto"/>
      </w:divBdr>
      <w:divsChild>
        <w:div w:id="923953869">
          <w:marLeft w:val="0"/>
          <w:marRight w:val="0"/>
          <w:marTop w:val="0"/>
          <w:marBottom w:val="0"/>
          <w:divBdr>
            <w:top w:val="none" w:sz="0" w:space="0" w:color="auto"/>
            <w:left w:val="none" w:sz="0" w:space="0" w:color="auto"/>
            <w:bottom w:val="none" w:sz="0" w:space="0" w:color="auto"/>
            <w:right w:val="none" w:sz="0" w:space="0" w:color="auto"/>
          </w:divBdr>
          <w:divsChild>
            <w:div w:id="1754205293">
              <w:marLeft w:val="0"/>
              <w:marRight w:val="0"/>
              <w:marTop w:val="0"/>
              <w:marBottom w:val="0"/>
              <w:divBdr>
                <w:top w:val="none" w:sz="0" w:space="0" w:color="auto"/>
                <w:left w:val="none" w:sz="0" w:space="0" w:color="auto"/>
                <w:bottom w:val="none" w:sz="0" w:space="0" w:color="auto"/>
                <w:right w:val="none" w:sz="0" w:space="0" w:color="auto"/>
              </w:divBdr>
              <w:divsChild>
                <w:div w:id="1655836382">
                  <w:marLeft w:val="0"/>
                  <w:marRight w:val="0"/>
                  <w:marTop w:val="0"/>
                  <w:marBottom w:val="0"/>
                  <w:divBdr>
                    <w:top w:val="none" w:sz="0" w:space="0" w:color="auto"/>
                    <w:left w:val="none" w:sz="0" w:space="0" w:color="auto"/>
                    <w:bottom w:val="none" w:sz="0" w:space="0" w:color="auto"/>
                    <w:right w:val="none" w:sz="0" w:space="0" w:color="auto"/>
                  </w:divBdr>
                  <w:divsChild>
                    <w:div w:id="1981955602">
                      <w:marLeft w:val="0"/>
                      <w:marRight w:val="0"/>
                      <w:marTop w:val="0"/>
                      <w:marBottom w:val="0"/>
                      <w:divBdr>
                        <w:top w:val="none" w:sz="0" w:space="0" w:color="auto"/>
                        <w:left w:val="none" w:sz="0" w:space="0" w:color="auto"/>
                        <w:bottom w:val="none" w:sz="0" w:space="0" w:color="auto"/>
                        <w:right w:val="none" w:sz="0" w:space="0" w:color="auto"/>
                      </w:divBdr>
                      <w:divsChild>
                        <w:div w:id="21210243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041970743">
      <w:bodyDiv w:val="1"/>
      <w:marLeft w:val="0"/>
      <w:marRight w:val="0"/>
      <w:marTop w:val="0"/>
      <w:marBottom w:val="0"/>
      <w:divBdr>
        <w:top w:val="none" w:sz="0" w:space="0" w:color="auto"/>
        <w:left w:val="none" w:sz="0" w:space="0" w:color="auto"/>
        <w:bottom w:val="none" w:sz="0" w:space="0" w:color="auto"/>
        <w:right w:val="none" w:sz="0" w:space="0" w:color="auto"/>
      </w:divBdr>
      <w:divsChild>
        <w:div w:id="761028468">
          <w:marLeft w:val="0"/>
          <w:marRight w:val="0"/>
          <w:marTop w:val="0"/>
          <w:marBottom w:val="0"/>
          <w:divBdr>
            <w:top w:val="none" w:sz="0" w:space="0" w:color="auto"/>
            <w:left w:val="none" w:sz="0" w:space="0" w:color="auto"/>
            <w:bottom w:val="none" w:sz="0" w:space="0" w:color="auto"/>
            <w:right w:val="none" w:sz="0" w:space="0" w:color="auto"/>
          </w:divBdr>
          <w:divsChild>
            <w:div w:id="2054574951">
              <w:marLeft w:val="0"/>
              <w:marRight w:val="0"/>
              <w:marTop w:val="0"/>
              <w:marBottom w:val="0"/>
              <w:divBdr>
                <w:top w:val="none" w:sz="0" w:space="0" w:color="auto"/>
                <w:left w:val="none" w:sz="0" w:space="0" w:color="auto"/>
                <w:bottom w:val="none" w:sz="0" w:space="0" w:color="auto"/>
                <w:right w:val="none" w:sz="0" w:space="0" w:color="auto"/>
              </w:divBdr>
              <w:divsChild>
                <w:div w:id="2139570314">
                  <w:marLeft w:val="0"/>
                  <w:marRight w:val="0"/>
                  <w:marTop w:val="0"/>
                  <w:marBottom w:val="0"/>
                  <w:divBdr>
                    <w:top w:val="none" w:sz="0" w:space="0" w:color="auto"/>
                    <w:left w:val="none" w:sz="0" w:space="0" w:color="auto"/>
                    <w:bottom w:val="none" w:sz="0" w:space="0" w:color="auto"/>
                    <w:right w:val="none" w:sz="0" w:space="0" w:color="auto"/>
                  </w:divBdr>
                  <w:divsChild>
                    <w:div w:id="1949772966">
                      <w:marLeft w:val="0"/>
                      <w:marRight w:val="0"/>
                      <w:marTop w:val="0"/>
                      <w:marBottom w:val="0"/>
                      <w:divBdr>
                        <w:top w:val="none" w:sz="0" w:space="0" w:color="auto"/>
                        <w:left w:val="none" w:sz="0" w:space="0" w:color="auto"/>
                        <w:bottom w:val="none" w:sz="0" w:space="0" w:color="auto"/>
                        <w:right w:val="none" w:sz="0" w:space="0" w:color="auto"/>
                      </w:divBdr>
                      <w:divsChild>
                        <w:div w:id="1229684121">
                          <w:marLeft w:val="0"/>
                          <w:marRight w:val="0"/>
                          <w:marTop w:val="0"/>
                          <w:marBottom w:val="0"/>
                          <w:divBdr>
                            <w:top w:val="none" w:sz="0" w:space="0" w:color="auto"/>
                            <w:left w:val="none" w:sz="0" w:space="0" w:color="auto"/>
                            <w:bottom w:val="none" w:sz="0" w:space="0" w:color="auto"/>
                            <w:right w:val="none" w:sz="0" w:space="0" w:color="auto"/>
                          </w:divBdr>
                          <w:divsChild>
                            <w:div w:id="1210994852">
                              <w:marLeft w:val="0"/>
                              <w:marRight w:val="0"/>
                              <w:marTop w:val="0"/>
                              <w:marBottom w:val="0"/>
                              <w:divBdr>
                                <w:top w:val="none" w:sz="0" w:space="0" w:color="auto"/>
                                <w:left w:val="none" w:sz="0" w:space="0" w:color="auto"/>
                                <w:bottom w:val="none" w:sz="0" w:space="0" w:color="auto"/>
                                <w:right w:val="none" w:sz="0" w:space="0" w:color="auto"/>
                              </w:divBdr>
                              <w:divsChild>
                                <w:div w:id="1727531764">
                                  <w:marLeft w:val="-120"/>
                                  <w:marRight w:val="-120"/>
                                  <w:marTop w:val="0"/>
                                  <w:marBottom w:val="0"/>
                                  <w:divBdr>
                                    <w:top w:val="none" w:sz="0" w:space="0" w:color="auto"/>
                                    <w:left w:val="none" w:sz="0" w:space="0" w:color="auto"/>
                                    <w:bottom w:val="none" w:sz="0" w:space="0" w:color="auto"/>
                                    <w:right w:val="none" w:sz="0" w:space="0" w:color="auto"/>
                                  </w:divBdr>
                                  <w:divsChild>
                                    <w:div w:id="868028620">
                                      <w:marLeft w:val="0"/>
                                      <w:marRight w:val="0"/>
                                      <w:marTop w:val="0"/>
                                      <w:marBottom w:val="0"/>
                                      <w:divBdr>
                                        <w:top w:val="none" w:sz="0" w:space="0" w:color="auto"/>
                                        <w:left w:val="none" w:sz="0" w:space="0" w:color="auto"/>
                                        <w:bottom w:val="none" w:sz="0" w:space="0" w:color="auto"/>
                                        <w:right w:val="none" w:sz="0" w:space="0" w:color="auto"/>
                                      </w:divBdr>
                                      <w:divsChild>
                                        <w:div w:id="90899321">
                                          <w:marLeft w:val="0"/>
                                          <w:marRight w:val="0"/>
                                          <w:marTop w:val="0"/>
                                          <w:marBottom w:val="0"/>
                                          <w:divBdr>
                                            <w:top w:val="none" w:sz="0" w:space="0" w:color="auto"/>
                                            <w:left w:val="none" w:sz="0" w:space="0" w:color="auto"/>
                                            <w:bottom w:val="none" w:sz="0" w:space="0" w:color="auto"/>
                                            <w:right w:val="none" w:sz="0" w:space="0" w:color="auto"/>
                                          </w:divBdr>
                                          <w:divsChild>
                                            <w:div w:id="1743328337">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amdengov.referrals.selectminds.com/togetherwearecamden/info/page2" TargetMode="External"/><Relationship Id="rId3" Type="http://schemas.openxmlformats.org/officeDocument/2006/relationships/settings" Target="settings.xml"/><Relationship Id="rId7" Type="http://schemas.openxmlformats.org/officeDocument/2006/relationships/hyperlink" Target="http://camdocs.camden.gov.uk/HPRMWebDrawer/Record/8081811/file/document?inlin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1027</Words>
  <Characters>5859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London Borough of Camden</vt:lpstr>
    </vt:vector>
  </TitlesOfParts>
  <Company>Camden</Company>
  <LinksUpToDate>false</LinksUpToDate>
  <CharactersWithSpaces>6873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London Borough of Camden</dc:title>
  <dc:creator>Scott Gardner</dc:creator>
  <cp:lastModifiedBy>Uzma Chaudhry</cp:lastModifiedBy>
  <cp:revision>4</cp:revision>
  <cp:lastPrinted>2009-12-02T09:13:00Z</cp:lastPrinted>
  <dcterms:created xsi:type="dcterms:W3CDTF">2021-07-29T13:00:00Z</dcterms:created>
  <dcterms:modified xsi:type="dcterms:W3CDTF">2021-07-29T13:03:00Z</dcterms:modified>
</cp:coreProperties>
</file>