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6F5C5"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52CF43DB" w14:textId="2678BD7C"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sidR="00A50DD7">
        <w:rPr>
          <w:rFonts w:ascii="Arial" w:hAnsi="Arial" w:cs="Arial"/>
          <w:b/>
          <w:sz w:val="20"/>
          <w:szCs w:val="20"/>
        </w:rPr>
        <w:t xml:space="preserve">- </w:t>
      </w:r>
      <w:r w:rsidR="00F60FF5">
        <w:rPr>
          <w:rFonts w:ascii="Arial" w:hAnsi="Arial" w:cs="Arial"/>
          <w:b/>
          <w:sz w:val="20"/>
          <w:szCs w:val="20"/>
        </w:rPr>
        <w:t>Adult Social Care Social Worker</w:t>
      </w:r>
    </w:p>
    <w:p w14:paraId="746B18B9" w14:textId="77777777" w:rsidR="00A84F58" w:rsidRPr="00146DD7" w:rsidRDefault="00A84F58" w:rsidP="00A84F58">
      <w:pPr>
        <w:autoSpaceDE w:val="0"/>
        <w:autoSpaceDN w:val="0"/>
        <w:adjustRightInd w:val="0"/>
        <w:spacing w:after="0" w:line="240" w:lineRule="auto"/>
        <w:rPr>
          <w:rFonts w:ascii="Arial" w:hAnsi="Arial" w:cs="Arial"/>
          <w:b/>
          <w:sz w:val="20"/>
          <w:szCs w:val="20"/>
        </w:rPr>
      </w:pPr>
    </w:p>
    <w:p w14:paraId="4BA06E30"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64B00060" w14:textId="77777777"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F60FF5">
        <w:rPr>
          <w:rFonts w:ascii="Arial" w:hAnsi="Arial" w:cs="Arial"/>
          <w:b/>
          <w:sz w:val="20"/>
          <w:szCs w:val="20"/>
        </w:rPr>
        <w:t>Social Worker</w:t>
      </w:r>
    </w:p>
    <w:p w14:paraId="1CFFE3C0" w14:textId="606737F2" w:rsidR="00A50DD7"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Grade: </w:t>
      </w:r>
      <w:r w:rsidR="00F60FF5">
        <w:rPr>
          <w:rFonts w:ascii="Arial" w:hAnsi="Arial" w:cs="Arial"/>
          <w:b/>
          <w:sz w:val="20"/>
          <w:szCs w:val="20"/>
        </w:rPr>
        <w:t>Level 4 Zone 1</w:t>
      </w:r>
      <w:r w:rsidR="00A50DD7">
        <w:rPr>
          <w:rFonts w:ascii="Arial" w:hAnsi="Arial" w:cs="Arial"/>
          <w:b/>
          <w:sz w:val="20"/>
          <w:szCs w:val="20"/>
        </w:rPr>
        <w:t xml:space="preserve"> (</w:t>
      </w:r>
      <w:r w:rsidR="00A50DD7" w:rsidRPr="00A50DD7">
        <w:rPr>
          <w:rFonts w:ascii="Arial" w:hAnsi="Arial" w:cs="Arial"/>
          <w:b/>
          <w:sz w:val="20"/>
          <w:szCs w:val="20"/>
        </w:rPr>
        <w:t>ASYE</w:t>
      </w:r>
      <w:r w:rsidR="00A50DD7">
        <w:rPr>
          <w:rFonts w:ascii="Arial" w:hAnsi="Arial" w:cs="Arial"/>
          <w:b/>
          <w:sz w:val="20"/>
          <w:szCs w:val="20"/>
        </w:rPr>
        <w:t xml:space="preserve"> qualified) </w:t>
      </w:r>
    </w:p>
    <w:p w14:paraId="36A376E1" w14:textId="7A85607F" w:rsidR="00A50DD7" w:rsidRPr="007B65FB" w:rsidRDefault="00A50DD7" w:rsidP="00A50DD7">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Salary range: </w:t>
      </w:r>
      <w:r w:rsidRPr="00A50DD7">
        <w:rPr>
          <w:rFonts w:ascii="Arial" w:hAnsi="Arial" w:cs="Arial"/>
          <w:b/>
          <w:sz w:val="20"/>
          <w:szCs w:val="20"/>
        </w:rPr>
        <w:t>£37,638</w:t>
      </w:r>
      <w:r>
        <w:rPr>
          <w:rFonts w:ascii="Arial" w:hAnsi="Arial" w:cs="Arial"/>
          <w:b/>
          <w:sz w:val="20"/>
          <w:szCs w:val="20"/>
        </w:rPr>
        <w:t xml:space="preserve"> - </w:t>
      </w:r>
      <w:r w:rsidRPr="00A50DD7">
        <w:rPr>
          <w:rFonts w:ascii="Arial" w:hAnsi="Arial" w:cs="Arial"/>
          <w:b/>
          <w:sz w:val="20"/>
          <w:szCs w:val="20"/>
        </w:rPr>
        <w:t>£43,659</w:t>
      </w:r>
    </w:p>
    <w:p w14:paraId="7F1B3FB3" w14:textId="77777777" w:rsidR="00A50DD7" w:rsidRDefault="00A50DD7" w:rsidP="00A84F58">
      <w:pPr>
        <w:autoSpaceDE w:val="0"/>
        <w:autoSpaceDN w:val="0"/>
        <w:adjustRightInd w:val="0"/>
        <w:spacing w:after="0" w:line="240" w:lineRule="auto"/>
        <w:rPr>
          <w:rFonts w:ascii="Arial" w:hAnsi="Arial" w:cs="Arial"/>
          <w:b/>
          <w:sz w:val="20"/>
          <w:szCs w:val="20"/>
        </w:rPr>
      </w:pPr>
    </w:p>
    <w:p w14:paraId="4F0B5404" w14:textId="5367A658" w:rsidR="00A84F58" w:rsidRDefault="00A50DD7" w:rsidP="00A84F58">
      <w:pPr>
        <w:autoSpaceDE w:val="0"/>
        <w:autoSpaceDN w:val="0"/>
        <w:adjustRightInd w:val="0"/>
        <w:spacing w:after="0" w:line="240" w:lineRule="auto"/>
        <w:rPr>
          <w:rFonts w:ascii="Arial" w:hAnsi="Arial" w:cs="Arial"/>
          <w:b/>
          <w:sz w:val="20"/>
          <w:szCs w:val="20"/>
        </w:rPr>
      </w:pPr>
      <w:r w:rsidRPr="00A50DD7">
        <w:rPr>
          <w:rFonts w:ascii="Arial" w:hAnsi="Arial" w:cs="Arial"/>
          <w:b/>
          <w:sz w:val="20"/>
          <w:szCs w:val="20"/>
        </w:rPr>
        <w:t xml:space="preserve">Level 3, Zone 2 (IF NOT ASYE </w:t>
      </w:r>
      <w:r w:rsidRPr="00A50DD7">
        <w:rPr>
          <w:rFonts w:ascii="Arial" w:hAnsi="Arial" w:cs="Arial"/>
          <w:b/>
          <w:sz w:val="20"/>
          <w:szCs w:val="20"/>
        </w:rPr>
        <w:t>qualified)</w:t>
      </w:r>
      <w:r>
        <w:rPr>
          <w:rFonts w:ascii="Arial" w:hAnsi="Arial" w:cs="Arial"/>
          <w:b/>
          <w:sz w:val="20"/>
          <w:szCs w:val="20"/>
        </w:rPr>
        <w:t xml:space="preserve"> </w:t>
      </w:r>
    </w:p>
    <w:p w14:paraId="4A656299" w14:textId="07E7A78C" w:rsidR="00A50DD7" w:rsidRDefault="00A50DD7"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Salary range: </w:t>
      </w:r>
      <w:r w:rsidRPr="00A50DD7">
        <w:rPr>
          <w:rFonts w:ascii="Arial" w:hAnsi="Arial" w:cs="Arial"/>
          <w:b/>
          <w:sz w:val="20"/>
          <w:szCs w:val="20"/>
        </w:rPr>
        <w:t>£34,033</w:t>
      </w:r>
      <w:r>
        <w:rPr>
          <w:rFonts w:ascii="Arial" w:hAnsi="Arial" w:cs="Arial"/>
          <w:b/>
          <w:sz w:val="20"/>
          <w:szCs w:val="20"/>
        </w:rPr>
        <w:t xml:space="preserve"> - </w:t>
      </w:r>
      <w:r w:rsidRPr="00A50DD7">
        <w:rPr>
          <w:rFonts w:ascii="Arial" w:hAnsi="Arial" w:cs="Arial"/>
          <w:b/>
          <w:sz w:val="20"/>
          <w:szCs w:val="20"/>
        </w:rPr>
        <w:t>£39,480</w:t>
      </w:r>
    </w:p>
    <w:p w14:paraId="00A301F0"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088DF78F" w14:textId="77777777"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495ED23C" w14:textId="77777777"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p>
    <w:p w14:paraId="55B4305C"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7CB0126F"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09C02470" w14:textId="77777777" w:rsidR="00F60FF5" w:rsidRPr="00F60FF5" w:rsidRDefault="00F60FF5" w:rsidP="00F60FF5">
      <w:pPr>
        <w:autoSpaceDE w:val="0"/>
        <w:autoSpaceDN w:val="0"/>
        <w:adjustRightInd w:val="0"/>
        <w:spacing w:after="0" w:line="240" w:lineRule="auto"/>
        <w:rPr>
          <w:rFonts w:ascii="Arial" w:hAnsi="Arial" w:cs="Arial"/>
          <w:sz w:val="20"/>
          <w:szCs w:val="20"/>
        </w:rPr>
      </w:pPr>
      <w:r w:rsidRPr="00F60FF5">
        <w:rPr>
          <w:rFonts w:ascii="Arial" w:hAnsi="Arial" w:cs="Arial"/>
          <w:sz w:val="20"/>
          <w:szCs w:val="20"/>
        </w:rPr>
        <w:t xml:space="preserve">As a social worker you will be expected to manage your own workload and resources, you will undertake assessments of risk, need and capacity and respond appropriately to support the service user. You will have the skills to respond appropriately to unexpected events and crisis and </w:t>
      </w:r>
      <w:proofErr w:type="gramStart"/>
      <w:r w:rsidRPr="00F60FF5">
        <w:rPr>
          <w:rFonts w:ascii="Arial" w:hAnsi="Arial" w:cs="Arial"/>
          <w:sz w:val="20"/>
          <w:szCs w:val="20"/>
        </w:rPr>
        <w:t>have the ability to</w:t>
      </w:r>
      <w:proofErr w:type="gramEnd"/>
      <w:r w:rsidRPr="00F60FF5">
        <w:rPr>
          <w:rFonts w:ascii="Arial" w:hAnsi="Arial" w:cs="Arial"/>
          <w:sz w:val="20"/>
          <w:szCs w:val="20"/>
        </w:rPr>
        <w:t xml:space="preserve"> recognise signs of harm, abuse and neglect and how to manage these issues.  </w:t>
      </w:r>
    </w:p>
    <w:p w14:paraId="2B4296C2" w14:textId="77777777" w:rsidR="00F60FF5" w:rsidRPr="00F60FF5" w:rsidRDefault="00F60FF5" w:rsidP="00F60FF5">
      <w:pPr>
        <w:autoSpaceDE w:val="0"/>
        <w:autoSpaceDN w:val="0"/>
        <w:adjustRightInd w:val="0"/>
        <w:spacing w:after="0" w:line="240" w:lineRule="auto"/>
        <w:rPr>
          <w:rFonts w:ascii="Arial" w:hAnsi="Arial" w:cs="Arial"/>
          <w:sz w:val="20"/>
          <w:szCs w:val="20"/>
        </w:rPr>
      </w:pPr>
    </w:p>
    <w:p w14:paraId="349E618D" w14:textId="77777777" w:rsidR="005D386E" w:rsidRDefault="00F60FF5" w:rsidP="00F60FF5">
      <w:pPr>
        <w:autoSpaceDE w:val="0"/>
        <w:autoSpaceDN w:val="0"/>
        <w:adjustRightInd w:val="0"/>
        <w:spacing w:after="0" w:line="240" w:lineRule="auto"/>
        <w:rPr>
          <w:rFonts w:ascii="Arial" w:hAnsi="Arial" w:cs="Arial"/>
          <w:sz w:val="20"/>
          <w:szCs w:val="20"/>
        </w:rPr>
      </w:pPr>
      <w:r w:rsidRPr="00F60FF5">
        <w:rPr>
          <w:rFonts w:ascii="Arial" w:hAnsi="Arial" w:cs="Arial"/>
          <w:sz w:val="20"/>
          <w:szCs w:val="20"/>
        </w:rPr>
        <w:t xml:space="preserve">You must have a thorough understanding of current legislation and how it applies to the work of the profession including understanding the prevailing needs, whilst to promote the best interests of service users and carers </w:t>
      </w:r>
      <w:proofErr w:type="gramStart"/>
      <w:r w:rsidRPr="00F60FF5">
        <w:rPr>
          <w:rFonts w:ascii="Arial" w:hAnsi="Arial" w:cs="Arial"/>
          <w:sz w:val="20"/>
          <w:szCs w:val="20"/>
        </w:rPr>
        <w:t>at all times</w:t>
      </w:r>
      <w:proofErr w:type="gramEnd"/>
      <w:r w:rsidRPr="00F60FF5">
        <w:rPr>
          <w:rFonts w:ascii="Arial" w:hAnsi="Arial" w:cs="Arial"/>
          <w:sz w:val="20"/>
          <w:szCs w:val="20"/>
        </w:rPr>
        <w:t>.  The post holder must be able to assess a situation, determine its nature and severity and take the requisite action based on knowledge and experience.</w:t>
      </w:r>
    </w:p>
    <w:p w14:paraId="3B11263B" w14:textId="77777777" w:rsidR="00F60FF5" w:rsidRPr="00F60FF5" w:rsidRDefault="00F60FF5" w:rsidP="00F60FF5">
      <w:pPr>
        <w:autoSpaceDE w:val="0"/>
        <w:autoSpaceDN w:val="0"/>
        <w:adjustRightInd w:val="0"/>
        <w:spacing w:after="0" w:line="240" w:lineRule="auto"/>
        <w:rPr>
          <w:rFonts w:ascii="Arial" w:hAnsi="Arial" w:cs="Arial"/>
          <w:b/>
          <w:bCs/>
          <w:sz w:val="20"/>
          <w:szCs w:val="20"/>
        </w:rPr>
      </w:pPr>
    </w:p>
    <w:p w14:paraId="1BF46E44"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0B36EF76" w14:textId="77777777" w:rsidR="00F60FF5" w:rsidRPr="00F60FF5" w:rsidRDefault="00F60FF5" w:rsidP="00F60FF5">
      <w:pPr>
        <w:pStyle w:val="paragraph"/>
        <w:numPr>
          <w:ilvl w:val="0"/>
          <w:numId w:val="9"/>
        </w:numPr>
        <w:spacing w:before="0" w:beforeAutospacing="0" w:after="0" w:afterAutospacing="0"/>
        <w:textAlignment w:val="baseline"/>
        <w:rPr>
          <w:rFonts w:ascii="Arial" w:hAnsi="Arial" w:cs="Arial"/>
          <w:sz w:val="20"/>
          <w:szCs w:val="22"/>
        </w:rPr>
      </w:pPr>
      <w:r w:rsidRPr="00F60FF5">
        <w:rPr>
          <w:rStyle w:val="normaltextrun"/>
          <w:rFonts w:ascii="Arial" w:hAnsi="Arial" w:cs="Arial"/>
          <w:sz w:val="20"/>
          <w:szCs w:val="22"/>
        </w:rPr>
        <w:t>Work to the Adult Social Care operational principles </w:t>
      </w:r>
      <w:proofErr w:type="gramStart"/>
      <w:r w:rsidRPr="00F60FF5">
        <w:rPr>
          <w:rStyle w:val="normaltextrun"/>
          <w:rFonts w:ascii="Arial" w:hAnsi="Arial" w:cs="Arial"/>
          <w:sz w:val="20"/>
          <w:szCs w:val="22"/>
        </w:rPr>
        <w:t>in order to</w:t>
      </w:r>
      <w:proofErr w:type="gramEnd"/>
      <w:r w:rsidRPr="00F60FF5">
        <w:rPr>
          <w:rStyle w:val="normaltextrun"/>
          <w:rFonts w:ascii="Arial" w:hAnsi="Arial" w:cs="Arial"/>
          <w:sz w:val="20"/>
          <w:szCs w:val="22"/>
        </w:rPr>
        <w:t> provide high quality and effective social work support, delivering excellent focused assessment, intervention, care planning and Social Work service to all customers in either a community or hospital setting</w:t>
      </w:r>
      <w:r w:rsidRPr="00F60FF5">
        <w:rPr>
          <w:rStyle w:val="eop"/>
          <w:rFonts w:ascii="Arial" w:hAnsi="Arial" w:cs="Arial"/>
          <w:sz w:val="20"/>
          <w:szCs w:val="22"/>
        </w:rPr>
        <w:t> </w:t>
      </w:r>
    </w:p>
    <w:p w14:paraId="558D43A7" w14:textId="77777777" w:rsidR="00F60FF5" w:rsidRPr="00F60FF5" w:rsidRDefault="00F60FF5" w:rsidP="00F60FF5">
      <w:pPr>
        <w:pStyle w:val="paragraph"/>
        <w:numPr>
          <w:ilvl w:val="0"/>
          <w:numId w:val="9"/>
        </w:numPr>
        <w:spacing w:before="0" w:beforeAutospacing="0" w:after="0" w:afterAutospacing="0"/>
        <w:textAlignment w:val="baseline"/>
        <w:rPr>
          <w:rFonts w:ascii="Arial" w:hAnsi="Arial" w:cs="Arial"/>
          <w:sz w:val="20"/>
          <w:szCs w:val="22"/>
        </w:rPr>
      </w:pPr>
      <w:r w:rsidRPr="00F60FF5">
        <w:rPr>
          <w:rStyle w:val="normaltextrun"/>
          <w:rFonts w:ascii="Arial" w:hAnsi="Arial" w:cs="Arial"/>
          <w:sz w:val="20"/>
          <w:szCs w:val="22"/>
        </w:rPr>
        <w:t>Manage and monitor a workload of complex, specialist and generic cases and organise work activities </w:t>
      </w:r>
      <w:proofErr w:type="gramStart"/>
      <w:r w:rsidRPr="00F60FF5">
        <w:rPr>
          <w:rStyle w:val="normaltextrun"/>
          <w:rFonts w:ascii="Arial" w:hAnsi="Arial" w:cs="Arial"/>
          <w:sz w:val="20"/>
          <w:szCs w:val="22"/>
        </w:rPr>
        <w:t>taking into account</w:t>
      </w:r>
      <w:proofErr w:type="gramEnd"/>
      <w:r w:rsidRPr="00F60FF5">
        <w:rPr>
          <w:rStyle w:val="normaltextrun"/>
          <w:rFonts w:ascii="Arial" w:hAnsi="Arial" w:cs="Arial"/>
          <w:sz w:val="20"/>
          <w:szCs w:val="22"/>
        </w:rPr>
        <w:t> the need to prioritise tasks and responsibilities, ensuring statutory responsibilities are undertaken  </w:t>
      </w:r>
      <w:r w:rsidRPr="00F60FF5">
        <w:rPr>
          <w:rStyle w:val="eop"/>
          <w:rFonts w:ascii="Arial" w:hAnsi="Arial" w:cs="Arial"/>
          <w:sz w:val="20"/>
          <w:szCs w:val="22"/>
        </w:rPr>
        <w:t> </w:t>
      </w:r>
    </w:p>
    <w:p w14:paraId="276949F1" w14:textId="77777777" w:rsidR="00F60FF5" w:rsidRPr="00F60FF5" w:rsidRDefault="00F60FF5" w:rsidP="00F60FF5">
      <w:pPr>
        <w:pStyle w:val="paragraph"/>
        <w:numPr>
          <w:ilvl w:val="0"/>
          <w:numId w:val="9"/>
        </w:numPr>
        <w:spacing w:before="0" w:beforeAutospacing="0" w:after="0" w:afterAutospacing="0"/>
        <w:textAlignment w:val="baseline"/>
        <w:rPr>
          <w:rFonts w:ascii="Arial" w:hAnsi="Arial" w:cs="Arial"/>
          <w:sz w:val="20"/>
          <w:szCs w:val="22"/>
        </w:rPr>
      </w:pPr>
      <w:r w:rsidRPr="00F60FF5">
        <w:rPr>
          <w:rStyle w:val="normaltextrun"/>
          <w:rFonts w:ascii="Arial" w:hAnsi="Arial" w:cs="Arial"/>
          <w:sz w:val="20"/>
          <w:szCs w:val="22"/>
        </w:rPr>
        <w:t>Respond to customer’s needs without delay, identifying and working to tackle obstacles as they arise</w:t>
      </w:r>
      <w:r w:rsidRPr="00F60FF5">
        <w:rPr>
          <w:rStyle w:val="eop"/>
          <w:rFonts w:ascii="Arial" w:hAnsi="Arial" w:cs="Arial"/>
          <w:sz w:val="20"/>
          <w:szCs w:val="22"/>
        </w:rPr>
        <w:t> </w:t>
      </w:r>
    </w:p>
    <w:p w14:paraId="0D466816" w14:textId="77777777" w:rsidR="00F60FF5" w:rsidRPr="00F60FF5" w:rsidRDefault="00F60FF5" w:rsidP="00F60FF5">
      <w:pPr>
        <w:pStyle w:val="paragraph"/>
        <w:numPr>
          <w:ilvl w:val="0"/>
          <w:numId w:val="9"/>
        </w:numPr>
        <w:spacing w:after="0"/>
        <w:textAlignment w:val="baseline"/>
        <w:rPr>
          <w:rFonts w:ascii="Arial" w:hAnsi="Arial" w:cs="Arial"/>
          <w:sz w:val="20"/>
          <w:szCs w:val="22"/>
        </w:rPr>
      </w:pPr>
      <w:r w:rsidRPr="00F60FF5">
        <w:rPr>
          <w:rStyle w:val="normaltextrun"/>
          <w:rFonts w:ascii="Arial" w:hAnsi="Arial" w:cs="Arial"/>
          <w:sz w:val="20"/>
          <w:szCs w:val="22"/>
        </w:rPr>
        <w:t xml:space="preserve">Undertake interviews, Mental Capacity Act assessments, observations and gather information from adults, informal </w:t>
      </w:r>
      <w:proofErr w:type="gramStart"/>
      <w:r w:rsidRPr="00F60FF5">
        <w:rPr>
          <w:rStyle w:val="normaltextrun"/>
          <w:rFonts w:ascii="Arial" w:hAnsi="Arial" w:cs="Arial"/>
          <w:sz w:val="20"/>
          <w:szCs w:val="22"/>
        </w:rPr>
        <w:t>networks</w:t>
      </w:r>
      <w:proofErr w:type="gramEnd"/>
      <w:r w:rsidRPr="00F60FF5">
        <w:rPr>
          <w:rStyle w:val="normaltextrun"/>
          <w:rFonts w:ascii="Arial" w:hAnsi="Arial" w:cs="Arial"/>
          <w:sz w:val="20"/>
          <w:szCs w:val="22"/>
        </w:rPr>
        <w:t xml:space="preserve"> and other agencies to analyse summarise and evaluate the information to provide a holistic assessment of needs, balancing risk and protective factors.</w:t>
      </w:r>
      <w:r w:rsidRPr="00F60FF5">
        <w:t xml:space="preserve"> </w:t>
      </w:r>
    </w:p>
    <w:p w14:paraId="6113DD0C" w14:textId="77777777" w:rsidR="00F60FF5" w:rsidRPr="00F60FF5" w:rsidRDefault="00F60FF5" w:rsidP="00F60FF5">
      <w:pPr>
        <w:pStyle w:val="paragraph"/>
        <w:numPr>
          <w:ilvl w:val="0"/>
          <w:numId w:val="9"/>
        </w:numPr>
        <w:spacing w:after="0"/>
        <w:textAlignment w:val="baseline"/>
        <w:rPr>
          <w:rStyle w:val="normaltextrun"/>
          <w:rFonts w:ascii="Arial" w:hAnsi="Arial" w:cs="Arial"/>
          <w:sz w:val="20"/>
          <w:szCs w:val="22"/>
        </w:rPr>
      </w:pPr>
      <w:r w:rsidRPr="00F60FF5">
        <w:rPr>
          <w:rStyle w:val="normaltextrun"/>
          <w:rFonts w:ascii="Arial" w:hAnsi="Arial" w:cs="Arial"/>
          <w:sz w:val="20"/>
          <w:szCs w:val="22"/>
        </w:rPr>
        <w:t xml:space="preserve">Work to the Adult Social Care operational principles </w:t>
      </w:r>
      <w:proofErr w:type="gramStart"/>
      <w:r w:rsidRPr="00F60FF5">
        <w:rPr>
          <w:rStyle w:val="normaltextrun"/>
          <w:rFonts w:ascii="Arial" w:hAnsi="Arial" w:cs="Arial"/>
          <w:sz w:val="20"/>
          <w:szCs w:val="22"/>
        </w:rPr>
        <w:t>in order to</w:t>
      </w:r>
      <w:proofErr w:type="gramEnd"/>
      <w:r w:rsidRPr="00F60FF5">
        <w:rPr>
          <w:rStyle w:val="normaltextrun"/>
          <w:rFonts w:ascii="Arial" w:hAnsi="Arial" w:cs="Arial"/>
          <w:sz w:val="20"/>
          <w:szCs w:val="22"/>
        </w:rPr>
        <w:t xml:space="preserve"> provide high quality and effective social work support, delivering excellent focused assessment, intervention, care planning and Social Work service to all customers in either a community or hospital setting </w:t>
      </w:r>
    </w:p>
    <w:p w14:paraId="5213F305" w14:textId="77777777" w:rsidR="00F60FF5" w:rsidRPr="00F60FF5" w:rsidRDefault="00F60FF5" w:rsidP="00F60FF5">
      <w:pPr>
        <w:pStyle w:val="paragraph"/>
        <w:numPr>
          <w:ilvl w:val="0"/>
          <w:numId w:val="9"/>
        </w:numPr>
        <w:spacing w:after="0"/>
        <w:textAlignment w:val="baseline"/>
        <w:rPr>
          <w:rStyle w:val="normaltextrun"/>
          <w:rFonts w:ascii="Arial" w:hAnsi="Arial" w:cs="Arial"/>
          <w:sz w:val="20"/>
          <w:szCs w:val="22"/>
        </w:rPr>
      </w:pPr>
      <w:r w:rsidRPr="00F60FF5">
        <w:rPr>
          <w:rStyle w:val="normaltextrun"/>
          <w:rFonts w:ascii="Arial" w:hAnsi="Arial" w:cs="Arial"/>
          <w:sz w:val="20"/>
          <w:szCs w:val="22"/>
        </w:rPr>
        <w:t xml:space="preserve">Manage and monitor a workload of complex, specialist and generic cases and organise work activities </w:t>
      </w:r>
      <w:proofErr w:type="gramStart"/>
      <w:r w:rsidRPr="00F60FF5">
        <w:rPr>
          <w:rStyle w:val="normaltextrun"/>
          <w:rFonts w:ascii="Arial" w:hAnsi="Arial" w:cs="Arial"/>
          <w:sz w:val="20"/>
          <w:szCs w:val="22"/>
        </w:rPr>
        <w:t>taking into account</w:t>
      </w:r>
      <w:proofErr w:type="gramEnd"/>
      <w:r w:rsidRPr="00F60FF5">
        <w:rPr>
          <w:rStyle w:val="normaltextrun"/>
          <w:rFonts w:ascii="Arial" w:hAnsi="Arial" w:cs="Arial"/>
          <w:sz w:val="20"/>
          <w:szCs w:val="22"/>
        </w:rPr>
        <w:t xml:space="preserve"> the need to prioritise tasks and responsibilities, ensuring statutory responsibilities are undertaken   </w:t>
      </w:r>
    </w:p>
    <w:p w14:paraId="625EE29A" w14:textId="77777777" w:rsidR="00F60FF5" w:rsidRPr="00F60FF5" w:rsidRDefault="00F60FF5" w:rsidP="00F60FF5">
      <w:pPr>
        <w:pStyle w:val="paragraph"/>
        <w:numPr>
          <w:ilvl w:val="0"/>
          <w:numId w:val="9"/>
        </w:numPr>
        <w:spacing w:after="0"/>
        <w:textAlignment w:val="baseline"/>
        <w:rPr>
          <w:rStyle w:val="normaltextrun"/>
          <w:rFonts w:ascii="Arial" w:hAnsi="Arial" w:cs="Arial"/>
          <w:sz w:val="20"/>
          <w:szCs w:val="22"/>
        </w:rPr>
      </w:pPr>
      <w:r w:rsidRPr="00F60FF5">
        <w:rPr>
          <w:rStyle w:val="normaltextrun"/>
          <w:rFonts w:ascii="Arial" w:hAnsi="Arial" w:cs="Arial"/>
          <w:sz w:val="20"/>
          <w:szCs w:val="22"/>
        </w:rPr>
        <w:t xml:space="preserve">Respond to customer’s needs without delay, identifying and working to tackle obstacles as they arise </w:t>
      </w:r>
    </w:p>
    <w:p w14:paraId="6D281B57" w14:textId="77777777" w:rsidR="00F60FF5" w:rsidRPr="00F60FF5" w:rsidRDefault="00F60FF5" w:rsidP="00F60FF5">
      <w:pPr>
        <w:pStyle w:val="paragraph"/>
        <w:numPr>
          <w:ilvl w:val="0"/>
          <w:numId w:val="9"/>
        </w:numPr>
        <w:spacing w:after="0"/>
        <w:textAlignment w:val="baseline"/>
        <w:rPr>
          <w:rStyle w:val="normaltextrun"/>
          <w:rFonts w:ascii="Arial" w:hAnsi="Arial" w:cs="Arial"/>
          <w:sz w:val="20"/>
          <w:szCs w:val="22"/>
        </w:rPr>
      </w:pPr>
      <w:r w:rsidRPr="00F60FF5">
        <w:rPr>
          <w:rStyle w:val="normaltextrun"/>
          <w:rFonts w:ascii="Arial" w:hAnsi="Arial" w:cs="Arial"/>
          <w:sz w:val="20"/>
          <w:szCs w:val="22"/>
        </w:rPr>
        <w:t xml:space="preserve">Undertake interviews, Mental Capacity Act assessments, observations and gather information from adults, informal </w:t>
      </w:r>
      <w:proofErr w:type="gramStart"/>
      <w:r w:rsidRPr="00F60FF5">
        <w:rPr>
          <w:rStyle w:val="normaltextrun"/>
          <w:rFonts w:ascii="Arial" w:hAnsi="Arial" w:cs="Arial"/>
          <w:sz w:val="20"/>
          <w:szCs w:val="22"/>
        </w:rPr>
        <w:t>networks</w:t>
      </w:r>
      <w:proofErr w:type="gramEnd"/>
      <w:r w:rsidRPr="00F60FF5">
        <w:rPr>
          <w:rStyle w:val="normaltextrun"/>
          <w:rFonts w:ascii="Arial" w:hAnsi="Arial" w:cs="Arial"/>
          <w:sz w:val="20"/>
          <w:szCs w:val="22"/>
        </w:rPr>
        <w:t xml:space="preserve"> and other agencies to analyse summarise and evaluate the information to provide a holistic assessment of needs, balancing risk and protective factors. </w:t>
      </w:r>
    </w:p>
    <w:p w14:paraId="36ADB9F0" w14:textId="77777777" w:rsidR="00F60FF5" w:rsidRPr="00F60FF5" w:rsidRDefault="00F60FF5" w:rsidP="00F60FF5">
      <w:pPr>
        <w:pStyle w:val="paragraph"/>
        <w:numPr>
          <w:ilvl w:val="0"/>
          <w:numId w:val="9"/>
        </w:numPr>
        <w:spacing w:before="0" w:beforeAutospacing="0" w:after="0" w:afterAutospacing="0"/>
        <w:textAlignment w:val="baseline"/>
        <w:rPr>
          <w:rFonts w:ascii="Arial" w:hAnsi="Arial" w:cs="Arial"/>
          <w:sz w:val="20"/>
          <w:szCs w:val="22"/>
        </w:rPr>
      </w:pPr>
      <w:r w:rsidRPr="00F60FF5">
        <w:rPr>
          <w:rStyle w:val="eop"/>
          <w:rFonts w:ascii="Arial" w:hAnsi="Arial" w:cs="Arial"/>
          <w:sz w:val="20"/>
          <w:szCs w:val="22"/>
        </w:rPr>
        <w:t> </w:t>
      </w:r>
    </w:p>
    <w:p w14:paraId="41C3043A"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71860F51" w14:textId="77777777" w:rsidR="00146DD7" w:rsidRPr="00F60FF5" w:rsidRDefault="00F60FF5" w:rsidP="00146DD7">
      <w:pPr>
        <w:spacing w:after="0" w:line="240" w:lineRule="auto"/>
        <w:rPr>
          <w:rFonts w:ascii="Arial" w:hAnsi="Arial" w:cs="Arial"/>
          <w:sz w:val="20"/>
          <w:szCs w:val="20"/>
        </w:rPr>
      </w:pPr>
      <w:r w:rsidRPr="00F60FF5">
        <w:rPr>
          <w:rFonts w:ascii="Arial" w:hAnsi="Arial" w:cs="Arial"/>
          <w:sz w:val="20"/>
          <w:szCs w:val="20"/>
        </w:rPr>
        <w:lastRenderedPageBreak/>
        <w:t>The post holders will be based within a modern office building located in Kings Cross and/or one of the hospital sites. There are also other sites within Camden, which a practitioner can use to work from depending on convenience when visiting in the community</w:t>
      </w:r>
    </w:p>
    <w:p w14:paraId="3F0685FF" w14:textId="77777777" w:rsidR="00F60FF5" w:rsidRDefault="00F60FF5" w:rsidP="00146DD7">
      <w:pPr>
        <w:spacing w:after="0" w:line="240" w:lineRule="auto"/>
        <w:rPr>
          <w:rFonts w:ascii="Arial" w:hAnsi="Arial" w:cs="Arial"/>
          <w:b/>
          <w:sz w:val="20"/>
          <w:szCs w:val="20"/>
        </w:rPr>
      </w:pPr>
    </w:p>
    <w:p w14:paraId="784F4CF1"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1547BA6E" w14:textId="77777777" w:rsidR="00146DD7" w:rsidRPr="00F60FF5" w:rsidRDefault="00F60FF5" w:rsidP="00146DD7">
      <w:pPr>
        <w:spacing w:after="0" w:line="240" w:lineRule="auto"/>
        <w:rPr>
          <w:rFonts w:ascii="Arial" w:hAnsi="Arial" w:cs="Arial"/>
          <w:sz w:val="20"/>
          <w:szCs w:val="20"/>
        </w:rPr>
      </w:pPr>
      <w:r w:rsidRPr="00F60FF5">
        <w:rPr>
          <w:rFonts w:ascii="Arial" w:hAnsi="Arial" w:cs="Arial"/>
          <w:sz w:val="20"/>
          <w:szCs w:val="20"/>
        </w:rPr>
        <w:t>None</w:t>
      </w:r>
    </w:p>
    <w:p w14:paraId="7BC7D19E" w14:textId="77777777" w:rsidR="00146DD7" w:rsidRPr="00146DD7" w:rsidRDefault="00146DD7" w:rsidP="00146DD7">
      <w:pPr>
        <w:spacing w:after="0" w:line="240" w:lineRule="auto"/>
        <w:rPr>
          <w:rFonts w:ascii="Arial" w:hAnsi="Arial" w:cs="Arial"/>
          <w:b/>
          <w:sz w:val="20"/>
          <w:szCs w:val="20"/>
        </w:rPr>
      </w:pPr>
    </w:p>
    <w:p w14:paraId="3BC19B6D"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0D747659" w14:textId="77777777" w:rsidR="00F60FF5" w:rsidRDefault="00F60FF5" w:rsidP="00AB1E05">
      <w:pPr>
        <w:pStyle w:val="ListParagraph"/>
        <w:autoSpaceDE w:val="0"/>
        <w:autoSpaceDN w:val="0"/>
        <w:adjustRightInd w:val="0"/>
        <w:spacing w:after="0" w:line="240" w:lineRule="auto"/>
        <w:ind w:left="0"/>
        <w:rPr>
          <w:rFonts w:ascii="Arial" w:hAnsi="Arial" w:cs="Arial"/>
          <w:b/>
          <w:sz w:val="20"/>
          <w:szCs w:val="20"/>
        </w:rPr>
      </w:pPr>
      <w:r w:rsidRPr="00F60FF5">
        <w:rPr>
          <w:rFonts w:ascii="Arial" w:hAnsi="Arial" w:cs="Arial"/>
          <w:color w:val="000000"/>
          <w:sz w:val="20"/>
          <w:shd w:val="clear" w:color="auto" w:fill="FFFFFF"/>
        </w:rPr>
        <w:t xml:space="preserve">A key responsibility of this role is to provide maximum availability and support in the team directly to customers. This involves regular direct work, joint working, home visits and reflective sessions with customers, </w:t>
      </w:r>
      <w:proofErr w:type="gramStart"/>
      <w:r w:rsidRPr="00F60FF5">
        <w:rPr>
          <w:rFonts w:ascii="Arial" w:hAnsi="Arial" w:cs="Arial"/>
          <w:color w:val="000000"/>
          <w:sz w:val="20"/>
          <w:shd w:val="clear" w:color="auto" w:fill="FFFFFF"/>
        </w:rPr>
        <w:t>colleagues</w:t>
      </w:r>
      <w:proofErr w:type="gramEnd"/>
      <w:r w:rsidRPr="00F60FF5">
        <w:rPr>
          <w:rFonts w:ascii="Arial" w:hAnsi="Arial" w:cs="Arial"/>
          <w:color w:val="000000"/>
          <w:sz w:val="20"/>
          <w:shd w:val="clear" w:color="auto" w:fill="FFFFFF"/>
        </w:rPr>
        <w:t xml:space="preserve"> and partners. There is an expectation that postholders will work in a flexible manner, undertaking such other duties as may be required according to the needs of the service as directed by the Service Manager or departmental senior management.</w:t>
      </w:r>
    </w:p>
    <w:p w14:paraId="47ECEE54" w14:textId="77777777" w:rsidR="00F60FF5" w:rsidRDefault="00F60FF5" w:rsidP="00AB1E05">
      <w:pPr>
        <w:pStyle w:val="ListParagraph"/>
        <w:autoSpaceDE w:val="0"/>
        <w:autoSpaceDN w:val="0"/>
        <w:adjustRightInd w:val="0"/>
        <w:spacing w:after="0" w:line="240" w:lineRule="auto"/>
        <w:ind w:left="0"/>
        <w:rPr>
          <w:rFonts w:ascii="Arial" w:hAnsi="Arial" w:cs="Arial"/>
          <w:b/>
          <w:sz w:val="20"/>
          <w:szCs w:val="20"/>
        </w:rPr>
      </w:pPr>
    </w:p>
    <w:p w14:paraId="677FD69E" w14:textId="77777777"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2E595DE4" w14:textId="77777777"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573BC49"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340B08CC" w14:textId="77777777"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265D5081" w14:textId="77777777"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64E628E5" w14:textId="77777777" w:rsidR="00836189" w:rsidRDefault="00836189" w:rsidP="005D386E">
      <w:pPr>
        <w:autoSpaceDE w:val="0"/>
        <w:autoSpaceDN w:val="0"/>
        <w:adjustRightInd w:val="0"/>
        <w:spacing w:after="0" w:line="240" w:lineRule="auto"/>
        <w:rPr>
          <w:rFonts w:ascii="Arial" w:hAnsi="Arial" w:cs="Arial"/>
          <w:b/>
          <w:bCs/>
          <w:sz w:val="20"/>
          <w:szCs w:val="20"/>
        </w:rPr>
      </w:pPr>
    </w:p>
    <w:p w14:paraId="6CBBD6B2"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7D284E04"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0E45EA44" w14:textId="77777777"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2B38DB17" w14:textId="77777777" w:rsidR="00146DD7" w:rsidRPr="00146DD7" w:rsidRDefault="00146DD7" w:rsidP="005C12B8">
      <w:pPr>
        <w:pStyle w:val="NoSpacing"/>
        <w:rPr>
          <w:rFonts w:ascii="Arial" w:hAnsi="Arial" w:cs="Arial"/>
          <w:b/>
          <w:sz w:val="20"/>
          <w:szCs w:val="20"/>
        </w:rPr>
      </w:pPr>
    </w:p>
    <w:p w14:paraId="3F39D786"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290E052D"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19E94C7E"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262839A5"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7038276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354DCBE1"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049348A4"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21565D26"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F60FF5">
      <w:pgSz w:w="16838" w:h="11906" w:orient="landscape"/>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AA4B7" w14:textId="77777777" w:rsidR="00A5794C" w:rsidRDefault="00A5794C" w:rsidP="00613E6D">
      <w:pPr>
        <w:spacing w:after="0" w:line="240" w:lineRule="auto"/>
      </w:pPr>
      <w:r>
        <w:separator/>
      </w:r>
    </w:p>
  </w:endnote>
  <w:endnote w:type="continuationSeparator" w:id="0">
    <w:p w14:paraId="287995F1" w14:textId="77777777" w:rsidR="00A5794C" w:rsidRDefault="00A5794C"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3CAC" w14:textId="77777777" w:rsidR="00A5794C" w:rsidRDefault="00A5794C" w:rsidP="00613E6D">
      <w:pPr>
        <w:spacing w:after="0" w:line="240" w:lineRule="auto"/>
      </w:pPr>
      <w:r>
        <w:separator/>
      </w:r>
    </w:p>
  </w:footnote>
  <w:footnote w:type="continuationSeparator" w:id="0">
    <w:p w14:paraId="1FEB766A" w14:textId="77777777" w:rsidR="00A5794C" w:rsidRDefault="00A5794C"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1BB6"/>
    <w:multiLevelType w:val="multilevel"/>
    <w:tmpl w:val="A0F0BE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82811"/>
    <w:multiLevelType w:val="hybridMultilevel"/>
    <w:tmpl w:val="9502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7"/>
  </w:num>
  <w:num w:numId="6">
    <w:abstractNumId w:val="6"/>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46DD7"/>
    <w:rsid w:val="00195C57"/>
    <w:rsid w:val="00255B15"/>
    <w:rsid w:val="00394A5E"/>
    <w:rsid w:val="0049498A"/>
    <w:rsid w:val="005169A2"/>
    <w:rsid w:val="005C12B8"/>
    <w:rsid w:val="005D386E"/>
    <w:rsid w:val="005D4491"/>
    <w:rsid w:val="00613E6D"/>
    <w:rsid w:val="006C6E34"/>
    <w:rsid w:val="006E5720"/>
    <w:rsid w:val="00740D74"/>
    <w:rsid w:val="007B65FB"/>
    <w:rsid w:val="00803F9D"/>
    <w:rsid w:val="00836189"/>
    <w:rsid w:val="00945527"/>
    <w:rsid w:val="00976206"/>
    <w:rsid w:val="00980CF7"/>
    <w:rsid w:val="00A50DD7"/>
    <w:rsid w:val="00A5794C"/>
    <w:rsid w:val="00A84F58"/>
    <w:rsid w:val="00AB1E05"/>
    <w:rsid w:val="00B51A0D"/>
    <w:rsid w:val="00B9092E"/>
    <w:rsid w:val="00B96648"/>
    <w:rsid w:val="00C46503"/>
    <w:rsid w:val="00C9725F"/>
    <w:rsid w:val="00D03977"/>
    <w:rsid w:val="00D67A2A"/>
    <w:rsid w:val="00E02089"/>
    <w:rsid w:val="00E2256A"/>
    <w:rsid w:val="00E366C1"/>
    <w:rsid w:val="00EF7CFD"/>
    <w:rsid w:val="00F60FF5"/>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B77D5A"/>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paragraph">
    <w:name w:val="paragraph"/>
    <w:basedOn w:val="Normal"/>
    <w:rsid w:val="00F60F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60FF5"/>
  </w:style>
  <w:style w:type="character" w:customStyle="1" w:styleId="eop">
    <w:name w:val="eop"/>
    <w:basedOn w:val="DefaultParagraphFont"/>
    <w:rsid w:val="00F6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 w:id="199591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E568DD9BF534C9B7F98B6F3232DF8" ma:contentTypeVersion="10" ma:contentTypeDescription="Create a new document." ma:contentTypeScope="" ma:versionID="f32b06f2b5c9c257136fd30d1bc844b4">
  <xsd:schema xmlns:xsd="http://www.w3.org/2001/XMLSchema" xmlns:xs="http://www.w3.org/2001/XMLSchema" xmlns:p="http://schemas.microsoft.com/office/2006/metadata/properties" xmlns:ns2="1e27d8c4-7f51-41f2-95ff-83dbfe74ad45" xmlns:ns3="e00db2ec-9f27-43f3-85fa-4a1721d2b413" targetNamespace="http://schemas.microsoft.com/office/2006/metadata/properties" ma:root="true" ma:fieldsID="a0487655cfcbe999df507f3e78034b8c" ns2:_="" ns3:_="">
    <xsd:import namespace="1e27d8c4-7f51-41f2-95ff-83dbfe74ad45"/>
    <xsd:import namespace="e00db2ec-9f27-43f3-85fa-4a1721d2b4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7d8c4-7f51-41f2-95ff-83dbfe74a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db2ec-9f27-43f3-85fa-4a1721d2b4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942B8-DD90-4648-9FE5-7057AFD1C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7d8c4-7f51-41f2-95ff-83dbfe74ad45"/>
    <ds:schemaRef ds:uri="e00db2ec-9f27-43f3-85fa-4a1721d2b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B8F431C5-15B5-4637-B95E-A5B55326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912</Words>
  <Characters>5199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2021-07-15T11:04:00Z</dcterms:created>
  <dcterms:modified xsi:type="dcterms:W3CDTF">2021-07-15T11:04:00Z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0x010100A79E568DD9BF534C9B7F98B6F3232DF8</vt:lpwstr>
  </property>
</Properties>
</file>