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5FED9" w14:textId="77777777" w:rsidR="000E714E" w:rsidRDefault="007B3F4F" w:rsidP="000E714E">
      <w:pPr>
        <w:pStyle w:val="Default"/>
        <w:jc w:val="center"/>
        <w:rPr>
          <w:rFonts w:asciiTheme="minorHAnsi" w:hAnsiTheme="minorHAnsi" w:cs="Cambria"/>
          <w:b/>
          <w:bCs/>
          <w:color w:val="auto"/>
          <w:sz w:val="22"/>
          <w:szCs w:val="22"/>
        </w:rPr>
      </w:pPr>
      <w:r w:rsidRPr="00B51A7F">
        <w:rPr>
          <w:rFonts w:asciiTheme="minorHAnsi" w:hAnsiTheme="minorHAnsi" w:cs="Cambria"/>
          <w:b/>
          <w:bCs/>
          <w:color w:val="auto"/>
          <w:sz w:val="22"/>
          <w:szCs w:val="22"/>
        </w:rPr>
        <w:t>Job Profile</w:t>
      </w:r>
    </w:p>
    <w:p w14:paraId="7D872454" w14:textId="517A605A" w:rsidR="007B3F4F" w:rsidRPr="00B51A7F" w:rsidRDefault="000E714E" w:rsidP="007B3F4F">
      <w:pPr>
        <w:pStyle w:val="Default"/>
        <w:rPr>
          <w:rFonts w:asciiTheme="minorHAnsi" w:hAnsiTheme="minorHAnsi" w:cs="Cambria"/>
          <w:color w:val="auto"/>
          <w:sz w:val="22"/>
          <w:szCs w:val="22"/>
        </w:rPr>
      </w:pPr>
      <w:r>
        <w:rPr>
          <w:rFonts w:asciiTheme="minorHAnsi" w:hAnsiTheme="minorHAnsi" w:cs="Cambria"/>
          <w:b/>
          <w:bCs/>
          <w:color w:val="auto"/>
          <w:sz w:val="22"/>
          <w:szCs w:val="22"/>
        </w:rPr>
        <w:t>Job Title:</w:t>
      </w:r>
      <w:r w:rsidR="007B3F4F" w:rsidRPr="00B51A7F">
        <w:rPr>
          <w:rFonts w:asciiTheme="minorHAnsi" w:hAnsiTheme="minorHAnsi" w:cs="Cambria"/>
          <w:b/>
          <w:bCs/>
          <w:color w:val="auto"/>
          <w:sz w:val="22"/>
          <w:szCs w:val="22"/>
        </w:rPr>
        <w:t xml:space="preserve"> </w:t>
      </w:r>
      <w:r w:rsidR="00741C00" w:rsidRPr="00B51A7F">
        <w:rPr>
          <w:rFonts w:asciiTheme="minorHAnsi" w:hAnsiTheme="minorHAnsi" w:cs="Cambria"/>
          <w:bCs/>
          <w:color w:val="auto"/>
          <w:sz w:val="22"/>
          <w:szCs w:val="22"/>
        </w:rPr>
        <w:t>Senior</w:t>
      </w:r>
      <w:r w:rsidR="007B3F4F" w:rsidRPr="00B51A7F">
        <w:rPr>
          <w:rFonts w:asciiTheme="minorHAnsi" w:hAnsiTheme="minorHAnsi" w:cs="Cambria"/>
          <w:b/>
          <w:bCs/>
          <w:color w:val="auto"/>
          <w:sz w:val="22"/>
          <w:szCs w:val="22"/>
        </w:rPr>
        <w:t xml:space="preserve"> </w:t>
      </w:r>
      <w:r w:rsidR="007B3F4F" w:rsidRPr="00B51A7F">
        <w:rPr>
          <w:rFonts w:asciiTheme="minorHAnsi" w:hAnsiTheme="minorHAnsi" w:cs="Cambria"/>
          <w:color w:val="auto"/>
          <w:sz w:val="22"/>
          <w:szCs w:val="22"/>
        </w:rPr>
        <w:t xml:space="preserve">Community Partner </w:t>
      </w:r>
      <w:r w:rsidR="00416871" w:rsidRPr="00B51A7F">
        <w:rPr>
          <w:rFonts w:asciiTheme="minorHAnsi" w:hAnsiTheme="minorHAnsi" w:cs="Cambria"/>
          <w:color w:val="auto"/>
          <w:sz w:val="22"/>
          <w:szCs w:val="22"/>
        </w:rPr>
        <w:t>(assets</w:t>
      </w:r>
      <w:r w:rsidR="00B51A7F" w:rsidRPr="00B51A7F">
        <w:rPr>
          <w:rFonts w:asciiTheme="minorHAnsi" w:hAnsiTheme="minorHAnsi" w:cs="Cambria"/>
          <w:color w:val="auto"/>
          <w:sz w:val="22"/>
          <w:szCs w:val="22"/>
        </w:rPr>
        <w:t xml:space="preserve"> and project</w:t>
      </w:r>
      <w:r w:rsidR="00416871" w:rsidRPr="00B51A7F">
        <w:rPr>
          <w:rFonts w:asciiTheme="minorHAnsi" w:hAnsiTheme="minorHAnsi" w:cs="Cambria"/>
          <w:color w:val="auto"/>
          <w:sz w:val="22"/>
          <w:szCs w:val="22"/>
        </w:rPr>
        <w:t>)</w:t>
      </w:r>
    </w:p>
    <w:p w14:paraId="44899BE2" w14:textId="761BF238" w:rsidR="007B3F4F" w:rsidRPr="00B51A7F" w:rsidRDefault="000E714E" w:rsidP="007B3F4F">
      <w:pPr>
        <w:pStyle w:val="Default"/>
        <w:rPr>
          <w:rFonts w:asciiTheme="minorHAnsi" w:hAnsiTheme="minorHAnsi" w:cs="Cambria"/>
          <w:color w:val="auto"/>
          <w:sz w:val="22"/>
          <w:szCs w:val="22"/>
        </w:rPr>
      </w:pPr>
      <w:r w:rsidRPr="000E714E">
        <w:rPr>
          <w:rFonts w:asciiTheme="minorHAnsi" w:hAnsiTheme="minorHAnsi" w:cs="Cambria"/>
          <w:b/>
          <w:bCs/>
          <w:color w:val="auto"/>
          <w:sz w:val="22"/>
          <w:szCs w:val="22"/>
        </w:rPr>
        <w:t>Job Grade:</w:t>
      </w:r>
      <w:r>
        <w:rPr>
          <w:rFonts w:asciiTheme="minorHAnsi" w:hAnsiTheme="minorHAnsi" w:cs="Cambria"/>
          <w:color w:val="auto"/>
          <w:sz w:val="22"/>
          <w:szCs w:val="22"/>
        </w:rPr>
        <w:t xml:space="preserve"> Level 5, Zone 1</w:t>
      </w:r>
    </w:p>
    <w:p w14:paraId="32CA1930" w14:textId="2928384B" w:rsidR="007B3F4F" w:rsidRDefault="007B3F4F" w:rsidP="007B3F4F">
      <w:pPr>
        <w:pStyle w:val="Default"/>
        <w:rPr>
          <w:rFonts w:asciiTheme="minorHAnsi" w:hAnsiTheme="minorHAnsi" w:cs="Cambria"/>
          <w:b/>
          <w:bCs/>
          <w:color w:val="auto"/>
          <w:sz w:val="22"/>
          <w:szCs w:val="22"/>
        </w:rPr>
      </w:pPr>
    </w:p>
    <w:p w14:paraId="4FF146B3" w14:textId="77777777" w:rsidR="000E714E" w:rsidRPr="00AB1E05" w:rsidRDefault="000E714E" w:rsidP="000E714E">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About Camden</w:t>
      </w:r>
    </w:p>
    <w:p w14:paraId="77BBEBE4" w14:textId="7F32C981" w:rsidR="000E714E" w:rsidRDefault="000E714E" w:rsidP="000E714E">
      <w:pPr>
        <w:pStyle w:val="Default"/>
        <w:rPr>
          <w:rFonts w:ascii="ArialMT" w:hAnsi="ArialMT" w:cs="ArialMT"/>
          <w:sz w:val="20"/>
          <w:szCs w:val="20"/>
        </w:rPr>
      </w:pPr>
      <w:r w:rsidRPr="006C6E34">
        <w:rPr>
          <w:rFonts w:ascii="ArialMT" w:hAnsi="ArialMT" w:cs="ArialMT"/>
          <w:sz w:val="20"/>
          <w:szCs w:val="20"/>
        </w:rPr>
        <w:t>‘Camden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w:t>
      </w:r>
    </w:p>
    <w:p w14:paraId="5A69592B" w14:textId="168E9D04" w:rsidR="000E714E" w:rsidRDefault="000E714E" w:rsidP="000E714E">
      <w:pPr>
        <w:pStyle w:val="Default"/>
        <w:rPr>
          <w:rFonts w:ascii="ArialMT" w:hAnsi="ArialMT" w:cs="ArialMT"/>
          <w:sz w:val="20"/>
          <w:szCs w:val="20"/>
        </w:rPr>
      </w:pPr>
    </w:p>
    <w:p w14:paraId="782A667C" w14:textId="052BCF48" w:rsidR="000E714E" w:rsidRPr="000E714E" w:rsidRDefault="000E714E" w:rsidP="000E714E">
      <w:pPr>
        <w:pStyle w:val="Default"/>
        <w:rPr>
          <w:rFonts w:asciiTheme="minorHAnsi" w:hAnsiTheme="minorHAnsi" w:cs="Cambria"/>
          <w:b/>
          <w:bCs/>
          <w:color w:val="auto"/>
          <w:sz w:val="22"/>
          <w:szCs w:val="22"/>
        </w:rPr>
      </w:pPr>
      <w:r w:rsidRPr="000E714E">
        <w:rPr>
          <w:rFonts w:ascii="ArialMT" w:hAnsi="ArialMT" w:cs="ArialMT"/>
          <w:b/>
          <w:bCs/>
          <w:sz w:val="20"/>
          <w:szCs w:val="20"/>
        </w:rPr>
        <w:t>The role</w:t>
      </w:r>
    </w:p>
    <w:p w14:paraId="0E35224E" w14:textId="7CBBBCD8" w:rsidR="007B3F4F" w:rsidRPr="00B51A7F" w:rsidRDefault="00867C10" w:rsidP="007B3F4F">
      <w:pPr>
        <w:pStyle w:val="Default"/>
        <w:rPr>
          <w:rFonts w:asciiTheme="minorHAnsi" w:hAnsiTheme="minorHAnsi" w:cs="Cambria"/>
          <w:color w:val="auto"/>
          <w:sz w:val="22"/>
          <w:szCs w:val="22"/>
        </w:rPr>
      </w:pPr>
      <w:r>
        <w:rPr>
          <w:rFonts w:asciiTheme="minorHAnsi" w:hAnsiTheme="minorHAnsi" w:cs="Cambria"/>
          <w:b/>
          <w:bCs/>
          <w:color w:val="auto"/>
          <w:sz w:val="22"/>
          <w:szCs w:val="22"/>
        </w:rPr>
        <w:t>Role p</w:t>
      </w:r>
      <w:r w:rsidR="007B3F4F" w:rsidRPr="00B51A7F">
        <w:rPr>
          <w:rFonts w:asciiTheme="minorHAnsi" w:hAnsiTheme="minorHAnsi" w:cs="Cambria"/>
          <w:b/>
          <w:bCs/>
          <w:color w:val="auto"/>
          <w:sz w:val="22"/>
          <w:szCs w:val="22"/>
        </w:rPr>
        <w:t xml:space="preserve">urpose: </w:t>
      </w:r>
    </w:p>
    <w:p w14:paraId="65FFCA76" w14:textId="04B751E0" w:rsidR="00741C00" w:rsidRPr="00B51A7F" w:rsidRDefault="00741C00" w:rsidP="00741C00">
      <w:pPr>
        <w:pStyle w:val="Default"/>
        <w:rPr>
          <w:rFonts w:asciiTheme="minorHAnsi" w:hAnsiTheme="minorHAnsi" w:cs="Cambria"/>
          <w:color w:val="auto"/>
          <w:sz w:val="22"/>
          <w:szCs w:val="22"/>
        </w:rPr>
      </w:pPr>
    </w:p>
    <w:p w14:paraId="2106F0A1" w14:textId="43AF542A" w:rsidR="00F546D0" w:rsidRPr="00B51A7F" w:rsidRDefault="00F546D0" w:rsidP="00741C00">
      <w:pPr>
        <w:pStyle w:val="Default"/>
        <w:rPr>
          <w:rFonts w:asciiTheme="minorHAnsi" w:hAnsiTheme="minorHAnsi" w:cs="Cambria"/>
          <w:color w:val="auto"/>
          <w:sz w:val="22"/>
          <w:szCs w:val="22"/>
        </w:rPr>
      </w:pPr>
      <w:r w:rsidRPr="00B51A7F">
        <w:rPr>
          <w:rFonts w:asciiTheme="minorHAnsi" w:hAnsiTheme="minorHAnsi" w:cs="Cambria"/>
          <w:color w:val="auto"/>
          <w:sz w:val="22"/>
          <w:szCs w:val="22"/>
        </w:rPr>
        <w:t xml:space="preserve">This </w:t>
      </w:r>
      <w:r w:rsidR="00416871" w:rsidRPr="00B51A7F">
        <w:rPr>
          <w:rFonts w:asciiTheme="minorHAnsi" w:hAnsiTheme="minorHAnsi" w:cs="Cambria"/>
          <w:color w:val="auto"/>
          <w:sz w:val="22"/>
          <w:szCs w:val="22"/>
        </w:rPr>
        <w:t>role is</w:t>
      </w:r>
      <w:r w:rsidRPr="00B51A7F">
        <w:rPr>
          <w:rFonts w:asciiTheme="minorHAnsi" w:hAnsiTheme="minorHAnsi" w:cs="Cambria"/>
          <w:color w:val="auto"/>
          <w:sz w:val="22"/>
          <w:szCs w:val="22"/>
        </w:rPr>
        <w:t xml:space="preserve"> part of the Community Partnership Team, who work to ensure the conditions are in place for working with the voluntary and community sector that deliver</w:t>
      </w:r>
      <w:r w:rsidR="00741C00" w:rsidRPr="00B51A7F">
        <w:rPr>
          <w:rFonts w:asciiTheme="minorHAnsi" w:hAnsiTheme="minorHAnsi" w:cs="Cambria"/>
          <w:color w:val="auto"/>
          <w:sz w:val="22"/>
          <w:szCs w:val="22"/>
        </w:rPr>
        <w:t xml:space="preserve"> outcomes for our residents.  </w:t>
      </w:r>
    </w:p>
    <w:p w14:paraId="224A0936" w14:textId="77777777" w:rsidR="00741C00" w:rsidRPr="00B51A7F" w:rsidRDefault="00741C00" w:rsidP="00741C00">
      <w:pPr>
        <w:pStyle w:val="Default"/>
        <w:rPr>
          <w:rFonts w:asciiTheme="minorHAnsi" w:hAnsiTheme="minorHAnsi" w:cs="Cambria"/>
          <w:color w:val="auto"/>
          <w:sz w:val="22"/>
          <w:szCs w:val="22"/>
        </w:rPr>
      </w:pPr>
    </w:p>
    <w:p w14:paraId="555FD2D7" w14:textId="52768D3A" w:rsidR="00416871" w:rsidRPr="00B51A7F" w:rsidRDefault="00416871" w:rsidP="007B3F4F">
      <w:pPr>
        <w:pStyle w:val="Default"/>
        <w:rPr>
          <w:rFonts w:asciiTheme="minorHAnsi" w:hAnsiTheme="minorHAnsi" w:cs="Cambria"/>
          <w:color w:val="auto"/>
          <w:sz w:val="22"/>
          <w:szCs w:val="22"/>
        </w:rPr>
      </w:pPr>
      <w:r w:rsidRPr="00B51A7F">
        <w:rPr>
          <w:rFonts w:asciiTheme="minorHAnsi" w:hAnsiTheme="minorHAnsi" w:cs="Cambria"/>
          <w:color w:val="auto"/>
          <w:sz w:val="22"/>
          <w:szCs w:val="22"/>
        </w:rPr>
        <w:t>This is a fixed term post for 24 months, with a specific brief around use of assets by the voluntary and community sector</w:t>
      </w:r>
      <w:r w:rsidR="00B51A7F">
        <w:rPr>
          <w:rFonts w:asciiTheme="minorHAnsi" w:hAnsiTheme="minorHAnsi" w:cs="Cambria"/>
          <w:color w:val="auto"/>
          <w:sz w:val="22"/>
          <w:szCs w:val="22"/>
        </w:rPr>
        <w:t xml:space="preserve"> – as well as other specific projects that may emerge</w:t>
      </w:r>
      <w:r w:rsidRPr="00B51A7F">
        <w:rPr>
          <w:rFonts w:asciiTheme="minorHAnsi" w:hAnsiTheme="minorHAnsi" w:cs="Cambria"/>
          <w:color w:val="auto"/>
          <w:sz w:val="22"/>
          <w:szCs w:val="22"/>
        </w:rPr>
        <w:t xml:space="preserve">.  </w:t>
      </w:r>
      <w:r w:rsidR="00B51A7F">
        <w:rPr>
          <w:rFonts w:asciiTheme="minorHAnsi" w:hAnsiTheme="minorHAnsi" w:cs="Cambria"/>
          <w:color w:val="auto"/>
          <w:sz w:val="22"/>
          <w:szCs w:val="22"/>
        </w:rPr>
        <w:t>T</w:t>
      </w:r>
      <w:r w:rsidRPr="00B51A7F">
        <w:rPr>
          <w:rFonts w:asciiTheme="minorHAnsi" w:hAnsiTheme="minorHAnsi" w:cs="Cambria"/>
          <w:color w:val="auto"/>
          <w:sz w:val="22"/>
          <w:szCs w:val="22"/>
        </w:rPr>
        <w:t xml:space="preserve">he role sits within the Community Partnerships Team, </w:t>
      </w:r>
      <w:r w:rsidR="00B51A7F">
        <w:rPr>
          <w:rFonts w:asciiTheme="minorHAnsi" w:hAnsiTheme="minorHAnsi" w:cs="Cambria"/>
          <w:color w:val="auto"/>
          <w:sz w:val="22"/>
          <w:szCs w:val="22"/>
        </w:rPr>
        <w:t xml:space="preserve">and </w:t>
      </w:r>
      <w:r w:rsidRPr="00B51A7F">
        <w:rPr>
          <w:rFonts w:asciiTheme="minorHAnsi" w:hAnsiTheme="minorHAnsi" w:cs="Cambria"/>
          <w:color w:val="auto"/>
          <w:sz w:val="22"/>
          <w:szCs w:val="22"/>
        </w:rPr>
        <w:t xml:space="preserve">the post holder will be expected to work closely with the Property Team as well as developing strong relationships with voluntary sector partners.  </w:t>
      </w:r>
    </w:p>
    <w:p w14:paraId="609F2721" w14:textId="1C6D0363" w:rsidR="006F266C" w:rsidRPr="00B51A7F" w:rsidRDefault="006F266C" w:rsidP="007B3F4F">
      <w:pPr>
        <w:pStyle w:val="Default"/>
        <w:rPr>
          <w:rFonts w:asciiTheme="minorHAnsi" w:hAnsiTheme="minorHAnsi" w:cs="Cambria"/>
          <w:color w:val="auto"/>
          <w:sz w:val="22"/>
          <w:szCs w:val="22"/>
        </w:rPr>
      </w:pPr>
    </w:p>
    <w:p w14:paraId="79AB89E6" w14:textId="77777777" w:rsidR="006F266C" w:rsidRPr="00B51A7F" w:rsidRDefault="006F266C" w:rsidP="007B3F4F">
      <w:pPr>
        <w:pStyle w:val="Default"/>
        <w:rPr>
          <w:rFonts w:asciiTheme="minorHAnsi" w:hAnsiTheme="minorHAnsi" w:cs="Cambria"/>
          <w:color w:val="auto"/>
          <w:sz w:val="22"/>
          <w:szCs w:val="22"/>
        </w:rPr>
      </w:pPr>
      <w:r w:rsidRPr="00B51A7F">
        <w:rPr>
          <w:rFonts w:asciiTheme="minorHAnsi" w:hAnsiTheme="minorHAnsi" w:cs="Cambria"/>
          <w:color w:val="auto"/>
          <w:sz w:val="22"/>
          <w:szCs w:val="22"/>
        </w:rPr>
        <w:t xml:space="preserve">The post holder will be responsible for driving the day to day activity and problem solving, working closely with the Head of Service who holds overall accountability.  </w:t>
      </w:r>
    </w:p>
    <w:p w14:paraId="6B41807F" w14:textId="77777777" w:rsidR="006F266C" w:rsidRPr="00B51A7F" w:rsidRDefault="006F266C" w:rsidP="007B3F4F">
      <w:pPr>
        <w:pStyle w:val="Default"/>
        <w:rPr>
          <w:rFonts w:asciiTheme="minorHAnsi" w:hAnsiTheme="minorHAnsi" w:cs="Cambria"/>
          <w:color w:val="auto"/>
          <w:sz w:val="22"/>
          <w:szCs w:val="22"/>
        </w:rPr>
      </w:pPr>
    </w:p>
    <w:p w14:paraId="53BE1A84" w14:textId="7D3095BB" w:rsidR="006F266C" w:rsidRPr="00B51A7F" w:rsidRDefault="006F266C" w:rsidP="007B3F4F">
      <w:pPr>
        <w:pStyle w:val="Default"/>
        <w:rPr>
          <w:rFonts w:asciiTheme="minorHAnsi" w:hAnsiTheme="minorHAnsi" w:cs="Cambria"/>
          <w:color w:val="auto"/>
          <w:sz w:val="22"/>
          <w:szCs w:val="22"/>
        </w:rPr>
      </w:pPr>
      <w:r w:rsidRPr="00B51A7F">
        <w:rPr>
          <w:rFonts w:asciiTheme="minorHAnsi" w:hAnsiTheme="minorHAnsi" w:cs="Cambria"/>
          <w:color w:val="auto"/>
          <w:sz w:val="22"/>
          <w:szCs w:val="22"/>
        </w:rPr>
        <w:t xml:space="preserve">The post holder is not required to have an </w:t>
      </w:r>
      <w:r w:rsidR="00B51A7F" w:rsidRPr="00B51A7F">
        <w:rPr>
          <w:rFonts w:asciiTheme="minorHAnsi" w:hAnsiTheme="minorHAnsi" w:cs="Cambria"/>
          <w:color w:val="auto"/>
          <w:sz w:val="22"/>
          <w:szCs w:val="22"/>
        </w:rPr>
        <w:t>in-depth</w:t>
      </w:r>
      <w:r w:rsidRPr="00B51A7F">
        <w:rPr>
          <w:rFonts w:asciiTheme="minorHAnsi" w:hAnsiTheme="minorHAnsi" w:cs="Cambria"/>
          <w:color w:val="auto"/>
          <w:sz w:val="22"/>
          <w:szCs w:val="22"/>
        </w:rPr>
        <w:t xml:space="preserve"> understanding of property and assets management</w:t>
      </w:r>
      <w:r w:rsidR="00A96647" w:rsidRPr="00B51A7F">
        <w:rPr>
          <w:rFonts w:asciiTheme="minorHAnsi" w:hAnsiTheme="minorHAnsi" w:cs="Cambria"/>
          <w:color w:val="auto"/>
          <w:sz w:val="22"/>
          <w:szCs w:val="22"/>
        </w:rPr>
        <w:t xml:space="preserve"> or the </w:t>
      </w:r>
      <w:proofErr w:type="gramStart"/>
      <w:r w:rsidR="00A96647" w:rsidRPr="00B51A7F">
        <w:rPr>
          <w:rFonts w:asciiTheme="minorHAnsi" w:hAnsiTheme="minorHAnsi" w:cs="Cambria"/>
          <w:color w:val="auto"/>
          <w:sz w:val="22"/>
          <w:szCs w:val="22"/>
        </w:rPr>
        <w:t>VCS</w:t>
      </w:r>
      <w:r w:rsidRPr="00B51A7F">
        <w:rPr>
          <w:rFonts w:asciiTheme="minorHAnsi" w:hAnsiTheme="minorHAnsi" w:cs="Cambria"/>
          <w:color w:val="auto"/>
          <w:sz w:val="22"/>
          <w:szCs w:val="22"/>
        </w:rPr>
        <w:t>, but</w:t>
      </w:r>
      <w:proofErr w:type="gramEnd"/>
      <w:r w:rsidRPr="00B51A7F">
        <w:rPr>
          <w:rFonts w:asciiTheme="minorHAnsi" w:hAnsiTheme="minorHAnsi" w:cs="Cambria"/>
          <w:color w:val="auto"/>
          <w:sz w:val="22"/>
          <w:szCs w:val="22"/>
        </w:rPr>
        <w:t xml:space="preserve"> will need to have a clear thinking and </w:t>
      </w:r>
      <w:r w:rsidR="00A96647" w:rsidRPr="00B51A7F">
        <w:rPr>
          <w:rFonts w:asciiTheme="minorHAnsi" w:hAnsiTheme="minorHAnsi" w:cs="Cambria"/>
          <w:color w:val="auto"/>
          <w:sz w:val="22"/>
          <w:szCs w:val="22"/>
        </w:rPr>
        <w:t xml:space="preserve">creative </w:t>
      </w:r>
      <w:r w:rsidR="00867C10" w:rsidRPr="00B51A7F">
        <w:rPr>
          <w:rFonts w:asciiTheme="minorHAnsi" w:hAnsiTheme="minorHAnsi" w:cs="Cambria"/>
          <w:color w:val="auto"/>
          <w:sz w:val="22"/>
          <w:szCs w:val="22"/>
        </w:rPr>
        <w:t>mind-set</w:t>
      </w:r>
      <w:r w:rsidR="00A96647" w:rsidRPr="00B51A7F">
        <w:rPr>
          <w:rFonts w:asciiTheme="minorHAnsi" w:hAnsiTheme="minorHAnsi" w:cs="Cambria"/>
          <w:color w:val="auto"/>
          <w:sz w:val="22"/>
          <w:szCs w:val="22"/>
        </w:rPr>
        <w:t xml:space="preserve"> and ability to learn quickly.  This is an interesting position for someone looking to develop their career and experience in the following areas:</w:t>
      </w:r>
    </w:p>
    <w:p w14:paraId="6210BD64" w14:textId="401F5B21" w:rsidR="00A96647" w:rsidRPr="00B51A7F" w:rsidRDefault="00A96647" w:rsidP="00A96647">
      <w:pPr>
        <w:pStyle w:val="Default"/>
        <w:numPr>
          <w:ilvl w:val="0"/>
          <w:numId w:val="9"/>
        </w:numPr>
        <w:rPr>
          <w:rFonts w:asciiTheme="minorHAnsi" w:hAnsiTheme="minorHAnsi" w:cs="Cambria"/>
          <w:color w:val="auto"/>
          <w:sz w:val="22"/>
          <w:szCs w:val="22"/>
        </w:rPr>
      </w:pPr>
      <w:r w:rsidRPr="00B51A7F">
        <w:rPr>
          <w:rFonts w:asciiTheme="minorHAnsi" w:hAnsiTheme="minorHAnsi" w:cs="Cambria"/>
          <w:color w:val="auto"/>
          <w:sz w:val="22"/>
          <w:szCs w:val="22"/>
        </w:rPr>
        <w:t xml:space="preserve">Exposure to a wider number of Council teams and understanding internal processes, </w:t>
      </w:r>
      <w:proofErr w:type="gramStart"/>
      <w:r w:rsidRPr="00B51A7F">
        <w:rPr>
          <w:rFonts w:asciiTheme="minorHAnsi" w:hAnsiTheme="minorHAnsi" w:cs="Cambria"/>
          <w:color w:val="auto"/>
          <w:sz w:val="22"/>
          <w:szCs w:val="22"/>
        </w:rPr>
        <w:t>policies</w:t>
      </w:r>
      <w:proofErr w:type="gramEnd"/>
      <w:r w:rsidRPr="00B51A7F">
        <w:rPr>
          <w:rFonts w:asciiTheme="minorHAnsi" w:hAnsiTheme="minorHAnsi" w:cs="Cambria"/>
          <w:color w:val="auto"/>
          <w:sz w:val="22"/>
          <w:szCs w:val="22"/>
        </w:rPr>
        <w:t xml:space="preserve"> and service areas – including community partners; property; finance; and legal</w:t>
      </w:r>
    </w:p>
    <w:p w14:paraId="0DF7CD45" w14:textId="19BF3B7F" w:rsidR="00A96647" w:rsidRPr="00B51A7F" w:rsidRDefault="00A96647" w:rsidP="00A96647">
      <w:pPr>
        <w:pStyle w:val="Default"/>
        <w:numPr>
          <w:ilvl w:val="0"/>
          <w:numId w:val="9"/>
        </w:numPr>
        <w:rPr>
          <w:rFonts w:asciiTheme="minorHAnsi" w:hAnsiTheme="minorHAnsi" w:cs="Cambria"/>
          <w:color w:val="auto"/>
          <w:sz w:val="22"/>
          <w:szCs w:val="22"/>
        </w:rPr>
      </w:pPr>
      <w:r w:rsidRPr="00B51A7F">
        <w:rPr>
          <w:rFonts w:asciiTheme="minorHAnsi" w:hAnsiTheme="minorHAnsi" w:cs="Cambria"/>
          <w:color w:val="auto"/>
          <w:sz w:val="22"/>
          <w:szCs w:val="22"/>
        </w:rPr>
        <w:t>Working closely with voluntary and community</w:t>
      </w:r>
    </w:p>
    <w:p w14:paraId="533C2D37" w14:textId="50752795" w:rsidR="00A96647" w:rsidRPr="00B51A7F" w:rsidRDefault="00A96647" w:rsidP="00A96647">
      <w:pPr>
        <w:pStyle w:val="Default"/>
        <w:numPr>
          <w:ilvl w:val="0"/>
          <w:numId w:val="9"/>
        </w:numPr>
        <w:rPr>
          <w:rFonts w:asciiTheme="minorHAnsi" w:hAnsiTheme="minorHAnsi" w:cs="Cambria"/>
          <w:color w:val="auto"/>
          <w:sz w:val="22"/>
          <w:szCs w:val="22"/>
        </w:rPr>
      </w:pPr>
      <w:r w:rsidRPr="00B51A7F">
        <w:rPr>
          <w:rFonts w:asciiTheme="minorHAnsi" w:hAnsiTheme="minorHAnsi" w:cs="Cambria"/>
          <w:color w:val="auto"/>
          <w:sz w:val="22"/>
          <w:szCs w:val="22"/>
        </w:rPr>
        <w:t xml:space="preserve">Developing strong strategic thinking and writing skills – including stakeholder </w:t>
      </w:r>
      <w:proofErr w:type="gramStart"/>
      <w:r w:rsidRPr="00B51A7F">
        <w:rPr>
          <w:rFonts w:asciiTheme="minorHAnsi" w:hAnsiTheme="minorHAnsi" w:cs="Cambria"/>
          <w:color w:val="auto"/>
          <w:sz w:val="22"/>
          <w:szCs w:val="22"/>
        </w:rPr>
        <w:t>management, and</w:t>
      </w:r>
      <w:proofErr w:type="gramEnd"/>
      <w:r w:rsidRPr="00B51A7F">
        <w:rPr>
          <w:rFonts w:asciiTheme="minorHAnsi" w:hAnsiTheme="minorHAnsi" w:cs="Cambria"/>
          <w:color w:val="auto"/>
          <w:sz w:val="22"/>
          <w:szCs w:val="22"/>
        </w:rPr>
        <w:t xml:space="preserve"> navigating the Council’s decision making processes.</w:t>
      </w:r>
    </w:p>
    <w:p w14:paraId="503A4392" w14:textId="77777777" w:rsidR="006F266C" w:rsidRPr="00B51A7F" w:rsidRDefault="006F266C" w:rsidP="007B3F4F">
      <w:pPr>
        <w:pStyle w:val="Default"/>
        <w:rPr>
          <w:rFonts w:asciiTheme="minorHAnsi" w:hAnsiTheme="minorHAnsi" w:cs="Cambria"/>
          <w:color w:val="auto"/>
          <w:sz w:val="22"/>
          <w:szCs w:val="22"/>
        </w:rPr>
      </w:pPr>
    </w:p>
    <w:p w14:paraId="142B359F" w14:textId="50535B93" w:rsidR="007B3F4F" w:rsidRPr="00B51A7F" w:rsidRDefault="007B3F4F" w:rsidP="007B3F4F">
      <w:pPr>
        <w:pStyle w:val="Default"/>
        <w:rPr>
          <w:rFonts w:asciiTheme="minorHAnsi" w:hAnsiTheme="minorHAnsi" w:cs="Cambria"/>
          <w:color w:val="auto"/>
          <w:sz w:val="22"/>
          <w:szCs w:val="22"/>
        </w:rPr>
      </w:pPr>
      <w:r w:rsidRPr="00B51A7F">
        <w:rPr>
          <w:rFonts w:asciiTheme="minorHAnsi" w:hAnsiTheme="minorHAnsi" w:cs="Cambria"/>
          <w:color w:val="auto"/>
          <w:sz w:val="22"/>
          <w:szCs w:val="22"/>
        </w:rPr>
        <w:t xml:space="preserve">The purpose of the role is: </w:t>
      </w:r>
    </w:p>
    <w:p w14:paraId="622E68B6" w14:textId="2E9F57FA" w:rsidR="009939FC" w:rsidRPr="00B51A7F" w:rsidRDefault="00B104D3" w:rsidP="009939FC">
      <w:pPr>
        <w:pStyle w:val="Default"/>
        <w:numPr>
          <w:ilvl w:val="0"/>
          <w:numId w:val="4"/>
        </w:numPr>
        <w:spacing w:after="23"/>
        <w:rPr>
          <w:rFonts w:asciiTheme="minorHAnsi" w:hAnsiTheme="minorHAnsi" w:cs="Cambria"/>
          <w:color w:val="auto"/>
          <w:sz w:val="22"/>
          <w:szCs w:val="22"/>
        </w:rPr>
      </w:pPr>
      <w:r w:rsidRPr="00B51A7F">
        <w:rPr>
          <w:rFonts w:asciiTheme="minorHAnsi" w:hAnsiTheme="minorHAnsi" w:cs="Cambria"/>
          <w:color w:val="auto"/>
          <w:sz w:val="22"/>
          <w:szCs w:val="22"/>
        </w:rPr>
        <w:t>To identify and lead on the strategic development of initiatives that maximise the use of property assets by the sector</w:t>
      </w:r>
      <w:r w:rsidR="009939FC" w:rsidRPr="00B51A7F">
        <w:rPr>
          <w:rFonts w:asciiTheme="minorHAnsi" w:hAnsiTheme="minorHAnsi" w:cs="Cambria"/>
          <w:color w:val="auto"/>
          <w:sz w:val="22"/>
          <w:szCs w:val="22"/>
        </w:rPr>
        <w:t xml:space="preserve">, and to encourage innovation and partnership working between the community and with the Council.  </w:t>
      </w:r>
    </w:p>
    <w:p w14:paraId="275A6A82" w14:textId="06749B60" w:rsidR="00416871" w:rsidRPr="00B51A7F" w:rsidRDefault="009939FC" w:rsidP="00AE6FEF">
      <w:pPr>
        <w:pStyle w:val="Default"/>
        <w:numPr>
          <w:ilvl w:val="0"/>
          <w:numId w:val="4"/>
        </w:numPr>
        <w:spacing w:after="23"/>
        <w:rPr>
          <w:rFonts w:asciiTheme="minorHAnsi" w:hAnsiTheme="minorHAnsi" w:cs="Cambria"/>
          <w:color w:val="auto"/>
          <w:sz w:val="22"/>
          <w:szCs w:val="22"/>
        </w:rPr>
      </w:pPr>
      <w:r w:rsidRPr="00B51A7F">
        <w:rPr>
          <w:rFonts w:asciiTheme="minorHAnsi" w:hAnsiTheme="minorHAnsi" w:cs="Cambria"/>
          <w:color w:val="auto"/>
          <w:sz w:val="22"/>
          <w:szCs w:val="22"/>
        </w:rPr>
        <w:lastRenderedPageBreak/>
        <w:t xml:space="preserve">To manage and co-ordinate delivery of the programme of work </w:t>
      </w:r>
      <w:r w:rsidR="00B104D3" w:rsidRPr="00B51A7F">
        <w:rPr>
          <w:rFonts w:asciiTheme="minorHAnsi" w:hAnsiTheme="minorHAnsi" w:cs="Cambria"/>
          <w:color w:val="auto"/>
          <w:sz w:val="22"/>
          <w:szCs w:val="22"/>
        </w:rPr>
        <w:t xml:space="preserve">on </w:t>
      </w:r>
      <w:r w:rsidR="00416871" w:rsidRPr="00B51A7F">
        <w:rPr>
          <w:rFonts w:asciiTheme="minorHAnsi" w:hAnsiTheme="minorHAnsi" w:cs="Cambria"/>
          <w:color w:val="auto"/>
          <w:sz w:val="22"/>
          <w:szCs w:val="22"/>
        </w:rPr>
        <w:t xml:space="preserve">VCS </w:t>
      </w:r>
      <w:r w:rsidR="00B104D3" w:rsidRPr="00B51A7F">
        <w:rPr>
          <w:rFonts w:asciiTheme="minorHAnsi" w:hAnsiTheme="minorHAnsi" w:cs="Cambria"/>
          <w:color w:val="auto"/>
          <w:sz w:val="22"/>
          <w:szCs w:val="22"/>
        </w:rPr>
        <w:t>rents and leases</w:t>
      </w:r>
      <w:r w:rsidR="00416871" w:rsidRPr="00B51A7F">
        <w:rPr>
          <w:rFonts w:asciiTheme="minorHAnsi" w:hAnsiTheme="minorHAnsi" w:cs="Cambria"/>
          <w:color w:val="auto"/>
          <w:sz w:val="22"/>
          <w:szCs w:val="22"/>
        </w:rPr>
        <w:t xml:space="preserve">, working with the sector and </w:t>
      </w:r>
      <w:r w:rsidR="00B104D3" w:rsidRPr="00B51A7F">
        <w:rPr>
          <w:rFonts w:asciiTheme="minorHAnsi" w:hAnsiTheme="minorHAnsi" w:cs="Cambria"/>
          <w:color w:val="auto"/>
          <w:sz w:val="22"/>
          <w:szCs w:val="22"/>
        </w:rPr>
        <w:t>Council teams</w:t>
      </w:r>
      <w:r w:rsidR="00416871" w:rsidRPr="00B51A7F">
        <w:rPr>
          <w:rFonts w:asciiTheme="minorHAnsi" w:hAnsiTheme="minorHAnsi" w:cs="Cambria"/>
          <w:color w:val="auto"/>
          <w:sz w:val="22"/>
          <w:szCs w:val="22"/>
        </w:rPr>
        <w:t xml:space="preserve"> to develop the detail that underpins this</w:t>
      </w:r>
      <w:r w:rsidR="00124CA5" w:rsidRPr="00B51A7F">
        <w:rPr>
          <w:rFonts w:asciiTheme="minorHAnsi" w:hAnsiTheme="minorHAnsi" w:cs="Cambria"/>
          <w:color w:val="auto"/>
          <w:sz w:val="22"/>
          <w:szCs w:val="22"/>
        </w:rPr>
        <w:t>.  This including</w:t>
      </w:r>
      <w:r w:rsidR="00416871" w:rsidRPr="00B51A7F">
        <w:rPr>
          <w:rFonts w:asciiTheme="minorHAnsi" w:hAnsiTheme="minorHAnsi" w:cs="Cambria"/>
          <w:color w:val="auto"/>
          <w:sz w:val="22"/>
          <w:szCs w:val="22"/>
        </w:rPr>
        <w:t>:</w:t>
      </w:r>
    </w:p>
    <w:p w14:paraId="17A2880B" w14:textId="77777777" w:rsidR="00867C10" w:rsidRPr="00B51A7F" w:rsidRDefault="00867C10" w:rsidP="00867C10">
      <w:pPr>
        <w:pStyle w:val="Default"/>
        <w:numPr>
          <w:ilvl w:val="1"/>
          <w:numId w:val="4"/>
        </w:numPr>
        <w:spacing w:after="23"/>
        <w:rPr>
          <w:rFonts w:asciiTheme="minorHAnsi" w:hAnsiTheme="minorHAnsi" w:cs="Cambria"/>
          <w:color w:val="auto"/>
          <w:sz w:val="22"/>
          <w:szCs w:val="22"/>
        </w:rPr>
      </w:pPr>
      <w:r w:rsidRPr="00B51A7F">
        <w:rPr>
          <w:rFonts w:asciiTheme="minorHAnsi" w:hAnsiTheme="minorHAnsi" w:cs="Cambria"/>
          <w:color w:val="auto"/>
          <w:sz w:val="22"/>
          <w:szCs w:val="22"/>
        </w:rPr>
        <w:t xml:space="preserve">Project management of actions that will deliver a clear and consistent approach to use of council assets for the </w:t>
      </w:r>
      <w:proofErr w:type="gramStart"/>
      <w:r w:rsidRPr="00B51A7F">
        <w:rPr>
          <w:rFonts w:asciiTheme="minorHAnsi" w:hAnsiTheme="minorHAnsi" w:cs="Cambria"/>
          <w:color w:val="auto"/>
          <w:sz w:val="22"/>
          <w:szCs w:val="22"/>
        </w:rPr>
        <w:t>VCS ,</w:t>
      </w:r>
      <w:proofErr w:type="gramEnd"/>
      <w:r w:rsidRPr="00B51A7F">
        <w:rPr>
          <w:rFonts w:asciiTheme="minorHAnsi" w:hAnsiTheme="minorHAnsi" w:cs="Cambria"/>
          <w:color w:val="auto"/>
          <w:sz w:val="22"/>
          <w:szCs w:val="22"/>
        </w:rPr>
        <w:t xml:space="preserve"> working to the Head of Service and Property</w:t>
      </w:r>
    </w:p>
    <w:p w14:paraId="4ACD70FD" w14:textId="77777777" w:rsidR="00867C10" w:rsidRPr="00B51A7F" w:rsidRDefault="00867C10" w:rsidP="00867C10">
      <w:pPr>
        <w:pStyle w:val="Default"/>
        <w:numPr>
          <w:ilvl w:val="1"/>
          <w:numId w:val="4"/>
        </w:numPr>
        <w:spacing w:after="23"/>
        <w:rPr>
          <w:rFonts w:asciiTheme="minorHAnsi" w:hAnsiTheme="minorHAnsi" w:cs="Cambria"/>
          <w:color w:val="auto"/>
          <w:sz w:val="22"/>
          <w:szCs w:val="22"/>
        </w:rPr>
      </w:pPr>
      <w:r w:rsidRPr="00B51A7F">
        <w:rPr>
          <w:rFonts w:asciiTheme="minorHAnsi" w:hAnsiTheme="minorHAnsi" w:cs="Cambria"/>
          <w:color w:val="auto"/>
          <w:sz w:val="22"/>
          <w:szCs w:val="22"/>
        </w:rPr>
        <w:t>A programme of engagement with the sector</w:t>
      </w:r>
    </w:p>
    <w:p w14:paraId="6100DE1F" w14:textId="23E0181A" w:rsidR="00867C10" w:rsidRDefault="00867C10" w:rsidP="00416871">
      <w:pPr>
        <w:pStyle w:val="Default"/>
        <w:numPr>
          <w:ilvl w:val="1"/>
          <w:numId w:val="4"/>
        </w:numPr>
        <w:spacing w:after="23"/>
        <w:rPr>
          <w:rFonts w:asciiTheme="minorHAnsi" w:hAnsiTheme="minorHAnsi" w:cs="Cambria"/>
          <w:color w:val="auto"/>
          <w:sz w:val="22"/>
          <w:szCs w:val="22"/>
        </w:rPr>
      </w:pPr>
      <w:r>
        <w:rPr>
          <w:rFonts w:asciiTheme="minorHAnsi" w:hAnsiTheme="minorHAnsi" w:cs="Cambria"/>
          <w:color w:val="auto"/>
          <w:sz w:val="22"/>
          <w:szCs w:val="22"/>
        </w:rPr>
        <w:t>Distilling complex and multiple information to help inform policy development</w:t>
      </w:r>
    </w:p>
    <w:p w14:paraId="102C6F21" w14:textId="0A682C2D" w:rsidR="006F266C" w:rsidRPr="00B51A7F" w:rsidRDefault="006F266C" w:rsidP="00416871">
      <w:pPr>
        <w:pStyle w:val="Default"/>
        <w:numPr>
          <w:ilvl w:val="1"/>
          <w:numId w:val="4"/>
        </w:numPr>
        <w:spacing w:after="23"/>
        <w:rPr>
          <w:rFonts w:asciiTheme="minorHAnsi" w:hAnsiTheme="minorHAnsi" w:cs="Cambria"/>
          <w:color w:val="auto"/>
          <w:sz w:val="22"/>
          <w:szCs w:val="22"/>
        </w:rPr>
      </w:pPr>
      <w:r w:rsidRPr="00B51A7F">
        <w:rPr>
          <w:rFonts w:asciiTheme="minorHAnsi" w:hAnsiTheme="minorHAnsi" w:cs="Cambria"/>
          <w:color w:val="auto"/>
          <w:sz w:val="22"/>
          <w:szCs w:val="22"/>
        </w:rPr>
        <w:t>Writing strategic briefings</w:t>
      </w:r>
      <w:r w:rsidR="00867C10">
        <w:rPr>
          <w:rFonts w:asciiTheme="minorHAnsi" w:hAnsiTheme="minorHAnsi" w:cs="Cambria"/>
          <w:color w:val="auto"/>
          <w:sz w:val="22"/>
          <w:szCs w:val="22"/>
        </w:rPr>
        <w:t xml:space="preserve"> and reports</w:t>
      </w:r>
      <w:r w:rsidRPr="00B51A7F">
        <w:rPr>
          <w:rFonts w:asciiTheme="minorHAnsi" w:hAnsiTheme="minorHAnsi" w:cs="Cambria"/>
          <w:color w:val="auto"/>
          <w:sz w:val="22"/>
          <w:szCs w:val="22"/>
        </w:rPr>
        <w:t xml:space="preserve">, with the aim of supporting the Council to agree a clear policy on rents and leases with the voluntary sector </w:t>
      </w:r>
    </w:p>
    <w:p w14:paraId="76CF7B18" w14:textId="2318AD9B" w:rsidR="00B104D3" w:rsidRPr="00B51A7F" w:rsidRDefault="00B104D3" w:rsidP="00416871">
      <w:pPr>
        <w:pStyle w:val="Default"/>
        <w:numPr>
          <w:ilvl w:val="0"/>
          <w:numId w:val="4"/>
        </w:numPr>
        <w:spacing w:after="23"/>
        <w:rPr>
          <w:rFonts w:asciiTheme="minorHAnsi" w:hAnsiTheme="minorHAnsi" w:cs="Cambria"/>
          <w:color w:val="auto"/>
          <w:sz w:val="22"/>
          <w:szCs w:val="22"/>
        </w:rPr>
      </w:pPr>
      <w:r w:rsidRPr="00B51A7F">
        <w:rPr>
          <w:rFonts w:asciiTheme="minorHAnsi" w:hAnsiTheme="minorHAnsi" w:cs="Cambria"/>
          <w:color w:val="auto"/>
          <w:sz w:val="22"/>
          <w:szCs w:val="22"/>
        </w:rPr>
        <w:t xml:space="preserve">Oversight of how current assets are being used, including impact of rents and property liabilities on overall ability for VCS organisations to function.   </w:t>
      </w:r>
    </w:p>
    <w:p w14:paraId="4469C6B6" w14:textId="0629D263" w:rsidR="00B104D3" w:rsidRPr="00B51A7F" w:rsidRDefault="00B104D3" w:rsidP="00416871">
      <w:pPr>
        <w:pStyle w:val="Default"/>
        <w:numPr>
          <w:ilvl w:val="0"/>
          <w:numId w:val="4"/>
        </w:numPr>
        <w:spacing w:after="23"/>
        <w:rPr>
          <w:rFonts w:asciiTheme="minorHAnsi" w:hAnsiTheme="minorHAnsi" w:cs="Cambria"/>
          <w:color w:val="auto"/>
          <w:sz w:val="22"/>
          <w:szCs w:val="22"/>
        </w:rPr>
      </w:pPr>
      <w:r w:rsidRPr="00B51A7F">
        <w:rPr>
          <w:rFonts w:asciiTheme="minorHAnsi" w:hAnsiTheme="minorHAnsi" w:cs="Cambria"/>
          <w:color w:val="auto"/>
          <w:sz w:val="22"/>
          <w:szCs w:val="22"/>
        </w:rPr>
        <w:t>Advocacy support with the sector and Property, to identify and highlight where there are opportunities and pressures – and make sure steps in place to address this (it will be the responsibility of Property and Credit Control to chase for rent)</w:t>
      </w:r>
    </w:p>
    <w:p w14:paraId="3345A62E" w14:textId="42796859" w:rsidR="00712175" w:rsidRPr="00B51A7F" w:rsidRDefault="00286791" w:rsidP="00712175">
      <w:pPr>
        <w:pStyle w:val="Default"/>
        <w:numPr>
          <w:ilvl w:val="0"/>
          <w:numId w:val="4"/>
        </w:numPr>
        <w:spacing w:after="23"/>
        <w:rPr>
          <w:rFonts w:asciiTheme="minorHAnsi" w:hAnsiTheme="minorHAnsi" w:cs="Cambria"/>
          <w:color w:val="auto"/>
          <w:sz w:val="22"/>
          <w:szCs w:val="22"/>
        </w:rPr>
      </w:pPr>
      <w:r w:rsidRPr="00B51A7F">
        <w:rPr>
          <w:rFonts w:asciiTheme="minorHAnsi" w:hAnsiTheme="minorHAnsi" w:cs="Cambria"/>
          <w:color w:val="auto"/>
          <w:sz w:val="22"/>
          <w:szCs w:val="22"/>
        </w:rPr>
        <w:t xml:space="preserve">To support the development of a network approach to working with and between the sector </w:t>
      </w:r>
    </w:p>
    <w:p w14:paraId="6535809C" w14:textId="46A4FA32" w:rsidR="007B3F4F" w:rsidRPr="00B51A7F" w:rsidRDefault="00741C00" w:rsidP="007B3F4F">
      <w:pPr>
        <w:pStyle w:val="Default"/>
        <w:numPr>
          <w:ilvl w:val="0"/>
          <w:numId w:val="4"/>
        </w:numPr>
        <w:spacing w:after="23"/>
        <w:rPr>
          <w:rFonts w:asciiTheme="minorHAnsi" w:hAnsiTheme="minorHAnsi" w:cs="Cambria"/>
          <w:color w:val="auto"/>
          <w:sz w:val="22"/>
          <w:szCs w:val="22"/>
        </w:rPr>
      </w:pPr>
      <w:r w:rsidRPr="00B51A7F">
        <w:rPr>
          <w:rFonts w:asciiTheme="minorHAnsi" w:hAnsiTheme="minorHAnsi" w:cs="Cambria"/>
          <w:color w:val="auto"/>
          <w:sz w:val="22"/>
          <w:szCs w:val="22"/>
        </w:rPr>
        <w:t xml:space="preserve">To </w:t>
      </w:r>
      <w:r w:rsidR="007B3F4F" w:rsidRPr="00B51A7F">
        <w:rPr>
          <w:rFonts w:asciiTheme="minorHAnsi" w:hAnsiTheme="minorHAnsi" w:cs="Cambria"/>
          <w:color w:val="auto"/>
          <w:sz w:val="22"/>
          <w:szCs w:val="22"/>
        </w:rPr>
        <w:t>find solutions which include</w:t>
      </w:r>
      <w:r w:rsidR="009939FC" w:rsidRPr="00B51A7F">
        <w:rPr>
          <w:rFonts w:asciiTheme="minorHAnsi" w:hAnsiTheme="minorHAnsi" w:cs="Cambria"/>
          <w:color w:val="auto"/>
          <w:sz w:val="22"/>
          <w:szCs w:val="22"/>
        </w:rPr>
        <w:t xml:space="preserve"> use of Council assets for</w:t>
      </w:r>
      <w:r w:rsidR="007B3F4F" w:rsidRPr="00B51A7F">
        <w:rPr>
          <w:rFonts w:asciiTheme="minorHAnsi" w:hAnsiTheme="minorHAnsi" w:cs="Cambria"/>
          <w:color w:val="auto"/>
          <w:sz w:val="22"/>
          <w:szCs w:val="22"/>
        </w:rPr>
        <w:t xml:space="preserve"> communities where there isn’t currently good representation. </w:t>
      </w:r>
    </w:p>
    <w:p w14:paraId="5093D58F" w14:textId="77777777" w:rsidR="007B3F4F" w:rsidRPr="00B51A7F" w:rsidRDefault="007B3F4F" w:rsidP="007B3F4F">
      <w:pPr>
        <w:pStyle w:val="Default"/>
        <w:numPr>
          <w:ilvl w:val="0"/>
          <w:numId w:val="4"/>
        </w:numPr>
        <w:rPr>
          <w:rFonts w:asciiTheme="minorHAnsi" w:hAnsiTheme="minorHAnsi" w:cs="Cambria"/>
          <w:color w:val="auto"/>
          <w:sz w:val="22"/>
          <w:szCs w:val="22"/>
        </w:rPr>
      </w:pPr>
      <w:r w:rsidRPr="00B51A7F">
        <w:rPr>
          <w:rFonts w:asciiTheme="minorHAnsi" w:hAnsiTheme="minorHAnsi" w:cs="Cambria"/>
          <w:color w:val="auto"/>
          <w:sz w:val="22"/>
          <w:szCs w:val="22"/>
        </w:rPr>
        <w:t xml:space="preserve">To promote the importance of the VCS in building </w:t>
      </w:r>
      <w:r w:rsidR="00741C00" w:rsidRPr="00B51A7F">
        <w:rPr>
          <w:rFonts w:asciiTheme="minorHAnsi" w:hAnsiTheme="minorHAnsi" w:cs="Cambria"/>
          <w:color w:val="auto"/>
          <w:sz w:val="22"/>
          <w:szCs w:val="22"/>
        </w:rPr>
        <w:t>resilient</w:t>
      </w:r>
      <w:r w:rsidRPr="00B51A7F">
        <w:rPr>
          <w:rFonts w:asciiTheme="minorHAnsi" w:hAnsiTheme="minorHAnsi" w:cs="Cambria"/>
          <w:color w:val="auto"/>
          <w:sz w:val="22"/>
          <w:szCs w:val="22"/>
        </w:rPr>
        <w:t xml:space="preserve"> communities, both </w:t>
      </w:r>
      <w:r w:rsidR="00741C00" w:rsidRPr="00B51A7F">
        <w:rPr>
          <w:rFonts w:asciiTheme="minorHAnsi" w:hAnsiTheme="minorHAnsi" w:cs="Cambria"/>
          <w:color w:val="auto"/>
          <w:sz w:val="22"/>
          <w:szCs w:val="22"/>
        </w:rPr>
        <w:t>within</w:t>
      </w:r>
      <w:r w:rsidRPr="00B51A7F">
        <w:rPr>
          <w:rFonts w:asciiTheme="minorHAnsi" w:hAnsiTheme="minorHAnsi" w:cs="Cambria"/>
          <w:color w:val="auto"/>
          <w:sz w:val="22"/>
          <w:szCs w:val="22"/>
        </w:rPr>
        <w:t xml:space="preserve"> the Council and to external partners. </w:t>
      </w:r>
    </w:p>
    <w:p w14:paraId="5274B693" w14:textId="77777777" w:rsidR="00712175" w:rsidRPr="00B51A7F" w:rsidRDefault="00712175" w:rsidP="007B3F4F">
      <w:pPr>
        <w:pStyle w:val="Default"/>
        <w:numPr>
          <w:ilvl w:val="0"/>
          <w:numId w:val="4"/>
        </w:numPr>
        <w:rPr>
          <w:rFonts w:asciiTheme="minorHAnsi" w:hAnsiTheme="minorHAnsi" w:cs="Cambria"/>
          <w:color w:val="auto"/>
          <w:sz w:val="22"/>
          <w:szCs w:val="22"/>
        </w:rPr>
      </w:pPr>
      <w:r w:rsidRPr="00B51A7F">
        <w:rPr>
          <w:rFonts w:asciiTheme="minorHAnsi" w:hAnsiTheme="minorHAnsi" w:cs="Cambria"/>
          <w:color w:val="auto"/>
          <w:sz w:val="22"/>
          <w:szCs w:val="22"/>
        </w:rPr>
        <w:t>To foster strong working relationships and innovative approaches with other parts of the Council working with the sector</w:t>
      </w:r>
    </w:p>
    <w:p w14:paraId="628D0742" w14:textId="46746A15" w:rsidR="006458C0" w:rsidRDefault="006458C0" w:rsidP="007B3F4F">
      <w:pPr>
        <w:pStyle w:val="Default"/>
        <w:numPr>
          <w:ilvl w:val="0"/>
          <w:numId w:val="4"/>
        </w:numPr>
        <w:rPr>
          <w:rFonts w:asciiTheme="minorHAnsi" w:hAnsiTheme="minorHAnsi" w:cs="Cambria"/>
          <w:color w:val="auto"/>
          <w:sz w:val="22"/>
          <w:szCs w:val="22"/>
        </w:rPr>
      </w:pPr>
      <w:r w:rsidRPr="00B51A7F">
        <w:rPr>
          <w:rFonts w:asciiTheme="minorHAnsi" w:hAnsiTheme="minorHAnsi" w:cs="Cambria"/>
          <w:color w:val="auto"/>
          <w:sz w:val="22"/>
          <w:szCs w:val="22"/>
        </w:rPr>
        <w:t>To deputise for the Head of Community Partnerships</w:t>
      </w:r>
    </w:p>
    <w:p w14:paraId="7B168F1A" w14:textId="208FB458" w:rsidR="00867C10" w:rsidRPr="00B51A7F" w:rsidRDefault="00867C10" w:rsidP="007B3F4F">
      <w:pPr>
        <w:pStyle w:val="Default"/>
        <w:numPr>
          <w:ilvl w:val="0"/>
          <w:numId w:val="4"/>
        </w:numPr>
        <w:rPr>
          <w:rFonts w:asciiTheme="minorHAnsi" w:hAnsiTheme="minorHAnsi" w:cs="Cambria"/>
          <w:color w:val="auto"/>
          <w:sz w:val="22"/>
          <w:szCs w:val="22"/>
        </w:rPr>
      </w:pPr>
      <w:r>
        <w:rPr>
          <w:rFonts w:asciiTheme="minorHAnsi" w:hAnsiTheme="minorHAnsi" w:cs="Cambria"/>
          <w:color w:val="auto"/>
          <w:sz w:val="22"/>
          <w:szCs w:val="22"/>
        </w:rPr>
        <w:t>To lead on any other projects as appropriate</w:t>
      </w:r>
    </w:p>
    <w:p w14:paraId="575C515B" w14:textId="77777777" w:rsidR="007B3F4F" w:rsidRPr="00B51A7F" w:rsidRDefault="007B3F4F" w:rsidP="007B3F4F">
      <w:pPr>
        <w:pStyle w:val="Default"/>
        <w:rPr>
          <w:rFonts w:asciiTheme="minorHAnsi" w:hAnsiTheme="minorHAnsi" w:cs="Cambria"/>
          <w:color w:val="auto"/>
          <w:sz w:val="22"/>
          <w:szCs w:val="22"/>
        </w:rPr>
      </w:pPr>
    </w:p>
    <w:p w14:paraId="0BA9FCDC" w14:textId="317188FB" w:rsidR="007B3F4F" w:rsidRPr="00B51A7F" w:rsidRDefault="000E714E" w:rsidP="007B3F4F">
      <w:pPr>
        <w:pStyle w:val="Default"/>
        <w:rPr>
          <w:rFonts w:asciiTheme="minorHAnsi" w:hAnsiTheme="minorHAnsi" w:cs="Cambria"/>
          <w:color w:val="auto"/>
          <w:sz w:val="22"/>
          <w:szCs w:val="22"/>
        </w:rPr>
      </w:pPr>
      <w:r>
        <w:rPr>
          <w:rFonts w:asciiTheme="minorHAnsi" w:hAnsiTheme="minorHAnsi" w:cs="Cambria"/>
          <w:b/>
          <w:bCs/>
          <w:color w:val="auto"/>
          <w:sz w:val="22"/>
          <w:szCs w:val="22"/>
        </w:rPr>
        <w:t>About you</w:t>
      </w:r>
    </w:p>
    <w:p w14:paraId="486AC51E" w14:textId="77777777" w:rsidR="00822D13" w:rsidRDefault="007B3F4F" w:rsidP="00B51A7F">
      <w:pPr>
        <w:pStyle w:val="Default"/>
        <w:rPr>
          <w:rFonts w:asciiTheme="minorHAnsi" w:hAnsiTheme="minorHAnsi" w:cs="Cambria"/>
          <w:color w:val="auto"/>
          <w:sz w:val="22"/>
          <w:szCs w:val="22"/>
        </w:rPr>
      </w:pPr>
      <w:r w:rsidRPr="00B51A7F">
        <w:rPr>
          <w:rFonts w:asciiTheme="minorHAnsi" w:hAnsiTheme="minorHAnsi" w:cs="Cambria"/>
          <w:color w:val="auto"/>
          <w:sz w:val="22"/>
          <w:szCs w:val="22"/>
        </w:rPr>
        <w:t xml:space="preserve">The post holder will </w:t>
      </w:r>
      <w:r w:rsidR="00A96647" w:rsidRPr="00867C10">
        <w:rPr>
          <w:rFonts w:asciiTheme="minorHAnsi" w:hAnsiTheme="minorHAnsi" w:cs="Cambria"/>
          <w:color w:val="auto"/>
          <w:sz w:val="22"/>
          <w:szCs w:val="22"/>
        </w:rPr>
        <w:t xml:space="preserve">need to demonstrate the core skills listed below </w:t>
      </w:r>
    </w:p>
    <w:p w14:paraId="7CDF93A5" w14:textId="2CAB7315" w:rsidR="004D767E" w:rsidRPr="00867C10" w:rsidRDefault="004D767E" w:rsidP="00822D13">
      <w:pPr>
        <w:pStyle w:val="ListParagraph"/>
        <w:numPr>
          <w:ilvl w:val="0"/>
          <w:numId w:val="4"/>
        </w:numPr>
        <w:autoSpaceDE w:val="0"/>
        <w:autoSpaceDN w:val="0"/>
        <w:adjustRightInd w:val="0"/>
        <w:spacing w:after="0" w:line="240" w:lineRule="auto"/>
        <w:rPr>
          <w:rFonts w:cs="Cambria"/>
        </w:rPr>
      </w:pPr>
      <w:r w:rsidRPr="00867C10">
        <w:rPr>
          <w:rFonts w:cs="Cambria"/>
        </w:rPr>
        <w:t xml:space="preserve">Degree level </w:t>
      </w:r>
      <w:r w:rsidRPr="00822D13">
        <w:rPr>
          <w:rFonts w:cs="Cambria"/>
          <w:color w:val="000000"/>
        </w:rPr>
        <w:t>qualification</w:t>
      </w:r>
      <w:r w:rsidRPr="00867C10">
        <w:rPr>
          <w:rFonts w:cs="Cambria"/>
        </w:rPr>
        <w:t xml:space="preserve"> or equivalent work experience. </w:t>
      </w:r>
    </w:p>
    <w:p w14:paraId="4FDCA5E7" w14:textId="7465BE4E" w:rsidR="00D31DC0" w:rsidRPr="00B51A7F" w:rsidRDefault="00D31DC0" w:rsidP="00D31DC0">
      <w:pPr>
        <w:pStyle w:val="ListParagraph"/>
        <w:numPr>
          <w:ilvl w:val="0"/>
          <w:numId w:val="4"/>
        </w:numPr>
        <w:autoSpaceDE w:val="0"/>
        <w:autoSpaceDN w:val="0"/>
        <w:adjustRightInd w:val="0"/>
        <w:spacing w:after="25" w:line="240" w:lineRule="auto"/>
        <w:rPr>
          <w:rFonts w:cs="Cambria"/>
          <w:color w:val="000000"/>
        </w:rPr>
      </w:pPr>
      <w:r w:rsidRPr="00B51A7F">
        <w:rPr>
          <w:rFonts w:cs="Cambria"/>
          <w:color w:val="000000"/>
        </w:rPr>
        <w:t xml:space="preserve">Strategic </w:t>
      </w:r>
      <w:r w:rsidR="004D767E" w:rsidRPr="00B51A7F">
        <w:rPr>
          <w:rFonts w:cs="Cambria"/>
          <w:color w:val="000000"/>
        </w:rPr>
        <w:t>analysis</w:t>
      </w:r>
      <w:r w:rsidRPr="00B51A7F">
        <w:rPr>
          <w:rFonts w:cs="Cambria"/>
          <w:color w:val="000000"/>
        </w:rPr>
        <w:t xml:space="preserve"> and </w:t>
      </w:r>
      <w:r w:rsidR="004D767E" w:rsidRPr="00B51A7F">
        <w:rPr>
          <w:rFonts w:cs="Cambria"/>
          <w:color w:val="000000"/>
        </w:rPr>
        <w:t>critical thinking</w:t>
      </w:r>
    </w:p>
    <w:p w14:paraId="66A6E04A" w14:textId="77777777" w:rsidR="007B3F4F" w:rsidRPr="00B51A7F" w:rsidRDefault="007B3F4F" w:rsidP="007B3F4F">
      <w:pPr>
        <w:pStyle w:val="ListParagraph"/>
        <w:numPr>
          <w:ilvl w:val="0"/>
          <w:numId w:val="4"/>
        </w:numPr>
        <w:autoSpaceDE w:val="0"/>
        <w:autoSpaceDN w:val="0"/>
        <w:adjustRightInd w:val="0"/>
        <w:spacing w:after="0" w:line="240" w:lineRule="auto"/>
        <w:rPr>
          <w:rFonts w:cs="Cambria"/>
          <w:color w:val="000000"/>
        </w:rPr>
      </w:pPr>
      <w:r w:rsidRPr="00B51A7F">
        <w:rPr>
          <w:rFonts w:cs="Cambria"/>
          <w:color w:val="000000"/>
        </w:rPr>
        <w:t xml:space="preserve">Using creativity and problem solving to develop interventions which improve outcomes for residents. </w:t>
      </w:r>
    </w:p>
    <w:p w14:paraId="4C10BF72" w14:textId="77777777" w:rsidR="004D767E" w:rsidRPr="00B51A7F" w:rsidRDefault="004D767E" w:rsidP="004D767E">
      <w:pPr>
        <w:pStyle w:val="ListParagraph"/>
        <w:numPr>
          <w:ilvl w:val="0"/>
          <w:numId w:val="4"/>
        </w:numPr>
        <w:autoSpaceDE w:val="0"/>
        <w:autoSpaceDN w:val="0"/>
        <w:adjustRightInd w:val="0"/>
        <w:spacing w:after="25" w:line="240" w:lineRule="auto"/>
        <w:rPr>
          <w:rFonts w:cs="Cambria"/>
          <w:color w:val="000000"/>
        </w:rPr>
      </w:pPr>
      <w:r w:rsidRPr="00B51A7F">
        <w:rPr>
          <w:rFonts w:cs="Cambria"/>
          <w:color w:val="000000"/>
        </w:rPr>
        <w:t xml:space="preserve">Strong account management, project management and service planning skills. </w:t>
      </w:r>
    </w:p>
    <w:p w14:paraId="7D0C7F9E" w14:textId="77777777" w:rsidR="004D767E" w:rsidRPr="00B51A7F" w:rsidRDefault="004D767E" w:rsidP="004D767E">
      <w:pPr>
        <w:pStyle w:val="ListParagraph"/>
        <w:numPr>
          <w:ilvl w:val="0"/>
          <w:numId w:val="4"/>
        </w:numPr>
        <w:autoSpaceDE w:val="0"/>
        <w:autoSpaceDN w:val="0"/>
        <w:adjustRightInd w:val="0"/>
        <w:spacing w:after="25" w:line="240" w:lineRule="auto"/>
        <w:rPr>
          <w:rFonts w:cs="Cambria"/>
          <w:color w:val="000000"/>
        </w:rPr>
      </w:pPr>
      <w:r w:rsidRPr="00B51A7F">
        <w:rPr>
          <w:rFonts w:cs="Cambria"/>
          <w:color w:val="000000"/>
        </w:rPr>
        <w:t xml:space="preserve">Political awareness and sound judgement. </w:t>
      </w:r>
    </w:p>
    <w:p w14:paraId="6388DA44" w14:textId="42C9EF7D" w:rsidR="004D767E" w:rsidRPr="00B51A7F" w:rsidRDefault="004D767E" w:rsidP="004D767E">
      <w:pPr>
        <w:pStyle w:val="ListParagraph"/>
        <w:numPr>
          <w:ilvl w:val="0"/>
          <w:numId w:val="4"/>
        </w:numPr>
        <w:autoSpaceDE w:val="0"/>
        <w:autoSpaceDN w:val="0"/>
        <w:adjustRightInd w:val="0"/>
        <w:spacing w:after="0" w:line="240" w:lineRule="auto"/>
        <w:rPr>
          <w:rFonts w:cs="Cambria"/>
          <w:color w:val="000000"/>
        </w:rPr>
      </w:pPr>
      <w:r w:rsidRPr="00B51A7F">
        <w:rPr>
          <w:rFonts w:cs="Cambria"/>
          <w:color w:val="000000"/>
        </w:rPr>
        <w:t xml:space="preserve">Experience in leading partnership working and managing stakeholder relationships. </w:t>
      </w:r>
    </w:p>
    <w:p w14:paraId="6AD68592" w14:textId="3ED50E78" w:rsidR="000E5A5F" w:rsidRPr="00B51A7F" w:rsidRDefault="000E5A5F" w:rsidP="00867C10">
      <w:pPr>
        <w:pStyle w:val="ListParagraph"/>
        <w:numPr>
          <w:ilvl w:val="0"/>
          <w:numId w:val="4"/>
        </w:numPr>
        <w:autoSpaceDE w:val="0"/>
        <w:autoSpaceDN w:val="0"/>
        <w:adjustRightInd w:val="0"/>
        <w:spacing w:after="0" w:line="240" w:lineRule="auto"/>
        <w:rPr>
          <w:rFonts w:cs="Cambria"/>
          <w:color w:val="000000"/>
        </w:rPr>
      </w:pPr>
      <w:r w:rsidRPr="00B51A7F">
        <w:rPr>
          <w:rFonts w:cs="Cambria"/>
          <w:color w:val="000000"/>
        </w:rPr>
        <w:t xml:space="preserve">Financial </w:t>
      </w:r>
      <w:r w:rsidRPr="00867C10">
        <w:rPr>
          <w:rFonts w:cs="Cambria"/>
          <w:color w:val="000000"/>
        </w:rPr>
        <w:t>literacy</w:t>
      </w:r>
      <w:r w:rsidRPr="00B51A7F">
        <w:rPr>
          <w:rFonts w:cs="Cambria"/>
          <w:color w:val="000000"/>
        </w:rPr>
        <w:t xml:space="preserve">. </w:t>
      </w:r>
    </w:p>
    <w:p w14:paraId="57F56494" w14:textId="300BD8D2" w:rsidR="000E5A5F" w:rsidRPr="00B51A7F" w:rsidRDefault="000E5A5F" w:rsidP="000E5A5F">
      <w:pPr>
        <w:autoSpaceDE w:val="0"/>
        <w:autoSpaceDN w:val="0"/>
        <w:adjustRightInd w:val="0"/>
        <w:spacing w:after="0" w:line="240" w:lineRule="auto"/>
        <w:rPr>
          <w:rFonts w:cs="Cambria"/>
          <w:color w:val="000000"/>
        </w:rPr>
      </w:pPr>
    </w:p>
    <w:p w14:paraId="5189B1A0" w14:textId="04DB4C4F" w:rsidR="000E5A5F" w:rsidRPr="00B51A7F" w:rsidRDefault="000E5A5F" w:rsidP="000E5A5F">
      <w:pPr>
        <w:autoSpaceDE w:val="0"/>
        <w:autoSpaceDN w:val="0"/>
        <w:adjustRightInd w:val="0"/>
        <w:spacing w:after="0" w:line="240" w:lineRule="auto"/>
        <w:rPr>
          <w:rFonts w:cs="Cambria"/>
          <w:color w:val="000000"/>
        </w:rPr>
      </w:pPr>
      <w:r w:rsidRPr="00B51A7F">
        <w:rPr>
          <w:rFonts w:cs="Cambria"/>
          <w:color w:val="000000"/>
        </w:rPr>
        <w:t xml:space="preserve">We would also welcome additional expertise in the following areas </w:t>
      </w:r>
    </w:p>
    <w:p w14:paraId="52BCE1CE" w14:textId="77777777" w:rsidR="000E5A5F" w:rsidRPr="00B51A7F" w:rsidRDefault="000E5A5F" w:rsidP="000E5A5F">
      <w:pPr>
        <w:pStyle w:val="ListParagraph"/>
        <w:numPr>
          <w:ilvl w:val="0"/>
          <w:numId w:val="4"/>
        </w:numPr>
        <w:autoSpaceDE w:val="0"/>
        <w:autoSpaceDN w:val="0"/>
        <w:adjustRightInd w:val="0"/>
        <w:spacing w:after="25" w:line="240" w:lineRule="auto"/>
        <w:rPr>
          <w:rFonts w:cs="Cambria"/>
        </w:rPr>
      </w:pPr>
      <w:r w:rsidRPr="00B51A7F">
        <w:rPr>
          <w:rFonts w:cs="Cambria"/>
        </w:rPr>
        <w:t xml:space="preserve">Community development - working within our communities to develop initiatives that respond to need.   </w:t>
      </w:r>
    </w:p>
    <w:p w14:paraId="3AF3E2BE" w14:textId="77777777" w:rsidR="000E5A5F" w:rsidRPr="00B51A7F" w:rsidRDefault="000E5A5F" w:rsidP="000E5A5F">
      <w:pPr>
        <w:pStyle w:val="ListParagraph"/>
        <w:numPr>
          <w:ilvl w:val="0"/>
          <w:numId w:val="4"/>
        </w:numPr>
        <w:autoSpaceDE w:val="0"/>
        <w:autoSpaceDN w:val="0"/>
        <w:adjustRightInd w:val="0"/>
        <w:spacing w:after="25" w:line="240" w:lineRule="auto"/>
        <w:rPr>
          <w:rFonts w:cs="Cambria"/>
          <w:color w:val="000000"/>
        </w:rPr>
      </w:pPr>
      <w:r w:rsidRPr="00B51A7F">
        <w:rPr>
          <w:rFonts w:cs="Cambria"/>
          <w:color w:val="000000"/>
        </w:rPr>
        <w:t xml:space="preserve">Experience of providing advice and recommendations to board level, senior </w:t>
      </w:r>
      <w:proofErr w:type="gramStart"/>
      <w:r w:rsidRPr="00B51A7F">
        <w:rPr>
          <w:rFonts w:cs="Cambria"/>
          <w:color w:val="000000"/>
        </w:rPr>
        <w:t>officers</w:t>
      </w:r>
      <w:proofErr w:type="gramEnd"/>
      <w:r w:rsidRPr="00B51A7F">
        <w:rPr>
          <w:rFonts w:cs="Cambria"/>
          <w:color w:val="000000"/>
        </w:rPr>
        <w:t xml:space="preserve"> and elected members. </w:t>
      </w:r>
    </w:p>
    <w:p w14:paraId="6C0B2EB7" w14:textId="040C0F48" w:rsidR="000E5A5F" w:rsidRPr="00B51A7F" w:rsidRDefault="000E5A5F" w:rsidP="000E5A5F">
      <w:pPr>
        <w:autoSpaceDE w:val="0"/>
        <w:autoSpaceDN w:val="0"/>
        <w:adjustRightInd w:val="0"/>
        <w:spacing w:after="0" w:line="240" w:lineRule="auto"/>
        <w:rPr>
          <w:rFonts w:cs="Cambria"/>
          <w:color w:val="000000"/>
        </w:rPr>
      </w:pPr>
    </w:p>
    <w:p w14:paraId="5AD85DD9" w14:textId="1AA82945" w:rsidR="007B3F4F" w:rsidRPr="00B51A7F" w:rsidRDefault="00867C10" w:rsidP="007B3F4F">
      <w:pPr>
        <w:autoSpaceDE w:val="0"/>
        <w:autoSpaceDN w:val="0"/>
        <w:adjustRightInd w:val="0"/>
        <w:spacing w:after="0" w:line="240" w:lineRule="auto"/>
        <w:rPr>
          <w:rFonts w:cs="Cambria"/>
          <w:color w:val="000000"/>
        </w:rPr>
      </w:pPr>
      <w:r>
        <w:rPr>
          <w:rFonts w:cs="Cambria"/>
          <w:b/>
          <w:bCs/>
          <w:color w:val="000000"/>
        </w:rPr>
        <w:t>People management r</w:t>
      </w:r>
      <w:r w:rsidR="007B3F4F" w:rsidRPr="00B51A7F">
        <w:rPr>
          <w:rFonts w:cs="Cambria"/>
          <w:b/>
          <w:bCs/>
          <w:color w:val="000000"/>
        </w:rPr>
        <w:t xml:space="preserve">esponsibilities: </w:t>
      </w:r>
    </w:p>
    <w:p w14:paraId="0C6E54F6" w14:textId="77777777" w:rsidR="00867C10" w:rsidRDefault="007B3F4F" w:rsidP="007B3F4F">
      <w:pPr>
        <w:autoSpaceDE w:val="0"/>
        <w:autoSpaceDN w:val="0"/>
        <w:adjustRightInd w:val="0"/>
        <w:spacing w:after="0" w:line="240" w:lineRule="auto"/>
        <w:rPr>
          <w:rFonts w:cs="Cambria"/>
          <w:color w:val="000000"/>
        </w:rPr>
      </w:pPr>
      <w:r w:rsidRPr="00B51A7F">
        <w:rPr>
          <w:rFonts w:cs="Cambria"/>
          <w:color w:val="000000"/>
        </w:rPr>
        <w:t xml:space="preserve">The role </w:t>
      </w:r>
      <w:r w:rsidR="00B51A7F" w:rsidRPr="00B51A7F">
        <w:rPr>
          <w:rFonts w:cs="Cambria"/>
          <w:color w:val="000000"/>
        </w:rPr>
        <w:t>may</w:t>
      </w:r>
      <w:r w:rsidRPr="00B51A7F">
        <w:rPr>
          <w:rFonts w:cs="Cambria"/>
          <w:color w:val="000000"/>
        </w:rPr>
        <w:t xml:space="preserve"> </w:t>
      </w:r>
      <w:r w:rsidR="006458C0" w:rsidRPr="00B51A7F">
        <w:rPr>
          <w:rFonts w:cs="Cambria"/>
          <w:color w:val="000000"/>
        </w:rPr>
        <w:t xml:space="preserve">manage </w:t>
      </w:r>
      <w:r w:rsidR="00F96E84" w:rsidRPr="00B51A7F">
        <w:rPr>
          <w:rFonts w:cs="Cambria"/>
          <w:color w:val="000000"/>
        </w:rPr>
        <w:t>one or more</w:t>
      </w:r>
      <w:r w:rsidR="006458C0" w:rsidRPr="00B51A7F">
        <w:rPr>
          <w:rFonts w:cs="Cambria"/>
          <w:color w:val="000000"/>
        </w:rPr>
        <w:t xml:space="preserve"> of </w:t>
      </w:r>
      <w:r w:rsidR="00F96E84" w:rsidRPr="00B51A7F">
        <w:rPr>
          <w:rFonts w:cs="Cambria"/>
          <w:color w:val="000000"/>
        </w:rPr>
        <w:t xml:space="preserve">the </w:t>
      </w:r>
      <w:r w:rsidR="006458C0" w:rsidRPr="00B51A7F">
        <w:rPr>
          <w:rFonts w:cs="Cambria"/>
          <w:color w:val="000000"/>
        </w:rPr>
        <w:t xml:space="preserve">Community Partners to deliver on programmes of work, </w:t>
      </w:r>
      <w:r w:rsidR="00F96E84" w:rsidRPr="00B51A7F">
        <w:rPr>
          <w:rFonts w:cs="Cambria"/>
          <w:color w:val="000000"/>
        </w:rPr>
        <w:t xml:space="preserve">as well as </w:t>
      </w:r>
      <w:r w:rsidRPr="00B51A7F">
        <w:rPr>
          <w:rFonts w:cs="Cambria"/>
          <w:color w:val="000000"/>
        </w:rPr>
        <w:t>pull</w:t>
      </w:r>
      <w:r w:rsidR="00F96E84" w:rsidRPr="00B51A7F">
        <w:rPr>
          <w:rFonts w:cs="Cambria"/>
          <w:color w:val="000000"/>
        </w:rPr>
        <w:t xml:space="preserve">ing </w:t>
      </w:r>
      <w:r w:rsidR="004D767E" w:rsidRPr="00B51A7F">
        <w:rPr>
          <w:rFonts w:cs="Cambria"/>
          <w:color w:val="000000"/>
        </w:rPr>
        <w:t xml:space="preserve">draw </w:t>
      </w:r>
      <w:r w:rsidR="00F96E84" w:rsidRPr="00B51A7F">
        <w:rPr>
          <w:rFonts w:cs="Cambria"/>
          <w:color w:val="000000"/>
        </w:rPr>
        <w:t>on</w:t>
      </w:r>
      <w:r w:rsidRPr="00B51A7F">
        <w:rPr>
          <w:rFonts w:cs="Cambria"/>
          <w:color w:val="000000"/>
        </w:rPr>
        <w:t xml:space="preserve"> resource from </w:t>
      </w:r>
      <w:r w:rsidR="00F96E84" w:rsidRPr="00B51A7F">
        <w:rPr>
          <w:rFonts w:cs="Cambria"/>
          <w:color w:val="000000"/>
        </w:rPr>
        <w:t xml:space="preserve">elsewhere in </w:t>
      </w:r>
      <w:r w:rsidRPr="00B51A7F">
        <w:rPr>
          <w:rFonts w:cs="Cambria"/>
          <w:color w:val="000000"/>
        </w:rPr>
        <w:t xml:space="preserve">the team </w:t>
      </w:r>
      <w:r w:rsidR="00F96E84" w:rsidRPr="00B51A7F">
        <w:rPr>
          <w:rFonts w:cs="Cambria"/>
          <w:color w:val="000000"/>
        </w:rPr>
        <w:t>and</w:t>
      </w:r>
      <w:r w:rsidRPr="00B51A7F">
        <w:rPr>
          <w:rFonts w:cs="Cambria"/>
          <w:color w:val="000000"/>
        </w:rPr>
        <w:t xml:space="preserve"> the Council to contribute to the delivery of </w:t>
      </w:r>
      <w:r w:rsidR="004D767E" w:rsidRPr="00B51A7F">
        <w:rPr>
          <w:rFonts w:cs="Cambria"/>
          <w:color w:val="000000"/>
        </w:rPr>
        <w:t xml:space="preserve">the </w:t>
      </w:r>
      <w:r w:rsidR="00B51A7F" w:rsidRPr="00B51A7F">
        <w:rPr>
          <w:rFonts w:cs="Cambria"/>
          <w:color w:val="000000"/>
        </w:rPr>
        <w:t>programme</w:t>
      </w:r>
      <w:r w:rsidRPr="00B51A7F">
        <w:rPr>
          <w:rFonts w:cs="Cambria"/>
          <w:color w:val="000000"/>
        </w:rPr>
        <w:t xml:space="preserve">. </w:t>
      </w:r>
      <w:r w:rsidR="00F96E84" w:rsidRPr="00B51A7F">
        <w:rPr>
          <w:rFonts w:cs="Cambria"/>
          <w:color w:val="000000"/>
        </w:rPr>
        <w:t xml:space="preserve"> </w:t>
      </w:r>
    </w:p>
    <w:p w14:paraId="39AE3A17" w14:textId="77777777" w:rsidR="00867C10" w:rsidRDefault="00867C10" w:rsidP="007B3F4F">
      <w:pPr>
        <w:autoSpaceDE w:val="0"/>
        <w:autoSpaceDN w:val="0"/>
        <w:adjustRightInd w:val="0"/>
        <w:spacing w:after="0" w:line="240" w:lineRule="auto"/>
        <w:rPr>
          <w:rFonts w:cs="Cambria"/>
          <w:color w:val="000000"/>
        </w:rPr>
      </w:pPr>
    </w:p>
    <w:p w14:paraId="39953CCD" w14:textId="6BF75B7F" w:rsidR="007B3F4F" w:rsidRPr="00B51A7F" w:rsidRDefault="007B3F4F" w:rsidP="007B3F4F">
      <w:pPr>
        <w:autoSpaceDE w:val="0"/>
        <w:autoSpaceDN w:val="0"/>
        <w:adjustRightInd w:val="0"/>
        <w:spacing w:after="0" w:line="240" w:lineRule="auto"/>
        <w:rPr>
          <w:rFonts w:cs="Cambria"/>
          <w:color w:val="000000"/>
        </w:rPr>
      </w:pPr>
      <w:r w:rsidRPr="00B51A7F">
        <w:rPr>
          <w:rFonts w:cs="Cambria"/>
          <w:color w:val="000000"/>
        </w:rPr>
        <w:t xml:space="preserve">The role </w:t>
      </w:r>
      <w:r w:rsidR="006458C0" w:rsidRPr="00B51A7F">
        <w:rPr>
          <w:rFonts w:cs="Cambria"/>
          <w:color w:val="000000"/>
        </w:rPr>
        <w:t xml:space="preserve">will </w:t>
      </w:r>
      <w:r w:rsidRPr="00B51A7F">
        <w:rPr>
          <w:rFonts w:cs="Cambria"/>
          <w:color w:val="000000"/>
        </w:rPr>
        <w:t xml:space="preserve">define priorities, set objectives, and allocate </w:t>
      </w:r>
      <w:r w:rsidR="004D767E" w:rsidRPr="00867C10">
        <w:rPr>
          <w:rFonts w:cs="Cambria"/>
          <w:color w:val="000000"/>
        </w:rPr>
        <w:t>activity</w:t>
      </w:r>
      <w:r w:rsidRPr="00867C10">
        <w:rPr>
          <w:rFonts w:cs="Cambria"/>
          <w:color w:val="000000"/>
        </w:rPr>
        <w:t xml:space="preserve"> </w:t>
      </w:r>
      <w:r w:rsidRPr="00B51A7F">
        <w:rPr>
          <w:rFonts w:cs="Cambria"/>
          <w:color w:val="000000"/>
        </w:rPr>
        <w:t>for time-limited projects and manage the workload</w:t>
      </w:r>
      <w:r w:rsidR="00F96E84" w:rsidRPr="00B51A7F">
        <w:rPr>
          <w:rFonts w:cs="Cambria"/>
          <w:color w:val="000000"/>
        </w:rPr>
        <w:t xml:space="preserve"> in line with priorities</w:t>
      </w:r>
      <w:r w:rsidRPr="00B51A7F">
        <w:rPr>
          <w:rFonts w:cs="Cambria"/>
          <w:color w:val="000000"/>
        </w:rPr>
        <w:t xml:space="preserve">. The post holder will agree </w:t>
      </w:r>
      <w:r w:rsidR="00F96E84" w:rsidRPr="00B51A7F">
        <w:rPr>
          <w:rFonts w:cs="Cambria"/>
          <w:color w:val="000000"/>
        </w:rPr>
        <w:t>the</w:t>
      </w:r>
      <w:r w:rsidR="004D767E" w:rsidRPr="00B51A7F">
        <w:rPr>
          <w:rFonts w:cs="Cambria"/>
          <w:color w:val="000000"/>
        </w:rPr>
        <w:t xml:space="preserve"> priorities</w:t>
      </w:r>
      <w:r w:rsidR="00F96E84" w:rsidRPr="00B51A7F">
        <w:rPr>
          <w:rFonts w:cs="Cambria"/>
          <w:color w:val="000000"/>
        </w:rPr>
        <w:t xml:space="preserve"> </w:t>
      </w:r>
      <w:r w:rsidRPr="00B51A7F">
        <w:rPr>
          <w:rFonts w:cs="Cambria"/>
          <w:color w:val="000000"/>
        </w:rPr>
        <w:t xml:space="preserve">with the </w:t>
      </w:r>
      <w:r w:rsidR="006458C0" w:rsidRPr="00B51A7F">
        <w:rPr>
          <w:rFonts w:cs="Cambria"/>
          <w:color w:val="000000"/>
        </w:rPr>
        <w:t>Head of</w:t>
      </w:r>
      <w:r w:rsidRPr="00B51A7F">
        <w:rPr>
          <w:rFonts w:cs="Cambria"/>
          <w:color w:val="000000"/>
        </w:rPr>
        <w:t xml:space="preserve"> Community Partnerships</w:t>
      </w:r>
      <w:r w:rsidR="00F96E84" w:rsidRPr="00B51A7F">
        <w:rPr>
          <w:rFonts w:cs="Cambria"/>
          <w:color w:val="000000"/>
        </w:rPr>
        <w:t xml:space="preserve"> and other Senior Community Partners</w:t>
      </w:r>
      <w:r w:rsidRPr="00B51A7F">
        <w:rPr>
          <w:rFonts w:cs="Cambria"/>
          <w:color w:val="000000"/>
        </w:rPr>
        <w:t xml:space="preserve">, and then oversee the work of staff drawn from </w:t>
      </w:r>
      <w:r w:rsidR="00D31DC0" w:rsidRPr="00B51A7F">
        <w:rPr>
          <w:rFonts w:cs="Cambria"/>
          <w:color w:val="000000"/>
        </w:rPr>
        <w:t xml:space="preserve">across the team, working with other parts of the Council and partners as necessary.  </w:t>
      </w:r>
    </w:p>
    <w:p w14:paraId="2D4A5EB0" w14:textId="77777777" w:rsidR="00D31DC0" w:rsidRPr="00B51A7F" w:rsidRDefault="00D31DC0" w:rsidP="007B3F4F">
      <w:pPr>
        <w:autoSpaceDE w:val="0"/>
        <w:autoSpaceDN w:val="0"/>
        <w:adjustRightInd w:val="0"/>
        <w:spacing w:after="0" w:line="240" w:lineRule="auto"/>
        <w:rPr>
          <w:rFonts w:cs="Cambria"/>
          <w:color w:val="000000"/>
        </w:rPr>
      </w:pPr>
    </w:p>
    <w:p w14:paraId="191F5417" w14:textId="77777777" w:rsidR="007B3F4F" w:rsidRPr="00B51A7F" w:rsidRDefault="007B3F4F" w:rsidP="007B3F4F">
      <w:pPr>
        <w:rPr>
          <w:rFonts w:cs="Cambria"/>
          <w:color w:val="000000"/>
        </w:rPr>
      </w:pPr>
      <w:r w:rsidRPr="00B51A7F">
        <w:rPr>
          <w:rFonts w:cs="Cambria"/>
          <w:color w:val="000000"/>
        </w:rPr>
        <w:t>The role will be expected to embrace the ethos of a self-managed team, where resources are used flexibly to deliver agreed priority areas of work.</w:t>
      </w:r>
    </w:p>
    <w:p w14:paraId="61E9BB23" w14:textId="77777777" w:rsidR="007B3F4F" w:rsidRPr="00B51A7F" w:rsidRDefault="007B3F4F" w:rsidP="007B3F4F">
      <w:pPr>
        <w:autoSpaceDE w:val="0"/>
        <w:autoSpaceDN w:val="0"/>
        <w:adjustRightInd w:val="0"/>
        <w:spacing w:after="0" w:line="240" w:lineRule="auto"/>
        <w:rPr>
          <w:rFonts w:cs="Cambria"/>
          <w:color w:val="000000"/>
        </w:rPr>
      </w:pPr>
      <w:r w:rsidRPr="00B51A7F">
        <w:rPr>
          <w:rFonts w:cs="Cambria"/>
          <w:color w:val="000000"/>
        </w:rPr>
        <w:t xml:space="preserve">The role will contribute towards sharing and developing knowledge within the team within a learning culture with a growth mind set. </w:t>
      </w:r>
    </w:p>
    <w:p w14:paraId="5EBD242D" w14:textId="77777777" w:rsidR="006458C0" w:rsidRPr="00B51A7F" w:rsidRDefault="006458C0" w:rsidP="007B3F4F">
      <w:pPr>
        <w:autoSpaceDE w:val="0"/>
        <w:autoSpaceDN w:val="0"/>
        <w:adjustRightInd w:val="0"/>
        <w:spacing w:after="0" w:line="240" w:lineRule="auto"/>
        <w:rPr>
          <w:rFonts w:cs="Cambria"/>
          <w:b/>
          <w:bCs/>
          <w:color w:val="000000"/>
        </w:rPr>
      </w:pPr>
    </w:p>
    <w:p w14:paraId="1921B2DC" w14:textId="77777777" w:rsidR="007B3F4F" w:rsidRPr="00B51A7F" w:rsidRDefault="007B3F4F" w:rsidP="007B3F4F">
      <w:pPr>
        <w:autoSpaceDE w:val="0"/>
        <w:autoSpaceDN w:val="0"/>
        <w:adjustRightInd w:val="0"/>
        <w:spacing w:after="0" w:line="240" w:lineRule="auto"/>
        <w:rPr>
          <w:rFonts w:cs="Cambria"/>
          <w:color w:val="000000"/>
        </w:rPr>
      </w:pPr>
      <w:r w:rsidRPr="00B51A7F">
        <w:rPr>
          <w:rFonts w:cs="Cambria"/>
          <w:b/>
          <w:bCs/>
          <w:color w:val="000000"/>
        </w:rPr>
        <w:t xml:space="preserve">Relationships: </w:t>
      </w:r>
    </w:p>
    <w:p w14:paraId="3CD7539A" w14:textId="4D7625B4" w:rsidR="007B3F4F" w:rsidRPr="00B51A7F" w:rsidRDefault="007B3F4F" w:rsidP="007B3F4F">
      <w:pPr>
        <w:autoSpaceDE w:val="0"/>
        <w:autoSpaceDN w:val="0"/>
        <w:adjustRightInd w:val="0"/>
        <w:spacing w:after="0" w:line="240" w:lineRule="auto"/>
        <w:rPr>
          <w:rFonts w:cs="Cambria"/>
          <w:color w:val="000000"/>
        </w:rPr>
      </w:pPr>
      <w:r w:rsidRPr="00B51A7F">
        <w:rPr>
          <w:rFonts w:cs="Cambria"/>
          <w:color w:val="000000"/>
        </w:rPr>
        <w:t xml:space="preserve">The post holder will be </w:t>
      </w:r>
      <w:r w:rsidR="004D767E" w:rsidRPr="00B51A7F">
        <w:rPr>
          <w:rFonts w:cs="Cambria"/>
          <w:color w:val="000000"/>
        </w:rPr>
        <w:t>line managed by the Head of Service.  Personal</w:t>
      </w:r>
      <w:r w:rsidRPr="00B51A7F">
        <w:rPr>
          <w:rFonts w:cs="Cambria"/>
          <w:color w:val="000000"/>
        </w:rPr>
        <w:t xml:space="preserve"> development </w:t>
      </w:r>
      <w:r w:rsidR="004D767E" w:rsidRPr="00B51A7F">
        <w:rPr>
          <w:rFonts w:cs="Cambria"/>
          <w:color w:val="000000"/>
        </w:rPr>
        <w:t xml:space="preserve">will be </w:t>
      </w:r>
      <w:r w:rsidRPr="00B51A7F">
        <w:rPr>
          <w:rFonts w:cs="Cambria"/>
          <w:color w:val="000000"/>
        </w:rPr>
        <w:t xml:space="preserve">carried out </w:t>
      </w:r>
      <w:r w:rsidR="004D767E" w:rsidRPr="00B51A7F">
        <w:rPr>
          <w:rFonts w:cs="Cambria"/>
          <w:color w:val="000000"/>
        </w:rPr>
        <w:t xml:space="preserve">as part of the service and in 121s.  </w:t>
      </w:r>
      <w:r w:rsidRPr="00B51A7F">
        <w:rPr>
          <w:rFonts w:cs="Cambria"/>
          <w:color w:val="000000"/>
        </w:rPr>
        <w:t xml:space="preserve"> </w:t>
      </w:r>
    </w:p>
    <w:p w14:paraId="2BAEFED5" w14:textId="77777777" w:rsidR="00F96E84" w:rsidRPr="00B51A7F" w:rsidRDefault="00F96E84" w:rsidP="007B3F4F">
      <w:pPr>
        <w:autoSpaceDE w:val="0"/>
        <w:autoSpaceDN w:val="0"/>
        <w:adjustRightInd w:val="0"/>
        <w:spacing w:after="0" w:line="240" w:lineRule="auto"/>
        <w:rPr>
          <w:rFonts w:cs="Cambria"/>
          <w:color w:val="000000"/>
        </w:rPr>
      </w:pPr>
    </w:p>
    <w:p w14:paraId="7372FA95" w14:textId="77777777" w:rsidR="007B3F4F" w:rsidRPr="00B51A7F" w:rsidRDefault="007B3F4F" w:rsidP="007B3F4F">
      <w:pPr>
        <w:autoSpaceDE w:val="0"/>
        <w:autoSpaceDN w:val="0"/>
        <w:adjustRightInd w:val="0"/>
        <w:spacing w:after="0" w:line="240" w:lineRule="auto"/>
        <w:rPr>
          <w:rFonts w:cs="Cambria"/>
          <w:color w:val="000000"/>
        </w:rPr>
      </w:pPr>
      <w:r w:rsidRPr="00B51A7F">
        <w:rPr>
          <w:rFonts w:cs="Cambria"/>
          <w:color w:val="000000"/>
        </w:rPr>
        <w:t xml:space="preserve">The post holder will be expected to develop and maintain relationships across the organisation, with elected members as appropriate, partner organisations, government departments and customers as dictated by the projects, </w:t>
      </w:r>
      <w:proofErr w:type="gramStart"/>
      <w:r w:rsidRPr="00B51A7F">
        <w:rPr>
          <w:rFonts w:cs="Cambria"/>
          <w:color w:val="000000"/>
        </w:rPr>
        <w:t>roles</w:t>
      </w:r>
      <w:proofErr w:type="gramEnd"/>
      <w:r w:rsidRPr="00B51A7F">
        <w:rPr>
          <w:rFonts w:cs="Cambria"/>
          <w:color w:val="000000"/>
        </w:rPr>
        <w:t xml:space="preserve"> and tasks they will be carrying out. The post holder will be responsible for supporting the building of an effective and coherent Community Partnership team. </w:t>
      </w:r>
    </w:p>
    <w:p w14:paraId="1D0411BA" w14:textId="77777777" w:rsidR="006458C0" w:rsidRPr="00B51A7F" w:rsidRDefault="006458C0" w:rsidP="007B3F4F">
      <w:pPr>
        <w:autoSpaceDE w:val="0"/>
        <w:autoSpaceDN w:val="0"/>
        <w:adjustRightInd w:val="0"/>
        <w:spacing w:after="0" w:line="240" w:lineRule="auto"/>
        <w:rPr>
          <w:rFonts w:cs="Cambria"/>
          <w:b/>
          <w:bCs/>
          <w:color w:val="000000"/>
        </w:rPr>
      </w:pPr>
    </w:p>
    <w:p w14:paraId="4028E01E" w14:textId="77777777" w:rsidR="007B3F4F" w:rsidRPr="00B51A7F" w:rsidRDefault="007B3F4F" w:rsidP="007B3F4F">
      <w:pPr>
        <w:autoSpaceDE w:val="0"/>
        <w:autoSpaceDN w:val="0"/>
        <w:adjustRightInd w:val="0"/>
        <w:spacing w:after="0" w:line="240" w:lineRule="auto"/>
        <w:rPr>
          <w:rFonts w:cs="Cambria"/>
          <w:color w:val="000000"/>
        </w:rPr>
      </w:pPr>
      <w:r w:rsidRPr="00B51A7F">
        <w:rPr>
          <w:rFonts w:cs="Cambria"/>
          <w:b/>
          <w:bCs/>
          <w:color w:val="000000"/>
        </w:rPr>
        <w:t xml:space="preserve">Work Environment: </w:t>
      </w:r>
    </w:p>
    <w:p w14:paraId="7B2AA6AD" w14:textId="394FDFB0" w:rsidR="007B3F4F" w:rsidRDefault="007B3F4F" w:rsidP="007B3F4F">
      <w:pPr>
        <w:autoSpaceDE w:val="0"/>
        <w:autoSpaceDN w:val="0"/>
        <w:adjustRightInd w:val="0"/>
        <w:spacing w:after="0" w:line="240" w:lineRule="auto"/>
        <w:rPr>
          <w:rFonts w:cs="Cambria"/>
          <w:color w:val="000000"/>
        </w:rPr>
      </w:pPr>
      <w:r w:rsidRPr="00B51A7F">
        <w:rPr>
          <w:rFonts w:cs="Cambria"/>
          <w:color w:val="000000"/>
        </w:rPr>
        <w:t xml:space="preserve">The post holder may be required to work in a variety of teams and workplaces. </w:t>
      </w:r>
    </w:p>
    <w:p w14:paraId="48452BEB" w14:textId="20B2AD11" w:rsidR="000E714E" w:rsidRDefault="000E714E" w:rsidP="007B3F4F">
      <w:pPr>
        <w:autoSpaceDE w:val="0"/>
        <w:autoSpaceDN w:val="0"/>
        <w:adjustRightInd w:val="0"/>
        <w:spacing w:after="0" w:line="240" w:lineRule="auto"/>
        <w:rPr>
          <w:rFonts w:cs="Cambria"/>
          <w:color w:val="000000"/>
        </w:rPr>
      </w:pPr>
    </w:p>
    <w:p w14:paraId="5CF565DD" w14:textId="77777777" w:rsidR="000E714E" w:rsidRPr="005C12B8" w:rsidRDefault="000E714E" w:rsidP="000E714E">
      <w:pPr>
        <w:pStyle w:val="ListParagraph"/>
        <w:autoSpaceDE w:val="0"/>
        <w:autoSpaceDN w:val="0"/>
        <w:adjustRightInd w:val="0"/>
        <w:spacing w:after="0" w:line="240" w:lineRule="auto"/>
        <w:ind w:left="0"/>
        <w:rPr>
          <w:rFonts w:ascii="ArialMT" w:hAnsi="ArialMT" w:cs="ArialMT"/>
          <w:b/>
          <w:sz w:val="20"/>
          <w:szCs w:val="20"/>
        </w:rPr>
      </w:pPr>
      <w:r w:rsidRPr="005C12B8">
        <w:rPr>
          <w:rFonts w:ascii="ArialMT" w:hAnsi="ArialMT" w:cs="ArialMT"/>
          <w:b/>
          <w:sz w:val="20"/>
          <w:szCs w:val="20"/>
        </w:rPr>
        <w:t>Over to you</w:t>
      </w:r>
    </w:p>
    <w:p w14:paraId="4D51B424" w14:textId="77777777" w:rsidR="000E714E" w:rsidRPr="006C6E34" w:rsidRDefault="000E714E" w:rsidP="000E714E">
      <w:pPr>
        <w:pStyle w:val="ListParagraph"/>
        <w:autoSpaceDE w:val="0"/>
        <w:autoSpaceDN w:val="0"/>
        <w:adjustRightInd w:val="0"/>
        <w:spacing w:after="0" w:line="240" w:lineRule="auto"/>
        <w:ind w:left="0"/>
        <w:rPr>
          <w:rFonts w:ascii="ArialMT" w:hAnsi="ArialMT" w:cs="ArialMT"/>
          <w:sz w:val="20"/>
          <w:szCs w:val="20"/>
        </w:rPr>
      </w:pPr>
      <w:r w:rsidRPr="006C6E34">
        <w:rPr>
          <w:rFonts w:ascii="ArialMT" w:hAnsi="ArialMT" w:cs="ArialMT"/>
          <w:sz w:val="20"/>
          <w:szCs w:val="20"/>
        </w:rPr>
        <w:t>We’re ready to welcome your ideas, your views, and your rebellious spirit. Help us redefine how we’re</w:t>
      </w:r>
      <w:r>
        <w:rPr>
          <w:rFonts w:ascii="ArialMT" w:hAnsi="ArialMT" w:cs="ArialMT"/>
          <w:sz w:val="20"/>
          <w:szCs w:val="20"/>
        </w:rPr>
        <w:t xml:space="preserve"> </w:t>
      </w:r>
      <w:r w:rsidRPr="006C6E34">
        <w:rPr>
          <w:rFonts w:ascii="ArialMT" w:hAnsi="ArialMT" w:cs="ArialMT"/>
          <w:sz w:val="20"/>
          <w:szCs w:val="20"/>
        </w:rPr>
        <w:t>supporting people, and we’ll redefine what a career can be. If that sounds good to you, we’d love to talk</w:t>
      </w:r>
    </w:p>
    <w:p w14:paraId="52789AC0" w14:textId="77777777" w:rsidR="000E714E" w:rsidRPr="005D386E" w:rsidRDefault="000E714E" w:rsidP="000E714E">
      <w:pPr>
        <w:autoSpaceDE w:val="0"/>
        <w:autoSpaceDN w:val="0"/>
        <w:adjustRightInd w:val="0"/>
        <w:spacing w:after="0" w:line="240" w:lineRule="auto"/>
        <w:rPr>
          <w:rFonts w:ascii="Arial-BoldMT" w:hAnsi="Arial-BoldMT" w:cs="Arial-BoldMT"/>
          <w:b/>
          <w:bCs/>
          <w:sz w:val="20"/>
          <w:szCs w:val="20"/>
        </w:rPr>
      </w:pPr>
    </w:p>
    <w:p w14:paraId="77D59123" w14:textId="77777777" w:rsidR="000E714E" w:rsidRPr="00836189" w:rsidRDefault="000E714E" w:rsidP="000E714E">
      <w:pPr>
        <w:spacing w:after="0" w:line="240" w:lineRule="auto"/>
        <w:rPr>
          <w:rFonts w:ascii="Arial" w:hAnsi="Arial" w:cs="Arial"/>
          <w:b/>
          <w:sz w:val="20"/>
          <w:szCs w:val="20"/>
          <w:lang w:val="en"/>
        </w:rPr>
      </w:pPr>
      <w:r w:rsidRPr="00836189">
        <w:rPr>
          <w:rFonts w:ascii="Arial" w:hAnsi="Arial" w:cs="Arial"/>
          <w:b/>
          <w:sz w:val="20"/>
          <w:szCs w:val="20"/>
          <w:lang w:val="en"/>
        </w:rPr>
        <w:t>Is this role Politically Restricted?</w:t>
      </w:r>
    </w:p>
    <w:p w14:paraId="572DE04D" w14:textId="77777777" w:rsidR="000E714E" w:rsidRPr="00836189" w:rsidRDefault="000E714E" w:rsidP="000E714E">
      <w:pPr>
        <w:spacing w:after="0" w:line="240" w:lineRule="auto"/>
        <w:rPr>
          <w:rFonts w:ascii="Arial" w:hAnsi="Arial" w:cs="Arial"/>
          <w:sz w:val="20"/>
          <w:szCs w:val="20"/>
          <w:lang w:val="en"/>
        </w:rPr>
      </w:pPr>
      <w:r w:rsidRPr="00836189">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0" w:history="1">
        <w:r w:rsidRPr="00836189">
          <w:rPr>
            <w:rFonts w:ascii="Arial" w:hAnsi="Arial" w:cs="Arial"/>
            <w:color w:val="0563C1" w:themeColor="hyperlink"/>
            <w:sz w:val="20"/>
            <w:szCs w:val="20"/>
            <w:u w:val="single"/>
          </w:rPr>
          <w:t>click here</w:t>
        </w:r>
      </w:hyperlink>
      <w:r w:rsidRPr="00836189">
        <w:rPr>
          <w:rFonts w:ascii="Arial" w:hAnsi="Arial" w:cs="Arial"/>
          <w:sz w:val="20"/>
          <w:szCs w:val="20"/>
          <w:lang w:val="en"/>
        </w:rPr>
        <w:t>.</w:t>
      </w:r>
    </w:p>
    <w:p w14:paraId="1602DC17" w14:textId="77777777" w:rsidR="000E714E" w:rsidRDefault="000E714E" w:rsidP="000E714E">
      <w:pPr>
        <w:autoSpaceDE w:val="0"/>
        <w:autoSpaceDN w:val="0"/>
        <w:adjustRightInd w:val="0"/>
        <w:spacing w:after="0" w:line="240" w:lineRule="auto"/>
        <w:rPr>
          <w:rFonts w:ascii="Arial-BoldMT" w:hAnsi="Arial-BoldMT" w:cs="Arial-BoldMT"/>
          <w:b/>
          <w:bCs/>
          <w:sz w:val="20"/>
          <w:szCs w:val="20"/>
        </w:rPr>
      </w:pPr>
    </w:p>
    <w:p w14:paraId="06C22A56" w14:textId="77777777" w:rsidR="000E714E" w:rsidRPr="005D386E" w:rsidRDefault="000E714E" w:rsidP="000E714E">
      <w:pPr>
        <w:autoSpaceDE w:val="0"/>
        <w:autoSpaceDN w:val="0"/>
        <w:adjustRightInd w:val="0"/>
        <w:spacing w:after="0" w:line="240" w:lineRule="auto"/>
        <w:rPr>
          <w:rFonts w:ascii="Arial-BoldMT" w:hAnsi="Arial-BoldMT" w:cs="Arial-BoldMT"/>
          <w:b/>
          <w:bCs/>
          <w:sz w:val="20"/>
          <w:szCs w:val="20"/>
        </w:rPr>
      </w:pPr>
      <w:r w:rsidRPr="005D386E">
        <w:rPr>
          <w:rFonts w:ascii="Arial-BoldMT" w:hAnsi="Arial-BoldMT" w:cs="Arial-BoldMT"/>
          <w:b/>
          <w:bCs/>
          <w:sz w:val="20"/>
          <w:szCs w:val="20"/>
        </w:rPr>
        <w:t>Diversity &amp; Inclusion</w:t>
      </w:r>
    </w:p>
    <w:p w14:paraId="61DEDFC2" w14:textId="77777777" w:rsidR="000E714E" w:rsidRPr="005C12B8" w:rsidRDefault="000E714E" w:rsidP="000E714E">
      <w:pPr>
        <w:pStyle w:val="NoSpacing"/>
        <w:rPr>
          <w:rFonts w:ascii="Arial" w:hAnsi="Arial" w:cs="Arial"/>
          <w:sz w:val="20"/>
          <w:szCs w:val="20"/>
        </w:rPr>
      </w:pPr>
      <w:r w:rsidRPr="00E2256A">
        <w:rPr>
          <w:rFonts w:ascii="Arial" w:hAnsi="Arial" w:cs="Arial"/>
          <w:sz w:val="20"/>
          <w:szCs w:val="20"/>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w:t>
      </w:r>
      <w:r>
        <w:rPr>
          <w:rFonts w:ascii="Arial" w:hAnsi="Arial" w:cs="Arial"/>
          <w:sz w:val="20"/>
          <w:szCs w:val="20"/>
        </w:rPr>
        <w:t xml:space="preserve">Marginalised Ethnic </w:t>
      </w:r>
      <w:proofErr w:type="gramStart"/>
      <w:r>
        <w:rPr>
          <w:rFonts w:ascii="Arial" w:hAnsi="Arial" w:cs="Arial"/>
          <w:sz w:val="20"/>
          <w:szCs w:val="20"/>
        </w:rPr>
        <w:t xml:space="preserve">groups </w:t>
      </w:r>
      <w:r w:rsidRPr="00E2256A">
        <w:rPr>
          <w:rFonts w:ascii="Arial" w:hAnsi="Arial" w:cs="Arial"/>
          <w:b/>
          <w:sz w:val="20"/>
          <w:szCs w:val="20"/>
        </w:rPr>
        <w:t>)</w:t>
      </w:r>
      <w:proofErr w:type="gramEnd"/>
      <w:r w:rsidRPr="00E2256A">
        <w:rPr>
          <w:rFonts w:ascii="Arial" w:hAnsi="Arial" w:cs="Arial"/>
          <w:sz w:val="20"/>
          <w:szCs w:val="20"/>
        </w:rPr>
        <w:t xml:space="preserve">, those who identify as LGBT+, neurodiverse and disabled people. </w:t>
      </w:r>
      <w:r>
        <w:rPr>
          <w:rFonts w:ascii="Arial" w:hAnsi="Arial" w:cs="Arial"/>
          <w:sz w:val="20"/>
          <w:szCs w:val="20"/>
        </w:rPr>
        <w:t xml:space="preserve">Click </w:t>
      </w:r>
      <w:hyperlink r:id="rId11" w:history="1">
        <w:r w:rsidRPr="001952D0">
          <w:rPr>
            <w:rStyle w:val="Hyperlink"/>
            <w:rFonts w:ascii="Arial" w:hAnsi="Arial" w:cs="Arial"/>
            <w:sz w:val="20"/>
            <w:szCs w:val="20"/>
          </w:rPr>
          <w:t>Diversity and Inclusion</w:t>
        </w:r>
      </w:hyperlink>
      <w:r>
        <w:rPr>
          <w:rFonts w:ascii="Arial" w:hAnsi="Arial" w:cs="Arial"/>
          <w:sz w:val="20"/>
          <w:szCs w:val="20"/>
        </w:rPr>
        <w:t xml:space="preserve"> for more information on our commitment. </w:t>
      </w:r>
    </w:p>
    <w:p w14:paraId="3E3B105C" w14:textId="77777777" w:rsidR="000E714E" w:rsidRPr="005C12B8" w:rsidRDefault="000E714E" w:rsidP="000E714E">
      <w:pPr>
        <w:pStyle w:val="NoSpacing"/>
        <w:rPr>
          <w:rFonts w:ascii="Arial" w:hAnsi="Arial" w:cs="Arial"/>
          <w:b/>
          <w:sz w:val="20"/>
          <w:szCs w:val="20"/>
        </w:rPr>
      </w:pPr>
    </w:p>
    <w:p w14:paraId="7AEF6F10" w14:textId="77777777" w:rsidR="000E714E" w:rsidRPr="005D386E" w:rsidRDefault="000E714E" w:rsidP="000E714E">
      <w:pPr>
        <w:autoSpaceDE w:val="0"/>
        <w:autoSpaceDN w:val="0"/>
        <w:adjustRightInd w:val="0"/>
        <w:spacing w:after="0" w:line="240" w:lineRule="auto"/>
        <w:rPr>
          <w:rFonts w:ascii="Arial-BoldMT" w:hAnsi="Arial-BoldMT" w:cs="Arial-BoldMT"/>
          <w:b/>
          <w:bCs/>
          <w:sz w:val="20"/>
          <w:szCs w:val="20"/>
        </w:rPr>
      </w:pPr>
      <w:r w:rsidRPr="005D386E">
        <w:rPr>
          <w:rFonts w:ascii="Arial-BoldMT" w:hAnsi="Arial-BoldMT" w:cs="Arial-BoldMT"/>
          <w:b/>
          <w:bCs/>
          <w:sz w:val="20"/>
          <w:szCs w:val="20"/>
        </w:rPr>
        <w:t>Agile working</w:t>
      </w:r>
    </w:p>
    <w:p w14:paraId="4E84AA41" w14:textId="77777777" w:rsidR="000E714E" w:rsidRPr="005D386E" w:rsidRDefault="000E714E" w:rsidP="000E714E">
      <w:pPr>
        <w:autoSpaceDE w:val="0"/>
        <w:autoSpaceDN w:val="0"/>
        <w:adjustRightInd w:val="0"/>
        <w:spacing w:after="0" w:line="240" w:lineRule="auto"/>
        <w:rPr>
          <w:rFonts w:ascii="ArialMT" w:hAnsi="ArialMT" w:cs="ArialMT"/>
          <w:sz w:val="20"/>
          <w:szCs w:val="20"/>
        </w:rPr>
      </w:pPr>
      <w:r w:rsidRPr="005D386E">
        <w:rPr>
          <w:rFonts w:ascii="ArialMT" w:hAnsi="ArialMT" w:cs="ArialMT"/>
          <w:sz w:val="20"/>
          <w:szCs w:val="20"/>
        </w:rPr>
        <w:t xml:space="preserve">At Camden we view work as an activity, not a place. We focus on performance, not presenteeism. We create trusting </w:t>
      </w:r>
      <w:proofErr w:type="gramStart"/>
      <w:r w:rsidRPr="005D386E">
        <w:rPr>
          <w:rFonts w:ascii="ArialMT" w:hAnsi="ArialMT" w:cs="ArialMT"/>
          <w:sz w:val="20"/>
          <w:szCs w:val="20"/>
        </w:rPr>
        <w:t>relationships,</w:t>
      </w:r>
      <w:proofErr w:type="gramEnd"/>
      <w:r w:rsidRPr="005D386E">
        <w:rPr>
          <w:rFonts w:ascii="ArialMT" w:hAnsi="ArialMT" w:cs="ArialMT"/>
          <w:sz w:val="20"/>
          <w:szCs w:val="20"/>
        </w:rPr>
        <w:t xml:space="preserve"> we embrace innovation rather than bureaucracy and we value people. Collaboration is the Camden way, silo working isn’t. </w:t>
      </w:r>
    </w:p>
    <w:p w14:paraId="528459C0" w14:textId="77777777" w:rsidR="000E714E" w:rsidRPr="005D386E" w:rsidRDefault="000E714E" w:rsidP="000E714E">
      <w:pPr>
        <w:autoSpaceDE w:val="0"/>
        <w:autoSpaceDN w:val="0"/>
        <w:adjustRightInd w:val="0"/>
        <w:spacing w:after="0" w:line="240" w:lineRule="auto"/>
        <w:rPr>
          <w:rFonts w:ascii="ArialMT" w:hAnsi="ArialMT" w:cs="ArialMT"/>
          <w:sz w:val="20"/>
          <w:szCs w:val="20"/>
        </w:rPr>
      </w:pPr>
    </w:p>
    <w:p w14:paraId="3A74084C" w14:textId="77777777" w:rsidR="000E714E" w:rsidRPr="005D386E" w:rsidRDefault="000E714E" w:rsidP="000E714E">
      <w:pPr>
        <w:autoSpaceDE w:val="0"/>
        <w:autoSpaceDN w:val="0"/>
        <w:adjustRightInd w:val="0"/>
        <w:spacing w:after="0" w:line="240" w:lineRule="auto"/>
        <w:rPr>
          <w:rFonts w:ascii="ArialMT" w:hAnsi="ArialMT" w:cs="ArialMT"/>
          <w:sz w:val="20"/>
          <w:szCs w:val="20"/>
        </w:rPr>
      </w:pPr>
      <w:r w:rsidRPr="005D386E">
        <w:rPr>
          <w:rFonts w:ascii="ArialMT" w:hAnsi="ArialMT" w:cs="ArialMT"/>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106F1485" w14:textId="77777777" w:rsidR="000E714E" w:rsidRPr="005D386E" w:rsidRDefault="000E714E" w:rsidP="000E714E">
      <w:pPr>
        <w:autoSpaceDE w:val="0"/>
        <w:autoSpaceDN w:val="0"/>
        <w:adjustRightInd w:val="0"/>
        <w:spacing w:after="0" w:line="240" w:lineRule="auto"/>
        <w:rPr>
          <w:rFonts w:ascii="ArialMT" w:hAnsi="ArialMT" w:cs="ArialMT"/>
          <w:sz w:val="20"/>
          <w:szCs w:val="20"/>
        </w:rPr>
      </w:pPr>
    </w:p>
    <w:p w14:paraId="1072DBAE" w14:textId="77777777" w:rsidR="000E714E" w:rsidRPr="00836189" w:rsidRDefault="000E714E" w:rsidP="000E714E">
      <w:pPr>
        <w:autoSpaceDE w:val="0"/>
        <w:autoSpaceDN w:val="0"/>
        <w:adjustRightInd w:val="0"/>
        <w:spacing w:after="0" w:line="240" w:lineRule="auto"/>
        <w:rPr>
          <w:rFonts w:ascii="ArialMT" w:hAnsi="ArialMT" w:cs="ArialMT"/>
          <w:b/>
          <w:sz w:val="20"/>
          <w:szCs w:val="20"/>
        </w:rPr>
      </w:pPr>
      <w:r w:rsidRPr="00836189">
        <w:rPr>
          <w:rFonts w:ascii="ArialMT" w:hAnsi="ArialMT" w:cs="ArialMT"/>
          <w:b/>
          <w:sz w:val="20"/>
          <w:szCs w:val="20"/>
        </w:rPr>
        <w:t xml:space="preserve">Asking for Adjustments </w:t>
      </w:r>
    </w:p>
    <w:p w14:paraId="21625FE1" w14:textId="06D86911" w:rsidR="000E714E" w:rsidRPr="00836189" w:rsidRDefault="000E714E" w:rsidP="000E714E">
      <w:pPr>
        <w:autoSpaceDE w:val="0"/>
        <w:autoSpaceDN w:val="0"/>
        <w:adjustRightInd w:val="0"/>
        <w:spacing w:after="0" w:line="240" w:lineRule="auto"/>
        <w:rPr>
          <w:rFonts w:ascii="ArialMT" w:hAnsi="ArialMT" w:cs="ArialMT"/>
          <w:sz w:val="20"/>
          <w:szCs w:val="20"/>
        </w:rPr>
      </w:pPr>
      <w:r w:rsidRPr="00836189">
        <w:rPr>
          <w:rFonts w:ascii="ArialMT" w:hAnsi="ArialMT" w:cs="ArialMT"/>
          <w:sz w:val="20"/>
          <w:szCs w:val="20"/>
        </w:rPr>
        <w:t xml:space="preserve">Camden is committed to making our recruitment practices barrier-free and as accessible as possible for everyone. This includes </w:t>
      </w:r>
      <w:proofErr w:type="gramStart"/>
      <w:r w:rsidRPr="00836189">
        <w:rPr>
          <w:rFonts w:ascii="ArialMT" w:hAnsi="ArialMT" w:cs="ArialMT"/>
          <w:sz w:val="20"/>
          <w:szCs w:val="20"/>
        </w:rPr>
        <w:t>making adjustments</w:t>
      </w:r>
      <w:proofErr w:type="gramEnd"/>
      <w:r w:rsidRPr="00836189">
        <w:rPr>
          <w:rFonts w:ascii="ArialMT" w:hAnsi="ArialMT" w:cs="ArialMT"/>
          <w:sz w:val="20"/>
          <w:szCs w:val="20"/>
        </w:rPr>
        <w:t xml:space="preserve">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r>
        <w:rPr>
          <w:rFonts w:ascii="ArialMT" w:hAnsi="ArialMT" w:cs="ArialMT"/>
          <w:sz w:val="20"/>
          <w:szCs w:val="20"/>
        </w:rPr>
        <w:t>.</w:t>
      </w:r>
    </w:p>
    <w:p w14:paraId="56050105" w14:textId="77777777" w:rsidR="000E714E" w:rsidRDefault="000E714E" w:rsidP="000E714E">
      <w:pPr>
        <w:autoSpaceDE w:val="0"/>
        <w:autoSpaceDN w:val="0"/>
        <w:adjustRightInd w:val="0"/>
        <w:spacing w:after="0" w:line="240" w:lineRule="auto"/>
        <w:rPr>
          <w:rFonts w:ascii="ArialMT" w:hAnsi="ArialMT" w:cs="ArialMT"/>
          <w:sz w:val="20"/>
          <w:szCs w:val="20"/>
        </w:rPr>
      </w:pPr>
    </w:p>
    <w:p w14:paraId="01A61EBA" w14:textId="77777777" w:rsidR="000E714E" w:rsidRPr="00B51A7F" w:rsidRDefault="000E714E" w:rsidP="007B3F4F">
      <w:pPr>
        <w:autoSpaceDE w:val="0"/>
        <w:autoSpaceDN w:val="0"/>
        <w:adjustRightInd w:val="0"/>
        <w:spacing w:after="0" w:line="240" w:lineRule="auto"/>
        <w:rPr>
          <w:rFonts w:cs="Cambria"/>
          <w:color w:val="000000"/>
        </w:rPr>
      </w:pPr>
    </w:p>
    <w:p w14:paraId="5BA34160" w14:textId="6BA0D701" w:rsidR="007B3F4F" w:rsidRPr="00B51A7F" w:rsidRDefault="007B3F4F" w:rsidP="000E714E">
      <w:pPr>
        <w:pStyle w:val="ListParagraph"/>
        <w:autoSpaceDE w:val="0"/>
        <w:autoSpaceDN w:val="0"/>
        <w:adjustRightInd w:val="0"/>
        <w:spacing w:after="0" w:line="240" w:lineRule="auto"/>
        <w:ind w:left="360"/>
        <w:rPr>
          <w:rFonts w:cs="Cambria"/>
          <w:color w:val="000000"/>
        </w:rPr>
      </w:pPr>
      <w:r w:rsidRPr="00B51A7F">
        <w:rPr>
          <w:rFonts w:cs="Cambria"/>
          <w:color w:val="000000"/>
        </w:rPr>
        <w:t xml:space="preserve"> </w:t>
      </w:r>
    </w:p>
    <w:sectPr w:rsidR="007B3F4F" w:rsidRPr="00B51A7F" w:rsidSect="000E714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A7364" w14:textId="77777777" w:rsidR="00476645" w:rsidRDefault="00476645" w:rsidP="00476645">
      <w:pPr>
        <w:spacing w:after="0" w:line="240" w:lineRule="auto"/>
      </w:pPr>
      <w:r>
        <w:separator/>
      </w:r>
    </w:p>
  </w:endnote>
  <w:endnote w:type="continuationSeparator" w:id="0">
    <w:p w14:paraId="24D78455" w14:textId="77777777" w:rsidR="00476645" w:rsidRDefault="00476645" w:rsidP="00476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C4947" w14:textId="77777777" w:rsidR="00476645" w:rsidRDefault="00476645" w:rsidP="00476645">
      <w:pPr>
        <w:spacing w:after="0" w:line="240" w:lineRule="auto"/>
      </w:pPr>
      <w:r>
        <w:separator/>
      </w:r>
    </w:p>
  </w:footnote>
  <w:footnote w:type="continuationSeparator" w:id="0">
    <w:p w14:paraId="0C240AB2" w14:textId="77777777" w:rsidR="00476645" w:rsidRDefault="00476645" w:rsidP="004766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40E20"/>
    <w:multiLevelType w:val="hybridMultilevel"/>
    <w:tmpl w:val="16700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440C05"/>
    <w:multiLevelType w:val="hybridMultilevel"/>
    <w:tmpl w:val="C34A9CD4"/>
    <w:lvl w:ilvl="0" w:tplc="89A26B5A">
      <w:numFmt w:val="bullet"/>
      <w:lvlText w:val=""/>
      <w:lvlJc w:val="left"/>
      <w:pPr>
        <w:ind w:left="720" w:hanging="360"/>
      </w:pPr>
      <w:rPr>
        <w:rFonts w:ascii="Cambria" w:eastAsiaTheme="minorHAnsi" w:hAnsi="Cambria" w:cs="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621A87"/>
    <w:multiLevelType w:val="hybridMultilevel"/>
    <w:tmpl w:val="DEC23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3D3EEF"/>
    <w:multiLevelType w:val="hybridMultilevel"/>
    <w:tmpl w:val="22B83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BE25D3"/>
    <w:multiLevelType w:val="hybridMultilevel"/>
    <w:tmpl w:val="8B466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F703F9"/>
    <w:multiLevelType w:val="hybridMultilevel"/>
    <w:tmpl w:val="00AE54D8"/>
    <w:lvl w:ilvl="0" w:tplc="3954A2E6">
      <w:start w:val="14"/>
      <w:numFmt w:val="bullet"/>
      <w:lvlText w:val="-"/>
      <w:lvlJc w:val="left"/>
      <w:pPr>
        <w:ind w:left="720" w:hanging="360"/>
      </w:pPr>
      <w:rPr>
        <w:rFonts w:ascii="Calibri" w:eastAsiaTheme="minorHAnsi" w:hAnsi="Calibri" w:cs="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C23004"/>
    <w:multiLevelType w:val="hybridMultilevel"/>
    <w:tmpl w:val="F304A6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5110BB2"/>
    <w:multiLevelType w:val="hybridMultilevel"/>
    <w:tmpl w:val="C5421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89661C"/>
    <w:multiLevelType w:val="hybridMultilevel"/>
    <w:tmpl w:val="215ACA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6"/>
  </w:num>
  <w:num w:numId="5">
    <w:abstractNumId w:val="3"/>
  </w:num>
  <w:num w:numId="6">
    <w:abstractNumId w:val="7"/>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4F"/>
    <w:rsid w:val="000A6559"/>
    <w:rsid w:val="000E5A5F"/>
    <w:rsid w:val="000E714E"/>
    <w:rsid w:val="00124CA5"/>
    <w:rsid w:val="00286791"/>
    <w:rsid w:val="003A12C5"/>
    <w:rsid w:val="00416871"/>
    <w:rsid w:val="00476645"/>
    <w:rsid w:val="004D767E"/>
    <w:rsid w:val="006458C0"/>
    <w:rsid w:val="006F266C"/>
    <w:rsid w:val="00712175"/>
    <w:rsid w:val="00741C00"/>
    <w:rsid w:val="007B3F4F"/>
    <w:rsid w:val="00822D13"/>
    <w:rsid w:val="00867C10"/>
    <w:rsid w:val="009939FC"/>
    <w:rsid w:val="00A37B84"/>
    <w:rsid w:val="00A96647"/>
    <w:rsid w:val="00AF6B88"/>
    <w:rsid w:val="00B104D3"/>
    <w:rsid w:val="00B51A7F"/>
    <w:rsid w:val="00CD1250"/>
    <w:rsid w:val="00D31DC0"/>
    <w:rsid w:val="00F546D0"/>
    <w:rsid w:val="00F96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D9ABC7"/>
  <w15:chartTrackingRefBased/>
  <w15:docId w15:val="{35E19CED-2F27-4C14-BE72-694179D1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3F4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B3F4F"/>
    <w:pPr>
      <w:ind w:left="720"/>
      <w:contextualSpacing/>
    </w:pPr>
  </w:style>
  <w:style w:type="paragraph" w:styleId="BalloonText">
    <w:name w:val="Balloon Text"/>
    <w:basedOn w:val="Normal"/>
    <w:link w:val="BalloonTextChar"/>
    <w:uiPriority w:val="99"/>
    <w:semiHidden/>
    <w:unhideWhenUsed/>
    <w:rsid w:val="006458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8C0"/>
    <w:rPr>
      <w:rFonts w:ascii="Segoe UI" w:hAnsi="Segoe UI" w:cs="Segoe UI"/>
      <w:sz w:val="18"/>
      <w:szCs w:val="18"/>
    </w:rPr>
  </w:style>
  <w:style w:type="character" w:styleId="Hyperlink">
    <w:name w:val="Hyperlink"/>
    <w:basedOn w:val="DefaultParagraphFont"/>
    <w:uiPriority w:val="99"/>
    <w:unhideWhenUsed/>
    <w:rsid w:val="00F96E84"/>
    <w:rPr>
      <w:color w:val="0563C1" w:themeColor="hyperlink"/>
      <w:u w:val="single"/>
    </w:rPr>
  </w:style>
  <w:style w:type="character" w:styleId="FollowedHyperlink">
    <w:name w:val="FollowedHyperlink"/>
    <w:basedOn w:val="DefaultParagraphFont"/>
    <w:uiPriority w:val="99"/>
    <w:semiHidden/>
    <w:unhideWhenUsed/>
    <w:rsid w:val="00F96E84"/>
    <w:rPr>
      <w:color w:val="954F72" w:themeColor="followedHyperlink"/>
      <w:u w:val="single"/>
    </w:rPr>
  </w:style>
  <w:style w:type="paragraph" w:styleId="NoSpacing">
    <w:name w:val="No Spacing"/>
    <w:uiPriority w:val="1"/>
    <w:qFormat/>
    <w:rsid w:val="000E71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mdengov.referrals.selectminds.com/togetherwearecamden/info/page2" TargetMode="External"/><Relationship Id="rId5" Type="http://schemas.openxmlformats.org/officeDocument/2006/relationships/styles" Target="styles.xml"/><Relationship Id="rId10" Type="http://schemas.openxmlformats.org/officeDocument/2006/relationships/hyperlink" Target="http://camdocs.camden.gov.uk/HPRMWebDrawer/Record/8081811/file/document?inlin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0a32f8bf957040abb28209e664c218aa">
  <xsd:schema xmlns:xsd="http://www.w3.org/2001/XMLSchema" xmlns:xs="http://www.w3.org/2001/XMLSchema" xmlns:p="http://schemas.microsoft.com/office/2006/metadata/properties" xmlns:ns3="1848a915-f24d-4e68-9840-56e7bc0b9b3f" xmlns:ns4="360c65b0-1cc5-427a-8427-4bd291ec2a6a" targetNamespace="http://schemas.microsoft.com/office/2006/metadata/properties" ma:root="true" ma:fieldsID="4fe72def64689bf7c8efe5d45ba1e2fb" ns3:_="" ns4:_="">
    <xsd:import namespace="1848a915-f24d-4e68-9840-56e7bc0b9b3f"/>
    <xsd:import namespace="360c65b0-1cc5-427a-8427-4bd291ec2a6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CE954F-F636-4F35-A792-BB72D526795D}">
  <ds:schemaRefs>
    <ds:schemaRef ds:uri="http://purl.org/dc/dcmitype/"/>
    <ds:schemaRef ds:uri="http://schemas.microsoft.com/office/2006/metadata/properties"/>
    <ds:schemaRef ds:uri="http://purl.org/dc/elements/1.1/"/>
    <ds:schemaRef ds:uri="http://schemas.openxmlformats.org/package/2006/metadata/core-properties"/>
    <ds:schemaRef ds:uri="360c65b0-1cc5-427a-8427-4bd291ec2a6a"/>
    <ds:schemaRef ds:uri="http://schemas.microsoft.com/office/2006/documentManagement/types"/>
    <ds:schemaRef ds:uri="http://www.w3.org/XML/1998/namespace"/>
    <ds:schemaRef ds:uri="1848a915-f24d-4e68-9840-56e7bc0b9b3f"/>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26F18422-C864-4E7B-BE8A-6E793796FAC7}">
  <ds:schemaRefs>
    <ds:schemaRef ds:uri="http://schemas.microsoft.com/sharepoint/v3/contenttype/forms"/>
  </ds:schemaRefs>
</ds:datastoreItem>
</file>

<file path=customXml/itemProps3.xml><?xml version="1.0" encoding="utf-8"?>
<ds:datastoreItem xmlns:ds="http://schemas.openxmlformats.org/officeDocument/2006/customXml" ds:itemID="{83008CFF-7AED-4731-90B3-BBA31C903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8a915-f24d-4e68-9840-56e7bc0b9b3f"/>
    <ds:schemaRef ds:uri="360c65b0-1cc5-427a-8427-4bd291ec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1258</Words>
  <Characters>7171</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Hinchley, Andrew</dc:creator>
  <cp:keywords/>
  <dc:description/>
  <cp:lastModifiedBy>Uzma Chaudhry</cp:lastModifiedBy>
  <cp:revision>2</cp:revision>
  <dcterms:created xsi:type="dcterms:W3CDTF">2021-06-29T15:36:00Z</dcterms:created>
  <dcterms:modified xsi:type="dcterms:W3CDTF">2021-06-29T15:36:00Z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