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EAEB2" w14:textId="2FB6A4A3" w:rsidR="005B698C" w:rsidRPr="005B698C" w:rsidRDefault="005B698C" w:rsidP="005B698C">
      <w:pPr>
        <w:jc w:val="center"/>
        <w:rPr>
          <w:b/>
          <w:bCs/>
          <w:sz w:val="24"/>
          <w:szCs w:val="24"/>
        </w:rPr>
      </w:pPr>
      <w:r w:rsidRPr="005B698C">
        <w:rPr>
          <w:b/>
          <w:bCs/>
          <w:sz w:val="24"/>
          <w:szCs w:val="24"/>
        </w:rPr>
        <w:t>Design and Access Statement</w:t>
      </w:r>
    </w:p>
    <w:p w14:paraId="584CB7AA" w14:textId="15518F2A" w:rsidR="00F51DF8" w:rsidRDefault="005B698C" w:rsidP="005B698C">
      <w:pPr>
        <w:jc w:val="center"/>
        <w:rPr>
          <w:b/>
          <w:bCs/>
          <w:sz w:val="24"/>
          <w:szCs w:val="24"/>
        </w:rPr>
      </w:pPr>
      <w:r w:rsidRPr="005B698C">
        <w:rPr>
          <w:b/>
          <w:bCs/>
          <w:sz w:val="24"/>
          <w:szCs w:val="24"/>
        </w:rPr>
        <w:t>Flat B, 3 Highgate Road</w:t>
      </w:r>
    </w:p>
    <w:p w14:paraId="74EE08F5" w14:textId="52E6F3E4" w:rsidR="005B698C" w:rsidRDefault="005B698C" w:rsidP="005B698C">
      <w:pPr>
        <w:jc w:val="center"/>
        <w:rPr>
          <w:b/>
          <w:bCs/>
          <w:sz w:val="24"/>
          <w:szCs w:val="24"/>
        </w:rPr>
      </w:pPr>
      <w:proofErr w:type="spellStart"/>
      <w:r>
        <w:rPr>
          <w:b/>
          <w:bCs/>
          <w:sz w:val="24"/>
          <w:szCs w:val="24"/>
        </w:rPr>
        <w:t>NW5</w:t>
      </w:r>
      <w:proofErr w:type="spellEnd"/>
      <w:r>
        <w:rPr>
          <w:b/>
          <w:bCs/>
          <w:sz w:val="24"/>
          <w:szCs w:val="24"/>
        </w:rPr>
        <w:t xml:space="preserve"> </w:t>
      </w:r>
      <w:proofErr w:type="spellStart"/>
      <w:r>
        <w:rPr>
          <w:b/>
          <w:bCs/>
          <w:sz w:val="24"/>
          <w:szCs w:val="24"/>
        </w:rPr>
        <w:t>1JY</w:t>
      </w:r>
      <w:proofErr w:type="spellEnd"/>
    </w:p>
    <w:p w14:paraId="01275902" w14:textId="5D8E59C5" w:rsidR="005B698C" w:rsidRDefault="005B698C" w:rsidP="005B698C">
      <w:pPr>
        <w:jc w:val="center"/>
        <w:rPr>
          <w:b/>
          <w:bCs/>
          <w:sz w:val="24"/>
          <w:szCs w:val="24"/>
        </w:rPr>
      </w:pPr>
    </w:p>
    <w:p w14:paraId="3916D5AD" w14:textId="3C101D7F" w:rsidR="005B698C" w:rsidRDefault="005B698C" w:rsidP="005B698C">
      <w:pPr>
        <w:jc w:val="center"/>
        <w:rPr>
          <w:b/>
          <w:bCs/>
          <w:sz w:val="24"/>
          <w:szCs w:val="24"/>
        </w:rPr>
      </w:pPr>
    </w:p>
    <w:p w14:paraId="51486E32" w14:textId="713EF087" w:rsidR="005B698C" w:rsidRDefault="005B698C" w:rsidP="005B698C">
      <w:pPr>
        <w:rPr>
          <w:sz w:val="24"/>
          <w:szCs w:val="24"/>
        </w:rPr>
      </w:pPr>
      <w:r>
        <w:rPr>
          <w:sz w:val="24"/>
          <w:szCs w:val="24"/>
        </w:rPr>
        <w:t>I would like to apply for Listed Building Consent for the replacement of two windows to the rear of Flat B, 3 Highgate Road.</w:t>
      </w:r>
    </w:p>
    <w:p w14:paraId="765D4216" w14:textId="058F07D0" w:rsidR="005B698C" w:rsidRDefault="005B698C" w:rsidP="005B698C">
      <w:pPr>
        <w:rPr>
          <w:sz w:val="24"/>
          <w:szCs w:val="24"/>
        </w:rPr>
      </w:pPr>
      <w:r>
        <w:rPr>
          <w:sz w:val="24"/>
          <w:szCs w:val="24"/>
        </w:rPr>
        <w:t>I believe the replacement is a matter of urgency because the current windows – which are not original – are rotten and pose a safety hazard to the occupants of the flat below. They are also detrimental to the tenants of Flat B being able to live in the</w:t>
      </w:r>
      <w:r w:rsidR="00AF76A4">
        <w:rPr>
          <w:sz w:val="24"/>
          <w:szCs w:val="24"/>
        </w:rPr>
        <w:t>ir</w:t>
      </w:r>
      <w:r>
        <w:rPr>
          <w:sz w:val="24"/>
          <w:szCs w:val="24"/>
        </w:rPr>
        <w:t xml:space="preserve"> accommodation comfortably.</w:t>
      </w:r>
    </w:p>
    <w:p w14:paraId="0766DF94" w14:textId="77777777" w:rsidR="005B698C" w:rsidRDefault="005B698C" w:rsidP="005B698C">
      <w:pPr>
        <w:rPr>
          <w:sz w:val="24"/>
          <w:szCs w:val="24"/>
        </w:rPr>
      </w:pPr>
      <w:r>
        <w:rPr>
          <w:sz w:val="24"/>
          <w:szCs w:val="24"/>
        </w:rPr>
        <w:t>The windows were discovered in a poor state of repair after a post-lockdown visit to the flat last week. They have been secured as best as possible as a temporary measure.</w:t>
      </w:r>
    </w:p>
    <w:p w14:paraId="2197A1F3" w14:textId="0B5E37DC" w:rsidR="005B698C" w:rsidRDefault="005B698C" w:rsidP="005B698C">
      <w:pPr>
        <w:rPr>
          <w:sz w:val="24"/>
          <w:szCs w:val="24"/>
        </w:rPr>
      </w:pPr>
      <w:r>
        <w:rPr>
          <w:sz w:val="24"/>
          <w:szCs w:val="24"/>
        </w:rPr>
        <w:t xml:space="preserve">We have found a company that can replace them with sash style </w:t>
      </w:r>
      <w:proofErr w:type="spellStart"/>
      <w:r>
        <w:rPr>
          <w:sz w:val="24"/>
          <w:szCs w:val="24"/>
        </w:rPr>
        <w:t>upvc</w:t>
      </w:r>
      <w:proofErr w:type="spellEnd"/>
      <w:r>
        <w:rPr>
          <w:sz w:val="24"/>
          <w:szCs w:val="24"/>
        </w:rPr>
        <w:t xml:space="preserve"> </w:t>
      </w:r>
      <w:r w:rsidR="00AF76A4">
        <w:rPr>
          <w:sz w:val="24"/>
          <w:szCs w:val="24"/>
        </w:rPr>
        <w:t xml:space="preserve">windows </w:t>
      </w:r>
      <w:r>
        <w:rPr>
          <w:sz w:val="24"/>
          <w:szCs w:val="24"/>
        </w:rPr>
        <w:t xml:space="preserve">within two to three weeks. They will be able to gain access and work from the inside of the flat. They do not need outside access to fit the new windows. </w:t>
      </w:r>
    </w:p>
    <w:p w14:paraId="06369F37" w14:textId="77777777" w:rsidR="00AF76A4" w:rsidRDefault="005B698C" w:rsidP="00AF76A4">
      <w:pPr>
        <w:rPr>
          <w:sz w:val="24"/>
          <w:szCs w:val="24"/>
        </w:rPr>
      </w:pPr>
      <w:r>
        <w:rPr>
          <w:sz w:val="24"/>
          <w:szCs w:val="24"/>
        </w:rPr>
        <w:t xml:space="preserve">As the </w:t>
      </w:r>
      <w:r w:rsidR="00AF76A4">
        <w:rPr>
          <w:sz w:val="24"/>
          <w:szCs w:val="24"/>
        </w:rPr>
        <w:t xml:space="preserve">current </w:t>
      </w:r>
      <w:r>
        <w:rPr>
          <w:sz w:val="24"/>
          <w:szCs w:val="24"/>
        </w:rPr>
        <w:t xml:space="preserve">kitchen and bathroom windows are not original and </w:t>
      </w:r>
      <w:r w:rsidR="00AF76A4">
        <w:rPr>
          <w:sz w:val="24"/>
          <w:szCs w:val="24"/>
        </w:rPr>
        <w:t xml:space="preserve">do not in any way mimic the original design </w:t>
      </w:r>
      <w:r w:rsidR="00AF76A4">
        <w:rPr>
          <w:sz w:val="24"/>
          <w:szCs w:val="24"/>
        </w:rPr>
        <w:t>we do not believe the</w:t>
      </w:r>
      <w:r w:rsidR="00AF76A4">
        <w:rPr>
          <w:sz w:val="24"/>
          <w:szCs w:val="24"/>
        </w:rPr>
        <w:t xml:space="preserve"> replacements we are suggesting</w:t>
      </w:r>
      <w:r w:rsidR="00AF76A4">
        <w:rPr>
          <w:sz w:val="24"/>
          <w:szCs w:val="24"/>
        </w:rPr>
        <w:t xml:space="preserve"> cause any detriment to the look or character of the property</w:t>
      </w:r>
      <w:r w:rsidR="00AF76A4">
        <w:rPr>
          <w:sz w:val="24"/>
          <w:szCs w:val="24"/>
        </w:rPr>
        <w:t xml:space="preserve">. </w:t>
      </w:r>
    </w:p>
    <w:p w14:paraId="5B9B5EF3" w14:textId="1893FD54" w:rsidR="00AF76A4" w:rsidRPr="005B698C" w:rsidRDefault="00AF76A4" w:rsidP="00AF76A4">
      <w:pPr>
        <w:rPr>
          <w:sz w:val="24"/>
          <w:szCs w:val="24"/>
        </w:rPr>
      </w:pPr>
      <w:r>
        <w:rPr>
          <w:sz w:val="24"/>
          <w:szCs w:val="24"/>
        </w:rPr>
        <w:t>Our first concern is safety, but in fact, we believe the sash design of the replacements will enhance the look of the rear of the property as well as making it more comfortable to live in for the tenants.</w:t>
      </w:r>
    </w:p>
    <w:p w14:paraId="031099CD" w14:textId="36ADDDEC" w:rsidR="005B698C" w:rsidRDefault="00AF76A4" w:rsidP="005B698C">
      <w:pPr>
        <w:rPr>
          <w:sz w:val="24"/>
          <w:szCs w:val="24"/>
        </w:rPr>
      </w:pPr>
      <w:r>
        <w:rPr>
          <w:sz w:val="24"/>
          <w:szCs w:val="24"/>
        </w:rPr>
        <w:t>In addition, t</w:t>
      </w:r>
      <w:r w:rsidR="005B698C">
        <w:rPr>
          <w:sz w:val="24"/>
          <w:szCs w:val="24"/>
        </w:rPr>
        <w:t xml:space="preserve">hey are to the rear of the property, so not visible from any public road, </w:t>
      </w:r>
      <w:r>
        <w:rPr>
          <w:sz w:val="24"/>
          <w:szCs w:val="24"/>
        </w:rPr>
        <w:t xml:space="preserve">so this is also not </w:t>
      </w:r>
      <w:r w:rsidR="005B698C">
        <w:rPr>
          <w:sz w:val="24"/>
          <w:szCs w:val="24"/>
        </w:rPr>
        <w:t>detriment</w:t>
      </w:r>
      <w:r>
        <w:rPr>
          <w:sz w:val="24"/>
          <w:szCs w:val="24"/>
        </w:rPr>
        <w:t>al</w:t>
      </w:r>
      <w:r w:rsidR="005B698C">
        <w:rPr>
          <w:sz w:val="24"/>
          <w:szCs w:val="24"/>
        </w:rPr>
        <w:t xml:space="preserve"> to the </w:t>
      </w:r>
      <w:r>
        <w:rPr>
          <w:sz w:val="24"/>
          <w:szCs w:val="24"/>
        </w:rPr>
        <w:t xml:space="preserve">look or character of the property, or of the flats above or below, or the listed terrace in general. </w:t>
      </w:r>
    </w:p>
    <w:p w14:paraId="472783CC" w14:textId="77777777" w:rsidR="00AF76A4" w:rsidRPr="005B698C" w:rsidRDefault="00AF76A4" w:rsidP="005B698C">
      <w:pPr>
        <w:rPr>
          <w:sz w:val="24"/>
          <w:szCs w:val="24"/>
        </w:rPr>
      </w:pPr>
    </w:p>
    <w:sectPr w:rsidR="00AF76A4" w:rsidRPr="005B6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8C"/>
    <w:rsid w:val="005B698C"/>
    <w:rsid w:val="00AF76A4"/>
    <w:rsid w:val="00F51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89EE"/>
  <w15:chartTrackingRefBased/>
  <w15:docId w15:val="{41DA66C3-3850-47B1-820B-D235CCF6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Dalton</dc:creator>
  <cp:keywords/>
  <dc:description/>
  <cp:lastModifiedBy>Rebecca Dalton</cp:lastModifiedBy>
  <cp:revision>1</cp:revision>
  <dcterms:created xsi:type="dcterms:W3CDTF">2021-05-17T17:23:00Z</dcterms:created>
  <dcterms:modified xsi:type="dcterms:W3CDTF">2021-05-17T17:37:00Z</dcterms:modified>
</cp:coreProperties>
</file>