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5D655820" w14:textId="77777777" w:rsidR="00BB695B" w:rsidRDefault="00BB695B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</w:p>
    <w:p w14:paraId="5EFF9F59" w14:textId="77777777" w:rsidR="00BB695B" w:rsidRDefault="00BB695B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</w:p>
    <w:p w14:paraId="61E82DA2" w14:textId="74C80344" w:rsidR="00B70771" w:rsidRDefault="00E81595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1</w:t>
      </w:r>
      <w:r w:rsidR="00C52CA4">
        <w:rPr>
          <w:rFonts w:ascii="Optima" w:hAnsi="Optima" w:cs="Arial"/>
          <w:color w:val="222222"/>
          <w:sz w:val="22"/>
          <w:szCs w:val="22"/>
        </w:rPr>
        <w:t>2</w:t>
      </w:r>
      <w:r>
        <w:rPr>
          <w:rFonts w:ascii="Optima" w:hAnsi="Optima" w:cs="Arial"/>
          <w:color w:val="222222"/>
          <w:sz w:val="22"/>
          <w:szCs w:val="22"/>
        </w:rPr>
        <w:t xml:space="preserve"> </w:t>
      </w:r>
      <w:proofErr w:type="gramStart"/>
      <w:r>
        <w:rPr>
          <w:rFonts w:ascii="Optima" w:hAnsi="Optima" w:cs="Arial"/>
          <w:color w:val="222222"/>
          <w:sz w:val="22"/>
          <w:szCs w:val="22"/>
        </w:rPr>
        <w:t>April,</w:t>
      </w:r>
      <w:proofErr w:type="gramEnd"/>
      <w:r>
        <w:rPr>
          <w:rFonts w:ascii="Optima" w:hAnsi="Optima" w:cs="Arial"/>
          <w:color w:val="222222"/>
          <w:sz w:val="22"/>
          <w:szCs w:val="22"/>
        </w:rPr>
        <w:t xml:space="preserve"> </w:t>
      </w:r>
      <w:r w:rsidR="00B70771">
        <w:rPr>
          <w:rFonts w:ascii="Optima" w:hAnsi="Optima" w:cs="Arial"/>
          <w:color w:val="222222"/>
          <w:sz w:val="22"/>
          <w:szCs w:val="22"/>
        </w:rPr>
        <w:t>202</w:t>
      </w:r>
      <w:r w:rsidR="00B71723">
        <w:rPr>
          <w:rFonts w:ascii="Optima" w:hAnsi="Optima" w:cs="Arial"/>
          <w:color w:val="222222"/>
          <w:sz w:val="22"/>
          <w:szCs w:val="22"/>
        </w:rPr>
        <w:t>1</w:t>
      </w:r>
    </w:p>
    <w:p w14:paraId="100FCB7E" w14:textId="77777777" w:rsidR="004430A4" w:rsidRDefault="004430A4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\</w:t>
      </w:r>
    </w:p>
    <w:p w14:paraId="49CC2B5B" w14:textId="5B3B614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proofErr w:type="gramStart"/>
      <w:r w:rsidR="00AF1511">
        <w:rPr>
          <w:rFonts w:ascii="Optima" w:hAnsi="Optima" w:cs="Arial"/>
          <w:color w:val="222222"/>
          <w:sz w:val="22"/>
          <w:szCs w:val="22"/>
        </w:rPr>
        <w:t>Mr.</w:t>
      </w:r>
      <w:proofErr w:type="gramEnd"/>
      <w:r w:rsidR="00AF1511">
        <w:rPr>
          <w:rFonts w:ascii="Optima" w:hAnsi="Optima" w:cs="Arial"/>
          <w:color w:val="222222"/>
          <w:sz w:val="22"/>
          <w:szCs w:val="22"/>
        </w:rPr>
        <w:t xml:space="preserve"> </w:t>
      </w:r>
      <w:r w:rsidR="00A04F89" w:rsidRPr="00A04F89">
        <w:rPr>
          <w:rFonts w:ascii="Optima" w:hAnsi="Optima" w:cs="Arial"/>
          <w:color w:val="222222"/>
          <w:sz w:val="22"/>
          <w:szCs w:val="22"/>
        </w:rPr>
        <w:t>Greenhalgh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4EE228F0" w:rsidR="00B70771" w:rsidRPr="00AF1511" w:rsidRDefault="00AF1511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Application 202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>1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/</w:t>
      </w:r>
      <w:r w:rsidR="004036C4">
        <w:rPr>
          <w:rFonts w:ascii="Optima" w:hAnsi="Optima" w:cs="Arial"/>
          <w:b/>
          <w:bCs/>
          <w:color w:val="222222"/>
          <w:sz w:val="22"/>
          <w:szCs w:val="22"/>
        </w:rPr>
        <w:t>0123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/P:  </w:t>
      </w:r>
      <w:r w:rsidR="004036C4">
        <w:rPr>
          <w:rFonts w:ascii="Optima" w:hAnsi="Optima" w:cs="Arial"/>
          <w:b/>
          <w:bCs/>
          <w:color w:val="222222"/>
          <w:sz w:val="22"/>
          <w:szCs w:val="22"/>
        </w:rPr>
        <w:t>37 Heath Drive</w:t>
      </w:r>
      <w:r w:rsidR="00B71723"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- </w:t>
      </w:r>
      <w:r w:rsidR="004036C4">
        <w:rPr>
          <w:rFonts w:ascii="Optima" w:hAnsi="Optima" w:cs="Arial"/>
          <w:b/>
          <w:bCs/>
          <w:color w:val="222222"/>
          <w:sz w:val="22"/>
          <w:szCs w:val="22"/>
        </w:rPr>
        <w:t>objection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36744E1" w14:textId="017C273E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Thank you for forwarding this application to the Neighbourhood Forum for comment.</w:t>
      </w:r>
    </w:p>
    <w:p w14:paraId="12FA391D" w14:textId="246DBADF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48D0649" w14:textId="02AF2289" w:rsidR="001042ED" w:rsidRPr="00A04F89" w:rsidRDefault="00AF1511" w:rsidP="001042ED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Forum </w:t>
      </w:r>
      <w:r w:rsidR="00A04F89">
        <w:rPr>
          <w:rFonts w:ascii="Optima" w:hAnsi="Optima" w:cs="Arial"/>
          <w:color w:val="222222"/>
          <w:sz w:val="22"/>
          <w:szCs w:val="22"/>
        </w:rPr>
        <w:t>notes that the application is for a significant extension of 88 m2, which will result in an increase in the size of the building’s footprint and an attendant loss of unbuilt land</w:t>
      </w:r>
      <w:r w:rsidR="00DE3115">
        <w:rPr>
          <w:rFonts w:ascii="Optima" w:hAnsi="Optima" w:cs="Arial"/>
          <w:color w:val="222222"/>
          <w:sz w:val="22"/>
          <w:szCs w:val="22"/>
        </w:rPr>
        <w:t xml:space="preserve"> to both the side and the rear of the property</w:t>
      </w:r>
      <w:r w:rsidR="00A04F89">
        <w:rPr>
          <w:rFonts w:ascii="Optima" w:hAnsi="Optima" w:cs="Arial"/>
          <w:color w:val="222222"/>
          <w:sz w:val="22"/>
          <w:szCs w:val="22"/>
        </w:rPr>
        <w:t>.</w:t>
      </w:r>
    </w:p>
    <w:p w14:paraId="7D902104" w14:textId="77777777" w:rsidR="001042ED" w:rsidRDefault="001042ED" w:rsidP="001042ED">
      <w:pPr>
        <w:jc w:val="both"/>
        <w:rPr>
          <w:rFonts w:ascii="Optima" w:hAnsi="Optima"/>
          <w:sz w:val="22"/>
          <w:szCs w:val="22"/>
        </w:rPr>
      </w:pPr>
    </w:p>
    <w:p w14:paraId="6992BED4" w14:textId="4AD22AF0" w:rsidR="00E81595" w:rsidRDefault="00A04F89" w:rsidP="001042ED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The Forum objects to the proposal, as it does not take account of the</w:t>
      </w:r>
      <w:r w:rsidR="001042ED">
        <w:rPr>
          <w:rFonts w:ascii="Optima" w:hAnsi="Optima"/>
          <w:sz w:val="22"/>
          <w:szCs w:val="22"/>
        </w:rPr>
        <w:t xml:space="preserve"> </w:t>
      </w:r>
      <w:r w:rsidR="00E81595">
        <w:rPr>
          <w:rFonts w:ascii="Optima" w:hAnsi="Optima"/>
          <w:sz w:val="22"/>
          <w:szCs w:val="22"/>
        </w:rPr>
        <w:t xml:space="preserve">Neighbourhood Plan </w:t>
      </w:r>
      <w:proofErr w:type="gramStart"/>
      <w:r w:rsidR="00EC58A6">
        <w:rPr>
          <w:rFonts w:ascii="Optima" w:hAnsi="Optima"/>
          <w:sz w:val="22"/>
          <w:szCs w:val="22"/>
        </w:rPr>
        <w:t>Policies</w:t>
      </w:r>
      <w:r>
        <w:rPr>
          <w:rFonts w:ascii="Optima" w:hAnsi="Optima"/>
          <w:sz w:val="22"/>
          <w:szCs w:val="22"/>
        </w:rPr>
        <w:t>;</w:t>
      </w:r>
      <w:proofErr w:type="gramEnd"/>
      <w:r>
        <w:rPr>
          <w:rFonts w:ascii="Optima" w:hAnsi="Optima"/>
          <w:sz w:val="22"/>
          <w:szCs w:val="22"/>
        </w:rPr>
        <w:t xml:space="preserve"> </w:t>
      </w:r>
      <w:proofErr w:type="spellStart"/>
      <w:r>
        <w:rPr>
          <w:rFonts w:ascii="Optima" w:hAnsi="Optima"/>
          <w:sz w:val="22"/>
          <w:szCs w:val="22"/>
        </w:rPr>
        <w:t>eg</w:t>
      </w:r>
      <w:proofErr w:type="spellEnd"/>
      <w:r>
        <w:rPr>
          <w:rFonts w:ascii="Optima" w:hAnsi="Optima"/>
          <w:sz w:val="22"/>
          <w:szCs w:val="22"/>
        </w:rPr>
        <w:t>:</w:t>
      </w:r>
    </w:p>
    <w:p w14:paraId="1714CE92" w14:textId="77777777" w:rsidR="00E81595" w:rsidRDefault="00E81595" w:rsidP="001042ED">
      <w:pPr>
        <w:jc w:val="both"/>
        <w:rPr>
          <w:rFonts w:ascii="Optima" w:hAnsi="Optima"/>
          <w:sz w:val="22"/>
          <w:szCs w:val="22"/>
        </w:rPr>
      </w:pPr>
    </w:p>
    <w:p w14:paraId="2A69A4DB" w14:textId="077885D0" w:rsidR="00DE3115" w:rsidRPr="00B36DDA" w:rsidRDefault="00A04F89" w:rsidP="00B36DDA">
      <w:pPr>
        <w:pStyle w:val="ListParagraph"/>
        <w:numPr>
          <w:ilvl w:val="0"/>
          <w:numId w:val="10"/>
        </w:num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SD 5 iv.  The pr</w:t>
      </w:r>
      <w:r w:rsidR="00DE3115">
        <w:rPr>
          <w:rFonts w:ascii="Optima" w:hAnsi="Optima"/>
          <w:sz w:val="22"/>
          <w:szCs w:val="22"/>
        </w:rPr>
        <w:t>o</w:t>
      </w:r>
      <w:r w:rsidRPr="00DE3115">
        <w:rPr>
          <w:rFonts w:ascii="Optima" w:hAnsi="Optima"/>
          <w:sz w:val="22"/>
          <w:szCs w:val="22"/>
        </w:rPr>
        <w:t>p</w:t>
      </w:r>
      <w:r w:rsidR="00DE3115">
        <w:rPr>
          <w:rFonts w:ascii="Optima" w:hAnsi="Optima"/>
          <w:sz w:val="22"/>
          <w:szCs w:val="22"/>
        </w:rPr>
        <w:t>o</w:t>
      </w:r>
      <w:r w:rsidRPr="00DE3115">
        <w:rPr>
          <w:rFonts w:ascii="Optima" w:hAnsi="Optima"/>
          <w:sz w:val="22"/>
          <w:szCs w:val="22"/>
        </w:rPr>
        <w:t>sed side</w:t>
      </w:r>
      <w:r w:rsidR="00DE3115">
        <w:rPr>
          <w:rFonts w:ascii="Optima" w:hAnsi="Optima"/>
          <w:sz w:val="22"/>
          <w:szCs w:val="22"/>
        </w:rPr>
        <w:t xml:space="preserve"> extension risks forming a terrace with the extended adjacent properties </w:t>
      </w:r>
      <w:r w:rsidR="003F2E75">
        <w:rPr>
          <w:rFonts w:ascii="Optima" w:hAnsi="Optima"/>
          <w:sz w:val="22"/>
          <w:szCs w:val="22"/>
        </w:rPr>
        <w:t>at 36 and 38 Heath Drive</w:t>
      </w:r>
    </w:p>
    <w:p w14:paraId="04E8AA8F" w14:textId="5B86C3DE" w:rsidR="00B2060F" w:rsidRDefault="00EC58A6" w:rsidP="00E81595">
      <w:pPr>
        <w:pStyle w:val="ListParagraph"/>
        <w:numPr>
          <w:ilvl w:val="0"/>
          <w:numId w:val="10"/>
        </w:numPr>
        <w:jc w:val="both"/>
        <w:rPr>
          <w:rFonts w:ascii="Optima" w:hAnsi="Optima"/>
          <w:sz w:val="22"/>
          <w:szCs w:val="22"/>
        </w:rPr>
      </w:pPr>
      <w:r w:rsidRPr="00E81595">
        <w:rPr>
          <w:rFonts w:ascii="Optima" w:hAnsi="Optima"/>
          <w:sz w:val="22"/>
          <w:szCs w:val="22"/>
        </w:rPr>
        <w:t xml:space="preserve">SD 1 to SD </w:t>
      </w:r>
      <w:r w:rsidR="00B2060F">
        <w:rPr>
          <w:rFonts w:ascii="Optima" w:hAnsi="Optima"/>
          <w:sz w:val="22"/>
          <w:szCs w:val="22"/>
        </w:rPr>
        <w:t>4</w:t>
      </w:r>
      <w:r w:rsidRPr="00E81595">
        <w:rPr>
          <w:rFonts w:ascii="Optima" w:hAnsi="Optima"/>
          <w:sz w:val="22"/>
          <w:szCs w:val="22"/>
        </w:rPr>
        <w:t xml:space="preserve"> and </w:t>
      </w:r>
      <w:r w:rsidR="00B2060F">
        <w:rPr>
          <w:rFonts w:ascii="Optima" w:hAnsi="Optima"/>
          <w:sz w:val="22"/>
          <w:szCs w:val="22"/>
        </w:rPr>
        <w:t>the Forum</w:t>
      </w:r>
      <w:r w:rsidRPr="00E81595">
        <w:rPr>
          <w:rFonts w:ascii="Optima" w:hAnsi="Optima"/>
          <w:sz w:val="22"/>
          <w:szCs w:val="22"/>
        </w:rPr>
        <w:t xml:space="preserve"> request</w:t>
      </w:r>
      <w:r w:rsidR="00B2060F">
        <w:rPr>
          <w:rFonts w:ascii="Optima" w:hAnsi="Optima"/>
          <w:sz w:val="22"/>
          <w:szCs w:val="22"/>
        </w:rPr>
        <w:t>s</w:t>
      </w:r>
      <w:r w:rsidRPr="00E81595">
        <w:rPr>
          <w:rFonts w:ascii="Optima" w:hAnsi="Optima"/>
          <w:sz w:val="22"/>
          <w:szCs w:val="22"/>
        </w:rPr>
        <w:t xml:space="preserve"> some mitigation measures, </w:t>
      </w:r>
      <w:proofErr w:type="spellStart"/>
      <w:proofErr w:type="gramStart"/>
      <w:r w:rsidRPr="00E81595">
        <w:rPr>
          <w:rFonts w:ascii="Optima" w:hAnsi="Optima"/>
          <w:sz w:val="22"/>
          <w:szCs w:val="22"/>
        </w:rPr>
        <w:t>eg</w:t>
      </w:r>
      <w:proofErr w:type="spellEnd"/>
      <w:proofErr w:type="gramEnd"/>
      <w:r w:rsidRPr="00E81595">
        <w:rPr>
          <w:rFonts w:ascii="Optima" w:hAnsi="Optima"/>
          <w:sz w:val="22"/>
          <w:szCs w:val="22"/>
        </w:rPr>
        <w:t xml:space="preserve"> as advised in SD 1 iii, v, vi, vii, SD 4 vii, viii</w:t>
      </w:r>
      <w:r w:rsidR="003D07E7" w:rsidRPr="00E81595">
        <w:rPr>
          <w:rFonts w:ascii="Optima" w:hAnsi="Optima"/>
          <w:sz w:val="22"/>
          <w:szCs w:val="22"/>
        </w:rPr>
        <w:t>,</w:t>
      </w:r>
      <w:r w:rsidRPr="00E81595">
        <w:rPr>
          <w:rFonts w:ascii="Optima" w:hAnsi="Optima"/>
          <w:sz w:val="22"/>
          <w:szCs w:val="22"/>
        </w:rPr>
        <w:t xml:space="preserve"> </w:t>
      </w:r>
      <w:r w:rsidR="00B2060F">
        <w:rPr>
          <w:rFonts w:ascii="Optima" w:hAnsi="Optima"/>
          <w:sz w:val="22"/>
          <w:szCs w:val="22"/>
        </w:rPr>
        <w:t>xii;</w:t>
      </w:r>
    </w:p>
    <w:p w14:paraId="7075E935" w14:textId="24126102" w:rsidR="001B0293" w:rsidRDefault="00B2060F" w:rsidP="00E81595">
      <w:pPr>
        <w:pStyle w:val="ListParagraph"/>
        <w:numPr>
          <w:ilvl w:val="0"/>
          <w:numId w:val="10"/>
        </w:num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SD 5 </w:t>
      </w:r>
      <w:proofErr w:type="gramStart"/>
      <w:r>
        <w:rPr>
          <w:rFonts w:ascii="Optima" w:hAnsi="Optima"/>
          <w:sz w:val="22"/>
          <w:szCs w:val="22"/>
        </w:rPr>
        <w:t>vii</w:t>
      </w:r>
      <w:r w:rsidR="00E81595">
        <w:rPr>
          <w:rFonts w:ascii="Optima" w:hAnsi="Optima"/>
          <w:sz w:val="22"/>
          <w:szCs w:val="22"/>
        </w:rPr>
        <w:t>;</w:t>
      </w:r>
      <w:proofErr w:type="gramEnd"/>
    </w:p>
    <w:p w14:paraId="666B06B8" w14:textId="29E89CDC" w:rsidR="00E81595" w:rsidRPr="00B2060F" w:rsidRDefault="00E81595" w:rsidP="00E81595">
      <w:pPr>
        <w:pStyle w:val="ListParagraph"/>
        <w:numPr>
          <w:ilvl w:val="0"/>
          <w:numId w:val="10"/>
        </w:numPr>
        <w:jc w:val="both"/>
        <w:rPr>
          <w:rFonts w:ascii="Optima" w:hAnsi="Optima" w:cs="Arial"/>
          <w:color w:val="222222"/>
          <w:sz w:val="22"/>
          <w:szCs w:val="22"/>
        </w:rPr>
      </w:pPr>
      <w:r w:rsidRPr="00E81595">
        <w:rPr>
          <w:rFonts w:ascii="Optima" w:hAnsi="Optima"/>
          <w:sz w:val="22"/>
          <w:szCs w:val="22"/>
        </w:rPr>
        <w:t xml:space="preserve">BGI 1 </w:t>
      </w:r>
      <w:proofErr w:type="spellStart"/>
      <w:r w:rsidR="00B2060F">
        <w:rPr>
          <w:rFonts w:ascii="Optima" w:hAnsi="Optima"/>
          <w:sz w:val="22"/>
          <w:szCs w:val="22"/>
        </w:rPr>
        <w:t>i</w:t>
      </w:r>
      <w:proofErr w:type="spellEnd"/>
      <w:r w:rsidR="00B2060F">
        <w:rPr>
          <w:rFonts w:ascii="Optima" w:hAnsi="Optima"/>
          <w:sz w:val="22"/>
          <w:szCs w:val="22"/>
        </w:rPr>
        <w:t xml:space="preserve">, ii, iii, iv, v, </w:t>
      </w:r>
      <w:proofErr w:type="gramStart"/>
      <w:r w:rsidR="00B2060F">
        <w:rPr>
          <w:rFonts w:ascii="Optima" w:hAnsi="Optima"/>
          <w:sz w:val="22"/>
          <w:szCs w:val="22"/>
        </w:rPr>
        <w:t>vii;</w:t>
      </w:r>
      <w:proofErr w:type="gramEnd"/>
    </w:p>
    <w:p w14:paraId="5BD66BDA" w14:textId="22CBADD4" w:rsidR="00B2060F" w:rsidRPr="003F2E75" w:rsidRDefault="00B2060F" w:rsidP="00E81595">
      <w:pPr>
        <w:pStyle w:val="ListParagraph"/>
        <w:numPr>
          <w:ilvl w:val="0"/>
          <w:numId w:val="10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BGI 2 I, </w:t>
      </w:r>
      <w:r w:rsidR="003F2E75">
        <w:rPr>
          <w:rFonts w:ascii="Optima" w:hAnsi="Optima"/>
          <w:sz w:val="22"/>
          <w:szCs w:val="22"/>
        </w:rPr>
        <w:t xml:space="preserve">ii, iii, </w:t>
      </w:r>
      <w:proofErr w:type="gramStart"/>
      <w:r w:rsidR="003F2E75">
        <w:rPr>
          <w:rFonts w:ascii="Optima" w:hAnsi="Optima"/>
          <w:sz w:val="22"/>
          <w:szCs w:val="22"/>
        </w:rPr>
        <w:t>iv;</w:t>
      </w:r>
      <w:proofErr w:type="gramEnd"/>
    </w:p>
    <w:p w14:paraId="7AD86C8A" w14:textId="1350BBCE" w:rsidR="003F2E75" w:rsidRPr="003F2E75" w:rsidRDefault="003F2E75" w:rsidP="00E81595">
      <w:pPr>
        <w:pStyle w:val="ListParagraph"/>
        <w:numPr>
          <w:ilvl w:val="0"/>
          <w:numId w:val="10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/>
          <w:sz w:val="22"/>
          <w:szCs w:val="22"/>
        </w:rPr>
        <w:t>BGI 3.</w:t>
      </w:r>
    </w:p>
    <w:p w14:paraId="1BBD0D06" w14:textId="77777777" w:rsidR="00E617C5" w:rsidRDefault="00E617C5" w:rsidP="003F2E75">
      <w:pPr>
        <w:pStyle w:val="ListParagraph"/>
        <w:ind w:left="0"/>
        <w:jc w:val="both"/>
        <w:rPr>
          <w:rFonts w:ascii="Optima" w:hAnsi="Optima"/>
          <w:sz w:val="22"/>
          <w:szCs w:val="22"/>
        </w:rPr>
      </w:pPr>
    </w:p>
    <w:p w14:paraId="22D7C1CA" w14:textId="54BF4362" w:rsidR="00EC58A6" w:rsidRDefault="00E617C5" w:rsidP="00E617C5">
      <w:pPr>
        <w:pStyle w:val="ListParagraph"/>
        <w:ind w:left="0"/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Furthermore, t</w:t>
      </w:r>
      <w:r w:rsidR="003F2E75">
        <w:rPr>
          <w:rFonts w:ascii="Optima" w:hAnsi="Optima"/>
          <w:sz w:val="22"/>
          <w:szCs w:val="22"/>
        </w:rPr>
        <w:t xml:space="preserve">he Forum questions </w:t>
      </w:r>
      <w:r w:rsidR="00DE3115">
        <w:rPr>
          <w:rFonts w:ascii="Optima" w:hAnsi="Optima"/>
          <w:sz w:val="22"/>
          <w:szCs w:val="22"/>
        </w:rPr>
        <w:t>wh</w:t>
      </w:r>
      <w:r w:rsidR="00B36DDA">
        <w:rPr>
          <w:rFonts w:ascii="Optima" w:hAnsi="Optima"/>
          <w:sz w:val="22"/>
          <w:szCs w:val="22"/>
        </w:rPr>
        <w:t>e</w:t>
      </w:r>
      <w:r w:rsidR="00DE3115">
        <w:rPr>
          <w:rFonts w:ascii="Optima" w:hAnsi="Optima"/>
          <w:sz w:val="22"/>
          <w:szCs w:val="22"/>
        </w:rPr>
        <w:t>ther the devel</w:t>
      </w:r>
      <w:r w:rsidR="00B36DDA">
        <w:rPr>
          <w:rFonts w:ascii="Optima" w:hAnsi="Optima"/>
          <w:sz w:val="22"/>
          <w:szCs w:val="22"/>
        </w:rPr>
        <w:t>o</w:t>
      </w:r>
      <w:r w:rsidR="00DE3115">
        <w:rPr>
          <w:rFonts w:ascii="Optima" w:hAnsi="Optima"/>
          <w:sz w:val="22"/>
          <w:szCs w:val="22"/>
        </w:rPr>
        <w:t>pment sh</w:t>
      </w:r>
      <w:r w:rsidR="00B36DDA">
        <w:rPr>
          <w:rFonts w:ascii="Optima" w:hAnsi="Optima"/>
          <w:sz w:val="22"/>
          <w:szCs w:val="22"/>
        </w:rPr>
        <w:t>o</w:t>
      </w:r>
      <w:r w:rsidR="00DE3115">
        <w:rPr>
          <w:rFonts w:ascii="Optima" w:hAnsi="Optima"/>
          <w:sz w:val="22"/>
          <w:szCs w:val="22"/>
        </w:rPr>
        <w:t>uld be car-free in accordance with Camden Local P</w:t>
      </w:r>
      <w:r w:rsidR="00B36DDA">
        <w:rPr>
          <w:rFonts w:ascii="Optima" w:hAnsi="Optima"/>
          <w:sz w:val="22"/>
          <w:szCs w:val="22"/>
        </w:rPr>
        <w:t>l</w:t>
      </w:r>
      <w:r w:rsidR="00DE3115">
        <w:rPr>
          <w:rFonts w:ascii="Optima" w:hAnsi="Optima"/>
          <w:sz w:val="22"/>
          <w:szCs w:val="22"/>
        </w:rPr>
        <w:t>an p</w:t>
      </w:r>
      <w:r w:rsidR="00B36DDA">
        <w:rPr>
          <w:rFonts w:ascii="Optima" w:hAnsi="Optima"/>
          <w:sz w:val="22"/>
          <w:szCs w:val="22"/>
        </w:rPr>
        <w:t>o</w:t>
      </w:r>
      <w:r w:rsidR="00DE3115">
        <w:rPr>
          <w:rFonts w:ascii="Optima" w:hAnsi="Optima"/>
          <w:sz w:val="22"/>
          <w:szCs w:val="22"/>
        </w:rPr>
        <w:t>licy</w:t>
      </w:r>
      <w:r w:rsidR="00B36DDA">
        <w:rPr>
          <w:rFonts w:ascii="Optima" w:hAnsi="Optima"/>
          <w:sz w:val="22"/>
          <w:szCs w:val="22"/>
        </w:rPr>
        <w:t xml:space="preserve"> T1.  </w:t>
      </w:r>
      <w:r w:rsidR="00EC58A6">
        <w:rPr>
          <w:rFonts w:ascii="Optima" w:hAnsi="Optima"/>
          <w:sz w:val="22"/>
          <w:szCs w:val="22"/>
        </w:rPr>
        <w:t>An EV charging point might also be considered (</w:t>
      </w:r>
      <w:proofErr w:type="spellStart"/>
      <w:r w:rsidR="00B36DDA">
        <w:rPr>
          <w:rFonts w:ascii="Optima" w:hAnsi="Optima"/>
          <w:sz w:val="22"/>
          <w:szCs w:val="22"/>
        </w:rPr>
        <w:t>RedFrog</w:t>
      </w:r>
      <w:proofErr w:type="spellEnd"/>
      <w:r w:rsidR="00B36DDA">
        <w:rPr>
          <w:rFonts w:ascii="Optima" w:hAnsi="Optima"/>
          <w:sz w:val="22"/>
          <w:szCs w:val="22"/>
        </w:rPr>
        <w:t xml:space="preserve"> NP policy </w:t>
      </w:r>
      <w:r w:rsidR="00EC58A6">
        <w:rPr>
          <w:rFonts w:ascii="Optima" w:hAnsi="Optima"/>
          <w:sz w:val="22"/>
          <w:szCs w:val="22"/>
        </w:rPr>
        <w:t>SD 3)</w:t>
      </w:r>
      <w:r>
        <w:rPr>
          <w:rFonts w:ascii="Optima" w:hAnsi="Optima"/>
          <w:sz w:val="22"/>
          <w:szCs w:val="22"/>
        </w:rPr>
        <w:t xml:space="preserve">.  </w:t>
      </w:r>
      <w:r w:rsidR="00A12AA9">
        <w:rPr>
          <w:rFonts w:ascii="Optima" w:hAnsi="Optima"/>
          <w:sz w:val="22"/>
          <w:szCs w:val="22"/>
        </w:rPr>
        <w:t>T</w:t>
      </w:r>
      <w:r>
        <w:rPr>
          <w:rFonts w:ascii="Optima" w:hAnsi="Optima"/>
          <w:sz w:val="22"/>
          <w:szCs w:val="22"/>
        </w:rPr>
        <w:t xml:space="preserve">he need </w:t>
      </w:r>
      <w:r w:rsidR="00A12AA9">
        <w:rPr>
          <w:rFonts w:ascii="Optima" w:hAnsi="Optima"/>
          <w:sz w:val="22"/>
          <w:szCs w:val="22"/>
        </w:rPr>
        <w:t>to</w:t>
      </w:r>
      <w:r>
        <w:rPr>
          <w:rFonts w:ascii="Optima" w:hAnsi="Optima"/>
          <w:sz w:val="22"/>
          <w:szCs w:val="22"/>
        </w:rPr>
        <w:t xml:space="preserve"> </w:t>
      </w:r>
      <w:r w:rsidRPr="003F2E75">
        <w:rPr>
          <w:rFonts w:ascii="Optima" w:hAnsi="Optima"/>
          <w:sz w:val="22"/>
          <w:szCs w:val="22"/>
        </w:rPr>
        <w:t>remo</w:t>
      </w:r>
      <w:r w:rsidR="00A12AA9">
        <w:rPr>
          <w:rFonts w:ascii="Optima" w:hAnsi="Optima"/>
          <w:sz w:val="22"/>
          <w:szCs w:val="22"/>
        </w:rPr>
        <w:t>ve</w:t>
      </w:r>
      <w:r w:rsidRPr="003F2E75"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sz w:val="22"/>
          <w:szCs w:val="22"/>
        </w:rPr>
        <w:t>the</w:t>
      </w:r>
      <w:r w:rsidRPr="003F2E75"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sz w:val="22"/>
          <w:szCs w:val="22"/>
        </w:rPr>
        <w:t xml:space="preserve">original </w:t>
      </w:r>
      <w:r w:rsidRPr="003F2E75">
        <w:rPr>
          <w:rFonts w:ascii="Optima" w:hAnsi="Optima"/>
          <w:sz w:val="22"/>
          <w:szCs w:val="22"/>
        </w:rPr>
        <w:t xml:space="preserve">chimney </w:t>
      </w:r>
      <w:r w:rsidR="00A12AA9">
        <w:rPr>
          <w:rFonts w:ascii="Optima" w:hAnsi="Optima"/>
          <w:sz w:val="22"/>
          <w:szCs w:val="22"/>
        </w:rPr>
        <w:t>is also queried (</w:t>
      </w:r>
      <w:proofErr w:type="spellStart"/>
      <w:r w:rsidR="00A12AA9">
        <w:rPr>
          <w:rFonts w:ascii="Optima" w:hAnsi="Optima"/>
          <w:sz w:val="22"/>
          <w:szCs w:val="22"/>
        </w:rPr>
        <w:t>RedFrog</w:t>
      </w:r>
      <w:proofErr w:type="spellEnd"/>
      <w:r w:rsidR="00A12AA9">
        <w:rPr>
          <w:rFonts w:ascii="Optima" w:hAnsi="Optima"/>
          <w:sz w:val="22"/>
          <w:szCs w:val="22"/>
        </w:rPr>
        <w:t xml:space="preserve"> NP policy SD 6).</w:t>
      </w:r>
    </w:p>
    <w:p w14:paraId="2AFD0ED2" w14:textId="04EA6A8B" w:rsidR="00B71723" w:rsidRDefault="00B71723" w:rsidP="00B70771">
      <w:pPr>
        <w:jc w:val="both"/>
        <w:rPr>
          <w:rFonts w:ascii="Optima" w:hAnsi="Optima"/>
          <w:sz w:val="22"/>
          <w:szCs w:val="22"/>
        </w:rPr>
      </w:pPr>
    </w:p>
    <w:p w14:paraId="30061596" w14:textId="7476F315" w:rsidR="00E81595" w:rsidRDefault="00E81595" w:rsidP="00B70771">
      <w:pPr>
        <w:jc w:val="both"/>
        <w:rPr>
          <w:rFonts w:ascii="Optima" w:hAnsi="Optima"/>
          <w:sz w:val="22"/>
          <w:szCs w:val="22"/>
        </w:rPr>
      </w:pPr>
    </w:p>
    <w:p w14:paraId="1258536F" w14:textId="618584E4" w:rsidR="00E81595" w:rsidRDefault="00E81595" w:rsidP="00B70771">
      <w:pPr>
        <w:jc w:val="both"/>
        <w:rPr>
          <w:rFonts w:ascii="Optima" w:hAnsi="Optima"/>
          <w:sz w:val="22"/>
          <w:szCs w:val="22"/>
        </w:rPr>
      </w:pPr>
    </w:p>
    <w:p w14:paraId="5A48082D" w14:textId="77777777" w:rsidR="00E81595" w:rsidRDefault="00E81595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D4D7872" w14:textId="3C01EEAA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925F7D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8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4EBA13F1" w14:textId="59E288DE" w:rsidR="009C1715" w:rsidRPr="00715BDF" w:rsidRDefault="00B71723" w:rsidP="00715BDF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sectPr w:rsidR="009C1715" w:rsidRPr="00715BDF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B140C" w14:textId="77777777" w:rsidR="00925F7D" w:rsidRDefault="00925F7D" w:rsidP="005A4421">
      <w:r>
        <w:separator/>
      </w:r>
    </w:p>
  </w:endnote>
  <w:endnote w:type="continuationSeparator" w:id="0">
    <w:p w14:paraId="2A3CAB11" w14:textId="77777777" w:rsidR="00925F7D" w:rsidRDefault="00925F7D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664B8" w14:textId="77777777" w:rsidR="00925F7D" w:rsidRDefault="00925F7D" w:rsidP="005A4421">
      <w:r>
        <w:separator/>
      </w:r>
    </w:p>
  </w:footnote>
  <w:footnote w:type="continuationSeparator" w:id="0">
    <w:p w14:paraId="59A8F493" w14:textId="77777777" w:rsidR="00925F7D" w:rsidRDefault="00925F7D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544DF"/>
    <w:multiLevelType w:val="hybridMultilevel"/>
    <w:tmpl w:val="EA0A2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84D00"/>
    <w:rsid w:val="000E5CB0"/>
    <w:rsid w:val="001042ED"/>
    <w:rsid w:val="00126277"/>
    <w:rsid w:val="0016625B"/>
    <w:rsid w:val="001B0293"/>
    <w:rsid w:val="001B2D7C"/>
    <w:rsid w:val="001C7C9B"/>
    <w:rsid w:val="002335F7"/>
    <w:rsid w:val="00244372"/>
    <w:rsid w:val="002737BC"/>
    <w:rsid w:val="0029285B"/>
    <w:rsid w:val="002A53B9"/>
    <w:rsid w:val="002F26D8"/>
    <w:rsid w:val="00332622"/>
    <w:rsid w:val="00363246"/>
    <w:rsid w:val="003D07E7"/>
    <w:rsid w:val="003D5321"/>
    <w:rsid w:val="003E0FAB"/>
    <w:rsid w:val="003F22B4"/>
    <w:rsid w:val="003F2E75"/>
    <w:rsid w:val="004036C4"/>
    <w:rsid w:val="004430A4"/>
    <w:rsid w:val="0048584D"/>
    <w:rsid w:val="004955C0"/>
    <w:rsid w:val="004E2EF7"/>
    <w:rsid w:val="00520947"/>
    <w:rsid w:val="00532274"/>
    <w:rsid w:val="00534191"/>
    <w:rsid w:val="005406DF"/>
    <w:rsid w:val="00562ABF"/>
    <w:rsid w:val="005A43F3"/>
    <w:rsid w:val="005A4421"/>
    <w:rsid w:val="005A70C2"/>
    <w:rsid w:val="005F606F"/>
    <w:rsid w:val="005F7A1A"/>
    <w:rsid w:val="006019E1"/>
    <w:rsid w:val="00632D0B"/>
    <w:rsid w:val="0069016E"/>
    <w:rsid w:val="006916A4"/>
    <w:rsid w:val="00715BDF"/>
    <w:rsid w:val="00727D9D"/>
    <w:rsid w:val="00751741"/>
    <w:rsid w:val="00781A47"/>
    <w:rsid w:val="00782B57"/>
    <w:rsid w:val="007B2040"/>
    <w:rsid w:val="008609A4"/>
    <w:rsid w:val="00885B9E"/>
    <w:rsid w:val="008A223C"/>
    <w:rsid w:val="008D542B"/>
    <w:rsid w:val="00925F7D"/>
    <w:rsid w:val="00992ACA"/>
    <w:rsid w:val="009C1715"/>
    <w:rsid w:val="009D18F7"/>
    <w:rsid w:val="009F6310"/>
    <w:rsid w:val="00A04F89"/>
    <w:rsid w:val="00A12AA9"/>
    <w:rsid w:val="00A13ABD"/>
    <w:rsid w:val="00A203C2"/>
    <w:rsid w:val="00A33B4A"/>
    <w:rsid w:val="00A71229"/>
    <w:rsid w:val="00A8524C"/>
    <w:rsid w:val="00A956B6"/>
    <w:rsid w:val="00AF04AC"/>
    <w:rsid w:val="00AF1511"/>
    <w:rsid w:val="00B2060F"/>
    <w:rsid w:val="00B340BD"/>
    <w:rsid w:val="00B36DDA"/>
    <w:rsid w:val="00B70771"/>
    <w:rsid w:val="00B71723"/>
    <w:rsid w:val="00BB43FE"/>
    <w:rsid w:val="00BB695B"/>
    <w:rsid w:val="00BE21C1"/>
    <w:rsid w:val="00BF0EEB"/>
    <w:rsid w:val="00BF4D6B"/>
    <w:rsid w:val="00C30D6E"/>
    <w:rsid w:val="00C52CA4"/>
    <w:rsid w:val="00D2524B"/>
    <w:rsid w:val="00D4700B"/>
    <w:rsid w:val="00D60D59"/>
    <w:rsid w:val="00DE3115"/>
    <w:rsid w:val="00E04708"/>
    <w:rsid w:val="00E10B22"/>
    <w:rsid w:val="00E617C5"/>
    <w:rsid w:val="00E81595"/>
    <w:rsid w:val="00E82223"/>
    <w:rsid w:val="00EB19E9"/>
    <w:rsid w:val="00EC58A6"/>
    <w:rsid w:val="00F03C38"/>
    <w:rsid w:val="00F32791"/>
    <w:rsid w:val="00F66B62"/>
    <w:rsid w:val="00F74662"/>
    <w:rsid w:val="00F96C7B"/>
    <w:rsid w:val="00FC1462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2</cp:revision>
  <dcterms:created xsi:type="dcterms:W3CDTF">2021-04-12T10:35:00Z</dcterms:created>
  <dcterms:modified xsi:type="dcterms:W3CDTF">2021-04-12T10:35:00Z</dcterms:modified>
</cp:coreProperties>
</file>