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2320" w14:textId="77777777" w:rsidR="0012407C" w:rsidRPr="0012407C" w:rsidRDefault="0012407C" w:rsidP="0012407C">
      <w:pPr>
        <w:spacing w:after="0" w:line="240" w:lineRule="auto"/>
        <w:outlineLvl w:val="0"/>
        <w:rPr>
          <w:rFonts w:ascii="Source Sans Pro" w:eastAsia="Times New Roman" w:hAnsi="Source Sans Pro" w:cs="Arial"/>
          <w:b/>
          <w:bCs/>
          <w:color w:val="000000"/>
          <w:kern w:val="36"/>
          <w:sz w:val="48"/>
          <w:szCs w:val="48"/>
          <w:lang w:val="en" w:eastAsia="en-GB"/>
        </w:rPr>
      </w:pPr>
      <w:r w:rsidRPr="0012407C">
        <w:rPr>
          <w:rFonts w:ascii="Source Sans Pro" w:eastAsia="Times New Roman" w:hAnsi="Source Sans Pro" w:cs="Arial"/>
          <w:b/>
          <w:bCs/>
          <w:color w:val="000000"/>
          <w:kern w:val="36"/>
          <w:sz w:val="48"/>
          <w:szCs w:val="48"/>
          <w:lang w:val="en" w:eastAsia="en-GB"/>
        </w:rPr>
        <w:t>NUMBERS 58-70 AND ATTACHED RAILINGS</w:t>
      </w:r>
    </w:p>
    <w:p w14:paraId="5FC96262" w14:textId="77777777" w:rsidR="0012407C" w:rsidRPr="0012407C" w:rsidRDefault="0012407C" w:rsidP="0012407C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2407C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Overview</w:t>
      </w:r>
    </w:p>
    <w:p w14:paraId="4BD028AF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Heritage Category:</w:t>
      </w:r>
    </w:p>
    <w:p w14:paraId="0BB5AEAC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Listed Building</w:t>
      </w:r>
    </w:p>
    <w:p w14:paraId="53FAC1F1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Grade:</w:t>
      </w:r>
    </w:p>
    <w:p w14:paraId="55EF2300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II</w:t>
      </w:r>
    </w:p>
    <w:p w14:paraId="521E98C8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List Entry Number:</w:t>
      </w:r>
    </w:p>
    <w:p w14:paraId="7AD80C11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1322081</w:t>
      </w:r>
    </w:p>
    <w:p w14:paraId="4D53D918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Date first listed:</w:t>
      </w:r>
    </w:p>
    <w:p w14:paraId="24BC3D5F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11-Jan-1999</w:t>
      </w:r>
    </w:p>
    <w:p w14:paraId="648B1C35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Statutory Address:</w:t>
      </w:r>
    </w:p>
    <w:p w14:paraId="47C60E05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NUMBERS 58-70 AND ATTACHED RAILINGS, 58-70, OAKLEY SQUARE</w:t>
      </w:r>
    </w:p>
    <w:p w14:paraId="1414BDD2" w14:textId="77777777" w:rsidR="0012407C" w:rsidRPr="0012407C" w:rsidRDefault="0012407C" w:rsidP="0012407C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2407C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Map</w:t>
      </w:r>
    </w:p>
    <w:p w14:paraId="7AC2D942" w14:textId="4211F01F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noProof/>
          <w:color w:val="000000"/>
          <w:sz w:val="24"/>
          <w:szCs w:val="24"/>
          <w:lang w:val="en" w:eastAsia="en-GB"/>
        </w:rPr>
        <mc:AlternateContent>
          <mc:Choice Requires="wps">
            <w:drawing>
              <wp:inline distT="0" distB="0" distL="0" distR="0" wp14:anchorId="1640175E" wp14:editId="267DC597">
                <wp:extent cx="304800" cy="304800"/>
                <wp:effectExtent l="0" t="0" r="0" b="0"/>
                <wp:docPr id="1" name="Rectangle 1" descr="Ordnance survey map of NUMBERS 58-70 AND ATTACHED RAIL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659BE" id="Rectangle 1" o:spid="_x0000_s1026" alt="Ordnance survey map of NUMBERS 58-70 AND ATTACHED RAILING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jAvBceAgAABwQ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2015AD1E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© Crown Copyright and database right 2021. All rights reserved. Ordnance Survey </w:t>
      </w:r>
      <w:proofErr w:type="spellStart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Licence</w:t>
      </w:r>
      <w:proofErr w:type="spellEnd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number 100024900.</w:t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 xml:space="preserve">© British Crown and </w:t>
      </w:r>
      <w:proofErr w:type="spellStart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SeaZone</w:t>
      </w:r>
      <w:proofErr w:type="spellEnd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Solutions Limited 2021. All rights reserved. </w:t>
      </w:r>
      <w:proofErr w:type="spellStart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Licence</w:t>
      </w:r>
      <w:proofErr w:type="spellEnd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number 102006.006.</w:t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 xml:space="preserve">Use of this data is subject to </w:t>
      </w:r>
      <w:hyperlink r:id="rId6" w:tooltip="Website Terms and Conditions" w:history="1">
        <w:r w:rsidRPr="0012407C">
          <w:rPr>
            <w:rFonts w:ascii="Source Sans Pro" w:eastAsia="Times New Roman" w:hAnsi="Source Sans Pro" w:cs="Arial"/>
            <w:color w:val="2579A4"/>
            <w:sz w:val="24"/>
            <w:szCs w:val="24"/>
            <w:u w:val="single"/>
            <w:lang w:val="en" w:eastAsia="en-GB"/>
          </w:rPr>
          <w:t>Terms and Conditions</w:t>
        </w:r>
      </w:hyperlink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. </w:t>
      </w:r>
    </w:p>
    <w:p w14:paraId="7A9F205A" w14:textId="77777777" w:rsidR="0012407C" w:rsidRPr="0012407C" w:rsidRDefault="0012407C" w:rsidP="0012407C">
      <w:pPr>
        <w:spacing w:after="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The above map is for quick reference purposes only and may not be to scale. For a copy of the full scale map, please see the attached PDF - </w:t>
      </w:r>
      <w:hyperlink r:id="rId7" w:tgtFrame="_blank" w:tooltip="(opens in a new window)" w:history="1">
        <w:r w:rsidRPr="0012407C">
          <w:rPr>
            <w:rFonts w:ascii="Source Sans Pro" w:eastAsia="Times New Roman" w:hAnsi="Source Sans Pro" w:cs="Arial"/>
            <w:color w:val="2579A4"/>
            <w:sz w:val="24"/>
            <w:szCs w:val="24"/>
            <w:u w:val="single"/>
            <w:lang w:val="en" w:eastAsia="en-GB"/>
          </w:rPr>
          <w:t>1322081.pdf</w:t>
        </w:r>
        <w:r w:rsidRPr="0012407C">
          <w:rPr>
            <w:rFonts w:ascii="Source Sans Pro" w:eastAsia="Times New Roman" w:hAnsi="Source Sans Pro" w:cs="Arial"/>
            <w:color w:val="2579A4"/>
            <w:sz w:val="24"/>
            <w:szCs w:val="24"/>
            <w:u w:val="single"/>
            <w:bdr w:val="none" w:sz="0" w:space="0" w:color="auto" w:frame="1"/>
            <w:lang w:val="en" w:eastAsia="en-GB"/>
          </w:rPr>
          <w:t>(opens in a new window)</w:t>
        </w:r>
      </w:hyperlink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</w:t>
      </w:r>
    </w:p>
    <w:p w14:paraId="45A90F56" w14:textId="77777777" w:rsidR="0012407C" w:rsidRPr="0012407C" w:rsidRDefault="0012407C" w:rsidP="0012407C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The PDF will be generated from our live systems and may take a few minutes to download depending on how busy our servers are. We </w:t>
      </w:r>
      <w:proofErr w:type="spellStart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apologise</w:t>
      </w:r>
      <w:proofErr w:type="spellEnd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for this delay.</w:t>
      </w:r>
    </w:p>
    <w:p w14:paraId="01BE2CCA" w14:textId="77777777" w:rsidR="0012407C" w:rsidRPr="0012407C" w:rsidRDefault="0012407C" w:rsidP="0012407C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This copy shows the entry on 06-Apr-2021 at 10:25:44.</w:t>
      </w:r>
    </w:p>
    <w:p w14:paraId="77C8ECFD" w14:textId="77777777" w:rsidR="0012407C" w:rsidRPr="0012407C" w:rsidRDefault="0012407C" w:rsidP="0012407C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2407C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Location</w:t>
      </w:r>
    </w:p>
    <w:p w14:paraId="72389B2C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Statutory Address:</w:t>
      </w:r>
    </w:p>
    <w:p w14:paraId="00A5E219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NUMBERS 58-70 AND ATTACHED RAILINGS, 58-70, OAKLEY SQUARE</w:t>
      </w:r>
    </w:p>
    <w:p w14:paraId="76DF76FA" w14:textId="77777777" w:rsidR="0012407C" w:rsidRPr="0012407C" w:rsidRDefault="0012407C" w:rsidP="0012407C">
      <w:pPr>
        <w:spacing w:after="30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The building or site itself may lie within the boundary of more than one authority.</w:t>
      </w:r>
    </w:p>
    <w:p w14:paraId="75E440DD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County:</w:t>
      </w:r>
    </w:p>
    <w:p w14:paraId="5099672E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Greater London Authority</w:t>
      </w:r>
    </w:p>
    <w:p w14:paraId="28182428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District:</w:t>
      </w:r>
    </w:p>
    <w:p w14:paraId="412FE135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Camden (London Borough)</w:t>
      </w:r>
    </w:p>
    <w:p w14:paraId="64DF7D74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lastRenderedPageBreak/>
        <w:t>National Grid Reference:</w:t>
      </w:r>
    </w:p>
    <w:p w14:paraId="6CDCA4C1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TQ 29318 83316</w:t>
      </w:r>
    </w:p>
    <w:p w14:paraId="67A9633E" w14:textId="77777777" w:rsidR="0012407C" w:rsidRPr="0012407C" w:rsidRDefault="0012407C" w:rsidP="0012407C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2407C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Details</w:t>
      </w:r>
    </w:p>
    <w:p w14:paraId="68512759" w14:textId="77777777" w:rsidR="0012407C" w:rsidRPr="0012407C" w:rsidRDefault="0012407C" w:rsidP="0012407C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CAMDEN</w:t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 xml:space="preserve">TQ2983SW OAKLEY SQUARE 798-1/83/1242 (West side) Nos.58-70 (Consecutive) and attached railings </w:t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>GV II</w:t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 xml:space="preserve">Terrace of 13 houses. c1845-59. Yellow stock brick with stucco dressings, 2nd floor continuous sill band and mutule cornice; </w:t>
      </w:r>
      <w:proofErr w:type="spellStart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channelled</w:t>
      </w:r>
      <w:proofErr w:type="spellEnd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stucco ground floors. 4 </w:t>
      </w:r>
      <w:proofErr w:type="spellStart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storeys</w:t>
      </w:r>
      <w:proofErr w:type="spellEnd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and basements. 2 windows each. Prostyle porticos and mostly </w:t>
      </w:r>
      <w:proofErr w:type="spellStart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panelled</w:t>
      </w:r>
      <w:proofErr w:type="spellEnd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doors with </w:t>
      </w:r>
      <w:proofErr w:type="spellStart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overlights</w:t>
      </w:r>
      <w:proofErr w:type="spellEnd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; approached by steps. Ground floor sashes round-arched with keystones and some with cast-iron window guards. Upper floors have </w:t>
      </w:r>
      <w:proofErr w:type="spellStart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architraved</w:t>
      </w:r>
      <w:proofErr w:type="spellEnd"/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 xml:space="preserve"> sashes; 1st floor with console-bracketed pediments, Nos 60-62 and 66-68 segmental, and mostly with bowed cast-iron balconies which continue over the portico. 2nd floor sashes have cornices, 3rd floor lugged sills. INTERIORS: not inspected. SUBSIDIARY FEATURES: attached cast-iron railings with spearhead finials to areas. </w:t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</w: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br/>
        <w:t>Listing NGR: TQ2931883316</w:t>
      </w:r>
    </w:p>
    <w:p w14:paraId="0C5F7BC5" w14:textId="77777777" w:rsidR="0012407C" w:rsidRPr="0012407C" w:rsidRDefault="0012407C" w:rsidP="0012407C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2407C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Legacy</w:t>
      </w:r>
    </w:p>
    <w:p w14:paraId="461BE066" w14:textId="77777777" w:rsidR="0012407C" w:rsidRPr="0012407C" w:rsidRDefault="0012407C" w:rsidP="0012407C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The contents of this record have been generated from a legacy data system.</w:t>
      </w:r>
    </w:p>
    <w:p w14:paraId="367C8CDC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Legacy System number:</w:t>
      </w:r>
    </w:p>
    <w:p w14:paraId="6334ABA9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477647</w:t>
      </w:r>
    </w:p>
    <w:p w14:paraId="76AA6721" w14:textId="77777777" w:rsidR="0012407C" w:rsidRPr="0012407C" w:rsidRDefault="0012407C" w:rsidP="0012407C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Legacy System:</w:t>
      </w:r>
    </w:p>
    <w:p w14:paraId="02435D0B" w14:textId="77777777" w:rsidR="0012407C" w:rsidRPr="0012407C" w:rsidRDefault="0012407C" w:rsidP="0012407C">
      <w:pPr>
        <w:spacing w:after="0" w:line="240" w:lineRule="auto"/>
        <w:ind w:left="720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LBS</w:t>
      </w:r>
    </w:p>
    <w:p w14:paraId="6D5532CE" w14:textId="77777777" w:rsidR="0012407C" w:rsidRPr="0012407C" w:rsidRDefault="0012407C" w:rsidP="0012407C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</w:pPr>
      <w:r w:rsidRPr="0012407C">
        <w:rPr>
          <w:rFonts w:ascii="Source Sans Pro" w:eastAsia="Times New Roman" w:hAnsi="Source Sans Pro" w:cs="Arial"/>
          <w:b/>
          <w:bCs/>
          <w:color w:val="000000"/>
          <w:sz w:val="36"/>
          <w:szCs w:val="36"/>
          <w:lang w:val="en" w:eastAsia="en-GB"/>
        </w:rPr>
        <w:t>Legal</w:t>
      </w:r>
    </w:p>
    <w:p w14:paraId="788AF16F" w14:textId="77777777" w:rsidR="0012407C" w:rsidRPr="0012407C" w:rsidRDefault="0012407C" w:rsidP="0012407C">
      <w:pPr>
        <w:spacing w:before="300"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t>This building is listed under the Planning (Listed Buildings and Conservation Areas) Act 1990 as amended for its special architectural or historic interest.</w:t>
      </w:r>
    </w:p>
    <w:p w14:paraId="055D3620" w14:textId="77777777" w:rsidR="0012407C" w:rsidRPr="0012407C" w:rsidRDefault="0012407C" w:rsidP="0012407C">
      <w:pPr>
        <w:spacing w:after="100" w:afterAutospacing="1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</w:pPr>
      <w:r w:rsidRPr="0012407C">
        <w:rPr>
          <w:rFonts w:ascii="Source Sans Pro" w:eastAsia="Times New Roman" w:hAnsi="Source Sans Pro" w:cs="Arial"/>
          <w:color w:val="000000"/>
          <w:sz w:val="24"/>
          <w:szCs w:val="24"/>
          <w:lang w:val="en" w:eastAsia="en-GB"/>
        </w:rPr>
        <w:lastRenderedPageBreak/>
        <w:t>End of official listing</w:t>
      </w:r>
    </w:p>
    <w:p w14:paraId="4EBA6DED" w14:textId="77777777" w:rsidR="00802B3B" w:rsidRPr="0012407C" w:rsidRDefault="0012407C" w:rsidP="0012407C"/>
    <w:sectPr w:rsidR="00802B3B" w:rsidRPr="00124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5AFB0" w14:textId="77777777" w:rsidR="0012407C" w:rsidRDefault="0012407C" w:rsidP="0012407C">
      <w:pPr>
        <w:spacing w:after="0" w:line="240" w:lineRule="auto"/>
      </w:pPr>
      <w:r>
        <w:separator/>
      </w:r>
    </w:p>
  </w:endnote>
  <w:endnote w:type="continuationSeparator" w:id="0">
    <w:p w14:paraId="1DD536C5" w14:textId="77777777" w:rsidR="0012407C" w:rsidRDefault="0012407C" w:rsidP="0012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39BB5" w14:textId="77777777" w:rsidR="0012407C" w:rsidRDefault="0012407C" w:rsidP="0012407C">
      <w:pPr>
        <w:spacing w:after="0" w:line="240" w:lineRule="auto"/>
      </w:pPr>
      <w:r>
        <w:separator/>
      </w:r>
    </w:p>
  </w:footnote>
  <w:footnote w:type="continuationSeparator" w:id="0">
    <w:p w14:paraId="52A070DA" w14:textId="77777777" w:rsidR="0012407C" w:rsidRDefault="0012407C" w:rsidP="00124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7C"/>
    <w:rsid w:val="0012407C"/>
    <w:rsid w:val="002D2108"/>
    <w:rsid w:val="004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E23C1"/>
  <w15:chartTrackingRefBased/>
  <w15:docId w15:val="{66485188-3DE5-4349-877E-7563044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407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2407C"/>
    <w:pPr>
      <w:spacing w:before="75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0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407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2407C"/>
    <w:rPr>
      <w:color w:val="2579A4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2407C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le-list-entrylocation-text">
    <w:name w:val="nhle-list-entry__location-text"/>
    <w:basedOn w:val="Normal"/>
    <w:rsid w:val="0012407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1">
    <w:name w:val="hidden1"/>
    <w:basedOn w:val="DefaultParagraphFont"/>
    <w:rsid w:val="0012407C"/>
    <w:rPr>
      <w:bdr w:val="none" w:sz="0" w:space="0" w:color="auto" w:frame="1"/>
    </w:rPr>
  </w:style>
  <w:style w:type="paragraph" w:customStyle="1" w:styleId="text-center">
    <w:name w:val="text-center"/>
    <w:basedOn w:val="Normal"/>
    <w:rsid w:val="0012407C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8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239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482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8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053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312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02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6278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002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6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946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2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3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5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7959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8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6901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services.historicengland.org.uk/printwebservicehle/StatutoryPrint.svc/292134/HLE_A4L_Grade%7CHLE_A3L_Grad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terms/website-terms-conditio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2021-04-06T09:26:00Z</dcterms:created>
  <dcterms:modified xsi:type="dcterms:W3CDTF">2021-04-06T09:26:00Z</dcterms:modified>
</cp:coreProperties>
</file>