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1C8D5" w14:textId="77777777" w:rsidR="00F66B62" w:rsidRPr="00F66B62" w:rsidRDefault="00F66B62" w:rsidP="00BE21C1">
      <w:pPr>
        <w:shd w:val="clear" w:color="auto" w:fill="FFFFFF"/>
        <w:jc w:val="center"/>
        <w:rPr>
          <w:rFonts w:ascii="Arial" w:eastAsia="Times New Roman" w:hAnsi="Arial" w:cs="Arial"/>
          <w:color w:val="222222"/>
          <w:sz w:val="19"/>
          <w:szCs w:val="19"/>
        </w:rPr>
      </w:pPr>
    </w:p>
    <w:p w14:paraId="586251F1" w14:textId="77777777" w:rsidR="00F66B62" w:rsidRPr="00F66B62" w:rsidRDefault="00F66B62" w:rsidP="00BE21C1">
      <w:pPr>
        <w:shd w:val="clear" w:color="auto" w:fill="FFFFFF"/>
        <w:jc w:val="center"/>
        <w:rPr>
          <w:rFonts w:ascii="Arial" w:hAnsi="Arial" w:cs="Arial"/>
          <w:color w:val="222222"/>
          <w:sz w:val="19"/>
          <w:szCs w:val="19"/>
        </w:rPr>
      </w:pPr>
      <w:r w:rsidRPr="00F66B62">
        <w:rPr>
          <w:rFonts w:ascii="Arial" w:hAnsi="Arial" w:cs="Arial"/>
          <w:b/>
          <w:bCs/>
          <w:color w:val="34894D"/>
          <w:spacing w:val="13"/>
          <w:sz w:val="27"/>
          <w:szCs w:val="27"/>
          <w:lang w:val="en-US"/>
        </w:rPr>
        <w:t>RED</w:t>
      </w:r>
      <w:r w:rsidRPr="00F66B62">
        <w:rPr>
          <w:rFonts w:ascii="Arial" w:hAnsi="Arial" w:cs="Arial"/>
          <w:b/>
          <w:bCs/>
          <w:color w:val="2A2A2A"/>
          <w:spacing w:val="13"/>
          <w:sz w:val="27"/>
          <w:szCs w:val="27"/>
          <w:lang w:val="en-US"/>
        </w:rPr>
        <w:t>INGTON</w:t>
      </w:r>
      <w:r w:rsidR="00F32791">
        <w:rPr>
          <w:rFonts w:ascii="Arial" w:hAnsi="Arial" w:cs="Arial"/>
          <w:b/>
          <w:bCs/>
          <w:color w:val="2A2A2A"/>
          <w:spacing w:val="13"/>
          <w:sz w:val="27"/>
          <w:szCs w:val="27"/>
          <w:lang w:val="en-US"/>
        </w:rPr>
        <w:t xml:space="preserve"> </w:t>
      </w:r>
      <w:r w:rsidRPr="00F66B62">
        <w:rPr>
          <w:rFonts w:ascii="Arial" w:hAnsi="Arial" w:cs="Arial"/>
          <w:b/>
          <w:bCs/>
          <w:color w:val="DA3638"/>
          <w:spacing w:val="13"/>
          <w:sz w:val="27"/>
          <w:szCs w:val="27"/>
          <w:lang w:val="en-US"/>
        </w:rPr>
        <w:t>FROG</w:t>
      </w:r>
      <w:r w:rsidRPr="00F66B62">
        <w:rPr>
          <w:rFonts w:ascii="Arial" w:hAnsi="Arial" w:cs="Arial"/>
          <w:b/>
          <w:bCs/>
          <w:color w:val="828385"/>
          <w:spacing w:val="13"/>
          <w:sz w:val="27"/>
          <w:szCs w:val="27"/>
          <w:lang w:val="en-US"/>
        </w:rPr>
        <w:t>NA</w:t>
      </w:r>
      <w:r w:rsidRPr="00F66B62">
        <w:rPr>
          <w:rFonts w:ascii="Arial" w:hAnsi="Arial" w:cs="Arial"/>
          <w:b/>
          <w:bCs/>
          <w:color w:val="828385"/>
          <w:sz w:val="27"/>
          <w:szCs w:val="27"/>
          <w:lang w:val="en-US"/>
        </w:rPr>
        <w:t>L</w:t>
      </w:r>
    </w:p>
    <w:p w14:paraId="4EEE7E17" w14:textId="02D7BBD8" w:rsidR="00F66B62" w:rsidRDefault="00F66B62" w:rsidP="00BE21C1">
      <w:pPr>
        <w:shd w:val="clear" w:color="auto" w:fill="FFFFFF"/>
        <w:jc w:val="center"/>
        <w:rPr>
          <w:rFonts w:ascii="Calibri" w:eastAsia="Times New Roman" w:hAnsi="Calibri" w:cs="Arial"/>
          <w:color w:val="2A2A2A"/>
          <w:spacing w:val="41"/>
          <w:sz w:val="27"/>
          <w:szCs w:val="27"/>
          <w:lang w:val="en-US"/>
        </w:rPr>
      </w:pPr>
      <w:r w:rsidRPr="00F66B62">
        <w:rPr>
          <w:rFonts w:ascii="Calibri" w:eastAsia="Times New Roman" w:hAnsi="Calibri" w:cs="Arial"/>
          <w:color w:val="828385"/>
          <w:spacing w:val="41"/>
          <w:sz w:val="27"/>
          <w:szCs w:val="27"/>
          <w:lang w:val="en-US"/>
        </w:rPr>
        <w:t>NEIGHBOURHOOD </w:t>
      </w:r>
      <w:r w:rsidRPr="00F66B62">
        <w:rPr>
          <w:rFonts w:ascii="Calibri" w:eastAsia="Times New Roman" w:hAnsi="Calibri" w:cs="Arial"/>
          <w:color w:val="2A2A2A"/>
          <w:spacing w:val="41"/>
          <w:sz w:val="27"/>
          <w:szCs w:val="27"/>
          <w:lang w:val="en-US"/>
        </w:rPr>
        <w:t>FORUM</w:t>
      </w:r>
    </w:p>
    <w:p w14:paraId="294DF901" w14:textId="673A75CA" w:rsidR="00B70771" w:rsidRPr="00F66B62" w:rsidRDefault="00B70771" w:rsidP="00BE21C1">
      <w:pPr>
        <w:shd w:val="clear" w:color="auto" w:fill="FFFFFF"/>
        <w:jc w:val="center"/>
        <w:rPr>
          <w:rFonts w:ascii="Arial" w:eastAsia="Times New Roman" w:hAnsi="Arial" w:cs="Arial"/>
          <w:color w:val="222222"/>
          <w:sz w:val="19"/>
          <w:szCs w:val="19"/>
        </w:rPr>
      </w:pPr>
    </w:p>
    <w:p w14:paraId="6D173C2B" w14:textId="59110A64" w:rsidR="00F74662" w:rsidRDefault="009C1715" w:rsidP="00751741">
      <w:pPr>
        <w:jc w:val="both"/>
        <w:rPr>
          <w:rFonts w:ascii="Optima" w:hAnsi="Optima" w:cs="Arial"/>
          <w:color w:val="222222"/>
          <w:sz w:val="22"/>
          <w:szCs w:val="22"/>
        </w:rPr>
      </w:pPr>
      <w:r>
        <w:rPr>
          <w:rFonts w:ascii="Optima" w:hAnsi="Optima" w:cs="Arial"/>
          <w:color w:val="222222"/>
          <w:sz w:val="22"/>
          <w:szCs w:val="22"/>
        </w:rPr>
        <w:t xml:space="preserve"> </w:t>
      </w:r>
    </w:p>
    <w:p w14:paraId="61E82DA2" w14:textId="0E354D3B" w:rsidR="00B70771" w:rsidRDefault="00AF1511" w:rsidP="00B70771">
      <w:pPr>
        <w:jc w:val="right"/>
        <w:rPr>
          <w:rFonts w:ascii="Optima" w:hAnsi="Optima" w:cs="Arial"/>
          <w:color w:val="222222"/>
          <w:sz w:val="22"/>
          <w:szCs w:val="22"/>
        </w:rPr>
      </w:pPr>
      <w:r>
        <w:rPr>
          <w:rFonts w:ascii="Optima" w:hAnsi="Optima" w:cs="Arial"/>
          <w:color w:val="222222"/>
          <w:sz w:val="22"/>
          <w:szCs w:val="22"/>
        </w:rPr>
        <w:t>2</w:t>
      </w:r>
      <w:r w:rsidR="00206E13">
        <w:rPr>
          <w:rFonts w:ascii="Optima" w:hAnsi="Optima" w:cs="Arial"/>
          <w:color w:val="222222"/>
          <w:sz w:val="22"/>
          <w:szCs w:val="22"/>
        </w:rPr>
        <w:t>3</w:t>
      </w:r>
      <w:r>
        <w:rPr>
          <w:rFonts w:ascii="Optima" w:hAnsi="Optima" w:cs="Arial"/>
          <w:color w:val="222222"/>
          <w:sz w:val="22"/>
          <w:szCs w:val="22"/>
        </w:rPr>
        <w:t xml:space="preserve"> </w:t>
      </w:r>
      <w:r w:rsidR="00FE69CD">
        <w:rPr>
          <w:rFonts w:ascii="Optima" w:hAnsi="Optima" w:cs="Arial"/>
          <w:color w:val="222222"/>
          <w:sz w:val="22"/>
          <w:szCs w:val="22"/>
        </w:rPr>
        <w:t>Febr</w:t>
      </w:r>
      <w:r>
        <w:rPr>
          <w:rFonts w:ascii="Optima" w:hAnsi="Optima" w:cs="Arial"/>
          <w:color w:val="222222"/>
          <w:sz w:val="22"/>
          <w:szCs w:val="22"/>
        </w:rPr>
        <w:t>uary</w:t>
      </w:r>
      <w:r w:rsidR="00B70771">
        <w:rPr>
          <w:rFonts w:ascii="Optima" w:hAnsi="Optima" w:cs="Arial"/>
          <w:color w:val="222222"/>
          <w:sz w:val="22"/>
          <w:szCs w:val="22"/>
        </w:rPr>
        <w:t xml:space="preserve"> 202</w:t>
      </w:r>
      <w:r w:rsidR="00B71723">
        <w:rPr>
          <w:rFonts w:ascii="Optima" w:hAnsi="Optima" w:cs="Arial"/>
          <w:color w:val="222222"/>
          <w:sz w:val="22"/>
          <w:szCs w:val="22"/>
        </w:rPr>
        <w:t>1</w:t>
      </w:r>
    </w:p>
    <w:p w14:paraId="49CC2B5B" w14:textId="6C45190A" w:rsidR="00B70771" w:rsidRPr="00B70771" w:rsidRDefault="00B70771" w:rsidP="00B70771">
      <w:pPr>
        <w:jc w:val="both"/>
        <w:rPr>
          <w:rFonts w:ascii="Optima" w:hAnsi="Optima" w:cs="Arial"/>
          <w:color w:val="222222"/>
          <w:sz w:val="22"/>
          <w:szCs w:val="22"/>
        </w:rPr>
      </w:pPr>
      <w:r w:rsidRPr="00B70771">
        <w:rPr>
          <w:rFonts w:ascii="Optima" w:hAnsi="Optima" w:cs="Arial"/>
          <w:color w:val="222222"/>
          <w:sz w:val="22"/>
          <w:szCs w:val="22"/>
        </w:rPr>
        <w:t xml:space="preserve">Dear </w:t>
      </w:r>
      <w:r w:rsidR="00AF1511">
        <w:rPr>
          <w:rFonts w:ascii="Optima" w:hAnsi="Optima" w:cs="Arial"/>
          <w:color w:val="222222"/>
          <w:sz w:val="22"/>
          <w:szCs w:val="22"/>
        </w:rPr>
        <w:t>Mr. Y</w:t>
      </w:r>
      <w:r w:rsidR="005F7A1A">
        <w:rPr>
          <w:rFonts w:ascii="Optima" w:hAnsi="Optima" w:cs="Arial"/>
          <w:color w:val="222222"/>
          <w:sz w:val="22"/>
          <w:szCs w:val="22"/>
        </w:rPr>
        <w:t>e</w:t>
      </w:r>
      <w:r w:rsidR="00AF1511">
        <w:rPr>
          <w:rFonts w:ascii="Optima" w:hAnsi="Optima" w:cs="Arial"/>
          <w:color w:val="222222"/>
          <w:sz w:val="22"/>
          <w:szCs w:val="22"/>
        </w:rPr>
        <w:t>ung</w:t>
      </w:r>
      <w:r w:rsidRPr="00B70771">
        <w:rPr>
          <w:rFonts w:ascii="Optima" w:hAnsi="Optima" w:cs="Arial"/>
          <w:color w:val="222222"/>
          <w:sz w:val="22"/>
          <w:szCs w:val="22"/>
        </w:rPr>
        <w:t>,</w:t>
      </w:r>
    </w:p>
    <w:p w14:paraId="38A82185" w14:textId="77777777" w:rsidR="00B70771" w:rsidRPr="00B70771" w:rsidRDefault="00B70771" w:rsidP="00B70771">
      <w:pPr>
        <w:jc w:val="both"/>
        <w:rPr>
          <w:rFonts w:ascii="Optima" w:hAnsi="Optima" w:cs="Arial"/>
          <w:color w:val="222222"/>
          <w:sz w:val="22"/>
          <w:szCs w:val="22"/>
        </w:rPr>
      </w:pPr>
      <w:r w:rsidRPr="00B70771">
        <w:rPr>
          <w:rFonts w:ascii="Optima" w:hAnsi="Optima" w:cs="Arial"/>
          <w:color w:val="222222"/>
          <w:sz w:val="22"/>
          <w:szCs w:val="22"/>
        </w:rPr>
        <w:t xml:space="preserve"> </w:t>
      </w:r>
    </w:p>
    <w:p w14:paraId="7DC877F0" w14:textId="64953D36" w:rsidR="00B70771" w:rsidRPr="00AF1511" w:rsidRDefault="00AF1511" w:rsidP="00B70771">
      <w:pPr>
        <w:jc w:val="both"/>
        <w:rPr>
          <w:rFonts w:ascii="Optima" w:hAnsi="Optima" w:cs="Arial"/>
          <w:b/>
          <w:bCs/>
          <w:color w:val="222222"/>
          <w:sz w:val="22"/>
          <w:szCs w:val="22"/>
        </w:rPr>
      </w:pPr>
      <w:r w:rsidRPr="00AF1511">
        <w:rPr>
          <w:rFonts w:ascii="Optima" w:hAnsi="Optima" w:cs="Arial"/>
          <w:b/>
          <w:bCs/>
          <w:color w:val="222222"/>
          <w:sz w:val="22"/>
          <w:szCs w:val="22"/>
        </w:rPr>
        <w:t>Application 202</w:t>
      </w:r>
      <w:r w:rsidR="005F7A1A">
        <w:rPr>
          <w:rFonts w:ascii="Optima" w:hAnsi="Optima" w:cs="Arial"/>
          <w:b/>
          <w:bCs/>
          <w:color w:val="222222"/>
          <w:sz w:val="22"/>
          <w:szCs w:val="22"/>
        </w:rPr>
        <w:t>1</w:t>
      </w:r>
      <w:r w:rsidRPr="00AF1511">
        <w:rPr>
          <w:rFonts w:ascii="Optima" w:hAnsi="Optima" w:cs="Arial"/>
          <w:b/>
          <w:bCs/>
          <w:color w:val="222222"/>
          <w:sz w:val="22"/>
          <w:szCs w:val="22"/>
        </w:rPr>
        <w:t>/</w:t>
      </w:r>
      <w:r w:rsidR="005F7A1A">
        <w:rPr>
          <w:rFonts w:ascii="Optima" w:hAnsi="Optima" w:cs="Arial"/>
          <w:b/>
          <w:bCs/>
          <w:color w:val="222222"/>
          <w:sz w:val="22"/>
          <w:szCs w:val="22"/>
        </w:rPr>
        <w:t>0188</w:t>
      </w:r>
      <w:r w:rsidRPr="00AF1511">
        <w:rPr>
          <w:rFonts w:ascii="Optima" w:hAnsi="Optima" w:cs="Arial"/>
          <w:b/>
          <w:bCs/>
          <w:color w:val="222222"/>
          <w:sz w:val="22"/>
          <w:szCs w:val="22"/>
        </w:rPr>
        <w:t xml:space="preserve">/P:  </w:t>
      </w:r>
      <w:r w:rsidR="005F7A1A">
        <w:rPr>
          <w:rFonts w:ascii="Optima" w:hAnsi="Optima" w:cs="Arial"/>
          <w:b/>
          <w:bCs/>
          <w:color w:val="222222"/>
          <w:sz w:val="22"/>
          <w:szCs w:val="22"/>
        </w:rPr>
        <w:t>10 Ferncroft Avenue</w:t>
      </w:r>
      <w:r w:rsidR="00B71723" w:rsidRPr="00AF1511">
        <w:rPr>
          <w:rFonts w:ascii="Optima" w:hAnsi="Optima" w:cs="Arial"/>
          <w:b/>
          <w:bCs/>
          <w:color w:val="222222"/>
          <w:sz w:val="22"/>
          <w:szCs w:val="22"/>
        </w:rPr>
        <w:t xml:space="preserve"> </w:t>
      </w:r>
      <w:r w:rsidRPr="00AF1511">
        <w:rPr>
          <w:rFonts w:ascii="Optima" w:hAnsi="Optima" w:cs="Arial"/>
          <w:b/>
          <w:bCs/>
          <w:color w:val="222222"/>
          <w:sz w:val="22"/>
          <w:szCs w:val="22"/>
        </w:rPr>
        <w:t>- objection</w:t>
      </w:r>
    </w:p>
    <w:p w14:paraId="2994E1AD" w14:textId="4FA260C5" w:rsidR="00AF1511" w:rsidRDefault="00AF1511" w:rsidP="00B70771">
      <w:pPr>
        <w:jc w:val="both"/>
        <w:rPr>
          <w:rFonts w:ascii="Optima" w:hAnsi="Optima" w:cs="Arial"/>
          <w:color w:val="222222"/>
          <w:sz w:val="22"/>
          <w:szCs w:val="22"/>
        </w:rPr>
      </w:pPr>
    </w:p>
    <w:p w14:paraId="236744E1" w14:textId="017C273E" w:rsidR="00AF1511" w:rsidRDefault="00AF1511" w:rsidP="00B70771">
      <w:pPr>
        <w:jc w:val="both"/>
        <w:rPr>
          <w:rFonts w:ascii="Optima" w:hAnsi="Optima" w:cs="Arial"/>
          <w:color w:val="222222"/>
          <w:sz w:val="22"/>
          <w:szCs w:val="22"/>
        </w:rPr>
      </w:pPr>
      <w:r>
        <w:rPr>
          <w:rFonts w:ascii="Optima" w:hAnsi="Optima" w:cs="Arial"/>
          <w:color w:val="222222"/>
          <w:sz w:val="22"/>
          <w:szCs w:val="22"/>
        </w:rPr>
        <w:t>Thank you for forwarding this application to the Neighbourhood Forum for comment.</w:t>
      </w:r>
    </w:p>
    <w:p w14:paraId="12FA391D" w14:textId="246DBADF" w:rsidR="00AF1511" w:rsidRDefault="00AF1511" w:rsidP="00B70771">
      <w:pPr>
        <w:jc w:val="both"/>
        <w:rPr>
          <w:rFonts w:ascii="Optima" w:hAnsi="Optima" w:cs="Arial"/>
          <w:color w:val="222222"/>
          <w:sz w:val="22"/>
          <w:szCs w:val="22"/>
        </w:rPr>
      </w:pPr>
    </w:p>
    <w:p w14:paraId="7075E935" w14:textId="66055091" w:rsidR="001B0293" w:rsidRPr="00632D0B" w:rsidRDefault="00AF1511" w:rsidP="00632D0B">
      <w:pPr>
        <w:jc w:val="both"/>
        <w:rPr>
          <w:rFonts w:ascii="Optima" w:hAnsi="Optima" w:cs="Arial"/>
          <w:color w:val="222222"/>
          <w:sz w:val="22"/>
          <w:szCs w:val="22"/>
        </w:rPr>
      </w:pPr>
      <w:r>
        <w:rPr>
          <w:rFonts w:ascii="Optima" w:hAnsi="Optima" w:cs="Arial"/>
          <w:color w:val="222222"/>
          <w:sz w:val="22"/>
          <w:szCs w:val="22"/>
        </w:rPr>
        <w:t>The Forum objects to the proposal</w:t>
      </w:r>
      <w:r w:rsidR="005F7A1A">
        <w:rPr>
          <w:rFonts w:ascii="Optima" w:hAnsi="Optima" w:cs="Arial"/>
          <w:color w:val="222222"/>
          <w:sz w:val="22"/>
          <w:szCs w:val="22"/>
        </w:rPr>
        <w:t xml:space="preserve"> to i</w:t>
      </w:r>
      <w:r w:rsidR="005F7A1A" w:rsidRPr="005F7A1A">
        <w:rPr>
          <w:rFonts w:ascii="Optima" w:hAnsi="Optima" w:cs="Arial"/>
          <w:color w:val="222222"/>
          <w:sz w:val="22"/>
          <w:szCs w:val="22"/>
        </w:rPr>
        <w:t>nstal</w:t>
      </w:r>
      <w:r w:rsidR="005F7A1A">
        <w:rPr>
          <w:rFonts w:ascii="Optima" w:hAnsi="Optima" w:cs="Arial"/>
          <w:color w:val="222222"/>
          <w:sz w:val="22"/>
          <w:szCs w:val="22"/>
        </w:rPr>
        <w:t>l</w:t>
      </w:r>
      <w:r w:rsidR="005F7A1A" w:rsidRPr="005F7A1A">
        <w:rPr>
          <w:rFonts w:ascii="Optima" w:hAnsi="Optima" w:cs="Arial"/>
          <w:color w:val="222222"/>
          <w:sz w:val="22"/>
          <w:szCs w:val="22"/>
        </w:rPr>
        <w:t xml:space="preserve"> automated </w:t>
      </w:r>
      <w:r w:rsidR="00632D0B">
        <w:rPr>
          <w:rFonts w:ascii="Optima" w:hAnsi="Optima" w:cs="Arial"/>
          <w:color w:val="222222"/>
          <w:sz w:val="22"/>
          <w:szCs w:val="22"/>
        </w:rPr>
        <w:t xml:space="preserve">metal </w:t>
      </w:r>
      <w:r w:rsidR="005F7A1A" w:rsidRPr="005F7A1A">
        <w:rPr>
          <w:rFonts w:ascii="Optima" w:hAnsi="Optima" w:cs="Arial"/>
          <w:color w:val="222222"/>
          <w:sz w:val="22"/>
          <w:szCs w:val="22"/>
        </w:rPr>
        <w:t>sliding gates to front boundary</w:t>
      </w:r>
      <w:r w:rsidR="008609A4">
        <w:rPr>
          <w:rFonts w:ascii="Optima" w:hAnsi="Optima" w:cs="Arial"/>
          <w:color w:val="222222"/>
          <w:sz w:val="22"/>
          <w:szCs w:val="22"/>
        </w:rPr>
        <w:t>.</w:t>
      </w:r>
      <w:r>
        <w:rPr>
          <w:rFonts w:ascii="Optima" w:hAnsi="Optima" w:cs="Arial"/>
          <w:color w:val="222222"/>
          <w:sz w:val="22"/>
          <w:szCs w:val="22"/>
        </w:rPr>
        <w:t xml:space="preserve"> </w:t>
      </w:r>
      <w:r w:rsidR="001B0293" w:rsidRPr="001B0293">
        <w:rPr>
          <w:rFonts w:ascii="Optima" w:hAnsi="Optima"/>
          <w:sz w:val="22"/>
          <w:szCs w:val="22"/>
        </w:rPr>
        <w:t xml:space="preserve">Metal gates are not a traditional feature of the Redington </w:t>
      </w:r>
      <w:proofErr w:type="spellStart"/>
      <w:r w:rsidR="001B0293" w:rsidRPr="001B0293">
        <w:rPr>
          <w:rFonts w:ascii="Optima" w:hAnsi="Optima"/>
          <w:sz w:val="22"/>
          <w:szCs w:val="22"/>
        </w:rPr>
        <w:t>Frognal</w:t>
      </w:r>
      <w:proofErr w:type="spellEnd"/>
      <w:r w:rsidR="001B0293" w:rsidRPr="001B0293">
        <w:rPr>
          <w:rFonts w:ascii="Optima" w:hAnsi="Optima"/>
          <w:sz w:val="22"/>
          <w:szCs w:val="22"/>
        </w:rPr>
        <w:t xml:space="preserve"> Conservation Area.  Together with the replacement of front gardens by car parks, they are causing very serious cumulative harm to the Conservation Area, as has been noted in both the 2003 and 2020 Conservation Area appraisals.</w:t>
      </w:r>
    </w:p>
    <w:p w14:paraId="76807A94" w14:textId="77777777" w:rsidR="001B0293" w:rsidRPr="001B0293" w:rsidRDefault="001B0293" w:rsidP="001B0293">
      <w:pPr>
        <w:spacing w:before="4"/>
        <w:ind w:right="124"/>
        <w:jc w:val="both"/>
        <w:rPr>
          <w:rFonts w:ascii="Optima" w:hAnsi="Optima"/>
          <w:sz w:val="22"/>
          <w:szCs w:val="22"/>
        </w:rPr>
      </w:pPr>
    </w:p>
    <w:p w14:paraId="3E0F5238" w14:textId="42D188EB" w:rsidR="001B0293" w:rsidRPr="001B0293" w:rsidRDefault="001B0293" w:rsidP="001B0293">
      <w:pPr>
        <w:spacing w:before="4"/>
        <w:ind w:right="124"/>
        <w:jc w:val="both"/>
        <w:rPr>
          <w:rFonts w:ascii="Optima" w:hAnsi="Optima"/>
          <w:sz w:val="22"/>
          <w:szCs w:val="22"/>
        </w:rPr>
      </w:pPr>
      <w:r w:rsidRPr="001B0293">
        <w:rPr>
          <w:rFonts w:ascii="Optima" w:hAnsi="Optima"/>
          <w:sz w:val="22"/>
          <w:szCs w:val="22"/>
        </w:rPr>
        <w:t>The Conservation Area character is based on garden suburbs, so that landscape infrastructure is of fundamental importance to the special architectural or historic interest and character and appearance of the area: in particular mature trees and hedges.</w:t>
      </w:r>
      <w:r w:rsidR="00632D0B">
        <w:rPr>
          <w:rFonts w:ascii="Optima" w:hAnsi="Optima"/>
          <w:sz w:val="22"/>
          <w:szCs w:val="22"/>
        </w:rPr>
        <w:t xml:space="preserve">  Similarly. i</w:t>
      </w:r>
      <w:r w:rsidRPr="001B0293">
        <w:rPr>
          <w:rFonts w:ascii="Optima" w:hAnsi="Optima"/>
          <w:sz w:val="22"/>
          <w:szCs w:val="22"/>
        </w:rPr>
        <w:t xml:space="preserve">n the application of Section 72 of the Planning (Listed Buildings and Conservation Areas) Act 1990, as Amended, it is important to understand the central contribution of the amalgam of </w:t>
      </w:r>
      <w:r w:rsidR="00206E13">
        <w:rPr>
          <w:rFonts w:ascii="Optima" w:hAnsi="Optima"/>
          <w:sz w:val="22"/>
          <w:szCs w:val="22"/>
        </w:rPr>
        <w:t xml:space="preserve">both </w:t>
      </w:r>
      <w:r w:rsidRPr="001B0293">
        <w:rPr>
          <w:rFonts w:ascii="Optima" w:hAnsi="Optima"/>
          <w:sz w:val="22"/>
          <w:szCs w:val="22"/>
        </w:rPr>
        <w:t xml:space="preserve">front </w:t>
      </w:r>
      <w:r w:rsidR="00206E13">
        <w:rPr>
          <w:rFonts w:ascii="Optima" w:hAnsi="Optima"/>
          <w:sz w:val="22"/>
          <w:szCs w:val="22"/>
        </w:rPr>
        <w:t xml:space="preserve">and rear </w:t>
      </w:r>
      <w:r w:rsidRPr="001B0293">
        <w:rPr>
          <w:rFonts w:ascii="Optima" w:hAnsi="Optima"/>
          <w:sz w:val="22"/>
          <w:szCs w:val="22"/>
        </w:rPr>
        <w:t>gardens.</w:t>
      </w:r>
    </w:p>
    <w:p w14:paraId="6CD1FC0B" w14:textId="77777777" w:rsidR="001B0293" w:rsidRPr="001B0293" w:rsidRDefault="001B0293" w:rsidP="001B0293">
      <w:pPr>
        <w:spacing w:before="4"/>
        <w:ind w:right="124"/>
        <w:jc w:val="both"/>
        <w:rPr>
          <w:rFonts w:ascii="Calibri"/>
          <w:sz w:val="22"/>
          <w:szCs w:val="22"/>
        </w:rPr>
      </w:pPr>
    </w:p>
    <w:p w14:paraId="752932E8" w14:textId="2F075FEE" w:rsidR="00206E13" w:rsidRDefault="00206E13" w:rsidP="001B0293">
      <w:pPr>
        <w:spacing w:before="4"/>
        <w:ind w:right="124"/>
        <w:jc w:val="both"/>
        <w:rPr>
          <w:rFonts w:ascii="Optima" w:hAnsi="Optima"/>
          <w:sz w:val="22"/>
          <w:szCs w:val="22"/>
        </w:rPr>
      </w:pPr>
      <w:r>
        <w:rPr>
          <w:rFonts w:ascii="Optima" w:hAnsi="Optima"/>
          <w:sz w:val="22"/>
          <w:szCs w:val="22"/>
        </w:rPr>
        <w:t xml:space="preserve">The existing car park has space for three cars only (not four) and we suspect that the application is an attempt to increase the area for off-street parking, in order to accommodate four cars, which is not compliant with Camden Local Plan policy T2.  </w:t>
      </w:r>
    </w:p>
    <w:p w14:paraId="453EBA8A" w14:textId="77777777" w:rsidR="00206E13" w:rsidRDefault="00206E13" w:rsidP="001B0293">
      <w:pPr>
        <w:spacing w:before="4"/>
        <w:ind w:right="124"/>
        <w:jc w:val="both"/>
        <w:rPr>
          <w:rFonts w:ascii="Optima" w:hAnsi="Optima"/>
          <w:sz w:val="22"/>
          <w:szCs w:val="22"/>
        </w:rPr>
      </w:pPr>
    </w:p>
    <w:p w14:paraId="4EBF19B2" w14:textId="59798E1E" w:rsidR="001B0293" w:rsidRDefault="00206E13" w:rsidP="001B0293">
      <w:pPr>
        <w:spacing w:before="4"/>
        <w:ind w:right="124"/>
        <w:jc w:val="both"/>
        <w:rPr>
          <w:rFonts w:ascii="Optima" w:hAnsi="Optima"/>
          <w:sz w:val="22"/>
          <w:szCs w:val="22"/>
        </w:rPr>
      </w:pPr>
      <w:r>
        <w:rPr>
          <w:rFonts w:ascii="Optima" w:hAnsi="Optima"/>
          <w:sz w:val="22"/>
          <w:szCs w:val="22"/>
        </w:rPr>
        <w:t xml:space="preserve">Moreover, the Redington </w:t>
      </w:r>
      <w:proofErr w:type="spellStart"/>
      <w:r>
        <w:rPr>
          <w:rFonts w:ascii="Optima" w:hAnsi="Optima"/>
          <w:sz w:val="22"/>
          <w:szCs w:val="22"/>
        </w:rPr>
        <w:t>Frognal</w:t>
      </w:r>
      <w:proofErr w:type="spellEnd"/>
      <w:r>
        <w:rPr>
          <w:rFonts w:ascii="Optima" w:hAnsi="Optima"/>
          <w:sz w:val="22"/>
          <w:szCs w:val="22"/>
        </w:rPr>
        <w:t xml:space="preserve"> Conservation Area Statement notes the positive contribution of l</w:t>
      </w:r>
      <w:r w:rsidRPr="00206E13">
        <w:rPr>
          <w:rFonts w:ascii="Optima" w:hAnsi="Optima"/>
          <w:sz w:val="22"/>
          <w:szCs w:val="22"/>
          <w:lang w:val="en-US"/>
        </w:rPr>
        <w:t>ow brick walls and hedges to most properties</w:t>
      </w:r>
      <w:r>
        <w:rPr>
          <w:rFonts w:ascii="Optima" w:hAnsi="Optima"/>
          <w:sz w:val="22"/>
          <w:szCs w:val="22"/>
          <w:lang w:val="en-US"/>
        </w:rPr>
        <w:t xml:space="preserve"> in this part of the Conservation Area.  </w:t>
      </w:r>
      <w:r w:rsidRPr="00206E13">
        <w:rPr>
          <w:rFonts w:ascii="Optima" w:hAnsi="Optima"/>
          <w:sz w:val="22"/>
          <w:szCs w:val="22"/>
        </w:rPr>
        <w:t xml:space="preserve"> </w:t>
      </w:r>
      <w:r w:rsidR="00A21C75">
        <w:rPr>
          <w:rFonts w:ascii="Optima" w:hAnsi="Optima"/>
          <w:sz w:val="22"/>
          <w:szCs w:val="22"/>
        </w:rPr>
        <w:t xml:space="preserve">The </w:t>
      </w:r>
      <w:r>
        <w:rPr>
          <w:rFonts w:ascii="Optima" w:hAnsi="Optima"/>
          <w:sz w:val="22"/>
          <w:szCs w:val="22"/>
        </w:rPr>
        <w:t>low brick wall</w:t>
      </w:r>
      <w:r w:rsidR="00A21C75">
        <w:rPr>
          <w:rFonts w:ascii="Optima" w:hAnsi="Optima"/>
          <w:sz w:val="22"/>
          <w:szCs w:val="22"/>
        </w:rPr>
        <w:t xml:space="preserve"> and hedge</w:t>
      </w:r>
      <w:r w:rsidR="001B0293" w:rsidRPr="001B0293">
        <w:rPr>
          <w:rFonts w:ascii="Optima" w:hAnsi="Optima"/>
          <w:sz w:val="22"/>
          <w:szCs w:val="22"/>
        </w:rPr>
        <w:t xml:space="preserve"> </w:t>
      </w:r>
      <w:r>
        <w:rPr>
          <w:rFonts w:ascii="Optima" w:hAnsi="Optima"/>
          <w:sz w:val="22"/>
          <w:szCs w:val="22"/>
        </w:rPr>
        <w:t xml:space="preserve">at number 10 is shown below, </w:t>
      </w:r>
      <w:r w:rsidR="00A21C75">
        <w:rPr>
          <w:rFonts w:ascii="Optima" w:hAnsi="Optima"/>
          <w:sz w:val="22"/>
          <w:szCs w:val="22"/>
        </w:rPr>
        <w:t>long with</w:t>
      </w:r>
      <w:r w:rsidR="001B0293" w:rsidRPr="001B0293">
        <w:rPr>
          <w:rFonts w:ascii="Optima" w:hAnsi="Optima"/>
          <w:sz w:val="22"/>
          <w:szCs w:val="22"/>
        </w:rPr>
        <w:t xml:space="preserve"> adjacent front boundary treatments forming a positive contribution to Ferncroft Avenue. </w:t>
      </w:r>
    </w:p>
    <w:p w14:paraId="451D8832" w14:textId="18FEB31E" w:rsidR="00055223" w:rsidRDefault="00055223" w:rsidP="001B0293">
      <w:pPr>
        <w:spacing w:before="4"/>
        <w:ind w:right="124"/>
        <w:jc w:val="both"/>
        <w:rPr>
          <w:rFonts w:ascii="Optima" w:hAnsi="Optima"/>
          <w:sz w:val="22"/>
          <w:szCs w:val="22"/>
        </w:rPr>
      </w:pPr>
    </w:p>
    <w:p w14:paraId="7E2A4E47" w14:textId="4CC2A1B2" w:rsidR="00055223" w:rsidRPr="00A21C75" w:rsidRDefault="00055223" w:rsidP="001B0293">
      <w:pPr>
        <w:spacing w:before="4"/>
        <w:ind w:right="124"/>
        <w:jc w:val="both"/>
        <w:rPr>
          <w:rFonts w:ascii="Optima" w:hAnsi="Optima"/>
          <w:b/>
          <w:bCs/>
          <w:sz w:val="22"/>
          <w:szCs w:val="22"/>
        </w:rPr>
      </w:pPr>
      <w:r w:rsidRPr="00A21C75">
        <w:rPr>
          <w:rFonts w:ascii="Optima" w:hAnsi="Optima"/>
          <w:b/>
          <w:bCs/>
          <w:sz w:val="22"/>
          <w:szCs w:val="22"/>
        </w:rPr>
        <w:t>E</w:t>
      </w:r>
      <w:r w:rsidR="00A21C75" w:rsidRPr="00A21C75">
        <w:rPr>
          <w:rFonts w:ascii="Optima" w:hAnsi="Optima"/>
          <w:b/>
          <w:bCs/>
          <w:sz w:val="22"/>
          <w:szCs w:val="22"/>
        </w:rPr>
        <w:t xml:space="preserve">xisting hedge and </w:t>
      </w:r>
      <w:r w:rsidR="00206E13">
        <w:rPr>
          <w:rFonts w:ascii="Optima" w:hAnsi="Optima"/>
          <w:b/>
          <w:bCs/>
          <w:sz w:val="22"/>
          <w:szCs w:val="22"/>
        </w:rPr>
        <w:t>low brick wall</w:t>
      </w:r>
    </w:p>
    <w:p w14:paraId="2E13AA7A" w14:textId="597D01BB" w:rsidR="00A21C75" w:rsidRDefault="00A21C75" w:rsidP="001B0293">
      <w:pPr>
        <w:spacing w:before="4"/>
        <w:ind w:right="124"/>
        <w:jc w:val="both"/>
        <w:rPr>
          <w:rFonts w:ascii="Optima" w:hAnsi="Optima"/>
          <w:sz w:val="22"/>
          <w:szCs w:val="22"/>
        </w:rPr>
      </w:pPr>
      <w:r>
        <w:rPr>
          <w:rFonts w:ascii="Optima" w:hAnsi="Optima"/>
          <w:noProof/>
          <w:sz w:val="22"/>
          <w:szCs w:val="22"/>
        </w:rPr>
        <w:drawing>
          <wp:inline distT="0" distB="0" distL="0" distR="0" wp14:anchorId="5BE8703D" wp14:editId="70BBB615">
            <wp:extent cx="3372929" cy="2529697"/>
            <wp:effectExtent l="0" t="0" r="5715" b="0"/>
            <wp:docPr id="1" name="Picture 1" descr="A red car parked in front of a tree and brick building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ar parked in front of a tree and brick buildings&#10;&#10;Description automatically generated with low confidence"/>
                    <pic:cNvPicPr/>
                  </pic:nvPicPr>
                  <pic:blipFill>
                    <a:blip r:embed="rId7"/>
                    <a:stretch>
                      <a:fillRect/>
                    </a:stretch>
                  </pic:blipFill>
                  <pic:spPr>
                    <a:xfrm>
                      <a:off x="0" y="0"/>
                      <a:ext cx="3399669" cy="2549752"/>
                    </a:xfrm>
                    <a:prstGeom prst="rect">
                      <a:avLst/>
                    </a:prstGeom>
                  </pic:spPr>
                </pic:pic>
              </a:graphicData>
            </a:graphic>
          </wp:inline>
        </w:drawing>
      </w:r>
    </w:p>
    <w:p w14:paraId="2BB84098" w14:textId="4FFC7E2A" w:rsidR="00A21C75" w:rsidRDefault="00A21C75" w:rsidP="001B0293">
      <w:pPr>
        <w:spacing w:before="4"/>
        <w:ind w:right="124"/>
        <w:jc w:val="both"/>
        <w:rPr>
          <w:rFonts w:ascii="Optima" w:hAnsi="Optima"/>
          <w:sz w:val="22"/>
          <w:szCs w:val="22"/>
        </w:rPr>
      </w:pPr>
    </w:p>
    <w:p w14:paraId="2480F48A" w14:textId="48F808B9" w:rsidR="00A21C75" w:rsidRPr="00A21C75" w:rsidRDefault="00A21C75" w:rsidP="001B0293">
      <w:pPr>
        <w:spacing w:before="4"/>
        <w:ind w:right="124"/>
        <w:jc w:val="both"/>
        <w:rPr>
          <w:rFonts w:ascii="Optima" w:hAnsi="Optima"/>
          <w:b/>
          <w:bCs/>
          <w:sz w:val="22"/>
          <w:szCs w:val="22"/>
        </w:rPr>
      </w:pPr>
      <w:r w:rsidRPr="00A21C75">
        <w:rPr>
          <w:rFonts w:ascii="Optima" w:hAnsi="Optima"/>
          <w:b/>
          <w:bCs/>
          <w:sz w:val="22"/>
          <w:szCs w:val="22"/>
        </w:rPr>
        <w:lastRenderedPageBreak/>
        <w:t>Streetscape and front boundary treatment</w:t>
      </w:r>
      <w:r>
        <w:rPr>
          <w:rFonts w:ascii="Optima" w:hAnsi="Optima"/>
          <w:b/>
          <w:bCs/>
          <w:sz w:val="22"/>
          <w:szCs w:val="22"/>
        </w:rPr>
        <w:t>s</w:t>
      </w:r>
      <w:r w:rsidRPr="00A21C75">
        <w:rPr>
          <w:rFonts w:ascii="Optima" w:hAnsi="Optima"/>
          <w:b/>
          <w:bCs/>
          <w:sz w:val="22"/>
          <w:szCs w:val="22"/>
        </w:rPr>
        <w:t xml:space="preserve"> to right and left of 10 Ferncroft</w:t>
      </w:r>
    </w:p>
    <w:p w14:paraId="2E3456E1" w14:textId="18AAF6FF" w:rsidR="00A21C75" w:rsidRPr="001B0293" w:rsidRDefault="00A21C75" w:rsidP="001B0293">
      <w:pPr>
        <w:spacing w:before="4"/>
        <w:ind w:right="124"/>
        <w:jc w:val="both"/>
        <w:rPr>
          <w:rFonts w:ascii="Optima" w:hAnsi="Optima"/>
          <w:sz w:val="22"/>
          <w:szCs w:val="22"/>
        </w:rPr>
      </w:pPr>
      <w:r>
        <w:rPr>
          <w:rFonts w:ascii="Optima" w:hAnsi="Optima"/>
          <w:noProof/>
          <w:sz w:val="22"/>
          <w:szCs w:val="22"/>
        </w:rPr>
        <w:drawing>
          <wp:inline distT="0" distB="0" distL="0" distR="0" wp14:anchorId="335BAF14" wp14:editId="5CE17B5D">
            <wp:extent cx="2930684" cy="2197947"/>
            <wp:effectExtent l="0" t="1905" r="1270" b="1270"/>
            <wp:docPr id="2" name="Picture 2" descr="A picture containing tre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ree, outdoor&#10;&#10;Description automatically generated"/>
                    <pic:cNvPicPr/>
                  </pic:nvPicPr>
                  <pic:blipFill>
                    <a:blip r:embed="rId8"/>
                    <a:stretch>
                      <a:fillRect/>
                    </a:stretch>
                  </pic:blipFill>
                  <pic:spPr>
                    <a:xfrm rot="5400000">
                      <a:off x="0" y="0"/>
                      <a:ext cx="2958397" cy="2218731"/>
                    </a:xfrm>
                    <a:prstGeom prst="rect">
                      <a:avLst/>
                    </a:prstGeom>
                  </pic:spPr>
                </pic:pic>
              </a:graphicData>
            </a:graphic>
          </wp:inline>
        </w:drawing>
      </w:r>
      <w:r>
        <w:rPr>
          <w:rFonts w:ascii="Optima" w:hAnsi="Optima"/>
          <w:noProof/>
          <w:sz w:val="22"/>
          <w:szCs w:val="22"/>
        </w:rPr>
        <w:drawing>
          <wp:inline distT="0" distB="0" distL="0" distR="0" wp14:anchorId="71D255AC" wp14:editId="6758A14D">
            <wp:extent cx="2907102" cy="2180326"/>
            <wp:effectExtent l="0" t="0" r="1270" b="4445"/>
            <wp:docPr id="3" name="Picture 3" descr="A picture containing outdoor, tree, brick,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outdoor, tree, brick, stone&#10;&#10;Description automatically generated"/>
                    <pic:cNvPicPr/>
                  </pic:nvPicPr>
                  <pic:blipFill>
                    <a:blip r:embed="rId9"/>
                    <a:stretch>
                      <a:fillRect/>
                    </a:stretch>
                  </pic:blipFill>
                  <pic:spPr>
                    <a:xfrm>
                      <a:off x="0" y="0"/>
                      <a:ext cx="2950083" cy="2212561"/>
                    </a:xfrm>
                    <a:prstGeom prst="rect">
                      <a:avLst/>
                    </a:prstGeom>
                  </pic:spPr>
                </pic:pic>
              </a:graphicData>
            </a:graphic>
          </wp:inline>
        </w:drawing>
      </w:r>
    </w:p>
    <w:p w14:paraId="54A4B24F" w14:textId="77777777" w:rsidR="001B0293" w:rsidRDefault="001B0293" w:rsidP="00BF4D6B">
      <w:pPr>
        <w:jc w:val="both"/>
        <w:rPr>
          <w:rFonts w:ascii="Optima" w:hAnsi="Optima" w:cs="Arial"/>
          <w:color w:val="222222"/>
          <w:sz w:val="22"/>
          <w:szCs w:val="22"/>
        </w:rPr>
      </w:pPr>
    </w:p>
    <w:p w14:paraId="5F9B4860" w14:textId="305CCBA3" w:rsidR="007B2040" w:rsidRDefault="001B0293" w:rsidP="00BF4D6B">
      <w:pPr>
        <w:jc w:val="both"/>
        <w:rPr>
          <w:rFonts w:ascii="Optima" w:hAnsi="Optima" w:cs="Arial"/>
          <w:color w:val="222222"/>
          <w:sz w:val="22"/>
          <w:szCs w:val="22"/>
        </w:rPr>
      </w:pPr>
      <w:r>
        <w:rPr>
          <w:rFonts w:ascii="Optima" w:hAnsi="Optima" w:cs="Arial"/>
          <w:color w:val="222222"/>
          <w:sz w:val="22"/>
          <w:szCs w:val="22"/>
        </w:rPr>
        <w:t xml:space="preserve">We would also draw your attention to </w:t>
      </w:r>
      <w:r w:rsidR="007B2040">
        <w:rPr>
          <w:rFonts w:ascii="Optima" w:hAnsi="Optima" w:cs="Arial"/>
          <w:color w:val="222222"/>
          <w:sz w:val="22"/>
          <w:szCs w:val="22"/>
        </w:rPr>
        <w:t xml:space="preserve">similar </w:t>
      </w:r>
      <w:r>
        <w:rPr>
          <w:rFonts w:ascii="Optima" w:hAnsi="Optima" w:cs="Arial"/>
          <w:color w:val="222222"/>
          <w:sz w:val="22"/>
          <w:szCs w:val="22"/>
        </w:rPr>
        <w:t>applications</w:t>
      </w:r>
      <w:r w:rsidR="006236D2">
        <w:rPr>
          <w:rFonts w:ascii="Optima" w:hAnsi="Optima" w:cs="Arial"/>
          <w:color w:val="222222"/>
          <w:sz w:val="22"/>
          <w:szCs w:val="22"/>
        </w:rPr>
        <w:t xml:space="preserve"> which have been refused</w:t>
      </w:r>
      <w:r w:rsidR="007B2040">
        <w:rPr>
          <w:rFonts w:ascii="Optima" w:hAnsi="Optima" w:cs="Arial"/>
          <w:color w:val="222222"/>
          <w:sz w:val="22"/>
          <w:szCs w:val="22"/>
        </w:rPr>
        <w:t>:</w:t>
      </w:r>
      <w:r>
        <w:rPr>
          <w:rFonts w:ascii="Optima" w:hAnsi="Optima" w:cs="Arial"/>
          <w:color w:val="222222"/>
          <w:sz w:val="22"/>
          <w:szCs w:val="22"/>
        </w:rPr>
        <w:t xml:space="preserve"> </w:t>
      </w:r>
    </w:p>
    <w:p w14:paraId="6EE5912C" w14:textId="77777777" w:rsidR="007B2040" w:rsidRDefault="007B2040" w:rsidP="00BF4D6B">
      <w:pPr>
        <w:jc w:val="both"/>
        <w:rPr>
          <w:rFonts w:ascii="Optima" w:hAnsi="Optima" w:cs="Arial"/>
          <w:color w:val="222222"/>
          <w:sz w:val="22"/>
          <w:szCs w:val="22"/>
        </w:rPr>
      </w:pPr>
    </w:p>
    <w:p w14:paraId="27171343" w14:textId="7F359451" w:rsidR="007B2040" w:rsidRDefault="001B0293" w:rsidP="007B2040">
      <w:pPr>
        <w:pStyle w:val="ListParagraph"/>
        <w:numPr>
          <w:ilvl w:val="0"/>
          <w:numId w:val="3"/>
        </w:numPr>
        <w:jc w:val="both"/>
        <w:rPr>
          <w:rFonts w:ascii="Optima" w:hAnsi="Optima" w:cs="Arial"/>
          <w:color w:val="222222"/>
          <w:sz w:val="22"/>
          <w:szCs w:val="22"/>
        </w:rPr>
      </w:pPr>
      <w:r w:rsidRPr="007B2040">
        <w:rPr>
          <w:rFonts w:ascii="Optima" w:hAnsi="Optima" w:cs="Arial"/>
          <w:color w:val="222222"/>
          <w:sz w:val="22"/>
          <w:szCs w:val="22"/>
        </w:rPr>
        <w:t>2020/2471/P (24 Ferncroft Avenue)</w:t>
      </w:r>
      <w:r w:rsidR="007B2040">
        <w:rPr>
          <w:rFonts w:ascii="Optima" w:hAnsi="Optima" w:cs="Arial"/>
          <w:color w:val="222222"/>
          <w:sz w:val="22"/>
          <w:szCs w:val="22"/>
        </w:rPr>
        <w:t xml:space="preserve">, where the planning officer required </w:t>
      </w:r>
      <w:proofErr w:type="gramStart"/>
      <w:r w:rsidR="007B2040">
        <w:rPr>
          <w:rFonts w:ascii="Optima" w:hAnsi="Optima" w:cs="Arial"/>
          <w:color w:val="222222"/>
          <w:sz w:val="22"/>
          <w:szCs w:val="22"/>
        </w:rPr>
        <w:t xml:space="preserve">the </w:t>
      </w:r>
      <w:r w:rsidRPr="007B2040">
        <w:rPr>
          <w:rFonts w:ascii="Optima" w:hAnsi="Optima" w:cs="Arial"/>
          <w:color w:val="222222"/>
          <w:sz w:val="22"/>
          <w:szCs w:val="22"/>
        </w:rPr>
        <w:t xml:space="preserve"> </w:t>
      </w:r>
      <w:r w:rsidR="007B2040" w:rsidRPr="007B2040">
        <w:rPr>
          <w:rFonts w:ascii="Optima" w:hAnsi="Optima" w:cs="Arial"/>
          <w:color w:val="222222"/>
          <w:sz w:val="22"/>
          <w:szCs w:val="22"/>
        </w:rPr>
        <w:t>new</w:t>
      </w:r>
      <w:proofErr w:type="gramEnd"/>
      <w:r w:rsidR="007B2040" w:rsidRPr="007B2040">
        <w:rPr>
          <w:rFonts w:ascii="Optima" w:hAnsi="Optima" w:cs="Arial"/>
          <w:color w:val="222222"/>
          <w:sz w:val="22"/>
          <w:szCs w:val="22"/>
        </w:rPr>
        <w:t xml:space="preserve"> gates to be constructed from timber, rather than metal</w:t>
      </w:r>
      <w:r w:rsidR="00632D0B">
        <w:rPr>
          <w:rFonts w:ascii="Optima" w:hAnsi="Optima" w:cs="Arial"/>
          <w:color w:val="222222"/>
          <w:sz w:val="22"/>
          <w:szCs w:val="22"/>
        </w:rPr>
        <w:t>,</w:t>
      </w:r>
      <w:r w:rsidR="007B2040">
        <w:rPr>
          <w:rFonts w:ascii="Optima" w:hAnsi="Optima" w:cs="Arial"/>
          <w:color w:val="222222"/>
          <w:sz w:val="22"/>
          <w:szCs w:val="22"/>
        </w:rPr>
        <w:t xml:space="preserve"> and</w:t>
      </w:r>
      <w:r w:rsidR="007B2040" w:rsidRPr="007B2040">
        <w:rPr>
          <w:rFonts w:ascii="Optima" w:hAnsi="Optima" w:cs="Arial"/>
          <w:color w:val="222222"/>
          <w:sz w:val="22"/>
          <w:szCs w:val="22"/>
        </w:rPr>
        <w:t xml:space="preserve"> sought to retain as much of the greenery as possible.</w:t>
      </w:r>
    </w:p>
    <w:p w14:paraId="6DA73333" w14:textId="431ECFAF" w:rsidR="007B2040" w:rsidRDefault="007B2040" w:rsidP="004E2EF7">
      <w:pPr>
        <w:pStyle w:val="ListParagraph"/>
        <w:numPr>
          <w:ilvl w:val="0"/>
          <w:numId w:val="3"/>
        </w:numPr>
        <w:jc w:val="both"/>
        <w:rPr>
          <w:rFonts w:ascii="Optima" w:hAnsi="Optima" w:cs="Arial"/>
          <w:color w:val="222222"/>
          <w:sz w:val="22"/>
          <w:szCs w:val="22"/>
        </w:rPr>
      </w:pPr>
      <w:r w:rsidRPr="007B2040">
        <w:rPr>
          <w:rFonts w:ascii="Optima" w:hAnsi="Optima" w:cs="Arial"/>
          <w:color w:val="222222"/>
          <w:sz w:val="22"/>
          <w:szCs w:val="22"/>
        </w:rPr>
        <w:t>2020/1399/P</w:t>
      </w:r>
      <w:r w:rsidR="004E2EF7">
        <w:rPr>
          <w:rFonts w:ascii="Optima" w:hAnsi="Optima" w:cs="Arial"/>
          <w:color w:val="222222"/>
          <w:sz w:val="22"/>
          <w:szCs w:val="22"/>
        </w:rPr>
        <w:t xml:space="preserve"> (49 Redington Road), where the applicant was advised that metal fencing would be unacceptable </w:t>
      </w:r>
      <w:r w:rsidR="00632D0B">
        <w:rPr>
          <w:rFonts w:ascii="Optima" w:hAnsi="Optima" w:cs="Arial"/>
          <w:color w:val="222222"/>
          <w:sz w:val="22"/>
          <w:szCs w:val="22"/>
        </w:rPr>
        <w:t>for</w:t>
      </w:r>
      <w:r w:rsidR="004E2EF7">
        <w:rPr>
          <w:rFonts w:ascii="Optima" w:hAnsi="Optima" w:cs="Arial"/>
          <w:color w:val="222222"/>
          <w:sz w:val="22"/>
          <w:szCs w:val="22"/>
        </w:rPr>
        <w:t xml:space="preserve"> the Conservation Area and, as a result of this advice, an application for brickwork boundary was submitted and the existing privet hedge</w:t>
      </w:r>
      <w:r w:rsidR="008609A4">
        <w:rPr>
          <w:rFonts w:ascii="Optima" w:hAnsi="Optima" w:cs="Arial"/>
          <w:color w:val="222222"/>
          <w:sz w:val="22"/>
          <w:szCs w:val="22"/>
        </w:rPr>
        <w:t xml:space="preserve"> was retained and extended.</w:t>
      </w:r>
    </w:p>
    <w:p w14:paraId="4285AC50" w14:textId="0339879A" w:rsidR="00FE69CD" w:rsidRDefault="00FE69CD" w:rsidP="00FE69CD">
      <w:pPr>
        <w:jc w:val="both"/>
        <w:rPr>
          <w:rFonts w:ascii="Optima" w:hAnsi="Optima" w:cs="Arial"/>
          <w:color w:val="222222"/>
          <w:sz w:val="22"/>
          <w:szCs w:val="22"/>
        </w:rPr>
      </w:pPr>
    </w:p>
    <w:p w14:paraId="0AC9F9E0" w14:textId="762AAFB3" w:rsidR="00FE69CD" w:rsidRDefault="00632D0B" w:rsidP="00FE69CD">
      <w:pPr>
        <w:jc w:val="both"/>
        <w:rPr>
          <w:rFonts w:ascii="Optima" w:hAnsi="Optima" w:cs="Arial"/>
          <w:color w:val="222222"/>
          <w:sz w:val="22"/>
          <w:szCs w:val="22"/>
        </w:rPr>
      </w:pPr>
      <w:r>
        <w:rPr>
          <w:rFonts w:ascii="Optima" w:hAnsi="Optima" w:cs="Arial"/>
          <w:color w:val="222222"/>
          <w:sz w:val="22"/>
          <w:szCs w:val="22"/>
        </w:rPr>
        <w:t xml:space="preserve">With regard to the proposals to </w:t>
      </w:r>
      <w:r w:rsidRPr="00632D0B">
        <w:rPr>
          <w:rFonts w:ascii="Optima" w:hAnsi="Optima" w:cs="Arial"/>
          <w:color w:val="222222"/>
          <w:sz w:val="22"/>
          <w:szCs w:val="22"/>
        </w:rPr>
        <w:t xml:space="preserve">install </w:t>
      </w:r>
      <w:r>
        <w:rPr>
          <w:rFonts w:ascii="Optima" w:hAnsi="Optima" w:cs="Arial"/>
          <w:color w:val="222222"/>
          <w:sz w:val="22"/>
          <w:szCs w:val="22"/>
        </w:rPr>
        <w:t xml:space="preserve">a </w:t>
      </w:r>
      <w:r w:rsidRPr="00632D0B">
        <w:rPr>
          <w:rFonts w:ascii="Optima" w:hAnsi="Optima" w:cs="Arial"/>
          <w:color w:val="222222"/>
          <w:sz w:val="22"/>
          <w:szCs w:val="22"/>
        </w:rPr>
        <w:t>timber decking area, shed and various hard and soft landscaping works to front and rear gardens</w:t>
      </w:r>
      <w:r>
        <w:rPr>
          <w:rFonts w:ascii="Optima" w:hAnsi="Optima" w:cs="Arial"/>
          <w:color w:val="222222"/>
          <w:sz w:val="22"/>
          <w:szCs w:val="22"/>
        </w:rPr>
        <w:t>, we would note that t</w:t>
      </w:r>
      <w:r w:rsidR="00FE69CD">
        <w:rPr>
          <w:rFonts w:ascii="Optima" w:hAnsi="Optima" w:cs="Arial"/>
          <w:color w:val="222222"/>
          <w:sz w:val="22"/>
          <w:szCs w:val="22"/>
        </w:rPr>
        <w:t xml:space="preserve">he application is not compliant with the following Redington </w:t>
      </w:r>
      <w:proofErr w:type="spellStart"/>
      <w:r w:rsidR="00FE69CD">
        <w:rPr>
          <w:rFonts w:ascii="Optima" w:hAnsi="Optima" w:cs="Arial"/>
          <w:color w:val="222222"/>
          <w:sz w:val="22"/>
          <w:szCs w:val="22"/>
        </w:rPr>
        <w:t>Frognal</w:t>
      </w:r>
      <w:proofErr w:type="spellEnd"/>
      <w:r w:rsidR="00FE69CD">
        <w:rPr>
          <w:rFonts w:ascii="Optima" w:hAnsi="Optima" w:cs="Arial"/>
          <w:color w:val="222222"/>
          <w:sz w:val="22"/>
          <w:szCs w:val="22"/>
        </w:rPr>
        <w:t xml:space="preserve"> Neighbourhood Plan policies:  </w:t>
      </w:r>
    </w:p>
    <w:p w14:paraId="4897C29C" w14:textId="77777777" w:rsidR="00FE69CD" w:rsidRDefault="00FE69CD" w:rsidP="00FE69CD">
      <w:pPr>
        <w:jc w:val="both"/>
        <w:rPr>
          <w:rFonts w:ascii="Optima" w:hAnsi="Optima"/>
          <w:sz w:val="22"/>
          <w:szCs w:val="22"/>
        </w:rPr>
      </w:pPr>
    </w:p>
    <w:p w14:paraId="2F69C7ED" w14:textId="77777777" w:rsidR="00FE69CD" w:rsidRPr="00503875" w:rsidRDefault="00FE69CD" w:rsidP="00FE69CD">
      <w:pPr>
        <w:jc w:val="both"/>
        <w:rPr>
          <w:rFonts w:ascii="Optima" w:hAnsi="Optima"/>
          <w:b/>
          <w:bCs/>
          <w:sz w:val="22"/>
          <w:szCs w:val="22"/>
        </w:rPr>
      </w:pPr>
      <w:r w:rsidRPr="00503875">
        <w:rPr>
          <w:rFonts w:ascii="Optima" w:hAnsi="Optima"/>
          <w:b/>
          <w:bCs/>
          <w:sz w:val="22"/>
          <w:szCs w:val="22"/>
        </w:rPr>
        <w:t>BGI 1:</w:t>
      </w:r>
    </w:p>
    <w:p w14:paraId="0827965C" w14:textId="57ED0F28" w:rsidR="00FE69CD" w:rsidRDefault="00FE69CD" w:rsidP="00FE69CD">
      <w:pPr>
        <w:jc w:val="both"/>
        <w:rPr>
          <w:rFonts w:ascii="Optima" w:hAnsi="Optima"/>
          <w:sz w:val="22"/>
          <w:szCs w:val="22"/>
        </w:rPr>
      </w:pPr>
      <w:r w:rsidRPr="00B644CE">
        <w:rPr>
          <w:rFonts w:ascii="Optima" w:hAnsi="Optima"/>
          <w:sz w:val="22"/>
          <w:szCs w:val="22"/>
        </w:rPr>
        <w:t xml:space="preserve">Open/unbuilt areas within development sites </w:t>
      </w:r>
      <w:r w:rsidR="002737BC">
        <w:rPr>
          <w:rFonts w:ascii="Optima" w:hAnsi="Optima"/>
          <w:sz w:val="22"/>
          <w:szCs w:val="22"/>
        </w:rPr>
        <w:t>should</w:t>
      </w:r>
      <w:r w:rsidRPr="00B644CE">
        <w:rPr>
          <w:rFonts w:ascii="Optima" w:hAnsi="Optima"/>
          <w:sz w:val="22"/>
          <w:szCs w:val="22"/>
        </w:rPr>
        <w:t xml:space="preserve"> be designed to enhance their ecological, wildlife and residential amenity values. This includes: </w:t>
      </w:r>
    </w:p>
    <w:p w14:paraId="71C007EF" w14:textId="77777777" w:rsidR="00FE69CD" w:rsidRPr="00B644CE" w:rsidRDefault="00FE69CD" w:rsidP="00FE69CD">
      <w:pPr>
        <w:jc w:val="both"/>
        <w:rPr>
          <w:rFonts w:ascii="Optima" w:hAnsi="Optima"/>
          <w:sz w:val="22"/>
          <w:szCs w:val="22"/>
        </w:rPr>
      </w:pPr>
    </w:p>
    <w:p w14:paraId="37CB965E" w14:textId="6423979E" w:rsidR="00B340BD" w:rsidRPr="00B340BD" w:rsidRDefault="00B340BD" w:rsidP="00B340BD">
      <w:pPr>
        <w:pStyle w:val="ListParagraph"/>
        <w:numPr>
          <w:ilvl w:val="0"/>
          <w:numId w:val="8"/>
        </w:numPr>
        <w:jc w:val="both"/>
        <w:rPr>
          <w:rFonts w:ascii="Optima" w:hAnsi="Optima"/>
          <w:sz w:val="22"/>
          <w:szCs w:val="22"/>
        </w:rPr>
      </w:pPr>
      <w:r w:rsidRPr="00B340BD">
        <w:rPr>
          <w:rFonts w:ascii="Optima" w:hAnsi="Optima"/>
          <w:sz w:val="22"/>
          <w:szCs w:val="22"/>
        </w:rPr>
        <w:t>Retaining, providing and reinstating trees, hedgerows and other planting using species, especially those of high value to biodiversity, as set out in the 6.2 Planting Guidance to Enhance Biodiversity and Conservation Area Character.</w:t>
      </w:r>
    </w:p>
    <w:p w14:paraId="18546633" w14:textId="6C9F5E21" w:rsidR="00B340BD" w:rsidRPr="006236D2" w:rsidRDefault="00B340BD" w:rsidP="006236D2">
      <w:pPr>
        <w:pStyle w:val="ListParagraph"/>
        <w:numPr>
          <w:ilvl w:val="0"/>
          <w:numId w:val="8"/>
        </w:numPr>
        <w:jc w:val="both"/>
        <w:rPr>
          <w:rFonts w:ascii="Optima" w:hAnsi="Optima"/>
          <w:sz w:val="22"/>
          <w:szCs w:val="22"/>
        </w:rPr>
      </w:pPr>
      <w:r w:rsidRPr="006236D2">
        <w:rPr>
          <w:rFonts w:ascii="Optima" w:hAnsi="Optima"/>
          <w:sz w:val="22"/>
          <w:szCs w:val="22"/>
        </w:rPr>
        <w:t>Achieving an urban greening score in excess of the London Plan target.</w:t>
      </w:r>
    </w:p>
    <w:p w14:paraId="78E16207" w14:textId="44F282F5" w:rsidR="00B340BD" w:rsidRPr="00B340BD" w:rsidRDefault="00B340BD" w:rsidP="00B340BD">
      <w:pPr>
        <w:ind w:left="360"/>
        <w:jc w:val="both"/>
        <w:rPr>
          <w:rFonts w:ascii="Optima" w:hAnsi="Optima"/>
          <w:sz w:val="22"/>
          <w:szCs w:val="22"/>
        </w:rPr>
      </w:pPr>
      <w:r w:rsidRPr="00B340BD">
        <w:rPr>
          <w:rFonts w:ascii="Optima" w:hAnsi="Optima"/>
          <w:sz w:val="22"/>
          <w:szCs w:val="22"/>
        </w:rPr>
        <w:t>iii.</w:t>
      </w:r>
      <w:r w:rsidRPr="00B340BD">
        <w:rPr>
          <w:rFonts w:ascii="Optima" w:hAnsi="Optima"/>
          <w:sz w:val="22"/>
          <w:szCs w:val="22"/>
        </w:rPr>
        <w:tab/>
        <w:t xml:space="preserve"> </w:t>
      </w:r>
      <w:r w:rsidR="006236D2">
        <w:rPr>
          <w:rFonts w:ascii="Optima" w:hAnsi="Optima"/>
          <w:sz w:val="22"/>
          <w:szCs w:val="22"/>
        </w:rPr>
        <w:t xml:space="preserve">     </w:t>
      </w:r>
      <w:r w:rsidRPr="00B340BD">
        <w:rPr>
          <w:rFonts w:ascii="Optima" w:hAnsi="Optima"/>
          <w:sz w:val="22"/>
          <w:szCs w:val="22"/>
        </w:rPr>
        <w:t>Maximising the area of soft landscaping and using planting with high value to pollinators and insects, as set out in the 6.2 Planting Guidance to Enhance Biodiversity and Conservation Area Character.</w:t>
      </w:r>
    </w:p>
    <w:p w14:paraId="797AACE3" w14:textId="0D339F7A" w:rsidR="00B340BD" w:rsidRPr="00B340BD" w:rsidRDefault="00B340BD" w:rsidP="00B340BD">
      <w:pPr>
        <w:ind w:left="360"/>
        <w:jc w:val="both"/>
        <w:rPr>
          <w:rFonts w:ascii="Optima" w:hAnsi="Optima"/>
          <w:sz w:val="22"/>
          <w:szCs w:val="22"/>
        </w:rPr>
      </w:pPr>
      <w:r w:rsidRPr="00B340BD">
        <w:rPr>
          <w:rFonts w:ascii="Optima" w:hAnsi="Optima"/>
          <w:sz w:val="22"/>
          <w:szCs w:val="22"/>
        </w:rPr>
        <w:t>iv.</w:t>
      </w:r>
      <w:r w:rsidRPr="00B340BD">
        <w:rPr>
          <w:rFonts w:ascii="Optima" w:hAnsi="Optima"/>
          <w:sz w:val="22"/>
          <w:szCs w:val="22"/>
        </w:rPr>
        <w:tab/>
        <w:t xml:space="preserve"> </w:t>
      </w:r>
      <w:r w:rsidR="006236D2">
        <w:rPr>
          <w:rFonts w:ascii="Optima" w:hAnsi="Optima"/>
          <w:sz w:val="22"/>
          <w:szCs w:val="22"/>
        </w:rPr>
        <w:t xml:space="preserve">     </w:t>
      </w:r>
      <w:r w:rsidRPr="00B340BD">
        <w:rPr>
          <w:rFonts w:ascii="Optima" w:hAnsi="Optima"/>
          <w:sz w:val="22"/>
          <w:szCs w:val="22"/>
        </w:rPr>
        <w:t>Minimising hard surface areas to those necessary for the functioning of the site, such as footpaths to doors, and ensuring they are permeable to allow drainage of surface water.</w:t>
      </w:r>
    </w:p>
    <w:p w14:paraId="5FC035C3" w14:textId="6C452BB4" w:rsidR="00632D0B" w:rsidRPr="00B340BD" w:rsidRDefault="00B340BD" w:rsidP="00B340BD">
      <w:pPr>
        <w:pStyle w:val="ListParagraph"/>
        <w:numPr>
          <w:ilvl w:val="0"/>
          <w:numId w:val="9"/>
        </w:numPr>
        <w:jc w:val="both"/>
        <w:rPr>
          <w:rFonts w:ascii="Optima" w:hAnsi="Optima"/>
          <w:sz w:val="22"/>
          <w:szCs w:val="22"/>
        </w:rPr>
      </w:pPr>
      <w:r w:rsidRPr="00B340BD">
        <w:rPr>
          <w:rFonts w:ascii="Optima" w:hAnsi="Optima"/>
          <w:sz w:val="22"/>
          <w:szCs w:val="22"/>
        </w:rPr>
        <w:t>Retaining hedges and walls and taking opportunities to use hedges as boundary treatments, instead of or in addition to walls and fences.</w:t>
      </w:r>
    </w:p>
    <w:p w14:paraId="618FEA6E" w14:textId="77777777" w:rsidR="00B340BD" w:rsidRPr="00B340BD" w:rsidRDefault="00B340BD" w:rsidP="00B340BD">
      <w:pPr>
        <w:pStyle w:val="ListParagraph"/>
        <w:jc w:val="both"/>
        <w:rPr>
          <w:rFonts w:ascii="Optima" w:hAnsi="Optima" w:cs="Arial"/>
          <w:color w:val="222222"/>
          <w:sz w:val="22"/>
          <w:szCs w:val="22"/>
        </w:rPr>
      </w:pPr>
    </w:p>
    <w:p w14:paraId="5212EB18" w14:textId="73B41CC2" w:rsidR="00FE69CD" w:rsidRDefault="00632D0B" w:rsidP="00632D0B">
      <w:pPr>
        <w:jc w:val="both"/>
        <w:rPr>
          <w:rFonts w:ascii="Optima" w:hAnsi="Optima" w:cs="Arial"/>
          <w:color w:val="222222"/>
          <w:sz w:val="22"/>
          <w:szCs w:val="22"/>
        </w:rPr>
      </w:pPr>
      <w:r>
        <w:rPr>
          <w:rFonts w:ascii="Optima" w:hAnsi="Optima" w:cs="Arial"/>
          <w:color w:val="222222"/>
          <w:sz w:val="22"/>
          <w:szCs w:val="22"/>
        </w:rPr>
        <w:t>Other relevant policies are:</w:t>
      </w:r>
    </w:p>
    <w:p w14:paraId="0744342C" w14:textId="77777777" w:rsidR="00632D0B" w:rsidRPr="00632D0B" w:rsidRDefault="00632D0B" w:rsidP="00632D0B">
      <w:pPr>
        <w:jc w:val="both"/>
        <w:rPr>
          <w:rFonts w:ascii="Optima" w:hAnsi="Optima" w:cs="Arial"/>
          <w:color w:val="222222"/>
          <w:sz w:val="22"/>
          <w:szCs w:val="22"/>
        </w:rPr>
      </w:pPr>
    </w:p>
    <w:p w14:paraId="3AD1D7C8" w14:textId="461DB74C" w:rsidR="00FE69CD" w:rsidRDefault="00FE69CD" w:rsidP="00FE69CD">
      <w:pPr>
        <w:pStyle w:val="ListParagraph"/>
        <w:numPr>
          <w:ilvl w:val="0"/>
          <w:numId w:val="2"/>
        </w:numPr>
        <w:jc w:val="both"/>
        <w:rPr>
          <w:rFonts w:ascii="Optima" w:hAnsi="Optima" w:cs="Arial"/>
          <w:color w:val="222222"/>
          <w:sz w:val="22"/>
          <w:szCs w:val="22"/>
        </w:rPr>
      </w:pPr>
      <w:r w:rsidRPr="00AF1511">
        <w:rPr>
          <w:rFonts w:ascii="Optima" w:hAnsi="Optima" w:cs="Arial"/>
          <w:color w:val="222222"/>
          <w:sz w:val="22"/>
          <w:szCs w:val="22"/>
        </w:rPr>
        <w:softHyphen/>
      </w:r>
      <w:r>
        <w:rPr>
          <w:rFonts w:ascii="Optima" w:hAnsi="Optima" w:cs="Arial"/>
          <w:color w:val="222222"/>
          <w:sz w:val="22"/>
          <w:szCs w:val="22"/>
        </w:rPr>
        <w:t xml:space="preserve">Redington </w:t>
      </w:r>
      <w:proofErr w:type="spellStart"/>
      <w:r>
        <w:rPr>
          <w:rFonts w:ascii="Optima" w:hAnsi="Optima" w:cs="Arial"/>
          <w:color w:val="222222"/>
          <w:sz w:val="22"/>
          <w:szCs w:val="22"/>
        </w:rPr>
        <w:t>Frognal</w:t>
      </w:r>
      <w:proofErr w:type="spellEnd"/>
      <w:r>
        <w:rPr>
          <w:rFonts w:ascii="Optima" w:hAnsi="Optima" w:cs="Arial"/>
          <w:color w:val="222222"/>
          <w:sz w:val="22"/>
          <w:szCs w:val="22"/>
        </w:rPr>
        <w:t xml:space="preserve"> Conservation Area Character and Management Appraisal:  </w:t>
      </w:r>
      <w:r w:rsidR="007C7BEA">
        <w:rPr>
          <w:rFonts w:ascii="Optima" w:hAnsi="Optima" w:cs="Arial"/>
          <w:color w:val="222222"/>
          <w:sz w:val="22"/>
          <w:szCs w:val="22"/>
        </w:rPr>
        <w:t xml:space="preserve">Guidelines </w:t>
      </w:r>
      <w:r w:rsidR="007C7BEA" w:rsidRPr="007C7BEA">
        <w:rPr>
          <w:rFonts w:ascii="Optima" w:hAnsi="Optima" w:cs="Arial"/>
          <w:color w:val="222222"/>
          <w:sz w:val="22"/>
          <w:szCs w:val="22"/>
        </w:rPr>
        <w:t>RF 1 and RF 8</w:t>
      </w:r>
    </w:p>
    <w:p w14:paraId="195885AF" w14:textId="77777777" w:rsidR="005A43F3" w:rsidRDefault="00FE69CD" w:rsidP="00FE69CD">
      <w:pPr>
        <w:pStyle w:val="ListParagraph"/>
        <w:numPr>
          <w:ilvl w:val="0"/>
          <w:numId w:val="2"/>
        </w:numPr>
        <w:jc w:val="both"/>
        <w:rPr>
          <w:rFonts w:ascii="Optima" w:hAnsi="Optima" w:cs="Arial"/>
          <w:color w:val="222222"/>
          <w:sz w:val="22"/>
          <w:szCs w:val="22"/>
        </w:rPr>
      </w:pPr>
      <w:r>
        <w:rPr>
          <w:rFonts w:ascii="Optima" w:hAnsi="Optima" w:cs="Arial"/>
          <w:color w:val="222222"/>
          <w:sz w:val="22"/>
          <w:szCs w:val="22"/>
        </w:rPr>
        <w:t>Camden Local Plan poli</w:t>
      </w:r>
      <w:r w:rsidR="005A43F3">
        <w:rPr>
          <w:rFonts w:ascii="Optima" w:hAnsi="Optima" w:cs="Arial"/>
          <w:color w:val="222222"/>
          <w:sz w:val="22"/>
          <w:szCs w:val="22"/>
        </w:rPr>
        <w:t>cy</w:t>
      </w:r>
      <w:r>
        <w:rPr>
          <w:rFonts w:ascii="Optima" w:hAnsi="Optima" w:cs="Arial"/>
          <w:color w:val="222222"/>
          <w:sz w:val="22"/>
          <w:szCs w:val="22"/>
        </w:rPr>
        <w:t xml:space="preserve">: </w:t>
      </w:r>
      <w:r w:rsidR="005A43F3">
        <w:rPr>
          <w:rFonts w:ascii="Optima" w:hAnsi="Optima" w:cs="Arial"/>
          <w:color w:val="222222"/>
          <w:sz w:val="22"/>
          <w:szCs w:val="22"/>
        </w:rPr>
        <w:t>CC2</w:t>
      </w:r>
    </w:p>
    <w:p w14:paraId="1F4FD8E4" w14:textId="14DB4C03" w:rsidR="00FE69CD" w:rsidRDefault="005A43F3" w:rsidP="00FE69CD">
      <w:pPr>
        <w:pStyle w:val="ListParagraph"/>
        <w:numPr>
          <w:ilvl w:val="0"/>
          <w:numId w:val="2"/>
        </w:numPr>
        <w:jc w:val="both"/>
        <w:rPr>
          <w:rFonts w:ascii="Optima" w:hAnsi="Optima" w:cs="Arial"/>
          <w:color w:val="222222"/>
          <w:sz w:val="22"/>
          <w:szCs w:val="22"/>
        </w:rPr>
      </w:pPr>
      <w:r>
        <w:rPr>
          <w:rFonts w:ascii="Optima" w:hAnsi="Optima" w:cs="Arial"/>
          <w:color w:val="222222"/>
          <w:sz w:val="22"/>
          <w:szCs w:val="22"/>
        </w:rPr>
        <w:t>London Plan policy:  G5</w:t>
      </w:r>
      <w:r w:rsidR="00FE69CD">
        <w:rPr>
          <w:rFonts w:ascii="Optima" w:hAnsi="Optima" w:cs="Arial"/>
          <w:color w:val="222222"/>
          <w:sz w:val="22"/>
          <w:szCs w:val="22"/>
        </w:rPr>
        <w:t>.</w:t>
      </w:r>
    </w:p>
    <w:p w14:paraId="5113C5AF" w14:textId="77777777" w:rsidR="00FE69CD" w:rsidRPr="00FE69CD" w:rsidRDefault="00FE69CD" w:rsidP="00FE69CD">
      <w:pPr>
        <w:jc w:val="both"/>
        <w:rPr>
          <w:rFonts w:ascii="Optima" w:hAnsi="Optima" w:cs="Arial"/>
          <w:color w:val="222222"/>
          <w:sz w:val="22"/>
          <w:szCs w:val="22"/>
        </w:rPr>
      </w:pPr>
    </w:p>
    <w:p w14:paraId="2AFD0ED2" w14:textId="492E4BCE" w:rsidR="00B71723" w:rsidRDefault="00B71723" w:rsidP="00B70771">
      <w:pPr>
        <w:jc w:val="both"/>
        <w:rPr>
          <w:rFonts w:ascii="Optima" w:hAnsi="Optima" w:cs="Arial"/>
          <w:color w:val="222222"/>
          <w:sz w:val="22"/>
          <w:szCs w:val="22"/>
        </w:rPr>
      </w:pPr>
    </w:p>
    <w:p w14:paraId="3D4D7872" w14:textId="3C01EEAA" w:rsidR="00B71723" w:rsidRPr="00B71723" w:rsidRDefault="00B71723" w:rsidP="00B71723">
      <w:pPr>
        <w:shd w:val="clear" w:color="auto" w:fill="FFFFFF"/>
        <w:rPr>
          <w:rFonts w:ascii="Optima" w:hAnsi="Optima" w:cs="Arial"/>
          <w:color w:val="222222"/>
          <w:sz w:val="22"/>
          <w:szCs w:val="22"/>
        </w:rPr>
      </w:pPr>
      <w:r w:rsidRPr="00B71723">
        <w:rPr>
          <w:rFonts w:ascii="Optima" w:hAnsi="Optima" w:cs="Arial"/>
          <w:color w:val="222222"/>
          <w:sz w:val="22"/>
          <w:szCs w:val="22"/>
        </w:rPr>
        <w:t>Yours sincerely,</w:t>
      </w:r>
    </w:p>
    <w:p w14:paraId="6012956A" w14:textId="77777777" w:rsidR="00B71723" w:rsidRPr="00B71723" w:rsidRDefault="00B71723" w:rsidP="00B71723">
      <w:pPr>
        <w:shd w:val="clear" w:color="auto" w:fill="FFFFFF"/>
        <w:rPr>
          <w:rFonts w:ascii="Optima" w:hAnsi="Optima" w:cs="Arial"/>
          <w:color w:val="222222"/>
          <w:sz w:val="22"/>
          <w:szCs w:val="22"/>
        </w:rPr>
      </w:pPr>
    </w:p>
    <w:p w14:paraId="43FAE1D8" w14:textId="77777777" w:rsidR="00B71723" w:rsidRPr="00B71723" w:rsidRDefault="00B71723" w:rsidP="00B71723">
      <w:pPr>
        <w:shd w:val="clear" w:color="auto" w:fill="FFFFFF"/>
        <w:rPr>
          <w:rFonts w:ascii="Lucida Handwriting" w:hAnsi="Lucida Handwriting" w:cs="Arial"/>
          <w:color w:val="500050"/>
          <w:sz w:val="22"/>
          <w:szCs w:val="22"/>
        </w:rPr>
      </w:pPr>
      <w:r w:rsidRPr="00B71723">
        <w:rPr>
          <w:rFonts w:ascii="Lucida Handwriting" w:hAnsi="Lucida Handwriting" w:cs="Arial"/>
          <w:color w:val="500050"/>
          <w:sz w:val="22"/>
          <w:szCs w:val="22"/>
        </w:rPr>
        <w:t>Nancy Mayo</w:t>
      </w:r>
    </w:p>
    <w:p w14:paraId="0AB6E93F" w14:textId="77777777" w:rsidR="00B71723" w:rsidRPr="00B71723" w:rsidRDefault="00B71723" w:rsidP="00B71723">
      <w:pPr>
        <w:shd w:val="clear" w:color="auto" w:fill="FFFFFF"/>
        <w:rPr>
          <w:rFonts w:ascii="Optima" w:hAnsi="Optima" w:cs="Arial"/>
          <w:color w:val="500050"/>
          <w:sz w:val="22"/>
          <w:szCs w:val="22"/>
        </w:rPr>
      </w:pPr>
    </w:p>
    <w:p w14:paraId="261EDE32" w14:textId="77777777" w:rsidR="00B71723" w:rsidRPr="00B71723" w:rsidRDefault="00B71723" w:rsidP="00B71723">
      <w:pPr>
        <w:shd w:val="clear" w:color="auto" w:fill="FFFFFF"/>
        <w:rPr>
          <w:rFonts w:ascii="Optima" w:hAnsi="Optima" w:cs="Arial"/>
          <w:color w:val="500050"/>
          <w:sz w:val="22"/>
          <w:szCs w:val="22"/>
        </w:rPr>
      </w:pPr>
      <w:r w:rsidRPr="00B71723">
        <w:rPr>
          <w:rFonts w:ascii="Optima" w:hAnsi="Optima" w:cs="Arial"/>
          <w:color w:val="500050"/>
          <w:sz w:val="22"/>
          <w:szCs w:val="22"/>
        </w:rPr>
        <w:t>Secretary</w:t>
      </w:r>
      <w:r w:rsidRPr="00B71723">
        <w:rPr>
          <w:rFonts w:ascii="Optima" w:hAnsi="Optima" w:cs="Arial"/>
          <w:color w:val="500050"/>
          <w:sz w:val="22"/>
          <w:szCs w:val="22"/>
        </w:rPr>
        <w:br/>
      </w:r>
      <w:r w:rsidRPr="00B71723">
        <w:rPr>
          <w:rFonts w:ascii="Optima" w:hAnsi="Optima" w:cs="Arial"/>
          <w:color w:val="500050"/>
          <w:sz w:val="22"/>
          <w:szCs w:val="22"/>
        </w:rPr>
        <w:br/>
        <w:t xml:space="preserve">Redington </w:t>
      </w:r>
      <w:proofErr w:type="spellStart"/>
      <w:r w:rsidRPr="00B71723">
        <w:rPr>
          <w:rFonts w:ascii="Optima" w:hAnsi="Optima" w:cs="Arial"/>
          <w:color w:val="500050"/>
          <w:sz w:val="22"/>
          <w:szCs w:val="22"/>
        </w:rPr>
        <w:t>Frognal</w:t>
      </w:r>
      <w:proofErr w:type="spellEnd"/>
      <w:r w:rsidRPr="00B71723">
        <w:rPr>
          <w:rFonts w:ascii="Optima" w:hAnsi="Optima" w:cs="Arial"/>
          <w:color w:val="500050"/>
          <w:sz w:val="22"/>
          <w:szCs w:val="22"/>
        </w:rPr>
        <w:t xml:space="preserve"> Neighbourhood Forum</w:t>
      </w:r>
      <w:r w:rsidRPr="00B71723">
        <w:rPr>
          <w:rFonts w:ascii="Optima" w:hAnsi="Optima" w:cs="Arial"/>
          <w:color w:val="500050"/>
          <w:sz w:val="22"/>
          <w:szCs w:val="22"/>
        </w:rPr>
        <w:br/>
      </w:r>
      <w:hyperlink r:id="rId10" w:tgtFrame="_blank" w:history="1">
        <w:r w:rsidRPr="00B71723">
          <w:rPr>
            <w:rStyle w:val="Hyperlink"/>
            <w:rFonts w:ascii="Optima" w:hAnsi="Optima" w:cs="Arial"/>
            <w:color w:val="1155CC"/>
            <w:sz w:val="22"/>
            <w:szCs w:val="22"/>
          </w:rPr>
          <w:t>https://www.redfrogforum.org</w:t>
        </w:r>
      </w:hyperlink>
    </w:p>
    <w:p w14:paraId="093EE282" w14:textId="77777777" w:rsidR="00B71723" w:rsidRPr="00B71723" w:rsidRDefault="005E7E49" w:rsidP="00B71723">
      <w:pPr>
        <w:shd w:val="clear" w:color="auto" w:fill="FFFFFF"/>
        <w:rPr>
          <w:rFonts w:ascii="Optima" w:hAnsi="Optima" w:cs="Arial"/>
          <w:color w:val="500050"/>
          <w:sz w:val="22"/>
          <w:szCs w:val="22"/>
        </w:rPr>
      </w:pPr>
      <w:hyperlink r:id="rId11" w:tgtFrame="_blank" w:history="1">
        <w:r w:rsidR="00B71723" w:rsidRPr="00B71723">
          <w:rPr>
            <w:rStyle w:val="Hyperlink"/>
            <w:rFonts w:ascii="Optima" w:hAnsi="Optima" w:cs="Arial"/>
            <w:color w:val="1155CC"/>
            <w:sz w:val="22"/>
            <w:szCs w:val="22"/>
          </w:rPr>
          <w:t>https://twitter.com/RedfrogNF</w:t>
        </w:r>
      </w:hyperlink>
    </w:p>
    <w:p w14:paraId="4C844D7F" w14:textId="77777777" w:rsidR="00B71723" w:rsidRDefault="00B71723" w:rsidP="00B71723">
      <w:pPr>
        <w:shd w:val="clear" w:color="auto" w:fill="FFFFFF"/>
        <w:rPr>
          <w:rFonts w:ascii="Arial" w:hAnsi="Arial" w:cs="Arial"/>
          <w:color w:val="500050"/>
        </w:rPr>
      </w:pPr>
    </w:p>
    <w:p w14:paraId="0A9DEACA" w14:textId="77777777" w:rsidR="00B71723" w:rsidRDefault="00B71723" w:rsidP="00B71723">
      <w:pPr>
        <w:shd w:val="clear" w:color="auto" w:fill="FFFFFF"/>
        <w:rPr>
          <w:rFonts w:ascii="Arial" w:hAnsi="Arial" w:cs="Arial"/>
          <w:color w:val="888888"/>
        </w:rPr>
      </w:pPr>
      <w:r>
        <w:rPr>
          <w:rFonts w:ascii="Arial" w:hAnsi="Arial" w:cs="Arial"/>
          <w:b/>
          <w:bCs/>
          <w:color w:val="34894D"/>
          <w:spacing w:val="13"/>
          <w:sz w:val="27"/>
          <w:szCs w:val="27"/>
          <w:lang w:val="en-US"/>
        </w:rPr>
        <w:t>RED</w:t>
      </w:r>
      <w:r>
        <w:rPr>
          <w:rFonts w:ascii="Arial" w:hAnsi="Arial" w:cs="Arial"/>
          <w:b/>
          <w:bCs/>
          <w:color w:val="2A2A2A"/>
          <w:spacing w:val="13"/>
          <w:sz w:val="27"/>
          <w:szCs w:val="27"/>
          <w:lang w:val="en-US"/>
        </w:rPr>
        <w:t>INGTON </w:t>
      </w:r>
      <w:r>
        <w:rPr>
          <w:rFonts w:ascii="Arial" w:hAnsi="Arial" w:cs="Arial"/>
          <w:b/>
          <w:bCs/>
          <w:color w:val="DA3638"/>
          <w:spacing w:val="13"/>
          <w:sz w:val="27"/>
          <w:szCs w:val="27"/>
          <w:lang w:val="en-US"/>
        </w:rPr>
        <w:t>FROG</w:t>
      </w:r>
      <w:r>
        <w:rPr>
          <w:rFonts w:ascii="Arial" w:hAnsi="Arial" w:cs="Arial"/>
          <w:b/>
          <w:bCs/>
          <w:color w:val="828385"/>
          <w:spacing w:val="13"/>
          <w:sz w:val="27"/>
          <w:szCs w:val="27"/>
          <w:lang w:val="en-US"/>
        </w:rPr>
        <w:t>NA</w:t>
      </w:r>
      <w:r>
        <w:rPr>
          <w:rFonts w:ascii="Arial" w:hAnsi="Arial" w:cs="Arial"/>
          <w:b/>
          <w:bCs/>
          <w:color w:val="828385"/>
          <w:sz w:val="27"/>
          <w:szCs w:val="27"/>
          <w:lang w:val="en-US"/>
        </w:rPr>
        <w:t>L</w:t>
      </w:r>
      <w:r>
        <w:rPr>
          <w:rFonts w:ascii="Arial" w:hAnsi="Arial" w:cs="Arial"/>
          <w:color w:val="888888"/>
          <w:sz w:val="27"/>
          <w:szCs w:val="27"/>
        </w:rPr>
        <w:br/>
      </w:r>
      <w:r>
        <w:rPr>
          <w:rFonts w:ascii="Arial" w:hAnsi="Arial" w:cs="Arial"/>
          <w:color w:val="828385"/>
          <w:spacing w:val="41"/>
          <w:sz w:val="27"/>
          <w:szCs w:val="27"/>
          <w:lang w:val="en-US"/>
        </w:rPr>
        <w:t>NEIGHBOURHOOD </w:t>
      </w:r>
      <w:r>
        <w:rPr>
          <w:rFonts w:ascii="Arial" w:hAnsi="Arial" w:cs="Arial"/>
          <w:color w:val="2A2A2A"/>
          <w:spacing w:val="41"/>
          <w:sz w:val="27"/>
          <w:szCs w:val="27"/>
          <w:lang w:val="en-US"/>
        </w:rPr>
        <w:t>FORUM</w:t>
      </w:r>
    </w:p>
    <w:p w14:paraId="101EFC8C" w14:textId="77777777" w:rsidR="00B71723" w:rsidRDefault="00B71723" w:rsidP="00B70771">
      <w:pPr>
        <w:jc w:val="both"/>
        <w:rPr>
          <w:rFonts w:ascii="Optima" w:hAnsi="Optima" w:cs="Arial"/>
          <w:color w:val="222222"/>
          <w:sz w:val="22"/>
          <w:szCs w:val="22"/>
        </w:rPr>
      </w:pPr>
    </w:p>
    <w:p w14:paraId="4EBA13F1" w14:textId="17F9F65C" w:rsidR="009C1715" w:rsidRPr="00084D00" w:rsidRDefault="00E10B22" w:rsidP="00751741">
      <w:pPr>
        <w:jc w:val="both"/>
        <w:rPr>
          <w:rFonts w:ascii="Optima" w:hAnsi="Optima"/>
          <w:sz w:val="22"/>
          <w:szCs w:val="22"/>
        </w:rPr>
      </w:pPr>
      <w:r>
        <w:rPr>
          <w:rFonts w:ascii="Optima" w:hAnsi="Optima" w:cs="Arial"/>
          <w:b/>
          <w:bCs/>
          <w:color w:val="222222"/>
          <w:sz w:val="22"/>
          <w:szCs w:val="22"/>
        </w:rPr>
        <w:t xml:space="preserve"> </w:t>
      </w:r>
    </w:p>
    <w:sectPr w:rsidR="009C1715" w:rsidRPr="00084D00" w:rsidSect="005F606F">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AC737" w14:textId="77777777" w:rsidR="005E7E49" w:rsidRDefault="005E7E49" w:rsidP="005A4421">
      <w:r>
        <w:separator/>
      </w:r>
    </w:p>
  </w:endnote>
  <w:endnote w:type="continuationSeparator" w:id="0">
    <w:p w14:paraId="36BFA8FD" w14:textId="77777777" w:rsidR="005E7E49" w:rsidRDefault="005E7E49" w:rsidP="005A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Optima">
    <w:altName w:val="﷽﷽﷽﷽﷽﷽﷽羯"/>
    <w:panose1 w:val="02000503060000020004"/>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뺭닷㣯뫝䫀ŧ悀"/>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Lucida Handwriting">
    <w:panose1 w:val="03010101010101010101"/>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43653196"/>
      <w:docPartObj>
        <w:docPartGallery w:val="Page Numbers (Bottom of Page)"/>
        <w:docPartUnique/>
      </w:docPartObj>
    </w:sdtPr>
    <w:sdtEndPr>
      <w:rPr>
        <w:rStyle w:val="PageNumber"/>
      </w:rPr>
    </w:sdtEndPr>
    <w:sdtContent>
      <w:p w14:paraId="3FBDC670" w14:textId="3E4743E2" w:rsidR="009C1715" w:rsidRDefault="009C1715" w:rsidP="005A4A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6F4C9C" w14:textId="77777777" w:rsidR="005A4421" w:rsidRDefault="005A4421" w:rsidP="009C17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4417356"/>
      <w:docPartObj>
        <w:docPartGallery w:val="Page Numbers (Bottom of Page)"/>
        <w:docPartUnique/>
      </w:docPartObj>
    </w:sdtPr>
    <w:sdtEndPr>
      <w:rPr>
        <w:rStyle w:val="PageNumber"/>
      </w:rPr>
    </w:sdtEndPr>
    <w:sdtContent>
      <w:p w14:paraId="3590F88B" w14:textId="19A146A2" w:rsidR="009C1715" w:rsidRDefault="009C1715" w:rsidP="005A4A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AB9BF58" w14:textId="77777777" w:rsidR="005A4421" w:rsidRDefault="005A4421" w:rsidP="009C171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7B929" w14:textId="77777777" w:rsidR="005A4421" w:rsidRDefault="005A4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0FAB2" w14:textId="77777777" w:rsidR="005E7E49" w:rsidRDefault="005E7E49" w:rsidP="005A4421">
      <w:r>
        <w:separator/>
      </w:r>
    </w:p>
  </w:footnote>
  <w:footnote w:type="continuationSeparator" w:id="0">
    <w:p w14:paraId="2C134D65" w14:textId="77777777" w:rsidR="005E7E49" w:rsidRDefault="005E7E49" w:rsidP="005A4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D85A5" w14:textId="77777777" w:rsidR="005A4421" w:rsidRDefault="005A4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FE2BA" w14:textId="77777777" w:rsidR="005A4421" w:rsidRDefault="005A4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B26E" w14:textId="77777777" w:rsidR="005A4421" w:rsidRDefault="005A4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62FA1"/>
    <w:multiLevelType w:val="hybridMultilevel"/>
    <w:tmpl w:val="7F44E56C"/>
    <w:lvl w:ilvl="0" w:tplc="62B63708">
      <w:start w:val="6"/>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776000"/>
    <w:multiLevelType w:val="multilevel"/>
    <w:tmpl w:val="4226FD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DA83B90"/>
    <w:multiLevelType w:val="multilevel"/>
    <w:tmpl w:val="8DCAE5B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447B7615"/>
    <w:multiLevelType w:val="hybridMultilevel"/>
    <w:tmpl w:val="F42CDAA4"/>
    <w:lvl w:ilvl="0" w:tplc="78B656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865FD8"/>
    <w:multiLevelType w:val="hybridMultilevel"/>
    <w:tmpl w:val="54C6AA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D936B1"/>
    <w:multiLevelType w:val="hybridMultilevel"/>
    <w:tmpl w:val="04C8EA5C"/>
    <w:lvl w:ilvl="0" w:tplc="C10C801A">
      <w:start w:val="21"/>
      <w:numFmt w:val="bullet"/>
      <w:lvlText w:val="–"/>
      <w:lvlJc w:val="left"/>
      <w:pPr>
        <w:ind w:left="720" w:hanging="360"/>
      </w:pPr>
      <w:rPr>
        <w:rFonts w:ascii="Optima" w:eastAsiaTheme="minorEastAsia" w:hAnsi="Optim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753CED"/>
    <w:multiLevelType w:val="hybridMultilevel"/>
    <w:tmpl w:val="8CB206B8"/>
    <w:lvl w:ilvl="0" w:tplc="1EFAC492">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723388"/>
    <w:multiLevelType w:val="multilevel"/>
    <w:tmpl w:val="4D041A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77FE14BA"/>
    <w:multiLevelType w:val="hybridMultilevel"/>
    <w:tmpl w:val="CE6A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7"/>
  </w:num>
  <w:num w:numId="5">
    <w:abstractNumId w:val="1"/>
  </w:num>
  <w:num w:numId="6">
    <w:abstractNumId w:val="0"/>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B62"/>
    <w:rsid w:val="000024B8"/>
    <w:rsid w:val="00014315"/>
    <w:rsid w:val="00055223"/>
    <w:rsid w:val="00084D00"/>
    <w:rsid w:val="000E5CB0"/>
    <w:rsid w:val="00126277"/>
    <w:rsid w:val="001B0293"/>
    <w:rsid w:val="001B2D7C"/>
    <w:rsid w:val="001C7C9B"/>
    <w:rsid w:val="00206E13"/>
    <w:rsid w:val="002335F7"/>
    <w:rsid w:val="00244372"/>
    <w:rsid w:val="002737BC"/>
    <w:rsid w:val="002A53B9"/>
    <w:rsid w:val="002F26D8"/>
    <w:rsid w:val="0030026B"/>
    <w:rsid w:val="00332622"/>
    <w:rsid w:val="00363246"/>
    <w:rsid w:val="003D5321"/>
    <w:rsid w:val="003E0FAB"/>
    <w:rsid w:val="003F22B4"/>
    <w:rsid w:val="004955C0"/>
    <w:rsid w:val="004E2EF7"/>
    <w:rsid w:val="00520947"/>
    <w:rsid w:val="00532274"/>
    <w:rsid w:val="00534191"/>
    <w:rsid w:val="005406DF"/>
    <w:rsid w:val="00560467"/>
    <w:rsid w:val="00562ABF"/>
    <w:rsid w:val="005A43F3"/>
    <w:rsid w:val="005A4421"/>
    <w:rsid w:val="005A70C2"/>
    <w:rsid w:val="005E7E49"/>
    <w:rsid w:val="005F606F"/>
    <w:rsid w:val="005F7A1A"/>
    <w:rsid w:val="006019E1"/>
    <w:rsid w:val="006236D2"/>
    <w:rsid w:val="00632D0B"/>
    <w:rsid w:val="0069016E"/>
    <w:rsid w:val="00727D9D"/>
    <w:rsid w:val="00751741"/>
    <w:rsid w:val="00781A47"/>
    <w:rsid w:val="00782B57"/>
    <w:rsid w:val="007B2040"/>
    <w:rsid w:val="007C7BEA"/>
    <w:rsid w:val="008535F0"/>
    <w:rsid w:val="008609A4"/>
    <w:rsid w:val="00885B9E"/>
    <w:rsid w:val="008D542B"/>
    <w:rsid w:val="00992ACA"/>
    <w:rsid w:val="009C1715"/>
    <w:rsid w:val="009D18F7"/>
    <w:rsid w:val="009F6310"/>
    <w:rsid w:val="00A04825"/>
    <w:rsid w:val="00A13ABD"/>
    <w:rsid w:val="00A203C2"/>
    <w:rsid w:val="00A21C75"/>
    <w:rsid w:val="00A33B4A"/>
    <w:rsid w:val="00A71229"/>
    <w:rsid w:val="00A956B6"/>
    <w:rsid w:val="00AF04AC"/>
    <w:rsid w:val="00AF1511"/>
    <w:rsid w:val="00B340BD"/>
    <w:rsid w:val="00B70771"/>
    <w:rsid w:val="00B71723"/>
    <w:rsid w:val="00BB43FE"/>
    <w:rsid w:val="00BE21C1"/>
    <w:rsid w:val="00BF0EEB"/>
    <w:rsid w:val="00BF4D6B"/>
    <w:rsid w:val="00C30D6E"/>
    <w:rsid w:val="00D2524B"/>
    <w:rsid w:val="00D60D59"/>
    <w:rsid w:val="00E04708"/>
    <w:rsid w:val="00E10B22"/>
    <w:rsid w:val="00E82223"/>
    <w:rsid w:val="00F03C38"/>
    <w:rsid w:val="00F32791"/>
    <w:rsid w:val="00F66B62"/>
    <w:rsid w:val="00F74662"/>
    <w:rsid w:val="00F96C7B"/>
    <w:rsid w:val="00FC1462"/>
    <w:rsid w:val="00FE6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EEC71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51741"/>
    <w:rPr>
      <w:lang w:val="en-GB"/>
    </w:rPr>
  </w:style>
  <w:style w:type="paragraph" w:styleId="Heading1">
    <w:name w:val="heading 1"/>
    <w:basedOn w:val="Normal"/>
    <w:next w:val="Normal"/>
    <w:link w:val="Heading1Char"/>
    <w:uiPriority w:val="9"/>
    <w:qFormat/>
    <w:rsid w:val="001B2D7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6B6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E21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1C1"/>
    <w:rPr>
      <w:rFonts w:ascii="Lucida Grande" w:hAnsi="Lucida Grande" w:cs="Lucida Grande"/>
      <w:sz w:val="18"/>
      <w:szCs w:val="18"/>
      <w:lang w:val="en-GB"/>
    </w:rPr>
  </w:style>
  <w:style w:type="character" w:styleId="Strong">
    <w:name w:val="Strong"/>
    <w:basedOn w:val="DefaultParagraphFont"/>
    <w:uiPriority w:val="22"/>
    <w:qFormat/>
    <w:rsid w:val="00126277"/>
    <w:rPr>
      <w:b/>
      <w:bCs/>
    </w:rPr>
  </w:style>
  <w:style w:type="character" w:customStyle="1" w:styleId="apple-converted-space">
    <w:name w:val="apple-converted-space"/>
    <w:basedOn w:val="DefaultParagraphFont"/>
    <w:rsid w:val="00126277"/>
  </w:style>
  <w:style w:type="paragraph" w:styleId="Header">
    <w:name w:val="header"/>
    <w:basedOn w:val="Normal"/>
    <w:link w:val="HeaderChar"/>
    <w:uiPriority w:val="99"/>
    <w:unhideWhenUsed/>
    <w:rsid w:val="005A4421"/>
    <w:pPr>
      <w:tabs>
        <w:tab w:val="center" w:pos="4320"/>
        <w:tab w:val="right" w:pos="8640"/>
      </w:tabs>
    </w:pPr>
  </w:style>
  <w:style w:type="character" w:customStyle="1" w:styleId="HeaderChar">
    <w:name w:val="Header Char"/>
    <w:basedOn w:val="DefaultParagraphFont"/>
    <w:link w:val="Header"/>
    <w:uiPriority w:val="99"/>
    <w:rsid w:val="005A4421"/>
    <w:rPr>
      <w:lang w:val="en-GB"/>
    </w:rPr>
  </w:style>
  <w:style w:type="paragraph" w:styleId="Footer">
    <w:name w:val="footer"/>
    <w:basedOn w:val="Normal"/>
    <w:link w:val="FooterChar"/>
    <w:uiPriority w:val="99"/>
    <w:unhideWhenUsed/>
    <w:rsid w:val="005A4421"/>
    <w:pPr>
      <w:tabs>
        <w:tab w:val="center" w:pos="4320"/>
        <w:tab w:val="right" w:pos="8640"/>
      </w:tabs>
    </w:pPr>
  </w:style>
  <w:style w:type="character" w:customStyle="1" w:styleId="FooterChar">
    <w:name w:val="Footer Char"/>
    <w:basedOn w:val="DefaultParagraphFont"/>
    <w:link w:val="Footer"/>
    <w:uiPriority w:val="99"/>
    <w:rsid w:val="005A4421"/>
    <w:rPr>
      <w:lang w:val="en-GB"/>
    </w:rPr>
  </w:style>
  <w:style w:type="character" w:styleId="Hyperlink">
    <w:name w:val="Hyperlink"/>
    <w:basedOn w:val="DefaultParagraphFont"/>
    <w:uiPriority w:val="99"/>
    <w:unhideWhenUsed/>
    <w:rsid w:val="00084D00"/>
    <w:rPr>
      <w:color w:val="0000FF"/>
      <w:u w:val="single"/>
    </w:rPr>
  </w:style>
  <w:style w:type="character" w:customStyle="1" w:styleId="registerfieldname">
    <w:name w:val="registerfieldname"/>
    <w:basedOn w:val="DefaultParagraphFont"/>
    <w:rsid w:val="00084D00"/>
  </w:style>
  <w:style w:type="paragraph" w:styleId="FootnoteText">
    <w:name w:val="footnote text"/>
    <w:basedOn w:val="Normal"/>
    <w:link w:val="FootnoteTextChar"/>
    <w:uiPriority w:val="99"/>
    <w:semiHidden/>
    <w:unhideWhenUsed/>
    <w:rsid w:val="00992ACA"/>
    <w:rPr>
      <w:sz w:val="20"/>
      <w:szCs w:val="20"/>
    </w:rPr>
  </w:style>
  <w:style w:type="character" w:customStyle="1" w:styleId="FootnoteTextChar">
    <w:name w:val="Footnote Text Char"/>
    <w:basedOn w:val="DefaultParagraphFont"/>
    <w:link w:val="FootnoteText"/>
    <w:uiPriority w:val="99"/>
    <w:semiHidden/>
    <w:rsid w:val="00992ACA"/>
    <w:rPr>
      <w:sz w:val="20"/>
      <w:szCs w:val="20"/>
      <w:lang w:val="en-GB"/>
    </w:rPr>
  </w:style>
  <w:style w:type="character" w:styleId="FootnoteReference">
    <w:name w:val="footnote reference"/>
    <w:basedOn w:val="DefaultParagraphFont"/>
    <w:uiPriority w:val="99"/>
    <w:semiHidden/>
    <w:unhideWhenUsed/>
    <w:rsid w:val="00992ACA"/>
    <w:rPr>
      <w:vertAlign w:val="superscript"/>
    </w:rPr>
  </w:style>
  <w:style w:type="character" w:styleId="UnresolvedMention">
    <w:name w:val="Unresolved Mention"/>
    <w:basedOn w:val="DefaultParagraphFont"/>
    <w:uiPriority w:val="99"/>
    <w:rsid w:val="00992ACA"/>
    <w:rPr>
      <w:color w:val="605E5C"/>
      <w:shd w:val="clear" w:color="auto" w:fill="E1DFDD"/>
    </w:rPr>
  </w:style>
  <w:style w:type="paragraph" w:styleId="ListParagraph">
    <w:name w:val="List Paragraph"/>
    <w:basedOn w:val="Normal"/>
    <w:uiPriority w:val="34"/>
    <w:qFormat/>
    <w:rsid w:val="00A33B4A"/>
    <w:pPr>
      <w:ind w:left="720"/>
      <w:contextualSpacing/>
    </w:pPr>
  </w:style>
  <w:style w:type="character" w:customStyle="1" w:styleId="Heading1Char">
    <w:name w:val="Heading 1 Char"/>
    <w:basedOn w:val="DefaultParagraphFont"/>
    <w:link w:val="Heading1"/>
    <w:uiPriority w:val="9"/>
    <w:rsid w:val="001B2D7C"/>
    <w:rPr>
      <w:rFonts w:asciiTheme="majorHAnsi" w:eastAsiaTheme="majorEastAsia" w:hAnsiTheme="majorHAnsi" w:cstheme="majorBidi"/>
      <w:color w:val="365F91" w:themeColor="accent1" w:themeShade="BF"/>
      <w:sz w:val="32"/>
      <w:szCs w:val="32"/>
      <w:lang w:val="en-GB"/>
    </w:rPr>
  </w:style>
  <w:style w:type="character" w:styleId="PageNumber">
    <w:name w:val="page number"/>
    <w:basedOn w:val="DefaultParagraphFont"/>
    <w:uiPriority w:val="99"/>
    <w:semiHidden/>
    <w:unhideWhenUsed/>
    <w:rsid w:val="009C1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93411">
      <w:bodyDiv w:val="1"/>
      <w:marLeft w:val="0"/>
      <w:marRight w:val="0"/>
      <w:marTop w:val="0"/>
      <w:marBottom w:val="0"/>
      <w:divBdr>
        <w:top w:val="none" w:sz="0" w:space="0" w:color="auto"/>
        <w:left w:val="none" w:sz="0" w:space="0" w:color="auto"/>
        <w:bottom w:val="none" w:sz="0" w:space="0" w:color="auto"/>
        <w:right w:val="none" w:sz="0" w:space="0" w:color="auto"/>
      </w:divBdr>
    </w:div>
    <w:div w:id="346104941">
      <w:bodyDiv w:val="1"/>
      <w:marLeft w:val="0"/>
      <w:marRight w:val="0"/>
      <w:marTop w:val="0"/>
      <w:marBottom w:val="0"/>
      <w:divBdr>
        <w:top w:val="none" w:sz="0" w:space="0" w:color="auto"/>
        <w:left w:val="none" w:sz="0" w:space="0" w:color="auto"/>
        <w:bottom w:val="none" w:sz="0" w:space="0" w:color="auto"/>
        <w:right w:val="none" w:sz="0" w:space="0" w:color="auto"/>
      </w:divBdr>
      <w:divsChild>
        <w:div w:id="1986549148">
          <w:marLeft w:val="0"/>
          <w:marRight w:val="0"/>
          <w:marTop w:val="0"/>
          <w:marBottom w:val="150"/>
          <w:divBdr>
            <w:top w:val="none" w:sz="0" w:space="0" w:color="auto"/>
            <w:left w:val="none" w:sz="0" w:space="0" w:color="auto"/>
            <w:bottom w:val="none" w:sz="0" w:space="0" w:color="auto"/>
            <w:right w:val="none" w:sz="0" w:space="0" w:color="auto"/>
          </w:divBdr>
        </w:div>
        <w:div w:id="1971351188">
          <w:marLeft w:val="0"/>
          <w:marRight w:val="0"/>
          <w:marTop w:val="0"/>
          <w:marBottom w:val="150"/>
          <w:divBdr>
            <w:top w:val="none" w:sz="0" w:space="0" w:color="auto"/>
            <w:left w:val="none" w:sz="0" w:space="0" w:color="auto"/>
            <w:bottom w:val="none" w:sz="0" w:space="0" w:color="auto"/>
            <w:right w:val="none" w:sz="0" w:space="0" w:color="auto"/>
          </w:divBdr>
        </w:div>
        <w:div w:id="1217086823">
          <w:marLeft w:val="0"/>
          <w:marRight w:val="0"/>
          <w:marTop w:val="0"/>
          <w:marBottom w:val="150"/>
          <w:divBdr>
            <w:top w:val="none" w:sz="0" w:space="0" w:color="auto"/>
            <w:left w:val="none" w:sz="0" w:space="0" w:color="auto"/>
            <w:bottom w:val="none" w:sz="0" w:space="0" w:color="auto"/>
            <w:right w:val="none" w:sz="0" w:space="0" w:color="auto"/>
          </w:divBdr>
        </w:div>
      </w:divsChild>
    </w:div>
    <w:div w:id="447628299">
      <w:bodyDiv w:val="1"/>
      <w:marLeft w:val="0"/>
      <w:marRight w:val="0"/>
      <w:marTop w:val="0"/>
      <w:marBottom w:val="0"/>
      <w:divBdr>
        <w:top w:val="none" w:sz="0" w:space="0" w:color="auto"/>
        <w:left w:val="none" w:sz="0" w:space="0" w:color="auto"/>
        <w:bottom w:val="none" w:sz="0" w:space="0" w:color="auto"/>
        <w:right w:val="none" w:sz="0" w:space="0" w:color="auto"/>
      </w:divBdr>
      <w:divsChild>
        <w:div w:id="1849520697">
          <w:marLeft w:val="0"/>
          <w:marRight w:val="0"/>
          <w:marTop w:val="0"/>
          <w:marBottom w:val="0"/>
          <w:divBdr>
            <w:top w:val="none" w:sz="0" w:space="0" w:color="auto"/>
            <w:left w:val="none" w:sz="0" w:space="0" w:color="auto"/>
            <w:bottom w:val="none" w:sz="0" w:space="0" w:color="auto"/>
            <w:right w:val="none" w:sz="0" w:space="0" w:color="auto"/>
          </w:divBdr>
        </w:div>
        <w:div w:id="779497788">
          <w:marLeft w:val="0"/>
          <w:marRight w:val="0"/>
          <w:marTop w:val="0"/>
          <w:marBottom w:val="0"/>
          <w:divBdr>
            <w:top w:val="none" w:sz="0" w:space="0" w:color="auto"/>
            <w:left w:val="none" w:sz="0" w:space="0" w:color="auto"/>
            <w:bottom w:val="none" w:sz="0" w:space="0" w:color="auto"/>
            <w:right w:val="none" w:sz="0" w:space="0" w:color="auto"/>
          </w:divBdr>
        </w:div>
        <w:div w:id="1926185906">
          <w:marLeft w:val="0"/>
          <w:marRight w:val="0"/>
          <w:marTop w:val="0"/>
          <w:marBottom w:val="0"/>
          <w:divBdr>
            <w:top w:val="none" w:sz="0" w:space="0" w:color="auto"/>
            <w:left w:val="none" w:sz="0" w:space="0" w:color="auto"/>
            <w:bottom w:val="none" w:sz="0" w:space="0" w:color="auto"/>
            <w:right w:val="none" w:sz="0" w:space="0" w:color="auto"/>
          </w:divBdr>
          <w:divsChild>
            <w:div w:id="1432706688">
              <w:marLeft w:val="0"/>
              <w:marRight w:val="0"/>
              <w:marTop w:val="0"/>
              <w:marBottom w:val="0"/>
              <w:divBdr>
                <w:top w:val="none" w:sz="0" w:space="0" w:color="auto"/>
                <w:left w:val="none" w:sz="0" w:space="0" w:color="auto"/>
                <w:bottom w:val="none" w:sz="0" w:space="0" w:color="auto"/>
                <w:right w:val="none" w:sz="0" w:space="0" w:color="auto"/>
              </w:divBdr>
            </w:div>
            <w:div w:id="2039812819">
              <w:marLeft w:val="0"/>
              <w:marRight w:val="0"/>
              <w:marTop w:val="0"/>
              <w:marBottom w:val="0"/>
              <w:divBdr>
                <w:top w:val="none" w:sz="0" w:space="0" w:color="auto"/>
                <w:left w:val="none" w:sz="0" w:space="0" w:color="auto"/>
                <w:bottom w:val="none" w:sz="0" w:space="0" w:color="auto"/>
                <w:right w:val="none" w:sz="0" w:space="0" w:color="auto"/>
              </w:divBdr>
            </w:div>
            <w:div w:id="1995059857">
              <w:marLeft w:val="0"/>
              <w:marRight w:val="0"/>
              <w:marTop w:val="0"/>
              <w:marBottom w:val="0"/>
              <w:divBdr>
                <w:top w:val="none" w:sz="0" w:space="0" w:color="auto"/>
                <w:left w:val="none" w:sz="0" w:space="0" w:color="auto"/>
                <w:bottom w:val="none" w:sz="0" w:space="0" w:color="auto"/>
                <w:right w:val="none" w:sz="0" w:space="0" w:color="auto"/>
              </w:divBdr>
              <w:divsChild>
                <w:div w:id="835534729">
                  <w:marLeft w:val="0"/>
                  <w:marRight w:val="0"/>
                  <w:marTop w:val="0"/>
                  <w:marBottom w:val="0"/>
                  <w:divBdr>
                    <w:top w:val="none" w:sz="0" w:space="0" w:color="auto"/>
                    <w:left w:val="none" w:sz="0" w:space="0" w:color="auto"/>
                    <w:bottom w:val="none" w:sz="0" w:space="0" w:color="auto"/>
                    <w:right w:val="none" w:sz="0" w:space="0" w:color="auto"/>
                  </w:divBdr>
                </w:div>
                <w:div w:id="389888008">
                  <w:marLeft w:val="0"/>
                  <w:marRight w:val="0"/>
                  <w:marTop w:val="0"/>
                  <w:marBottom w:val="0"/>
                  <w:divBdr>
                    <w:top w:val="none" w:sz="0" w:space="0" w:color="auto"/>
                    <w:left w:val="none" w:sz="0" w:space="0" w:color="auto"/>
                    <w:bottom w:val="none" w:sz="0" w:space="0" w:color="auto"/>
                    <w:right w:val="none" w:sz="0" w:space="0" w:color="auto"/>
                  </w:divBdr>
                </w:div>
                <w:div w:id="513306968">
                  <w:marLeft w:val="0"/>
                  <w:marRight w:val="0"/>
                  <w:marTop w:val="0"/>
                  <w:marBottom w:val="0"/>
                  <w:divBdr>
                    <w:top w:val="none" w:sz="0" w:space="0" w:color="auto"/>
                    <w:left w:val="none" w:sz="0" w:space="0" w:color="auto"/>
                    <w:bottom w:val="none" w:sz="0" w:space="0" w:color="auto"/>
                    <w:right w:val="none" w:sz="0" w:space="0" w:color="auto"/>
                  </w:divBdr>
                </w:div>
                <w:div w:id="19696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11529">
      <w:bodyDiv w:val="1"/>
      <w:marLeft w:val="0"/>
      <w:marRight w:val="0"/>
      <w:marTop w:val="0"/>
      <w:marBottom w:val="0"/>
      <w:divBdr>
        <w:top w:val="none" w:sz="0" w:space="0" w:color="auto"/>
        <w:left w:val="none" w:sz="0" w:space="0" w:color="auto"/>
        <w:bottom w:val="none" w:sz="0" w:space="0" w:color="auto"/>
        <w:right w:val="none" w:sz="0" w:space="0" w:color="auto"/>
      </w:divBdr>
    </w:div>
    <w:div w:id="848368975">
      <w:bodyDiv w:val="1"/>
      <w:marLeft w:val="0"/>
      <w:marRight w:val="0"/>
      <w:marTop w:val="0"/>
      <w:marBottom w:val="0"/>
      <w:divBdr>
        <w:top w:val="none" w:sz="0" w:space="0" w:color="auto"/>
        <w:left w:val="none" w:sz="0" w:space="0" w:color="auto"/>
        <w:bottom w:val="none" w:sz="0" w:space="0" w:color="auto"/>
        <w:right w:val="none" w:sz="0" w:space="0" w:color="auto"/>
      </w:divBdr>
    </w:div>
    <w:div w:id="1243100850">
      <w:bodyDiv w:val="1"/>
      <w:marLeft w:val="0"/>
      <w:marRight w:val="0"/>
      <w:marTop w:val="0"/>
      <w:marBottom w:val="0"/>
      <w:divBdr>
        <w:top w:val="none" w:sz="0" w:space="0" w:color="auto"/>
        <w:left w:val="none" w:sz="0" w:space="0" w:color="auto"/>
        <w:bottom w:val="none" w:sz="0" w:space="0" w:color="auto"/>
        <w:right w:val="none" w:sz="0" w:space="0" w:color="auto"/>
      </w:divBdr>
    </w:div>
    <w:div w:id="1493255057">
      <w:bodyDiv w:val="1"/>
      <w:marLeft w:val="0"/>
      <w:marRight w:val="0"/>
      <w:marTop w:val="0"/>
      <w:marBottom w:val="0"/>
      <w:divBdr>
        <w:top w:val="none" w:sz="0" w:space="0" w:color="auto"/>
        <w:left w:val="none" w:sz="0" w:space="0" w:color="auto"/>
        <w:bottom w:val="none" w:sz="0" w:space="0" w:color="auto"/>
        <w:right w:val="none" w:sz="0" w:space="0" w:color="auto"/>
      </w:divBdr>
      <w:divsChild>
        <w:div w:id="944658940">
          <w:marLeft w:val="0"/>
          <w:marRight w:val="0"/>
          <w:marTop w:val="0"/>
          <w:marBottom w:val="0"/>
          <w:divBdr>
            <w:top w:val="none" w:sz="0" w:space="0" w:color="auto"/>
            <w:left w:val="none" w:sz="0" w:space="0" w:color="auto"/>
            <w:bottom w:val="none" w:sz="0" w:space="0" w:color="auto"/>
            <w:right w:val="none" w:sz="0" w:space="0" w:color="auto"/>
          </w:divBdr>
        </w:div>
        <w:div w:id="1278835712">
          <w:marLeft w:val="0"/>
          <w:marRight w:val="0"/>
          <w:marTop w:val="0"/>
          <w:marBottom w:val="0"/>
          <w:divBdr>
            <w:top w:val="none" w:sz="0" w:space="0" w:color="auto"/>
            <w:left w:val="none" w:sz="0" w:space="0" w:color="auto"/>
            <w:bottom w:val="none" w:sz="0" w:space="0" w:color="auto"/>
            <w:right w:val="none" w:sz="0" w:space="0" w:color="auto"/>
          </w:divBdr>
        </w:div>
        <w:div w:id="779373989">
          <w:marLeft w:val="0"/>
          <w:marRight w:val="0"/>
          <w:marTop w:val="0"/>
          <w:marBottom w:val="0"/>
          <w:divBdr>
            <w:top w:val="none" w:sz="0" w:space="0" w:color="auto"/>
            <w:left w:val="none" w:sz="0" w:space="0" w:color="auto"/>
            <w:bottom w:val="none" w:sz="0" w:space="0" w:color="auto"/>
            <w:right w:val="none" w:sz="0" w:space="0" w:color="auto"/>
          </w:divBdr>
        </w:div>
      </w:divsChild>
    </w:div>
    <w:div w:id="1638140414">
      <w:bodyDiv w:val="1"/>
      <w:marLeft w:val="0"/>
      <w:marRight w:val="0"/>
      <w:marTop w:val="0"/>
      <w:marBottom w:val="0"/>
      <w:divBdr>
        <w:top w:val="none" w:sz="0" w:space="0" w:color="auto"/>
        <w:left w:val="none" w:sz="0" w:space="0" w:color="auto"/>
        <w:bottom w:val="none" w:sz="0" w:space="0" w:color="auto"/>
        <w:right w:val="none" w:sz="0" w:space="0" w:color="auto"/>
      </w:divBdr>
    </w:div>
    <w:div w:id="1789815145">
      <w:bodyDiv w:val="1"/>
      <w:marLeft w:val="0"/>
      <w:marRight w:val="0"/>
      <w:marTop w:val="0"/>
      <w:marBottom w:val="0"/>
      <w:divBdr>
        <w:top w:val="none" w:sz="0" w:space="0" w:color="auto"/>
        <w:left w:val="none" w:sz="0" w:space="0" w:color="auto"/>
        <w:bottom w:val="none" w:sz="0" w:space="0" w:color="auto"/>
        <w:right w:val="none" w:sz="0" w:space="0" w:color="auto"/>
      </w:divBdr>
      <w:divsChild>
        <w:div w:id="769400483">
          <w:marLeft w:val="0"/>
          <w:marRight w:val="0"/>
          <w:marTop w:val="0"/>
          <w:marBottom w:val="0"/>
          <w:divBdr>
            <w:top w:val="none" w:sz="0" w:space="0" w:color="auto"/>
            <w:left w:val="none" w:sz="0" w:space="0" w:color="auto"/>
            <w:bottom w:val="none" w:sz="0" w:space="0" w:color="auto"/>
            <w:right w:val="none" w:sz="0" w:space="0" w:color="auto"/>
          </w:divBdr>
          <w:divsChild>
            <w:div w:id="665282732">
              <w:marLeft w:val="0"/>
              <w:marRight w:val="0"/>
              <w:marTop w:val="0"/>
              <w:marBottom w:val="0"/>
              <w:divBdr>
                <w:top w:val="none" w:sz="0" w:space="0" w:color="auto"/>
                <w:left w:val="none" w:sz="0" w:space="0" w:color="auto"/>
                <w:bottom w:val="none" w:sz="0" w:space="0" w:color="auto"/>
                <w:right w:val="none" w:sz="0" w:space="0" w:color="auto"/>
              </w:divBdr>
              <w:divsChild>
                <w:div w:id="20879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274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RedfrogN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redfrogforum.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Mayo</dc:creator>
  <cp:keywords/>
  <dc:description/>
  <cp:lastModifiedBy>Nancy Mayo</cp:lastModifiedBy>
  <cp:revision>5</cp:revision>
  <dcterms:created xsi:type="dcterms:W3CDTF">2021-02-21T17:38:00Z</dcterms:created>
  <dcterms:modified xsi:type="dcterms:W3CDTF">2021-02-23T23:17:00Z</dcterms:modified>
</cp:coreProperties>
</file>