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BD972A" w14:textId="096C68BE" w:rsidR="00EB687D" w:rsidRDefault="6F582BA9" w:rsidP="6F582BA9">
      <w:pPr>
        <w:jc w:val="center"/>
        <w:rPr>
          <w:rFonts w:cs="Arial"/>
          <w:b/>
          <w:bCs/>
        </w:rPr>
      </w:pPr>
      <w:r w:rsidRPr="6F582BA9">
        <w:rPr>
          <w:rFonts w:cs="Arial"/>
          <w:b/>
          <w:bCs/>
        </w:rPr>
        <w:t xml:space="preserve">Job Profile: </w:t>
      </w:r>
    </w:p>
    <w:p w14:paraId="2975C7D6" w14:textId="1EFD0C57" w:rsidR="00AB7FFD" w:rsidRDefault="00AB7FFD" w:rsidP="6F582BA9">
      <w:pPr>
        <w:jc w:val="center"/>
        <w:rPr>
          <w:rFonts w:cs="Arial"/>
          <w:b/>
          <w:bCs/>
        </w:rPr>
      </w:pPr>
      <w:r>
        <w:rPr>
          <w:rFonts w:cs="Arial"/>
          <w:b/>
          <w:bCs/>
        </w:rPr>
        <w:t>Outreach and Engagement Officer (North London Waste Authority)</w:t>
      </w:r>
    </w:p>
    <w:p w14:paraId="6CCF1C13" w14:textId="47E79CBD" w:rsidR="00AB7FFD" w:rsidRPr="0069405C" w:rsidRDefault="00AB7FFD" w:rsidP="6F582BA9">
      <w:pPr>
        <w:jc w:val="center"/>
        <w:rPr>
          <w:rFonts w:cs="Arial"/>
          <w:b/>
          <w:bCs/>
        </w:rPr>
      </w:pPr>
      <w:r>
        <w:rPr>
          <w:rFonts w:cs="Arial"/>
          <w:b/>
          <w:bCs/>
        </w:rPr>
        <w:t>Level 2, Zone 1</w:t>
      </w:r>
    </w:p>
    <w:p w14:paraId="0A37501D" w14:textId="77777777" w:rsidR="001362D5" w:rsidRPr="0069405C" w:rsidRDefault="001362D5" w:rsidP="007A6B99">
      <w:pPr>
        <w:rPr>
          <w:rFonts w:cs="Arial"/>
          <w:b/>
          <w:szCs w:val="22"/>
        </w:rPr>
      </w:pPr>
    </w:p>
    <w:p w14:paraId="1767EDF4" w14:textId="77777777" w:rsidR="007A6B99" w:rsidRPr="0069405C" w:rsidRDefault="3929BD47" w:rsidP="3929BD47">
      <w:pPr>
        <w:rPr>
          <w:rFonts w:cs="Arial"/>
          <w:b/>
          <w:bCs/>
          <w:color w:val="FF0000"/>
        </w:rPr>
      </w:pPr>
      <w:r w:rsidRPr="3929BD47">
        <w:rPr>
          <w:rFonts w:cs="Arial"/>
          <w:b/>
          <w:bCs/>
          <w:color w:val="FF0000"/>
        </w:rPr>
        <w:t>It is for use during recruitment, setting objectives as part of the performance management process and other people management purposes.  It does not form part of an employee’s contract of employment.</w:t>
      </w:r>
    </w:p>
    <w:p w14:paraId="5DAB6C7B" w14:textId="77777777" w:rsidR="00EB687D" w:rsidRPr="0069405C" w:rsidRDefault="00EB687D" w:rsidP="00EB687D">
      <w:pPr>
        <w:rPr>
          <w:rFonts w:cs="Arial"/>
          <w:szCs w:val="22"/>
        </w:rPr>
      </w:pPr>
    </w:p>
    <w:p w14:paraId="20C7039C" w14:textId="77777777" w:rsidR="00EB687D" w:rsidRPr="0069405C" w:rsidRDefault="6F582BA9" w:rsidP="3929BD47">
      <w:pPr>
        <w:rPr>
          <w:rFonts w:cs="Arial"/>
          <w:b/>
          <w:bCs/>
        </w:rPr>
      </w:pPr>
      <w:r w:rsidRPr="6F582BA9">
        <w:rPr>
          <w:rFonts w:cs="Arial"/>
          <w:b/>
          <w:bCs/>
        </w:rPr>
        <w:t>Role Purpose:</w:t>
      </w:r>
    </w:p>
    <w:p w14:paraId="02EB378F" w14:textId="2D7C6877" w:rsidR="00EB687D" w:rsidRPr="00AC062F" w:rsidRDefault="00AC062F" w:rsidP="00AC062F">
      <w:pPr>
        <w:jc w:val="both"/>
        <w:rPr>
          <w:rFonts w:eastAsia="Arial" w:cs="Arial"/>
          <w:color w:val="000000" w:themeColor="text1"/>
          <w:szCs w:val="22"/>
        </w:rPr>
      </w:pPr>
      <w:r w:rsidRPr="00AC062F">
        <w:rPr>
          <w:rFonts w:eastAsia="Arial" w:cs="Arial"/>
          <w:color w:val="000000" w:themeColor="text1"/>
          <w:szCs w:val="22"/>
        </w:rPr>
        <w:t>The role is to assist with implementing the public engagement elements of the North London Waste Prevention Plan. To engage with the public within the NLWA area on waste issues, raising awaren</w:t>
      </w:r>
      <w:r>
        <w:rPr>
          <w:rFonts w:eastAsia="Arial" w:cs="Arial"/>
          <w:color w:val="000000" w:themeColor="text1"/>
          <w:szCs w:val="22"/>
        </w:rPr>
        <w:t>ess and levels of</w:t>
      </w:r>
      <w:bookmarkStart w:id="0" w:name="_GoBack"/>
      <w:bookmarkEnd w:id="0"/>
      <w:r>
        <w:rPr>
          <w:rFonts w:eastAsia="Arial" w:cs="Arial"/>
          <w:color w:val="000000" w:themeColor="text1"/>
          <w:szCs w:val="22"/>
        </w:rPr>
        <w:t xml:space="preserve"> understanding</w:t>
      </w:r>
      <w:r w:rsidRPr="00AC062F">
        <w:rPr>
          <w:rFonts w:eastAsia="Arial" w:cs="Arial"/>
          <w:color w:val="000000" w:themeColor="text1"/>
          <w:szCs w:val="22"/>
        </w:rPr>
        <w:t xml:space="preserve"> and the benefits of reducing and recycling waste and the services and initiatives available, and contributing to behavioural change. To promote waste reduction, re-use and recycling to north London residents, businesses, schools, community groups and staff in order to increase awareness of waste. A significant aspect of the role is face-to-face engagement.</w:t>
      </w:r>
    </w:p>
    <w:p w14:paraId="6A05A809" w14:textId="77777777" w:rsidR="00EB687D" w:rsidRPr="0069405C" w:rsidRDefault="00EB687D" w:rsidP="00EB687D">
      <w:pPr>
        <w:rPr>
          <w:rFonts w:cs="Arial"/>
          <w:szCs w:val="22"/>
        </w:rPr>
      </w:pPr>
    </w:p>
    <w:p w14:paraId="6D7527B7" w14:textId="77777777" w:rsidR="00EB687D" w:rsidRPr="0069405C" w:rsidRDefault="3929BD47" w:rsidP="3929BD47">
      <w:pPr>
        <w:rPr>
          <w:rFonts w:cs="Arial"/>
          <w:b/>
          <w:bCs/>
        </w:rPr>
      </w:pPr>
      <w:r w:rsidRPr="3929BD47">
        <w:rPr>
          <w:rFonts w:cs="Arial"/>
          <w:b/>
          <w:bCs/>
        </w:rPr>
        <w:t>Example outcomes or objectives that this role will deliver:</w:t>
      </w:r>
    </w:p>
    <w:p w14:paraId="468DDED6" w14:textId="75A5CFB2" w:rsidR="00AC062F" w:rsidRDefault="00712631" w:rsidP="00AC062F">
      <w:pPr>
        <w:numPr>
          <w:ilvl w:val="0"/>
          <w:numId w:val="22"/>
        </w:numPr>
      </w:pPr>
      <w:r>
        <w:t>Create, p</w:t>
      </w:r>
      <w:r w:rsidR="00AC062F">
        <w:t>lan and deliver waste prevention and recycling events</w:t>
      </w:r>
      <w:r w:rsidR="002245E0">
        <w:t xml:space="preserve"> in person and online</w:t>
      </w:r>
      <w:r w:rsidR="00AC062F">
        <w:t>, both alone and with colleagues, including working with contractors.</w:t>
      </w:r>
    </w:p>
    <w:p w14:paraId="4BAA9D7F" w14:textId="77777777" w:rsidR="00AC062F" w:rsidRDefault="00AC062F" w:rsidP="00AC062F">
      <w:pPr>
        <w:numPr>
          <w:ilvl w:val="0"/>
          <w:numId w:val="22"/>
        </w:numPr>
      </w:pPr>
      <w:r>
        <w:t>Assist and contribute to the delivery of projects in line with NLWA’s Waste Prevention Plan.</w:t>
      </w:r>
    </w:p>
    <w:p w14:paraId="6B68DE3C" w14:textId="06A5CF1F" w:rsidR="00AC062F" w:rsidRDefault="00AC062F" w:rsidP="00AC062F">
      <w:pPr>
        <w:numPr>
          <w:ilvl w:val="0"/>
          <w:numId w:val="22"/>
        </w:numPr>
      </w:pPr>
      <w:r>
        <w:t xml:space="preserve">Provide information to the public on waste prevention and recycling and the wider community through </w:t>
      </w:r>
      <w:r w:rsidR="00712631">
        <w:t xml:space="preserve">webinars, </w:t>
      </w:r>
      <w:r w:rsidR="00EF401E">
        <w:t xml:space="preserve">online </w:t>
      </w:r>
      <w:r w:rsidR="00712631">
        <w:t xml:space="preserve">videos, </w:t>
      </w:r>
      <w:r>
        <w:t>presentations, workshops</w:t>
      </w:r>
      <w:r w:rsidR="00CF2CF4">
        <w:t xml:space="preserve"> and </w:t>
      </w:r>
      <w:r>
        <w:t xml:space="preserve">organised events to audiences that </w:t>
      </w:r>
      <w:r w:rsidRPr="00547EBD">
        <w:t>have varying degrees of knowledge and understanding of waste issues</w:t>
      </w:r>
      <w:r w:rsidR="002245E0">
        <w:t>.</w:t>
      </w:r>
    </w:p>
    <w:p w14:paraId="3122A07B" w14:textId="77777777" w:rsidR="00AC062F" w:rsidRDefault="00AC062F" w:rsidP="00AC062F">
      <w:pPr>
        <w:numPr>
          <w:ilvl w:val="0"/>
          <w:numId w:val="22"/>
        </w:numPr>
      </w:pPr>
      <w:r>
        <w:t>Work with educational establishments for the promotion of waste prevention and recycling messages.</w:t>
      </w:r>
    </w:p>
    <w:p w14:paraId="18734BC1" w14:textId="77777777" w:rsidR="00AC062F" w:rsidRDefault="00AC062F" w:rsidP="00AC062F">
      <w:pPr>
        <w:numPr>
          <w:ilvl w:val="0"/>
          <w:numId w:val="22"/>
        </w:numPr>
      </w:pPr>
      <w:r>
        <w:t>Undertake surveys, collect and carry out basic analysis of data to monitor the extent of progress and achievement of objectives and goals.</w:t>
      </w:r>
    </w:p>
    <w:p w14:paraId="1A2DE004" w14:textId="77777777" w:rsidR="00AC062F" w:rsidRPr="0022024E" w:rsidRDefault="00AC062F" w:rsidP="00AC062F">
      <w:pPr>
        <w:numPr>
          <w:ilvl w:val="0"/>
          <w:numId w:val="22"/>
        </w:numPr>
      </w:pPr>
      <w:r w:rsidRPr="0022024E">
        <w:t>Take notes at various meetings and circulate minutes as requested, compile event related data and p</w:t>
      </w:r>
      <w:r>
        <w:t>roduce draft reports</w:t>
      </w:r>
      <w:r w:rsidRPr="0022024E">
        <w:t>.</w:t>
      </w:r>
    </w:p>
    <w:p w14:paraId="6CF7B611" w14:textId="554D39E5" w:rsidR="00AC062F" w:rsidRDefault="00AC062F" w:rsidP="00AC062F">
      <w:pPr>
        <w:numPr>
          <w:ilvl w:val="0"/>
          <w:numId w:val="22"/>
        </w:numPr>
      </w:pPr>
      <w:r>
        <w:t xml:space="preserve">Ensure that the events section on the </w:t>
      </w:r>
      <w:r w:rsidR="005E49E0">
        <w:t>NLWA</w:t>
      </w:r>
      <w:r>
        <w:t xml:space="preserve"> website is </w:t>
      </w:r>
      <w:proofErr w:type="gramStart"/>
      <w:r>
        <w:t>up-to-date</w:t>
      </w:r>
      <w:proofErr w:type="gramEnd"/>
      <w:r>
        <w:t xml:space="preserve"> at all times and upcoming events are correctly listed.</w:t>
      </w:r>
    </w:p>
    <w:p w14:paraId="7610A85A" w14:textId="77777777" w:rsidR="00AC062F" w:rsidRDefault="00AC062F" w:rsidP="00AC062F">
      <w:pPr>
        <w:numPr>
          <w:ilvl w:val="0"/>
          <w:numId w:val="22"/>
        </w:numPr>
      </w:pPr>
      <w:r>
        <w:t>To organise own work processes within a pre-determined framework to deliver on time and to agreed quality standards.</w:t>
      </w:r>
    </w:p>
    <w:p w14:paraId="78178066" w14:textId="77777777" w:rsidR="00AC062F" w:rsidRDefault="00AC062F" w:rsidP="00AC062F">
      <w:pPr>
        <w:numPr>
          <w:ilvl w:val="0"/>
          <w:numId w:val="22"/>
        </w:numPr>
      </w:pPr>
      <w:r>
        <w:t>Assess and prioritise resources required for the delivery of the outreach activity.</w:t>
      </w:r>
    </w:p>
    <w:p w14:paraId="38A5C510" w14:textId="77777777" w:rsidR="00AC062F" w:rsidRDefault="00AC062F" w:rsidP="00AC062F">
      <w:pPr>
        <w:numPr>
          <w:ilvl w:val="0"/>
          <w:numId w:val="22"/>
        </w:numPr>
      </w:pPr>
      <w:r>
        <w:t>Respond promptly and positively to customer requirements.</w:t>
      </w:r>
    </w:p>
    <w:p w14:paraId="5A39BBE3" w14:textId="77777777" w:rsidR="00EB687D" w:rsidRPr="0069405C" w:rsidRDefault="00EB687D" w:rsidP="0069405C">
      <w:pPr>
        <w:rPr>
          <w:rFonts w:cs="Arial"/>
          <w:szCs w:val="22"/>
        </w:rPr>
      </w:pPr>
    </w:p>
    <w:p w14:paraId="41C8F396" w14:textId="77777777" w:rsidR="00EB687D" w:rsidRPr="0069405C" w:rsidRDefault="00EB687D" w:rsidP="00EB687D">
      <w:pPr>
        <w:rPr>
          <w:rFonts w:cs="Arial"/>
          <w:szCs w:val="22"/>
        </w:rPr>
      </w:pPr>
    </w:p>
    <w:p w14:paraId="72A3D3EC" w14:textId="77777777" w:rsidR="00EB687D" w:rsidRPr="0069405C" w:rsidRDefault="00EB687D" w:rsidP="00EB687D">
      <w:pPr>
        <w:rPr>
          <w:rFonts w:cs="Arial"/>
          <w:szCs w:val="22"/>
        </w:rPr>
      </w:pPr>
    </w:p>
    <w:p w14:paraId="274A4066" w14:textId="77777777" w:rsidR="00EB687D" w:rsidRPr="0069405C" w:rsidRDefault="3929BD47" w:rsidP="3929BD47">
      <w:pPr>
        <w:rPr>
          <w:rFonts w:cs="Arial"/>
        </w:rPr>
      </w:pPr>
      <w:r w:rsidRPr="3929BD47">
        <w:rPr>
          <w:rFonts w:cs="Arial"/>
          <w:b/>
          <w:bCs/>
        </w:rPr>
        <w:t>People Management Responsibilities:</w:t>
      </w:r>
    </w:p>
    <w:p w14:paraId="0D0B940D" w14:textId="765C874A" w:rsidR="00287409" w:rsidRPr="00AC062F" w:rsidRDefault="00AC062F" w:rsidP="00EB687D">
      <w:pPr>
        <w:rPr>
          <w:rFonts w:cs="Arial"/>
          <w:iCs/>
        </w:rPr>
      </w:pPr>
      <w:r w:rsidRPr="00AC062F">
        <w:rPr>
          <w:rFonts w:cs="Arial"/>
          <w:iCs/>
        </w:rPr>
        <w:t>No direct line reports.</w:t>
      </w:r>
    </w:p>
    <w:p w14:paraId="0E27B00A" w14:textId="77777777" w:rsidR="00287409" w:rsidRPr="0069405C" w:rsidRDefault="00287409" w:rsidP="00EB687D">
      <w:pPr>
        <w:rPr>
          <w:rFonts w:cs="Arial"/>
          <w:szCs w:val="22"/>
        </w:rPr>
      </w:pPr>
    </w:p>
    <w:p w14:paraId="71185AB0" w14:textId="77777777" w:rsidR="00287409" w:rsidRPr="0069405C" w:rsidRDefault="3929BD47" w:rsidP="3929BD47">
      <w:pPr>
        <w:rPr>
          <w:rFonts w:cs="Arial"/>
          <w:b/>
          <w:bCs/>
        </w:rPr>
      </w:pPr>
      <w:r w:rsidRPr="3929BD47">
        <w:rPr>
          <w:rFonts w:cs="Arial"/>
          <w:b/>
          <w:bCs/>
        </w:rPr>
        <w:t>Relationships;</w:t>
      </w:r>
    </w:p>
    <w:p w14:paraId="7422CC64" w14:textId="77777777" w:rsidR="00AC062F" w:rsidRDefault="00AC062F" w:rsidP="00AC062F">
      <w:pPr>
        <w:spacing w:after="120" w:line="280" w:lineRule="atLeast"/>
        <w:jc w:val="both"/>
        <w:rPr>
          <w:rFonts w:cs="Arial"/>
          <w:szCs w:val="22"/>
        </w:rPr>
      </w:pPr>
      <w:r w:rsidRPr="009052CC">
        <w:rPr>
          <w:rFonts w:cs="Arial"/>
          <w:szCs w:val="22"/>
        </w:rPr>
        <w:t>The post holder</w:t>
      </w:r>
      <w:r>
        <w:rPr>
          <w:rFonts w:cs="Arial"/>
          <w:szCs w:val="22"/>
        </w:rPr>
        <w:t>:</w:t>
      </w:r>
    </w:p>
    <w:p w14:paraId="2B54FC9D" w14:textId="00EE316C" w:rsidR="00AC062F" w:rsidRPr="009052CC" w:rsidRDefault="00AC062F" w:rsidP="00AC062F">
      <w:pPr>
        <w:numPr>
          <w:ilvl w:val="0"/>
          <w:numId w:val="23"/>
        </w:numPr>
        <w:tabs>
          <w:tab w:val="clear" w:pos="1080"/>
          <w:tab w:val="num" w:pos="709"/>
        </w:tabs>
        <w:spacing w:after="120" w:line="280" w:lineRule="atLeast"/>
        <w:ind w:left="709" w:hanging="283"/>
        <w:jc w:val="both"/>
        <w:rPr>
          <w:rFonts w:cs="Arial"/>
          <w:szCs w:val="22"/>
        </w:rPr>
      </w:pPr>
      <w:r>
        <w:rPr>
          <w:rFonts w:cs="Arial"/>
          <w:szCs w:val="22"/>
        </w:rPr>
        <w:t>I</w:t>
      </w:r>
      <w:r w:rsidRPr="009052CC">
        <w:rPr>
          <w:rFonts w:cs="Arial"/>
          <w:szCs w:val="22"/>
        </w:rPr>
        <w:t>s part of NLWA’s waste prevention team and will work alongside the Waste Prevention Officer</w:t>
      </w:r>
      <w:r w:rsidR="00712631">
        <w:rPr>
          <w:rFonts w:cs="Arial"/>
          <w:szCs w:val="22"/>
        </w:rPr>
        <w:t>s</w:t>
      </w:r>
      <w:r w:rsidRPr="009052CC">
        <w:rPr>
          <w:rFonts w:cs="Arial"/>
          <w:szCs w:val="22"/>
        </w:rPr>
        <w:t xml:space="preserve"> and Senior Waste Prevention Officer who deliver additional aspects of the waste prevention programme.</w:t>
      </w:r>
    </w:p>
    <w:p w14:paraId="766BCB9A" w14:textId="341AA626" w:rsidR="00AC062F" w:rsidRDefault="00AC062F" w:rsidP="00AC062F">
      <w:pPr>
        <w:numPr>
          <w:ilvl w:val="0"/>
          <w:numId w:val="23"/>
        </w:numPr>
        <w:tabs>
          <w:tab w:val="clear" w:pos="1080"/>
          <w:tab w:val="num" w:pos="709"/>
        </w:tabs>
        <w:spacing w:after="120" w:line="280" w:lineRule="atLeast"/>
        <w:ind w:left="709" w:hanging="283"/>
        <w:jc w:val="both"/>
        <w:rPr>
          <w:rFonts w:cs="Arial"/>
          <w:szCs w:val="22"/>
        </w:rPr>
      </w:pPr>
      <w:r>
        <w:rPr>
          <w:rFonts w:cs="Arial"/>
          <w:szCs w:val="22"/>
        </w:rPr>
        <w:t>R</w:t>
      </w:r>
      <w:r w:rsidRPr="009052CC">
        <w:rPr>
          <w:rFonts w:cs="Arial"/>
          <w:szCs w:val="22"/>
        </w:rPr>
        <w:t xml:space="preserve">eports directly to the </w:t>
      </w:r>
      <w:r w:rsidR="00C10EF1">
        <w:rPr>
          <w:rFonts w:cs="Arial"/>
          <w:szCs w:val="22"/>
        </w:rPr>
        <w:t xml:space="preserve">Senior </w:t>
      </w:r>
      <w:r w:rsidRPr="009052CC">
        <w:rPr>
          <w:rFonts w:cs="Arial"/>
          <w:szCs w:val="22"/>
        </w:rPr>
        <w:t xml:space="preserve">Waste Prevention </w:t>
      </w:r>
      <w:r w:rsidR="00C10EF1">
        <w:rPr>
          <w:rFonts w:cs="Arial"/>
          <w:szCs w:val="22"/>
        </w:rPr>
        <w:t>Officer</w:t>
      </w:r>
      <w:r w:rsidRPr="009052CC">
        <w:rPr>
          <w:rFonts w:cs="Arial"/>
          <w:szCs w:val="22"/>
        </w:rPr>
        <w:t>.</w:t>
      </w:r>
    </w:p>
    <w:p w14:paraId="206ED878" w14:textId="77777777" w:rsidR="00AC062F" w:rsidRPr="009052CC" w:rsidRDefault="00AC062F" w:rsidP="00AC062F">
      <w:pPr>
        <w:numPr>
          <w:ilvl w:val="0"/>
          <w:numId w:val="23"/>
        </w:numPr>
        <w:tabs>
          <w:tab w:val="clear" w:pos="1080"/>
          <w:tab w:val="num" w:pos="709"/>
        </w:tabs>
        <w:spacing w:after="120" w:line="280" w:lineRule="atLeast"/>
        <w:ind w:left="709" w:hanging="283"/>
        <w:jc w:val="both"/>
        <w:rPr>
          <w:rFonts w:cs="Arial"/>
          <w:szCs w:val="22"/>
        </w:rPr>
      </w:pPr>
      <w:r>
        <w:rPr>
          <w:rFonts w:cs="Arial"/>
          <w:szCs w:val="22"/>
        </w:rPr>
        <w:t>Is part of NLWA’s External Relations team, which consists of the waste prevention and communications teams.</w:t>
      </w:r>
    </w:p>
    <w:p w14:paraId="57734171" w14:textId="77777777" w:rsidR="00AC062F" w:rsidRPr="009052CC" w:rsidRDefault="00AC062F" w:rsidP="00AC062F">
      <w:pPr>
        <w:numPr>
          <w:ilvl w:val="0"/>
          <w:numId w:val="23"/>
        </w:numPr>
        <w:tabs>
          <w:tab w:val="clear" w:pos="1080"/>
          <w:tab w:val="num" w:pos="709"/>
        </w:tabs>
        <w:spacing w:after="120" w:line="280" w:lineRule="atLeast"/>
        <w:ind w:left="709" w:hanging="283"/>
        <w:jc w:val="both"/>
        <w:rPr>
          <w:rFonts w:cs="Arial"/>
          <w:szCs w:val="22"/>
        </w:rPr>
      </w:pPr>
      <w:r>
        <w:rPr>
          <w:rFonts w:cs="Arial"/>
          <w:szCs w:val="22"/>
        </w:rPr>
        <w:t>Is required</w:t>
      </w:r>
      <w:r w:rsidRPr="009052CC">
        <w:rPr>
          <w:rFonts w:cs="Arial"/>
          <w:szCs w:val="22"/>
        </w:rPr>
        <w:t xml:space="preserve"> to liaise </w:t>
      </w:r>
      <w:r w:rsidRPr="009052CC">
        <w:rPr>
          <w:szCs w:val="22"/>
        </w:rPr>
        <w:t>with a range of external organisations, from community groups to universities and then with individuals at outreach events and presentations</w:t>
      </w:r>
      <w:r>
        <w:rPr>
          <w:szCs w:val="22"/>
        </w:rPr>
        <w:t xml:space="preserve"> and is </w:t>
      </w:r>
      <w:r w:rsidRPr="00E83330">
        <w:rPr>
          <w:szCs w:val="22"/>
        </w:rPr>
        <w:t xml:space="preserve">required to make specific contact with a range of people and organisations. </w:t>
      </w:r>
    </w:p>
    <w:p w14:paraId="7BA281AF" w14:textId="77777777" w:rsidR="00AC062F" w:rsidRPr="001A5661" w:rsidRDefault="00AC062F" w:rsidP="00AC062F">
      <w:pPr>
        <w:numPr>
          <w:ilvl w:val="0"/>
          <w:numId w:val="23"/>
        </w:numPr>
        <w:tabs>
          <w:tab w:val="clear" w:pos="1080"/>
          <w:tab w:val="num" w:pos="709"/>
        </w:tabs>
        <w:spacing w:after="120" w:line="280" w:lineRule="atLeast"/>
        <w:ind w:left="709" w:hanging="283"/>
        <w:jc w:val="both"/>
        <w:rPr>
          <w:rFonts w:cs="Arial"/>
          <w:szCs w:val="22"/>
        </w:rPr>
      </w:pPr>
      <w:r>
        <w:rPr>
          <w:szCs w:val="22"/>
        </w:rPr>
        <w:t>The</w:t>
      </w:r>
      <w:r w:rsidRPr="00E83330">
        <w:rPr>
          <w:szCs w:val="22"/>
        </w:rPr>
        <w:t xml:space="preserve"> work requires the ability to communicate at all levels with audiences that have varying degrees of knowledge and understanding of waste related issues, in order to maintain stakeholder relationships, effect necessary behaviour change and perception and ensure effective continuation of projects and delivery of key targets. </w:t>
      </w:r>
    </w:p>
    <w:p w14:paraId="24561D86" w14:textId="77777777" w:rsidR="00AC062F" w:rsidRPr="001A5661" w:rsidRDefault="00AC062F" w:rsidP="00AC062F">
      <w:pPr>
        <w:numPr>
          <w:ilvl w:val="0"/>
          <w:numId w:val="23"/>
        </w:numPr>
        <w:tabs>
          <w:tab w:val="clear" w:pos="1080"/>
          <w:tab w:val="num" w:pos="709"/>
        </w:tabs>
        <w:spacing w:after="120" w:line="280" w:lineRule="atLeast"/>
        <w:ind w:left="709" w:hanging="283"/>
        <w:jc w:val="both"/>
        <w:rPr>
          <w:rFonts w:cs="Arial"/>
          <w:szCs w:val="22"/>
        </w:rPr>
      </w:pPr>
      <w:r w:rsidRPr="001A5661">
        <w:rPr>
          <w:rFonts w:cs="Arial"/>
          <w:szCs w:val="22"/>
        </w:rPr>
        <w:t xml:space="preserve">Public engagement and partnership working requires the ability to communicate flexibility and with confidence, and a constant dynamic and responsive approach to manage the various needs of different groups within the community and work environment. </w:t>
      </w:r>
    </w:p>
    <w:p w14:paraId="60061E4C" w14:textId="295F132B" w:rsidR="00C97F42" w:rsidRDefault="00C97F42" w:rsidP="00EB687D">
      <w:pPr>
        <w:rPr>
          <w:rFonts w:cs="Arial"/>
          <w:szCs w:val="22"/>
        </w:rPr>
      </w:pPr>
    </w:p>
    <w:p w14:paraId="22B03196" w14:textId="77777777" w:rsidR="00AC062F" w:rsidRDefault="00AC062F" w:rsidP="00AC062F">
      <w:pPr>
        <w:tabs>
          <w:tab w:val="num" w:pos="709"/>
        </w:tabs>
        <w:spacing w:after="120" w:line="280" w:lineRule="atLeast"/>
        <w:ind w:left="709" w:hanging="709"/>
        <w:jc w:val="both"/>
        <w:rPr>
          <w:rFonts w:cs="Arial"/>
          <w:b/>
          <w:color w:val="000000"/>
          <w:szCs w:val="22"/>
        </w:rPr>
      </w:pPr>
      <w:r>
        <w:rPr>
          <w:rFonts w:cs="Arial"/>
          <w:b/>
          <w:color w:val="000000"/>
          <w:szCs w:val="22"/>
        </w:rPr>
        <w:t>Innovation (decision making and creativity)</w:t>
      </w:r>
    </w:p>
    <w:p w14:paraId="5C6AFA4B" w14:textId="4CEAAE83" w:rsidR="00AC062F" w:rsidRDefault="00AC062F" w:rsidP="00AC062F">
      <w:pPr>
        <w:numPr>
          <w:ilvl w:val="0"/>
          <w:numId w:val="23"/>
        </w:numPr>
        <w:tabs>
          <w:tab w:val="clear" w:pos="1080"/>
          <w:tab w:val="num" w:pos="709"/>
        </w:tabs>
        <w:spacing w:after="120" w:line="280" w:lineRule="atLeast"/>
        <w:ind w:left="709" w:hanging="283"/>
        <w:jc w:val="both"/>
        <w:rPr>
          <w:rFonts w:cs="Arial"/>
          <w:szCs w:val="22"/>
        </w:rPr>
      </w:pPr>
      <w:r>
        <w:rPr>
          <w:rFonts w:cs="Arial"/>
          <w:szCs w:val="22"/>
        </w:rPr>
        <w:t xml:space="preserve">The post requires </w:t>
      </w:r>
      <w:r w:rsidRPr="001A5661">
        <w:rPr>
          <w:rFonts w:cs="Arial"/>
          <w:szCs w:val="22"/>
        </w:rPr>
        <w:t xml:space="preserve">innovatory thinking </w:t>
      </w:r>
      <w:r>
        <w:rPr>
          <w:rFonts w:cs="Arial"/>
          <w:szCs w:val="22"/>
        </w:rPr>
        <w:t xml:space="preserve">within the job role. </w:t>
      </w:r>
      <w:r w:rsidR="00B05A05">
        <w:rPr>
          <w:rFonts w:cs="Arial"/>
          <w:szCs w:val="22"/>
        </w:rPr>
        <w:t>Specifically,</w:t>
      </w:r>
      <w:r>
        <w:rPr>
          <w:rFonts w:cs="Arial"/>
          <w:szCs w:val="22"/>
        </w:rPr>
        <w:t xml:space="preserve"> it requires the ability to innovate in order to </w:t>
      </w:r>
      <w:r w:rsidRPr="001A5661">
        <w:rPr>
          <w:rFonts w:cs="Arial"/>
          <w:szCs w:val="22"/>
        </w:rPr>
        <w:t>improve the efficiency and effectiveness of projects and services and the support and resources required to deliver the</w:t>
      </w:r>
      <w:r>
        <w:rPr>
          <w:rFonts w:cs="Arial"/>
          <w:szCs w:val="22"/>
        </w:rPr>
        <w:t xml:space="preserve"> waste prevention programme. </w:t>
      </w:r>
    </w:p>
    <w:p w14:paraId="6235ACDC" w14:textId="15357268" w:rsidR="00712631" w:rsidRPr="001A5661" w:rsidRDefault="005D6AF4" w:rsidP="00AC062F">
      <w:pPr>
        <w:numPr>
          <w:ilvl w:val="0"/>
          <w:numId w:val="23"/>
        </w:numPr>
        <w:tabs>
          <w:tab w:val="clear" w:pos="1080"/>
          <w:tab w:val="num" w:pos="709"/>
        </w:tabs>
        <w:spacing w:after="120" w:line="280" w:lineRule="atLeast"/>
        <w:ind w:left="709" w:hanging="283"/>
        <w:jc w:val="both"/>
        <w:rPr>
          <w:rFonts w:cs="Arial"/>
          <w:szCs w:val="22"/>
        </w:rPr>
      </w:pPr>
      <w:r>
        <w:rPr>
          <w:rFonts w:cs="Arial"/>
          <w:szCs w:val="22"/>
        </w:rPr>
        <w:t>Innovation</w:t>
      </w:r>
      <w:r w:rsidR="002A038E">
        <w:rPr>
          <w:rFonts w:cs="Arial"/>
          <w:szCs w:val="22"/>
        </w:rPr>
        <w:t xml:space="preserve"> and creativity are</w:t>
      </w:r>
      <w:r>
        <w:rPr>
          <w:rFonts w:cs="Arial"/>
          <w:szCs w:val="22"/>
        </w:rPr>
        <w:t xml:space="preserve"> required in the approach to </w:t>
      </w:r>
      <w:r w:rsidR="002A038E">
        <w:rPr>
          <w:rFonts w:cs="Arial"/>
          <w:szCs w:val="22"/>
        </w:rPr>
        <w:t>developing</w:t>
      </w:r>
      <w:r>
        <w:rPr>
          <w:rFonts w:cs="Arial"/>
          <w:szCs w:val="22"/>
        </w:rPr>
        <w:t xml:space="preserve"> and delivering content for engagement activities. </w:t>
      </w:r>
    </w:p>
    <w:p w14:paraId="6CC9C033" w14:textId="77777777" w:rsidR="002455BD" w:rsidRDefault="002455BD" w:rsidP="00AC062F">
      <w:pPr>
        <w:tabs>
          <w:tab w:val="num" w:pos="709"/>
        </w:tabs>
        <w:spacing w:after="120" w:line="280" w:lineRule="atLeast"/>
        <w:ind w:left="709" w:hanging="709"/>
        <w:jc w:val="both"/>
        <w:rPr>
          <w:rFonts w:cs="Arial"/>
          <w:b/>
          <w:color w:val="000000"/>
          <w:szCs w:val="22"/>
        </w:rPr>
      </w:pPr>
    </w:p>
    <w:p w14:paraId="0F10EEEF" w14:textId="0BC056AC" w:rsidR="00AC062F" w:rsidRPr="009B361F" w:rsidRDefault="00AC062F" w:rsidP="00AC062F">
      <w:pPr>
        <w:tabs>
          <w:tab w:val="num" w:pos="709"/>
        </w:tabs>
        <w:spacing w:after="120" w:line="280" w:lineRule="atLeast"/>
        <w:ind w:left="709" w:hanging="709"/>
        <w:jc w:val="both"/>
        <w:rPr>
          <w:rFonts w:cs="Arial"/>
          <w:b/>
          <w:color w:val="000000"/>
          <w:szCs w:val="22"/>
        </w:rPr>
      </w:pPr>
      <w:r>
        <w:rPr>
          <w:rFonts w:cs="Arial"/>
          <w:b/>
          <w:color w:val="000000"/>
          <w:szCs w:val="22"/>
        </w:rPr>
        <w:t>Resource management</w:t>
      </w:r>
    </w:p>
    <w:p w14:paraId="17AAF894" w14:textId="77777777" w:rsidR="00AC062F" w:rsidRPr="00CE3148" w:rsidRDefault="00AC062F" w:rsidP="00AC062F">
      <w:pPr>
        <w:numPr>
          <w:ilvl w:val="0"/>
          <w:numId w:val="23"/>
        </w:numPr>
        <w:tabs>
          <w:tab w:val="clear" w:pos="1080"/>
          <w:tab w:val="num" w:pos="709"/>
        </w:tabs>
        <w:spacing w:after="120" w:line="280" w:lineRule="atLeast"/>
        <w:ind w:left="709" w:hanging="283"/>
        <w:jc w:val="both"/>
        <w:rPr>
          <w:rFonts w:cs="Arial"/>
          <w:sz w:val="20"/>
        </w:rPr>
      </w:pPr>
      <w:r>
        <w:t>T</w:t>
      </w:r>
      <w:r w:rsidRPr="002714D5">
        <w:t>he post</w:t>
      </w:r>
      <w:r>
        <w:t xml:space="preserve"> </w:t>
      </w:r>
      <w:r w:rsidRPr="002714D5">
        <w:t xml:space="preserve">holder will have responsibility for equipment at external events. </w:t>
      </w:r>
    </w:p>
    <w:p w14:paraId="150F109F" w14:textId="029A4B80" w:rsidR="00AC062F" w:rsidRDefault="00AC062F" w:rsidP="00AC062F">
      <w:pPr>
        <w:spacing w:after="120" w:line="280" w:lineRule="atLeast"/>
        <w:ind w:left="720"/>
        <w:jc w:val="both"/>
      </w:pPr>
    </w:p>
    <w:p w14:paraId="7DFD68D8" w14:textId="77777777" w:rsidR="00AC062F" w:rsidRPr="00CE3148" w:rsidRDefault="00AC062F" w:rsidP="00AC062F">
      <w:pPr>
        <w:spacing w:after="120" w:line="280" w:lineRule="atLeast"/>
        <w:jc w:val="both"/>
        <w:rPr>
          <w:b/>
        </w:rPr>
      </w:pPr>
      <w:r w:rsidRPr="00CE3148">
        <w:rPr>
          <w:b/>
        </w:rPr>
        <w:lastRenderedPageBreak/>
        <w:t>Administrative and organisational approach</w:t>
      </w:r>
    </w:p>
    <w:p w14:paraId="7DAC1270" w14:textId="77777777" w:rsidR="00AC062F" w:rsidRPr="00525F30" w:rsidRDefault="00AC062F" w:rsidP="00AC062F">
      <w:pPr>
        <w:pStyle w:val="ListParagraph"/>
        <w:numPr>
          <w:ilvl w:val="0"/>
          <w:numId w:val="24"/>
        </w:numPr>
        <w:spacing w:after="120" w:line="280" w:lineRule="atLeast"/>
        <w:jc w:val="both"/>
      </w:pPr>
      <w:r>
        <w:t xml:space="preserve">The post requires the ability to organise and manage a busy personal workload together with a proactive approach to events planning, including making initial contacts with </w:t>
      </w:r>
      <w:proofErr w:type="spellStart"/>
      <w:r>
        <w:t>events</w:t>
      </w:r>
      <w:proofErr w:type="spellEnd"/>
      <w:r>
        <w:t xml:space="preserve"> organisers and contractors, compiling the necessary resources to effectively deliver events and to collect data in the manner specified. </w:t>
      </w:r>
    </w:p>
    <w:p w14:paraId="3F6F244D" w14:textId="77777777" w:rsidR="00AC062F" w:rsidRPr="0069405C" w:rsidRDefault="00AC062F" w:rsidP="00EB687D">
      <w:pPr>
        <w:rPr>
          <w:rFonts w:cs="Arial"/>
          <w:szCs w:val="22"/>
        </w:rPr>
      </w:pPr>
    </w:p>
    <w:p w14:paraId="44EAFD9C" w14:textId="77777777" w:rsidR="00C97F42" w:rsidRPr="0069405C" w:rsidRDefault="00C97F42" w:rsidP="00EB687D">
      <w:pPr>
        <w:rPr>
          <w:rFonts w:cs="Arial"/>
          <w:szCs w:val="22"/>
        </w:rPr>
      </w:pPr>
    </w:p>
    <w:p w14:paraId="6E73B8AF" w14:textId="77777777" w:rsidR="00C97F42" w:rsidRPr="0069405C" w:rsidRDefault="3929BD47" w:rsidP="3929BD47">
      <w:pPr>
        <w:rPr>
          <w:rFonts w:cs="Arial"/>
          <w:b/>
          <w:bCs/>
        </w:rPr>
      </w:pPr>
      <w:r w:rsidRPr="3929BD47">
        <w:rPr>
          <w:rFonts w:cs="Arial"/>
          <w:b/>
          <w:bCs/>
        </w:rPr>
        <w:t>Work Environment:</w:t>
      </w:r>
    </w:p>
    <w:p w14:paraId="524D1211" w14:textId="2ED4025D" w:rsidR="006C2A4D" w:rsidRDefault="00B05A05" w:rsidP="006C2A4D">
      <w:pPr>
        <w:numPr>
          <w:ilvl w:val="0"/>
          <w:numId w:val="25"/>
        </w:numPr>
      </w:pPr>
      <w:r>
        <w:t xml:space="preserve">Up to </w:t>
      </w:r>
      <w:r w:rsidR="00AC062F" w:rsidRPr="00A170D8">
        <w:t xml:space="preserve">70-80% (depending on seasonality) of the working week </w:t>
      </w:r>
      <w:r w:rsidR="006C2A4D">
        <w:t xml:space="preserve">is ordinarily </w:t>
      </w:r>
      <w:r w:rsidR="00AC062F" w:rsidRPr="00A170D8">
        <w:t xml:space="preserve">spent out of the office attending meetings and other activities, some of which will be outdoors. </w:t>
      </w:r>
      <w:r w:rsidR="006C2A4D">
        <w:t>Due to COVID-19 restrictions more of your time will be working online and working from home may</w:t>
      </w:r>
      <w:r w:rsidR="00133F21">
        <w:t xml:space="preserve"> also</w:t>
      </w:r>
      <w:r w:rsidR="006C2A4D">
        <w:t xml:space="preserve"> be required.</w:t>
      </w:r>
      <w:r w:rsidR="00133F21">
        <w:t xml:space="preserve"> It is anticipated that as restrictions ease the role will include a mix of online and out of the office activity. </w:t>
      </w:r>
    </w:p>
    <w:p w14:paraId="02620BC7" w14:textId="6E0238A9" w:rsidR="00AC062F" w:rsidRDefault="00AC062F" w:rsidP="00AC062F">
      <w:pPr>
        <w:numPr>
          <w:ilvl w:val="0"/>
          <w:numId w:val="25"/>
        </w:numPr>
      </w:pPr>
      <w:r w:rsidRPr="00A170D8">
        <w:t xml:space="preserve">The post holder will </w:t>
      </w:r>
      <w:r w:rsidR="006C2A4D">
        <w:t xml:space="preserve">also </w:t>
      </w:r>
      <w:r w:rsidRPr="00A170D8">
        <w:t>be required to work out of hours and undertake additional weekend working on a rota basis, with seasonal peaks in the summer. Reasonable notice will be given under these circumstances.</w:t>
      </w:r>
    </w:p>
    <w:p w14:paraId="066A7497" w14:textId="4C46632E" w:rsidR="00AC062F" w:rsidRDefault="00AC062F" w:rsidP="00AC062F">
      <w:pPr>
        <w:numPr>
          <w:ilvl w:val="0"/>
          <w:numId w:val="25"/>
        </w:numPr>
      </w:pPr>
      <w:r>
        <w:t>Hours of w</w:t>
      </w:r>
      <w:r w:rsidRPr="001A5661">
        <w:t>ork may ex</w:t>
      </w:r>
      <w:r w:rsidR="006C2A4D">
        <w:t xml:space="preserve">tend beyond normal </w:t>
      </w:r>
      <w:r w:rsidRPr="001A5661">
        <w:t xml:space="preserve">office working hours (i.e. start time before 9am and finish time after 5pm) and there will be a requirement to attend a variety of venues with occasional evening and weekend meetings, including community/stakeholder events. </w:t>
      </w:r>
      <w:r>
        <w:t xml:space="preserve">Time off in lieu of additional hours worked is agreed in advance with the </w:t>
      </w:r>
      <w:r w:rsidR="00C10EF1">
        <w:t xml:space="preserve">Senior </w:t>
      </w:r>
      <w:r>
        <w:t xml:space="preserve">Waste Prevention </w:t>
      </w:r>
      <w:r w:rsidR="00C10EF1">
        <w:t>Officer</w:t>
      </w:r>
      <w:r>
        <w:t>.</w:t>
      </w:r>
    </w:p>
    <w:p w14:paraId="3D07672D" w14:textId="77777777" w:rsidR="00AC062F" w:rsidRPr="0001202A" w:rsidRDefault="00AC062F" w:rsidP="00AC062F">
      <w:pPr>
        <w:numPr>
          <w:ilvl w:val="0"/>
          <w:numId w:val="25"/>
        </w:numPr>
      </w:pPr>
      <w:r w:rsidRPr="001A5661">
        <w:rPr>
          <w:lang w:val="en-US"/>
        </w:rPr>
        <w:t xml:space="preserve">The post is located at: North London Waste Authority, Unit 1B, Berol House, 25, Ashley Road, Tottenham, London, N17 9LJ. However, the position involves travel to meetings at venues across the seven North London boroughs of Barnet, Camden, Enfield, Hackney, Haringey, Islington and Waltham Forest, and occasionally elsewhere. </w:t>
      </w:r>
    </w:p>
    <w:p w14:paraId="4B94D5A5" w14:textId="77777777" w:rsidR="00C97F42" w:rsidRPr="0069405C" w:rsidRDefault="00C97F42" w:rsidP="00EB687D">
      <w:pPr>
        <w:rPr>
          <w:rFonts w:cs="Arial"/>
          <w:szCs w:val="22"/>
        </w:rPr>
      </w:pPr>
    </w:p>
    <w:p w14:paraId="3DEEC669" w14:textId="77777777" w:rsidR="00C97F42" w:rsidRPr="0069405C" w:rsidRDefault="00C97F42" w:rsidP="00EB687D">
      <w:pPr>
        <w:rPr>
          <w:rFonts w:cs="Arial"/>
          <w:szCs w:val="22"/>
        </w:rPr>
      </w:pPr>
    </w:p>
    <w:p w14:paraId="3656B9AB" w14:textId="77777777" w:rsidR="00C97F42" w:rsidRPr="0069405C" w:rsidRDefault="00C97F42" w:rsidP="00EB687D">
      <w:pPr>
        <w:rPr>
          <w:rFonts w:cs="Arial"/>
          <w:szCs w:val="22"/>
        </w:rPr>
      </w:pPr>
    </w:p>
    <w:p w14:paraId="3EBAFEAE" w14:textId="77777777" w:rsidR="00EB687D" w:rsidRPr="0069405C" w:rsidRDefault="3929BD47" w:rsidP="3929BD47">
      <w:pPr>
        <w:rPr>
          <w:rFonts w:cs="Arial"/>
          <w:b/>
          <w:bCs/>
        </w:rPr>
      </w:pPr>
      <w:r w:rsidRPr="3929BD47">
        <w:rPr>
          <w:rFonts w:cs="Arial"/>
          <w:b/>
          <w:bCs/>
        </w:rPr>
        <w:t>Technical Knowledge and Experience:</w:t>
      </w:r>
    </w:p>
    <w:p w14:paraId="5C116166" w14:textId="77777777" w:rsidR="00EB10D8" w:rsidRDefault="00EB10D8" w:rsidP="00EB10D8">
      <w:pPr>
        <w:rPr>
          <w:b/>
        </w:rPr>
      </w:pPr>
      <w:r>
        <w:rPr>
          <w:b/>
        </w:rPr>
        <w:t>QUALIFICATIONS</w:t>
      </w:r>
    </w:p>
    <w:p w14:paraId="21D26FC8" w14:textId="77777777" w:rsidR="00EB10D8" w:rsidRDefault="00AB7FFD" w:rsidP="00EB10D8">
      <w:r>
        <w:pict w14:anchorId="5819BC41">
          <v:rect id="_x0000_i1025" style="width:415.3pt;height:1pt" o:hralign="center" o:hrstd="t" o:hrnoshade="t" o:hr="t" fillcolor="silver" stroked="f"/>
        </w:pict>
      </w:r>
    </w:p>
    <w:p w14:paraId="21170A73" w14:textId="77777777" w:rsidR="00EB10D8" w:rsidRPr="0022024E" w:rsidRDefault="00EB10D8" w:rsidP="00EB10D8">
      <w:pPr>
        <w:spacing w:after="120" w:line="280" w:lineRule="atLeast"/>
        <w:rPr>
          <w:rFonts w:cs="Arial"/>
          <w:szCs w:val="22"/>
        </w:rPr>
      </w:pPr>
      <w:r w:rsidRPr="0022024E">
        <w:rPr>
          <w:rFonts w:cs="Arial"/>
          <w:szCs w:val="22"/>
        </w:rPr>
        <w:t>Essential:</w:t>
      </w:r>
    </w:p>
    <w:p w14:paraId="0BF89980" w14:textId="753F3650" w:rsidR="00EB10D8" w:rsidRDefault="00EB10D8" w:rsidP="00EB10D8">
      <w:pPr>
        <w:numPr>
          <w:ilvl w:val="0"/>
          <w:numId w:val="27"/>
        </w:numPr>
        <w:spacing w:after="120" w:line="280" w:lineRule="atLeast"/>
        <w:rPr>
          <w:rFonts w:cs="Arial"/>
          <w:szCs w:val="22"/>
        </w:rPr>
      </w:pPr>
      <w:r w:rsidRPr="0022024E">
        <w:rPr>
          <w:rFonts w:cs="Arial"/>
          <w:szCs w:val="22"/>
        </w:rPr>
        <w:t>Current full driving licence</w:t>
      </w:r>
      <w:r w:rsidR="00D707D1">
        <w:rPr>
          <w:rFonts w:cs="Arial"/>
          <w:szCs w:val="22"/>
        </w:rPr>
        <w:t xml:space="preserve">. </w:t>
      </w:r>
    </w:p>
    <w:p w14:paraId="331F96A6" w14:textId="3D3C4C87" w:rsidR="0025370C" w:rsidRPr="0022024E" w:rsidRDefault="0025370C" w:rsidP="0025370C">
      <w:pPr>
        <w:numPr>
          <w:ilvl w:val="0"/>
          <w:numId w:val="27"/>
        </w:numPr>
        <w:spacing w:after="120" w:line="280" w:lineRule="atLeast"/>
      </w:pPr>
      <w:r>
        <w:t xml:space="preserve">Experience of engagement with members of the public </w:t>
      </w:r>
      <w:r w:rsidRPr="0022024E">
        <w:t>and working with a wide range of people/</w:t>
      </w:r>
      <w:proofErr w:type="spellStart"/>
      <w:r w:rsidRPr="0022024E">
        <w:t>groupsExperience</w:t>
      </w:r>
      <w:proofErr w:type="spellEnd"/>
      <w:r w:rsidRPr="0022024E">
        <w:t xml:space="preserve"> in </w:t>
      </w:r>
      <w:r w:rsidR="00EF401E">
        <w:t xml:space="preserve">delivering </w:t>
      </w:r>
      <w:r>
        <w:t>webinars</w:t>
      </w:r>
      <w:r w:rsidR="0036506A">
        <w:t xml:space="preserve">, </w:t>
      </w:r>
      <w:r w:rsidR="00EF401E">
        <w:t xml:space="preserve">online </w:t>
      </w:r>
      <w:r>
        <w:t>video content</w:t>
      </w:r>
      <w:r w:rsidR="00D707D1">
        <w:t>,</w:t>
      </w:r>
      <w:r w:rsidR="00EF401E">
        <w:t xml:space="preserve"> or</w:t>
      </w:r>
      <w:r>
        <w:t xml:space="preserve"> face-to-face </w:t>
      </w:r>
      <w:r w:rsidRPr="0022024E">
        <w:t xml:space="preserve">presentations/talks at public </w:t>
      </w:r>
      <w:r w:rsidR="00EF401E">
        <w:t>engagement events</w:t>
      </w:r>
      <w:r w:rsidR="00D707D1">
        <w:t xml:space="preserve">. </w:t>
      </w:r>
    </w:p>
    <w:p w14:paraId="5B256E0F" w14:textId="77777777" w:rsidR="00EB10D8" w:rsidRDefault="00EB10D8" w:rsidP="00EB10D8"/>
    <w:p w14:paraId="45FC15E2" w14:textId="77777777" w:rsidR="00EB10D8" w:rsidRDefault="00EB10D8" w:rsidP="00EB10D8">
      <w:r>
        <w:lastRenderedPageBreak/>
        <w:t>Desirable</w:t>
      </w:r>
    </w:p>
    <w:p w14:paraId="72E0502C" w14:textId="77777777" w:rsidR="00EB10D8" w:rsidRPr="0022024E" w:rsidRDefault="00EB10D8" w:rsidP="00EB10D8">
      <w:pPr>
        <w:numPr>
          <w:ilvl w:val="0"/>
          <w:numId w:val="27"/>
        </w:numPr>
        <w:spacing w:after="120" w:line="280" w:lineRule="atLeast"/>
        <w:rPr>
          <w:rFonts w:cs="Arial"/>
          <w:szCs w:val="22"/>
        </w:rPr>
      </w:pPr>
      <w:r w:rsidRPr="0022024E">
        <w:rPr>
          <w:rFonts w:cs="Arial"/>
          <w:szCs w:val="22"/>
        </w:rPr>
        <w:t>Holder of a relevant degree or equivalent qualification</w:t>
      </w:r>
    </w:p>
    <w:p w14:paraId="4E17D762" w14:textId="77777777" w:rsidR="000D0CCC" w:rsidRDefault="000D0CCC" w:rsidP="00EB10D8">
      <w:pPr>
        <w:rPr>
          <w:b/>
        </w:rPr>
      </w:pPr>
    </w:p>
    <w:p w14:paraId="72D07874" w14:textId="33152ACD" w:rsidR="00EB10D8" w:rsidRPr="00F24F3A" w:rsidRDefault="00EB10D8" w:rsidP="00EB10D8">
      <w:pPr>
        <w:rPr>
          <w:b/>
        </w:rPr>
      </w:pPr>
      <w:r w:rsidRPr="00F24F3A">
        <w:rPr>
          <w:b/>
        </w:rPr>
        <w:t>KNOWLEDGE</w:t>
      </w:r>
    </w:p>
    <w:p w14:paraId="42A9DE2C" w14:textId="77777777" w:rsidR="00EB10D8" w:rsidRDefault="00AB7FFD" w:rsidP="00EB10D8">
      <w:r>
        <w:pict w14:anchorId="6E57E52C">
          <v:rect id="_x0000_i1026" style="width:415.3pt;height:1pt" o:hralign="center" o:hrstd="t" o:hrnoshade="t" o:hr="t" fillcolor="silver" stroked="f"/>
        </w:pict>
      </w:r>
    </w:p>
    <w:p w14:paraId="09BD0458" w14:textId="77777777" w:rsidR="00EB10D8" w:rsidRDefault="00EB10D8" w:rsidP="00EB10D8">
      <w:pPr>
        <w:numPr>
          <w:ilvl w:val="0"/>
          <w:numId w:val="26"/>
        </w:numPr>
        <w:spacing w:after="120" w:line="280" w:lineRule="atLeast"/>
        <w:rPr>
          <w:rFonts w:cs="Arial"/>
          <w:szCs w:val="22"/>
        </w:rPr>
      </w:pPr>
      <w:r w:rsidRPr="0022024E">
        <w:rPr>
          <w:rFonts w:cs="Arial"/>
          <w:szCs w:val="22"/>
        </w:rPr>
        <w:t>Practices related to waste minimisation, reuse and recycling</w:t>
      </w:r>
    </w:p>
    <w:p w14:paraId="335C6CF3" w14:textId="77777777" w:rsidR="00EB10D8" w:rsidRPr="007953A4" w:rsidRDefault="00EB10D8" w:rsidP="00EB10D8">
      <w:pPr>
        <w:numPr>
          <w:ilvl w:val="0"/>
          <w:numId w:val="26"/>
        </w:numPr>
        <w:spacing w:after="120" w:line="280" w:lineRule="atLeast"/>
        <w:rPr>
          <w:rFonts w:cs="Arial"/>
          <w:szCs w:val="22"/>
        </w:rPr>
      </w:pPr>
      <w:r>
        <w:rPr>
          <w:rFonts w:cs="Arial"/>
          <w:szCs w:val="22"/>
        </w:rPr>
        <w:t>Knowledge of MS Office or equivalent</w:t>
      </w:r>
    </w:p>
    <w:p w14:paraId="7BCC7CF7" w14:textId="77777777" w:rsidR="00EB10D8" w:rsidRPr="0001202A" w:rsidRDefault="00EB10D8" w:rsidP="00EB10D8">
      <w:pPr>
        <w:pStyle w:val="BodyTextIndent"/>
        <w:spacing w:after="0"/>
        <w:ind w:left="0"/>
        <w:rPr>
          <w:sz w:val="20"/>
          <w:szCs w:val="20"/>
        </w:rPr>
      </w:pPr>
    </w:p>
    <w:p w14:paraId="6EE31600" w14:textId="77777777" w:rsidR="00EB10D8" w:rsidRPr="00533D91" w:rsidRDefault="00EB10D8" w:rsidP="00EB10D8">
      <w:pPr>
        <w:widowControl w:val="0"/>
        <w:autoSpaceDE w:val="0"/>
        <w:autoSpaceDN w:val="0"/>
        <w:adjustRightInd w:val="0"/>
        <w:rPr>
          <w:rFonts w:cs="Arial"/>
          <w:sz w:val="20"/>
          <w:szCs w:val="20"/>
        </w:rPr>
      </w:pPr>
    </w:p>
    <w:p w14:paraId="18CFEB06" w14:textId="77777777" w:rsidR="00EB10D8" w:rsidRPr="00F24F3A" w:rsidRDefault="00EB10D8" w:rsidP="00EB10D8">
      <w:pPr>
        <w:rPr>
          <w:b/>
        </w:rPr>
      </w:pPr>
      <w:r w:rsidRPr="00F24F3A">
        <w:rPr>
          <w:b/>
        </w:rPr>
        <w:t>SKILLS</w:t>
      </w:r>
    </w:p>
    <w:p w14:paraId="7B7803BE" w14:textId="77777777" w:rsidR="00EB10D8" w:rsidRDefault="00AB7FFD" w:rsidP="00EB10D8">
      <w:r>
        <w:pict w14:anchorId="3CFFC7D7">
          <v:rect id="_x0000_i1027" style="width:415.3pt;height:1pt" o:hralign="center" o:hrstd="t" o:hrnoshade="t" o:hr="t" fillcolor="silver" stroked="f"/>
        </w:pict>
      </w:r>
    </w:p>
    <w:p w14:paraId="46348390" w14:textId="1957F751" w:rsidR="00EB10D8" w:rsidRPr="0022024E" w:rsidRDefault="00EB10D8" w:rsidP="00EB10D8">
      <w:pPr>
        <w:numPr>
          <w:ilvl w:val="0"/>
          <w:numId w:val="26"/>
        </w:numPr>
        <w:spacing w:after="120" w:line="280" w:lineRule="atLeast"/>
        <w:jc w:val="both"/>
        <w:rPr>
          <w:rFonts w:cs="Arial"/>
          <w:szCs w:val="22"/>
        </w:rPr>
      </w:pPr>
      <w:r w:rsidRPr="0022024E">
        <w:rPr>
          <w:rFonts w:cs="Arial"/>
          <w:color w:val="000000"/>
          <w:szCs w:val="22"/>
        </w:rPr>
        <w:t xml:space="preserve">Ability and confidence to provide quality advice and awareness-raising to </w:t>
      </w:r>
      <w:r>
        <w:rPr>
          <w:rFonts w:cs="Arial"/>
          <w:color w:val="000000"/>
          <w:szCs w:val="22"/>
        </w:rPr>
        <w:t xml:space="preserve">members of the public, employees of local </w:t>
      </w:r>
      <w:r w:rsidR="00C10EF1">
        <w:rPr>
          <w:rFonts w:cs="Arial"/>
          <w:color w:val="000000"/>
          <w:szCs w:val="22"/>
        </w:rPr>
        <w:t>businesses</w:t>
      </w:r>
      <w:r>
        <w:rPr>
          <w:rFonts w:cs="Arial"/>
          <w:color w:val="000000"/>
          <w:szCs w:val="22"/>
        </w:rPr>
        <w:t xml:space="preserve"> </w:t>
      </w:r>
      <w:r w:rsidRPr="0022024E">
        <w:rPr>
          <w:rFonts w:cs="Arial"/>
          <w:color w:val="000000"/>
          <w:szCs w:val="22"/>
        </w:rPr>
        <w:t>and community groups including at public meetings</w:t>
      </w:r>
      <w:r w:rsidR="00B05A05">
        <w:rPr>
          <w:rFonts w:cs="Arial"/>
          <w:color w:val="000000"/>
          <w:szCs w:val="22"/>
        </w:rPr>
        <w:t xml:space="preserve"> and online events such as webinars</w:t>
      </w:r>
    </w:p>
    <w:p w14:paraId="67A808BF" w14:textId="77777777" w:rsidR="00EB10D8" w:rsidRPr="0022024E" w:rsidRDefault="00EB10D8" w:rsidP="00EB10D8">
      <w:pPr>
        <w:numPr>
          <w:ilvl w:val="0"/>
          <w:numId w:val="26"/>
        </w:numPr>
        <w:spacing w:after="120" w:line="280" w:lineRule="atLeast"/>
        <w:jc w:val="both"/>
        <w:rPr>
          <w:rFonts w:cs="Arial"/>
          <w:szCs w:val="22"/>
        </w:rPr>
      </w:pPr>
      <w:r w:rsidRPr="0022024E">
        <w:rPr>
          <w:rFonts w:cs="Arial"/>
          <w:szCs w:val="22"/>
        </w:rPr>
        <w:t xml:space="preserve">Ability to communicate effectively, both in person and in writing and </w:t>
      </w:r>
      <w:r>
        <w:rPr>
          <w:rFonts w:cs="Arial"/>
          <w:szCs w:val="22"/>
        </w:rPr>
        <w:t xml:space="preserve">to </w:t>
      </w:r>
      <w:r w:rsidRPr="0022024E">
        <w:rPr>
          <w:rFonts w:cs="Arial"/>
          <w:szCs w:val="22"/>
        </w:rPr>
        <w:t>express and present information accurately, clearly and concisely both orally and in writing. Ability to compose drafts of routine minutes, letters and briefing notes.</w:t>
      </w:r>
    </w:p>
    <w:p w14:paraId="346474A2" w14:textId="77777777" w:rsidR="00EB10D8" w:rsidRDefault="00EB10D8" w:rsidP="00EB10D8">
      <w:pPr>
        <w:numPr>
          <w:ilvl w:val="0"/>
          <w:numId w:val="26"/>
        </w:numPr>
        <w:spacing w:after="120" w:line="280" w:lineRule="atLeast"/>
        <w:jc w:val="both"/>
        <w:rPr>
          <w:rFonts w:cs="Arial"/>
          <w:szCs w:val="22"/>
        </w:rPr>
      </w:pPr>
      <w:r w:rsidRPr="0022024E">
        <w:rPr>
          <w:rFonts w:cs="Arial"/>
          <w:szCs w:val="22"/>
        </w:rPr>
        <w:t xml:space="preserve">Good organisational skills - ability to manage conflicting priorities, handle a busy workload and meet frequently changing deadlines. </w:t>
      </w:r>
    </w:p>
    <w:p w14:paraId="0CDB3E40" w14:textId="77777777" w:rsidR="00EB10D8" w:rsidRPr="0022024E" w:rsidRDefault="00EB10D8" w:rsidP="00EB10D8">
      <w:pPr>
        <w:numPr>
          <w:ilvl w:val="0"/>
          <w:numId w:val="26"/>
        </w:numPr>
        <w:spacing w:after="120" w:line="280" w:lineRule="atLeast"/>
        <w:jc w:val="both"/>
        <w:rPr>
          <w:rFonts w:cs="Arial"/>
          <w:szCs w:val="22"/>
        </w:rPr>
      </w:pPr>
      <w:r>
        <w:rPr>
          <w:rFonts w:cs="Arial"/>
          <w:szCs w:val="22"/>
        </w:rPr>
        <w:t xml:space="preserve">Ability to assess and prioritise personal work by </w:t>
      </w:r>
      <w:proofErr w:type="gramStart"/>
      <w:r>
        <w:rPr>
          <w:rFonts w:cs="Arial"/>
          <w:szCs w:val="22"/>
        </w:rPr>
        <w:t>taking into account</w:t>
      </w:r>
      <w:proofErr w:type="gramEnd"/>
      <w:r>
        <w:rPr>
          <w:rFonts w:cs="Arial"/>
          <w:szCs w:val="22"/>
        </w:rPr>
        <w:t xml:space="preserve"> work and priorities of the rest of the team to ensure that service targets are met.</w:t>
      </w:r>
    </w:p>
    <w:p w14:paraId="51EFD718" w14:textId="77777777" w:rsidR="00EB10D8" w:rsidRPr="0022024E" w:rsidRDefault="00EB10D8" w:rsidP="00EB10D8">
      <w:pPr>
        <w:numPr>
          <w:ilvl w:val="0"/>
          <w:numId w:val="26"/>
        </w:numPr>
        <w:spacing w:after="120" w:line="280" w:lineRule="atLeast"/>
        <w:jc w:val="both"/>
        <w:rPr>
          <w:rFonts w:cs="Arial"/>
          <w:szCs w:val="22"/>
        </w:rPr>
      </w:pPr>
      <w:r w:rsidRPr="0022024E">
        <w:rPr>
          <w:rFonts w:cs="Arial"/>
          <w:szCs w:val="22"/>
        </w:rPr>
        <w:t>Ability to maintain a wide range of record keeping both computerised and manual.</w:t>
      </w:r>
    </w:p>
    <w:p w14:paraId="791B963F" w14:textId="65D8BC44" w:rsidR="00EB10D8" w:rsidRDefault="00EB10D8" w:rsidP="00EB10D8">
      <w:pPr>
        <w:numPr>
          <w:ilvl w:val="0"/>
          <w:numId w:val="26"/>
        </w:numPr>
        <w:spacing w:after="120" w:line="280" w:lineRule="atLeast"/>
        <w:jc w:val="both"/>
        <w:rPr>
          <w:rFonts w:cs="Arial"/>
          <w:szCs w:val="22"/>
        </w:rPr>
      </w:pPr>
      <w:r w:rsidRPr="0022024E">
        <w:rPr>
          <w:rFonts w:cs="Arial"/>
          <w:szCs w:val="22"/>
        </w:rPr>
        <w:t>Ability to work as part of the team and on own initiative</w:t>
      </w:r>
      <w:r w:rsidR="00B05A05">
        <w:rPr>
          <w:rFonts w:cs="Arial"/>
          <w:szCs w:val="22"/>
        </w:rPr>
        <w:t>.</w:t>
      </w:r>
    </w:p>
    <w:p w14:paraId="46BB7663" w14:textId="3AD76D34" w:rsidR="005E49E0" w:rsidRPr="0022024E" w:rsidRDefault="005E49E0" w:rsidP="005E49E0">
      <w:pPr>
        <w:spacing w:after="120" w:line="280" w:lineRule="atLeast"/>
        <w:ind w:left="720"/>
        <w:jc w:val="both"/>
        <w:rPr>
          <w:rFonts w:cs="Arial"/>
          <w:szCs w:val="22"/>
        </w:rPr>
      </w:pPr>
    </w:p>
    <w:p w14:paraId="2492409F" w14:textId="77777777" w:rsidR="00EB10D8" w:rsidRPr="0001202A" w:rsidRDefault="00EB10D8" w:rsidP="00EB10D8">
      <w:pPr>
        <w:widowControl w:val="0"/>
        <w:autoSpaceDE w:val="0"/>
        <w:autoSpaceDN w:val="0"/>
        <w:adjustRightInd w:val="0"/>
      </w:pPr>
    </w:p>
    <w:p w14:paraId="19C5CEA8" w14:textId="77777777" w:rsidR="00EB10D8" w:rsidRDefault="00EB10D8" w:rsidP="00EB10D8">
      <w:pPr>
        <w:rPr>
          <w:b/>
        </w:rPr>
      </w:pPr>
      <w:r w:rsidRPr="00F24F3A">
        <w:rPr>
          <w:b/>
        </w:rPr>
        <w:t>EXPERIENCE</w:t>
      </w:r>
    </w:p>
    <w:p w14:paraId="5495D407" w14:textId="77777777" w:rsidR="00EB10D8" w:rsidRDefault="00AB7FFD" w:rsidP="00EB10D8">
      <w:r>
        <w:pict w14:anchorId="3BA24A83">
          <v:rect id="_x0000_i1028" style="width:415.3pt;height:1pt" o:hralign="center" o:hrstd="t" o:hrnoshade="t" o:hr="t" fillcolor="silver" stroked="f"/>
        </w:pict>
      </w:r>
    </w:p>
    <w:p w14:paraId="12F3F7F2" w14:textId="77777777" w:rsidR="00EB10D8" w:rsidRPr="0022024E" w:rsidRDefault="00EB10D8" w:rsidP="00EB10D8">
      <w:pPr>
        <w:numPr>
          <w:ilvl w:val="0"/>
          <w:numId w:val="26"/>
        </w:numPr>
        <w:spacing w:after="120" w:line="280" w:lineRule="atLeast"/>
      </w:pPr>
      <w:r w:rsidRPr="0022024E">
        <w:t>Experience of organising high volume, varied workload without day to day supervision</w:t>
      </w:r>
      <w:r>
        <w:t>, preferably in a waste-related role</w:t>
      </w:r>
    </w:p>
    <w:p w14:paraId="5FC81437" w14:textId="77777777" w:rsidR="00EB10D8" w:rsidRPr="0022024E" w:rsidRDefault="00EB10D8" w:rsidP="00EB10D8">
      <w:pPr>
        <w:numPr>
          <w:ilvl w:val="0"/>
          <w:numId w:val="26"/>
        </w:numPr>
        <w:spacing w:after="120" w:line="280" w:lineRule="atLeast"/>
      </w:pPr>
      <w:r w:rsidRPr="0022024E">
        <w:t>Wo</w:t>
      </w:r>
      <w:r>
        <w:t xml:space="preserve">rking on a project to deliver </w:t>
      </w:r>
      <w:r w:rsidRPr="0022024E">
        <w:t xml:space="preserve">measurable outcomes within a specified time frame. </w:t>
      </w:r>
    </w:p>
    <w:p w14:paraId="19BC5C7F" w14:textId="77777777" w:rsidR="00EB10D8" w:rsidRPr="0022024E" w:rsidRDefault="00EB10D8" w:rsidP="00EB10D8">
      <w:pPr>
        <w:numPr>
          <w:ilvl w:val="0"/>
          <w:numId w:val="26"/>
        </w:numPr>
        <w:spacing w:after="120" w:line="280" w:lineRule="atLeast"/>
      </w:pPr>
      <w:r w:rsidRPr="0022024E">
        <w:lastRenderedPageBreak/>
        <w:t xml:space="preserve">Experience of demonstrating commitment and integrating Equalities and Valuing Diversity principles in service delivery. </w:t>
      </w:r>
    </w:p>
    <w:p w14:paraId="298B9136" w14:textId="3144678E" w:rsidR="00133F21" w:rsidRPr="0001202A" w:rsidRDefault="00EB10D8" w:rsidP="00133F21">
      <w:pPr>
        <w:numPr>
          <w:ilvl w:val="0"/>
          <w:numId w:val="26"/>
        </w:numPr>
        <w:spacing w:after="120" w:line="280" w:lineRule="atLeast"/>
      </w:pPr>
      <w:r>
        <w:t>Experience in record keeping</w:t>
      </w:r>
    </w:p>
    <w:p w14:paraId="45FB0818" w14:textId="77777777" w:rsidR="00EB687D" w:rsidRPr="0069405C" w:rsidRDefault="00EB687D" w:rsidP="00EB687D">
      <w:pPr>
        <w:rPr>
          <w:rFonts w:cs="Arial"/>
          <w:szCs w:val="22"/>
        </w:rPr>
      </w:pPr>
    </w:p>
    <w:p w14:paraId="1FC49F24" w14:textId="77777777" w:rsidR="00EB687D" w:rsidRPr="0069405C" w:rsidRDefault="3929BD47" w:rsidP="3929BD47">
      <w:pPr>
        <w:rPr>
          <w:rFonts w:cs="Arial"/>
          <w:b/>
          <w:bCs/>
        </w:rPr>
      </w:pPr>
      <w:r w:rsidRPr="3929BD47">
        <w:rPr>
          <w:rFonts w:cs="Arial"/>
          <w:b/>
          <w:bCs/>
        </w:rPr>
        <w:t>Camden Way Five Ways of Working</w:t>
      </w:r>
    </w:p>
    <w:p w14:paraId="0E07DE43" w14:textId="77777777" w:rsidR="00740DC5" w:rsidRPr="00740DC5" w:rsidRDefault="3929BD47" w:rsidP="3929BD47">
      <w:pPr>
        <w:spacing w:before="100" w:beforeAutospacing="1" w:after="100" w:afterAutospacing="1" w:line="300" w:lineRule="atLeast"/>
        <w:rPr>
          <w:rFonts w:cs="Arial"/>
          <w:i/>
          <w:iCs/>
          <w:color w:val="343A41"/>
          <w:lang w:val="en-US"/>
        </w:rPr>
      </w:pPr>
      <w:r w:rsidRPr="3929BD47">
        <w:rPr>
          <w:rFonts w:cs="Arial"/>
          <w:i/>
          <w:iCs/>
          <w:color w:val="343A41"/>
          <w:lang w:val="en-US"/>
        </w:rPr>
        <w:t xml:space="preserve">In order to continue delivering for the people of Camden in the face of </w:t>
      </w:r>
      <w:proofErr w:type="gramStart"/>
      <w:r w:rsidRPr="3929BD47">
        <w:rPr>
          <w:rFonts w:cs="Arial"/>
          <w:i/>
          <w:iCs/>
          <w:color w:val="343A41"/>
          <w:lang w:val="en-US"/>
        </w:rPr>
        <w:t>ever increasing</w:t>
      </w:r>
      <w:proofErr w:type="gramEnd"/>
      <w:r w:rsidRPr="3929BD47">
        <w:rPr>
          <w:rFonts w:cs="Arial"/>
          <w:i/>
          <w:iCs/>
          <w:color w:val="343A41"/>
          <w:lang w:val="en-US"/>
        </w:rPr>
        <w:t xml:space="preserve">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1CBC6D57" w14:textId="77777777" w:rsidR="00740DC5" w:rsidRPr="00740DC5" w:rsidRDefault="3929BD47" w:rsidP="3929BD47">
      <w:pPr>
        <w:spacing w:before="100" w:beforeAutospacing="1" w:after="100" w:afterAutospacing="1" w:line="300" w:lineRule="atLeast"/>
        <w:rPr>
          <w:rFonts w:cs="Arial"/>
          <w:color w:val="343A41"/>
          <w:lang w:val="en-US"/>
        </w:rPr>
      </w:pPr>
      <w:r w:rsidRPr="3929BD47">
        <w:rPr>
          <w:rFonts w:cs="Arial"/>
          <w:color w:val="343A41"/>
          <w:lang w:val="en-US"/>
        </w:rPr>
        <w:t>The Camden Way illustrates the approach that should underpin everything we do through five ways of working: </w:t>
      </w:r>
    </w:p>
    <w:p w14:paraId="7847AD8B" w14:textId="77777777" w:rsidR="00740DC5" w:rsidRPr="00740DC5" w:rsidRDefault="3929BD47" w:rsidP="3929BD47">
      <w:pPr>
        <w:spacing w:before="100" w:beforeAutospacing="1" w:after="100" w:afterAutospacing="1" w:line="300" w:lineRule="atLeast"/>
        <w:rPr>
          <w:rFonts w:cs="Arial"/>
          <w:color w:val="343A41"/>
          <w:lang w:val="en-US"/>
        </w:rPr>
      </w:pPr>
      <w:r w:rsidRPr="3929BD47">
        <w:rPr>
          <w:rFonts w:cs="Arial"/>
          <w:color w:val="343A41"/>
          <w:lang w:val="en-US"/>
        </w:rPr>
        <w:t>•Deliver for the people of Camden</w:t>
      </w:r>
    </w:p>
    <w:p w14:paraId="3E1809FC" w14:textId="77777777" w:rsidR="00740DC5" w:rsidRPr="00740DC5" w:rsidRDefault="3929BD47" w:rsidP="3929BD47">
      <w:pPr>
        <w:spacing w:before="100" w:beforeAutospacing="1" w:after="100" w:afterAutospacing="1" w:line="300" w:lineRule="atLeast"/>
        <w:rPr>
          <w:rFonts w:cs="Arial"/>
          <w:color w:val="343A41"/>
          <w:lang w:val="en-US"/>
        </w:rPr>
      </w:pPr>
      <w:r w:rsidRPr="3929BD47">
        <w:rPr>
          <w:rFonts w:cs="Arial"/>
          <w:color w:val="343A41"/>
          <w:lang w:val="en-US"/>
        </w:rPr>
        <w:t>•Work as one team</w:t>
      </w:r>
    </w:p>
    <w:p w14:paraId="4087D3F0" w14:textId="77777777" w:rsidR="00740DC5" w:rsidRPr="00740DC5" w:rsidRDefault="3929BD47" w:rsidP="3929BD47">
      <w:pPr>
        <w:spacing w:before="100" w:beforeAutospacing="1" w:after="100" w:afterAutospacing="1" w:line="300" w:lineRule="atLeast"/>
        <w:rPr>
          <w:rFonts w:cs="Arial"/>
          <w:color w:val="343A41"/>
          <w:lang w:val="en-US"/>
        </w:rPr>
      </w:pPr>
      <w:r w:rsidRPr="3929BD47">
        <w:rPr>
          <w:rFonts w:cs="Arial"/>
          <w:color w:val="343A41"/>
          <w:lang w:val="en-US"/>
        </w:rPr>
        <w:t>•Take pride in getting it right</w:t>
      </w:r>
    </w:p>
    <w:p w14:paraId="3073DB33" w14:textId="77777777" w:rsidR="00740DC5" w:rsidRPr="00740DC5" w:rsidRDefault="3929BD47" w:rsidP="3929BD47">
      <w:pPr>
        <w:spacing w:before="100" w:beforeAutospacing="1" w:after="100" w:afterAutospacing="1" w:line="300" w:lineRule="atLeast"/>
        <w:rPr>
          <w:rFonts w:cs="Arial"/>
          <w:color w:val="343A41"/>
          <w:lang w:val="en-US"/>
        </w:rPr>
      </w:pPr>
      <w:r w:rsidRPr="3929BD47">
        <w:rPr>
          <w:rFonts w:cs="Arial"/>
          <w:color w:val="343A41"/>
          <w:lang w:val="en-US"/>
        </w:rPr>
        <w:t>•Find better ways</w:t>
      </w:r>
    </w:p>
    <w:p w14:paraId="56F0AD2F" w14:textId="77777777" w:rsidR="00740DC5" w:rsidRPr="00740DC5" w:rsidRDefault="3929BD47" w:rsidP="3929BD47">
      <w:pPr>
        <w:spacing w:before="100" w:beforeAutospacing="1" w:after="100" w:afterAutospacing="1" w:line="300" w:lineRule="atLeast"/>
        <w:rPr>
          <w:rFonts w:cs="Arial"/>
          <w:color w:val="343A41"/>
          <w:lang w:val="en-US"/>
        </w:rPr>
      </w:pPr>
      <w:r w:rsidRPr="3929BD47">
        <w:rPr>
          <w:rFonts w:cs="Arial"/>
          <w:color w:val="343A41"/>
          <w:lang w:val="en-US"/>
        </w:rPr>
        <w:t xml:space="preserve">•Take personal responsibility </w:t>
      </w:r>
    </w:p>
    <w:p w14:paraId="0C75D0A2" w14:textId="77777777" w:rsidR="00EB687D" w:rsidRPr="0069405C" w:rsidRDefault="3929BD47" w:rsidP="3929BD47">
      <w:pPr>
        <w:rPr>
          <w:rFonts w:cs="Arial"/>
        </w:rPr>
      </w:pPr>
      <w:r w:rsidRPr="3929BD47">
        <w:rPr>
          <w:rFonts w:cs="Arial"/>
        </w:rPr>
        <w:t>For further information on the Camden Way please visit:</w:t>
      </w:r>
    </w:p>
    <w:p w14:paraId="049F31CB" w14:textId="77777777" w:rsidR="0069405C" w:rsidRPr="0069405C" w:rsidRDefault="0069405C" w:rsidP="00EB687D">
      <w:pPr>
        <w:rPr>
          <w:rFonts w:cs="Arial"/>
          <w:szCs w:val="22"/>
        </w:rPr>
      </w:pPr>
    </w:p>
    <w:p w14:paraId="06184307" w14:textId="77777777" w:rsidR="0069405C" w:rsidRPr="0069405C" w:rsidRDefault="00AB7FFD" w:rsidP="00EB687D">
      <w:pPr>
        <w:rPr>
          <w:rFonts w:cs="Arial"/>
          <w:szCs w:val="22"/>
        </w:rPr>
      </w:pPr>
      <w:hyperlink r:id="rId10" w:history="1">
        <w:r w:rsidR="0069405C" w:rsidRPr="0069405C">
          <w:rPr>
            <w:rStyle w:val="Hyperlink"/>
            <w:rFonts w:cs="Arial"/>
            <w:szCs w:val="22"/>
          </w:rPr>
          <w:t>http://www.togetherwearecamden.com/pages/discover-jobs-and-careers-in-camden/working-for-camden/</w:t>
        </w:r>
      </w:hyperlink>
    </w:p>
    <w:p w14:paraId="53128261" w14:textId="77777777" w:rsidR="0069405C" w:rsidRPr="0069405C" w:rsidRDefault="0069405C" w:rsidP="00EB687D">
      <w:pPr>
        <w:rPr>
          <w:rFonts w:cs="Arial"/>
          <w:szCs w:val="22"/>
        </w:rPr>
      </w:pPr>
    </w:p>
    <w:p w14:paraId="62486C05" w14:textId="1943D8EC" w:rsidR="0069405C" w:rsidRDefault="0069405C" w:rsidP="00EB687D">
      <w:pPr>
        <w:rPr>
          <w:rFonts w:cs="Arial"/>
          <w:szCs w:val="22"/>
        </w:rPr>
      </w:pPr>
    </w:p>
    <w:p w14:paraId="5AE5920D" w14:textId="3420DF08" w:rsidR="00101930" w:rsidRDefault="00101930" w:rsidP="00EB687D">
      <w:pPr>
        <w:rPr>
          <w:rFonts w:cs="Arial"/>
          <w:szCs w:val="22"/>
        </w:rPr>
      </w:pPr>
    </w:p>
    <w:p w14:paraId="6C18F55E" w14:textId="77777777" w:rsidR="00101930" w:rsidRPr="0069405C" w:rsidRDefault="00101930" w:rsidP="00EB687D">
      <w:pPr>
        <w:rPr>
          <w:rFonts w:cs="Arial"/>
          <w:szCs w:val="22"/>
        </w:rPr>
      </w:pPr>
    </w:p>
    <w:p w14:paraId="4101652C" w14:textId="77777777" w:rsidR="0069405C" w:rsidRPr="0069405C" w:rsidRDefault="0069405C" w:rsidP="00EB687D">
      <w:pPr>
        <w:rPr>
          <w:rFonts w:cs="Arial"/>
          <w:szCs w:val="22"/>
        </w:rPr>
      </w:pPr>
    </w:p>
    <w:p w14:paraId="03C09646" w14:textId="74B0A901" w:rsidR="00C97F42" w:rsidRDefault="3929BD47" w:rsidP="3929BD47">
      <w:pPr>
        <w:rPr>
          <w:rFonts w:cs="Arial"/>
          <w:b/>
          <w:bCs/>
        </w:rPr>
      </w:pPr>
      <w:r w:rsidRPr="3929BD47">
        <w:rPr>
          <w:rFonts w:cs="Arial"/>
          <w:b/>
          <w:bCs/>
        </w:rPr>
        <w:lastRenderedPageBreak/>
        <w:t>Chart Structure</w:t>
      </w:r>
    </w:p>
    <w:p w14:paraId="3850704B" w14:textId="00F0BA80" w:rsidR="00EB10D8" w:rsidRDefault="00EB10D8" w:rsidP="3929BD47">
      <w:pPr>
        <w:rPr>
          <w:rFonts w:cs="Arial"/>
          <w:b/>
          <w:bCs/>
        </w:rPr>
      </w:pPr>
    </w:p>
    <w:p w14:paraId="2E2F7E64" w14:textId="08B8CEDF" w:rsidR="00EB10D8" w:rsidRPr="0069405C" w:rsidRDefault="00EB10D8" w:rsidP="3929BD47">
      <w:pPr>
        <w:rPr>
          <w:rFonts w:cs="Arial"/>
          <w:b/>
          <w:bCs/>
        </w:rPr>
      </w:pPr>
      <w:r>
        <w:rPr>
          <w:rFonts w:cs="Arial"/>
          <w:noProof/>
          <w:sz w:val="20"/>
        </w:rPr>
        <w:drawing>
          <wp:inline distT="0" distB="0" distL="0" distR="0" wp14:anchorId="34E4E67A" wp14:editId="23685DF8">
            <wp:extent cx="5943600" cy="4064000"/>
            <wp:effectExtent l="0" t="38100" r="0" b="50800"/>
            <wp:docPr id="80" name="Organization Chart 8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sectPr w:rsidR="00EB10D8" w:rsidRPr="0069405C"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F6F1ED" w14:textId="77777777" w:rsidR="006B4F05" w:rsidRDefault="006B4F05">
      <w:r>
        <w:separator/>
      </w:r>
    </w:p>
  </w:endnote>
  <w:endnote w:type="continuationSeparator" w:id="0">
    <w:p w14:paraId="047B2C3B" w14:textId="77777777" w:rsidR="006B4F05" w:rsidRDefault="006B4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CF9F07" w14:textId="77777777" w:rsidR="006B4F05" w:rsidRDefault="006B4F05">
      <w:r>
        <w:separator/>
      </w:r>
    </w:p>
  </w:footnote>
  <w:footnote w:type="continuationSeparator" w:id="0">
    <w:p w14:paraId="13ADD493" w14:textId="77777777" w:rsidR="006B4F05" w:rsidRDefault="006B4F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2F31D89"/>
    <w:multiLevelType w:val="multilevel"/>
    <w:tmpl w:val="5718C5D6"/>
    <w:numStyleLink w:val="HayGroupBulletlist"/>
  </w:abstractNum>
  <w:abstractNum w:abstractNumId="3" w15:restartNumberingAfterBreak="0">
    <w:nsid w:val="148443D4"/>
    <w:multiLevelType w:val="hybridMultilevel"/>
    <w:tmpl w:val="C158D2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5"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21C94696"/>
    <w:multiLevelType w:val="hybridMultilevel"/>
    <w:tmpl w:val="35F41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A12F98"/>
    <w:multiLevelType w:val="hybridMultilevel"/>
    <w:tmpl w:val="47B8E4F4"/>
    <w:lvl w:ilvl="0" w:tplc="C6925818">
      <w:start w:val="1"/>
      <w:numFmt w:val="bullet"/>
      <w:lvlText w:val=""/>
      <w:lvlJc w:val="left"/>
      <w:pPr>
        <w:tabs>
          <w:tab w:val="num" w:pos="720"/>
        </w:tabs>
        <w:ind w:left="720" w:hanging="360"/>
      </w:pPr>
      <w:rPr>
        <w:rFonts w:ascii="Symbol" w:hAnsi="Symbol" w:hint="default"/>
        <w:sz w:val="18"/>
        <w:szCs w:val="18"/>
      </w:rPr>
    </w:lvl>
    <w:lvl w:ilvl="1" w:tplc="08090003">
      <w:start w:val="1"/>
      <w:numFmt w:val="bullet"/>
      <w:lvlText w:val="o"/>
      <w:lvlJc w:val="left"/>
      <w:pPr>
        <w:tabs>
          <w:tab w:val="num" w:pos="1440"/>
        </w:tabs>
        <w:ind w:left="1440" w:hanging="360"/>
      </w:pPr>
      <w:rPr>
        <w:rFonts w:ascii="Courier New" w:hAnsi="Courier New" w:cs="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D165F1"/>
    <w:multiLevelType w:val="multilevel"/>
    <w:tmpl w:val="638A148E"/>
    <w:numStyleLink w:val="HayGroupNumberingList"/>
  </w:abstractNum>
  <w:abstractNum w:abstractNumId="11" w15:restartNumberingAfterBreak="0">
    <w:nsid w:val="316E1768"/>
    <w:multiLevelType w:val="multilevel"/>
    <w:tmpl w:val="5718C5D6"/>
    <w:numStyleLink w:val="HayGroupBulletlist"/>
  </w:abstractNum>
  <w:abstractNum w:abstractNumId="12"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AE3246B"/>
    <w:multiLevelType w:val="hybridMultilevel"/>
    <w:tmpl w:val="B4467214"/>
    <w:lvl w:ilvl="0" w:tplc="CC16E6AC">
      <w:start w:val="1"/>
      <w:numFmt w:val="bullet"/>
      <w:lvlText w:val=""/>
      <w:lvlJc w:val="left"/>
      <w:pPr>
        <w:ind w:left="720" w:hanging="360"/>
      </w:pPr>
      <w:rPr>
        <w:rFonts w:ascii="Symbol" w:hAnsi="Symbol" w:hint="default"/>
      </w:rPr>
    </w:lvl>
    <w:lvl w:ilvl="1" w:tplc="E17E4ABC">
      <w:start w:val="1"/>
      <w:numFmt w:val="bullet"/>
      <w:lvlText w:val="o"/>
      <w:lvlJc w:val="left"/>
      <w:pPr>
        <w:ind w:left="1440" w:hanging="360"/>
      </w:pPr>
      <w:rPr>
        <w:rFonts w:ascii="Courier New" w:hAnsi="Courier New" w:hint="default"/>
      </w:rPr>
    </w:lvl>
    <w:lvl w:ilvl="2" w:tplc="69FA3D82">
      <w:start w:val="1"/>
      <w:numFmt w:val="bullet"/>
      <w:lvlText w:val=""/>
      <w:lvlJc w:val="left"/>
      <w:pPr>
        <w:ind w:left="2160" w:hanging="360"/>
      </w:pPr>
      <w:rPr>
        <w:rFonts w:ascii="Wingdings" w:hAnsi="Wingdings" w:hint="default"/>
      </w:rPr>
    </w:lvl>
    <w:lvl w:ilvl="3" w:tplc="0C96539C">
      <w:start w:val="1"/>
      <w:numFmt w:val="bullet"/>
      <w:lvlText w:val=""/>
      <w:lvlJc w:val="left"/>
      <w:pPr>
        <w:ind w:left="2880" w:hanging="360"/>
      </w:pPr>
      <w:rPr>
        <w:rFonts w:ascii="Symbol" w:hAnsi="Symbol" w:hint="default"/>
      </w:rPr>
    </w:lvl>
    <w:lvl w:ilvl="4" w:tplc="05B092F8">
      <w:start w:val="1"/>
      <w:numFmt w:val="bullet"/>
      <w:lvlText w:val="o"/>
      <w:lvlJc w:val="left"/>
      <w:pPr>
        <w:ind w:left="3600" w:hanging="360"/>
      </w:pPr>
      <w:rPr>
        <w:rFonts w:ascii="Courier New" w:hAnsi="Courier New" w:hint="default"/>
      </w:rPr>
    </w:lvl>
    <w:lvl w:ilvl="5" w:tplc="AA74CEE4">
      <w:start w:val="1"/>
      <w:numFmt w:val="bullet"/>
      <w:lvlText w:val=""/>
      <w:lvlJc w:val="left"/>
      <w:pPr>
        <w:ind w:left="4320" w:hanging="360"/>
      </w:pPr>
      <w:rPr>
        <w:rFonts w:ascii="Wingdings" w:hAnsi="Wingdings" w:hint="default"/>
      </w:rPr>
    </w:lvl>
    <w:lvl w:ilvl="6" w:tplc="AB50AB0C">
      <w:start w:val="1"/>
      <w:numFmt w:val="bullet"/>
      <w:lvlText w:val=""/>
      <w:lvlJc w:val="left"/>
      <w:pPr>
        <w:ind w:left="5040" w:hanging="360"/>
      </w:pPr>
      <w:rPr>
        <w:rFonts w:ascii="Symbol" w:hAnsi="Symbol" w:hint="default"/>
      </w:rPr>
    </w:lvl>
    <w:lvl w:ilvl="7" w:tplc="74C8932E">
      <w:start w:val="1"/>
      <w:numFmt w:val="bullet"/>
      <w:lvlText w:val="o"/>
      <w:lvlJc w:val="left"/>
      <w:pPr>
        <w:ind w:left="5760" w:hanging="360"/>
      </w:pPr>
      <w:rPr>
        <w:rFonts w:ascii="Courier New" w:hAnsi="Courier New" w:hint="default"/>
      </w:rPr>
    </w:lvl>
    <w:lvl w:ilvl="8" w:tplc="BF12A5F6">
      <w:start w:val="1"/>
      <w:numFmt w:val="bullet"/>
      <w:lvlText w:val=""/>
      <w:lvlJc w:val="left"/>
      <w:pPr>
        <w:ind w:left="6480" w:hanging="360"/>
      </w:pPr>
      <w:rPr>
        <w:rFonts w:ascii="Wingdings" w:hAnsi="Wingdings" w:hint="default"/>
      </w:rPr>
    </w:lvl>
  </w:abstractNum>
  <w:abstractNum w:abstractNumId="15"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9"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D2853AF"/>
    <w:multiLevelType w:val="hybridMultilevel"/>
    <w:tmpl w:val="440E3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2"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7B850121"/>
    <w:multiLevelType w:val="singleLevel"/>
    <w:tmpl w:val="0809000F"/>
    <w:lvl w:ilvl="0">
      <w:start w:val="1"/>
      <w:numFmt w:val="decimal"/>
      <w:lvlText w:val="%1."/>
      <w:lvlJc w:val="left"/>
      <w:pPr>
        <w:tabs>
          <w:tab w:val="num" w:pos="360"/>
        </w:tabs>
        <w:ind w:left="360" w:hanging="360"/>
      </w:pPr>
    </w:lvl>
  </w:abstractNum>
  <w:abstractNum w:abstractNumId="24" w15:restartNumberingAfterBreak="0">
    <w:nsid w:val="7CED6888"/>
    <w:multiLevelType w:val="hybridMultilevel"/>
    <w:tmpl w:val="8FDA2248"/>
    <w:lvl w:ilvl="0" w:tplc="7CB25E38">
      <w:start w:val="1"/>
      <w:numFmt w:val="bullet"/>
      <w:lvlText w:val=""/>
      <w:lvlJc w:val="left"/>
      <w:pPr>
        <w:tabs>
          <w:tab w:val="num" w:pos="1080"/>
        </w:tabs>
        <w:ind w:left="1080" w:hanging="360"/>
      </w:pPr>
      <w:rPr>
        <w:rFonts w:ascii="Symbol" w:hAnsi="Symbol" w:hint="default"/>
        <w:sz w:val="18"/>
        <w:szCs w:val="18"/>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E316D0A"/>
    <w:multiLevelType w:val="hybridMultilevel"/>
    <w:tmpl w:val="D2689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22"/>
  </w:num>
  <w:num w:numId="4">
    <w:abstractNumId w:val="15"/>
  </w:num>
  <w:num w:numId="5">
    <w:abstractNumId w:val="23"/>
  </w:num>
  <w:num w:numId="6">
    <w:abstractNumId w:val="1"/>
  </w:num>
  <w:num w:numId="7">
    <w:abstractNumId w:val="7"/>
  </w:num>
  <w:num w:numId="8">
    <w:abstractNumId w:val="21"/>
  </w:num>
  <w:num w:numId="9">
    <w:abstractNumId w:val="16"/>
  </w:num>
  <w:num w:numId="10">
    <w:abstractNumId w:val="6"/>
  </w:num>
  <w:num w:numId="11">
    <w:abstractNumId w:val="12"/>
  </w:num>
  <w:num w:numId="12">
    <w:abstractNumId w:val="0"/>
  </w:num>
  <w:num w:numId="13">
    <w:abstractNumId w:val="19"/>
  </w:num>
  <w:num w:numId="14">
    <w:abstractNumId w:val="4"/>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3"/>
  </w:num>
  <w:num w:numId="20">
    <w:abstractNumId w:val="18"/>
  </w:num>
  <w:num w:numId="21">
    <w:abstractNumId w:val="17"/>
  </w:num>
  <w:num w:numId="22">
    <w:abstractNumId w:val="8"/>
  </w:num>
  <w:num w:numId="23">
    <w:abstractNumId w:val="24"/>
  </w:num>
  <w:num w:numId="24">
    <w:abstractNumId w:val="25"/>
  </w:num>
  <w:num w:numId="25">
    <w:abstractNumId w:val="20"/>
  </w:num>
  <w:num w:numId="26">
    <w:abstractNumId w:val="9"/>
  </w:num>
  <w:num w:numId="27">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50AC2"/>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D0CCC"/>
    <w:rsid w:val="000E2B3C"/>
    <w:rsid w:val="000E3794"/>
    <w:rsid w:val="000F224E"/>
    <w:rsid w:val="000F2B3E"/>
    <w:rsid w:val="000F6EB6"/>
    <w:rsid w:val="001012FC"/>
    <w:rsid w:val="00101930"/>
    <w:rsid w:val="001037C8"/>
    <w:rsid w:val="00106174"/>
    <w:rsid w:val="001062CE"/>
    <w:rsid w:val="0011089C"/>
    <w:rsid w:val="00111A1E"/>
    <w:rsid w:val="00133F21"/>
    <w:rsid w:val="001362D5"/>
    <w:rsid w:val="00137D8D"/>
    <w:rsid w:val="001532C4"/>
    <w:rsid w:val="001562C7"/>
    <w:rsid w:val="001860D8"/>
    <w:rsid w:val="0019186D"/>
    <w:rsid w:val="001918B6"/>
    <w:rsid w:val="001933EA"/>
    <w:rsid w:val="001A0765"/>
    <w:rsid w:val="001A0F55"/>
    <w:rsid w:val="001C3010"/>
    <w:rsid w:val="001D2B29"/>
    <w:rsid w:val="001E0218"/>
    <w:rsid w:val="001F178A"/>
    <w:rsid w:val="00206A7F"/>
    <w:rsid w:val="002245E0"/>
    <w:rsid w:val="002276F6"/>
    <w:rsid w:val="002335E9"/>
    <w:rsid w:val="00241AA7"/>
    <w:rsid w:val="002455BD"/>
    <w:rsid w:val="0025370C"/>
    <w:rsid w:val="00253840"/>
    <w:rsid w:val="00253888"/>
    <w:rsid w:val="0026753A"/>
    <w:rsid w:val="00281B56"/>
    <w:rsid w:val="00287409"/>
    <w:rsid w:val="002902CB"/>
    <w:rsid w:val="002976AB"/>
    <w:rsid w:val="002A038E"/>
    <w:rsid w:val="002A5E19"/>
    <w:rsid w:val="002B66D4"/>
    <w:rsid w:val="002C06AA"/>
    <w:rsid w:val="002E6F4B"/>
    <w:rsid w:val="002E7A75"/>
    <w:rsid w:val="002F4CB9"/>
    <w:rsid w:val="00303FA0"/>
    <w:rsid w:val="003056BE"/>
    <w:rsid w:val="00321219"/>
    <w:rsid w:val="0032261C"/>
    <w:rsid w:val="00343798"/>
    <w:rsid w:val="00352952"/>
    <w:rsid w:val="00355470"/>
    <w:rsid w:val="0036506A"/>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2B66"/>
    <w:rsid w:val="00414C76"/>
    <w:rsid w:val="00420030"/>
    <w:rsid w:val="00430DD4"/>
    <w:rsid w:val="00434258"/>
    <w:rsid w:val="0044247C"/>
    <w:rsid w:val="0044515E"/>
    <w:rsid w:val="00446667"/>
    <w:rsid w:val="0045427B"/>
    <w:rsid w:val="00457CD5"/>
    <w:rsid w:val="00465945"/>
    <w:rsid w:val="00482BEE"/>
    <w:rsid w:val="00493519"/>
    <w:rsid w:val="004B3955"/>
    <w:rsid w:val="004B6948"/>
    <w:rsid w:val="004C1DAF"/>
    <w:rsid w:val="004C6BA6"/>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925B0"/>
    <w:rsid w:val="005A3A8C"/>
    <w:rsid w:val="005A45A7"/>
    <w:rsid w:val="005C3345"/>
    <w:rsid w:val="005C72DB"/>
    <w:rsid w:val="005D678D"/>
    <w:rsid w:val="005D6AF4"/>
    <w:rsid w:val="005E12D9"/>
    <w:rsid w:val="005E1A60"/>
    <w:rsid w:val="005E49E0"/>
    <w:rsid w:val="005E54F3"/>
    <w:rsid w:val="005E6EF9"/>
    <w:rsid w:val="005F07F5"/>
    <w:rsid w:val="005F5C08"/>
    <w:rsid w:val="0061118E"/>
    <w:rsid w:val="00616FEC"/>
    <w:rsid w:val="00633A92"/>
    <w:rsid w:val="00636660"/>
    <w:rsid w:val="00640A66"/>
    <w:rsid w:val="00640B0A"/>
    <w:rsid w:val="00641121"/>
    <w:rsid w:val="00647DD8"/>
    <w:rsid w:val="00650CBC"/>
    <w:rsid w:val="006530E1"/>
    <w:rsid w:val="0065409C"/>
    <w:rsid w:val="00655BA4"/>
    <w:rsid w:val="00655EF8"/>
    <w:rsid w:val="0066387F"/>
    <w:rsid w:val="00663F0D"/>
    <w:rsid w:val="00671557"/>
    <w:rsid w:val="00681475"/>
    <w:rsid w:val="00684F87"/>
    <w:rsid w:val="00686F08"/>
    <w:rsid w:val="00686FE3"/>
    <w:rsid w:val="0069405C"/>
    <w:rsid w:val="0069687E"/>
    <w:rsid w:val="006A2594"/>
    <w:rsid w:val="006A2E10"/>
    <w:rsid w:val="006A3F5E"/>
    <w:rsid w:val="006B09FA"/>
    <w:rsid w:val="006B4C20"/>
    <w:rsid w:val="006B4E04"/>
    <w:rsid w:val="006B4F05"/>
    <w:rsid w:val="006C2A4D"/>
    <w:rsid w:val="006D489C"/>
    <w:rsid w:val="006E3B3B"/>
    <w:rsid w:val="006E74E4"/>
    <w:rsid w:val="006F1A28"/>
    <w:rsid w:val="006F1C6A"/>
    <w:rsid w:val="007025D2"/>
    <w:rsid w:val="00712631"/>
    <w:rsid w:val="00713850"/>
    <w:rsid w:val="00740DC5"/>
    <w:rsid w:val="0074680C"/>
    <w:rsid w:val="00755D02"/>
    <w:rsid w:val="00757C32"/>
    <w:rsid w:val="00760BA1"/>
    <w:rsid w:val="00761462"/>
    <w:rsid w:val="00764960"/>
    <w:rsid w:val="00766226"/>
    <w:rsid w:val="00767BDF"/>
    <w:rsid w:val="00780F38"/>
    <w:rsid w:val="007A6B99"/>
    <w:rsid w:val="007A7C03"/>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4DAB"/>
    <w:rsid w:val="008C6E30"/>
    <w:rsid w:val="008D0F63"/>
    <w:rsid w:val="008D7AB2"/>
    <w:rsid w:val="0090353B"/>
    <w:rsid w:val="009106A1"/>
    <w:rsid w:val="00911942"/>
    <w:rsid w:val="00917C8C"/>
    <w:rsid w:val="00940B9B"/>
    <w:rsid w:val="00957CC7"/>
    <w:rsid w:val="00962233"/>
    <w:rsid w:val="00966982"/>
    <w:rsid w:val="00982C5D"/>
    <w:rsid w:val="00982F62"/>
    <w:rsid w:val="00983C0C"/>
    <w:rsid w:val="00985CBE"/>
    <w:rsid w:val="009B111B"/>
    <w:rsid w:val="009B3DD6"/>
    <w:rsid w:val="009B69FD"/>
    <w:rsid w:val="009B7A9A"/>
    <w:rsid w:val="009C0FCA"/>
    <w:rsid w:val="009C109D"/>
    <w:rsid w:val="009D220E"/>
    <w:rsid w:val="009D56BC"/>
    <w:rsid w:val="009E26A3"/>
    <w:rsid w:val="009E28B7"/>
    <w:rsid w:val="009E4886"/>
    <w:rsid w:val="009E7D0C"/>
    <w:rsid w:val="009F1A05"/>
    <w:rsid w:val="00A05844"/>
    <w:rsid w:val="00A12E9F"/>
    <w:rsid w:val="00A17FD6"/>
    <w:rsid w:val="00A3072A"/>
    <w:rsid w:val="00A3128C"/>
    <w:rsid w:val="00A42105"/>
    <w:rsid w:val="00A42BF6"/>
    <w:rsid w:val="00A4667C"/>
    <w:rsid w:val="00A51E0F"/>
    <w:rsid w:val="00A579FF"/>
    <w:rsid w:val="00A66161"/>
    <w:rsid w:val="00A72D0B"/>
    <w:rsid w:val="00A77105"/>
    <w:rsid w:val="00A87E50"/>
    <w:rsid w:val="00A90B4A"/>
    <w:rsid w:val="00AA10C3"/>
    <w:rsid w:val="00AA44A4"/>
    <w:rsid w:val="00AB7FFD"/>
    <w:rsid w:val="00AC062F"/>
    <w:rsid w:val="00AC1B84"/>
    <w:rsid w:val="00AD3D7F"/>
    <w:rsid w:val="00AD4E43"/>
    <w:rsid w:val="00AE313B"/>
    <w:rsid w:val="00AE7AB4"/>
    <w:rsid w:val="00AF11E1"/>
    <w:rsid w:val="00B025E1"/>
    <w:rsid w:val="00B05A05"/>
    <w:rsid w:val="00B137D7"/>
    <w:rsid w:val="00B151A7"/>
    <w:rsid w:val="00B2227C"/>
    <w:rsid w:val="00B22655"/>
    <w:rsid w:val="00B32430"/>
    <w:rsid w:val="00B44BEE"/>
    <w:rsid w:val="00B53918"/>
    <w:rsid w:val="00B53C74"/>
    <w:rsid w:val="00B60815"/>
    <w:rsid w:val="00B75B7F"/>
    <w:rsid w:val="00B77231"/>
    <w:rsid w:val="00B9448F"/>
    <w:rsid w:val="00B97A74"/>
    <w:rsid w:val="00BB1709"/>
    <w:rsid w:val="00BB1B95"/>
    <w:rsid w:val="00BB3268"/>
    <w:rsid w:val="00BB444A"/>
    <w:rsid w:val="00BB72E2"/>
    <w:rsid w:val="00BC4DBB"/>
    <w:rsid w:val="00BC698D"/>
    <w:rsid w:val="00BD52A2"/>
    <w:rsid w:val="00BD6060"/>
    <w:rsid w:val="00BE1BA8"/>
    <w:rsid w:val="00BE5F98"/>
    <w:rsid w:val="00BF09AF"/>
    <w:rsid w:val="00BF1167"/>
    <w:rsid w:val="00BF5BDF"/>
    <w:rsid w:val="00C03721"/>
    <w:rsid w:val="00C10EF1"/>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4AE"/>
    <w:rsid w:val="00CA3F09"/>
    <w:rsid w:val="00CC3B59"/>
    <w:rsid w:val="00CC3F72"/>
    <w:rsid w:val="00CC5295"/>
    <w:rsid w:val="00CD5035"/>
    <w:rsid w:val="00CE055A"/>
    <w:rsid w:val="00CE0D29"/>
    <w:rsid w:val="00CE5340"/>
    <w:rsid w:val="00CE79B7"/>
    <w:rsid w:val="00CF1AD5"/>
    <w:rsid w:val="00CF2CF4"/>
    <w:rsid w:val="00CF5976"/>
    <w:rsid w:val="00CF5FC1"/>
    <w:rsid w:val="00D05301"/>
    <w:rsid w:val="00D246C9"/>
    <w:rsid w:val="00D318F5"/>
    <w:rsid w:val="00D3294B"/>
    <w:rsid w:val="00D33463"/>
    <w:rsid w:val="00D550B2"/>
    <w:rsid w:val="00D707D1"/>
    <w:rsid w:val="00D70B96"/>
    <w:rsid w:val="00D75E0A"/>
    <w:rsid w:val="00D817AA"/>
    <w:rsid w:val="00D91480"/>
    <w:rsid w:val="00D91E08"/>
    <w:rsid w:val="00DA3FA2"/>
    <w:rsid w:val="00DB0AE6"/>
    <w:rsid w:val="00DB5678"/>
    <w:rsid w:val="00DD4B79"/>
    <w:rsid w:val="00DD5BA9"/>
    <w:rsid w:val="00DE0D1C"/>
    <w:rsid w:val="00DE11D4"/>
    <w:rsid w:val="00DE29BB"/>
    <w:rsid w:val="00DF4EE0"/>
    <w:rsid w:val="00DF66B4"/>
    <w:rsid w:val="00E0253B"/>
    <w:rsid w:val="00E04629"/>
    <w:rsid w:val="00E11A61"/>
    <w:rsid w:val="00E131A3"/>
    <w:rsid w:val="00E16890"/>
    <w:rsid w:val="00E16C6C"/>
    <w:rsid w:val="00E22E21"/>
    <w:rsid w:val="00E30065"/>
    <w:rsid w:val="00E374B7"/>
    <w:rsid w:val="00E42E19"/>
    <w:rsid w:val="00E50D64"/>
    <w:rsid w:val="00E555F0"/>
    <w:rsid w:val="00E61F0C"/>
    <w:rsid w:val="00E67190"/>
    <w:rsid w:val="00E710E4"/>
    <w:rsid w:val="00E8781B"/>
    <w:rsid w:val="00E92BB1"/>
    <w:rsid w:val="00EA13A4"/>
    <w:rsid w:val="00EA1DA8"/>
    <w:rsid w:val="00EA640F"/>
    <w:rsid w:val="00EB0F3D"/>
    <w:rsid w:val="00EB10D8"/>
    <w:rsid w:val="00EB1CE6"/>
    <w:rsid w:val="00EB1E03"/>
    <w:rsid w:val="00EB687D"/>
    <w:rsid w:val="00EC07F8"/>
    <w:rsid w:val="00EC138A"/>
    <w:rsid w:val="00EC53A4"/>
    <w:rsid w:val="00ED0420"/>
    <w:rsid w:val="00ED6ACF"/>
    <w:rsid w:val="00EF22A4"/>
    <w:rsid w:val="00EF401E"/>
    <w:rsid w:val="00EF481B"/>
    <w:rsid w:val="00EF6D39"/>
    <w:rsid w:val="00F01D2F"/>
    <w:rsid w:val="00F0423D"/>
    <w:rsid w:val="00F17738"/>
    <w:rsid w:val="00F2013B"/>
    <w:rsid w:val="00F2286A"/>
    <w:rsid w:val="00F24F3A"/>
    <w:rsid w:val="00F26C27"/>
    <w:rsid w:val="00F27AE5"/>
    <w:rsid w:val="00F37B7D"/>
    <w:rsid w:val="00F4379B"/>
    <w:rsid w:val="00F570AC"/>
    <w:rsid w:val="00F66385"/>
    <w:rsid w:val="00F71567"/>
    <w:rsid w:val="00F71AFB"/>
    <w:rsid w:val="00F75C67"/>
    <w:rsid w:val="00F90AB8"/>
    <w:rsid w:val="00F92B55"/>
    <w:rsid w:val="00FB4C65"/>
    <w:rsid w:val="00FB5816"/>
    <w:rsid w:val="00FB7691"/>
    <w:rsid w:val="00FC01E3"/>
    <w:rsid w:val="00FD4952"/>
    <w:rsid w:val="00FD638E"/>
    <w:rsid w:val="00FF0FC9"/>
    <w:rsid w:val="00FF7F1A"/>
    <w:rsid w:val="00FF7FB6"/>
    <w:rsid w:val="3929BD47"/>
    <w:rsid w:val="6F582B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4AB7831"/>
  <w15:docId w15:val="{E13FB3D3-08BA-4B5C-A053-C1B32FD86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link w:val="BodyTextIndentChar"/>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4"/>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4"/>
      </w:numPr>
      <w:tabs>
        <w:tab w:val="clear" w:pos="510"/>
        <w:tab w:val="num" w:pos="360"/>
        <w:tab w:val="num" w:pos="1440"/>
      </w:tabs>
      <w:ind w:left="0" w:firstLine="0"/>
    </w:pPr>
  </w:style>
  <w:style w:type="numbering" w:customStyle="1" w:styleId="BrandHeadlineNumberingList">
    <w:name w:val="Brand Headline Numbering List"/>
    <w:rsid w:val="00C97F42"/>
    <w:pPr>
      <w:numPr>
        <w:numId w:val="14"/>
      </w:numPr>
    </w:pPr>
  </w:style>
  <w:style w:type="numbering" w:customStyle="1" w:styleId="HayGroupBulletlist">
    <w:name w:val="Hay Group Bullet list"/>
    <w:rsid w:val="00C97F42"/>
    <w:pPr>
      <w:numPr>
        <w:numId w:val="19"/>
      </w:numPr>
    </w:pPr>
  </w:style>
  <w:style w:type="numbering" w:customStyle="1" w:styleId="HayGroupNumberingList">
    <w:name w:val="Hay Group Numbering List"/>
    <w:rsid w:val="00C97F42"/>
    <w:pPr>
      <w:numPr>
        <w:numId w:val="20"/>
      </w:numPr>
    </w:pPr>
  </w:style>
  <w:style w:type="paragraph" w:styleId="ListParagraph">
    <w:name w:val="List Paragraph"/>
    <w:basedOn w:val="Normal"/>
    <w:uiPriority w:val="34"/>
    <w:qFormat/>
    <w:pPr>
      <w:ind w:left="720"/>
      <w:contextualSpacing/>
    </w:pPr>
  </w:style>
  <w:style w:type="character" w:customStyle="1" w:styleId="BodyTextIndentChar">
    <w:name w:val="Body Text Indent Char"/>
    <w:basedOn w:val="DefaultParagraphFont"/>
    <w:link w:val="BodyTextIndent"/>
    <w:rsid w:val="00EB10D8"/>
    <w:rPr>
      <w:rFonts w:ascii="Arial" w:hAnsi="Arial"/>
      <w:sz w:val="22"/>
      <w:szCs w:val="24"/>
    </w:rPr>
  </w:style>
  <w:style w:type="character" w:styleId="CommentReference">
    <w:name w:val="annotation reference"/>
    <w:basedOn w:val="DefaultParagraphFont"/>
    <w:semiHidden/>
    <w:unhideWhenUsed/>
    <w:rsid w:val="00C10EF1"/>
    <w:rPr>
      <w:sz w:val="16"/>
      <w:szCs w:val="16"/>
    </w:rPr>
  </w:style>
  <w:style w:type="paragraph" w:styleId="CommentText">
    <w:name w:val="annotation text"/>
    <w:basedOn w:val="Normal"/>
    <w:link w:val="CommentTextChar"/>
    <w:semiHidden/>
    <w:unhideWhenUsed/>
    <w:rsid w:val="00C10EF1"/>
    <w:rPr>
      <w:sz w:val="20"/>
      <w:szCs w:val="20"/>
    </w:rPr>
  </w:style>
  <w:style w:type="character" w:customStyle="1" w:styleId="CommentTextChar">
    <w:name w:val="Comment Text Char"/>
    <w:basedOn w:val="DefaultParagraphFont"/>
    <w:link w:val="CommentText"/>
    <w:semiHidden/>
    <w:rsid w:val="00C10EF1"/>
    <w:rPr>
      <w:rFonts w:ascii="Arial" w:hAnsi="Arial"/>
    </w:rPr>
  </w:style>
  <w:style w:type="paragraph" w:styleId="CommentSubject">
    <w:name w:val="annotation subject"/>
    <w:basedOn w:val="CommentText"/>
    <w:next w:val="CommentText"/>
    <w:link w:val="CommentSubjectChar"/>
    <w:semiHidden/>
    <w:unhideWhenUsed/>
    <w:rsid w:val="00C10EF1"/>
    <w:rPr>
      <w:b/>
      <w:bCs/>
    </w:rPr>
  </w:style>
  <w:style w:type="character" w:customStyle="1" w:styleId="CommentSubjectChar">
    <w:name w:val="Comment Subject Char"/>
    <w:basedOn w:val="CommentTextChar"/>
    <w:link w:val="CommentSubject"/>
    <w:semiHidden/>
    <w:rsid w:val="00C10EF1"/>
    <w:rPr>
      <w:rFonts w:ascii="Arial" w:hAnsi="Arial"/>
      <w:b/>
      <w:bCs/>
    </w:rPr>
  </w:style>
  <w:style w:type="paragraph" w:customStyle="1" w:styleId="paragraph">
    <w:name w:val="paragraph"/>
    <w:basedOn w:val="Normal"/>
    <w:rsid w:val="00FF7F1A"/>
    <w:rPr>
      <w:rFonts w:ascii="Times New Roman" w:hAnsi="Times New Roman"/>
      <w:sz w:val="24"/>
    </w:rPr>
  </w:style>
  <w:style w:type="character" w:customStyle="1" w:styleId="normaltextrun1">
    <w:name w:val="normaltextrun1"/>
    <w:basedOn w:val="DefaultParagraphFont"/>
    <w:rsid w:val="00FF7F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QuickStyle" Target="diagrams/quickStyl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Layout" Target="diagrams/layout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Data" Target="diagrams/data1.xml"/><Relationship Id="rId5" Type="http://schemas.openxmlformats.org/officeDocument/2006/relationships/styles" Target="styles.xml"/><Relationship Id="rId15" Type="http://schemas.microsoft.com/office/2007/relationships/diagramDrawing" Target="diagrams/drawing1.xml"/><Relationship Id="rId10" Type="http://schemas.openxmlformats.org/officeDocument/2006/relationships/hyperlink" Target="http://www.togetherwearecamden.com/pages/discover-jobs-and-careers-in-camden/working-for-camd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23EA468-B16D-43C3-915E-BA3A80421464}" type="doc">
      <dgm:prSet loTypeId="urn:microsoft.com/office/officeart/2005/8/layout/orgChart1" loCatId="hierarchy" qsTypeId="urn:microsoft.com/office/officeart/2005/8/quickstyle/simple1" qsCatId="simple" csTypeId="urn:microsoft.com/office/officeart/2005/8/colors/accent1_2" csCatId="accent1" phldr="1"/>
      <dgm:spPr/>
    </dgm:pt>
    <dgm:pt modelId="{C24ABFBB-3C88-4A91-B59C-41E8CBD7041E}">
      <dgm:prSet/>
      <dgm:spPr/>
      <dgm:t>
        <a:bodyPr/>
        <a:lstStyle/>
        <a:p>
          <a:pPr marR="0" algn="ctr" rtl="0"/>
          <a:r>
            <a:rPr lang="en-GB" baseline="0">
              <a:latin typeface="Calibri"/>
            </a:rPr>
            <a:t>Waste Prevention Manager</a:t>
          </a:r>
        </a:p>
      </dgm:t>
    </dgm:pt>
    <dgm:pt modelId="{B13E94B2-5C13-499C-A62B-63E45EC90B49}" type="parTrans" cxnId="{F22C6690-8D28-401D-A711-913E2495D30E}">
      <dgm:prSet/>
      <dgm:spPr/>
      <dgm:t>
        <a:bodyPr/>
        <a:lstStyle/>
        <a:p>
          <a:endParaRPr lang="en-GB"/>
        </a:p>
      </dgm:t>
    </dgm:pt>
    <dgm:pt modelId="{87978800-AC9E-4F72-A8A7-F60D3396B24D}" type="sibTrans" cxnId="{F22C6690-8D28-401D-A711-913E2495D30E}">
      <dgm:prSet/>
      <dgm:spPr/>
      <dgm:t>
        <a:bodyPr/>
        <a:lstStyle/>
        <a:p>
          <a:endParaRPr lang="en-GB"/>
        </a:p>
      </dgm:t>
    </dgm:pt>
    <dgm:pt modelId="{9DC6864D-7DDE-46B8-9477-A3E79AE996E9}">
      <dgm:prSet/>
      <dgm:spPr/>
      <dgm:t>
        <a:bodyPr/>
        <a:lstStyle/>
        <a:p>
          <a:pPr marR="0" algn="ctr" rtl="0"/>
          <a:r>
            <a:rPr lang="en-GB" baseline="0">
              <a:latin typeface="Calibri"/>
            </a:rPr>
            <a:t>Senior Waste Prevention Officer</a:t>
          </a:r>
        </a:p>
      </dgm:t>
    </dgm:pt>
    <dgm:pt modelId="{1A54E74E-4894-446B-B509-346BBF955397}" type="parTrans" cxnId="{D1CCF7F0-4A38-4A26-B374-D15AE09CC942}">
      <dgm:prSet/>
      <dgm:spPr/>
      <dgm:t>
        <a:bodyPr/>
        <a:lstStyle/>
        <a:p>
          <a:endParaRPr lang="en-GB"/>
        </a:p>
      </dgm:t>
    </dgm:pt>
    <dgm:pt modelId="{D20BABB1-4094-4F71-9527-16577369A105}" type="sibTrans" cxnId="{D1CCF7F0-4A38-4A26-B374-D15AE09CC942}">
      <dgm:prSet/>
      <dgm:spPr/>
      <dgm:t>
        <a:bodyPr/>
        <a:lstStyle/>
        <a:p>
          <a:endParaRPr lang="en-GB"/>
        </a:p>
      </dgm:t>
    </dgm:pt>
    <dgm:pt modelId="{99B19EDF-7936-4395-9886-69AE768B5872}">
      <dgm:prSet/>
      <dgm:spPr/>
      <dgm:t>
        <a:bodyPr/>
        <a:lstStyle/>
        <a:p>
          <a:pPr marR="0" algn="ctr" rtl="0"/>
          <a:r>
            <a:rPr lang="en-GB" baseline="0">
              <a:latin typeface="Calibri"/>
            </a:rPr>
            <a:t>Waste Prevention Officer</a:t>
          </a:r>
        </a:p>
      </dgm:t>
    </dgm:pt>
    <dgm:pt modelId="{43B283F0-D70C-4856-A65A-CDF944F7DE83}" type="parTrans" cxnId="{773F520C-0664-4988-9AC7-5C2B2C6A64C5}">
      <dgm:prSet/>
      <dgm:spPr/>
      <dgm:t>
        <a:bodyPr/>
        <a:lstStyle/>
        <a:p>
          <a:endParaRPr lang="en-GB"/>
        </a:p>
      </dgm:t>
    </dgm:pt>
    <dgm:pt modelId="{CE34A662-3A10-4CE6-800C-D243A51D5BCE}" type="sibTrans" cxnId="{773F520C-0664-4988-9AC7-5C2B2C6A64C5}">
      <dgm:prSet/>
      <dgm:spPr/>
      <dgm:t>
        <a:bodyPr/>
        <a:lstStyle/>
        <a:p>
          <a:endParaRPr lang="en-GB"/>
        </a:p>
      </dgm:t>
    </dgm:pt>
    <dgm:pt modelId="{DEB93914-6D5E-489B-8E70-1A68ECD87AAA}">
      <dgm:prSet/>
      <dgm:spPr/>
      <dgm:t>
        <a:bodyPr/>
        <a:lstStyle/>
        <a:p>
          <a:r>
            <a:rPr lang="en-GB" baseline="0">
              <a:latin typeface="Calibri"/>
            </a:rPr>
            <a:t>Waste Prevention Officer </a:t>
          </a:r>
        </a:p>
      </dgm:t>
    </dgm:pt>
    <dgm:pt modelId="{490E32D6-922E-4115-9788-3A9404D5F3A7}" type="parTrans" cxnId="{0C6481F3-4498-45B1-85CB-6E3AAD4AB79C}">
      <dgm:prSet/>
      <dgm:spPr/>
      <dgm:t>
        <a:bodyPr/>
        <a:lstStyle/>
        <a:p>
          <a:endParaRPr lang="en-GB"/>
        </a:p>
      </dgm:t>
    </dgm:pt>
    <dgm:pt modelId="{756A2286-1283-455D-949F-763DAF33AC89}" type="sibTrans" cxnId="{0C6481F3-4498-45B1-85CB-6E3AAD4AB79C}">
      <dgm:prSet/>
      <dgm:spPr/>
      <dgm:t>
        <a:bodyPr/>
        <a:lstStyle/>
        <a:p>
          <a:endParaRPr lang="en-GB"/>
        </a:p>
      </dgm:t>
    </dgm:pt>
    <dgm:pt modelId="{5B9DC885-7679-4128-BA0B-46600504BA24}">
      <dgm:prSet/>
      <dgm:spPr/>
      <dgm:t>
        <a:bodyPr/>
        <a:lstStyle/>
        <a:p>
          <a:r>
            <a:rPr lang="en-GB" baseline="0">
              <a:latin typeface="Calibri"/>
            </a:rPr>
            <a:t>Temporary  outreach and engagement staff</a:t>
          </a:r>
        </a:p>
      </dgm:t>
    </dgm:pt>
    <dgm:pt modelId="{010F552B-B8BE-4D0C-AE4F-24D187933EB1}" type="parTrans" cxnId="{946A638F-CB8A-43D5-B945-B3550D6F1465}">
      <dgm:prSet/>
      <dgm:spPr/>
      <dgm:t>
        <a:bodyPr/>
        <a:lstStyle/>
        <a:p>
          <a:endParaRPr lang="en-GB"/>
        </a:p>
      </dgm:t>
    </dgm:pt>
    <dgm:pt modelId="{261E8D33-A981-4636-85CF-B6C04F09A208}" type="sibTrans" cxnId="{946A638F-CB8A-43D5-B945-B3550D6F1465}">
      <dgm:prSet/>
      <dgm:spPr/>
      <dgm:t>
        <a:bodyPr/>
        <a:lstStyle/>
        <a:p>
          <a:endParaRPr lang="en-GB"/>
        </a:p>
      </dgm:t>
    </dgm:pt>
    <dgm:pt modelId="{E75305FC-67CB-4F48-BA26-820A1E995C71}">
      <dgm:prSet/>
      <dgm:spPr/>
      <dgm:t>
        <a:bodyPr/>
        <a:lstStyle/>
        <a:p>
          <a:r>
            <a:rPr lang="en-GB" baseline="0">
              <a:latin typeface="Calibri"/>
            </a:rPr>
            <a:t>Outreach and Engagement Officer </a:t>
          </a:r>
        </a:p>
      </dgm:t>
    </dgm:pt>
    <dgm:pt modelId="{1E88EA5D-9AA2-422F-97BC-5C18ECB67FB4}" type="parTrans" cxnId="{6AA5306A-517D-47AC-9B49-90D3001D466A}">
      <dgm:prSet/>
      <dgm:spPr/>
      <dgm:t>
        <a:bodyPr/>
        <a:lstStyle/>
        <a:p>
          <a:endParaRPr lang="en-GB"/>
        </a:p>
      </dgm:t>
    </dgm:pt>
    <dgm:pt modelId="{C11CBDFB-AF8F-4580-9EDE-F0BF1505F200}" type="sibTrans" cxnId="{6AA5306A-517D-47AC-9B49-90D3001D466A}">
      <dgm:prSet/>
      <dgm:spPr/>
      <dgm:t>
        <a:bodyPr/>
        <a:lstStyle/>
        <a:p>
          <a:endParaRPr lang="en-GB"/>
        </a:p>
      </dgm:t>
    </dgm:pt>
    <dgm:pt modelId="{007599A9-96C8-4671-B5DA-6F9AB3538332}" type="pres">
      <dgm:prSet presAssocID="{E23EA468-B16D-43C3-915E-BA3A80421464}" presName="hierChild1" presStyleCnt="0">
        <dgm:presLayoutVars>
          <dgm:orgChart val="1"/>
          <dgm:chPref val="1"/>
          <dgm:dir/>
          <dgm:animOne val="branch"/>
          <dgm:animLvl val="lvl"/>
          <dgm:resizeHandles/>
        </dgm:presLayoutVars>
      </dgm:prSet>
      <dgm:spPr/>
    </dgm:pt>
    <dgm:pt modelId="{BD17EA4B-7A33-4B2C-8714-437F7C760CE8}" type="pres">
      <dgm:prSet presAssocID="{C24ABFBB-3C88-4A91-B59C-41E8CBD7041E}" presName="hierRoot1" presStyleCnt="0">
        <dgm:presLayoutVars>
          <dgm:hierBranch val="r"/>
        </dgm:presLayoutVars>
      </dgm:prSet>
      <dgm:spPr/>
    </dgm:pt>
    <dgm:pt modelId="{0F5E2AC7-07AA-4AAF-8FB9-3C5AD1EAA365}" type="pres">
      <dgm:prSet presAssocID="{C24ABFBB-3C88-4A91-B59C-41E8CBD7041E}" presName="rootComposite1" presStyleCnt="0"/>
      <dgm:spPr/>
    </dgm:pt>
    <dgm:pt modelId="{C39760B2-9929-4E5F-9B4D-DC2F79C5C491}" type="pres">
      <dgm:prSet presAssocID="{C24ABFBB-3C88-4A91-B59C-41E8CBD7041E}" presName="rootText1" presStyleLbl="node0" presStyleIdx="0" presStyleCnt="1">
        <dgm:presLayoutVars>
          <dgm:chPref val="3"/>
        </dgm:presLayoutVars>
      </dgm:prSet>
      <dgm:spPr/>
    </dgm:pt>
    <dgm:pt modelId="{05C909F1-15DC-45EB-AB84-91F2D2945DAB}" type="pres">
      <dgm:prSet presAssocID="{C24ABFBB-3C88-4A91-B59C-41E8CBD7041E}" presName="rootConnector1" presStyleLbl="node1" presStyleIdx="0" presStyleCnt="0"/>
      <dgm:spPr/>
    </dgm:pt>
    <dgm:pt modelId="{E7308503-1E55-43AB-97E1-9B8912BC35FB}" type="pres">
      <dgm:prSet presAssocID="{C24ABFBB-3C88-4A91-B59C-41E8CBD7041E}" presName="hierChild2" presStyleCnt="0"/>
      <dgm:spPr/>
    </dgm:pt>
    <dgm:pt modelId="{72DC2681-392A-4593-9956-340E6F80C382}" type="pres">
      <dgm:prSet presAssocID="{1A54E74E-4894-446B-B509-346BBF955397}" presName="Name50" presStyleLbl="parChTrans1D2" presStyleIdx="0" presStyleCnt="3"/>
      <dgm:spPr/>
    </dgm:pt>
    <dgm:pt modelId="{AF3ECB47-FCE2-40B3-AB03-C07F53B93F9D}" type="pres">
      <dgm:prSet presAssocID="{9DC6864D-7DDE-46B8-9477-A3E79AE996E9}" presName="hierRoot2" presStyleCnt="0">
        <dgm:presLayoutVars>
          <dgm:hierBranch/>
        </dgm:presLayoutVars>
      </dgm:prSet>
      <dgm:spPr/>
    </dgm:pt>
    <dgm:pt modelId="{D46768CE-6507-4016-B129-E4CE30984283}" type="pres">
      <dgm:prSet presAssocID="{9DC6864D-7DDE-46B8-9477-A3E79AE996E9}" presName="rootComposite" presStyleCnt="0"/>
      <dgm:spPr/>
    </dgm:pt>
    <dgm:pt modelId="{D44CDC6A-0099-4F88-96F0-EF2512F57B02}" type="pres">
      <dgm:prSet presAssocID="{9DC6864D-7DDE-46B8-9477-A3E79AE996E9}" presName="rootText" presStyleLbl="node2" presStyleIdx="0" presStyleCnt="3" custScaleX="132787">
        <dgm:presLayoutVars>
          <dgm:chPref val="3"/>
        </dgm:presLayoutVars>
      </dgm:prSet>
      <dgm:spPr/>
    </dgm:pt>
    <dgm:pt modelId="{300746EC-4BE9-400A-B07F-84975367F703}" type="pres">
      <dgm:prSet presAssocID="{9DC6864D-7DDE-46B8-9477-A3E79AE996E9}" presName="rootConnector" presStyleLbl="node2" presStyleIdx="0" presStyleCnt="3"/>
      <dgm:spPr/>
    </dgm:pt>
    <dgm:pt modelId="{BB1CFDD1-2858-4451-BB82-829EACEE4C0B}" type="pres">
      <dgm:prSet presAssocID="{9DC6864D-7DDE-46B8-9477-A3E79AE996E9}" presName="hierChild4" presStyleCnt="0"/>
      <dgm:spPr/>
    </dgm:pt>
    <dgm:pt modelId="{FA099B07-CD6D-45BE-B2F4-82BA0DE15030}" type="pres">
      <dgm:prSet presAssocID="{1E88EA5D-9AA2-422F-97BC-5C18ECB67FB4}" presName="Name35" presStyleLbl="parChTrans1D3" presStyleIdx="0" presStyleCnt="2"/>
      <dgm:spPr/>
    </dgm:pt>
    <dgm:pt modelId="{ADC48F99-8434-44EC-886E-DF278BD2EEB6}" type="pres">
      <dgm:prSet presAssocID="{E75305FC-67CB-4F48-BA26-820A1E995C71}" presName="hierRoot2" presStyleCnt="0">
        <dgm:presLayoutVars>
          <dgm:hierBranch val="init"/>
        </dgm:presLayoutVars>
      </dgm:prSet>
      <dgm:spPr/>
    </dgm:pt>
    <dgm:pt modelId="{D5F653F8-9B2E-4361-87E2-510BD7B1F980}" type="pres">
      <dgm:prSet presAssocID="{E75305FC-67CB-4F48-BA26-820A1E995C71}" presName="rootComposite" presStyleCnt="0"/>
      <dgm:spPr/>
    </dgm:pt>
    <dgm:pt modelId="{179403E2-44B8-471B-B1F6-573DD4BF5912}" type="pres">
      <dgm:prSet presAssocID="{E75305FC-67CB-4F48-BA26-820A1E995C71}" presName="rootText" presStyleLbl="node3" presStyleIdx="0" presStyleCnt="2">
        <dgm:presLayoutVars>
          <dgm:chPref val="3"/>
        </dgm:presLayoutVars>
      </dgm:prSet>
      <dgm:spPr/>
    </dgm:pt>
    <dgm:pt modelId="{EC3F55C5-E7D4-4A11-B459-3B71D8D21930}" type="pres">
      <dgm:prSet presAssocID="{E75305FC-67CB-4F48-BA26-820A1E995C71}" presName="rootConnector" presStyleLbl="node3" presStyleIdx="0" presStyleCnt="2"/>
      <dgm:spPr/>
    </dgm:pt>
    <dgm:pt modelId="{C9586A87-5E49-4A54-BE38-592771E3DC15}" type="pres">
      <dgm:prSet presAssocID="{E75305FC-67CB-4F48-BA26-820A1E995C71}" presName="hierChild4" presStyleCnt="0"/>
      <dgm:spPr/>
    </dgm:pt>
    <dgm:pt modelId="{06428778-6980-4E9D-B67D-3301CC62F47E}" type="pres">
      <dgm:prSet presAssocID="{E75305FC-67CB-4F48-BA26-820A1E995C71}" presName="hierChild5" presStyleCnt="0"/>
      <dgm:spPr/>
    </dgm:pt>
    <dgm:pt modelId="{8D9E4B46-A8D5-48B2-9445-A1CC06D9543E}" type="pres">
      <dgm:prSet presAssocID="{010F552B-B8BE-4D0C-AE4F-24D187933EB1}" presName="Name35" presStyleLbl="parChTrans1D3" presStyleIdx="1" presStyleCnt="2"/>
      <dgm:spPr/>
    </dgm:pt>
    <dgm:pt modelId="{212BB451-907E-417B-B950-656197F964DC}" type="pres">
      <dgm:prSet presAssocID="{5B9DC885-7679-4128-BA0B-46600504BA24}" presName="hierRoot2" presStyleCnt="0">
        <dgm:presLayoutVars>
          <dgm:hierBranch val="init"/>
        </dgm:presLayoutVars>
      </dgm:prSet>
      <dgm:spPr/>
    </dgm:pt>
    <dgm:pt modelId="{24D6B424-8485-447F-861E-0643CBDD67D4}" type="pres">
      <dgm:prSet presAssocID="{5B9DC885-7679-4128-BA0B-46600504BA24}" presName="rootComposite" presStyleCnt="0"/>
      <dgm:spPr/>
    </dgm:pt>
    <dgm:pt modelId="{C17FE4C9-3A3E-4780-B935-9761512FB5DA}" type="pres">
      <dgm:prSet presAssocID="{5B9DC885-7679-4128-BA0B-46600504BA24}" presName="rootText" presStyleLbl="node3" presStyleIdx="1" presStyleCnt="2" custScaleY="141009">
        <dgm:presLayoutVars>
          <dgm:chPref val="3"/>
        </dgm:presLayoutVars>
      </dgm:prSet>
      <dgm:spPr/>
    </dgm:pt>
    <dgm:pt modelId="{28CE26F5-B73D-4E5A-8700-1012221E7E11}" type="pres">
      <dgm:prSet presAssocID="{5B9DC885-7679-4128-BA0B-46600504BA24}" presName="rootConnector" presStyleLbl="node3" presStyleIdx="1" presStyleCnt="2"/>
      <dgm:spPr/>
    </dgm:pt>
    <dgm:pt modelId="{40986C0D-6307-459D-BECE-D79F88764C31}" type="pres">
      <dgm:prSet presAssocID="{5B9DC885-7679-4128-BA0B-46600504BA24}" presName="hierChild4" presStyleCnt="0"/>
      <dgm:spPr/>
    </dgm:pt>
    <dgm:pt modelId="{C570E435-9559-46D9-B05B-9C7B7B7AA060}" type="pres">
      <dgm:prSet presAssocID="{5B9DC885-7679-4128-BA0B-46600504BA24}" presName="hierChild5" presStyleCnt="0"/>
      <dgm:spPr/>
    </dgm:pt>
    <dgm:pt modelId="{302DC52D-A619-47EE-A6B2-17649D33B7DC}" type="pres">
      <dgm:prSet presAssocID="{9DC6864D-7DDE-46B8-9477-A3E79AE996E9}" presName="hierChild5" presStyleCnt="0"/>
      <dgm:spPr/>
    </dgm:pt>
    <dgm:pt modelId="{B49265C9-9D57-4A15-A0CF-591A1841C87B}" type="pres">
      <dgm:prSet presAssocID="{43B283F0-D70C-4856-A65A-CDF944F7DE83}" presName="Name50" presStyleLbl="parChTrans1D2" presStyleIdx="1" presStyleCnt="3"/>
      <dgm:spPr/>
    </dgm:pt>
    <dgm:pt modelId="{DE775585-2EAE-4FE1-8BBC-205AC0078C6A}" type="pres">
      <dgm:prSet presAssocID="{99B19EDF-7936-4395-9886-69AE768B5872}" presName="hierRoot2" presStyleCnt="0">
        <dgm:presLayoutVars>
          <dgm:hierBranch/>
        </dgm:presLayoutVars>
      </dgm:prSet>
      <dgm:spPr/>
    </dgm:pt>
    <dgm:pt modelId="{33B41D24-6236-4DF0-BEC1-B7F46D34ABAF}" type="pres">
      <dgm:prSet presAssocID="{99B19EDF-7936-4395-9886-69AE768B5872}" presName="rootComposite" presStyleCnt="0"/>
      <dgm:spPr/>
    </dgm:pt>
    <dgm:pt modelId="{582EBD75-774F-45F1-8DDE-8D200194C886}" type="pres">
      <dgm:prSet presAssocID="{99B19EDF-7936-4395-9886-69AE768B5872}" presName="rootText" presStyleLbl="node2" presStyleIdx="1" presStyleCnt="3">
        <dgm:presLayoutVars>
          <dgm:chPref val="3"/>
        </dgm:presLayoutVars>
      </dgm:prSet>
      <dgm:spPr/>
    </dgm:pt>
    <dgm:pt modelId="{4365F5F1-265B-46EC-B77D-C80E82A92340}" type="pres">
      <dgm:prSet presAssocID="{99B19EDF-7936-4395-9886-69AE768B5872}" presName="rootConnector" presStyleLbl="node2" presStyleIdx="1" presStyleCnt="3"/>
      <dgm:spPr/>
    </dgm:pt>
    <dgm:pt modelId="{83F35C0B-61E5-4579-8671-C1F49D2253A3}" type="pres">
      <dgm:prSet presAssocID="{99B19EDF-7936-4395-9886-69AE768B5872}" presName="hierChild4" presStyleCnt="0"/>
      <dgm:spPr/>
    </dgm:pt>
    <dgm:pt modelId="{5FAAEB4A-D3AB-4FFB-B419-545627932911}" type="pres">
      <dgm:prSet presAssocID="{99B19EDF-7936-4395-9886-69AE768B5872}" presName="hierChild5" presStyleCnt="0"/>
      <dgm:spPr/>
    </dgm:pt>
    <dgm:pt modelId="{04EDF482-5A91-4005-BD8D-F07251544E01}" type="pres">
      <dgm:prSet presAssocID="{490E32D6-922E-4115-9788-3A9404D5F3A7}" presName="Name50" presStyleLbl="parChTrans1D2" presStyleIdx="2" presStyleCnt="3"/>
      <dgm:spPr/>
    </dgm:pt>
    <dgm:pt modelId="{63331DA3-4E2A-4F47-9DD5-55547DCFFAB6}" type="pres">
      <dgm:prSet presAssocID="{DEB93914-6D5E-489B-8E70-1A68ECD87AAA}" presName="hierRoot2" presStyleCnt="0">
        <dgm:presLayoutVars>
          <dgm:hierBranch val="init"/>
        </dgm:presLayoutVars>
      </dgm:prSet>
      <dgm:spPr/>
    </dgm:pt>
    <dgm:pt modelId="{CEAC2894-E76A-4E54-B5A6-9DF636648F46}" type="pres">
      <dgm:prSet presAssocID="{DEB93914-6D5E-489B-8E70-1A68ECD87AAA}" presName="rootComposite" presStyleCnt="0"/>
      <dgm:spPr/>
    </dgm:pt>
    <dgm:pt modelId="{5E45DFC9-96E5-4699-B8D1-C483E2A5D28A}" type="pres">
      <dgm:prSet presAssocID="{DEB93914-6D5E-489B-8E70-1A68ECD87AAA}" presName="rootText" presStyleLbl="node2" presStyleIdx="2" presStyleCnt="3">
        <dgm:presLayoutVars>
          <dgm:chPref val="3"/>
        </dgm:presLayoutVars>
      </dgm:prSet>
      <dgm:spPr/>
    </dgm:pt>
    <dgm:pt modelId="{11C086B8-E5CB-4947-88AC-86A192E0F1D7}" type="pres">
      <dgm:prSet presAssocID="{DEB93914-6D5E-489B-8E70-1A68ECD87AAA}" presName="rootConnector" presStyleLbl="node2" presStyleIdx="2" presStyleCnt="3"/>
      <dgm:spPr/>
    </dgm:pt>
    <dgm:pt modelId="{0D706728-CCBF-4C4F-88F3-8EE3F35B643A}" type="pres">
      <dgm:prSet presAssocID="{DEB93914-6D5E-489B-8E70-1A68ECD87AAA}" presName="hierChild4" presStyleCnt="0"/>
      <dgm:spPr/>
    </dgm:pt>
    <dgm:pt modelId="{260FCE88-E008-4C0D-B1A9-D5FCF4A0C178}" type="pres">
      <dgm:prSet presAssocID="{DEB93914-6D5E-489B-8E70-1A68ECD87AAA}" presName="hierChild5" presStyleCnt="0"/>
      <dgm:spPr/>
    </dgm:pt>
    <dgm:pt modelId="{3F8FAB64-0133-46AA-ABEA-1A5722622F79}" type="pres">
      <dgm:prSet presAssocID="{C24ABFBB-3C88-4A91-B59C-41E8CBD7041E}" presName="hierChild3" presStyleCnt="0"/>
      <dgm:spPr/>
    </dgm:pt>
  </dgm:ptLst>
  <dgm:cxnLst>
    <dgm:cxn modelId="{773F520C-0664-4988-9AC7-5C2B2C6A64C5}" srcId="{C24ABFBB-3C88-4A91-B59C-41E8CBD7041E}" destId="{99B19EDF-7936-4395-9886-69AE768B5872}" srcOrd="1" destOrd="0" parTransId="{43B283F0-D70C-4856-A65A-CDF944F7DE83}" sibTransId="{CE34A662-3A10-4CE6-800C-D243A51D5BCE}"/>
    <dgm:cxn modelId="{2DBDA115-46DC-4B53-95F5-A882CE1DB87C}" type="presOf" srcId="{43B283F0-D70C-4856-A65A-CDF944F7DE83}" destId="{B49265C9-9D57-4A15-A0CF-591A1841C87B}" srcOrd="0" destOrd="0" presId="urn:microsoft.com/office/officeart/2005/8/layout/orgChart1"/>
    <dgm:cxn modelId="{65B85C2F-157F-42BD-9E9B-0EF5765D75CA}" type="presOf" srcId="{1A54E74E-4894-446B-B509-346BBF955397}" destId="{72DC2681-392A-4593-9956-340E6F80C382}" srcOrd="0" destOrd="0" presId="urn:microsoft.com/office/officeart/2005/8/layout/orgChart1"/>
    <dgm:cxn modelId="{DAF6603A-5E26-4305-89A1-0428117DEA5B}" type="presOf" srcId="{99B19EDF-7936-4395-9886-69AE768B5872}" destId="{4365F5F1-265B-46EC-B77D-C80E82A92340}" srcOrd="1" destOrd="0" presId="urn:microsoft.com/office/officeart/2005/8/layout/orgChart1"/>
    <dgm:cxn modelId="{406BC13A-AFFF-4267-8454-78C24415F40A}" type="presOf" srcId="{5B9DC885-7679-4128-BA0B-46600504BA24}" destId="{C17FE4C9-3A3E-4780-B935-9761512FB5DA}" srcOrd="0" destOrd="0" presId="urn:microsoft.com/office/officeart/2005/8/layout/orgChart1"/>
    <dgm:cxn modelId="{D62BC83B-6D27-4A21-A41D-15338DE7BFEF}" type="presOf" srcId="{9DC6864D-7DDE-46B8-9477-A3E79AE996E9}" destId="{300746EC-4BE9-400A-B07F-84975367F703}" srcOrd="1" destOrd="0" presId="urn:microsoft.com/office/officeart/2005/8/layout/orgChart1"/>
    <dgm:cxn modelId="{D898475C-E4E6-45C8-B07C-91D5B8883F7B}" type="presOf" srcId="{C24ABFBB-3C88-4A91-B59C-41E8CBD7041E}" destId="{05C909F1-15DC-45EB-AB84-91F2D2945DAB}" srcOrd="1" destOrd="0" presId="urn:microsoft.com/office/officeart/2005/8/layout/orgChart1"/>
    <dgm:cxn modelId="{6AA5306A-517D-47AC-9B49-90D3001D466A}" srcId="{9DC6864D-7DDE-46B8-9477-A3E79AE996E9}" destId="{E75305FC-67CB-4F48-BA26-820A1E995C71}" srcOrd="0" destOrd="0" parTransId="{1E88EA5D-9AA2-422F-97BC-5C18ECB67FB4}" sibTransId="{C11CBDFB-AF8F-4580-9EDE-F0BF1505F200}"/>
    <dgm:cxn modelId="{A22E4A4A-D50D-4D0A-BEB0-77AACA8C6D27}" type="presOf" srcId="{E23EA468-B16D-43C3-915E-BA3A80421464}" destId="{007599A9-96C8-4671-B5DA-6F9AB3538332}" srcOrd="0" destOrd="0" presId="urn:microsoft.com/office/officeart/2005/8/layout/orgChart1"/>
    <dgm:cxn modelId="{5B34C36D-3E1B-4B6B-99F1-A8701BE145D3}" type="presOf" srcId="{C24ABFBB-3C88-4A91-B59C-41E8CBD7041E}" destId="{C39760B2-9929-4E5F-9B4D-DC2F79C5C491}" srcOrd="0" destOrd="0" presId="urn:microsoft.com/office/officeart/2005/8/layout/orgChart1"/>
    <dgm:cxn modelId="{AAB20C53-E768-424D-A189-3ECB649D7C81}" type="presOf" srcId="{490E32D6-922E-4115-9788-3A9404D5F3A7}" destId="{04EDF482-5A91-4005-BD8D-F07251544E01}" srcOrd="0" destOrd="0" presId="urn:microsoft.com/office/officeart/2005/8/layout/orgChart1"/>
    <dgm:cxn modelId="{88465878-289B-4719-B915-CA13EE1ABDCB}" type="presOf" srcId="{1E88EA5D-9AA2-422F-97BC-5C18ECB67FB4}" destId="{FA099B07-CD6D-45BE-B2F4-82BA0DE15030}" srcOrd="0" destOrd="0" presId="urn:microsoft.com/office/officeart/2005/8/layout/orgChart1"/>
    <dgm:cxn modelId="{27002389-2BC8-47D8-B5A4-DAD7566509E7}" type="presOf" srcId="{E75305FC-67CB-4F48-BA26-820A1E995C71}" destId="{179403E2-44B8-471B-B1F6-573DD4BF5912}" srcOrd="0" destOrd="0" presId="urn:microsoft.com/office/officeart/2005/8/layout/orgChart1"/>
    <dgm:cxn modelId="{946A638F-CB8A-43D5-B945-B3550D6F1465}" srcId="{9DC6864D-7DDE-46B8-9477-A3E79AE996E9}" destId="{5B9DC885-7679-4128-BA0B-46600504BA24}" srcOrd="1" destOrd="0" parTransId="{010F552B-B8BE-4D0C-AE4F-24D187933EB1}" sibTransId="{261E8D33-A981-4636-85CF-B6C04F09A208}"/>
    <dgm:cxn modelId="{180E5E90-68CB-45A6-9206-E7FC5BA26B8E}" type="presOf" srcId="{5B9DC885-7679-4128-BA0B-46600504BA24}" destId="{28CE26F5-B73D-4E5A-8700-1012221E7E11}" srcOrd="1" destOrd="0" presId="urn:microsoft.com/office/officeart/2005/8/layout/orgChart1"/>
    <dgm:cxn modelId="{F22C6690-8D28-401D-A711-913E2495D30E}" srcId="{E23EA468-B16D-43C3-915E-BA3A80421464}" destId="{C24ABFBB-3C88-4A91-B59C-41E8CBD7041E}" srcOrd="0" destOrd="0" parTransId="{B13E94B2-5C13-499C-A62B-63E45EC90B49}" sibTransId="{87978800-AC9E-4F72-A8A7-F60D3396B24D}"/>
    <dgm:cxn modelId="{6E2D3793-066F-43DB-A516-18DEED1AF7CE}" type="presOf" srcId="{9DC6864D-7DDE-46B8-9477-A3E79AE996E9}" destId="{D44CDC6A-0099-4F88-96F0-EF2512F57B02}" srcOrd="0" destOrd="0" presId="urn:microsoft.com/office/officeart/2005/8/layout/orgChart1"/>
    <dgm:cxn modelId="{C209A7A4-5C5F-479F-992D-C78E0786FA94}" type="presOf" srcId="{99B19EDF-7936-4395-9886-69AE768B5872}" destId="{582EBD75-774F-45F1-8DDE-8D200194C886}" srcOrd="0" destOrd="0" presId="urn:microsoft.com/office/officeart/2005/8/layout/orgChart1"/>
    <dgm:cxn modelId="{1FEE83AD-02B7-470A-A0F3-3435244C4486}" type="presOf" srcId="{E75305FC-67CB-4F48-BA26-820A1E995C71}" destId="{EC3F55C5-E7D4-4A11-B459-3B71D8D21930}" srcOrd="1" destOrd="0" presId="urn:microsoft.com/office/officeart/2005/8/layout/orgChart1"/>
    <dgm:cxn modelId="{0DD87BEC-7E71-40AC-8A00-08C098D7054A}" type="presOf" srcId="{DEB93914-6D5E-489B-8E70-1A68ECD87AAA}" destId="{5E45DFC9-96E5-4699-B8D1-C483E2A5D28A}" srcOrd="0" destOrd="0" presId="urn:microsoft.com/office/officeart/2005/8/layout/orgChart1"/>
    <dgm:cxn modelId="{6F8CC1F0-B473-4A0F-A0E6-FF9688EF0F08}" type="presOf" srcId="{010F552B-B8BE-4D0C-AE4F-24D187933EB1}" destId="{8D9E4B46-A8D5-48B2-9445-A1CC06D9543E}" srcOrd="0" destOrd="0" presId="urn:microsoft.com/office/officeart/2005/8/layout/orgChart1"/>
    <dgm:cxn modelId="{DF9AD1F0-56F4-4FC4-BAF3-C26C1F8F7733}" type="presOf" srcId="{DEB93914-6D5E-489B-8E70-1A68ECD87AAA}" destId="{11C086B8-E5CB-4947-88AC-86A192E0F1D7}" srcOrd="1" destOrd="0" presId="urn:microsoft.com/office/officeart/2005/8/layout/orgChart1"/>
    <dgm:cxn modelId="{D1CCF7F0-4A38-4A26-B374-D15AE09CC942}" srcId="{C24ABFBB-3C88-4A91-B59C-41E8CBD7041E}" destId="{9DC6864D-7DDE-46B8-9477-A3E79AE996E9}" srcOrd="0" destOrd="0" parTransId="{1A54E74E-4894-446B-B509-346BBF955397}" sibTransId="{D20BABB1-4094-4F71-9527-16577369A105}"/>
    <dgm:cxn modelId="{0C6481F3-4498-45B1-85CB-6E3AAD4AB79C}" srcId="{C24ABFBB-3C88-4A91-B59C-41E8CBD7041E}" destId="{DEB93914-6D5E-489B-8E70-1A68ECD87AAA}" srcOrd="2" destOrd="0" parTransId="{490E32D6-922E-4115-9788-3A9404D5F3A7}" sibTransId="{756A2286-1283-455D-949F-763DAF33AC89}"/>
    <dgm:cxn modelId="{60311BA2-68EB-4005-A5E4-031AAAF115A5}" type="presParOf" srcId="{007599A9-96C8-4671-B5DA-6F9AB3538332}" destId="{BD17EA4B-7A33-4B2C-8714-437F7C760CE8}" srcOrd="0" destOrd="0" presId="urn:microsoft.com/office/officeart/2005/8/layout/orgChart1"/>
    <dgm:cxn modelId="{E27FCE5C-312F-42A2-A4B7-7164D9287C02}" type="presParOf" srcId="{BD17EA4B-7A33-4B2C-8714-437F7C760CE8}" destId="{0F5E2AC7-07AA-4AAF-8FB9-3C5AD1EAA365}" srcOrd="0" destOrd="0" presId="urn:microsoft.com/office/officeart/2005/8/layout/orgChart1"/>
    <dgm:cxn modelId="{AFE35F26-448B-4E20-AB17-F67E0B4007F3}" type="presParOf" srcId="{0F5E2AC7-07AA-4AAF-8FB9-3C5AD1EAA365}" destId="{C39760B2-9929-4E5F-9B4D-DC2F79C5C491}" srcOrd="0" destOrd="0" presId="urn:microsoft.com/office/officeart/2005/8/layout/orgChart1"/>
    <dgm:cxn modelId="{56D40133-64BC-4ED9-9912-420B153A099B}" type="presParOf" srcId="{0F5E2AC7-07AA-4AAF-8FB9-3C5AD1EAA365}" destId="{05C909F1-15DC-45EB-AB84-91F2D2945DAB}" srcOrd="1" destOrd="0" presId="urn:microsoft.com/office/officeart/2005/8/layout/orgChart1"/>
    <dgm:cxn modelId="{FC71B801-A967-4CE1-A928-366EE7B5D34D}" type="presParOf" srcId="{BD17EA4B-7A33-4B2C-8714-437F7C760CE8}" destId="{E7308503-1E55-43AB-97E1-9B8912BC35FB}" srcOrd="1" destOrd="0" presId="urn:microsoft.com/office/officeart/2005/8/layout/orgChart1"/>
    <dgm:cxn modelId="{4FF58485-B160-43D1-8610-55CDAAF5F722}" type="presParOf" srcId="{E7308503-1E55-43AB-97E1-9B8912BC35FB}" destId="{72DC2681-392A-4593-9956-340E6F80C382}" srcOrd="0" destOrd="0" presId="urn:microsoft.com/office/officeart/2005/8/layout/orgChart1"/>
    <dgm:cxn modelId="{0FF12FFD-BEEB-4869-8AA0-E839E0EF3E1D}" type="presParOf" srcId="{E7308503-1E55-43AB-97E1-9B8912BC35FB}" destId="{AF3ECB47-FCE2-40B3-AB03-C07F53B93F9D}" srcOrd="1" destOrd="0" presId="urn:microsoft.com/office/officeart/2005/8/layout/orgChart1"/>
    <dgm:cxn modelId="{76CCD416-FD86-4FE0-BF6E-CEBDAE72BAE7}" type="presParOf" srcId="{AF3ECB47-FCE2-40B3-AB03-C07F53B93F9D}" destId="{D46768CE-6507-4016-B129-E4CE30984283}" srcOrd="0" destOrd="0" presId="urn:microsoft.com/office/officeart/2005/8/layout/orgChart1"/>
    <dgm:cxn modelId="{BBF08A22-5C23-4E56-A138-BC3D74017173}" type="presParOf" srcId="{D46768CE-6507-4016-B129-E4CE30984283}" destId="{D44CDC6A-0099-4F88-96F0-EF2512F57B02}" srcOrd="0" destOrd="0" presId="urn:microsoft.com/office/officeart/2005/8/layout/orgChart1"/>
    <dgm:cxn modelId="{B499DE7E-F06A-4AAD-B553-066E44F8594E}" type="presParOf" srcId="{D46768CE-6507-4016-B129-E4CE30984283}" destId="{300746EC-4BE9-400A-B07F-84975367F703}" srcOrd="1" destOrd="0" presId="urn:microsoft.com/office/officeart/2005/8/layout/orgChart1"/>
    <dgm:cxn modelId="{60B22834-2A54-4D1A-B2D3-C48DC08D9978}" type="presParOf" srcId="{AF3ECB47-FCE2-40B3-AB03-C07F53B93F9D}" destId="{BB1CFDD1-2858-4451-BB82-829EACEE4C0B}" srcOrd="1" destOrd="0" presId="urn:microsoft.com/office/officeart/2005/8/layout/orgChart1"/>
    <dgm:cxn modelId="{966A418F-D60C-4255-81F9-BDB22C6C4EF1}" type="presParOf" srcId="{BB1CFDD1-2858-4451-BB82-829EACEE4C0B}" destId="{FA099B07-CD6D-45BE-B2F4-82BA0DE15030}" srcOrd="0" destOrd="0" presId="urn:microsoft.com/office/officeart/2005/8/layout/orgChart1"/>
    <dgm:cxn modelId="{196DF10F-787E-4029-B73A-E072CE9EAB15}" type="presParOf" srcId="{BB1CFDD1-2858-4451-BB82-829EACEE4C0B}" destId="{ADC48F99-8434-44EC-886E-DF278BD2EEB6}" srcOrd="1" destOrd="0" presId="urn:microsoft.com/office/officeart/2005/8/layout/orgChart1"/>
    <dgm:cxn modelId="{41FB9A42-8724-4DF5-BDA8-25DBEE0426A6}" type="presParOf" srcId="{ADC48F99-8434-44EC-886E-DF278BD2EEB6}" destId="{D5F653F8-9B2E-4361-87E2-510BD7B1F980}" srcOrd="0" destOrd="0" presId="urn:microsoft.com/office/officeart/2005/8/layout/orgChart1"/>
    <dgm:cxn modelId="{A8C0DE1C-1207-4BF8-B492-7121FCD4354D}" type="presParOf" srcId="{D5F653F8-9B2E-4361-87E2-510BD7B1F980}" destId="{179403E2-44B8-471B-B1F6-573DD4BF5912}" srcOrd="0" destOrd="0" presId="urn:microsoft.com/office/officeart/2005/8/layout/orgChart1"/>
    <dgm:cxn modelId="{45C58BA5-99F7-4FA7-B357-7741CB653194}" type="presParOf" srcId="{D5F653F8-9B2E-4361-87E2-510BD7B1F980}" destId="{EC3F55C5-E7D4-4A11-B459-3B71D8D21930}" srcOrd="1" destOrd="0" presId="urn:microsoft.com/office/officeart/2005/8/layout/orgChart1"/>
    <dgm:cxn modelId="{CD93A754-6F9D-47AD-A267-BEA8EA8B2B33}" type="presParOf" srcId="{ADC48F99-8434-44EC-886E-DF278BD2EEB6}" destId="{C9586A87-5E49-4A54-BE38-592771E3DC15}" srcOrd="1" destOrd="0" presId="urn:microsoft.com/office/officeart/2005/8/layout/orgChart1"/>
    <dgm:cxn modelId="{F5CF807C-53C5-4A0C-A5A0-1F8CCC15CA2C}" type="presParOf" srcId="{ADC48F99-8434-44EC-886E-DF278BD2EEB6}" destId="{06428778-6980-4E9D-B67D-3301CC62F47E}" srcOrd="2" destOrd="0" presId="urn:microsoft.com/office/officeart/2005/8/layout/orgChart1"/>
    <dgm:cxn modelId="{3568DEDC-E7BA-4F1B-94E1-C7535C1741CA}" type="presParOf" srcId="{BB1CFDD1-2858-4451-BB82-829EACEE4C0B}" destId="{8D9E4B46-A8D5-48B2-9445-A1CC06D9543E}" srcOrd="2" destOrd="0" presId="urn:microsoft.com/office/officeart/2005/8/layout/orgChart1"/>
    <dgm:cxn modelId="{93682E70-11ED-475F-8543-74D808FCB767}" type="presParOf" srcId="{BB1CFDD1-2858-4451-BB82-829EACEE4C0B}" destId="{212BB451-907E-417B-B950-656197F964DC}" srcOrd="3" destOrd="0" presId="urn:microsoft.com/office/officeart/2005/8/layout/orgChart1"/>
    <dgm:cxn modelId="{F3CE43E9-AC42-46A3-8633-6A620070BB83}" type="presParOf" srcId="{212BB451-907E-417B-B950-656197F964DC}" destId="{24D6B424-8485-447F-861E-0643CBDD67D4}" srcOrd="0" destOrd="0" presId="urn:microsoft.com/office/officeart/2005/8/layout/orgChart1"/>
    <dgm:cxn modelId="{83215A3F-8002-49A9-81D6-9A745DD27030}" type="presParOf" srcId="{24D6B424-8485-447F-861E-0643CBDD67D4}" destId="{C17FE4C9-3A3E-4780-B935-9761512FB5DA}" srcOrd="0" destOrd="0" presId="urn:microsoft.com/office/officeart/2005/8/layout/orgChart1"/>
    <dgm:cxn modelId="{123450D5-13CF-4DA4-9DCD-1335071BBB81}" type="presParOf" srcId="{24D6B424-8485-447F-861E-0643CBDD67D4}" destId="{28CE26F5-B73D-4E5A-8700-1012221E7E11}" srcOrd="1" destOrd="0" presId="urn:microsoft.com/office/officeart/2005/8/layout/orgChart1"/>
    <dgm:cxn modelId="{60A52A18-8DF7-413A-8B3C-5491F9F98043}" type="presParOf" srcId="{212BB451-907E-417B-B950-656197F964DC}" destId="{40986C0D-6307-459D-BECE-D79F88764C31}" srcOrd="1" destOrd="0" presId="urn:microsoft.com/office/officeart/2005/8/layout/orgChart1"/>
    <dgm:cxn modelId="{D0261B6E-A55F-45F6-93B5-C24B5A37FCA6}" type="presParOf" srcId="{212BB451-907E-417B-B950-656197F964DC}" destId="{C570E435-9559-46D9-B05B-9C7B7B7AA060}" srcOrd="2" destOrd="0" presId="urn:microsoft.com/office/officeart/2005/8/layout/orgChart1"/>
    <dgm:cxn modelId="{761CBB9F-D35B-4510-8258-98ACE863CC59}" type="presParOf" srcId="{AF3ECB47-FCE2-40B3-AB03-C07F53B93F9D}" destId="{302DC52D-A619-47EE-A6B2-17649D33B7DC}" srcOrd="2" destOrd="0" presId="urn:microsoft.com/office/officeart/2005/8/layout/orgChart1"/>
    <dgm:cxn modelId="{03E010D4-A97C-496A-BAD1-18EC2DB2A12D}" type="presParOf" srcId="{E7308503-1E55-43AB-97E1-9B8912BC35FB}" destId="{B49265C9-9D57-4A15-A0CF-591A1841C87B}" srcOrd="2" destOrd="0" presId="urn:microsoft.com/office/officeart/2005/8/layout/orgChart1"/>
    <dgm:cxn modelId="{63B24E3D-0C49-4C9D-9403-DEAA89C360FC}" type="presParOf" srcId="{E7308503-1E55-43AB-97E1-9B8912BC35FB}" destId="{DE775585-2EAE-4FE1-8BBC-205AC0078C6A}" srcOrd="3" destOrd="0" presId="urn:microsoft.com/office/officeart/2005/8/layout/orgChart1"/>
    <dgm:cxn modelId="{B37B1AE6-E3C0-4221-BAF0-0D75F488A32C}" type="presParOf" srcId="{DE775585-2EAE-4FE1-8BBC-205AC0078C6A}" destId="{33B41D24-6236-4DF0-BEC1-B7F46D34ABAF}" srcOrd="0" destOrd="0" presId="urn:microsoft.com/office/officeart/2005/8/layout/orgChart1"/>
    <dgm:cxn modelId="{A4F2C557-DC61-44AC-9A9E-AA13A43091D2}" type="presParOf" srcId="{33B41D24-6236-4DF0-BEC1-B7F46D34ABAF}" destId="{582EBD75-774F-45F1-8DDE-8D200194C886}" srcOrd="0" destOrd="0" presId="urn:microsoft.com/office/officeart/2005/8/layout/orgChart1"/>
    <dgm:cxn modelId="{7C092C4C-B132-400B-B4FE-E0F8BE88370E}" type="presParOf" srcId="{33B41D24-6236-4DF0-BEC1-B7F46D34ABAF}" destId="{4365F5F1-265B-46EC-B77D-C80E82A92340}" srcOrd="1" destOrd="0" presId="urn:microsoft.com/office/officeart/2005/8/layout/orgChart1"/>
    <dgm:cxn modelId="{1153A191-7068-4CB7-8598-345762657035}" type="presParOf" srcId="{DE775585-2EAE-4FE1-8BBC-205AC0078C6A}" destId="{83F35C0B-61E5-4579-8671-C1F49D2253A3}" srcOrd="1" destOrd="0" presId="urn:microsoft.com/office/officeart/2005/8/layout/orgChart1"/>
    <dgm:cxn modelId="{E68108CB-6EE1-434C-A324-4C46231D43E2}" type="presParOf" srcId="{DE775585-2EAE-4FE1-8BBC-205AC0078C6A}" destId="{5FAAEB4A-D3AB-4FFB-B419-545627932911}" srcOrd="2" destOrd="0" presId="urn:microsoft.com/office/officeart/2005/8/layout/orgChart1"/>
    <dgm:cxn modelId="{A2A1F5AC-B476-42DE-8DAD-5CDCCB14C984}" type="presParOf" srcId="{E7308503-1E55-43AB-97E1-9B8912BC35FB}" destId="{04EDF482-5A91-4005-BD8D-F07251544E01}" srcOrd="4" destOrd="0" presId="urn:microsoft.com/office/officeart/2005/8/layout/orgChart1"/>
    <dgm:cxn modelId="{97C1372F-CA35-4CBB-888E-E7EA1AED35F0}" type="presParOf" srcId="{E7308503-1E55-43AB-97E1-9B8912BC35FB}" destId="{63331DA3-4E2A-4F47-9DD5-55547DCFFAB6}" srcOrd="5" destOrd="0" presId="urn:microsoft.com/office/officeart/2005/8/layout/orgChart1"/>
    <dgm:cxn modelId="{C982AC8C-8495-4DA8-89EF-50EF550D3C66}" type="presParOf" srcId="{63331DA3-4E2A-4F47-9DD5-55547DCFFAB6}" destId="{CEAC2894-E76A-4E54-B5A6-9DF636648F46}" srcOrd="0" destOrd="0" presId="urn:microsoft.com/office/officeart/2005/8/layout/orgChart1"/>
    <dgm:cxn modelId="{BFC87EFA-0187-4A0C-BB26-18FEE769748C}" type="presParOf" srcId="{CEAC2894-E76A-4E54-B5A6-9DF636648F46}" destId="{5E45DFC9-96E5-4699-B8D1-C483E2A5D28A}" srcOrd="0" destOrd="0" presId="urn:microsoft.com/office/officeart/2005/8/layout/orgChart1"/>
    <dgm:cxn modelId="{4CC4F922-BBD6-4B84-BDB4-13DFE3E52BE4}" type="presParOf" srcId="{CEAC2894-E76A-4E54-B5A6-9DF636648F46}" destId="{11C086B8-E5CB-4947-88AC-86A192E0F1D7}" srcOrd="1" destOrd="0" presId="urn:microsoft.com/office/officeart/2005/8/layout/orgChart1"/>
    <dgm:cxn modelId="{5D649960-ED8A-4A4B-BFA1-33B1932DBC61}" type="presParOf" srcId="{63331DA3-4E2A-4F47-9DD5-55547DCFFAB6}" destId="{0D706728-CCBF-4C4F-88F3-8EE3F35B643A}" srcOrd="1" destOrd="0" presId="urn:microsoft.com/office/officeart/2005/8/layout/orgChart1"/>
    <dgm:cxn modelId="{D14C750D-AD64-42DD-882C-A2D89C70B768}" type="presParOf" srcId="{63331DA3-4E2A-4F47-9DD5-55547DCFFAB6}" destId="{260FCE88-E008-4C0D-B1A9-D5FCF4A0C178}" srcOrd="2" destOrd="0" presId="urn:microsoft.com/office/officeart/2005/8/layout/orgChart1"/>
    <dgm:cxn modelId="{00769E7E-A14A-46A1-98C0-A4F86B30A874}" type="presParOf" srcId="{BD17EA4B-7A33-4B2C-8714-437F7C760CE8}" destId="{3F8FAB64-0133-46AA-ABEA-1A5722622F79}"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4EDF482-5A91-4005-BD8D-F07251544E01}">
      <dsp:nvSpPr>
        <dsp:cNvPr id="0" name=""/>
        <dsp:cNvSpPr/>
      </dsp:nvSpPr>
      <dsp:spPr>
        <a:xfrm>
          <a:off x="1676426" y="573245"/>
          <a:ext cx="171952" cy="3204096"/>
        </a:xfrm>
        <a:custGeom>
          <a:avLst/>
          <a:gdLst/>
          <a:ahLst/>
          <a:cxnLst/>
          <a:rect l="0" t="0" r="0" b="0"/>
          <a:pathLst>
            <a:path>
              <a:moveTo>
                <a:pt x="0" y="0"/>
              </a:moveTo>
              <a:lnTo>
                <a:pt x="0" y="3204096"/>
              </a:lnTo>
              <a:lnTo>
                <a:pt x="171952" y="320409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49265C9-9D57-4A15-A0CF-591A1841C87B}">
      <dsp:nvSpPr>
        <dsp:cNvPr id="0" name=""/>
        <dsp:cNvSpPr/>
      </dsp:nvSpPr>
      <dsp:spPr>
        <a:xfrm>
          <a:off x="1676426" y="573245"/>
          <a:ext cx="171952" cy="2390188"/>
        </a:xfrm>
        <a:custGeom>
          <a:avLst/>
          <a:gdLst/>
          <a:ahLst/>
          <a:cxnLst/>
          <a:rect l="0" t="0" r="0" b="0"/>
          <a:pathLst>
            <a:path>
              <a:moveTo>
                <a:pt x="0" y="0"/>
              </a:moveTo>
              <a:lnTo>
                <a:pt x="0" y="2390188"/>
              </a:lnTo>
              <a:lnTo>
                <a:pt x="171952" y="239018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D9E4B46-A8D5-48B2-9445-A1CC06D9543E}">
      <dsp:nvSpPr>
        <dsp:cNvPr id="0" name=""/>
        <dsp:cNvSpPr/>
      </dsp:nvSpPr>
      <dsp:spPr>
        <a:xfrm>
          <a:off x="3115093" y="1387153"/>
          <a:ext cx="693540" cy="240733"/>
        </a:xfrm>
        <a:custGeom>
          <a:avLst/>
          <a:gdLst/>
          <a:ahLst/>
          <a:cxnLst/>
          <a:rect l="0" t="0" r="0" b="0"/>
          <a:pathLst>
            <a:path>
              <a:moveTo>
                <a:pt x="0" y="0"/>
              </a:moveTo>
              <a:lnTo>
                <a:pt x="0" y="120366"/>
              </a:lnTo>
              <a:lnTo>
                <a:pt x="693540" y="120366"/>
              </a:lnTo>
              <a:lnTo>
                <a:pt x="693540" y="24073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A099B07-CD6D-45BE-B2F4-82BA0DE15030}">
      <dsp:nvSpPr>
        <dsp:cNvPr id="0" name=""/>
        <dsp:cNvSpPr/>
      </dsp:nvSpPr>
      <dsp:spPr>
        <a:xfrm>
          <a:off x="2421552" y="1387153"/>
          <a:ext cx="693540" cy="240733"/>
        </a:xfrm>
        <a:custGeom>
          <a:avLst/>
          <a:gdLst/>
          <a:ahLst/>
          <a:cxnLst/>
          <a:rect l="0" t="0" r="0" b="0"/>
          <a:pathLst>
            <a:path>
              <a:moveTo>
                <a:pt x="693540" y="0"/>
              </a:moveTo>
              <a:lnTo>
                <a:pt x="693540" y="120366"/>
              </a:lnTo>
              <a:lnTo>
                <a:pt x="0" y="120366"/>
              </a:lnTo>
              <a:lnTo>
                <a:pt x="0" y="24073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DC2681-392A-4593-9956-340E6F80C382}">
      <dsp:nvSpPr>
        <dsp:cNvPr id="0" name=""/>
        <dsp:cNvSpPr/>
      </dsp:nvSpPr>
      <dsp:spPr>
        <a:xfrm>
          <a:off x="1676426" y="573245"/>
          <a:ext cx="677566" cy="527320"/>
        </a:xfrm>
        <a:custGeom>
          <a:avLst/>
          <a:gdLst/>
          <a:ahLst/>
          <a:cxnLst/>
          <a:rect l="0" t="0" r="0" b="0"/>
          <a:pathLst>
            <a:path>
              <a:moveTo>
                <a:pt x="0" y="0"/>
              </a:moveTo>
              <a:lnTo>
                <a:pt x="0" y="527320"/>
              </a:lnTo>
              <a:lnTo>
                <a:pt x="677566" y="5273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39760B2-9929-4E5F-9B4D-DC2F79C5C491}">
      <dsp:nvSpPr>
        <dsp:cNvPr id="0" name=""/>
        <dsp:cNvSpPr/>
      </dsp:nvSpPr>
      <dsp:spPr>
        <a:xfrm>
          <a:off x="1561791" y="71"/>
          <a:ext cx="1146348" cy="57317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marR="0" lvl="0" indent="0" algn="ctr" defTabSz="577850" rtl="0">
            <a:lnSpc>
              <a:spcPct val="90000"/>
            </a:lnSpc>
            <a:spcBef>
              <a:spcPct val="0"/>
            </a:spcBef>
            <a:spcAft>
              <a:spcPct val="35000"/>
            </a:spcAft>
            <a:buNone/>
          </a:pPr>
          <a:r>
            <a:rPr lang="en-GB" sz="1300" kern="1200" baseline="0">
              <a:latin typeface="Calibri"/>
            </a:rPr>
            <a:t>Waste Prevention Manager</a:t>
          </a:r>
        </a:p>
      </dsp:txBody>
      <dsp:txXfrm>
        <a:off x="1561791" y="71"/>
        <a:ext cx="1146348" cy="573174"/>
      </dsp:txXfrm>
    </dsp:sp>
    <dsp:sp modelId="{D44CDC6A-0099-4F88-96F0-EF2512F57B02}">
      <dsp:nvSpPr>
        <dsp:cNvPr id="0" name=""/>
        <dsp:cNvSpPr/>
      </dsp:nvSpPr>
      <dsp:spPr>
        <a:xfrm>
          <a:off x="2353992" y="813978"/>
          <a:ext cx="1522201" cy="57317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marR="0" lvl="0" indent="0" algn="ctr" defTabSz="577850" rtl="0">
            <a:lnSpc>
              <a:spcPct val="90000"/>
            </a:lnSpc>
            <a:spcBef>
              <a:spcPct val="0"/>
            </a:spcBef>
            <a:spcAft>
              <a:spcPct val="35000"/>
            </a:spcAft>
            <a:buNone/>
          </a:pPr>
          <a:r>
            <a:rPr lang="en-GB" sz="1300" kern="1200" baseline="0">
              <a:latin typeface="Calibri"/>
            </a:rPr>
            <a:t>Senior Waste Prevention Officer</a:t>
          </a:r>
        </a:p>
      </dsp:txBody>
      <dsp:txXfrm>
        <a:off x="2353992" y="813978"/>
        <a:ext cx="1522201" cy="573174"/>
      </dsp:txXfrm>
    </dsp:sp>
    <dsp:sp modelId="{179403E2-44B8-471B-B1F6-573DD4BF5912}">
      <dsp:nvSpPr>
        <dsp:cNvPr id="0" name=""/>
        <dsp:cNvSpPr/>
      </dsp:nvSpPr>
      <dsp:spPr>
        <a:xfrm>
          <a:off x="1848378" y="1627886"/>
          <a:ext cx="1146348" cy="57317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baseline="0">
              <a:latin typeface="Calibri"/>
            </a:rPr>
            <a:t>Outreach and Engagement Officer </a:t>
          </a:r>
        </a:p>
      </dsp:txBody>
      <dsp:txXfrm>
        <a:off x="1848378" y="1627886"/>
        <a:ext cx="1146348" cy="573174"/>
      </dsp:txXfrm>
    </dsp:sp>
    <dsp:sp modelId="{C17FE4C9-3A3E-4780-B935-9761512FB5DA}">
      <dsp:nvSpPr>
        <dsp:cNvPr id="0" name=""/>
        <dsp:cNvSpPr/>
      </dsp:nvSpPr>
      <dsp:spPr>
        <a:xfrm>
          <a:off x="3235460" y="1627886"/>
          <a:ext cx="1146348" cy="8082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baseline="0">
              <a:latin typeface="Calibri"/>
            </a:rPr>
            <a:t>Temporary  outreach and engagement staff</a:t>
          </a:r>
        </a:p>
      </dsp:txBody>
      <dsp:txXfrm>
        <a:off x="3235460" y="1627886"/>
        <a:ext cx="1146348" cy="808227"/>
      </dsp:txXfrm>
    </dsp:sp>
    <dsp:sp modelId="{582EBD75-774F-45F1-8DDE-8D200194C886}">
      <dsp:nvSpPr>
        <dsp:cNvPr id="0" name=""/>
        <dsp:cNvSpPr/>
      </dsp:nvSpPr>
      <dsp:spPr>
        <a:xfrm>
          <a:off x="1848378" y="2676846"/>
          <a:ext cx="1146348" cy="57317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marR="0" lvl="0" indent="0" algn="ctr" defTabSz="577850" rtl="0">
            <a:lnSpc>
              <a:spcPct val="90000"/>
            </a:lnSpc>
            <a:spcBef>
              <a:spcPct val="0"/>
            </a:spcBef>
            <a:spcAft>
              <a:spcPct val="35000"/>
            </a:spcAft>
            <a:buNone/>
          </a:pPr>
          <a:r>
            <a:rPr lang="en-GB" sz="1300" kern="1200" baseline="0">
              <a:latin typeface="Calibri"/>
            </a:rPr>
            <a:t>Waste Prevention Officer</a:t>
          </a:r>
        </a:p>
      </dsp:txBody>
      <dsp:txXfrm>
        <a:off x="1848378" y="2676846"/>
        <a:ext cx="1146348" cy="573174"/>
      </dsp:txXfrm>
    </dsp:sp>
    <dsp:sp modelId="{5E45DFC9-96E5-4699-B8D1-C483E2A5D28A}">
      <dsp:nvSpPr>
        <dsp:cNvPr id="0" name=""/>
        <dsp:cNvSpPr/>
      </dsp:nvSpPr>
      <dsp:spPr>
        <a:xfrm>
          <a:off x="1848378" y="3490754"/>
          <a:ext cx="1146348" cy="57317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baseline="0">
              <a:latin typeface="Calibri"/>
            </a:rPr>
            <a:t>Waste Prevention Officer </a:t>
          </a:r>
        </a:p>
      </dsp:txBody>
      <dsp:txXfrm>
        <a:off x="1848378" y="3490754"/>
        <a:ext cx="1146348" cy="57317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ntranet document" ma:contentTypeID="0x01010021F96E768259274699E5654485FEE95600E66F1E8C70341943B3124E9B957533A6" ma:contentTypeVersion="8" ma:contentTypeDescription="" ma:contentTypeScope="" ma:versionID="d263fea1047cdf5322915c026836a6b2">
  <xsd:schema xmlns:xsd="http://www.w3.org/2001/XMLSchema" xmlns:xs="http://www.w3.org/2001/XMLSchema" xmlns:p="http://schemas.microsoft.com/office/2006/metadata/properties" xmlns:ns2="ff658550-531c-4822-bb53-008897151534" xmlns:ns3="00c0648d-ca76-4bd0-bbae-a2235789c047" xmlns:ns4="554c477e-1dac-4a8a-aba6-2576a306fe1b" targetNamespace="http://schemas.microsoft.com/office/2006/metadata/properties" ma:root="true" ma:fieldsID="f5a9e2306ba2af8a913efb85fc16d917" ns2:_="" ns3:_="" ns4:_="">
    <xsd:import namespace="ff658550-531c-4822-bb53-008897151534"/>
    <xsd:import namespace="00c0648d-ca76-4bd0-bbae-a2235789c047"/>
    <xsd:import namespace="554c477e-1dac-4a8a-aba6-2576a306fe1b"/>
    <xsd:element name="properties">
      <xsd:complexType>
        <xsd:sequence>
          <xsd:element name="documentManagement">
            <xsd:complexType>
              <xsd:all>
                <xsd:element ref="ns2:d7725996dd1a42a295bea4447a9593ed" minOccurs="0"/>
                <xsd:element ref="ns2:TaxCatchAll" minOccurs="0"/>
                <xsd:element ref="ns2:TaxCatchAllLabel" minOccurs="0"/>
                <xsd:element ref="ns2:TaxKeywordTaxHTField" minOccurs="0"/>
                <xsd:element ref="ns3:SharedWithUsers" minOccurs="0"/>
                <xsd:element ref="ns3:SharedWithDetails" minOccurs="0"/>
                <xsd:element ref="ns4:MediaServiceMetadata" minOccurs="0"/>
                <xsd:element ref="ns4:MediaServiceFastMetadata"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58550-531c-4822-bb53-008897151534" elementFormDefault="qualified">
    <xsd:import namespace="http://schemas.microsoft.com/office/2006/documentManagement/types"/>
    <xsd:import namespace="http://schemas.microsoft.com/office/infopath/2007/PartnerControls"/>
    <xsd:element name="d7725996dd1a42a295bea4447a9593ed" ma:index="8" nillable="true" ma:taxonomy="true" ma:internalName="d7725996dd1a42a295bea4447a9593ed" ma:taxonomyFieldName="_x0022_Find_x0020_out_x0020_about_x0022__x0020_category" ma:displayName="Find out about category" ma:default="" ma:fieldId="{d7725996-dd1a-42a2-95be-a4447a9593ed}" ma:taxonomyMulti="true" ma:sspId="1d7be31d-7c30-4568-a9ce-af1670ac32ea" ma:termSetId="7eda3427-8cf6-41df-9696-89a565e15c06" ma:anchorId="750a99ef-d2d4-40b7-8a5b-c78489cefdc1" ma:open="false" ma:isKeyword="false">
      <xsd:complexType>
        <xsd:sequence>
          <xsd:element ref="pc:Terms" minOccurs="0" maxOccurs="1"/>
        </xsd:sequence>
      </xsd:complexType>
    </xsd:element>
    <xsd:element name="TaxCatchAll" ma:index="9" nillable="true" ma:displayName="Taxonomy Catch All Column" ma:description="" ma:hidden="true" ma:list="{9c0da83d-88a4-4674-a751-727fafce51a0}" ma:internalName="TaxCatchAll" ma:showField="CatchAllData"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c0da83d-88a4-4674-a751-727fafce51a0}" ma:internalName="TaxCatchAllLabel" ma:readOnly="true" ma:showField="CatchAllDataLabel"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1d7be31d-7c30-4568-a9ce-af1670ac32ea"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c0648d-ca76-4bd0-bbae-a2235789c047"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4c477e-1dac-4a8a-aba6-2576a306fe1b"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f658550-531c-4822-bb53-008897151534">
      <Value>41</Value>
    </TaxCatchAll>
    <TaxKeywordTaxHTField xmlns="ff658550-531c-4822-bb53-008897151534">
      <Terms xmlns="http://schemas.microsoft.com/office/infopath/2007/PartnerControls">
        <TermInfo xmlns="http://schemas.microsoft.com/office/infopath/2007/PartnerControls">
          <TermName xmlns="http://schemas.microsoft.com/office/infopath/2007/PartnerControls">HR Forms</TermName>
          <TermId xmlns="http://schemas.microsoft.com/office/infopath/2007/PartnerControls">98ac45ea-3878-44c1-bcd9-b4b92c4b3b09</TermId>
        </TermInfo>
      </Terms>
    </TaxKeywordTaxHTField>
    <d7725996dd1a42a295bea4447a9593ed xmlns="ff658550-531c-4822-bb53-008897151534">
      <Terms xmlns="http://schemas.microsoft.com/office/infopath/2007/PartnerControls"/>
    </d7725996dd1a42a295bea4447a9593ed>
    <SharedWithUsers xmlns="00c0648d-ca76-4bd0-bbae-a2235789c047">
      <UserInfo>
        <DisplayName>Camp, Anna</DisplayName>
        <AccountId>552</AccountId>
        <AccountType/>
      </UserInfo>
    </SharedWithUsers>
  </documentManagement>
</p:properties>
</file>

<file path=customXml/itemProps1.xml><?xml version="1.0" encoding="utf-8"?>
<ds:datastoreItem xmlns:ds="http://schemas.openxmlformats.org/officeDocument/2006/customXml" ds:itemID="{D1B9203A-5637-4AD5-A15D-6F3633E8C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658550-531c-4822-bb53-008897151534"/>
    <ds:schemaRef ds:uri="00c0648d-ca76-4bd0-bbae-a2235789c047"/>
    <ds:schemaRef ds:uri="554c477e-1dac-4a8a-aba6-2576a306fe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78D953-E58A-45DD-8657-094095BCF2CF}">
  <ds:schemaRefs>
    <ds:schemaRef ds:uri="http://schemas.microsoft.com/sharepoint/v3/contenttype/forms"/>
  </ds:schemaRefs>
</ds:datastoreItem>
</file>

<file path=customXml/itemProps3.xml><?xml version="1.0" encoding="utf-8"?>
<ds:datastoreItem xmlns:ds="http://schemas.openxmlformats.org/officeDocument/2006/customXml" ds:itemID="{55280115-25D2-4047-B6CA-21A9A6527D19}">
  <ds:schemaRefs>
    <ds:schemaRef ds:uri="http://schemas.microsoft.com/office/2006/metadata/properties"/>
    <ds:schemaRef ds:uri="http://schemas.microsoft.com/office/infopath/2007/PartnerControls"/>
    <ds:schemaRef ds:uri="ff658550-531c-4822-bb53-008897151534"/>
    <ds:schemaRef ds:uri="00c0648d-ca76-4bd0-bbae-a2235789c04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1219</Words>
  <Characters>7176</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Job profile supplementary information form</vt:lpstr>
    </vt:vector>
  </TitlesOfParts>
  <Company>Camden</Company>
  <LinksUpToDate>false</LinksUpToDate>
  <CharactersWithSpaces>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supplementary information form</dc:title>
  <dc:creator>Scott Gardner</dc:creator>
  <cp:keywords>HR Forms</cp:keywords>
  <cp:lastModifiedBy>McAdams, Gemma</cp:lastModifiedBy>
  <cp:revision>2</cp:revision>
  <cp:lastPrinted>2009-12-02T09:13:00Z</cp:lastPrinted>
  <dcterms:created xsi:type="dcterms:W3CDTF">2021-02-05T10:58:00Z</dcterms:created>
  <dcterms:modified xsi:type="dcterms:W3CDTF">2021-02-05T10:58:00Z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0x01010021F96E768259274699E5654485FEE95600E66F1E8C70341943B3124E9B957533A6</vt:lpwstr>
  </property>
  <property fmtid="{D5CDD505-2E9C-101B-9397-08002B2CF9AE}" pid="3" name="TaxKeyword">
    <vt:lpwstr>41;#HR Forms|98ac45ea-3878-44c1-bcd9-b4b92c4b3b09</vt:lpwstr>
  </property>
  <property fmtid="{D5CDD505-2E9C-101B-9397-08002B2CF9AE}" pid="4" name="&quot;Find out about&quot; category">
    <vt:lpwstr/>
  </property>
  <property fmtid="{D5CDD505-2E9C-101B-9397-08002B2CF9AE}" pid="5" name="AuthorIds_UIVersion_2048">
    <vt:lpwstr>86</vt:lpwstr>
  </property>
</Properties>
</file>