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136A0" w14:textId="77777777" w:rsidR="005C7859" w:rsidRDefault="005C7859" w:rsidP="005C7859">
      <w:pPr>
        <w:autoSpaceDE w:val="0"/>
        <w:autoSpaceDN w:val="0"/>
        <w:adjustRightInd w:val="0"/>
        <w:spacing w:after="0" w:line="240" w:lineRule="auto"/>
        <w:rPr>
          <w:rFonts w:ascii="Arial" w:hAnsi="Arial" w:cs="Arial"/>
          <w:b/>
          <w:sz w:val="20"/>
          <w:szCs w:val="20"/>
        </w:rPr>
      </w:pPr>
    </w:p>
    <w:p w14:paraId="7DE9636D" w14:textId="20192BE2" w:rsidR="005C7859" w:rsidRDefault="005C7859" w:rsidP="005C7859">
      <w:pPr>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Job Profile</w:t>
      </w:r>
    </w:p>
    <w:p w14:paraId="7D983B7D" w14:textId="77777777" w:rsidR="005C7859" w:rsidRDefault="005C7859" w:rsidP="005C7859">
      <w:pPr>
        <w:autoSpaceDE w:val="0"/>
        <w:autoSpaceDN w:val="0"/>
        <w:adjustRightInd w:val="0"/>
        <w:spacing w:after="0" w:line="240" w:lineRule="auto"/>
        <w:rPr>
          <w:rFonts w:ascii="Arial" w:hAnsi="Arial" w:cs="Arial"/>
          <w:b/>
          <w:sz w:val="20"/>
          <w:szCs w:val="20"/>
        </w:rPr>
      </w:pPr>
    </w:p>
    <w:p w14:paraId="542F2405" w14:textId="77777777" w:rsidR="005C7859" w:rsidRPr="004056A3" w:rsidRDefault="005C7859" w:rsidP="005C7859">
      <w:pPr>
        <w:autoSpaceDE w:val="0"/>
        <w:autoSpaceDN w:val="0"/>
        <w:adjustRightInd w:val="0"/>
        <w:spacing w:after="0" w:line="240" w:lineRule="auto"/>
        <w:rPr>
          <w:rFonts w:ascii="Arial" w:hAnsi="Arial" w:cs="Arial"/>
          <w:b/>
          <w:color w:val="000000" w:themeColor="text1"/>
          <w:sz w:val="20"/>
          <w:szCs w:val="20"/>
        </w:rPr>
      </w:pPr>
    </w:p>
    <w:p w14:paraId="2F85A62A" w14:textId="13172F6C" w:rsidR="005C7859" w:rsidRPr="004056A3" w:rsidRDefault="005C7859" w:rsidP="005C7859">
      <w:pPr>
        <w:autoSpaceDE w:val="0"/>
        <w:autoSpaceDN w:val="0"/>
        <w:adjustRightInd w:val="0"/>
        <w:spacing w:after="0" w:line="240" w:lineRule="auto"/>
        <w:rPr>
          <w:rFonts w:ascii="Arial" w:hAnsi="Arial" w:cs="Arial"/>
          <w:b/>
          <w:color w:val="000000" w:themeColor="text1"/>
          <w:sz w:val="20"/>
          <w:szCs w:val="20"/>
        </w:rPr>
      </w:pPr>
      <w:r w:rsidRPr="004056A3">
        <w:rPr>
          <w:rFonts w:ascii="Arial" w:hAnsi="Arial" w:cs="Arial"/>
          <w:b/>
          <w:color w:val="000000" w:themeColor="text1"/>
          <w:sz w:val="20"/>
          <w:szCs w:val="20"/>
        </w:rPr>
        <w:t xml:space="preserve">Job Title: </w:t>
      </w:r>
      <w:r w:rsidR="004056A3" w:rsidRPr="004056A3">
        <w:rPr>
          <w:rFonts w:ascii="Arial" w:hAnsi="Arial" w:cs="Arial"/>
          <w:b/>
          <w:color w:val="000000" w:themeColor="text1"/>
          <w:sz w:val="20"/>
          <w:szCs w:val="20"/>
        </w:rPr>
        <w:t>Senior Planner (Highstreets)</w:t>
      </w:r>
    </w:p>
    <w:p w14:paraId="354464A3" w14:textId="047981D4" w:rsidR="005C7859" w:rsidRPr="004056A3" w:rsidRDefault="005C7859" w:rsidP="005C7859">
      <w:pPr>
        <w:autoSpaceDE w:val="0"/>
        <w:autoSpaceDN w:val="0"/>
        <w:adjustRightInd w:val="0"/>
        <w:spacing w:after="0" w:line="240" w:lineRule="auto"/>
        <w:rPr>
          <w:rFonts w:ascii="Arial" w:hAnsi="Arial" w:cs="Arial"/>
          <w:b/>
          <w:color w:val="000000" w:themeColor="text1"/>
          <w:sz w:val="20"/>
          <w:szCs w:val="20"/>
        </w:rPr>
      </w:pPr>
      <w:r w:rsidRPr="004056A3">
        <w:rPr>
          <w:rFonts w:ascii="Arial" w:hAnsi="Arial" w:cs="Arial"/>
          <w:b/>
          <w:color w:val="000000" w:themeColor="text1"/>
          <w:sz w:val="20"/>
          <w:szCs w:val="20"/>
        </w:rPr>
        <w:t xml:space="preserve">Job Grade: </w:t>
      </w:r>
      <w:r w:rsidR="004056A3" w:rsidRPr="004056A3">
        <w:rPr>
          <w:rFonts w:ascii="Arial" w:hAnsi="Arial" w:cs="Arial"/>
          <w:b/>
          <w:color w:val="000000" w:themeColor="text1"/>
          <w:sz w:val="20"/>
          <w:szCs w:val="20"/>
        </w:rPr>
        <w:t>L4, Z1</w:t>
      </w:r>
    </w:p>
    <w:p w14:paraId="1BD590B7" w14:textId="77777777" w:rsidR="005C7859" w:rsidRPr="005D386E" w:rsidRDefault="005C7859" w:rsidP="005C7859">
      <w:pPr>
        <w:autoSpaceDE w:val="0"/>
        <w:autoSpaceDN w:val="0"/>
        <w:adjustRightInd w:val="0"/>
        <w:spacing w:after="0" w:line="240" w:lineRule="auto"/>
        <w:rPr>
          <w:rFonts w:ascii="Arial-BoldMT" w:hAnsi="Arial-BoldMT" w:cs="Arial-BoldMT"/>
          <w:b/>
          <w:bCs/>
          <w:sz w:val="20"/>
          <w:szCs w:val="20"/>
        </w:rPr>
      </w:pPr>
    </w:p>
    <w:p w14:paraId="6B1D8B9A" w14:textId="77777777" w:rsidR="005C7859" w:rsidRPr="00AB1E05" w:rsidRDefault="005C7859" w:rsidP="005C7859">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About Camden</w:t>
      </w:r>
    </w:p>
    <w:p w14:paraId="4EB524C1" w14:textId="606BDEE3" w:rsidR="009702AE" w:rsidRPr="001B04F8" w:rsidRDefault="005C7859" w:rsidP="009702AE">
      <w:pPr>
        <w:spacing w:after="0" w:line="240" w:lineRule="auto"/>
        <w:rPr>
          <w:rFonts w:ascii="Arial" w:eastAsia="Times New Roman" w:hAnsi="Arial" w:cs="Arial"/>
          <w:sz w:val="21"/>
          <w:szCs w:val="21"/>
          <w:lang w:eastAsia="en-GB"/>
        </w:rPr>
      </w:pPr>
      <w:r w:rsidRPr="006C6E34">
        <w:rPr>
          <w:rFonts w:ascii="ArialMT" w:hAnsi="ArialMT" w:cs="ArialMT"/>
          <w:sz w:val="20"/>
          <w:szCs w:val="20"/>
        </w:rPr>
        <w:t xml:space="preserve">Camden is building somewhere everyone can thrive, by making our borough the best place to live, work, study and visit. Because, we’re not just home to UK’s fast-growing economy. We’re home to the most important conversations happening today. And we’re making radical social change a reality, so that nobody gets left behind. Here’s where you can help decide a better future for us all. </w:t>
      </w:r>
      <w:r w:rsidR="009702AE" w:rsidRPr="001B04F8">
        <w:rPr>
          <w:rFonts w:ascii="Arial" w:eastAsia="Times New Roman" w:hAnsi="Arial" w:cs="Arial"/>
          <w:sz w:val="21"/>
          <w:szCs w:val="21"/>
          <w:lang w:eastAsia="en-GB"/>
        </w:rPr>
        <w:t>This is an exciting opportunity</w:t>
      </w:r>
      <w:r w:rsidR="009702AE">
        <w:rPr>
          <w:rFonts w:ascii="Arial" w:eastAsia="Times New Roman" w:hAnsi="Arial" w:cs="Arial"/>
          <w:sz w:val="21"/>
          <w:szCs w:val="21"/>
          <w:lang w:eastAsia="en-GB"/>
        </w:rPr>
        <w:t xml:space="preserve"> for a Senior Planner</w:t>
      </w:r>
      <w:r w:rsidR="009702AE" w:rsidRPr="001B04F8">
        <w:rPr>
          <w:rFonts w:ascii="Arial" w:eastAsia="Times New Roman" w:hAnsi="Arial" w:cs="Arial"/>
          <w:sz w:val="21"/>
          <w:szCs w:val="21"/>
          <w:lang w:eastAsia="en-GB"/>
        </w:rPr>
        <w:t xml:space="preserve"> to join the Regeneration &amp; Place Service within the London Borough of Camden</w:t>
      </w:r>
      <w:r w:rsidR="004C42FD">
        <w:rPr>
          <w:rFonts w:ascii="Arial" w:eastAsia="Times New Roman" w:hAnsi="Arial" w:cs="Arial"/>
          <w:sz w:val="21"/>
          <w:szCs w:val="21"/>
          <w:lang w:eastAsia="en-GB"/>
        </w:rPr>
        <w:t xml:space="preserve"> </w:t>
      </w:r>
      <w:r w:rsidR="00A16360">
        <w:rPr>
          <w:rFonts w:ascii="Arial" w:eastAsia="Times New Roman" w:hAnsi="Arial" w:cs="Arial"/>
          <w:sz w:val="21"/>
          <w:szCs w:val="21"/>
          <w:lang w:eastAsia="en-GB"/>
        </w:rPr>
        <w:t xml:space="preserve">with the aim of </w:t>
      </w:r>
      <w:r w:rsidR="004C42FD">
        <w:rPr>
          <w:rFonts w:ascii="Arial" w:eastAsia="Times New Roman" w:hAnsi="Arial" w:cs="Arial"/>
          <w:sz w:val="21"/>
          <w:szCs w:val="21"/>
          <w:lang w:eastAsia="en-GB"/>
        </w:rPr>
        <w:t xml:space="preserve">redeveloping </w:t>
      </w:r>
      <w:r w:rsidR="00A16360">
        <w:rPr>
          <w:rFonts w:ascii="Arial" w:eastAsia="Times New Roman" w:hAnsi="Arial" w:cs="Arial"/>
          <w:sz w:val="21"/>
          <w:szCs w:val="21"/>
          <w:lang w:eastAsia="en-GB"/>
        </w:rPr>
        <w:t>Camden’s</w:t>
      </w:r>
      <w:r w:rsidR="004C42FD">
        <w:rPr>
          <w:rFonts w:ascii="Arial" w:eastAsia="Times New Roman" w:hAnsi="Arial" w:cs="Arial"/>
          <w:sz w:val="21"/>
          <w:szCs w:val="21"/>
          <w:lang w:eastAsia="en-GB"/>
        </w:rPr>
        <w:t xml:space="preserve"> </w:t>
      </w:r>
      <w:r w:rsidR="00A16360">
        <w:rPr>
          <w:rFonts w:ascii="Arial" w:eastAsia="Times New Roman" w:hAnsi="Arial" w:cs="Arial"/>
          <w:sz w:val="21"/>
          <w:szCs w:val="21"/>
          <w:lang w:eastAsia="en-GB"/>
        </w:rPr>
        <w:t>highstreets.</w:t>
      </w:r>
    </w:p>
    <w:p w14:paraId="6FE2F6F7" w14:textId="77777777" w:rsidR="005C7859" w:rsidRPr="005D386E" w:rsidRDefault="005C7859" w:rsidP="005C7859">
      <w:pPr>
        <w:autoSpaceDE w:val="0"/>
        <w:autoSpaceDN w:val="0"/>
        <w:adjustRightInd w:val="0"/>
        <w:spacing w:after="0" w:line="240" w:lineRule="auto"/>
        <w:rPr>
          <w:rFonts w:ascii="Arial-BoldMT" w:hAnsi="Arial-BoldMT" w:cs="Arial-BoldMT"/>
          <w:b/>
          <w:bCs/>
          <w:sz w:val="20"/>
          <w:szCs w:val="20"/>
        </w:rPr>
      </w:pPr>
    </w:p>
    <w:p w14:paraId="71294E13" w14:textId="77777777" w:rsidR="005C7859" w:rsidRPr="00B5440A" w:rsidRDefault="005C7859" w:rsidP="005C7859">
      <w:pPr>
        <w:autoSpaceDE w:val="0"/>
        <w:autoSpaceDN w:val="0"/>
        <w:adjustRightInd w:val="0"/>
        <w:spacing w:after="0" w:line="240" w:lineRule="auto"/>
        <w:rPr>
          <w:rFonts w:ascii="Arial-BoldMT" w:hAnsi="Arial-BoldMT" w:cs="Arial-BoldMT"/>
          <w:b/>
          <w:bCs/>
          <w:color w:val="000000" w:themeColor="text1"/>
          <w:sz w:val="20"/>
          <w:szCs w:val="20"/>
        </w:rPr>
      </w:pPr>
      <w:r w:rsidRPr="00B5440A">
        <w:rPr>
          <w:rFonts w:ascii="Arial-BoldMT" w:hAnsi="Arial-BoldMT" w:cs="Arial-BoldMT"/>
          <w:b/>
          <w:bCs/>
          <w:color w:val="000000" w:themeColor="text1"/>
          <w:sz w:val="20"/>
          <w:szCs w:val="20"/>
        </w:rPr>
        <w:t>About the role</w:t>
      </w:r>
    </w:p>
    <w:p w14:paraId="1A9FDD5C" w14:textId="27F0C35A" w:rsidR="00B5440A" w:rsidRPr="00B5440A" w:rsidRDefault="00B5440A" w:rsidP="00B5440A">
      <w:pPr>
        <w:jc w:val="both"/>
        <w:rPr>
          <w:rFonts w:ascii="Arial" w:hAnsi="Arial" w:cs="Arial"/>
          <w:sz w:val="20"/>
          <w:szCs w:val="20"/>
        </w:rPr>
      </w:pPr>
      <w:r w:rsidRPr="00B5440A">
        <w:rPr>
          <w:rFonts w:ascii="Arial" w:hAnsi="Arial" w:cs="Arial"/>
          <w:sz w:val="20"/>
          <w:szCs w:val="20"/>
        </w:rPr>
        <w:t>To lead Placeshaping projects and programmes that supports the delivery of the Placeshaping business plan.  This is a professional role that requires a cross section of skills and behaviours to ensure high quality outputs that lead to investment in growth and sustainable communities within Camden.  The post holder will have strong communication skills, able to work as part of a team, giving and taking feedback from peers, engaging and understanding the perspectives of the full range of stakeholders that feed into the delivery of liveable places.  They will work as part of an empowered team, fully practicing a growth mind set.</w:t>
      </w:r>
    </w:p>
    <w:p w14:paraId="3772E5B9" w14:textId="77777777" w:rsidR="00B5440A" w:rsidRPr="00B5440A" w:rsidRDefault="00B5440A" w:rsidP="00B5440A">
      <w:pPr>
        <w:jc w:val="both"/>
        <w:rPr>
          <w:rFonts w:ascii="Arial" w:hAnsi="Arial" w:cs="Arial"/>
          <w:b/>
          <w:sz w:val="20"/>
          <w:szCs w:val="20"/>
        </w:rPr>
      </w:pPr>
      <w:r w:rsidRPr="00B5440A">
        <w:rPr>
          <w:rFonts w:ascii="Arial" w:hAnsi="Arial" w:cs="Arial"/>
          <w:b/>
          <w:sz w:val="20"/>
          <w:szCs w:val="20"/>
        </w:rPr>
        <w:t>Example outcomes or objectives that this role will deliver:</w:t>
      </w:r>
    </w:p>
    <w:p w14:paraId="324D126B" w14:textId="77777777" w:rsidR="00B5440A" w:rsidRPr="00B5440A" w:rsidRDefault="00B5440A" w:rsidP="00B5440A">
      <w:pPr>
        <w:numPr>
          <w:ilvl w:val="0"/>
          <w:numId w:val="1"/>
        </w:numPr>
        <w:spacing w:after="0" w:line="240" w:lineRule="auto"/>
        <w:jc w:val="both"/>
        <w:rPr>
          <w:rFonts w:ascii="Arial" w:hAnsi="Arial" w:cs="Arial"/>
          <w:sz w:val="20"/>
          <w:szCs w:val="20"/>
        </w:rPr>
      </w:pPr>
      <w:bookmarkStart w:id="0" w:name="_GoBack"/>
      <w:bookmarkEnd w:id="0"/>
      <w:r w:rsidRPr="00B5440A">
        <w:rPr>
          <w:rFonts w:ascii="Arial" w:hAnsi="Arial" w:cs="Arial"/>
          <w:sz w:val="20"/>
          <w:szCs w:val="20"/>
        </w:rPr>
        <w:t>The post-holder will take responsibility for effective negotiation, stakeholder involvement and conflict resolution to ensure high quality and innovative outcomes that reflect Council wide objectives and policies.</w:t>
      </w:r>
    </w:p>
    <w:p w14:paraId="51C87194" w14:textId="77777777" w:rsidR="00B5440A" w:rsidRPr="00B5440A" w:rsidRDefault="00B5440A" w:rsidP="00B5440A">
      <w:pPr>
        <w:numPr>
          <w:ilvl w:val="0"/>
          <w:numId w:val="1"/>
        </w:numPr>
        <w:spacing w:after="0" w:line="240" w:lineRule="auto"/>
        <w:jc w:val="both"/>
        <w:rPr>
          <w:rFonts w:ascii="Arial" w:hAnsi="Arial" w:cs="Arial"/>
          <w:bCs/>
          <w:sz w:val="20"/>
          <w:szCs w:val="20"/>
        </w:rPr>
      </w:pPr>
      <w:r w:rsidRPr="00B5440A">
        <w:rPr>
          <w:rFonts w:ascii="Arial" w:hAnsi="Arial" w:cs="Arial"/>
          <w:bCs/>
          <w:sz w:val="20"/>
          <w:szCs w:val="20"/>
        </w:rPr>
        <w:t>Decisions for the Placeshaping service that comply with relevant legislation, statutory and other council plans, policies and guidelines, and that these decisions can be effectively defended at all stages of the decision-making process.</w:t>
      </w:r>
    </w:p>
    <w:p w14:paraId="11BA2B63" w14:textId="77777777" w:rsidR="00B5440A" w:rsidRPr="00B5440A" w:rsidRDefault="00B5440A" w:rsidP="00B5440A">
      <w:pPr>
        <w:numPr>
          <w:ilvl w:val="0"/>
          <w:numId w:val="1"/>
        </w:numPr>
        <w:spacing w:after="0" w:line="240" w:lineRule="auto"/>
        <w:jc w:val="both"/>
        <w:rPr>
          <w:rFonts w:ascii="Arial" w:hAnsi="Arial" w:cs="Arial"/>
          <w:bCs/>
          <w:sz w:val="20"/>
          <w:szCs w:val="20"/>
        </w:rPr>
      </w:pPr>
      <w:r w:rsidRPr="00B5440A">
        <w:rPr>
          <w:rFonts w:ascii="Arial" w:hAnsi="Arial" w:cs="Arial"/>
          <w:bCs/>
          <w:sz w:val="20"/>
          <w:szCs w:val="20"/>
        </w:rPr>
        <w:t>Responsible for a selection of projects that may include the Buildings at Risk, CAAC review, Pre-applications, Strategic Frameworks, Area Plans, Design Awards</w:t>
      </w:r>
    </w:p>
    <w:p w14:paraId="2E1F28AB" w14:textId="77777777" w:rsidR="00B5440A" w:rsidRPr="00B5440A" w:rsidRDefault="00B5440A" w:rsidP="00B5440A">
      <w:pPr>
        <w:numPr>
          <w:ilvl w:val="0"/>
          <w:numId w:val="1"/>
        </w:numPr>
        <w:spacing w:after="0" w:line="240" w:lineRule="auto"/>
        <w:jc w:val="both"/>
        <w:rPr>
          <w:rFonts w:ascii="Arial" w:hAnsi="Arial" w:cs="Arial"/>
          <w:bCs/>
          <w:sz w:val="20"/>
          <w:szCs w:val="20"/>
        </w:rPr>
      </w:pPr>
      <w:r w:rsidRPr="00B5440A">
        <w:rPr>
          <w:rFonts w:ascii="Arial" w:hAnsi="Arial" w:cs="Arial"/>
          <w:bCs/>
          <w:sz w:val="20"/>
          <w:szCs w:val="20"/>
        </w:rPr>
        <w:t>Specialist expertise advice and information in relation to the team disciplines to other Council services, corporate projects and Members</w:t>
      </w:r>
    </w:p>
    <w:p w14:paraId="3F0C8B30" w14:textId="77777777" w:rsidR="005C7859" w:rsidRPr="005D386E" w:rsidRDefault="005C7859" w:rsidP="005C7859">
      <w:pPr>
        <w:autoSpaceDE w:val="0"/>
        <w:autoSpaceDN w:val="0"/>
        <w:adjustRightInd w:val="0"/>
        <w:spacing w:after="0" w:line="240" w:lineRule="auto"/>
        <w:rPr>
          <w:rFonts w:ascii="Arial-BoldMT" w:hAnsi="Arial-BoldMT" w:cs="Arial-BoldMT"/>
          <w:b/>
          <w:bCs/>
          <w:sz w:val="20"/>
          <w:szCs w:val="20"/>
        </w:rPr>
      </w:pPr>
    </w:p>
    <w:p w14:paraId="5F448554" w14:textId="77777777" w:rsidR="005C7859" w:rsidRPr="00A5300D" w:rsidRDefault="005C7859" w:rsidP="005C7859">
      <w:pPr>
        <w:pStyle w:val="ListParagraph"/>
        <w:autoSpaceDE w:val="0"/>
        <w:autoSpaceDN w:val="0"/>
        <w:adjustRightInd w:val="0"/>
        <w:spacing w:after="0" w:line="240" w:lineRule="auto"/>
        <w:ind w:left="0"/>
        <w:rPr>
          <w:rFonts w:ascii="Arial-BoldMT" w:hAnsi="Arial-BoldMT" w:cs="Arial-BoldMT"/>
          <w:b/>
          <w:bCs/>
          <w:color w:val="000000" w:themeColor="text1"/>
          <w:sz w:val="20"/>
          <w:szCs w:val="20"/>
        </w:rPr>
      </w:pPr>
      <w:r w:rsidRPr="00A5300D">
        <w:rPr>
          <w:rFonts w:ascii="Arial-BoldMT" w:hAnsi="Arial-BoldMT" w:cs="Arial-BoldMT"/>
          <w:b/>
          <w:bCs/>
          <w:color w:val="000000" w:themeColor="text1"/>
          <w:sz w:val="20"/>
          <w:szCs w:val="20"/>
        </w:rPr>
        <w:t>About you</w:t>
      </w:r>
    </w:p>
    <w:p w14:paraId="32AA46E7" w14:textId="77777777" w:rsidR="009732C3" w:rsidRPr="00A5300D" w:rsidRDefault="009732C3" w:rsidP="009732C3">
      <w:pPr>
        <w:numPr>
          <w:ilvl w:val="0"/>
          <w:numId w:val="2"/>
        </w:numPr>
        <w:spacing w:after="0" w:line="240" w:lineRule="auto"/>
        <w:jc w:val="both"/>
        <w:rPr>
          <w:rFonts w:ascii="Arial" w:hAnsi="Arial" w:cs="Arial"/>
          <w:sz w:val="20"/>
          <w:szCs w:val="20"/>
        </w:rPr>
      </w:pPr>
      <w:r w:rsidRPr="00A5300D">
        <w:rPr>
          <w:rFonts w:ascii="Arial" w:hAnsi="Arial" w:cs="Arial"/>
          <w:sz w:val="20"/>
          <w:szCs w:val="20"/>
        </w:rPr>
        <w:t xml:space="preserve">A relevant degree level qualification and/or equivalent experience </w:t>
      </w:r>
    </w:p>
    <w:p w14:paraId="496EE741" w14:textId="77777777" w:rsidR="009732C3" w:rsidRPr="00A5300D" w:rsidRDefault="009732C3" w:rsidP="009732C3">
      <w:pPr>
        <w:numPr>
          <w:ilvl w:val="0"/>
          <w:numId w:val="2"/>
        </w:numPr>
        <w:spacing w:after="0" w:line="240" w:lineRule="auto"/>
        <w:jc w:val="both"/>
        <w:rPr>
          <w:rFonts w:ascii="Arial" w:hAnsi="Arial" w:cs="Arial"/>
          <w:sz w:val="20"/>
          <w:szCs w:val="20"/>
        </w:rPr>
      </w:pPr>
      <w:r w:rsidRPr="00A5300D">
        <w:rPr>
          <w:rFonts w:ascii="Arial" w:hAnsi="Arial" w:cs="Arial"/>
          <w:sz w:val="20"/>
          <w:szCs w:val="20"/>
        </w:rPr>
        <w:t>Proven experience successfully working within at least one of the following areas at this level:  Urban Regeneration, Development, Urban Planning, Urban Design, Place review, Place planning, Urban Heritage and Conservation, Community Infrastructure</w:t>
      </w:r>
    </w:p>
    <w:p w14:paraId="3EAA9290" w14:textId="77777777" w:rsidR="009732C3" w:rsidRPr="00A5300D" w:rsidRDefault="009732C3" w:rsidP="009732C3">
      <w:pPr>
        <w:pStyle w:val="ListParagraph"/>
        <w:numPr>
          <w:ilvl w:val="0"/>
          <w:numId w:val="2"/>
        </w:numPr>
        <w:spacing w:after="0" w:line="240" w:lineRule="auto"/>
        <w:jc w:val="both"/>
        <w:rPr>
          <w:rFonts w:ascii="Arial" w:hAnsi="Arial" w:cs="Arial"/>
          <w:sz w:val="20"/>
          <w:szCs w:val="20"/>
        </w:rPr>
      </w:pPr>
      <w:r w:rsidRPr="00A5300D">
        <w:rPr>
          <w:rFonts w:ascii="Arial" w:hAnsi="Arial" w:cs="Arial"/>
          <w:sz w:val="20"/>
          <w:szCs w:val="20"/>
        </w:rPr>
        <w:t>Diagnostic and complex problem solving skills relevant to delivering sustainable communities and investment in growth</w:t>
      </w:r>
    </w:p>
    <w:p w14:paraId="30C57202" w14:textId="77777777" w:rsidR="009732C3" w:rsidRPr="00A5300D" w:rsidRDefault="009732C3" w:rsidP="009732C3">
      <w:pPr>
        <w:numPr>
          <w:ilvl w:val="0"/>
          <w:numId w:val="2"/>
        </w:numPr>
        <w:spacing w:after="0" w:line="240" w:lineRule="auto"/>
        <w:jc w:val="both"/>
        <w:rPr>
          <w:rFonts w:ascii="Arial" w:hAnsi="Arial" w:cs="Arial"/>
          <w:sz w:val="20"/>
          <w:szCs w:val="20"/>
        </w:rPr>
      </w:pPr>
      <w:r w:rsidRPr="00A5300D">
        <w:rPr>
          <w:rFonts w:ascii="Arial" w:hAnsi="Arial" w:cs="Arial"/>
          <w:bCs/>
          <w:sz w:val="20"/>
          <w:szCs w:val="20"/>
        </w:rPr>
        <w:t>Ability to take responsibility for a defined project or output and to deliver it to a high quality and in an effective manner</w:t>
      </w:r>
    </w:p>
    <w:p w14:paraId="21B38C72" w14:textId="77777777" w:rsidR="009732C3" w:rsidRPr="00A5300D" w:rsidRDefault="009732C3" w:rsidP="009732C3">
      <w:pPr>
        <w:numPr>
          <w:ilvl w:val="0"/>
          <w:numId w:val="2"/>
        </w:numPr>
        <w:spacing w:after="0" w:line="240" w:lineRule="auto"/>
        <w:jc w:val="both"/>
        <w:rPr>
          <w:rFonts w:ascii="Arial" w:hAnsi="Arial" w:cs="Arial"/>
          <w:sz w:val="20"/>
          <w:szCs w:val="20"/>
        </w:rPr>
      </w:pPr>
      <w:r w:rsidRPr="00A5300D">
        <w:rPr>
          <w:rFonts w:ascii="Arial" w:hAnsi="Arial" w:cs="Arial"/>
          <w:sz w:val="20"/>
          <w:szCs w:val="20"/>
        </w:rPr>
        <w:t>Experience of working on issues in a role focussed on the physical environment with a good understanding of the nature and financial effects of the planning process and its effects on people and the environment in which they live.</w:t>
      </w:r>
    </w:p>
    <w:p w14:paraId="001FC377" w14:textId="77777777" w:rsidR="009732C3" w:rsidRPr="00A5300D" w:rsidRDefault="009732C3" w:rsidP="009732C3">
      <w:pPr>
        <w:numPr>
          <w:ilvl w:val="0"/>
          <w:numId w:val="2"/>
        </w:numPr>
        <w:spacing w:after="0" w:line="240" w:lineRule="auto"/>
        <w:jc w:val="both"/>
        <w:rPr>
          <w:rFonts w:ascii="Arial" w:hAnsi="Arial" w:cs="Arial"/>
          <w:sz w:val="20"/>
          <w:szCs w:val="20"/>
        </w:rPr>
      </w:pPr>
      <w:r w:rsidRPr="00A5300D">
        <w:rPr>
          <w:rFonts w:ascii="Arial" w:hAnsi="Arial" w:cs="Arial"/>
          <w:sz w:val="20"/>
          <w:szCs w:val="20"/>
        </w:rPr>
        <w:lastRenderedPageBreak/>
        <w:t>A working awareness of current and draft planning legislation at local, London regional and national levels, with specific expertise within a key professional area for example Urban Design, Heritage, Project Management</w:t>
      </w:r>
    </w:p>
    <w:p w14:paraId="5D9A5BBC" w14:textId="77777777" w:rsidR="009732C3" w:rsidRPr="00A5300D" w:rsidRDefault="009732C3" w:rsidP="009732C3">
      <w:pPr>
        <w:numPr>
          <w:ilvl w:val="0"/>
          <w:numId w:val="2"/>
        </w:numPr>
        <w:spacing w:after="0" w:line="240" w:lineRule="auto"/>
        <w:jc w:val="both"/>
        <w:rPr>
          <w:rFonts w:ascii="Arial" w:hAnsi="Arial" w:cs="Arial"/>
          <w:sz w:val="20"/>
          <w:szCs w:val="20"/>
        </w:rPr>
      </w:pPr>
      <w:r w:rsidRPr="00A5300D">
        <w:rPr>
          <w:rFonts w:ascii="Arial" w:hAnsi="Arial" w:cs="Arial"/>
          <w:sz w:val="20"/>
          <w:szCs w:val="20"/>
        </w:rPr>
        <w:t>Proven ability as a team player while setting personal objectives and taking personal responsibilities for achieving work outcomes</w:t>
      </w:r>
    </w:p>
    <w:p w14:paraId="05BE1B49" w14:textId="77777777" w:rsidR="009732C3" w:rsidRPr="00A5300D" w:rsidRDefault="009732C3" w:rsidP="009732C3">
      <w:pPr>
        <w:numPr>
          <w:ilvl w:val="0"/>
          <w:numId w:val="2"/>
        </w:numPr>
        <w:spacing w:after="0" w:line="240" w:lineRule="auto"/>
        <w:jc w:val="both"/>
        <w:rPr>
          <w:rFonts w:ascii="Arial" w:hAnsi="Arial" w:cs="Arial"/>
          <w:sz w:val="20"/>
          <w:szCs w:val="20"/>
        </w:rPr>
      </w:pPr>
      <w:r w:rsidRPr="00A5300D">
        <w:rPr>
          <w:rFonts w:ascii="Arial" w:hAnsi="Arial" w:cs="Arial"/>
          <w:bCs/>
          <w:sz w:val="20"/>
          <w:szCs w:val="20"/>
        </w:rPr>
        <w:t>Excellence in customer care and understanding of the role of local government in supporting residents through high quality services</w:t>
      </w:r>
    </w:p>
    <w:p w14:paraId="6929752A" w14:textId="77777777" w:rsidR="009732C3" w:rsidRPr="00A5300D" w:rsidRDefault="009732C3" w:rsidP="009732C3">
      <w:pPr>
        <w:numPr>
          <w:ilvl w:val="0"/>
          <w:numId w:val="2"/>
        </w:numPr>
        <w:spacing w:after="0" w:line="240" w:lineRule="auto"/>
        <w:jc w:val="both"/>
        <w:rPr>
          <w:rFonts w:ascii="Arial" w:hAnsi="Arial" w:cs="Arial"/>
          <w:sz w:val="20"/>
          <w:szCs w:val="20"/>
        </w:rPr>
      </w:pPr>
      <w:r w:rsidRPr="00A5300D">
        <w:rPr>
          <w:rFonts w:ascii="Arial" w:hAnsi="Arial" w:cs="Arial"/>
          <w:bCs/>
          <w:sz w:val="20"/>
          <w:szCs w:val="20"/>
        </w:rPr>
        <w:t>A growth mind set</w:t>
      </w:r>
    </w:p>
    <w:p w14:paraId="3163B99B" w14:textId="77777777" w:rsidR="005C7859" w:rsidRPr="005D386E" w:rsidRDefault="005C7859" w:rsidP="005C7859">
      <w:pPr>
        <w:autoSpaceDE w:val="0"/>
        <w:autoSpaceDN w:val="0"/>
        <w:adjustRightInd w:val="0"/>
        <w:spacing w:after="0" w:line="240" w:lineRule="auto"/>
        <w:rPr>
          <w:rFonts w:ascii="Arial-BoldMT" w:hAnsi="Arial-BoldMT" w:cs="Arial-BoldMT"/>
          <w:b/>
          <w:bCs/>
          <w:sz w:val="20"/>
          <w:szCs w:val="20"/>
        </w:rPr>
      </w:pPr>
    </w:p>
    <w:p w14:paraId="59D43D4F" w14:textId="77777777" w:rsidR="005C7859" w:rsidRPr="005C12B8" w:rsidRDefault="005C7859" w:rsidP="005C7859">
      <w:pPr>
        <w:pStyle w:val="ListParagraph"/>
        <w:autoSpaceDE w:val="0"/>
        <w:autoSpaceDN w:val="0"/>
        <w:adjustRightInd w:val="0"/>
        <w:spacing w:after="0" w:line="240" w:lineRule="auto"/>
        <w:ind w:left="0"/>
        <w:rPr>
          <w:rFonts w:ascii="ArialMT" w:hAnsi="ArialMT" w:cs="ArialMT"/>
          <w:b/>
          <w:sz w:val="20"/>
          <w:szCs w:val="20"/>
        </w:rPr>
      </w:pPr>
      <w:r w:rsidRPr="005C12B8">
        <w:rPr>
          <w:rFonts w:ascii="ArialMT" w:hAnsi="ArialMT" w:cs="ArialMT"/>
          <w:b/>
          <w:sz w:val="20"/>
          <w:szCs w:val="20"/>
        </w:rPr>
        <w:t>Over to you</w:t>
      </w:r>
    </w:p>
    <w:p w14:paraId="3E40DCE9" w14:textId="77777777" w:rsidR="005C7859" w:rsidRPr="006C6E34" w:rsidRDefault="005C7859" w:rsidP="005C7859">
      <w:pPr>
        <w:pStyle w:val="ListParagraph"/>
        <w:autoSpaceDE w:val="0"/>
        <w:autoSpaceDN w:val="0"/>
        <w:adjustRightInd w:val="0"/>
        <w:spacing w:after="0" w:line="240" w:lineRule="auto"/>
        <w:ind w:left="0"/>
        <w:rPr>
          <w:rFonts w:ascii="ArialMT" w:hAnsi="ArialMT" w:cs="ArialMT"/>
          <w:sz w:val="20"/>
          <w:szCs w:val="20"/>
        </w:rPr>
      </w:pPr>
      <w:r w:rsidRPr="006C6E34">
        <w:rPr>
          <w:rFonts w:ascii="ArialMT" w:hAnsi="ArialMT" w:cs="ArialMT"/>
          <w:sz w:val="20"/>
          <w:szCs w:val="20"/>
        </w:rPr>
        <w:t>We’re ready to welcome your ideas, your views, and your rebellious spirit. Help us redefine how we’re</w:t>
      </w:r>
      <w:r>
        <w:rPr>
          <w:rFonts w:ascii="ArialMT" w:hAnsi="ArialMT" w:cs="ArialMT"/>
          <w:sz w:val="20"/>
          <w:szCs w:val="20"/>
        </w:rPr>
        <w:t xml:space="preserve"> </w:t>
      </w:r>
      <w:r w:rsidRPr="006C6E34">
        <w:rPr>
          <w:rFonts w:ascii="ArialMT" w:hAnsi="ArialMT" w:cs="ArialMT"/>
          <w:sz w:val="20"/>
          <w:szCs w:val="20"/>
        </w:rPr>
        <w:t>supporting people, and we’ll redefine what a career can be. If that sounds good to you, we’d love to talk</w:t>
      </w:r>
    </w:p>
    <w:p w14:paraId="5967AEFC" w14:textId="77777777" w:rsidR="005C7859" w:rsidRPr="005D386E" w:rsidRDefault="005C7859" w:rsidP="005C7859">
      <w:pPr>
        <w:autoSpaceDE w:val="0"/>
        <w:autoSpaceDN w:val="0"/>
        <w:adjustRightInd w:val="0"/>
        <w:spacing w:after="0" w:line="240" w:lineRule="auto"/>
        <w:rPr>
          <w:rFonts w:ascii="Arial-BoldMT" w:hAnsi="Arial-BoldMT" w:cs="Arial-BoldMT"/>
          <w:b/>
          <w:bCs/>
          <w:sz w:val="20"/>
          <w:szCs w:val="20"/>
        </w:rPr>
      </w:pPr>
    </w:p>
    <w:p w14:paraId="79B0D94D" w14:textId="77777777" w:rsidR="005C7859" w:rsidRPr="00836189" w:rsidRDefault="005C7859" w:rsidP="005C7859">
      <w:pPr>
        <w:spacing w:after="0" w:line="240" w:lineRule="auto"/>
        <w:rPr>
          <w:rFonts w:ascii="Arial" w:hAnsi="Arial" w:cs="Arial"/>
          <w:b/>
          <w:sz w:val="20"/>
          <w:szCs w:val="20"/>
          <w:lang w:val="en"/>
        </w:rPr>
      </w:pPr>
      <w:r w:rsidRPr="00836189">
        <w:rPr>
          <w:rFonts w:ascii="Arial" w:hAnsi="Arial" w:cs="Arial"/>
          <w:b/>
          <w:sz w:val="20"/>
          <w:szCs w:val="20"/>
          <w:lang w:val="en"/>
        </w:rPr>
        <w:t>Is this role Politically Restricted?</w:t>
      </w:r>
    </w:p>
    <w:p w14:paraId="108D646C" w14:textId="77777777" w:rsidR="005C7859" w:rsidRPr="00836189" w:rsidRDefault="005C7859" w:rsidP="005C7859">
      <w:pPr>
        <w:spacing w:after="0" w:line="240" w:lineRule="auto"/>
        <w:rPr>
          <w:rFonts w:ascii="Arial" w:hAnsi="Arial" w:cs="Arial"/>
          <w:sz w:val="20"/>
          <w:szCs w:val="20"/>
          <w:lang w:val="en"/>
        </w:rPr>
      </w:pPr>
      <w:r w:rsidRPr="00836189">
        <w:rPr>
          <w:rFonts w:ascii="Arial" w:hAnsi="Arial" w:cs="Arial"/>
          <w:sz w:val="20"/>
          <w:szCs w:val="20"/>
          <w:lang w:val="en"/>
        </w:rPr>
        <w:t xml:space="preserve">Some posts at Camden are politically restricted, which means individuals holding these posts cannot have active political role. For a list of all politically restricted roles at Camden </w:t>
      </w:r>
      <w:hyperlink r:id="rId8" w:history="1">
        <w:r w:rsidRPr="00836189">
          <w:rPr>
            <w:rFonts w:ascii="Arial" w:hAnsi="Arial" w:cs="Arial"/>
            <w:color w:val="0563C1" w:themeColor="hyperlink"/>
            <w:sz w:val="20"/>
            <w:szCs w:val="20"/>
            <w:u w:val="single"/>
          </w:rPr>
          <w:t>click here</w:t>
        </w:r>
      </w:hyperlink>
      <w:r w:rsidRPr="00836189">
        <w:rPr>
          <w:rFonts w:ascii="Arial" w:hAnsi="Arial" w:cs="Arial"/>
          <w:sz w:val="20"/>
          <w:szCs w:val="20"/>
          <w:lang w:val="en"/>
        </w:rPr>
        <w:t>.</w:t>
      </w:r>
    </w:p>
    <w:p w14:paraId="1B524A0B" w14:textId="77777777" w:rsidR="005C7859" w:rsidRDefault="005C7859" w:rsidP="005C7859">
      <w:pPr>
        <w:autoSpaceDE w:val="0"/>
        <w:autoSpaceDN w:val="0"/>
        <w:adjustRightInd w:val="0"/>
        <w:spacing w:after="0" w:line="240" w:lineRule="auto"/>
        <w:rPr>
          <w:rFonts w:ascii="Arial-BoldMT" w:hAnsi="Arial-BoldMT" w:cs="Arial-BoldMT"/>
          <w:b/>
          <w:bCs/>
          <w:sz w:val="20"/>
          <w:szCs w:val="20"/>
        </w:rPr>
      </w:pPr>
    </w:p>
    <w:p w14:paraId="3EEF546C" w14:textId="77777777" w:rsidR="005C7859" w:rsidRPr="005D386E" w:rsidRDefault="005C7859" w:rsidP="005C7859">
      <w:pPr>
        <w:autoSpaceDE w:val="0"/>
        <w:autoSpaceDN w:val="0"/>
        <w:adjustRightInd w:val="0"/>
        <w:spacing w:after="0" w:line="240" w:lineRule="auto"/>
        <w:rPr>
          <w:rFonts w:ascii="Arial-BoldMT" w:hAnsi="Arial-BoldMT" w:cs="Arial-BoldMT"/>
          <w:b/>
          <w:bCs/>
          <w:sz w:val="20"/>
          <w:szCs w:val="20"/>
        </w:rPr>
      </w:pPr>
      <w:r w:rsidRPr="005D386E">
        <w:rPr>
          <w:rFonts w:ascii="Arial-BoldMT" w:hAnsi="Arial-BoldMT" w:cs="Arial-BoldMT"/>
          <w:b/>
          <w:bCs/>
          <w:sz w:val="20"/>
          <w:szCs w:val="20"/>
        </w:rPr>
        <w:t>Diversity &amp; Inclusion</w:t>
      </w:r>
    </w:p>
    <w:p w14:paraId="7E86978F" w14:textId="05B4A825" w:rsidR="005C7859" w:rsidRPr="005C12B8" w:rsidRDefault="005C7859" w:rsidP="005C7859">
      <w:pPr>
        <w:pStyle w:val="NoSpacing"/>
        <w:rPr>
          <w:rFonts w:ascii="Arial" w:hAnsi="Arial" w:cs="Arial"/>
          <w:sz w:val="20"/>
          <w:szCs w:val="20"/>
        </w:rPr>
      </w:pPr>
      <w:r w:rsidRPr="00E2256A">
        <w:rPr>
          <w:rFonts w:ascii="Arial" w:hAnsi="Arial" w:cs="Arial"/>
          <w:sz w:val="20"/>
          <w:szCs w:val="20"/>
        </w:rPr>
        <w:t xml:space="preserve">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non-white ethnicities those who identify as LGBT+, neurodiverse and disabled people. </w:t>
      </w:r>
      <w:r>
        <w:rPr>
          <w:rFonts w:ascii="Arial" w:hAnsi="Arial" w:cs="Arial"/>
          <w:sz w:val="20"/>
          <w:szCs w:val="20"/>
        </w:rPr>
        <w:t xml:space="preserve">For further information on our commitment to Diversity and Inclusion please </w:t>
      </w:r>
      <w:hyperlink r:id="rId9" w:history="1">
        <w:r w:rsidRPr="005C7859">
          <w:rPr>
            <w:rStyle w:val="Hyperlink"/>
            <w:rFonts w:ascii="Arial" w:hAnsi="Arial" w:cs="Arial"/>
            <w:sz w:val="20"/>
            <w:szCs w:val="20"/>
          </w:rPr>
          <w:t>click here</w:t>
        </w:r>
      </w:hyperlink>
      <w:r>
        <w:rPr>
          <w:rFonts w:ascii="Arial" w:hAnsi="Arial" w:cs="Arial"/>
          <w:sz w:val="20"/>
          <w:szCs w:val="20"/>
        </w:rPr>
        <w:t xml:space="preserve"> </w:t>
      </w:r>
    </w:p>
    <w:p w14:paraId="0C715179" w14:textId="77777777" w:rsidR="005C7859" w:rsidRPr="005C12B8" w:rsidRDefault="005C7859" w:rsidP="005C7859">
      <w:pPr>
        <w:pStyle w:val="NoSpacing"/>
        <w:rPr>
          <w:rFonts w:ascii="Arial" w:hAnsi="Arial" w:cs="Arial"/>
          <w:b/>
          <w:sz w:val="20"/>
          <w:szCs w:val="20"/>
        </w:rPr>
      </w:pPr>
    </w:p>
    <w:p w14:paraId="724F40A2" w14:textId="77777777" w:rsidR="005C7859" w:rsidRPr="005D386E" w:rsidRDefault="005C7859" w:rsidP="005C7859">
      <w:pPr>
        <w:autoSpaceDE w:val="0"/>
        <w:autoSpaceDN w:val="0"/>
        <w:adjustRightInd w:val="0"/>
        <w:spacing w:after="0" w:line="240" w:lineRule="auto"/>
        <w:rPr>
          <w:rFonts w:ascii="Arial-BoldMT" w:hAnsi="Arial-BoldMT" w:cs="Arial-BoldMT"/>
          <w:b/>
          <w:bCs/>
          <w:sz w:val="20"/>
          <w:szCs w:val="20"/>
        </w:rPr>
      </w:pPr>
      <w:r w:rsidRPr="005D386E">
        <w:rPr>
          <w:rFonts w:ascii="Arial-BoldMT" w:hAnsi="Arial-BoldMT" w:cs="Arial-BoldMT"/>
          <w:b/>
          <w:bCs/>
          <w:sz w:val="20"/>
          <w:szCs w:val="20"/>
        </w:rPr>
        <w:t>Agile working</w:t>
      </w:r>
    </w:p>
    <w:p w14:paraId="656F7119" w14:textId="77777777" w:rsidR="005C7859" w:rsidRPr="005D386E" w:rsidRDefault="005C7859" w:rsidP="005C7859">
      <w:pPr>
        <w:autoSpaceDE w:val="0"/>
        <w:autoSpaceDN w:val="0"/>
        <w:adjustRightInd w:val="0"/>
        <w:spacing w:after="0" w:line="240" w:lineRule="auto"/>
        <w:rPr>
          <w:rFonts w:ascii="ArialMT" w:hAnsi="ArialMT" w:cs="ArialMT"/>
          <w:sz w:val="20"/>
          <w:szCs w:val="20"/>
        </w:rPr>
      </w:pPr>
      <w:r w:rsidRPr="005D386E">
        <w:rPr>
          <w:rFonts w:ascii="ArialMT" w:hAnsi="ArialMT" w:cs="ArialMT"/>
          <w:sz w:val="20"/>
          <w:szCs w:val="20"/>
        </w:rPr>
        <w:t xml:space="preserve">At Camden we view work as an activity, not a place. We focus on performance, not presenteeism. We create trusting relationships, we embrace innovation rather than bureaucracy and we value people. Collaboration is the Camden way, silo working isn’t. </w:t>
      </w:r>
    </w:p>
    <w:p w14:paraId="7F52BBCC" w14:textId="77777777" w:rsidR="005C7859" w:rsidRPr="005D386E" w:rsidRDefault="005C7859" w:rsidP="005C7859">
      <w:pPr>
        <w:autoSpaceDE w:val="0"/>
        <w:autoSpaceDN w:val="0"/>
        <w:adjustRightInd w:val="0"/>
        <w:spacing w:after="0" w:line="240" w:lineRule="auto"/>
        <w:rPr>
          <w:rFonts w:ascii="ArialMT" w:hAnsi="ArialMT" w:cs="ArialMT"/>
          <w:sz w:val="20"/>
          <w:szCs w:val="20"/>
        </w:rPr>
      </w:pPr>
    </w:p>
    <w:p w14:paraId="23FB7AA5" w14:textId="77777777" w:rsidR="005C7859" w:rsidRPr="005D386E" w:rsidRDefault="005C7859" w:rsidP="005C7859">
      <w:pPr>
        <w:autoSpaceDE w:val="0"/>
        <w:autoSpaceDN w:val="0"/>
        <w:adjustRightInd w:val="0"/>
        <w:spacing w:after="0" w:line="240" w:lineRule="auto"/>
        <w:rPr>
          <w:rFonts w:ascii="ArialMT" w:hAnsi="ArialMT" w:cs="ArialMT"/>
          <w:sz w:val="20"/>
          <w:szCs w:val="20"/>
        </w:rPr>
      </w:pPr>
      <w:r w:rsidRPr="005D386E">
        <w:rPr>
          <w:rFonts w:ascii="ArialMT" w:hAnsi="ArialMT" w:cs="ArialMT"/>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019CD766" w14:textId="77777777" w:rsidR="005C7859" w:rsidRPr="005D386E" w:rsidRDefault="005C7859" w:rsidP="005C7859">
      <w:pPr>
        <w:autoSpaceDE w:val="0"/>
        <w:autoSpaceDN w:val="0"/>
        <w:adjustRightInd w:val="0"/>
        <w:spacing w:after="0" w:line="240" w:lineRule="auto"/>
        <w:rPr>
          <w:rFonts w:ascii="ArialMT" w:hAnsi="ArialMT" w:cs="ArialMT"/>
          <w:sz w:val="20"/>
          <w:szCs w:val="20"/>
        </w:rPr>
      </w:pPr>
    </w:p>
    <w:p w14:paraId="79001428" w14:textId="77777777" w:rsidR="005C7859" w:rsidRPr="00836189" w:rsidRDefault="005C7859" w:rsidP="005C7859">
      <w:pPr>
        <w:autoSpaceDE w:val="0"/>
        <w:autoSpaceDN w:val="0"/>
        <w:adjustRightInd w:val="0"/>
        <w:spacing w:after="0" w:line="240" w:lineRule="auto"/>
        <w:rPr>
          <w:rFonts w:ascii="ArialMT" w:hAnsi="ArialMT" w:cs="ArialMT"/>
          <w:b/>
          <w:sz w:val="20"/>
          <w:szCs w:val="20"/>
        </w:rPr>
      </w:pPr>
      <w:r w:rsidRPr="00836189">
        <w:rPr>
          <w:rFonts w:ascii="ArialMT" w:hAnsi="ArialMT" w:cs="ArialMT"/>
          <w:b/>
          <w:sz w:val="20"/>
          <w:szCs w:val="20"/>
        </w:rPr>
        <w:t xml:space="preserve">Asking for Adjustments </w:t>
      </w:r>
    </w:p>
    <w:p w14:paraId="131233E7" w14:textId="77777777" w:rsidR="005C7859" w:rsidRPr="00836189" w:rsidRDefault="005C7859" w:rsidP="005C7859">
      <w:pPr>
        <w:autoSpaceDE w:val="0"/>
        <w:autoSpaceDN w:val="0"/>
        <w:adjustRightInd w:val="0"/>
        <w:spacing w:after="0" w:line="240" w:lineRule="auto"/>
        <w:rPr>
          <w:rFonts w:ascii="ArialMT" w:hAnsi="ArialMT" w:cs="ArialMT"/>
          <w:sz w:val="20"/>
          <w:szCs w:val="20"/>
        </w:rPr>
      </w:pPr>
      <w:r w:rsidRPr="00836189">
        <w:rPr>
          <w:rFonts w:ascii="ArialMT" w:hAnsi="ArialMT" w:cs="ArialMT"/>
          <w:sz w:val="20"/>
          <w:szCs w:val="20"/>
        </w:rPr>
        <w:t>Camden is committed to making our recruitment practices barrier-free and as accessible as possible for everyone. This includes making adjustments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328BD1DD" w14:textId="77777777" w:rsidR="008E19D1" w:rsidRDefault="008E19D1"/>
    <w:sectPr w:rsidR="008E19D1" w:rsidSect="005C785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F34A7"/>
    <w:multiLevelType w:val="hybridMultilevel"/>
    <w:tmpl w:val="1BF6E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859"/>
    <w:rsid w:val="004056A3"/>
    <w:rsid w:val="004C42FD"/>
    <w:rsid w:val="005C7859"/>
    <w:rsid w:val="008E19D1"/>
    <w:rsid w:val="009702AE"/>
    <w:rsid w:val="009732C3"/>
    <w:rsid w:val="00A16360"/>
    <w:rsid w:val="00A5300D"/>
    <w:rsid w:val="00B544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CD270"/>
  <w15:chartTrackingRefBased/>
  <w15:docId w15:val="{A503A5F7-3FD5-4EA0-83A4-9EF170422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8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859"/>
    <w:pPr>
      <w:ind w:left="720"/>
      <w:contextualSpacing/>
    </w:pPr>
  </w:style>
  <w:style w:type="paragraph" w:styleId="NoSpacing">
    <w:name w:val="No Spacing"/>
    <w:uiPriority w:val="1"/>
    <w:qFormat/>
    <w:rsid w:val="005C7859"/>
    <w:pPr>
      <w:spacing w:after="0" w:line="240" w:lineRule="auto"/>
    </w:pPr>
  </w:style>
  <w:style w:type="character" w:styleId="CommentReference">
    <w:name w:val="annotation reference"/>
    <w:basedOn w:val="DefaultParagraphFont"/>
    <w:uiPriority w:val="99"/>
    <w:semiHidden/>
    <w:unhideWhenUsed/>
    <w:rsid w:val="005C7859"/>
    <w:rPr>
      <w:sz w:val="16"/>
      <w:szCs w:val="16"/>
    </w:rPr>
  </w:style>
  <w:style w:type="paragraph" w:styleId="CommentText">
    <w:name w:val="annotation text"/>
    <w:basedOn w:val="Normal"/>
    <w:link w:val="CommentTextChar"/>
    <w:uiPriority w:val="99"/>
    <w:semiHidden/>
    <w:unhideWhenUsed/>
    <w:rsid w:val="005C7859"/>
    <w:pPr>
      <w:spacing w:line="240" w:lineRule="auto"/>
    </w:pPr>
    <w:rPr>
      <w:sz w:val="20"/>
      <w:szCs w:val="20"/>
    </w:rPr>
  </w:style>
  <w:style w:type="character" w:customStyle="1" w:styleId="CommentTextChar">
    <w:name w:val="Comment Text Char"/>
    <w:basedOn w:val="DefaultParagraphFont"/>
    <w:link w:val="CommentText"/>
    <w:uiPriority w:val="99"/>
    <w:semiHidden/>
    <w:rsid w:val="005C7859"/>
    <w:rPr>
      <w:sz w:val="20"/>
      <w:szCs w:val="20"/>
    </w:rPr>
  </w:style>
  <w:style w:type="paragraph" w:styleId="BalloonText">
    <w:name w:val="Balloon Text"/>
    <w:basedOn w:val="Normal"/>
    <w:link w:val="BalloonTextChar"/>
    <w:uiPriority w:val="99"/>
    <w:semiHidden/>
    <w:unhideWhenUsed/>
    <w:rsid w:val="005C78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7859"/>
    <w:rPr>
      <w:rFonts w:ascii="Segoe UI" w:hAnsi="Segoe UI" w:cs="Segoe UI"/>
      <w:sz w:val="18"/>
      <w:szCs w:val="18"/>
    </w:rPr>
  </w:style>
  <w:style w:type="character" w:styleId="Hyperlink">
    <w:name w:val="Hyperlink"/>
    <w:basedOn w:val="DefaultParagraphFont"/>
    <w:uiPriority w:val="99"/>
    <w:unhideWhenUsed/>
    <w:rsid w:val="005C7859"/>
    <w:rPr>
      <w:color w:val="0563C1" w:themeColor="hyperlink"/>
      <w:u w:val="single"/>
    </w:rPr>
  </w:style>
  <w:style w:type="character" w:styleId="UnresolvedMention">
    <w:name w:val="Unresolved Mention"/>
    <w:basedOn w:val="DefaultParagraphFont"/>
    <w:uiPriority w:val="99"/>
    <w:semiHidden/>
    <w:unhideWhenUsed/>
    <w:rsid w:val="005C78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mdocs.camden.gov.uk/HPRMWebDrawer/Record/8081811/file/document?inlin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amdengov.referrals.selectminds.com/togetherwearecamden/info/pag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ABBE3D0D7736439323043CEBEE25A6" ma:contentTypeVersion="12" ma:contentTypeDescription="Create a new document." ma:contentTypeScope="" ma:versionID="8670fb855d1646f7dd7f0d7057281c26">
  <xsd:schema xmlns:xsd="http://www.w3.org/2001/XMLSchema" xmlns:xs="http://www.w3.org/2001/XMLSchema" xmlns:p="http://schemas.microsoft.com/office/2006/metadata/properties" xmlns:ns3="132a0dca-eeaf-4836-84a0-58c39896e6fc" xmlns:ns4="17d93381-a9a9-41d7-847f-42e212e35f9c" targetNamespace="http://schemas.microsoft.com/office/2006/metadata/properties" ma:root="true" ma:fieldsID="71b1246a14407fc0928e8ef63f92498f" ns3:_="" ns4:_="">
    <xsd:import namespace="132a0dca-eeaf-4836-84a0-58c39896e6fc"/>
    <xsd:import namespace="17d93381-a9a9-41d7-847f-42e212e35f9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a0dca-eeaf-4836-84a0-58c39896e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d93381-a9a9-41d7-847f-42e212e35f9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F33168-DDE9-41E8-A537-E033CAC1B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a0dca-eeaf-4836-84a0-58c39896e6fc"/>
    <ds:schemaRef ds:uri="17d93381-a9a9-41d7-847f-42e212e35f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6CF81B-A9B5-4E7E-B9D4-7987A579C691}">
  <ds:schemaRefs>
    <ds:schemaRef ds:uri="http://schemas.microsoft.com/sharepoint/v3/contenttype/forms"/>
  </ds:schemaRefs>
</ds:datastoreItem>
</file>

<file path=customXml/itemProps3.xml><?xml version="1.0" encoding="utf-8"?>
<ds:datastoreItem xmlns:ds="http://schemas.openxmlformats.org/officeDocument/2006/customXml" ds:itemID="{CA82CEC3-C53E-4C83-A093-971A2C30359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854</Words>
  <Characters>4870</Characters>
  <Application>Microsoft Office Word</Application>
  <DocSecurity>0</DocSecurity>
  <Lines>40</Lines>
  <Paragraphs>11</Paragraphs>
  <ScaleCrop>false</ScaleCrop>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Chaudhry, Uzma</cp:lastModifiedBy>
  <cp:revision>8</cp:revision>
  <dcterms:created xsi:type="dcterms:W3CDTF">2021-02-02T12:53:00Z</dcterms:created>
  <dcterms:modified xsi:type="dcterms:W3CDTF">2021-02-02T13:02:00Z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0x01010073ABBE3D0D7736439323043CEBEE25A6</vt:lpwstr>
  </property>
</Properties>
</file>