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2CF5A" w14:textId="0A57DDD6" w:rsidR="0024734A" w:rsidRDefault="002D6A59" w:rsidP="00FF59C1">
      <w:pPr>
        <w:rPr>
          <w:sz w:val="20"/>
        </w:rPr>
      </w:pPr>
      <w:r>
        <w:fldChar w:fldCharType="begin"/>
      </w:r>
      <w:r>
        <w:instrText xml:space="preserve"> HYPERLINK "mailto:development.control@gov.uk" </w:instrText>
      </w:r>
      <w:r>
        <w:fldChar w:fldCharType="separate"/>
      </w:r>
      <w:r w:rsidR="002649AD" w:rsidRPr="002649AD">
        <w:rPr>
          <w:rStyle w:val="Hyperlink"/>
          <w:sz w:val="20"/>
        </w:rPr>
        <w:t>planning@camden.gov.uk</w:t>
      </w:r>
      <w:r>
        <w:rPr>
          <w:rStyle w:val="Hyperlink"/>
          <w:sz w:val="20"/>
        </w:rPr>
        <w:fldChar w:fldCharType="end"/>
      </w:r>
      <w:r w:rsidR="0072611A">
        <w:rPr>
          <w:sz w:val="20"/>
        </w:rPr>
        <w:t xml:space="preserve"> </w:t>
      </w:r>
      <w:r w:rsidR="007B58DC">
        <w:rPr>
          <w:sz w:val="20"/>
        </w:rPr>
        <w:t xml:space="preserve"> </w:t>
      </w:r>
      <w:r w:rsidR="007937A6">
        <w:rPr>
          <w:sz w:val="20"/>
        </w:rPr>
        <w:t xml:space="preserve"> </w:t>
      </w:r>
    </w:p>
    <w:p w14:paraId="6E497D78" w14:textId="77777777" w:rsidR="007937A6" w:rsidRDefault="007937A6" w:rsidP="00FF59C1">
      <w:pPr>
        <w:rPr>
          <w:sz w:val="20"/>
        </w:rPr>
      </w:pPr>
    </w:p>
    <w:p w14:paraId="145F5344" w14:textId="0083D8D1" w:rsidR="003F207C" w:rsidRPr="009B1D7D" w:rsidRDefault="000F5999" w:rsidP="00FF59C1">
      <w:pPr>
        <w:rPr>
          <w:sz w:val="20"/>
        </w:rPr>
      </w:pPr>
      <w:r>
        <w:rPr>
          <w:sz w:val="20"/>
        </w:rPr>
        <w:t>15 January</w:t>
      </w:r>
      <w:r w:rsidR="00A3651C">
        <w:rPr>
          <w:sz w:val="20"/>
        </w:rPr>
        <w:t xml:space="preserve"> </w:t>
      </w:r>
      <w:r w:rsidR="003F207C" w:rsidRPr="009B1D7D">
        <w:rPr>
          <w:sz w:val="20"/>
        </w:rPr>
        <w:t>20</w:t>
      </w:r>
      <w:r w:rsidR="00473355" w:rsidRPr="009B1D7D">
        <w:rPr>
          <w:sz w:val="20"/>
        </w:rPr>
        <w:t>20</w:t>
      </w:r>
    </w:p>
    <w:p w14:paraId="280A161F" w14:textId="77777777" w:rsidR="00FB0E02" w:rsidRPr="009B1D7D" w:rsidRDefault="00FB0E02" w:rsidP="00FF59C1">
      <w:pPr>
        <w:rPr>
          <w:sz w:val="20"/>
        </w:rPr>
      </w:pPr>
    </w:p>
    <w:p w14:paraId="25FF6281" w14:textId="3C1B7E2E" w:rsidR="00FB0E02" w:rsidRPr="009B1D7D" w:rsidRDefault="003F207C" w:rsidP="00FF59C1">
      <w:pPr>
        <w:rPr>
          <w:sz w:val="20"/>
        </w:rPr>
      </w:pPr>
      <w:r w:rsidRPr="009B1D7D">
        <w:rPr>
          <w:sz w:val="20"/>
        </w:rPr>
        <w:t>Crossrail Ref: CRL-IP-</w:t>
      </w:r>
      <w:r w:rsidR="00B53558">
        <w:rPr>
          <w:sz w:val="20"/>
        </w:rPr>
        <w:t>1</w:t>
      </w:r>
      <w:r w:rsidR="000F5999">
        <w:rPr>
          <w:sz w:val="20"/>
        </w:rPr>
        <w:t>644</w:t>
      </w:r>
    </w:p>
    <w:p w14:paraId="5172AE07" w14:textId="77777777" w:rsidR="003F207C" w:rsidRPr="009B1D7D" w:rsidRDefault="003F207C" w:rsidP="00FF59C1">
      <w:pPr>
        <w:pStyle w:val="InsideAddress"/>
        <w:spacing w:line="240" w:lineRule="auto"/>
        <w:jc w:val="left"/>
      </w:pPr>
      <w:r w:rsidRPr="009B1D7D">
        <w:rPr>
          <w:lang w:val="en-US"/>
        </w:rPr>
        <w:t> </w:t>
      </w:r>
    </w:p>
    <w:p w14:paraId="378B211A" w14:textId="225F82F0" w:rsidR="007B58DC" w:rsidRDefault="00812491" w:rsidP="00D61C95">
      <w:pPr>
        <w:pStyle w:val="InsideAddress"/>
        <w:tabs>
          <w:tab w:val="left" w:pos="1535"/>
        </w:tabs>
        <w:spacing w:line="240" w:lineRule="auto"/>
        <w:jc w:val="left"/>
        <w:rPr>
          <w:lang w:val="en-US"/>
        </w:rPr>
      </w:pPr>
      <w:r>
        <w:rPr>
          <w:lang w:val="en-US"/>
        </w:rPr>
        <w:t xml:space="preserve">Dear </w:t>
      </w:r>
      <w:r w:rsidR="002649AD" w:rsidRPr="002649AD">
        <w:rPr>
          <w:lang w:val="en-US"/>
        </w:rPr>
        <w:t>Laura Hazelton</w:t>
      </w:r>
      <w:r w:rsidR="009C5DA6">
        <w:rPr>
          <w:lang w:val="en-US"/>
        </w:rPr>
        <w:t>,</w:t>
      </w:r>
    </w:p>
    <w:p w14:paraId="6F81C520" w14:textId="77777777" w:rsidR="00EA1EF4" w:rsidRDefault="00D61C95" w:rsidP="00D61C95">
      <w:pPr>
        <w:pStyle w:val="InsideAddress"/>
        <w:tabs>
          <w:tab w:val="left" w:pos="1535"/>
        </w:tabs>
        <w:spacing w:line="240" w:lineRule="auto"/>
        <w:jc w:val="left"/>
        <w:rPr>
          <w:b/>
          <w:lang w:val="en-US"/>
        </w:rPr>
      </w:pPr>
      <w:r>
        <w:rPr>
          <w:b/>
          <w:lang w:val="en-US"/>
        </w:rPr>
        <w:tab/>
      </w:r>
    </w:p>
    <w:p w14:paraId="2E30F654" w14:textId="7D8F55A0" w:rsidR="002649AD" w:rsidRDefault="002649AD" w:rsidP="002649AD">
      <w:pPr>
        <w:pStyle w:val="InsideAddress"/>
        <w:ind w:right="-330"/>
        <w:rPr>
          <w:rFonts w:ascii="Arial-BoldMT" w:hAnsi="Arial-BoldMT" w:cs="Arial-BoldMT"/>
          <w:b/>
          <w:bCs/>
          <w:sz w:val="22"/>
          <w:szCs w:val="22"/>
          <w:lang w:eastAsia="en-US"/>
        </w:rPr>
      </w:pPr>
      <w:r w:rsidRPr="002649AD">
        <w:rPr>
          <w:rFonts w:ascii="Arial-BoldMT" w:hAnsi="Arial-BoldMT" w:cs="Arial-BoldMT"/>
          <w:b/>
          <w:bCs/>
          <w:sz w:val="22"/>
          <w:szCs w:val="22"/>
          <w:lang w:eastAsia="en-US"/>
        </w:rPr>
        <w:t>2020/5416/P</w:t>
      </w:r>
      <w:r>
        <w:rPr>
          <w:rFonts w:ascii="Arial-BoldMT" w:hAnsi="Arial-BoldMT" w:cs="Arial-BoldMT"/>
          <w:b/>
          <w:bCs/>
          <w:sz w:val="22"/>
          <w:szCs w:val="22"/>
          <w:lang w:eastAsia="en-US"/>
        </w:rPr>
        <w:t xml:space="preserve"> </w:t>
      </w:r>
      <w:r w:rsidR="00654783" w:rsidRPr="00654783">
        <w:rPr>
          <w:rFonts w:ascii="Arial-BoldMT" w:hAnsi="Arial-BoldMT" w:cs="Arial-BoldMT"/>
          <w:b/>
          <w:bCs/>
          <w:sz w:val="22"/>
          <w:szCs w:val="22"/>
          <w:lang w:eastAsia="en-US"/>
        </w:rPr>
        <w:t>:</w:t>
      </w:r>
      <w:r w:rsidR="00654783">
        <w:rPr>
          <w:rFonts w:ascii="Arial-BoldMT" w:hAnsi="Arial-BoldMT" w:cs="Arial-BoldMT"/>
          <w:b/>
          <w:bCs/>
          <w:sz w:val="22"/>
          <w:szCs w:val="22"/>
          <w:lang w:eastAsia="en-US"/>
        </w:rPr>
        <w:t xml:space="preserve"> </w:t>
      </w:r>
      <w:r w:rsidRPr="002649AD">
        <w:rPr>
          <w:rFonts w:ascii="Arial-BoldMT" w:hAnsi="Arial-BoldMT" w:cs="Arial-BoldMT"/>
          <w:b/>
          <w:bCs/>
          <w:sz w:val="22"/>
          <w:szCs w:val="22"/>
          <w:lang w:eastAsia="en-US"/>
        </w:rPr>
        <w:t xml:space="preserve">20-23 </w:t>
      </w:r>
      <w:proofErr w:type="spellStart"/>
      <w:r w:rsidRPr="002649AD">
        <w:rPr>
          <w:rFonts w:ascii="Arial-BoldMT" w:hAnsi="Arial-BoldMT" w:cs="Arial-BoldMT"/>
          <w:b/>
          <w:bCs/>
          <w:sz w:val="22"/>
          <w:szCs w:val="22"/>
          <w:lang w:eastAsia="en-US"/>
        </w:rPr>
        <w:t>Greville</w:t>
      </w:r>
      <w:proofErr w:type="spellEnd"/>
      <w:r w:rsidRPr="002649AD">
        <w:rPr>
          <w:rFonts w:ascii="Arial-BoldMT" w:hAnsi="Arial-BoldMT" w:cs="Arial-BoldMT"/>
          <w:b/>
          <w:bCs/>
          <w:sz w:val="22"/>
          <w:szCs w:val="22"/>
          <w:lang w:eastAsia="en-US"/>
        </w:rPr>
        <w:t xml:space="preserve"> Street</w:t>
      </w:r>
      <w:r>
        <w:rPr>
          <w:rFonts w:ascii="Arial-BoldMT" w:hAnsi="Arial-BoldMT" w:cs="Arial-BoldMT"/>
          <w:b/>
          <w:bCs/>
          <w:sz w:val="22"/>
          <w:szCs w:val="22"/>
          <w:lang w:eastAsia="en-US"/>
        </w:rPr>
        <w:t xml:space="preserve"> </w:t>
      </w:r>
      <w:r w:rsidRPr="002649AD">
        <w:rPr>
          <w:rFonts w:ascii="Arial-BoldMT" w:hAnsi="Arial-BoldMT" w:cs="Arial-BoldMT"/>
          <w:b/>
          <w:bCs/>
          <w:sz w:val="22"/>
          <w:szCs w:val="22"/>
          <w:lang w:eastAsia="en-US"/>
        </w:rPr>
        <w:t>London</w:t>
      </w:r>
      <w:r>
        <w:rPr>
          <w:rFonts w:ascii="Arial-BoldMT" w:hAnsi="Arial-BoldMT" w:cs="Arial-BoldMT"/>
          <w:b/>
          <w:bCs/>
          <w:sz w:val="22"/>
          <w:szCs w:val="22"/>
          <w:lang w:eastAsia="en-US"/>
        </w:rPr>
        <w:t xml:space="preserve"> </w:t>
      </w:r>
      <w:r w:rsidRPr="002649AD">
        <w:rPr>
          <w:rFonts w:ascii="Arial-BoldMT" w:hAnsi="Arial-BoldMT" w:cs="Arial-BoldMT"/>
          <w:b/>
          <w:bCs/>
          <w:sz w:val="22"/>
          <w:szCs w:val="22"/>
          <w:lang w:eastAsia="en-US"/>
        </w:rPr>
        <w:t>EC1N 8SS</w:t>
      </w:r>
    </w:p>
    <w:p w14:paraId="7FF494A8" w14:textId="29533678" w:rsidR="00A7645F" w:rsidRDefault="002649AD" w:rsidP="00A7645F">
      <w:pPr>
        <w:jc w:val="both"/>
        <w:rPr>
          <w:rFonts w:eastAsiaTheme="minorHAnsi" w:cs="Arial"/>
          <w:bCs/>
          <w:i/>
          <w:color w:val="C00000"/>
          <w:spacing w:val="-5"/>
          <w:sz w:val="16"/>
          <w:szCs w:val="16"/>
          <w:lang w:eastAsia="en-US"/>
        </w:rPr>
      </w:pPr>
      <w:r w:rsidRPr="002649AD">
        <w:rPr>
          <w:rFonts w:eastAsiaTheme="minorHAnsi" w:cs="Arial"/>
          <w:bCs/>
          <w:i/>
          <w:color w:val="C00000"/>
          <w:spacing w:val="-5"/>
          <w:sz w:val="16"/>
          <w:szCs w:val="16"/>
          <w:lang w:eastAsia="en-US"/>
        </w:rPr>
        <w:t>Details of design and construction methods for all ground floor structures, foundations and basements in relation to the Crossrail Structures (Condition 17) required by planning permission 2018/0910/P dated 16/09/2019 for 'Change of use of existing office (Class B1a) use at basement, ground floor and 1st floor to retail/restaurant (Class A1/A3) use; demolition of existing 5th floor plant room and erection of new 2 storey roof extension for office use; erection of 5 storey rear extension; infill of rear lightwell to create cycle storage and changing facilities at basement level; external alterations including new facade and glazing, and associated works.'</w:t>
      </w:r>
    </w:p>
    <w:p w14:paraId="785D60D9" w14:textId="77777777" w:rsidR="002649AD" w:rsidRDefault="002649AD" w:rsidP="00A7645F">
      <w:pPr>
        <w:jc w:val="both"/>
        <w:rPr>
          <w:rFonts w:eastAsiaTheme="minorHAnsi" w:cs="Arial"/>
          <w:bCs/>
          <w:i/>
          <w:color w:val="C00000"/>
          <w:spacing w:val="-5"/>
          <w:sz w:val="16"/>
          <w:szCs w:val="16"/>
          <w:lang w:eastAsia="en-US"/>
        </w:rPr>
      </w:pPr>
    </w:p>
    <w:p w14:paraId="6FC3AAD6" w14:textId="77777777" w:rsidR="00076E39" w:rsidRDefault="00076E39" w:rsidP="00D9332C">
      <w:pPr>
        <w:jc w:val="both"/>
        <w:rPr>
          <w:rFonts w:eastAsiaTheme="minorHAnsi" w:cs="Arial"/>
          <w:bCs/>
          <w:spacing w:val="-5"/>
          <w:sz w:val="20"/>
          <w:lang w:eastAsia="en-US"/>
        </w:rPr>
      </w:pPr>
      <w:r w:rsidRPr="0012189A">
        <w:rPr>
          <w:rFonts w:eastAsiaTheme="minorHAnsi" w:cs="Arial"/>
          <w:bCs/>
          <w:spacing w:val="-5"/>
          <w:sz w:val="20"/>
          <w:lang w:eastAsia="en-US"/>
        </w:rPr>
        <w:t>Transport for London administers the Crossrail Safeguarding Direction made by the Secretary of State for Transport on 24 January 2008.</w:t>
      </w:r>
    </w:p>
    <w:p w14:paraId="407DB78C" w14:textId="77777777" w:rsidR="00076E39" w:rsidRPr="0012189A" w:rsidRDefault="00076E39" w:rsidP="00076E39">
      <w:pPr>
        <w:jc w:val="both"/>
        <w:rPr>
          <w:rFonts w:eastAsiaTheme="minorHAnsi" w:cs="Arial"/>
          <w:bCs/>
          <w:spacing w:val="-5"/>
          <w:sz w:val="20"/>
          <w:lang w:eastAsia="en-US"/>
        </w:rPr>
      </w:pPr>
    </w:p>
    <w:p w14:paraId="31F75BFD" w14:textId="3771A683" w:rsidR="00076E39" w:rsidRPr="0012189A" w:rsidRDefault="00A967BF" w:rsidP="00076E39">
      <w:pPr>
        <w:jc w:val="both"/>
        <w:rPr>
          <w:color w:val="000000"/>
          <w:sz w:val="20"/>
        </w:rPr>
      </w:pPr>
      <w:r>
        <w:rPr>
          <w:color w:val="000000"/>
          <w:sz w:val="20"/>
        </w:rPr>
        <w:t>Y</w:t>
      </w:r>
      <w:r w:rsidR="00076E39" w:rsidRPr="0012189A">
        <w:rPr>
          <w:color w:val="000000"/>
          <w:sz w:val="20"/>
        </w:rPr>
        <w:t>our letter dated</w:t>
      </w:r>
      <w:r w:rsidR="007406BD">
        <w:rPr>
          <w:color w:val="000000"/>
          <w:sz w:val="20"/>
        </w:rPr>
        <w:t xml:space="preserve"> </w:t>
      </w:r>
      <w:r w:rsidR="007056EC">
        <w:rPr>
          <w:color w:val="000000"/>
          <w:sz w:val="20"/>
        </w:rPr>
        <w:t>0</w:t>
      </w:r>
      <w:r w:rsidR="00654783">
        <w:rPr>
          <w:color w:val="000000"/>
          <w:sz w:val="20"/>
        </w:rPr>
        <w:t>3</w:t>
      </w:r>
      <w:r w:rsidR="007056EC">
        <w:rPr>
          <w:color w:val="000000"/>
          <w:sz w:val="20"/>
        </w:rPr>
        <w:t xml:space="preserve"> December</w:t>
      </w:r>
      <w:r w:rsidR="00076E39" w:rsidRPr="0012189A">
        <w:rPr>
          <w:color w:val="000000"/>
          <w:sz w:val="20"/>
        </w:rPr>
        <w:t xml:space="preserve"> 2020</w:t>
      </w:r>
      <w:r w:rsidR="0029366D">
        <w:rPr>
          <w:color w:val="000000"/>
          <w:sz w:val="20"/>
        </w:rPr>
        <w:t>,</w:t>
      </w:r>
      <w:r w:rsidRPr="00A967BF">
        <w:t xml:space="preserve"> </w:t>
      </w:r>
      <w:r w:rsidRPr="00A967BF">
        <w:rPr>
          <w:color w:val="000000"/>
          <w:sz w:val="20"/>
        </w:rPr>
        <w:t>in respect of the above application</w:t>
      </w:r>
      <w:r w:rsidR="00A3651C">
        <w:rPr>
          <w:color w:val="000000"/>
          <w:sz w:val="20"/>
        </w:rPr>
        <w:t>,</w:t>
      </w:r>
      <w:r w:rsidR="00076E39" w:rsidRPr="0012189A">
        <w:rPr>
          <w:color w:val="000000"/>
          <w:sz w:val="20"/>
        </w:rPr>
        <w:t xml:space="preserve"> relates to land</w:t>
      </w:r>
      <w:r>
        <w:rPr>
          <w:color w:val="000000"/>
          <w:sz w:val="20"/>
        </w:rPr>
        <w:t xml:space="preserve"> that is </w:t>
      </w:r>
      <w:r w:rsidR="00A7645F">
        <w:rPr>
          <w:color w:val="C00000"/>
          <w:sz w:val="20"/>
          <w:u w:val="single"/>
        </w:rPr>
        <w:t>within</w:t>
      </w:r>
      <w:r w:rsidR="00076E39" w:rsidRPr="00F02781">
        <w:rPr>
          <w:color w:val="C00000"/>
          <w:sz w:val="20"/>
        </w:rPr>
        <w:t xml:space="preserve"> </w:t>
      </w:r>
      <w:r w:rsidR="00076E39" w:rsidRPr="0012189A">
        <w:rPr>
          <w:color w:val="000000"/>
          <w:sz w:val="20"/>
        </w:rPr>
        <w:t xml:space="preserve">the limits of land subject to consultation by the Crossrail Safeguarding Direction. </w:t>
      </w:r>
    </w:p>
    <w:p w14:paraId="7990C27D" w14:textId="77777777" w:rsidR="00076E39" w:rsidRPr="0012189A" w:rsidRDefault="00076E39" w:rsidP="00076E39">
      <w:pPr>
        <w:jc w:val="both"/>
        <w:rPr>
          <w:sz w:val="20"/>
        </w:rPr>
      </w:pPr>
      <w:r w:rsidRPr="0012189A">
        <w:rPr>
          <w:color w:val="000000"/>
          <w:sz w:val="20"/>
        </w:rPr>
        <w:t xml:space="preserve">  </w:t>
      </w:r>
    </w:p>
    <w:p w14:paraId="4603F8CC" w14:textId="1E0DCBD4" w:rsidR="00F70D0A" w:rsidRDefault="00F70D0A" w:rsidP="00F70D0A">
      <w:pPr>
        <w:autoSpaceDE w:val="0"/>
        <w:autoSpaceDN w:val="0"/>
        <w:adjustRightInd w:val="0"/>
        <w:jc w:val="both"/>
        <w:rPr>
          <w:color w:val="C00000"/>
          <w:sz w:val="20"/>
        </w:rPr>
      </w:pPr>
      <w:r>
        <w:rPr>
          <w:color w:val="C00000"/>
          <w:sz w:val="20"/>
        </w:rPr>
        <w:t>Further to my letter dated 21 December 2020 (</w:t>
      </w:r>
      <w:r w:rsidRPr="00F70D0A">
        <w:rPr>
          <w:color w:val="C00000"/>
          <w:sz w:val="20"/>
        </w:rPr>
        <w:t>Ref: CRL-IP-1593</w:t>
      </w:r>
      <w:r>
        <w:rPr>
          <w:color w:val="C00000"/>
          <w:sz w:val="20"/>
        </w:rPr>
        <w:t xml:space="preserve">), and having reviewed </w:t>
      </w:r>
      <w:r w:rsidR="00A967BF">
        <w:rPr>
          <w:color w:val="C00000"/>
          <w:sz w:val="20"/>
        </w:rPr>
        <w:t xml:space="preserve">the </w:t>
      </w:r>
      <w:r>
        <w:rPr>
          <w:color w:val="C00000"/>
          <w:sz w:val="20"/>
        </w:rPr>
        <w:t xml:space="preserve">additional information submitted, Crossrail is happy to recommend to the Local Planning Authority the release of Condition 17 of </w:t>
      </w:r>
      <w:r w:rsidRPr="00F70D0A">
        <w:rPr>
          <w:color w:val="C00000"/>
          <w:sz w:val="20"/>
        </w:rPr>
        <w:t>planning permission 2018/0910/P dated 16/09/2019</w:t>
      </w:r>
      <w:r>
        <w:rPr>
          <w:color w:val="C00000"/>
          <w:sz w:val="20"/>
        </w:rPr>
        <w:t>.</w:t>
      </w:r>
    </w:p>
    <w:p w14:paraId="5A6AFA52" w14:textId="77777777" w:rsidR="00F70D0A" w:rsidRDefault="00F70D0A" w:rsidP="00F70D0A">
      <w:pPr>
        <w:autoSpaceDE w:val="0"/>
        <w:autoSpaceDN w:val="0"/>
        <w:adjustRightInd w:val="0"/>
        <w:jc w:val="both"/>
        <w:rPr>
          <w:color w:val="C00000"/>
          <w:sz w:val="20"/>
        </w:rPr>
      </w:pPr>
    </w:p>
    <w:p w14:paraId="433A3D38" w14:textId="5FEB0542" w:rsidR="00DA504C" w:rsidRPr="0012189A" w:rsidRDefault="001A6BA3" w:rsidP="00FF59C1">
      <w:pPr>
        <w:rPr>
          <w:sz w:val="20"/>
        </w:rPr>
      </w:pPr>
      <w:r w:rsidRPr="0012189A">
        <w:rPr>
          <w:sz w:val="20"/>
        </w:rPr>
        <w:t>If you require any further</w:t>
      </w:r>
      <w:r w:rsidR="00DA504C" w:rsidRPr="0012189A">
        <w:rPr>
          <w:sz w:val="20"/>
        </w:rPr>
        <w:t xml:space="preserve"> information please contact:</w:t>
      </w:r>
    </w:p>
    <w:p w14:paraId="2C4B7845" w14:textId="77777777" w:rsidR="001A6BA3" w:rsidRPr="0012189A" w:rsidRDefault="002D6A59" w:rsidP="00FF59C1">
      <w:pPr>
        <w:rPr>
          <w:rStyle w:val="Hyperlink"/>
          <w:color w:val="auto"/>
          <w:sz w:val="20"/>
          <w:u w:val="none"/>
        </w:rPr>
      </w:pPr>
      <w:hyperlink r:id="rId8" w:history="1">
        <w:r w:rsidR="00FD78DB" w:rsidRPr="008C555E">
          <w:rPr>
            <w:rStyle w:val="Hyperlink"/>
            <w:sz w:val="20"/>
          </w:rPr>
          <w:t>CRL_Safeguarding@tfl.gov.uk</w:t>
        </w:r>
      </w:hyperlink>
    </w:p>
    <w:p w14:paraId="6651AA42" w14:textId="77777777" w:rsidR="001A6BA3" w:rsidRPr="009B1D7D" w:rsidRDefault="001A6BA3" w:rsidP="00FF59C1">
      <w:pPr>
        <w:rPr>
          <w:rStyle w:val="Hyperlink"/>
          <w:sz w:val="20"/>
          <w:u w:val="none"/>
        </w:rPr>
      </w:pPr>
    </w:p>
    <w:p w14:paraId="65FD92D8" w14:textId="77777777" w:rsidR="002A6DC6" w:rsidRPr="009B1D7D" w:rsidRDefault="002A6DC6" w:rsidP="00FF59C1">
      <w:pPr>
        <w:rPr>
          <w:sz w:val="20"/>
        </w:rPr>
      </w:pPr>
      <w:r w:rsidRPr="009B1D7D">
        <w:rPr>
          <w:color w:val="000000"/>
          <w:sz w:val="20"/>
        </w:rPr>
        <w:t>Yours sincerely,</w:t>
      </w:r>
    </w:p>
    <w:p w14:paraId="4BF765C0" w14:textId="77777777" w:rsidR="002A6DC6" w:rsidRPr="009B1D7D" w:rsidRDefault="002A6DC6" w:rsidP="00FF59C1">
      <w:pPr>
        <w:rPr>
          <w:sz w:val="20"/>
        </w:rPr>
      </w:pPr>
    </w:p>
    <w:p w14:paraId="6D074533" w14:textId="77777777" w:rsidR="00564556" w:rsidRPr="009B1D7D" w:rsidRDefault="002A6DC6" w:rsidP="00FF59C1">
      <w:pPr>
        <w:rPr>
          <w:b/>
          <w:bCs/>
          <w:sz w:val="20"/>
          <w:lang w:val="en-US"/>
        </w:rPr>
      </w:pPr>
      <w:r w:rsidRPr="009B1D7D">
        <w:rPr>
          <w:b/>
          <w:bCs/>
          <w:sz w:val="20"/>
          <w:lang w:val="en-US"/>
        </w:rPr>
        <w:t>Will Orlik</w:t>
      </w:r>
    </w:p>
    <w:p w14:paraId="4AF6962F" w14:textId="77777777" w:rsidR="002A6DC6" w:rsidRPr="009B1D7D" w:rsidRDefault="002A6DC6" w:rsidP="00FF59C1">
      <w:pPr>
        <w:rPr>
          <w:sz w:val="20"/>
          <w:lang w:val="en-US"/>
        </w:rPr>
      </w:pPr>
      <w:r w:rsidRPr="009B1D7D">
        <w:rPr>
          <w:bCs/>
          <w:sz w:val="20"/>
          <w:lang w:val="en-US"/>
        </w:rPr>
        <w:t xml:space="preserve">Safeguarding Officer </w:t>
      </w:r>
      <w:r w:rsidRPr="009B1D7D">
        <w:rPr>
          <w:sz w:val="20"/>
          <w:lang w:val="en-US"/>
        </w:rPr>
        <w:t>(Crossrail)</w:t>
      </w:r>
    </w:p>
    <w:p w14:paraId="70EC6F33" w14:textId="77777777" w:rsidR="00AF359A" w:rsidRPr="009B1D7D" w:rsidRDefault="00AF359A" w:rsidP="00FF59C1">
      <w:pPr>
        <w:rPr>
          <w:sz w:val="20"/>
        </w:rPr>
      </w:pPr>
    </w:p>
    <w:p w14:paraId="3972E779" w14:textId="77777777" w:rsidR="002A6DC6" w:rsidRDefault="002A6DC6" w:rsidP="00FF59C1">
      <w:pPr>
        <w:rPr>
          <w:sz w:val="20"/>
          <w:lang w:val="en-US"/>
        </w:rPr>
      </w:pPr>
      <w:r w:rsidRPr="009B1D7D">
        <w:rPr>
          <w:sz w:val="20"/>
          <w:lang w:val="en-US"/>
        </w:rPr>
        <w:t xml:space="preserve">TfL Infrastructure Protection Team </w:t>
      </w:r>
      <w:r w:rsidR="0014096D" w:rsidRPr="009B1D7D">
        <w:rPr>
          <w:sz w:val="20"/>
          <w:lang w:val="en-US"/>
        </w:rPr>
        <w:br/>
      </w:r>
      <w:r w:rsidRPr="009B1D7D">
        <w:rPr>
          <w:sz w:val="20"/>
          <w:lang w:val="en-US"/>
        </w:rPr>
        <w:t>Floor 7 B5 : 5 Endeavour Square : London : E20 1JN</w:t>
      </w:r>
    </w:p>
    <w:p w14:paraId="0826CED3"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53D91B2A" w14:textId="77777777" w:rsidR="001F0CA9" w:rsidRDefault="001F0CA9" w:rsidP="00FF59C1">
      <w:pPr>
        <w:jc w:val="both"/>
        <w:rPr>
          <w:rFonts w:eastAsiaTheme="minorHAnsi" w:cs="Arial"/>
          <w:bCs/>
          <w:spacing w:val="-5"/>
          <w:sz w:val="20"/>
          <w:lang w:eastAsia="en-US"/>
        </w:rPr>
      </w:pPr>
    </w:p>
    <w:p w14:paraId="4AF40208" w14:textId="77777777"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note: please send, by email, all planning application consultations that are captured by the </w:t>
      </w:r>
      <w:proofErr w:type="spellStart"/>
      <w:r>
        <w:rPr>
          <w:rFonts w:eastAsiaTheme="minorHAnsi" w:cs="Arial"/>
          <w:bCs/>
          <w:spacing w:val="-5"/>
          <w:sz w:val="20"/>
          <w:lang w:eastAsia="en-US"/>
        </w:rPr>
        <w:t>SoS</w:t>
      </w:r>
      <w:proofErr w:type="spellEnd"/>
      <w:r>
        <w:rPr>
          <w:rFonts w:eastAsiaTheme="minorHAnsi" w:cs="Arial"/>
          <w:bCs/>
          <w:spacing w:val="-5"/>
          <w:sz w:val="20"/>
          <w:lang w:eastAsia="en-US"/>
        </w:rPr>
        <w:t xml:space="preserve"> Safeguarding Direction to </w:t>
      </w:r>
      <w:hyperlink r:id="rId9" w:history="1">
        <w:r w:rsidR="00514B25" w:rsidRPr="008C555E">
          <w:rPr>
            <w:rStyle w:val="Hyperlink"/>
            <w:sz w:val="20"/>
          </w:rPr>
          <w:t>CRL_Safeguarding@tfl.gov.uk</w:t>
        </w:r>
      </w:hyperlink>
    </w:p>
    <w:p w14:paraId="0DFEDCB4"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0565992C" w14:textId="77777777" w:rsidR="001F0CA9" w:rsidRPr="009B1D7D" w:rsidRDefault="001F0CA9" w:rsidP="00FF59C1">
      <w:pPr>
        <w:rPr>
          <w:sz w:val="20"/>
          <w:lang w:val="en-US"/>
        </w:rPr>
      </w:pPr>
    </w:p>
    <w:p w14:paraId="25B1CDCE"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Crossrail (The Elizabeth Line) is a proposed new railway that will link Heathrow and Maidenhead in the west to Shenfield and Abbey Wood in the east using existing Network Rail tracks and new tunnels under Central London.</w:t>
      </w:r>
    </w:p>
    <w:p w14:paraId="313120BE" w14:textId="77777777" w:rsidR="001A6BA3" w:rsidRPr="004B2BB7" w:rsidRDefault="001A6BA3" w:rsidP="00FF59C1">
      <w:pPr>
        <w:jc w:val="both"/>
        <w:rPr>
          <w:color w:val="808080" w:themeColor="background1" w:themeShade="80"/>
          <w:sz w:val="16"/>
          <w:szCs w:val="16"/>
        </w:rPr>
      </w:pPr>
    </w:p>
    <w:p w14:paraId="44C1E8BF"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The Crossrail Bill which was introduced into Parliament by the Secretary of State for Transport in February 2005 was enacted as the Crossrail Act on the 22nd July 2008.</w:t>
      </w:r>
    </w:p>
    <w:p w14:paraId="5E0ACB6A" w14:textId="77777777" w:rsidR="001A6BA3" w:rsidRPr="004B2BB7" w:rsidRDefault="001A6BA3" w:rsidP="00FF59C1">
      <w:pPr>
        <w:jc w:val="both"/>
        <w:rPr>
          <w:color w:val="808080" w:themeColor="background1" w:themeShade="80"/>
          <w:sz w:val="16"/>
          <w:szCs w:val="16"/>
        </w:rPr>
      </w:pPr>
    </w:p>
    <w:p w14:paraId="5F2A8E27" w14:textId="77777777" w:rsidR="00820743" w:rsidRPr="004B2BB7" w:rsidRDefault="00820743" w:rsidP="00FF59C1">
      <w:pPr>
        <w:jc w:val="both"/>
        <w:rPr>
          <w:color w:val="808080" w:themeColor="background1" w:themeShade="80"/>
          <w:sz w:val="16"/>
          <w:szCs w:val="16"/>
        </w:rPr>
      </w:pPr>
      <w:r w:rsidRPr="004B2BB7">
        <w:rPr>
          <w:color w:val="808080" w:themeColor="background1" w:themeShade="80"/>
          <w:sz w:val="16"/>
          <w:szCs w:val="16"/>
        </w:rPr>
        <w:t xml:space="preserve">Transport for London (TfL) administers the Crossrail Safeguarding Direction made by the Secretary of State for Transport on </w:t>
      </w:r>
      <w:r w:rsidR="006836EC" w:rsidRPr="004B2BB7">
        <w:rPr>
          <w:color w:val="808080" w:themeColor="background1" w:themeShade="80"/>
          <w:sz w:val="16"/>
          <w:szCs w:val="16"/>
        </w:rPr>
        <w:br/>
      </w:r>
      <w:r w:rsidRPr="004B2BB7">
        <w:rPr>
          <w:color w:val="808080" w:themeColor="background1" w:themeShade="80"/>
          <w:sz w:val="16"/>
          <w:szCs w:val="16"/>
        </w:rPr>
        <w:t>24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January 2008. The Direction was extended on 29</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April 2009 (Maidenhead to Reading) and 14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October 2009 (Abbey Wood to Gravesend and </w:t>
      </w:r>
      <w:proofErr w:type="spellStart"/>
      <w:r w:rsidRPr="004B2BB7">
        <w:rPr>
          <w:color w:val="808080" w:themeColor="background1" w:themeShade="80"/>
          <w:sz w:val="16"/>
          <w:szCs w:val="16"/>
        </w:rPr>
        <w:t>Hoo</w:t>
      </w:r>
      <w:proofErr w:type="spellEnd"/>
      <w:r w:rsidRPr="004B2BB7">
        <w:rPr>
          <w:color w:val="808080" w:themeColor="background1" w:themeShade="80"/>
          <w:sz w:val="16"/>
          <w:szCs w:val="16"/>
        </w:rPr>
        <w:t xml:space="preserve"> Junction).</w:t>
      </w:r>
    </w:p>
    <w:p w14:paraId="7E9C568A" w14:textId="77777777" w:rsidR="00820743" w:rsidRPr="004B2BB7" w:rsidRDefault="00820743" w:rsidP="00FF59C1">
      <w:pPr>
        <w:jc w:val="both"/>
        <w:rPr>
          <w:color w:val="808080" w:themeColor="background1" w:themeShade="80"/>
          <w:sz w:val="16"/>
          <w:szCs w:val="16"/>
        </w:rPr>
      </w:pPr>
    </w:p>
    <w:p w14:paraId="4EB0ED4F" w14:textId="77777777" w:rsidR="002A6DC6" w:rsidRPr="004B2BB7" w:rsidRDefault="005A528F" w:rsidP="00FF59C1">
      <w:pPr>
        <w:jc w:val="both"/>
        <w:rPr>
          <w:color w:val="808080" w:themeColor="background1" w:themeShade="80"/>
          <w:sz w:val="20"/>
        </w:rPr>
      </w:pPr>
      <w:r w:rsidRPr="004B2BB7">
        <w:rPr>
          <w:color w:val="808080" w:themeColor="background1" w:themeShade="80"/>
          <w:sz w:val="16"/>
          <w:szCs w:val="16"/>
        </w:rPr>
        <w:t xml:space="preserve">You may inspect </w:t>
      </w:r>
      <w:r w:rsidR="000B637A" w:rsidRPr="004B2BB7">
        <w:rPr>
          <w:color w:val="808080" w:themeColor="background1" w:themeShade="80"/>
          <w:sz w:val="16"/>
          <w:szCs w:val="16"/>
        </w:rPr>
        <w:t>copies of Plans, Sections, Environmental Statements, Explanatory Notes and Non-Technical Summaries pertaining to Crossrail at specified Libraries, Local Authority Offices or directly from Crossrail Limited</w:t>
      </w:r>
      <w:r w:rsidR="00DA06A2" w:rsidRPr="004B2BB7">
        <w:rPr>
          <w:color w:val="808080" w:themeColor="background1" w:themeShade="80"/>
          <w:sz w:val="16"/>
          <w:szCs w:val="16"/>
        </w:rPr>
        <w:t xml:space="preserve">. </w:t>
      </w:r>
      <w:r w:rsidR="002B7B5A" w:rsidRPr="004B2BB7">
        <w:rPr>
          <w:color w:val="808080" w:themeColor="background1" w:themeShade="80"/>
          <w:sz w:val="16"/>
          <w:szCs w:val="16"/>
        </w:rPr>
        <w:t xml:space="preserve">For </w:t>
      </w:r>
      <w:r w:rsidRPr="004B2BB7">
        <w:rPr>
          <w:color w:val="808080" w:themeColor="background1" w:themeShade="80"/>
          <w:sz w:val="16"/>
          <w:szCs w:val="16"/>
        </w:rPr>
        <w:t>further information</w:t>
      </w:r>
      <w:r w:rsidR="00E04495" w:rsidRPr="004B2BB7">
        <w:rPr>
          <w:color w:val="808080" w:themeColor="background1" w:themeShade="80"/>
          <w:sz w:val="16"/>
          <w:szCs w:val="16"/>
        </w:rPr>
        <w:t xml:space="preserve"> contact </w:t>
      </w:r>
      <w:hyperlink r:id="rId10" w:history="1">
        <w:r w:rsidR="009D2E67" w:rsidRPr="004B2BB7">
          <w:rPr>
            <w:rStyle w:val="Hyperlink"/>
            <w:color w:val="808080" w:themeColor="background1" w:themeShade="80"/>
            <w:sz w:val="16"/>
            <w:szCs w:val="16"/>
          </w:rPr>
          <w:t>CRL_Safeguarding@tfl.gov.uk</w:t>
        </w:r>
      </w:hyperlink>
      <w:r w:rsidR="009D2E67" w:rsidRPr="004B2BB7">
        <w:rPr>
          <w:rStyle w:val="Hyperlink"/>
          <w:color w:val="808080" w:themeColor="background1" w:themeShade="80"/>
          <w:sz w:val="16"/>
          <w:szCs w:val="16"/>
        </w:rPr>
        <w:t xml:space="preserve"> </w:t>
      </w:r>
    </w:p>
    <w:sectPr w:rsidR="002A6DC6" w:rsidRPr="004B2BB7" w:rsidSect="00FF59C1">
      <w:pgSz w:w="11906" w:h="16838" w:code="9"/>
      <w:pgMar w:top="1440" w:right="1440" w:bottom="1440" w:left="1440" w:header="720" w:footer="3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86D46" w14:textId="77777777" w:rsidR="002D6A59" w:rsidRDefault="002D6A59">
      <w:r>
        <w:separator/>
      </w:r>
    </w:p>
  </w:endnote>
  <w:endnote w:type="continuationSeparator" w:id="0">
    <w:p w14:paraId="1AAFAFFB" w14:textId="77777777" w:rsidR="002D6A59" w:rsidRDefault="002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01FF" w14:textId="77777777" w:rsidR="002D6A59" w:rsidRDefault="002D6A59">
      <w:r>
        <w:separator/>
      </w:r>
    </w:p>
  </w:footnote>
  <w:footnote w:type="continuationSeparator" w:id="0">
    <w:p w14:paraId="0334471D" w14:textId="77777777" w:rsidR="002D6A59" w:rsidRDefault="002D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15:restartNumberingAfterBreak="0">
    <w:nsid w:val="46DF1860"/>
    <w:multiLevelType w:val="hybridMultilevel"/>
    <w:tmpl w:val="AD3C5CA4"/>
    <w:lvl w:ilvl="0" w:tplc="6AC810C4">
      <w:start w:val="3"/>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A2774CD"/>
    <w:multiLevelType w:val="hybridMultilevel"/>
    <w:tmpl w:val="CFA0D984"/>
    <w:lvl w:ilvl="0" w:tplc="A810D84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0B70"/>
    <w:rsid w:val="00001728"/>
    <w:rsid w:val="00002EFD"/>
    <w:rsid w:val="00004C1B"/>
    <w:rsid w:val="000147D0"/>
    <w:rsid w:val="0001603E"/>
    <w:rsid w:val="000176D6"/>
    <w:rsid w:val="00017B10"/>
    <w:rsid w:val="00021B6D"/>
    <w:rsid w:val="00025E0B"/>
    <w:rsid w:val="00027558"/>
    <w:rsid w:val="0003060E"/>
    <w:rsid w:val="000359EE"/>
    <w:rsid w:val="0003674B"/>
    <w:rsid w:val="0003760D"/>
    <w:rsid w:val="00041FFD"/>
    <w:rsid w:val="000429F9"/>
    <w:rsid w:val="00045AB5"/>
    <w:rsid w:val="00051551"/>
    <w:rsid w:val="000534DF"/>
    <w:rsid w:val="000562FB"/>
    <w:rsid w:val="000600F8"/>
    <w:rsid w:val="00063826"/>
    <w:rsid w:val="000656F5"/>
    <w:rsid w:val="00066BA7"/>
    <w:rsid w:val="00067206"/>
    <w:rsid w:val="000701F0"/>
    <w:rsid w:val="00070A1F"/>
    <w:rsid w:val="0007120B"/>
    <w:rsid w:val="00073106"/>
    <w:rsid w:val="00075571"/>
    <w:rsid w:val="00076E39"/>
    <w:rsid w:val="00081219"/>
    <w:rsid w:val="00081F2D"/>
    <w:rsid w:val="00083498"/>
    <w:rsid w:val="00083E75"/>
    <w:rsid w:val="000852AF"/>
    <w:rsid w:val="000867E0"/>
    <w:rsid w:val="000873C1"/>
    <w:rsid w:val="00090A71"/>
    <w:rsid w:val="0009101F"/>
    <w:rsid w:val="00095776"/>
    <w:rsid w:val="00096A40"/>
    <w:rsid w:val="00096AFD"/>
    <w:rsid w:val="000A5DAF"/>
    <w:rsid w:val="000B2286"/>
    <w:rsid w:val="000B4892"/>
    <w:rsid w:val="000B4FDE"/>
    <w:rsid w:val="000B532D"/>
    <w:rsid w:val="000B56F3"/>
    <w:rsid w:val="000B58A7"/>
    <w:rsid w:val="000B5AEB"/>
    <w:rsid w:val="000B637A"/>
    <w:rsid w:val="000B6878"/>
    <w:rsid w:val="000C46BB"/>
    <w:rsid w:val="000C6FAD"/>
    <w:rsid w:val="000C7EA4"/>
    <w:rsid w:val="000D020A"/>
    <w:rsid w:val="000D0B8F"/>
    <w:rsid w:val="000D2C47"/>
    <w:rsid w:val="000D723D"/>
    <w:rsid w:val="000E3338"/>
    <w:rsid w:val="000F392F"/>
    <w:rsid w:val="000F4EE3"/>
    <w:rsid w:val="000F5999"/>
    <w:rsid w:val="000F5FC5"/>
    <w:rsid w:val="000F6C87"/>
    <w:rsid w:val="00101648"/>
    <w:rsid w:val="0010191E"/>
    <w:rsid w:val="001074A7"/>
    <w:rsid w:val="00107EB1"/>
    <w:rsid w:val="00112E77"/>
    <w:rsid w:val="00115CFE"/>
    <w:rsid w:val="00116FC7"/>
    <w:rsid w:val="0012189A"/>
    <w:rsid w:val="00130773"/>
    <w:rsid w:val="001318D9"/>
    <w:rsid w:val="001323FB"/>
    <w:rsid w:val="001330B4"/>
    <w:rsid w:val="00135392"/>
    <w:rsid w:val="0014096D"/>
    <w:rsid w:val="00140D86"/>
    <w:rsid w:val="00142C41"/>
    <w:rsid w:val="0014447A"/>
    <w:rsid w:val="001452FF"/>
    <w:rsid w:val="0014607D"/>
    <w:rsid w:val="00146BDD"/>
    <w:rsid w:val="00146EE2"/>
    <w:rsid w:val="0015378F"/>
    <w:rsid w:val="00160C13"/>
    <w:rsid w:val="001628F2"/>
    <w:rsid w:val="0017062F"/>
    <w:rsid w:val="00170877"/>
    <w:rsid w:val="00171E0F"/>
    <w:rsid w:val="00172045"/>
    <w:rsid w:val="00174B6F"/>
    <w:rsid w:val="00175CF4"/>
    <w:rsid w:val="00180371"/>
    <w:rsid w:val="00181231"/>
    <w:rsid w:val="001844D0"/>
    <w:rsid w:val="0019051C"/>
    <w:rsid w:val="00192F45"/>
    <w:rsid w:val="00192FCA"/>
    <w:rsid w:val="00196316"/>
    <w:rsid w:val="00197AF9"/>
    <w:rsid w:val="001A08CA"/>
    <w:rsid w:val="001A50C8"/>
    <w:rsid w:val="001A5946"/>
    <w:rsid w:val="001A6BA3"/>
    <w:rsid w:val="001B2913"/>
    <w:rsid w:val="001B3830"/>
    <w:rsid w:val="001B6EF9"/>
    <w:rsid w:val="001B70FD"/>
    <w:rsid w:val="001B758F"/>
    <w:rsid w:val="001C0351"/>
    <w:rsid w:val="001C2E9E"/>
    <w:rsid w:val="001C3605"/>
    <w:rsid w:val="001C44BA"/>
    <w:rsid w:val="001C71D8"/>
    <w:rsid w:val="001C72A7"/>
    <w:rsid w:val="001D1077"/>
    <w:rsid w:val="001D742B"/>
    <w:rsid w:val="001E17CB"/>
    <w:rsid w:val="001E3221"/>
    <w:rsid w:val="001E3C22"/>
    <w:rsid w:val="001E5A1A"/>
    <w:rsid w:val="001E5CB2"/>
    <w:rsid w:val="001F0CA9"/>
    <w:rsid w:val="001F1BAA"/>
    <w:rsid w:val="001F4EDC"/>
    <w:rsid w:val="001F5F14"/>
    <w:rsid w:val="001F6BBD"/>
    <w:rsid w:val="001F6CD8"/>
    <w:rsid w:val="00200BCC"/>
    <w:rsid w:val="00203267"/>
    <w:rsid w:val="00206BBA"/>
    <w:rsid w:val="00207FDD"/>
    <w:rsid w:val="00211926"/>
    <w:rsid w:val="00220648"/>
    <w:rsid w:val="00220D70"/>
    <w:rsid w:val="00224F9F"/>
    <w:rsid w:val="0022579B"/>
    <w:rsid w:val="0023026F"/>
    <w:rsid w:val="002309D8"/>
    <w:rsid w:val="002330D8"/>
    <w:rsid w:val="002364A1"/>
    <w:rsid w:val="002400E7"/>
    <w:rsid w:val="00240E2D"/>
    <w:rsid w:val="002417E7"/>
    <w:rsid w:val="002427BD"/>
    <w:rsid w:val="00242A97"/>
    <w:rsid w:val="00246FF6"/>
    <w:rsid w:val="002471B4"/>
    <w:rsid w:val="0024734A"/>
    <w:rsid w:val="00251016"/>
    <w:rsid w:val="00251ED8"/>
    <w:rsid w:val="0025337D"/>
    <w:rsid w:val="00254DA2"/>
    <w:rsid w:val="002551AC"/>
    <w:rsid w:val="0025716C"/>
    <w:rsid w:val="0025740A"/>
    <w:rsid w:val="00262762"/>
    <w:rsid w:val="0026374F"/>
    <w:rsid w:val="0026449E"/>
    <w:rsid w:val="002649AD"/>
    <w:rsid w:val="0026650D"/>
    <w:rsid w:val="00271679"/>
    <w:rsid w:val="00274D9A"/>
    <w:rsid w:val="002766D1"/>
    <w:rsid w:val="00283B11"/>
    <w:rsid w:val="00284AF3"/>
    <w:rsid w:val="002908A6"/>
    <w:rsid w:val="002915A0"/>
    <w:rsid w:val="00292F1F"/>
    <w:rsid w:val="0029366D"/>
    <w:rsid w:val="00295F99"/>
    <w:rsid w:val="0029648A"/>
    <w:rsid w:val="00296D3F"/>
    <w:rsid w:val="002A0B5C"/>
    <w:rsid w:val="002A5AB1"/>
    <w:rsid w:val="002A5FAB"/>
    <w:rsid w:val="002A6DC6"/>
    <w:rsid w:val="002B03AA"/>
    <w:rsid w:val="002B3952"/>
    <w:rsid w:val="002B7B5A"/>
    <w:rsid w:val="002C039F"/>
    <w:rsid w:val="002C03F7"/>
    <w:rsid w:val="002C238E"/>
    <w:rsid w:val="002C6924"/>
    <w:rsid w:val="002D0CBD"/>
    <w:rsid w:val="002D28A3"/>
    <w:rsid w:val="002D449F"/>
    <w:rsid w:val="002D52F4"/>
    <w:rsid w:val="002D543C"/>
    <w:rsid w:val="002D68B0"/>
    <w:rsid w:val="002D6A59"/>
    <w:rsid w:val="002D7E01"/>
    <w:rsid w:val="002E23BE"/>
    <w:rsid w:val="002E3911"/>
    <w:rsid w:val="002E3A67"/>
    <w:rsid w:val="002E44B3"/>
    <w:rsid w:val="002E5CE7"/>
    <w:rsid w:val="002E6969"/>
    <w:rsid w:val="002E75AC"/>
    <w:rsid w:val="002F0D4E"/>
    <w:rsid w:val="002F0F82"/>
    <w:rsid w:val="002F5FD4"/>
    <w:rsid w:val="002F6BC0"/>
    <w:rsid w:val="00301D73"/>
    <w:rsid w:val="00302EB4"/>
    <w:rsid w:val="00304979"/>
    <w:rsid w:val="003049B4"/>
    <w:rsid w:val="0030785E"/>
    <w:rsid w:val="00313CA1"/>
    <w:rsid w:val="00314F62"/>
    <w:rsid w:val="003175BB"/>
    <w:rsid w:val="0032261D"/>
    <w:rsid w:val="00323100"/>
    <w:rsid w:val="00323A68"/>
    <w:rsid w:val="00324F99"/>
    <w:rsid w:val="00327D47"/>
    <w:rsid w:val="003309A0"/>
    <w:rsid w:val="00331785"/>
    <w:rsid w:val="003320D6"/>
    <w:rsid w:val="003327B5"/>
    <w:rsid w:val="00333B44"/>
    <w:rsid w:val="00334D97"/>
    <w:rsid w:val="003378F3"/>
    <w:rsid w:val="003446C7"/>
    <w:rsid w:val="0034659B"/>
    <w:rsid w:val="00350CC5"/>
    <w:rsid w:val="00351483"/>
    <w:rsid w:val="003535D4"/>
    <w:rsid w:val="00353606"/>
    <w:rsid w:val="0035450C"/>
    <w:rsid w:val="003567F8"/>
    <w:rsid w:val="00363C58"/>
    <w:rsid w:val="00363CDB"/>
    <w:rsid w:val="003662C6"/>
    <w:rsid w:val="003670B6"/>
    <w:rsid w:val="00370326"/>
    <w:rsid w:val="003712AF"/>
    <w:rsid w:val="00371AA6"/>
    <w:rsid w:val="0037288A"/>
    <w:rsid w:val="00373162"/>
    <w:rsid w:val="003757A6"/>
    <w:rsid w:val="00376263"/>
    <w:rsid w:val="00377A0F"/>
    <w:rsid w:val="003831C6"/>
    <w:rsid w:val="00385C0E"/>
    <w:rsid w:val="00386734"/>
    <w:rsid w:val="003873FF"/>
    <w:rsid w:val="00387E1A"/>
    <w:rsid w:val="003901F0"/>
    <w:rsid w:val="00391C5C"/>
    <w:rsid w:val="003953D1"/>
    <w:rsid w:val="003A23C8"/>
    <w:rsid w:val="003A2B93"/>
    <w:rsid w:val="003A30F9"/>
    <w:rsid w:val="003A72E1"/>
    <w:rsid w:val="003B094C"/>
    <w:rsid w:val="003B2F73"/>
    <w:rsid w:val="003B3331"/>
    <w:rsid w:val="003B4532"/>
    <w:rsid w:val="003B4A05"/>
    <w:rsid w:val="003B64D8"/>
    <w:rsid w:val="003B779C"/>
    <w:rsid w:val="003B7B0A"/>
    <w:rsid w:val="003C138E"/>
    <w:rsid w:val="003C1A61"/>
    <w:rsid w:val="003C20CD"/>
    <w:rsid w:val="003C274D"/>
    <w:rsid w:val="003C2842"/>
    <w:rsid w:val="003C45B5"/>
    <w:rsid w:val="003D0583"/>
    <w:rsid w:val="003D2609"/>
    <w:rsid w:val="003D60F0"/>
    <w:rsid w:val="003E0B60"/>
    <w:rsid w:val="003E1ED7"/>
    <w:rsid w:val="003E27D8"/>
    <w:rsid w:val="003E5480"/>
    <w:rsid w:val="003E754A"/>
    <w:rsid w:val="003F05D4"/>
    <w:rsid w:val="003F207C"/>
    <w:rsid w:val="003F2A16"/>
    <w:rsid w:val="003F7685"/>
    <w:rsid w:val="00402C2F"/>
    <w:rsid w:val="0040319A"/>
    <w:rsid w:val="004043FC"/>
    <w:rsid w:val="00406340"/>
    <w:rsid w:val="00406429"/>
    <w:rsid w:val="00407022"/>
    <w:rsid w:val="00407303"/>
    <w:rsid w:val="00412FCD"/>
    <w:rsid w:val="004202BA"/>
    <w:rsid w:val="0042429D"/>
    <w:rsid w:val="00426FDA"/>
    <w:rsid w:val="00427AF8"/>
    <w:rsid w:val="004310B9"/>
    <w:rsid w:val="004311FD"/>
    <w:rsid w:val="00432081"/>
    <w:rsid w:val="00433184"/>
    <w:rsid w:val="004337FE"/>
    <w:rsid w:val="0043594E"/>
    <w:rsid w:val="00436E3E"/>
    <w:rsid w:val="004425C5"/>
    <w:rsid w:val="0044734D"/>
    <w:rsid w:val="00450244"/>
    <w:rsid w:val="00451D7F"/>
    <w:rsid w:val="00451DD5"/>
    <w:rsid w:val="00454C32"/>
    <w:rsid w:val="00455427"/>
    <w:rsid w:val="004604D7"/>
    <w:rsid w:val="00461369"/>
    <w:rsid w:val="004659C6"/>
    <w:rsid w:val="004715BD"/>
    <w:rsid w:val="0047259B"/>
    <w:rsid w:val="00473355"/>
    <w:rsid w:val="00473A56"/>
    <w:rsid w:val="00473BB9"/>
    <w:rsid w:val="004762DD"/>
    <w:rsid w:val="00481A94"/>
    <w:rsid w:val="00485554"/>
    <w:rsid w:val="00487041"/>
    <w:rsid w:val="00491F15"/>
    <w:rsid w:val="00493187"/>
    <w:rsid w:val="004963E9"/>
    <w:rsid w:val="00497293"/>
    <w:rsid w:val="004A2FC9"/>
    <w:rsid w:val="004A33E5"/>
    <w:rsid w:val="004A3AB7"/>
    <w:rsid w:val="004A48D4"/>
    <w:rsid w:val="004A5A6E"/>
    <w:rsid w:val="004A5BA8"/>
    <w:rsid w:val="004A6AE7"/>
    <w:rsid w:val="004B0D73"/>
    <w:rsid w:val="004B2BB7"/>
    <w:rsid w:val="004B587A"/>
    <w:rsid w:val="004D0193"/>
    <w:rsid w:val="004D019E"/>
    <w:rsid w:val="004D43DB"/>
    <w:rsid w:val="004D5527"/>
    <w:rsid w:val="004E00A3"/>
    <w:rsid w:val="004E72A7"/>
    <w:rsid w:val="004F2D18"/>
    <w:rsid w:val="004F2D94"/>
    <w:rsid w:val="004F5ED5"/>
    <w:rsid w:val="004F7054"/>
    <w:rsid w:val="004F7236"/>
    <w:rsid w:val="00505694"/>
    <w:rsid w:val="0050701D"/>
    <w:rsid w:val="00511A51"/>
    <w:rsid w:val="00512DDA"/>
    <w:rsid w:val="00514B25"/>
    <w:rsid w:val="00521C73"/>
    <w:rsid w:val="005229EA"/>
    <w:rsid w:val="0052302A"/>
    <w:rsid w:val="00523D47"/>
    <w:rsid w:val="00524AC0"/>
    <w:rsid w:val="00531F97"/>
    <w:rsid w:val="00533BA0"/>
    <w:rsid w:val="005357A7"/>
    <w:rsid w:val="00536749"/>
    <w:rsid w:val="005369EF"/>
    <w:rsid w:val="005430C4"/>
    <w:rsid w:val="005454B2"/>
    <w:rsid w:val="005517F5"/>
    <w:rsid w:val="0055190A"/>
    <w:rsid w:val="005527E6"/>
    <w:rsid w:val="0055448C"/>
    <w:rsid w:val="00555838"/>
    <w:rsid w:val="00556AF8"/>
    <w:rsid w:val="00557FD8"/>
    <w:rsid w:val="0056274F"/>
    <w:rsid w:val="00562E1A"/>
    <w:rsid w:val="0056446A"/>
    <w:rsid w:val="00564556"/>
    <w:rsid w:val="00564EA0"/>
    <w:rsid w:val="00565823"/>
    <w:rsid w:val="00567C94"/>
    <w:rsid w:val="00567FE3"/>
    <w:rsid w:val="005707A9"/>
    <w:rsid w:val="00570DAD"/>
    <w:rsid w:val="00571428"/>
    <w:rsid w:val="005728B3"/>
    <w:rsid w:val="00572E42"/>
    <w:rsid w:val="00573E3A"/>
    <w:rsid w:val="00574975"/>
    <w:rsid w:val="00574F51"/>
    <w:rsid w:val="00575C5A"/>
    <w:rsid w:val="0057601F"/>
    <w:rsid w:val="00576A09"/>
    <w:rsid w:val="00580D07"/>
    <w:rsid w:val="00584AE8"/>
    <w:rsid w:val="00585302"/>
    <w:rsid w:val="00585517"/>
    <w:rsid w:val="00586E7A"/>
    <w:rsid w:val="00587649"/>
    <w:rsid w:val="005950A0"/>
    <w:rsid w:val="00597E2D"/>
    <w:rsid w:val="005A4FB7"/>
    <w:rsid w:val="005A528F"/>
    <w:rsid w:val="005A5D4F"/>
    <w:rsid w:val="005B0912"/>
    <w:rsid w:val="005B3BE7"/>
    <w:rsid w:val="005B3FF0"/>
    <w:rsid w:val="005B5217"/>
    <w:rsid w:val="005B5DA7"/>
    <w:rsid w:val="005B6F20"/>
    <w:rsid w:val="005B6F67"/>
    <w:rsid w:val="005C2D14"/>
    <w:rsid w:val="005D084B"/>
    <w:rsid w:val="005D0C24"/>
    <w:rsid w:val="005D1392"/>
    <w:rsid w:val="005D2072"/>
    <w:rsid w:val="005D5489"/>
    <w:rsid w:val="005D7F85"/>
    <w:rsid w:val="005E0B38"/>
    <w:rsid w:val="005E153B"/>
    <w:rsid w:val="005E2106"/>
    <w:rsid w:val="005E420F"/>
    <w:rsid w:val="005E4BAC"/>
    <w:rsid w:val="005E4D83"/>
    <w:rsid w:val="005E5215"/>
    <w:rsid w:val="005E5EA8"/>
    <w:rsid w:val="005E64A8"/>
    <w:rsid w:val="005E7EE2"/>
    <w:rsid w:val="005F1E25"/>
    <w:rsid w:val="005F3C49"/>
    <w:rsid w:val="005F5235"/>
    <w:rsid w:val="005F52F5"/>
    <w:rsid w:val="00600E06"/>
    <w:rsid w:val="006027A2"/>
    <w:rsid w:val="00604F14"/>
    <w:rsid w:val="00607993"/>
    <w:rsid w:val="006108D0"/>
    <w:rsid w:val="0061757E"/>
    <w:rsid w:val="0061792C"/>
    <w:rsid w:val="00621812"/>
    <w:rsid w:val="00626919"/>
    <w:rsid w:val="00631272"/>
    <w:rsid w:val="00633BBF"/>
    <w:rsid w:val="0063579C"/>
    <w:rsid w:val="00636D3E"/>
    <w:rsid w:val="0063731C"/>
    <w:rsid w:val="00637FCD"/>
    <w:rsid w:val="006403DE"/>
    <w:rsid w:val="00642916"/>
    <w:rsid w:val="006448CB"/>
    <w:rsid w:val="00650705"/>
    <w:rsid w:val="00650BCC"/>
    <w:rsid w:val="00651198"/>
    <w:rsid w:val="00651795"/>
    <w:rsid w:val="006520BF"/>
    <w:rsid w:val="00654783"/>
    <w:rsid w:val="006568B0"/>
    <w:rsid w:val="00660A76"/>
    <w:rsid w:val="006615B1"/>
    <w:rsid w:val="006648CD"/>
    <w:rsid w:val="00665757"/>
    <w:rsid w:val="00665EF9"/>
    <w:rsid w:val="00666619"/>
    <w:rsid w:val="00671173"/>
    <w:rsid w:val="006739B2"/>
    <w:rsid w:val="00674997"/>
    <w:rsid w:val="00676FB6"/>
    <w:rsid w:val="0067774F"/>
    <w:rsid w:val="00680534"/>
    <w:rsid w:val="00682DCF"/>
    <w:rsid w:val="006834AE"/>
    <w:rsid w:val="006836EC"/>
    <w:rsid w:val="00683974"/>
    <w:rsid w:val="00685384"/>
    <w:rsid w:val="006859C5"/>
    <w:rsid w:val="006867C2"/>
    <w:rsid w:val="006906DA"/>
    <w:rsid w:val="006912B0"/>
    <w:rsid w:val="00692573"/>
    <w:rsid w:val="00693ED7"/>
    <w:rsid w:val="00695449"/>
    <w:rsid w:val="00696552"/>
    <w:rsid w:val="00697124"/>
    <w:rsid w:val="006A0DB9"/>
    <w:rsid w:val="006A60FD"/>
    <w:rsid w:val="006A6AA0"/>
    <w:rsid w:val="006A7A55"/>
    <w:rsid w:val="006B1CEE"/>
    <w:rsid w:val="006B3377"/>
    <w:rsid w:val="006B4056"/>
    <w:rsid w:val="006B5882"/>
    <w:rsid w:val="006B5957"/>
    <w:rsid w:val="006B68E7"/>
    <w:rsid w:val="006B69FB"/>
    <w:rsid w:val="006B7405"/>
    <w:rsid w:val="006C0611"/>
    <w:rsid w:val="006C3E7A"/>
    <w:rsid w:val="006C4A50"/>
    <w:rsid w:val="006C7B5D"/>
    <w:rsid w:val="006C7C93"/>
    <w:rsid w:val="006D0415"/>
    <w:rsid w:val="006D087F"/>
    <w:rsid w:val="006D2605"/>
    <w:rsid w:val="006D3991"/>
    <w:rsid w:val="006D3B01"/>
    <w:rsid w:val="006D5090"/>
    <w:rsid w:val="006D60CE"/>
    <w:rsid w:val="006D62CF"/>
    <w:rsid w:val="006D6B18"/>
    <w:rsid w:val="006E43D2"/>
    <w:rsid w:val="006E7C5F"/>
    <w:rsid w:val="007030A9"/>
    <w:rsid w:val="007036E0"/>
    <w:rsid w:val="00704D8A"/>
    <w:rsid w:val="007056EC"/>
    <w:rsid w:val="00712A80"/>
    <w:rsid w:val="00713DB6"/>
    <w:rsid w:val="00714EAF"/>
    <w:rsid w:val="007160DF"/>
    <w:rsid w:val="00716772"/>
    <w:rsid w:val="007225E0"/>
    <w:rsid w:val="007225FC"/>
    <w:rsid w:val="00725BD1"/>
    <w:rsid w:val="00725D6A"/>
    <w:rsid w:val="0072611A"/>
    <w:rsid w:val="0072627F"/>
    <w:rsid w:val="007268B3"/>
    <w:rsid w:val="00727ACE"/>
    <w:rsid w:val="0073222C"/>
    <w:rsid w:val="00732E9A"/>
    <w:rsid w:val="00736180"/>
    <w:rsid w:val="00736EDD"/>
    <w:rsid w:val="007378A0"/>
    <w:rsid w:val="007406BD"/>
    <w:rsid w:val="00744F2B"/>
    <w:rsid w:val="00745D25"/>
    <w:rsid w:val="007466AB"/>
    <w:rsid w:val="00747710"/>
    <w:rsid w:val="007500F5"/>
    <w:rsid w:val="00752451"/>
    <w:rsid w:val="00752C77"/>
    <w:rsid w:val="00754879"/>
    <w:rsid w:val="00754A2A"/>
    <w:rsid w:val="00754D7D"/>
    <w:rsid w:val="00754DFF"/>
    <w:rsid w:val="007556C7"/>
    <w:rsid w:val="00755F76"/>
    <w:rsid w:val="0075657A"/>
    <w:rsid w:val="007653B9"/>
    <w:rsid w:val="007679D3"/>
    <w:rsid w:val="00767E7B"/>
    <w:rsid w:val="007713CA"/>
    <w:rsid w:val="00772A0B"/>
    <w:rsid w:val="007730CD"/>
    <w:rsid w:val="0077313C"/>
    <w:rsid w:val="007757FD"/>
    <w:rsid w:val="00776170"/>
    <w:rsid w:val="0078307F"/>
    <w:rsid w:val="0078443C"/>
    <w:rsid w:val="00787EDB"/>
    <w:rsid w:val="00792657"/>
    <w:rsid w:val="0079325B"/>
    <w:rsid w:val="007937A6"/>
    <w:rsid w:val="00794ADF"/>
    <w:rsid w:val="007951E4"/>
    <w:rsid w:val="0079641F"/>
    <w:rsid w:val="00797B15"/>
    <w:rsid w:val="00797D01"/>
    <w:rsid w:val="007A347F"/>
    <w:rsid w:val="007A4F8F"/>
    <w:rsid w:val="007A7705"/>
    <w:rsid w:val="007B58DC"/>
    <w:rsid w:val="007C04ED"/>
    <w:rsid w:val="007C642A"/>
    <w:rsid w:val="007D0AD5"/>
    <w:rsid w:val="007D4864"/>
    <w:rsid w:val="007D699F"/>
    <w:rsid w:val="007D75E3"/>
    <w:rsid w:val="007D78ED"/>
    <w:rsid w:val="007E2337"/>
    <w:rsid w:val="007E451F"/>
    <w:rsid w:val="007E4F22"/>
    <w:rsid w:val="007E5B50"/>
    <w:rsid w:val="007E5C12"/>
    <w:rsid w:val="007E650B"/>
    <w:rsid w:val="007F01ED"/>
    <w:rsid w:val="007F138F"/>
    <w:rsid w:val="007F2BD2"/>
    <w:rsid w:val="007F4E21"/>
    <w:rsid w:val="007F6CEE"/>
    <w:rsid w:val="0080641A"/>
    <w:rsid w:val="00810064"/>
    <w:rsid w:val="00812491"/>
    <w:rsid w:val="00812F24"/>
    <w:rsid w:val="00820743"/>
    <w:rsid w:val="0082078A"/>
    <w:rsid w:val="00820E32"/>
    <w:rsid w:val="00822B41"/>
    <w:rsid w:val="0082387E"/>
    <w:rsid w:val="00830662"/>
    <w:rsid w:val="008307AB"/>
    <w:rsid w:val="008314CB"/>
    <w:rsid w:val="00832428"/>
    <w:rsid w:val="0083351C"/>
    <w:rsid w:val="00835636"/>
    <w:rsid w:val="008373D5"/>
    <w:rsid w:val="00840F69"/>
    <w:rsid w:val="008410D1"/>
    <w:rsid w:val="00841E88"/>
    <w:rsid w:val="00843A66"/>
    <w:rsid w:val="00844599"/>
    <w:rsid w:val="00847A86"/>
    <w:rsid w:val="00847A94"/>
    <w:rsid w:val="00852E25"/>
    <w:rsid w:val="008539CA"/>
    <w:rsid w:val="00853C72"/>
    <w:rsid w:val="0085561F"/>
    <w:rsid w:val="00857D55"/>
    <w:rsid w:val="00863435"/>
    <w:rsid w:val="00865BB5"/>
    <w:rsid w:val="00865F4D"/>
    <w:rsid w:val="0086675E"/>
    <w:rsid w:val="00870434"/>
    <w:rsid w:val="008707F1"/>
    <w:rsid w:val="00870EF3"/>
    <w:rsid w:val="0087465C"/>
    <w:rsid w:val="00874989"/>
    <w:rsid w:val="00875043"/>
    <w:rsid w:val="008771D7"/>
    <w:rsid w:val="00882434"/>
    <w:rsid w:val="00883637"/>
    <w:rsid w:val="00885EDF"/>
    <w:rsid w:val="00887A80"/>
    <w:rsid w:val="00891EFD"/>
    <w:rsid w:val="00892B0D"/>
    <w:rsid w:val="00892D98"/>
    <w:rsid w:val="00893D0D"/>
    <w:rsid w:val="00893E3B"/>
    <w:rsid w:val="00893E5E"/>
    <w:rsid w:val="00893F74"/>
    <w:rsid w:val="008953FF"/>
    <w:rsid w:val="00896379"/>
    <w:rsid w:val="00897233"/>
    <w:rsid w:val="008A0471"/>
    <w:rsid w:val="008A0B7B"/>
    <w:rsid w:val="008A3816"/>
    <w:rsid w:val="008A408E"/>
    <w:rsid w:val="008A5112"/>
    <w:rsid w:val="008A7B40"/>
    <w:rsid w:val="008B0E87"/>
    <w:rsid w:val="008B1810"/>
    <w:rsid w:val="008B3595"/>
    <w:rsid w:val="008B61C5"/>
    <w:rsid w:val="008C06F9"/>
    <w:rsid w:val="008C1737"/>
    <w:rsid w:val="008C495D"/>
    <w:rsid w:val="008C4B71"/>
    <w:rsid w:val="008C675D"/>
    <w:rsid w:val="008C69F1"/>
    <w:rsid w:val="008C78F8"/>
    <w:rsid w:val="008D0ADA"/>
    <w:rsid w:val="008D153C"/>
    <w:rsid w:val="008D3A7E"/>
    <w:rsid w:val="008D7C09"/>
    <w:rsid w:val="008E0716"/>
    <w:rsid w:val="008E2C57"/>
    <w:rsid w:val="008E62DD"/>
    <w:rsid w:val="008E6A22"/>
    <w:rsid w:val="008E6F17"/>
    <w:rsid w:val="008E7DCD"/>
    <w:rsid w:val="008F562A"/>
    <w:rsid w:val="008F70E0"/>
    <w:rsid w:val="00902BC0"/>
    <w:rsid w:val="0090503F"/>
    <w:rsid w:val="0090704D"/>
    <w:rsid w:val="009120AD"/>
    <w:rsid w:val="009122C5"/>
    <w:rsid w:val="00913495"/>
    <w:rsid w:val="00913EA2"/>
    <w:rsid w:val="009154E4"/>
    <w:rsid w:val="00915FA0"/>
    <w:rsid w:val="00916285"/>
    <w:rsid w:val="009219C6"/>
    <w:rsid w:val="009223E0"/>
    <w:rsid w:val="00922574"/>
    <w:rsid w:val="009230FF"/>
    <w:rsid w:val="00926B64"/>
    <w:rsid w:val="00931C43"/>
    <w:rsid w:val="00932D6C"/>
    <w:rsid w:val="00937D67"/>
    <w:rsid w:val="00937D7B"/>
    <w:rsid w:val="009401E7"/>
    <w:rsid w:val="0094094C"/>
    <w:rsid w:val="00940E6C"/>
    <w:rsid w:val="00940FD2"/>
    <w:rsid w:val="00941E5F"/>
    <w:rsid w:val="0094355A"/>
    <w:rsid w:val="00946452"/>
    <w:rsid w:val="00950670"/>
    <w:rsid w:val="00950B1D"/>
    <w:rsid w:val="009544A4"/>
    <w:rsid w:val="00957CBD"/>
    <w:rsid w:val="00960A64"/>
    <w:rsid w:val="00961E86"/>
    <w:rsid w:val="009644D5"/>
    <w:rsid w:val="00966CCC"/>
    <w:rsid w:val="0097425E"/>
    <w:rsid w:val="00976146"/>
    <w:rsid w:val="00976341"/>
    <w:rsid w:val="00976989"/>
    <w:rsid w:val="00976D78"/>
    <w:rsid w:val="00980782"/>
    <w:rsid w:val="0098080B"/>
    <w:rsid w:val="00981043"/>
    <w:rsid w:val="009853FB"/>
    <w:rsid w:val="00994F9C"/>
    <w:rsid w:val="00997D66"/>
    <w:rsid w:val="009A0140"/>
    <w:rsid w:val="009A13CA"/>
    <w:rsid w:val="009A267A"/>
    <w:rsid w:val="009A3420"/>
    <w:rsid w:val="009A5986"/>
    <w:rsid w:val="009A6977"/>
    <w:rsid w:val="009A69E5"/>
    <w:rsid w:val="009A7BCE"/>
    <w:rsid w:val="009B127C"/>
    <w:rsid w:val="009B1D7D"/>
    <w:rsid w:val="009B3D83"/>
    <w:rsid w:val="009B4A8E"/>
    <w:rsid w:val="009B697A"/>
    <w:rsid w:val="009B6B5E"/>
    <w:rsid w:val="009C272F"/>
    <w:rsid w:val="009C3F3C"/>
    <w:rsid w:val="009C3F71"/>
    <w:rsid w:val="009C53D8"/>
    <w:rsid w:val="009C5D46"/>
    <w:rsid w:val="009C5DA6"/>
    <w:rsid w:val="009D0779"/>
    <w:rsid w:val="009D13F2"/>
    <w:rsid w:val="009D2E67"/>
    <w:rsid w:val="009D2F39"/>
    <w:rsid w:val="009D49A2"/>
    <w:rsid w:val="009D5E85"/>
    <w:rsid w:val="009D71B1"/>
    <w:rsid w:val="009D71FB"/>
    <w:rsid w:val="009E0162"/>
    <w:rsid w:val="009E132A"/>
    <w:rsid w:val="009E2B64"/>
    <w:rsid w:val="009E36DF"/>
    <w:rsid w:val="009E4809"/>
    <w:rsid w:val="009E539A"/>
    <w:rsid w:val="009E6B71"/>
    <w:rsid w:val="009E70D5"/>
    <w:rsid w:val="009F2805"/>
    <w:rsid w:val="009F2BF0"/>
    <w:rsid w:val="009F494D"/>
    <w:rsid w:val="009F5480"/>
    <w:rsid w:val="009F657D"/>
    <w:rsid w:val="009F76B9"/>
    <w:rsid w:val="009F7CD3"/>
    <w:rsid w:val="00A01710"/>
    <w:rsid w:val="00A0298A"/>
    <w:rsid w:val="00A04093"/>
    <w:rsid w:val="00A123F7"/>
    <w:rsid w:val="00A1294E"/>
    <w:rsid w:val="00A16C70"/>
    <w:rsid w:val="00A17025"/>
    <w:rsid w:val="00A258B6"/>
    <w:rsid w:val="00A25D80"/>
    <w:rsid w:val="00A31613"/>
    <w:rsid w:val="00A3178C"/>
    <w:rsid w:val="00A3651C"/>
    <w:rsid w:val="00A41443"/>
    <w:rsid w:val="00A41D23"/>
    <w:rsid w:val="00A443F9"/>
    <w:rsid w:val="00A44D51"/>
    <w:rsid w:val="00A46B74"/>
    <w:rsid w:val="00A47866"/>
    <w:rsid w:val="00A47D0A"/>
    <w:rsid w:val="00A50A8C"/>
    <w:rsid w:val="00A56F98"/>
    <w:rsid w:val="00A60588"/>
    <w:rsid w:val="00A64C4A"/>
    <w:rsid w:val="00A65552"/>
    <w:rsid w:val="00A676EB"/>
    <w:rsid w:val="00A70D60"/>
    <w:rsid w:val="00A737E2"/>
    <w:rsid w:val="00A75575"/>
    <w:rsid w:val="00A7645F"/>
    <w:rsid w:val="00A767A7"/>
    <w:rsid w:val="00A771C9"/>
    <w:rsid w:val="00A77F96"/>
    <w:rsid w:val="00A92B17"/>
    <w:rsid w:val="00A93720"/>
    <w:rsid w:val="00A9456C"/>
    <w:rsid w:val="00A95A18"/>
    <w:rsid w:val="00A962D3"/>
    <w:rsid w:val="00A967BF"/>
    <w:rsid w:val="00A96D2F"/>
    <w:rsid w:val="00A97DBB"/>
    <w:rsid w:val="00AA129B"/>
    <w:rsid w:val="00AA3510"/>
    <w:rsid w:val="00AA61E9"/>
    <w:rsid w:val="00AA620D"/>
    <w:rsid w:val="00AA6896"/>
    <w:rsid w:val="00AB04E8"/>
    <w:rsid w:val="00AB1AC7"/>
    <w:rsid w:val="00AB3D26"/>
    <w:rsid w:val="00AB521F"/>
    <w:rsid w:val="00AC2869"/>
    <w:rsid w:val="00AC3CFB"/>
    <w:rsid w:val="00AC460F"/>
    <w:rsid w:val="00AD103D"/>
    <w:rsid w:val="00AD2251"/>
    <w:rsid w:val="00AD5DEE"/>
    <w:rsid w:val="00AD6B4F"/>
    <w:rsid w:val="00AD75A7"/>
    <w:rsid w:val="00AD75A8"/>
    <w:rsid w:val="00AE2A39"/>
    <w:rsid w:val="00AE3E2C"/>
    <w:rsid w:val="00AE5BF3"/>
    <w:rsid w:val="00AE6093"/>
    <w:rsid w:val="00AF0E8D"/>
    <w:rsid w:val="00AF0ED3"/>
    <w:rsid w:val="00AF0F1E"/>
    <w:rsid w:val="00AF10FD"/>
    <w:rsid w:val="00AF1DF8"/>
    <w:rsid w:val="00AF359A"/>
    <w:rsid w:val="00AF4596"/>
    <w:rsid w:val="00AF46C5"/>
    <w:rsid w:val="00B000D8"/>
    <w:rsid w:val="00B01EF0"/>
    <w:rsid w:val="00B01F7B"/>
    <w:rsid w:val="00B036F6"/>
    <w:rsid w:val="00B05AE2"/>
    <w:rsid w:val="00B070F0"/>
    <w:rsid w:val="00B11D9D"/>
    <w:rsid w:val="00B157C3"/>
    <w:rsid w:val="00B165B3"/>
    <w:rsid w:val="00B21BB3"/>
    <w:rsid w:val="00B21EE6"/>
    <w:rsid w:val="00B240F8"/>
    <w:rsid w:val="00B24572"/>
    <w:rsid w:val="00B260C8"/>
    <w:rsid w:val="00B27B52"/>
    <w:rsid w:val="00B306A0"/>
    <w:rsid w:val="00B30DB0"/>
    <w:rsid w:val="00B40C67"/>
    <w:rsid w:val="00B44D41"/>
    <w:rsid w:val="00B4605E"/>
    <w:rsid w:val="00B50B0B"/>
    <w:rsid w:val="00B53558"/>
    <w:rsid w:val="00B5787D"/>
    <w:rsid w:val="00B62A15"/>
    <w:rsid w:val="00B6463D"/>
    <w:rsid w:val="00B723C3"/>
    <w:rsid w:val="00B72F96"/>
    <w:rsid w:val="00B73992"/>
    <w:rsid w:val="00B749D0"/>
    <w:rsid w:val="00B75B60"/>
    <w:rsid w:val="00B85E01"/>
    <w:rsid w:val="00B907B7"/>
    <w:rsid w:val="00B90F56"/>
    <w:rsid w:val="00B96EBB"/>
    <w:rsid w:val="00B97087"/>
    <w:rsid w:val="00BA0282"/>
    <w:rsid w:val="00BA0FAF"/>
    <w:rsid w:val="00BA217B"/>
    <w:rsid w:val="00BA28D2"/>
    <w:rsid w:val="00BA3971"/>
    <w:rsid w:val="00BB7275"/>
    <w:rsid w:val="00BC0520"/>
    <w:rsid w:val="00BC5E48"/>
    <w:rsid w:val="00BC6F3D"/>
    <w:rsid w:val="00BD0E3B"/>
    <w:rsid w:val="00BD51DC"/>
    <w:rsid w:val="00BD7EBB"/>
    <w:rsid w:val="00BE04FD"/>
    <w:rsid w:val="00BE0E71"/>
    <w:rsid w:val="00BE3F9D"/>
    <w:rsid w:val="00BE5339"/>
    <w:rsid w:val="00BE6292"/>
    <w:rsid w:val="00BF6858"/>
    <w:rsid w:val="00C05481"/>
    <w:rsid w:val="00C14C2E"/>
    <w:rsid w:val="00C1672D"/>
    <w:rsid w:val="00C17CC9"/>
    <w:rsid w:val="00C204D9"/>
    <w:rsid w:val="00C21EA4"/>
    <w:rsid w:val="00C22740"/>
    <w:rsid w:val="00C23BAB"/>
    <w:rsid w:val="00C240DF"/>
    <w:rsid w:val="00C24D2A"/>
    <w:rsid w:val="00C30039"/>
    <w:rsid w:val="00C32EBF"/>
    <w:rsid w:val="00C3363B"/>
    <w:rsid w:val="00C33F71"/>
    <w:rsid w:val="00C35794"/>
    <w:rsid w:val="00C35AE4"/>
    <w:rsid w:val="00C36E44"/>
    <w:rsid w:val="00C40C9C"/>
    <w:rsid w:val="00C431FC"/>
    <w:rsid w:val="00C43AB2"/>
    <w:rsid w:val="00C529B4"/>
    <w:rsid w:val="00C54349"/>
    <w:rsid w:val="00C54BC3"/>
    <w:rsid w:val="00C54EC7"/>
    <w:rsid w:val="00C561E8"/>
    <w:rsid w:val="00C601EE"/>
    <w:rsid w:val="00C60DC8"/>
    <w:rsid w:val="00C62849"/>
    <w:rsid w:val="00C634D3"/>
    <w:rsid w:val="00C654B4"/>
    <w:rsid w:val="00C721A1"/>
    <w:rsid w:val="00C73F8E"/>
    <w:rsid w:val="00C741A0"/>
    <w:rsid w:val="00C74E4F"/>
    <w:rsid w:val="00C80FB2"/>
    <w:rsid w:val="00C818BE"/>
    <w:rsid w:val="00C81A20"/>
    <w:rsid w:val="00C82700"/>
    <w:rsid w:val="00C84A5F"/>
    <w:rsid w:val="00C86246"/>
    <w:rsid w:val="00C87CD9"/>
    <w:rsid w:val="00C9063C"/>
    <w:rsid w:val="00C9194D"/>
    <w:rsid w:val="00C927B7"/>
    <w:rsid w:val="00C9363D"/>
    <w:rsid w:val="00C9539B"/>
    <w:rsid w:val="00C96964"/>
    <w:rsid w:val="00CA79DE"/>
    <w:rsid w:val="00CB0C00"/>
    <w:rsid w:val="00CB0C66"/>
    <w:rsid w:val="00CB21A8"/>
    <w:rsid w:val="00CB2663"/>
    <w:rsid w:val="00CC1B20"/>
    <w:rsid w:val="00CC2012"/>
    <w:rsid w:val="00CC33FF"/>
    <w:rsid w:val="00CC3A2F"/>
    <w:rsid w:val="00CC4B31"/>
    <w:rsid w:val="00CC4B44"/>
    <w:rsid w:val="00CC4F1A"/>
    <w:rsid w:val="00CC6EC7"/>
    <w:rsid w:val="00CC7735"/>
    <w:rsid w:val="00CC7E5E"/>
    <w:rsid w:val="00CD04A7"/>
    <w:rsid w:val="00CD41DC"/>
    <w:rsid w:val="00CD57D5"/>
    <w:rsid w:val="00CD5B74"/>
    <w:rsid w:val="00CD6272"/>
    <w:rsid w:val="00CE3395"/>
    <w:rsid w:val="00CE72A3"/>
    <w:rsid w:val="00CF3775"/>
    <w:rsid w:val="00CF4102"/>
    <w:rsid w:val="00CF6749"/>
    <w:rsid w:val="00CF7A34"/>
    <w:rsid w:val="00D002C1"/>
    <w:rsid w:val="00D011C4"/>
    <w:rsid w:val="00D01DA4"/>
    <w:rsid w:val="00D06337"/>
    <w:rsid w:val="00D1158F"/>
    <w:rsid w:val="00D12B52"/>
    <w:rsid w:val="00D14889"/>
    <w:rsid w:val="00D157A5"/>
    <w:rsid w:val="00D16AFC"/>
    <w:rsid w:val="00D17057"/>
    <w:rsid w:val="00D17C3E"/>
    <w:rsid w:val="00D201B1"/>
    <w:rsid w:val="00D21E93"/>
    <w:rsid w:val="00D2471E"/>
    <w:rsid w:val="00D249C5"/>
    <w:rsid w:val="00D278BF"/>
    <w:rsid w:val="00D301ED"/>
    <w:rsid w:val="00D36800"/>
    <w:rsid w:val="00D4208A"/>
    <w:rsid w:val="00D4257E"/>
    <w:rsid w:val="00D44657"/>
    <w:rsid w:val="00D46A61"/>
    <w:rsid w:val="00D47049"/>
    <w:rsid w:val="00D473C2"/>
    <w:rsid w:val="00D50EEF"/>
    <w:rsid w:val="00D5616E"/>
    <w:rsid w:val="00D60A1F"/>
    <w:rsid w:val="00D61C95"/>
    <w:rsid w:val="00D633D4"/>
    <w:rsid w:val="00D649DA"/>
    <w:rsid w:val="00D66EC3"/>
    <w:rsid w:val="00D708E5"/>
    <w:rsid w:val="00D72F9A"/>
    <w:rsid w:val="00D74C2E"/>
    <w:rsid w:val="00D753C7"/>
    <w:rsid w:val="00D76868"/>
    <w:rsid w:val="00D82C90"/>
    <w:rsid w:val="00D911BF"/>
    <w:rsid w:val="00D928D5"/>
    <w:rsid w:val="00D9332C"/>
    <w:rsid w:val="00D93595"/>
    <w:rsid w:val="00D93947"/>
    <w:rsid w:val="00D9491B"/>
    <w:rsid w:val="00D95AF8"/>
    <w:rsid w:val="00DA06A2"/>
    <w:rsid w:val="00DA1AA8"/>
    <w:rsid w:val="00DA2247"/>
    <w:rsid w:val="00DA491C"/>
    <w:rsid w:val="00DA504C"/>
    <w:rsid w:val="00DA595E"/>
    <w:rsid w:val="00DA751E"/>
    <w:rsid w:val="00DB4A7A"/>
    <w:rsid w:val="00DC1BD1"/>
    <w:rsid w:val="00DC4095"/>
    <w:rsid w:val="00DC4413"/>
    <w:rsid w:val="00DC5B37"/>
    <w:rsid w:val="00DD2DC6"/>
    <w:rsid w:val="00DD376C"/>
    <w:rsid w:val="00DD39E5"/>
    <w:rsid w:val="00DD4A29"/>
    <w:rsid w:val="00DD7676"/>
    <w:rsid w:val="00DE1D90"/>
    <w:rsid w:val="00DE7667"/>
    <w:rsid w:val="00DF0578"/>
    <w:rsid w:val="00DF0FE8"/>
    <w:rsid w:val="00DF2CE8"/>
    <w:rsid w:val="00DF3C91"/>
    <w:rsid w:val="00DF4C0A"/>
    <w:rsid w:val="00E0268E"/>
    <w:rsid w:val="00E0358D"/>
    <w:rsid w:val="00E040E8"/>
    <w:rsid w:val="00E04495"/>
    <w:rsid w:val="00E048D2"/>
    <w:rsid w:val="00E057CE"/>
    <w:rsid w:val="00E06D98"/>
    <w:rsid w:val="00E06F65"/>
    <w:rsid w:val="00E16398"/>
    <w:rsid w:val="00E17C96"/>
    <w:rsid w:val="00E17CBB"/>
    <w:rsid w:val="00E20A96"/>
    <w:rsid w:val="00E20F68"/>
    <w:rsid w:val="00E213E7"/>
    <w:rsid w:val="00E23842"/>
    <w:rsid w:val="00E2520E"/>
    <w:rsid w:val="00E33023"/>
    <w:rsid w:val="00E33228"/>
    <w:rsid w:val="00E4400C"/>
    <w:rsid w:val="00E50145"/>
    <w:rsid w:val="00E50E6A"/>
    <w:rsid w:val="00E53FAF"/>
    <w:rsid w:val="00E54B32"/>
    <w:rsid w:val="00E552D0"/>
    <w:rsid w:val="00E5545C"/>
    <w:rsid w:val="00E56C92"/>
    <w:rsid w:val="00E61D76"/>
    <w:rsid w:val="00E63C85"/>
    <w:rsid w:val="00E64E22"/>
    <w:rsid w:val="00E6649A"/>
    <w:rsid w:val="00E67CAA"/>
    <w:rsid w:val="00E70DEB"/>
    <w:rsid w:val="00E717EB"/>
    <w:rsid w:val="00E72FD1"/>
    <w:rsid w:val="00E746F9"/>
    <w:rsid w:val="00E748B6"/>
    <w:rsid w:val="00E75B32"/>
    <w:rsid w:val="00E7643D"/>
    <w:rsid w:val="00E86C74"/>
    <w:rsid w:val="00E87423"/>
    <w:rsid w:val="00E87FFE"/>
    <w:rsid w:val="00E9312C"/>
    <w:rsid w:val="00E96BCA"/>
    <w:rsid w:val="00EA0860"/>
    <w:rsid w:val="00EA1147"/>
    <w:rsid w:val="00EA1E9B"/>
    <w:rsid w:val="00EA1EF4"/>
    <w:rsid w:val="00EA4012"/>
    <w:rsid w:val="00EA43B8"/>
    <w:rsid w:val="00EA583E"/>
    <w:rsid w:val="00EA5BDD"/>
    <w:rsid w:val="00EA5F06"/>
    <w:rsid w:val="00EA6DF5"/>
    <w:rsid w:val="00EB5E61"/>
    <w:rsid w:val="00EB6FA8"/>
    <w:rsid w:val="00EB7980"/>
    <w:rsid w:val="00EC1A86"/>
    <w:rsid w:val="00EC4558"/>
    <w:rsid w:val="00EC495E"/>
    <w:rsid w:val="00EC725C"/>
    <w:rsid w:val="00ED2E34"/>
    <w:rsid w:val="00ED42B8"/>
    <w:rsid w:val="00ED6A69"/>
    <w:rsid w:val="00ED70C7"/>
    <w:rsid w:val="00EE23BC"/>
    <w:rsid w:val="00EE3816"/>
    <w:rsid w:val="00EE4282"/>
    <w:rsid w:val="00EE4CAA"/>
    <w:rsid w:val="00EE5C05"/>
    <w:rsid w:val="00EE75BE"/>
    <w:rsid w:val="00EE78BA"/>
    <w:rsid w:val="00EF3635"/>
    <w:rsid w:val="00EF47EA"/>
    <w:rsid w:val="00F01D9C"/>
    <w:rsid w:val="00F02781"/>
    <w:rsid w:val="00F05100"/>
    <w:rsid w:val="00F05BBE"/>
    <w:rsid w:val="00F05D40"/>
    <w:rsid w:val="00F071B4"/>
    <w:rsid w:val="00F12B3C"/>
    <w:rsid w:val="00F13B89"/>
    <w:rsid w:val="00F148BB"/>
    <w:rsid w:val="00F20926"/>
    <w:rsid w:val="00F242F9"/>
    <w:rsid w:val="00F25B76"/>
    <w:rsid w:val="00F3396D"/>
    <w:rsid w:val="00F35EA8"/>
    <w:rsid w:val="00F447C2"/>
    <w:rsid w:val="00F504EC"/>
    <w:rsid w:val="00F511DC"/>
    <w:rsid w:val="00F5485F"/>
    <w:rsid w:val="00F54FCF"/>
    <w:rsid w:val="00F5515C"/>
    <w:rsid w:val="00F61518"/>
    <w:rsid w:val="00F62189"/>
    <w:rsid w:val="00F621C9"/>
    <w:rsid w:val="00F63433"/>
    <w:rsid w:val="00F6399A"/>
    <w:rsid w:val="00F6424E"/>
    <w:rsid w:val="00F70808"/>
    <w:rsid w:val="00F70D0A"/>
    <w:rsid w:val="00F7366B"/>
    <w:rsid w:val="00F7581E"/>
    <w:rsid w:val="00F807CE"/>
    <w:rsid w:val="00F82694"/>
    <w:rsid w:val="00F8343F"/>
    <w:rsid w:val="00F84FAE"/>
    <w:rsid w:val="00F85DB9"/>
    <w:rsid w:val="00F85F77"/>
    <w:rsid w:val="00F86E47"/>
    <w:rsid w:val="00F86F46"/>
    <w:rsid w:val="00F91E67"/>
    <w:rsid w:val="00FA1B91"/>
    <w:rsid w:val="00FA61DA"/>
    <w:rsid w:val="00FA6BB9"/>
    <w:rsid w:val="00FB07BD"/>
    <w:rsid w:val="00FB0868"/>
    <w:rsid w:val="00FB0E02"/>
    <w:rsid w:val="00FB0EC9"/>
    <w:rsid w:val="00FB1582"/>
    <w:rsid w:val="00FB15EF"/>
    <w:rsid w:val="00FB2808"/>
    <w:rsid w:val="00FB7A11"/>
    <w:rsid w:val="00FC0DBE"/>
    <w:rsid w:val="00FC5EA9"/>
    <w:rsid w:val="00FC73BB"/>
    <w:rsid w:val="00FD0887"/>
    <w:rsid w:val="00FD1204"/>
    <w:rsid w:val="00FD18CA"/>
    <w:rsid w:val="00FD2A10"/>
    <w:rsid w:val="00FD78DB"/>
    <w:rsid w:val="00FE0A2E"/>
    <w:rsid w:val="00FE6AF1"/>
    <w:rsid w:val="00FF4E51"/>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2A7F"/>
  <w15:docId w15:val="{1CD4D6A0-526A-4125-9344-B067C5C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2">
    <w:name w:val="Unresolved Mention2"/>
    <w:basedOn w:val="DefaultParagraphFont"/>
    <w:uiPriority w:val="99"/>
    <w:semiHidden/>
    <w:unhideWhenUsed/>
    <w:rsid w:val="00DD4A29"/>
    <w:rPr>
      <w:color w:val="605E5C"/>
      <w:shd w:val="clear" w:color="auto" w:fill="E1DFDD"/>
    </w:rPr>
  </w:style>
  <w:style w:type="character" w:styleId="UnresolvedMention">
    <w:name w:val="Unresolved Mention"/>
    <w:basedOn w:val="DefaultParagraphFont"/>
    <w:uiPriority w:val="99"/>
    <w:semiHidden/>
    <w:unhideWhenUsed/>
    <w:rsid w:val="00C741A0"/>
    <w:rPr>
      <w:color w:val="605E5C"/>
      <w:shd w:val="clear" w:color="auto" w:fill="E1DFDD"/>
    </w:rPr>
  </w:style>
  <w:style w:type="character" w:styleId="CommentReference">
    <w:name w:val="annotation reference"/>
    <w:basedOn w:val="DefaultParagraphFont"/>
    <w:uiPriority w:val="99"/>
    <w:semiHidden/>
    <w:unhideWhenUsed/>
    <w:rsid w:val="00F70D0A"/>
    <w:rPr>
      <w:sz w:val="16"/>
      <w:szCs w:val="16"/>
    </w:rPr>
  </w:style>
  <w:style w:type="paragraph" w:styleId="CommentText">
    <w:name w:val="annotation text"/>
    <w:basedOn w:val="Normal"/>
    <w:link w:val="CommentTextChar"/>
    <w:uiPriority w:val="99"/>
    <w:semiHidden/>
    <w:unhideWhenUsed/>
    <w:rsid w:val="00F70D0A"/>
    <w:rPr>
      <w:sz w:val="20"/>
    </w:rPr>
  </w:style>
  <w:style w:type="character" w:customStyle="1" w:styleId="CommentTextChar">
    <w:name w:val="Comment Text Char"/>
    <w:basedOn w:val="DefaultParagraphFont"/>
    <w:link w:val="CommentText"/>
    <w:uiPriority w:val="99"/>
    <w:semiHidden/>
    <w:rsid w:val="00F70D0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0D0A"/>
    <w:rPr>
      <w:b/>
      <w:bCs/>
    </w:rPr>
  </w:style>
  <w:style w:type="character" w:customStyle="1" w:styleId="CommentSubjectChar">
    <w:name w:val="Comment Subject Char"/>
    <w:basedOn w:val="CommentTextChar"/>
    <w:link w:val="CommentSubject"/>
    <w:uiPriority w:val="99"/>
    <w:semiHidden/>
    <w:rsid w:val="00F70D0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80186">
      <w:bodyDiv w:val="1"/>
      <w:marLeft w:val="0"/>
      <w:marRight w:val="0"/>
      <w:marTop w:val="0"/>
      <w:marBottom w:val="0"/>
      <w:divBdr>
        <w:top w:val="none" w:sz="0" w:space="0" w:color="auto"/>
        <w:left w:val="none" w:sz="0" w:space="0" w:color="auto"/>
        <w:bottom w:val="none" w:sz="0" w:space="0" w:color="auto"/>
        <w:right w:val="none" w:sz="0" w:space="0" w:color="auto"/>
      </w:divBdr>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_Safeguarding@tf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L_Safeguarding@tfl.gov.uk" TargetMode="External"/><Relationship Id="rId4" Type="http://schemas.openxmlformats.org/officeDocument/2006/relationships/settings" Target="settings.xml"/><Relationship Id="rId9" Type="http://schemas.openxmlformats.org/officeDocument/2006/relationships/hyperlink" Target="mailto:CRL_Safeguarding@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BF46-27BE-4CAE-95FD-7D065CF0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Orlik</dc:creator>
  <cp:lastModifiedBy>Orlik Will</cp:lastModifiedBy>
  <cp:revision>6</cp:revision>
  <cp:lastPrinted>2018-12-03T14:39:00Z</cp:lastPrinted>
  <dcterms:created xsi:type="dcterms:W3CDTF">2021-01-13T10:41:00Z</dcterms:created>
  <dcterms:modified xsi:type="dcterms:W3CDTF">2021-01-13T15:11:00Z</dcterms:modified>
</cp:coreProperties>
</file>