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5475E" w14:textId="36A681A5" w:rsidR="002D61B0" w:rsidRPr="002D61B0" w:rsidRDefault="002D61B0" w:rsidP="002D61B0">
      <w:pPr>
        <w:jc w:val="center"/>
        <w:rPr>
          <w:spacing w:val="-5"/>
          <w:szCs w:val="20"/>
        </w:rPr>
      </w:pPr>
      <w:r w:rsidRPr="002D61B0">
        <w:rPr>
          <w:spacing w:val="-5"/>
          <w:szCs w:val="20"/>
        </w:rPr>
        <w:t>Town and Country Planning Acts 1990 (as amended)</w:t>
      </w:r>
    </w:p>
    <w:p w14:paraId="2D1FCFAB" w14:textId="77777777" w:rsidR="002D61B0" w:rsidRPr="002D61B0" w:rsidRDefault="002D61B0" w:rsidP="002D61B0">
      <w:pPr>
        <w:ind w:right="-144"/>
        <w:jc w:val="center"/>
        <w:rPr>
          <w:b/>
          <w:spacing w:val="-5"/>
          <w:szCs w:val="20"/>
        </w:rPr>
      </w:pPr>
      <w:r w:rsidRPr="002D61B0">
        <w:rPr>
          <w:b/>
          <w:spacing w:val="-5"/>
          <w:szCs w:val="20"/>
        </w:rPr>
        <w:t xml:space="preserve">NOTIFICATION OF AN APPEAL </w:t>
      </w:r>
    </w:p>
    <w:p w14:paraId="386EA9E4" w14:textId="77777777" w:rsidR="002D61B0" w:rsidRPr="002D61B0" w:rsidRDefault="002D61B0" w:rsidP="002D61B0">
      <w:pPr>
        <w:ind w:right="-144"/>
        <w:jc w:val="both"/>
        <w:rPr>
          <w:spacing w:val="-5"/>
          <w:szCs w:val="20"/>
        </w:rPr>
      </w:pPr>
    </w:p>
    <w:tbl>
      <w:tblPr>
        <w:tblW w:w="0" w:type="auto"/>
        <w:tblLook w:val="01E0" w:firstRow="1" w:lastRow="1" w:firstColumn="1" w:lastColumn="1" w:noHBand="0" w:noVBand="0"/>
      </w:tblPr>
      <w:tblGrid>
        <w:gridCol w:w="236"/>
        <w:gridCol w:w="3636"/>
        <w:gridCol w:w="4814"/>
      </w:tblGrid>
      <w:tr w:rsidR="002D61B0" w:rsidRPr="002D61B0" w14:paraId="5443FF67" w14:textId="77777777" w:rsidTr="00A46AA8">
        <w:trPr>
          <w:trHeight w:val="230"/>
        </w:trPr>
        <w:tc>
          <w:tcPr>
            <w:tcW w:w="236" w:type="dxa"/>
            <w:tcBorders>
              <w:top w:val="nil"/>
              <w:left w:val="nil"/>
              <w:bottom w:val="nil"/>
              <w:right w:val="single" w:sz="4" w:space="0" w:color="auto"/>
            </w:tcBorders>
            <w:hideMark/>
          </w:tcPr>
          <w:p w14:paraId="08785058" w14:textId="77777777"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14:paraId="0AAF0282" w14:textId="77777777" w:rsidR="002D61B0" w:rsidRPr="002D61B0" w:rsidRDefault="002D61B0" w:rsidP="002D61B0">
            <w:pPr>
              <w:rPr>
                <w:rFonts w:cs="Arial"/>
                <w:spacing w:val="-5"/>
              </w:rPr>
            </w:pPr>
            <w:r w:rsidRPr="002D61B0">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14:paraId="76FFF417" w14:textId="6EF78242" w:rsidR="002D61B0" w:rsidRPr="002D61B0" w:rsidRDefault="00B90379" w:rsidP="002D61B0">
            <w:pPr>
              <w:rPr>
                <w:rFonts w:cs="Arial"/>
                <w:spacing w:val="-5"/>
              </w:rPr>
            </w:pPr>
            <w:r w:rsidRPr="00B90379">
              <w:rPr>
                <w:rFonts w:cs="Arial"/>
                <w:spacing w:val="-5"/>
              </w:rPr>
              <w:t xml:space="preserve">3 </w:t>
            </w:r>
            <w:proofErr w:type="spellStart"/>
            <w:r w:rsidRPr="00B90379">
              <w:rPr>
                <w:rFonts w:cs="Arial"/>
                <w:spacing w:val="-5"/>
              </w:rPr>
              <w:t>Hillfield</w:t>
            </w:r>
            <w:proofErr w:type="spellEnd"/>
            <w:r w:rsidRPr="00B90379">
              <w:rPr>
                <w:rFonts w:cs="Arial"/>
                <w:spacing w:val="-5"/>
              </w:rPr>
              <w:t xml:space="preserve"> Road</w:t>
            </w:r>
            <w:r>
              <w:rPr>
                <w:rFonts w:cs="Arial"/>
                <w:spacing w:val="-5"/>
              </w:rPr>
              <w:t>, London, NW6 1QD</w:t>
            </w:r>
          </w:p>
        </w:tc>
      </w:tr>
      <w:tr w:rsidR="002D61B0" w:rsidRPr="002D61B0" w14:paraId="58D2EDD4" w14:textId="77777777" w:rsidTr="00A46AA8">
        <w:trPr>
          <w:trHeight w:val="155"/>
        </w:trPr>
        <w:tc>
          <w:tcPr>
            <w:tcW w:w="236" w:type="dxa"/>
            <w:tcBorders>
              <w:top w:val="nil"/>
              <w:left w:val="nil"/>
              <w:bottom w:val="nil"/>
              <w:right w:val="single" w:sz="4" w:space="0" w:color="auto"/>
            </w:tcBorders>
            <w:hideMark/>
          </w:tcPr>
          <w:p w14:paraId="4FAA05BB" w14:textId="77777777" w:rsidR="002D61B0" w:rsidRPr="002D61B0" w:rsidRDefault="002D61B0" w:rsidP="002D61B0">
            <w:pPr>
              <w:rPr>
                <w:rFonts w:ascii="Times New Roman" w:hAnsi="Times New Roman"/>
                <w:sz w:val="20"/>
                <w:szCs w:val="20"/>
                <w:lang w:eastAsia="en-GB"/>
              </w:rPr>
            </w:pPr>
          </w:p>
        </w:tc>
        <w:tc>
          <w:tcPr>
            <w:tcW w:w="3636" w:type="dxa"/>
            <w:tcBorders>
              <w:top w:val="nil"/>
              <w:left w:val="single" w:sz="4" w:space="0" w:color="auto"/>
              <w:bottom w:val="single" w:sz="4" w:space="0" w:color="auto"/>
              <w:right w:val="single" w:sz="4" w:space="0" w:color="auto"/>
            </w:tcBorders>
            <w:hideMark/>
          </w:tcPr>
          <w:p w14:paraId="48AAC5AD" w14:textId="77777777" w:rsidR="002D61B0" w:rsidRPr="002D61B0" w:rsidRDefault="002D61B0" w:rsidP="002D61B0">
            <w:pPr>
              <w:rPr>
                <w:rFonts w:cs="Arial"/>
                <w:spacing w:val="-5"/>
              </w:rPr>
            </w:pPr>
            <w:r w:rsidRPr="002D61B0">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14:paraId="5A6E6985" w14:textId="3A44A690" w:rsidR="002D61B0" w:rsidRPr="002D61B0" w:rsidRDefault="00B90379" w:rsidP="002D61B0">
            <w:pPr>
              <w:rPr>
                <w:rFonts w:cs="Arial"/>
                <w:spacing w:val="-5"/>
              </w:rPr>
            </w:pPr>
            <w:r w:rsidRPr="00B90379">
              <w:rPr>
                <w:rFonts w:cs="Arial"/>
                <w:spacing w:val="-5"/>
              </w:rPr>
              <w:t xml:space="preserve">Erection of single storey side/rear extension (measuring 6m deep, 2.36m wide, between 3-4m high given part sloping roof and 3m in height to the eaves) to existing </w:t>
            </w:r>
            <w:proofErr w:type="spellStart"/>
            <w:r w:rsidRPr="00B90379">
              <w:rPr>
                <w:rFonts w:cs="Arial"/>
                <w:spacing w:val="-5"/>
              </w:rPr>
              <w:t>dwellinghouse</w:t>
            </w:r>
            <w:proofErr w:type="spellEnd"/>
            <w:r w:rsidRPr="00B90379">
              <w:rPr>
                <w:rFonts w:cs="Arial"/>
                <w:spacing w:val="-5"/>
              </w:rPr>
              <w:t xml:space="preserve"> (Class C3).</w:t>
            </w:r>
          </w:p>
        </w:tc>
        <w:bookmarkStart w:id="0" w:name="_GoBack"/>
        <w:bookmarkEnd w:id="0"/>
      </w:tr>
      <w:tr w:rsidR="002D61B0" w:rsidRPr="002D61B0" w14:paraId="369A96AD" w14:textId="77777777" w:rsidTr="00A46AA8">
        <w:tc>
          <w:tcPr>
            <w:tcW w:w="236" w:type="dxa"/>
            <w:tcBorders>
              <w:top w:val="nil"/>
              <w:left w:val="nil"/>
              <w:bottom w:val="nil"/>
              <w:right w:val="single" w:sz="4" w:space="0" w:color="auto"/>
            </w:tcBorders>
            <w:hideMark/>
          </w:tcPr>
          <w:p w14:paraId="2EFAC80A" w14:textId="77777777"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14:paraId="65D9024B" w14:textId="77777777" w:rsidR="002D61B0" w:rsidRPr="002D61B0" w:rsidRDefault="002D61B0" w:rsidP="002D61B0">
            <w:pPr>
              <w:jc w:val="both"/>
              <w:rPr>
                <w:rFonts w:cs="Arial"/>
                <w:b/>
                <w:spacing w:val="-5"/>
                <w:sz w:val="20"/>
                <w:szCs w:val="20"/>
              </w:rPr>
            </w:pPr>
            <w:r w:rsidRPr="002D61B0">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14:paraId="5139EF35" w14:textId="71FBB6D3" w:rsidR="002D61B0" w:rsidRPr="002D61B0" w:rsidRDefault="00A535E1" w:rsidP="002D61B0">
            <w:pPr>
              <w:rPr>
                <w:rFonts w:cs="Arial"/>
                <w:spacing w:val="-5"/>
              </w:rPr>
            </w:pPr>
            <w:r w:rsidRPr="00A535E1">
              <w:rPr>
                <w:spacing w:val="-5"/>
                <w:szCs w:val="20"/>
              </w:rPr>
              <w:t>20</w:t>
            </w:r>
            <w:r w:rsidR="00B90379">
              <w:rPr>
                <w:spacing w:val="-5"/>
                <w:szCs w:val="20"/>
              </w:rPr>
              <w:t>20</w:t>
            </w:r>
            <w:r w:rsidRPr="00A535E1">
              <w:rPr>
                <w:spacing w:val="-5"/>
                <w:szCs w:val="20"/>
              </w:rPr>
              <w:t>/</w:t>
            </w:r>
            <w:r w:rsidR="00B90379">
              <w:rPr>
                <w:spacing w:val="-5"/>
                <w:szCs w:val="20"/>
              </w:rPr>
              <w:t>3512</w:t>
            </w:r>
            <w:r w:rsidRPr="00A535E1">
              <w:rPr>
                <w:spacing w:val="-5"/>
                <w:szCs w:val="20"/>
              </w:rPr>
              <w:t>/P</w:t>
            </w:r>
          </w:p>
        </w:tc>
      </w:tr>
      <w:tr w:rsidR="002D61B0" w:rsidRPr="002D61B0" w14:paraId="68F7BEC2" w14:textId="77777777" w:rsidTr="00B90379">
        <w:trPr>
          <w:trHeight w:val="312"/>
        </w:trPr>
        <w:tc>
          <w:tcPr>
            <w:tcW w:w="236" w:type="dxa"/>
            <w:tcBorders>
              <w:top w:val="nil"/>
              <w:left w:val="nil"/>
              <w:bottom w:val="nil"/>
              <w:right w:val="single" w:sz="4" w:space="0" w:color="auto"/>
            </w:tcBorders>
            <w:hideMark/>
          </w:tcPr>
          <w:p w14:paraId="63933D31" w14:textId="77777777"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14:paraId="229F728B" w14:textId="77777777" w:rsidR="002D61B0" w:rsidRPr="002D61B0" w:rsidRDefault="002D61B0" w:rsidP="002D61B0">
            <w:pPr>
              <w:rPr>
                <w:rFonts w:cs="Arial"/>
                <w:spacing w:val="-5"/>
              </w:rPr>
            </w:pPr>
            <w:r w:rsidRPr="002D61B0">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14:paraId="59FA0DFE" w14:textId="26ABB4C0" w:rsidR="002D61B0" w:rsidRPr="00A535E1" w:rsidRDefault="00B90379" w:rsidP="002D61B0">
            <w:pPr>
              <w:rPr>
                <w:rFonts w:cs="Arial"/>
                <w:spacing w:val="-5"/>
              </w:rPr>
            </w:pPr>
            <w:r w:rsidRPr="00B90379">
              <w:rPr>
                <w:rFonts w:cs="Arial"/>
                <w:spacing w:val="-5"/>
              </w:rPr>
              <w:t xml:space="preserve">Mr Alexander </w:t>
            </w:r>
            <w:proofErr w:type="spellStart"/>
            <w:r w:rsidRPr="00B90379">
              <w:rPr>
                <w:rFonts w:cs="Arial"/>
                <w:spacing w:val="-5"/>
              </w:rPr>
              <w:t>Sebba</w:t>
            </w:r>
            <w:proofErr w:type="spellEnd"/>
          </w:p>
        </w:tc>
      </w:tr>
      <w:tr w:rsidR="002D61B0" w:rsidRPr="002D61B0" w14:paraId="2D179389" w14:textId="77777777" w:rsidTr="00A46AA8">
        <w:tc>
          <w:tcPr>
            <w:tcW w:w="236" w:type="dxa"/>
            <w:tcBorders>
              <w:top w:val="nil"/>
              <w:left w:val="nil"/>
              <w:bottom w:val="nil"/>
              <w:right w:val="single" w:sz="4" w:space="0" w:color="auto"/>
            </w:tcBorders>
            <w:hideMark/>
          </w:tcPr>
          <w:p w14:paraId="035E117D" w14:textId="77777777"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14:paraId="4AD1A94C" w14:textId="77777777" w:rsidR="002D61B0" w:rsidRPr="002D61B0" w:rsidRDefault="002D61B0" w:rsidP="002D61B0">
            <w:pPr>
              <w:rPr>
                <w:rFonts w:cs="Arial"/>
                <w:spacing w:val="-5"/>
              </w:rPr>
            </w:pPr>
            <w:r w:rsidRPr="002D61B0">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14:paraId="6858ADFC" w14:textId="1A17EBE2" w:rsidR="002D61B0" w:rsidRPr="002D61B0" w:rsidRDefault="00A535E1" w:rsidP="002D61B0">
            <w:pPr>
              <w:rPr>
                <w:rFonts w:cs="Arial"/>
                <w:spacing w:val="-5"/>
              </w:rPr>
            </w:pPr>
            <w:r>
              <w:rPr>
                <w:rFonts w:cs="Arial"/>
                <w:spacing w:val="-5"/>
              </w:rPr>
              <w:t>APP/X5210/D/</w:t>
            </w:r>
            <w:r w:rsidRPr="00A535E1">
              <w:rPr>
                <w:rFonts w:cs="Arial"/>
                <w:spacing w:val="-5"/>
              </w:rPr>
              <w:t>20/</w:t>
            </w:r>
            <w:r w:rsidR="00B90379" w:rsidRPr="00B90379">
              <w:rPr>
                <w:rFonts w:cs="Arial"/>
                <w:spacing w:val="-5"/>
              </w:rPr>
              <w:t>3260923</w:t>
            </w:r>
          </w:p>
        </w:tc>
      </w:tr>
      <w:tr w:rsidR="002D61B0" w:rsidRPr="002D61B0" w14:paraId="396ACCCE" w14:textId="77777777" w:rsidTr="00A46AA8">
        <w:tc>
          <w:tcPr>
            <w:tcW w:w="236" w:type="dxa"/>
            <w:tcBorders>
              <w:top w:val="nil"/>
              <w:left w:val="nil"/>
              <w:bottom w:val="nil"/>
              <w:right w:val="single" w:sz="4" w:space="0" w:color="auto"/>
            </w:tcBorders>
            <w:hideMark/>
          </w:tcPr>
          <w:p w14:paraId="7C83B353" w14:textId="77777777"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14:paraId="63837F12" w14:textId="77777777" w:rsidR="002D61B0" w:rsidRPr="002D61B0" w:rsidRDefault="002D61B0" w:rsidP="002D61B0">
            <w:pPr>
              <w:rPr>
                <w:rFonts w:cs="Arial"/>
                <w:spacing w:val="-5"/>
              </w:rPr>
            </w:pPr>
            <w:r w:rsidRPr="002D61B0">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14:paraId="46AEC28F" w14:textId="6170AC7B" w:rsidR="002D61B0" w:rsidRPr="002D61B0" w:rsidRDefault="00B90379" w:rsidP="002D61B0">
            <w:pPr>
              <w:rPr>
                <w:rFonts w:cs="Arial"/>
                <w:spacing w:val="-5"/>
              </w:rPr>
            </w:pPr>
            <w:r>
              <w:rPr>
                <w:rFonts w:cs="Arial"/>
                <w:spacing w:val="-5"/>
              </w:rPr>
              <w:t>14</w:t>
            </w:r>
            <w:r w:rsidRPr="00B90379">
              <w:rPr>
                <w:rFonts w:cs="Arial"/>
                <w:spacing w:val="-5"/>
                <w:vertAlign w:val="superscript"/>
              </w:rPr>
              <w:t>th</w:t>
            </w:r>
            <w:r>
              <w:rPr>
                <w:rFonts w:cs="Arial"/>
                <w:spacing w:val="-5"/>
              </w:rPr>
              <w:t xml:space="preserve"> December</w:t>
            </w:r>
            <w:r w:rsidR="00A535E1">
              <w:rPr>
                <w:rFonts w:cs="Arial"/>
                <w:spacing w:val="-5"/>
              </w:rPr>
              <w:t xml:space="preserve"> 2020</w:t>
            </w:r>
          </w:p>
        </w:tc>
      </w:tr>
    </w:tbl>
    <w:p w14:paraId="513FC10B" w14:textId="77777777" w:rsidR="002D61B0" w:rsidRPr="002D61B0" w:rsidRDefault="002D61B0" w:rsidP="002D61B0">
      <w:pPr>
        <w:ind w:right="-144"/>
        <w:jc w:val="both"/>
        <w:rPr>
          <w:spacing w:val="-5"/>
          <w:szCs w:val="20"/>
        </w:rPr>
      </w:pPr>
    </w:p>
    <w:p w14:paraId="15DDA468" w14:textId="7E3279A1" w:rsidR="002D61B0" w:rsidRPr="002D61B0" w:rsidRDefault="002D61B0" w:rsidP="002D61B0">
      <w:pPr>
        <w:ind w:right="-144"/>
        <w:jc w:val="both"/>
        <w:rPr>
          <w:b/>
          <w:spacing w:val="-5"/>
          <w:szCs w:val="20"/>
        </w:rPr>
      </w:pPr>
      <w:r w:rsidRPr="002D61B0">
        <w:rPr>
          <w:spacing w:val="-5"/>
          <w:szCs w:val="20"/>
        </w:rPr>
        <w:t xml:space="preserve">I refer to the above details, </w:t>
      </w:r>
      <w:proofErr w:type="gramStart"/>
      <w:r w:rsidRPr="002D61B0">
        <w:rPr>
          <w:spacing w:val="-5"/>
          <w:szCs w:val="20"/>
        </w:rPr>
        <w:t>An</w:t>
      </w:r>
      <w:proofErr w:type="gramEnd"/>
      <w:r w:rsidRPr="002D61B0">
        <w:rPr>
          <w:spacing w:val="-5"/>
          <w:szCs w:val="20"/>
        </w:rPr>
        <w:t xml:space="preserve"> appeal has been made to the Secretary of State against the London Borough of Camden: </w:t>
      </w:r>
      <w:r w:rsidR="00A535E1">
        <w:rPr>
          <w:rFonts w:cs="Arial"/>
          <w:lang w:eastAsia="en-GB"/>
        </w:rPr>
        <w:t>in its decision to refuse permission</w:t>
      </w:r>
      <w:r w:rsidRPr="002D61B0">
        <w:rPr>
          <w:rFonts w:cs="Arial"/>
          <w:lang w:eastAsia="en-GB"/>
        </w:rPr>
        <w:t>.</w:t>
      </w:r>
    </w:p>
    <w:p w14:paraId="72F8E259" w14:textId="77777777" w:rsidR="002D61B0" w:rsidRPr="002D61B0" w:rsidRDefault="002D61B0" w:rsidP="002D61B0">
      <w:pPr>
        <w:ind w:right="-144"/>
        <w:jc w:val="both"/>
        <w:rPr>
          <w:b/>
          <w:spacing w:val="-5"/>
          <w:szCs w:val="20"/>
        </w:rPr>
      </w:pPr>
    </w:p>
    <w:p w14:paraId="511075DB" w14:textId="77777777" w:rsidR="002D61B0" w:rsidRPr="002D61B0" w:rsidRDefault="002D61B0" w:rsidP="002D61B0">
      <w:pPr>
        <w:jc w:val="both"/>
        <w:rPr>
          <w:rFonts w:cs="Arial"/>
          <w:spacing w:val="-5"/>
        </w:rPr>
      </w:pPr>
      <w:r w:rsidRPr="002D61B0">
        <w:rPr>
          <w:rFonts w:cs="Arial"/>
          <w:spacing w:val="-5"/>
        </w:rPr>
        <w:t xml:space="preserve">This appeal will be determined </w:t>
      </w:r>
      <w:proofErr w:type="gramStart"/>
      <w:r w:rsidRPr="002D61B0">
        <w:rPr>
          <w:rFonts w:cs="Arial"/>
          <w:spacing w:val="-5"/>
        </w:rPr>
        <w:t>on the basis of</w:t>
      </w:r>
      <w:proofErr w:type="gramEnd"/>
      <w:r w:rsidRPr="002D61B0">
        <w:rPr>
          <w:rFonts w:cs="Arial"/>
          <w:spacing w:val="-5"/>
        </w:rPr>
        <w:t xml:space="preserve"> written representations.  The procedure to be followed is set out in Part 1 of the Town and Country Planning (Appeals) (Written Representations Procedure) (</w:t>
      </w:r>
      <w:smartTag w:uri="urn:schemas-microsoft-com:office:smarttags" w:element="place">
        <w:smartTag w:uri="urn:schemas-microsoft-com:office:smarttags" w:element="country-region">
          <w:r w:rsidRPr="002D61B0">
            <w:rPr>
              <w:rFonts w:cs="Arial"/>
              <w:spacing w:val="-5"/>
            </w:rPr>
            <w:t>England</w:t>
          </w:r>
        </w:smartTag>
      </w:smartTag>
      <w:r w:rsidRPr="002D61B0">
        <w:rPr>
          <w:rFonts w:cs="Arial"/>
          <w:spacing w:val="-5"/>
        </w:rPr>
        <w:t xml:space="preserve">) Regulations 2009.  </w:t>
      </w:r>
    </w:p>
    <w:p w14:paraId="7F862068" w14:textId="77777777" w:rsidR="002D61B0" w:rsidRPr="002D61B0" w:rsidRDefault="002D61B0" w:rsidP="002D61B0">
      <w:pPr>
        <w:jc w:val="both"/>
        <w:rPr>
          <w:rFonts w:cs="Arial"/>
          <w:spacing w:val="-5"/>
        </w:rPr>
      </w:pPr>
    </w:p>
    <w:p w14:paraId="57962B6B" w14:textId="77777777" w:rsidR="002D61B0" w:rsidRPr="002D61B0" w:rsidRDefault="002D61B0" w:rsidP="002D61B0">
      <w:pPr>
        <w:jc w:val="both"/>
        <w:rPr>
          <w:rFonts w:cs="Arial"/>
          <w:spacing w:val="-5"/>
        </w:rPr>
      </w:pPr>
      <w:r w:rsidRPr="002D61B0">
        <w:rPr>
          <w:rFonts w:cs="Arial"/>
          <w:spacing w:val="-5"/>
        </w:rPr>
        <w:t>As this appeal is proceeding under the Householder Appeals Service, there is no opportunity for you to submit comments.  However, we have</w:t>
      </w:r>
      <w:r w:rsidRPr="002D61B0">
        <w:rPr>
          <w:rFonts w:cs="Arial"/>
          <w:color w:val="FF0000"/>
          <w:spacing w:val="-5"/>
        </w:rPr>
        <w:t xml:space="preserve"> </w:t>
      </w:r>
      <w:r w:rsidRPr="002D61B0">
        <w:rPr>
          <w:rFonts w:cs="Arial"/>
          <w:spacing w:val="-5"/>
        </w:rPr>
        <w:t xml:space="preserve">forwarded all the representations made to us on the application to the Planning Inspectorate and the appellant.  These will be considered by the Inspector when determining the appeal.  </w:t>
      </w:r>
    </w:p>
    <w:p w14:paraId="370C889B" w14:textId="77777777" w:rsidR="002D61B0" w:rsidRPr="002D61B0" w:rsidRDefault="002D61B0" w:rsidP="002D61B0">
      <w:pPr>
        <w:jc w:val="both"/>
        <w:rPr>
          <w:rFonts w:cs="Arial"/>
          <w:spacing w:val="-5"/>
        </w:rPr>
      </w:pPr>
    </w:p>
    <w:p w14:paraId="78ED4717" w14:textId="22EE60C3" w:rsidR="006B06BA" w:rsidRDefault="002D61B0" w:rsidP="00A535E1">
      <w:pPr>
        <w:rPr>
          <w:rFonts w:cs="Arial"/>
          <w:color w:val="1F497D"/>
          <w:lang w:eastAsia="en-GB"/>
        </w:rPr>
      </w:pPr>
      <w:r w:rsidRPr="002D61B0">
        <w:rPr>
          <w:rFonts w:cs="Arial"/>
          <w:lang w:eastAsia="en-GB"/>
        </w:rPr>
        <w:t xml:space="preserve">If you wish to withdraw any representations you made on the application, you must make this request to the Planning Inspectorate within 4 weeks of the date of this letter. You can do this online at </w:t>
      </w:r>
      <w:hyperlink r:id="rId10" w:history="1">
        <w:r w:rsidRPr="002D61B0">
          <w:rPr>
            <w:rFonts w:cs="Arial"/>
            <w:color w:val="0000FF"/>
            <w:u w:val="single"/>
            <w:lang w:eastAsia="en-GB"/>
          </w:rPr>
          <w:t>https://acp.planninginspectorate.gov.uk</w:t>
        </w:r>
      </w:hyperlink>
      <w:r w:rsidR="006B06BA">
        <w:rPr>
          <w:rFonts w:cs="Arial"/>
          <w:color w:val="1F497D"/>
          <w:lang w:eastAsia="en-GB"/>
        </w:rPr>
        <w:t xml:space="preserve"> </w:t>
      </w:r>
      <w:r w:rsidR="006B06BA" w:rsidRPr="006B06BA">
        <w:rPr>
          <w:rFonts w:cs="Arial"/>
          <w:lang w:eastAsia="en-GB"/>
        </w:rPr>
        <w:t xml:space="preserve">or email </w:t>
      </w:r>
      <w:r w:rsidR="00B90379">
        <w:rPr>
          <w:rFonts w:cs="Arial"/>
          <w:lang w:eastAsia="en-GB"/>
        </w:rPr>
        <w:t>Darren Cryer</w:t>
      </w:r>
      <w:r w:rsidR="006B06BA" w:rsidRPr="006B06BA">
        <w:rPr>
          <w:rFonts w:cs="Arial"/>
          <w:lang w:eastAsia="en-GB"/>
        </w:rPr>
        <w:t xml:space="preserve"> at</w:t>
      </w:r>
      <w:r w:rsidR="006B06BA">
        <w:rPr>
          <w:rFonts w:cs="Arial"/>
          <w:color w:val="1F497D"/>
          <w:lang w:eastAsia="en-GB"/>
        </w:rPr>
        <w:t xml:space="preserve"> </w:t>
      </w:r>
      <w:hyperlink r:id="rId11" w:history="1">
        <w:r w:rsidR="00B90379" w:rsidRPr="00BD2627">
          <w:rPr>
            <w:rStyle w:val="Hyperlink"/>
            <w:rFonts w:cs="Arial"/>
            <w:lang w:eastAsia="en-GB"/>
          </w:rPr>
          <w:t>north1@planninginspectorate.gov.uk</w:t>
        </w:r>
      </w:hyperlink>
    </w:p>
    <w:p w14:paraId="1D4AB41B" w14:textId="7809F8C0" w:rsidR="002D61B0" w:rsidRPr="002D61B0" w:rsidRDefault="002D61B0" w:rsidP="00A535E1">
      <w:pPr>
        <w:rPr>
          <w:rFonts w:cs="Arial"/>
          <w:lang w:eastAsia="en-GB"/>
        </w:rPr>
      </w:pPr>
    </w:p>
    <w:p w14:paraId="3BA1F670" w14:textId="77777777" w:rsidR="002D61B0" w:rsidRPr="002D61B0" w:rsidRDefault="002D61B0" w:rsidP="002D61B0">
      <w:pPr>
        <w:jc w:val="both"/>
        <w:rPr>
          <w:rFonts w:cs="Arial"/>
          <w:spacing w:val="-5"/>
        </w:rPr>
      </w:pPr>
    </w:p>
    <w:p w14:paraId="4F77E9F9" w14:textId="77777777" w:rsidR="002D61B0" w:rsidRPr="002D61B0" w:rsidRDefault="002D61B0" w:rsidP="002D61B0">
      <w:pPr>
        <w:rPr>
          <w:rFonts w:cs="Arial"/>
          <w:lang w:eastAsia="en-GB"/>
        </w:rPr>
      </w:pPr>
      <w:r w:rsidRPr="002D61B0">
        <w:rPr>
          <w:rFonts w:cs="Arial"/>
          <w:lang w:eastAsia="en-GB"/>
        </w:rPr>
        <w:lastRenderedPageBreak/>
        <w:t xml:space="preserve">The Planning Inspectorate will publish appeal documentation, including copies of representations received, online at </w:t>
      </w:r>
      <w:hyperlink r:id="rId12" w:history="1">
        <w:r w:rsidRPr="002D61B0">
          <w:rPr>
            <w:rFonts w:cs="Arial"/>
            <w:color w:val="0000FF"/>
            <w:u w:val="single"/>
            <w:lang w:eastAsia="en-GB"/>
          </w:rPr>
          <w:t>https://acp.planninginspectorate.gov.uk</w:t>
        </w:r>
      </w:hyperlink>
    </w:p>
    <w:p w14:paraId="4657D3A4" w14:textId="77777777" w:rsidR="002D61B0" w:rsidRPr="002D61B0" w:rsidRDefault="002D61B0" w:rsidP="002D61B0">
      <w:pPr>
        <w:rPr>
          <w:rFonts w:cs="Arial"/>
          <w:lang w:eastAsia="en-GB"/>
        </w:rPr>
      </w:pPr>
    </w:p>
    <w:p w14:paraId="325F20C8" w14:textId="77777777" w:rsidR="002D61B0" w:rsidRPr="002D61B0" w:rsidRDefault="002D61B0" w:rsidP="002D61B0">
      <w:pPr>
        <w:rPr>
          <w:rFonts w:cs="Arial"/>
          <w:lang w:eastAsia="en-GB"/>
        </w:rPr>
      </w:pPr>
      <w:r w:rsidRPr="002D61B0">
        <w:rPr>
          <w:rFonts w:cs="Arial"/>
          <w:lang w:eastAsia="en-GB"/>
        </w:rPr>
        <w:t>Information provided in your representation will be published. This may include your name and address, but personal telephone numbers and email addresses and signatures of individuals will be removed. If you object to publication in this way, please contact the Planning Inspectorate.</w:t>
      </w:r>
    </w:p>
    <w:p w14:paraId="06796935" w14:textId="77777777" w:rsidR="002D61B0" w:rsidRPr="002D61B0" w:rsidRDefault="002D61B0" w:rsidP="002D61B0">
      <w:pPr>
        <w:rPr>
          <w:rFonts w:cs="Arial"/>
          <w:lang w:eastAsia="en-GB"/>
        </w:rPr>
      </w:pPr>
    </w:p>
    <w:p w14:paraId="7AC5D3D7" w14:textId="77777777" w:rsidR="002D61B0" w:rsidRPr="002D61B0" w:rsidRDefault="002D61B0" w:rsidP="002D61B0">
      <w:pPr>
        <w:rPr>
          <w:rFonts w:cs="Arial"/>
          <w:lang w:eastAsia="en-GB"/>
        </w:rPr>
      </w:pPr>
      <w:r w:rsidRPr="002D61B0">
        <w:rPr>
          <w:rFonts w:cs="Arial"/>
          <w:spacing w:val="-5"/>
        </w:rPr>
        <w:t xml:space="preserve">The appeals documents can be inspected online at </w:t>
      </w:r>
      <w:hyperlink r:id="rId13" w:history="1">
        <w:r w:rsidRPr="002D61B0">
          <w:rPr>
            <w:rFonts w:cs="Arial"/>
            <w:color w:val="0000FF"/>
            <w:spacing w:val="-5"/>
            <w:u w:val="single"/>
          </w:rPr>
          <w:t>https://acp.planninginspectorate.gov.uk</w:t>
        </w:r>
      </w:hyperlink>
      <w:r w:rsidRPr="002D61B0">
        <w:rPr>
          <w:rFonts w:cs="Arial"/>
          <w:spacing w:val="-5"/>
        </w:rPr>
        <w:t xml:space="preserve"> or on our website at: </w:t>
      </w:r>
      <w:hyperlink r:id="rId14" w:history="1">
        <w:r w:rsidRPr="002D61B0">
          <w:rPr>
            <w:rFonts w:cs="Arial"/>
            <w:color w:val="0000FF"/>
            <w:spacing w:val="-5"/>
            <w:u w:val="single"/>
          </w:rPr>
          <w:t>www.camden.gov.uk/planning</w:t>
        </w:r>
      </w:hyperlink>
    </w:p>
    <w:p w14:paraId="125CEB26" w14:textId="77777777" w:rsidR="002D61B0" w:rsidRPr="002D61B0" w:rsidRDefault="002D61B0" w:rsidP="002D61B0">
      <w:pPr>
        <w:rPr>
          <w:rFonts w:cs="Arial"/>
          <w:lang w:eastAsia="en-GB"/>
        </w:rPr>
      </w:pPr>
    </w:p>
    <w:p w14:paraId="11B5D704" w14:textId="49AB602F" w:rsidR="002D61B0" w:rsidRPr="002D61B0" w:rsidRDefault="002D61B0" w:rsidP="002D61B0">
      <w:pPr>
        <w:rPr>
          <w:rFonts w:cs="Arial"/>
          <w:lang w:eastAsia="en-GB"/>
        </w:rPr>
      </w:pPr>
      <w:r w:rsidRPr="002D61B0">
        <w:rPr>
          <w:rFonts w:cs="Arial"/>
          <w:lang w:eastAsia="en-GB"/>
        </w:rPr>
        <w:t xml:space="preserve">You can get a copy of one of the Planning Inspectorate’s “Guide to taking part in planning appeals” booklets free of charge from GOV.UK at </w:t>
      </w:r>
      <w:hyperlink r:id="rId15" w:history="1">
        <w:r w:rsidRPr="002D61B0">
          <w:rPr>
            <w:rFonts w:cs="Arial"/>
            <w:color w:val="0000FF"/>
            <w:u w:val="single"/>
            <w:lang w:eastAsia="en-GB"/>
          </w:rPr>
          <w:t>https://www.gov.uk/government/collections/taking-part-in-a-planning-listed-building-or-enforcement-appeal</w:t>
        </w:r>
      </w:hyperlink>
      <w:r w:rsidRPr="002D61B0">
        <w:rPr>
          <w:rFonts w:cs="Arial"/>
          <w:lang w:eastAsia="en-GB"/>
        </w:rPr>
        <w:t xml:space="preserve">. </w:t>
      </w:r>
    </w:p>
    <w:p w14:paraId="08066F80" w14:textId="77777777" w:rsidR="002D61B0" w:rsidRPr="002D61B0" w:rsidRDefault="002D61B0" w:rsidP="002D61B0">
      <w:pPr>
        <w:rPr>
          <w:rFonts w:cs="Arial"/>
          <w:lang w:eastAsia="en-GB"/>
        </w:rPr>
      </w:pPr>
    </w:p>
    <w:p w14:paraId="79F03A11" w14:textId="77777777" w:rsidR="002D61B0" w:rsidRDefault="002D61B0" w:rsidP="002D61B0">
      <w:pPr>
        <w:rPr>
          <w:rFonts w:cs="Arial"/>
          <w:color w:val="1F497D"/>
          <w:lang w:eastAsia="en-GB"/>
        </w:rPr>
      </w:pPr>
      <w:r w:rsidRPr="002D61B0">
        <w:rPr>
          <w:rFonts w:cs="Arial"/>
          <w:spacing w:val="-5"/>
        </w:rPr>
        <w:t>The Planning Inspectorate aims to deal with appeals following this procedure within 8 weeks of the appeal start date. When the decision is made, it will be published online at</w:t>
      </w:r>
      <w:r w:rsidRPr="002D61B0">
        <w:rPr>
          <w:rFonts w:cs="Arial"/>
          <w:lang w:eastAsia="en-GB"/>
        </w:rPr>
        <w:t xml:space="preserve"> </w:t>
      </w:r>
      <w:hyperlink r:id="rId16" w:history="1">
        <w:r w:rsidRPr="002D61B0">
          <w:rPr>
            <w:rFonts w:cs="Arial"/>
            <w:color w:val="0000FF"/>
            <w:u w:val="single"/>
            <w:lang w:eastAsia="en-GB"/>
          </w:rPr>
          <w:t>https://acp.planninginspectorate.gov.uk</w:t>
        </w:r>
      </w:hyperlink>
    </w:p>
    <w:p w14:paraId="0FF0A3B4" w14:textId="77777777" w:rsidR="00E13F93" w:rsidRDefault="00E13F93" w:rsidP="002D61B0">
      <w:pPr>
        <w:rPr>
          <w:rFonts w:cs="Arial"/>
          <w:color w:val="1F497D"/>
          <w:lang w:eastAsia="en-GB"/>
        </w:rPr>
      </w:pPr>
    </w:p>
    <w:p w14:paraId="1DC4D7E1" w14:textId="77777777" w:rsidR="00E13F93" w:rsidRDefault="00E13F93" w:rsidP="00E13F93">
      <w:pPr>
        <w:rPr>
          <w:rFonts w:cs="Arial"/>
          <w:b/>
          <w:bCs/>
          <w:u w:val="single"/>
        </w:rPr>
      </w:pPr>
      <w:r>
        <w:rPr>
          <w:rFonts w:cs="Arial"/>
          <w:b/>
          <w:bCs/>
          <w:u w:val="single"/>
        </w:rPr>
        <w:t>Message from the Planning Inspectorate regarding current COVID-19 Pandemic</w:t>
      </w:r>
    </w:p>
    <w:p w14:paraId="239AA204" w14:textId="77777777" w:rsidR="00E13F93" w:rsidRDefault="00E13F93" w:rsidP="00E13F93">
      <w:pPr>
        <w:rPr>
          <w:rFonts w:cs="Arial"/>
          <w:b/>
          <w:bCs/>
          <w:u w:val="single"/>
        </w:rPr>
      </w:pPr>
    </w:p>
    <w:p w14:paraId="7E462DAB" w14:textId="77777777" w:rsidR="00E13F93" w:rsidRDefault="00E13F93" w:rsidP="00E13F93">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is : </w:t>
      </w:r>
    </w:p>
    <w:p w14:paraId="6552FE7E" w14:textId="77777777" w:rsidR="00E13F93" w:rsidRPr="00E13F93" w:rsidRDefault="00B90379" w:rsidP="002D61B0">
      <w:pPr>
        <w:rPr>
          <w:color w:val="0000FF"/>
          <w:u w:val="single"/>
        </w:rPr>
      </w:pPr>
      <w:hyperlink r:id="rId17" w:history="1">
        <w:r w:rsidR="00E13F93">
          <w:rPr>
            <w:rStyle w:val="Hyperlink"/>
            <w:rFonts w:cs="Arial"/>
          </w:rPr>
          <w:t>www.gov.uk/government/organisations/planning-inspectorate</w:t>
        </w:r>
      </w:hyperlink>
    </w:p>
    <w:p w14:paraId="3BFA0DE7" w14:textId="77777777" w:rsidR="002D61B0" w:rsidRPr="002D61B0" w:rsidRDefault="002D61B0" w:rsidP="002D61B0">
      <w:pPr>
        <w:ind w:right="-144"/>
        <w:jc w:val="both"/>
        <w:rPr>
          <w:spacing w:val="-5"/>
          <w:szCs w:val="20"/>
        </w:rPr>
      </w:pPr>
    </w:p>
    <w:p w14:paraId="02F42080" w14:textId="77777777" w:rsidR="002D61B0" w:rsidRPr="002D61B0" w:rsidRDefault="002D61B0" w:rsidP="002D61B0">
      <w:pPr>
        <w:rPr>
          <w:rFonts w:cs="Arial"/>
          <w:color w:val="000000"/>
          <w:lang w:val="en-US"/>
        </w:rPr>
      </w:pPr>
      <w:r w:rsidRPr="002D61B0">
        <w:rPr>
          <w:rFonts w:cs="Arial"/>
          <w:color w:val="000000"/>
          <w:lang w:val="en-US"/>
        </w:rPr>
        <w:t>Supporting Communities Directorate</w:t>
      </w:r>
    </w:p>
    <w:p w14:paraId="6A8F9036" w14:textId="77777777" w:rsidR="002D61B0" w:rsidRPr="002D61B0" w:rsidRDefault="002D61B0" w:rsidP="002D61B0">
      <w:pPr>
        <w:ind w:right="-144"/>
        <w:jc w:val="both"/>
        <w:rPr>
          <w:spacing w:val="-5"/>
          <w:szCs w:val="20"/>
        </w:rPr>
      </w:pPr>
    </w:p>
    <w:p w14:paraId="209C4CED" w14:textId="77777777" w:rsidR="0023540B" w:rsidRPr="00E264C2" w:rsidRDefault="0023540B" w:rsidP="00E264C2">
      <w:pPr>
        <w:rPr>
          <w:rFonts w:eastAsia="Calibri"/>
        </w:rPr>
      </w:pPr>
    </w:p>
    <w:sectPr w:rsidR="0023540B" w:rsidRPr="00E264C2" w:rsidSect="00B028B7">
      <w:footerReference w:type="default" r:id="rId18"/>
      <w:headerReference w:type="first" r:id="rId19"/>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CBD4A" w14:textId="77777777" w:rsidR="00176816" w:rsidRDefault="00176816">
      <w:r>
        <w:separator/>
      </w:r>
    </w:p>
  </w:endnote>
  <w:endnote w:type="continuationSeparator" w:id="0">
    <w:p w14:paraId="2CB56FA8" w14:textId="77777777" w:rsidR="00176816" w:rsidRDefault="0017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00000003" w:usb1="500079DB" w:usb2="00000010" w:usb3="00000000" w:csb0="00000001"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38B79" w14:textId="77777777" w:rsidR="00176816" w:rsidRDefault="00176816">
    <w:pPr>
      <w:pStyle w:val="Footer"/>
      <w:jc w:val="center"/>
    </w:pPr>
    <w:r>
      <w:fldChar w:fldCharType="begin"/>
    </w:r>
    <w:r>
      <w:instrText xml:space="preserve"> PAGE   \* MERGEFORMAT </w:instrText>
    </w:r>
    <w:r>
      <w:fldChar w:fldCharType="separate"/>
    </w:r>
    <w:r>
      <w:rPr>
        <w:noProof/>
      </w:rPr>
      <w:t>2</w:t>
    </w:r>
    <w:r>
      <w:rPr>
        <w:noProof/>
      </w:rPr>
      <w:fldChar w:fldCharType="end"/>
    </w:r>
  </w:p>
  <w:p w14:paraId="7D9A9AB6" w14:textId="77777777" w:rsidR="00176816" w:rsidRDefault="0017681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FDA65" w14:textId="77777777" w:rsidR="00176816" w:rsidRDefault="00176816">
      <w:r>
        <w:separator/>
      </w:r>
    </w:p>
  </w:footnote>
  <w:footnote w:type="continuationSeparator" w:id="0">
    <w:p w14:paraId="32D9D658" w14:textId="77777777" w:rsidR="00176816" w:rsidRDefault="00176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AA86B" w14:textId="25CC4D1B" w:rsidR="00176816" w:rsidRDefault="00176816" w:rsidP="004E01AA">
    <w:pPr>
      <w:jc w:val="right"/>
      <w:rPr>
        <w:rFonts w:cs="Arial"/>
      </w:rPr>
    </w:pPr>
    <w:r>
      <w:rPr>
        <w:noProof/>
      </w:rPr>
      <w:drawing>
        <wp:anchor distT="0" distB="0" distL="114300" distR="114300" simplePos="0" relativeHeight="251659264" behindDoc="0" locked="0" layoutInCell="1" allowOverlap="1" wp14:anchorId="3C83E232" wp14:editId="7A22D82E">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8BC1BA" w14:textId="0202FEF6" w:rsidR="00176816" w:rsidRDefault="00176816" w:rsidP="004E01AA">
    <w:pPr>
      <w:pStyle w:val="Header"/>
      <w:tabs>
        <w:tab w:val="clear" w:pos="4320"/>
        <w:tab w:val="clear" w:pos="8640"/>
        <w:tab w:val="left" w:pos="1701"/>
      </w:tabs>
      <w:rPr>
        <w:rFonts w:ascii="Arial" w:hAnsi="Arial" w:cs="Arial"/>
        <w:sz w:val="24"/>
        <w:szCs w:val="24"/>
      </w:rPr>
    </w:pPr>
    <w:r>
      <w:rPr>
        <w:noProof/>
      </w:rPr>
      <mc:AlternateContent>
        <mc:Choice Requires="wps">
          <w:drawing>
            <wp:anchor distT="0" distB="0" distL="114300" distR="114300" simplePos="0" relativeHeight="251658240" behindDoc="0" locked="0" layoutInCell="1" allowOverlap="1" wp14:anchorId="2A897B12" wp14:editId="6A63BED8">
              <wp:simplePos x="0" y="0"/>
              <wp:positionH relativeFrom="margin">
                <wp:posOffset>51435</wp:posOffset>
              </wp:positionH>
              <wp:positionV relativeFrom="page">
                <wp:posOffset>638175</wp:posOffset>
              </wp:positionV>
              <wp:extent cx="3400425" cy="657225"/>
              <wp:effectExtent l="0" t="0" r="9525" b="9525"/>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657225"/>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176816" w:rsidRPr="00BD2F3C" w14:paraId="57EED3F8" w14:textId="77777777" w:rsidTr="006B4A0F">
                            <w:trPr>
                              <w:trHeight w:val="853"/>
                            </w:trPr>
                            <w:tc>
                              <w:tcPr>
                                <w:tcW w:w="5387" w:type="dxa"/>
                                <w:vMerge w:val="restart"/>
                                <w:shd w:val="clear" w:color="auto" w:fill="auto"/>
                              </w:tcPr>
                              <w:p w14:paraId="1DD2264F" w14:textId="61D2A709" w:rsidR="00176816" w:rsidRPr="00836886" w:rsidRDefault="00176816"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A535E1">
                                  <w:rPr>
                                    <w:rFonts w:cs="Arial"/>
                                    <w:bCs/>
                                    <w:sz w:val="22"/>
                                    <w:szCs w:val="22"/>
                                  </w:rPr>
                                  <w:t>20</w:t>
                                </w:r>
                                <w:r w:rsidR="00B90379">
                                  <w:rPr>
                                    <w:rFonts w:cs="Arial"/>
                                    <w:bCs/>
                                    <w:sz w:val="22"/>
                                    <w:szCs w:val="22"/>
                                  </w:rPr>
                                  <w:t>20</w:t>
                                </w:r>
                                <w:r w:rsidRPr="00A535E1">
                                  <w:rPr>
                                    <w:rFonts w:cs="Arial"/>
                                    <w:bCs/>
                                    <w:sz w:val="22"/>
                                    <w:szCs w:val="22"/>
                                  </w:rPr>
                                  <w:t>/</w:t>
                                </w:r>
                                <w:r w:rsidR="00B90379">
                                  <w:rPr>
                                    <w:rFonts w:cs="Arial"/>
                                    <w:bCs/>
                                    <w:sz w:val="22"/>
                                    <w:szCs w:val="22"/>
                                  </w:rPr>
                                  <w:t>3512</w:t>
                                </w:r>
                                <w:r w:rsidRPr="00A535E1">
                                  <w:rPr>
                                    <w:rFonts w:cs="Arial"/>
                                    <w:bCs/>
                                    <w:sz w:val="22"/>
                                    <w:szCs w:val="22"/>
                                  </w:rPr>
                                  <w:t>/P</w:t>
                                </w:r>
                              </w:p>
                              <w:p w14:paraId="221453E8" w14:textId="321A5286" w:rsidR="00176816" w:rsidRPr="00836886" w:rsidRDefault="00176816" w:rsidP="006B4A0F">
                                <w:pPr>
                                  <w:rPr>
                                    <w:rFonts w:cs="Arial"/>
                                    <w:bCs/>
                                    <w:sz w:val="22"/>
                                    <w:szCs w:val="22"/>
                                  </w:rPr>
                                </w:pPr>
                                <w:r w:rsidRPr="00836886">
                                  <w:rPr>
                                    <w:rFonts w:cs="Arial"/>
                                    <w:bCs/>
                                    <w:sz w:val="22"/>
                                    <w:szCs w:val="22"/>
                                  </w:rPr>
                                  <w:t xml:space="preserve">Contact: </w:t>
                                </w:r>
                                <w:r w:rsidR="00B90379">
                                  <w:rPr>
                                    <w:rFonts w:cs="Arial"/>
                                    <w:bCs/>
                                    <w:sz w:val="22"/>
                                    <w:szCs w:val="22"/>
                                  </w:rPr>
                                  <w:t>Tony Young</w:t>
                                </w:r>
                              </w:p>
                              <w:p w14:paraId="39CC6D70" w14:textId="623D42B2" w:rsidR="00176816" w:rsidRDefault="00176816" w:rsidP="006B4A0F">
                                <w:pPr>
                                  <w:rPr>
                                    <w:b/>
                                    <w:sz w:val="22"/>
                                    <w:szCs w:val="22"/>
                                  </w:rPr>
                                </w:pPr>
                                <w:r w:rsidRPr="00836886">
                                  <w:rPr>
                                    <w:sz w:val="22"/>
                                    <w:szCs w:val="22"/>
                                  </w:rPr>
                                  <w:t xml:space="preserve">Tel: 020 7974 </w:t>
                                </w:r>
                                <w:r w:rsidR="00B90379">
                                  <w:rPr>
                                    <w:sz w:val="22"/>
                                    <w:szCs w:val="22"/>
                                  </w:rPr>
                                  <w:t>2687</w:t>
                                </w:r>
                              </w:p>
                              <w:p w14:paraId="2D391E75" w14:textId="5635E8F8" w:rsidR="00176816" w:rsidRPr="002A3741" w:rsidRDefault="00176816" w:rsidP="006B4A0F">
                                <w:pPr>
                                  <w:rPr>
                                    <w:sz w:val="22"/>
                                    <w:szCs w:val="22"/>
                                  </w:rPr>
                                </w:pPr>
                                <w:r w:rsidRPr="002A3741">
                                  <w:rPr>
                                    <w:sz w:val="22"/>
                                    <w:szCs w:val="22"/>
                                  </w:rPr>
                                  <w:t xml:space="preserve">Date: </w:t>
                                </w:r>
                                <w:r w:rsidR="00B90379">
                                  <w:rPr>
                                    <w:sz w:val="22"/>
                                    <w:szCs w:val="22"/>
                                  </w:rPr>
                                  <w:t>17 December 2020</w:t>
                                </w:r>
                              </w:p>
                              <w:tbl>
                                <w:tblPr>
                                  <w:tblW w:w="10035" w:type="dxa"/>
                                  <w:tblLayout w:type="fixed"/>
                                  <w:tblLook w:val="04A0" w:firstRow="1" w:lastRow="0" w:firstColumn="1" w:lastColumn="0" w:noHBand="0" w:noVBand="1"/>
                                </w:tblPr>
                                <w:tblGrid>
                                  <w:gridCol w:w="10035"/>
                                </w:tblGrid>
                                <w:tr w:rsidR="00176816" w:rsidRPr="002A3741" w14:paraId="7CBA7DDD" w14:textId="77777777" w:rsidTr="00747E40">
                                  <w:trPr>
                                    <w:cantSplit/>
                                  </w:trPr>
                                  <w:tc>
                                    <w:tcPr>
                                      <w:tcW w:w="5103" w:type="dxa"/>
                                      <w:hideMark/>
                                    </w:tcPr>
                                    <w:p w14:paraId="728F40EB" w14:textId="77777777" w:rsidR="00176816" w:rsidRPr="002A3741" w:rsidRDefault="00176816" w:rsidP="00747E40">
                                      <w:pPr>
                                        <w:jc w:val="both"/>
                                        <w:rPr>
                                          <w:spacing w:val="-5"/>
                                        </w:rPr>
                                      </w:pPr>
                                    </w:p>
                                  </w:tc>
                                </w:tr>
                                <w:tr w:rsidR="00176816" w:rsidRPr="002A3741" w14:paraId="334E950E" w14:textId="77777777" w:rsidTr="00CD0C8C">
                                  <w:trPr>
                                    <w:cantSplit/>
                                  </w:trPr>
                                  <w:tc>
                                    <w:tcPr>
                                      <w:tcW w:w="5103" w:type="dxa"/>
                                    </w:tcPr>
                                    <w:p w14:paraId="197B894A" w14:textId="77777777" w:rsidR="00176816" w:rsidRPr="002A3741" w:rsidRDefault="00176816" w:rsidP="00747E40">
                                      <w:pPr>
                                        <w:jc w:val="both"/>
                                        <w:rPr>
                                          <w:spacing w:val="-5"/>
                                        </w:rPr>
                                      </w:pPr>
                                    </w:p>
                                  </w:tc>
                                </w:tr>
                                <w:tr w:rsidR="00176816" w14:paraId="1CE577CD" w14:textId="77777777" w:rsidTr="00CD0C8C">
                                  <w:trPr>
                                    <w:cantSplit/>
                                  </w:trPr>
                                  <w:tc>
                                    <w:tcPr>
                                      <w:tcW w:w="5103" w:type="dxa"/>
                                    </w:tcPr>
                                    <w:p w14:paraId="68B90443" w14:textId="77777777" w:rsidR="00176816" w:rsidRDefault="00176816">
                                      <w:pPr>
                                        <w:jc w:val="both"/>
                                        <w:rPr>
                                          <w:spacing w:val="-5"/>
                                        </w:rPr>
                                      </w:pPr>
                                    </w:p>
                                  </w:tc>
                                </w:tr>
                              </w:tbl>
                              <w:p w14:paraId="2A31B7CF" w14:textId="77777777" w:rsidR="00176816" w:rsidRPr="000911E1" w:rsidRDefault="00176816" w:rsidP="006B4A0F">
                                <w:pPr>
                                  <w:rPr>
                                    <w:rFonts w:cs="Arial"/>
                                    <w:szCs w:val="20"/>
                                  </w:rPr>
                                </w:pPr>
                              </w:p>
                            </w:tc>
                            <w:tc>
                              <w:tcPr>
                                <w:tcW w:w="1525" w:type="dxa"/>
                              </w:tcPr>
                              <w:p w14:paraId="50654CDA" w14:textId="77777777" w:rsidR="00176816" w:rsidRPr="00BA734A" w:rsidRDefault="00176816" w:rsidP="008967B8">
                                <w:pPr>
                                  <w:jc w:val="both"/>
                                  <w:rPr>
                                    <w:sz w:val="22"/>
                                    <w:szCs w:val="22"/>
                                  </w:rPr>
                                </w:pPr>
                              </w:p>
                            </w:tc>
                            <w:tc>
                              <w:tcPr>
                                <w:tcW w:w="5004" w:type="dxa"/>
                                <w:vMerge w:val="restart"/>
                                <w:shd w:val="clear" w:color="auto" w:fill="auto"/>
                              </w:tcPr>
                              <w:p w14:paraId="59421A11" w14:textId="77777777" w:rsidR="00176816" w:rsidRPr="00BA734A" w:rsidRDefault="00176816"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176816" w:rsidRPr="00305E66" w14:paraId="7FCEE66C" w14:textId="77777777" w:rsidTr="006B4A0F">
                            <w:trPr>
                              <w:trHeight w:val="703"/>
                            </w:trPr>
                            <w:tc>
                              <w:tcPr>
                                <w:tcW w:w="5387" w:type="dxa"/>
                                <w:vMerge/>
                                <w:shd w:val="clear" w:color="auto" w:fill="auto"/>
                              </w:tcPr>
                              <w:p w14:paraId="0046AA1D" w14:textId="77777777" w:rsidR="00176816" w:rsidRPr="00305E66" w:rsidRDefault="00176816" w:rsidP="00B54B18">
                                <w:pPr>
                                  <w:jc w:val="both"/>
                                  <w:rPr>
                                    <w:rFonts w:cs="Arial"/>
                                    <w:b/>
                                    <w:bCs/>
                                    <w:noProof/>
                                    <w:szCs w:val="20"/>
                                  </w:rPr>
                                </w:pPr>
                              </w:p>
                            </w:tc>
                            <w:tc>
                              <w:tcPr>
                                <w:tcW w:w="1525" w:type="dxa"/>
                              </w:tcPr>
                              <w:p w14:paraId="31F8C5EB" w14:textId="77777777" w:rsidR="00176816" w:rsidRPr="00305E66" w:rsidRDefault="00176816" w:rsidP="00B54B18">
                                <w:pPr>
                                  <w:jc w:val="both"/>
                                  <w:rPr>
                                    <w:rFonts w:cs="Arial"/>
                                    <w:sz w:val="22"/>
                                    <w:szCs w:val="22"/>
                                  </w:rPr>
                                </w:pPr>
                              </w:p>
                            </w:tc>
                            <w:tc>
                              <w:tcPr>
                                <w:tcW w:w="5004" w:type="dxa"/>
                                <w:vMerge/>
                                <w:shd w:val="clear" w:color="auto" w:fill="auto"/>
                              </w:tcPr>
                              <w:p w14:paraId="2FCDA8BB" w14:textId="77777777" w:rsidR="00176816" w:rsidRPr="00305E66" w:rsidRDefault="00176816" w:rsidP="00B54B18">
                                <w:pPr>
                                  <w:jc w:val="both"/>
                                  <w:rPr>
                                    <w:rFonts w:cs="Arial"/>
                                    <w:sz w:val="22"/>
                                    <w:szCs w:val="22"/>
                                  </w:rPr>
                                </w:pPr>
                              </w:p>
                            </w:tc>
                          </w:tr>
                        </w:tbl>
                        <w:p w14:paraId="3F6AAAEE" w14:textId="77777777" w:rsidR="00176816" w:rsidRDefault="00176816"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897B12" id="_x0000_t202" coordsize="21600,21600" o:spt="202" path="m,l,21600r21600,l21600,xe">
              <v:stroke joinstyle="miter"/>
              <v:path gradientshapeok="t" o:connecttype="rect"/>
            </v:shapetype>
            <v:shape id="Text Box 6" o:spid="_x0000_s1026" type="#_x0000_t202" style="position:absolute;margin-left:4.05pt;margin-top:50.25pt;width:267.75pt;height:5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176816" w:rsidRPr="00BD2F3C" w14:paraId="57EED3F8" w14:textId="77777777" w:rsidTr="006B4A0F">
                      <w:trPr>
                        <w:trHeight w:val="853"/>
                      </w:trPr>
                      <w:tc>
                        <w:tcPr>
                          <w:tcW w:w="5387" w:type="dxa"/>
                          <w:vMerge w:val="restart"/>
                          <w:shd w:val="clear" w:color="auto" w:fill="auto"/>
                        </w:tcPr>
                        <w:p w14:paraId="1DD2264F" w14:textId="61D2A709" w:rsidR="00176816" w:rsidRPr="00836886" w:rsidRDefault="00176816"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A535E1">
                            <w:rPr>
                              <w:rFonts w:cs="Arial"/>
                              <w:bCs/>
                              <w:sz w:val="22"/>
                              <w:szCs w:val="22"/>
                            </w:rPr>
                            <w:t>20</w:t>
                          </w:r>
                          <w:r w:rsidR="00B90379">
                            <w:rPr>
                              <w:rFonts w:cs="Arial"/>
                              <w:bCs/>
                              <w:sz w:val="22"/>
                              <w:szCs w:val="22"/>
                            </w:rPr>
                            <w:t>20</w:t>
                          </w:r>
                          <w:r w:rsidRPr="00A535E1">
                            <w:rPr>
                              <w:rFonts w:cs="Arial"/>
                              <w:bCs/>
                              <w:sz w:val="22"/>
                              <w:szCs w:val="22"/>
                            </w:rPr>
                            <w:t>/</w:t>
                          </w:r>
                          <w:r w:rsidR="00B90379">
                            <w:rPr>
                              <w:rFonts w:cs="Arial"/>
                              <w:bCs/>
                              <w:sz w:val="22"/>
                              <w:szCs w:val="22"/>
                            </w:rPr>
                            <w:t>3512</w:t>
                          </w:r>
                          <w:r w:rsidRPr="00A535E1">
                            <w:rPr>
                              <w:rFonts w:cs="Arial"/>
                              <w:bCs/>
                              <w:sz w:val="22"/>
                              <w:szCs w:val="22"/>
                            </w:rPr>
                            <w:t>/P</w:t>
                          </w:r>
                        </w:p>
                        <w:p w14:paraId="221453E8" w14:textId="321A5286" w:rsidR="00176816" w:rsidRPr="00836886" w:rsidRDefault="00176816" w:rsidP="006B4A0F">
                          <w:pPr>
                            <w:rPr>
                              <w:rFonts w:cs="Arial"/>
                              <w:bCs/>
                              <w:sz w:val="22"/>
                              <w:szCs w:val="22"/>
                            </w:rPr>
                          </w:pPr>
                          <w:r w:rsidRPr="00836886">
                            <w:rPr>
                              <w:rFonts w:cs="Arial"/>
                              <w:bCs/>
                              <w:sz w:val="22"/>
                              <w:szCs w:val="22"/>
                            </w:rPr>
                            <w:t xml:space="preserve">Contact: </w:t>
                          </w:r>
                          <w:r w:rsidR="00B90379">
                            <w:rPr>
                              <w:rFonts w:cs="Arial"/>
                              <w:bCs/>
                              <w:sz w:val="22"/>
                              <w:szCs w:val="22"/>
                            </w:rPr>
                            <w:t>Tony Young</w:t>
                          </w:r>
                        </w:p>
                        <w:p w14:paraId="39CC6D70" w14:textId="623D42B2" w:rsidR="00176816" w:rsidRDefault="00176816" w:rsidP="006B4A0F">
                          <w:pPr>
                            <w:rPr>
                              <w:b/>
                              <w:sz w:val="22"/>
                              <w:szCs w:val="22"/>
                            </w:rPr>
                          </w:pPr>
                          <w:r w:rsidRPr="00836886">
                            <w:rPr>
                              <w:sz w:val="22"/>
                              <w:szCs w:val="22"/>
                            </w:rPr>
                            <w:t xml:space="preserve">Tel: 020 7974 </w:t>
                          </w:r>
                          <w:r w:rsidR="00B90379">
                            <w:rPr>
                              <w:sz w:val="22"/>
                              <w:szCs w:val="22"/>
                            </w:rPr>
                            <w:t>2687</w:t>
                          </w:r>
                        </w:p>
                        <w:p w14:paraId="2D391E75" w14:textId="5635E8F8" w:rsidR="00176816" w:rsidRPr="002A3741" w:rsidRDefault="00176816" w:rsidP="006B4A0F">
                          <w:pPr>
                            <w:rPr>
                              <w:sz w:val="22"/>
                              <w:szCs w:val="22"/>
                            </w:rPr>
                          </w:pPr>
                          <w:r w:rsidRPr="002A3741">
                            <w:rPr>
                              <w:sz w:val="22"/>
                              <w:szCs w:val="22"/>
                            </w:rPr>
                            <w:t xml:space="preserve">Date: </w:t>
                          </w:r>
                          <w:r w:rsidR="00B90379">
                            <w:rPr>
                              <w:sz w:val="22"/>
                              <w:szCs w:val="22"/>
                            </w:rPr>
                            <w:t>17 December 2020</w:t>
                          </w:r>
                        </w:p>
                        <w:tbl>
                          <w:tblPr>
                            <w:tblW w:w="10035" w:type="dxa"/>
                            <w:tblLayout w:type="fixed"/>
                            <w:tblLook w:val="04A0" w:firstRow="1" w:lastRow="0" w:firstColumn="1" w:lastColumn="0" w:noHBand="0" w:noVBand="1"/>
                          </w:tblPr>
                          <w:tblGrid>
                            <w:gridCol w:w="10035"/>
                          </w:tblGrid>
                          <w:tr w:rsidR="00176816" w:rsidRPr="002A3741" w14:paraId="7CBA7DDD" w14:textId="77777777" w:rsidTr="00747E40">
                            <w:trPr>
                              <w:cantSplit/>
                            </w:trPr>
                            <w:tc>
                              <w:tcPr>
                                <w:tcW w:w="5103" w:type="dxa"/>
                                <w:hideMark/>
                              </w:tcPr>
                              <w:p w14:paraId="728F40EB" w14:textId="77777777" w:rsidR="00176816" w:rsidRPr="002A3741" w:rsidRDefault="00176816" w:rsidP="00747E40">
                                <w:pPr>
                                  <w:jc w:val="both"/>
                                  <w:rPr>
                                    <w:spacing w:val="-5"/>
                                  </w:rPr>
                                </w:pPr>
                              </w:p>
                            </w:tc>
                          </w:tr>
                          <w:tr w:rsidR="00176816" w:rsidRPr="002A3741" w14:paraId="334E950E" w14:textId="77777777" w:rsidTr="00CD0C8C">
                            <w:trPr>
                              <w:cantSplit/>
                            </w:trPr>
                            <w:tc>
                              <w:tcPr>
                                <w:tcW w:w="5103" w:type="dxa"/>
                              </w:tcPr>
                              <w:p w14:paraId="197B894A" w14:textId="77777777" w:rsidR="00176816" w:rsidRPr="002A3741" w:rsidRDefault="00176816" w:rsidP="00747E40">
                                <w:pPr>
                                  <w:jc w:val="both"/>
                                  <w:rPr>
                                    <w:spacing w:val="-5"/>
                                  </w:rPr>
                                </w:pPr>
                              </w:p>
                            </w:tc>
                          </w:tr>
                          <w:tr w:rsidR="00176816" w14:paraId="1CE577CD" w14:textId="77777777" w:rsidTr="00CD0C8C">
                            <w:trPr>
                              <w:cantSplit/>
                            </w:trPr>
                            <w:tc>
                              <w:tcPr>
                                <w:tcW w:w="5103" w:type="dxa"/>
                              </w:tcPr>
                              <w:p w14:paraId="68B90443" w14:textId="77777777" w:rsidR="00176816" w:rsidRDefault="00176816">
                                <w:pPr>
                                  <w:jc w:val="both"/>
                                  <w:rPr>
                                    <w:spacing w:val="-5"/>
                                  </w:rPr>
                                </w:pPr>
                              </w:p>
                            </w:tc>
                          </w:tr>
                        </w:tbl>
                        <w:p w14:paraId="2A31B7CF" w14:textId="77777777" w:rsidR="00176816" w:rsidRPr="000911E1" w:rsidRDefault="00176816" w:rsidP="006B4A0F">
                          <w:pPr>
                            <w:rPr>
                              <w:rFonts w:cs="Arial"/>
                              <w:szCs w:val="20"/>
                            </w:rPr>
                          </w:pPr>
                        </w:p>
                      </w:tc>
                      <w:tc>
                        <w:tcPr>
                          <w:tcW w:w="1525" w:type="dxa"/>
                        </w:tcPr>
                        <w:p w14:paraId="50654CDA" w14:textId="77777777" w:rsidR="00176816" w:rsidRPr="00BA734A" w:rsidRDefault="00176816" w:rsidP="008967B8">
                          <w:pPr>
                            <w:jc w:val="both"/>
                            <w:rPr>
                              <w:sz w:val="22"/>
                              <w:szCs w:val="22"/>
                            </w:rPr>
                          </w:pPr>
                        </w:p>
                      </w:tc>
                      <w:tc>
                        <w:tcPr>
                          <w:tcW w:w="5004" w:type="dxa"/>
                          <w:vMerge w:val="restart"/>
                          <w:shd w:val="clear" w:color="auto" w:fill="auto"/>
                        </w:tcPr>
                        <w:p w14:paraId="59421A11" w14:textId="77777777" w:rsidR="00176816" w:rsidRPr="00BA734A" w:rsidRDefault="00176816"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176816" w:rsidRPr="00305E66" w14:paraId="7FCEE66C" w14:textId="77777777" w:rsidTr="006B4A0F">
                      <w:trPr>
                        <w:trHeight w:val="703"/>
                      </w:trPr>
                      <w:tc>
                        <w:tcPr>
                          <w:tcW w:w="5387" w:type="dxa"/>
                          <w:vMerge/>
                          <w:shd w:val="clear" w:color="auto" w:fill="auto"/>
                        </w:tcPr>
                        <w:p w14:paraId="0046AA1D" w14:textId="77777777" w:rsidR="00176816" w:rsidRPr="00305E66" w:rsidRDefault="00176816" w:rsidP="00B54B18">
                          <w:pPr>
                            <w:jc w:val="both"/>
                            <w:rPr>
                              <w:rFonts w:cs="Arial"/>
                              <w:b/>
                              <w:bCs/>
                              <w:noProof/>
                              <w:szCs w:val="20"/>
                            </w:rPr>
                          </w:pPr>
                        </w:p>
                      </w:tc>
                      <w:tc>
                        <w:tcPr>
                          <w:tcW w:w="1525" w:type="dxa"/>
                        </w:tcPr>
                        <w:p w14:paraId="31F8C5EB" w14:textId="77777777" w:rsidR="00176816" w:rsidRPr="00305E66" w:rsidRDefault="00176816" w:rsidP="00B54B18">
                          <w:pPr>
                            <w:jc w:val="both"/>
                            <w:rPr>
                              <w:rFonts w:cs="Arial"/>
                              <w:sz w:val="22"/>
                              <w:szCs w:val="22"/>
                            </w:rPr>
                          </w:pPr>
                        </w:p>
                      </w:tc>
                      <w:tc>
                        <w:tcPr>
                          <w:tcW w:w="5004" w:type="dxa"/>
                          <w:vMerge/>
                          <w:shd w:val="clear" w:color="auto" w:fill="auto"/>
                        </w:tcPr>
                        <w:p w14:paraId="2FCDA8BB" w14:textId="77777777" w:rsidR="00176816" w:rsidRPr="00305E66" w:rsidRDefault="00176816" w:rsidP="00B54B18">
                          <w:pPr>
                            <w:jc w:val="both"/>
                            <w:rPr>
                              <w:rFonts w:cs="Arial"/>
                              <w:sz w:val="22"/>
                              <w:szCs w:val="22"/>
                            </w:rPr>
                          </w:pPr>
                        </w:p>
                      </w:tc>
                    </w:tr>
                  </w:tbl>
                  <w:p w14:paraId="3F6AAAEE" w14:textId="77777777" w:rsidR="00176816" w:rsidRDefault="00176816" w:rsidP="004E01AA">
                    <w:pPr>
                      <w:rPr>
                        <w:rFonts w:ascii="Franklin Gothic Book" w:hAnsi="Franklin Gothic Book"/>
                        <w:color w:val="000000"/>
                        <w:sz w:val="18"/>
                      </w:rPr>
                    </w:pPr>
                  </w:p>
                </w:txbxContent>
              </v:textbox>
              <w10:wrap anchorx="margin" anchory="page"/>
            </v:shape>
          </w:pict>
        </mc:Fallback>
      </mc:AlternateContent>
    </w:r>
  </w:p>
  <w:p w14:paraId="2B93C088" w14:textId="7FE4A7B6" w:rsidR="00176816" w:rsidRDefault="00176816" w:rsidP="004E01AA">
    <w:r>
      <w:rPr>
        <w:noProof/>
      </w:rPr>
      <mc:AlternateContent>
        <mc:Choice Requires="wps">
          <w:drawing>
            <wp:anchor distT="0" distB="0" distL="114300" distR="114300" simplePos="0" relativeHeight="251656192" behindDoc="0" locked="0" layoutInCell="1" allowOverlap="1" wp14:anchorId="77433262" wp14:editId="356F87F3">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14:paraId="0F1ECED2" w14:textId="77777777" w:rsidR="00176816" w:rsidRPr="005075DD" w:rsidRDefault="00176816" w:rsidP="004E01AA">
                          <w:pPr>
                            <w:rPr>
                              <w:rFonts w:cs="Arial"/>
                              <w:b/>
                              <w:sz w:val="20"/>
                              <w:szCs w:val="20"/>
                            </w:rPr>
                          </w:pPr>
                          <w:r>
                            <w:rPr>
                              <w:rFonts w:cs="Arial"/>
                              <w:b/>
                              <w:sz w:val="20"/>
                              <w:szCs w:val="20"/>
                            </w:rPr>
                            <w:t>Development Management</w:t>
                          </w:r>
                        </w:p>
                        <w:p w14:paraId="2BF10CDB" w14:textId="77777777" w:rsidR="00176816" w:rsidRPr="005075DD" w:rsidRDefault="00176816" w:rsidP="004E01AA">
                          <w:pPr>
                            <w:rPr>
                              <w:rFonts w:cs="Arial"/>
                              <w:sz w:val="20"/>
                              <w:szCs w:val="20"/>
                            </w:rPr>
                          </w:pPr>
                          <w:r>
                            <w:rPr>
                              <w:rFonts w:cs="Arial"/>
                              <w:sz w:val="20"/>
                              <w:szCs w:val="20"/>
                            </w:rPr>
                            <w:t>Regeneration and Planning</w:t>
                          </w:r>
                        </w:p>
                        <w:p w14:paraId="5986FABC" w14:textId="77777777" w:rsidR="00176816" w:rsidRPr="005075DD" w:rsidRDefault="00176816" w:rsidP="004E01AA">
                          <w:pPr>
                            <w:rPr>
                              <w:rFonts w:cs="Arial"/>
                              <w:sz w:val="20"/>
                              <w:szCs w:val="20"/>
                            </w:rPr>
                          </w:pPr>
                          <w:r w:rsidRPr="005075DD">
                            <w:rPr>
                              <w:rFonts w:cs="Arial"/>
                              <w:sz w:val="20"/>
                              <w:szCs w:val="20"/>
                            </w:rPr>
                            <w:t>London Borough of Camden</w:t>
                          </w:r>
                        </w:p>
                        <w:p w14:paraId="2A4DDB96" w14:textId="77777777" w:rsidR="00176816" w:rsidRPr="005075DD" w:rsidRDefault="00176816"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07EDC271" w14:textId="77777777" w:rsidR="00176816" w:rsidRPr="005075DD" w:rsidRDefault="00176816"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47491E53" w14:textId="77777777" w:rsidR="00176816" w:rsidRDefault="00B90379" w:rsidP="00CD0C8C">
                          <w:pPr>
                            <w:rPr>
                              <w:sz w:val="18"/>
                              <w:szCs w:val="18"/>
                            </w:rPr>
                          </w:pPr>
                          <w:hyperlink r:id="rId2" w:history="1">
                            <w:r w:rsidR="00176816">
                              <w:rPr>
                                <w:rStyle w:val="Hyperlink"/>
                                <w:sz w:val="18"/>
                                <w:szCs w:val="18"/>
                              </w:rPr>
                              <w:t>planningappeals@camden.gov.uk</w:t>
                            </w:r>
                          </w:hyperlink>
                          <w:r w:rsidR="00176816">
                            <w:rPr>
                              <w:sz w:val="18"/>
                              <w:szCs w:val="18"/>
                            </w:rPr>
                            <w:t xml:space="preserve"> </w:t>
                          </w:r>
                        </w:p>
                        <w:p w14:paraId="5B1D359C" w14:textId="77777777" w:rsidR="00176816" w:rsidRDefault="00176816" w:rsidP="00CD0C8C">
                          <w:pPr>
                            <w:rPr>
                              <w:sz w:val="20"/>
                              <w:szCs w:val="20"/>
                            </w:rPr>
                          </w:pPr>
                          <w:r>
                            <w:rPr>
                              <w:sz w:val="18"/>
                            </w:rPr>
                            <w:t>www.camden.gov.uk/planning</w:t>
                          </w:r>
                        </w:p>
                        <w:p w14:paraId="0A9E8B40" w14:textId="77777777" w:rsidR="00176816" w:rsidRDefault="00176816" w:rsidP="00CD0C8C">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433262"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14:paraId="0F1ECED2" w14:textId="77777777" w:rsidR="00A535E1" w:rsidRPr="005075DD" w:rsidRDefault="00A535E1" w:rsidP="004E01AA">
                    <w:pPr>
                      <w:rPr>
                        <w:rFonts w:cs="Arial"/>
                        <w:b/>
                        <w:sz w:val="20"/>
                        <w:szCs w:val="20"/>
                      </w:rPr>
                    </w:pPr>
                    <w:r>
                      <w:rPr>
                        <w:rFonts w:cs="Arial"/>
                        <w:b/>
                        <w:sz w:val="20"/>
                        <w:szCs w:val="20"/>
                      </w:rPr>
                      <w:t>Development Management</w:t>
                    </w:r>
                  </w:p>
                  <w:p w14:paraId="2BF10CDB" w14:textId="77777777" w:rsidR="00A535E1" w:rsidRPr="005075DD" w:rsidRDefault="00A535E1" w:rsidP="004E01AA">
                    <w:pPr>
                      <w:rPr>
                        <w:rFonts w:cs="Arial"/>
                        <w:sz w:val="20"/>
                        <w:szCs w:val="20"/>
                      </w:rPr>
                    </w:pPr>
                    <w:r>
                      <w:rPr>
                        <w:rFonts w:cs="Arial"/>
                        <w:sz w:val="20"/>
                        <w:szCs w:val="20"/>
                      </w:rPr>
                      <w:t>Regeneration and Planning</w:t>
                    </w:r>
                  </w:p>
                  <w:p w14:paraId="5986FABC" w14:textId="77777777" w:rsidR="00A535E1" w:rsidRPr="005075DD" w:rsidRDefault="00A535E1" w:rsidP="004E01AA">
                    <w:pPr>
                      <w:rPr>
                        <w:rFonts w:cs="Arial"/>
                        <w:sz w:val="20"/>
                        <w:szCs w:val="20"/>
                      </w:rPr>
                    </w:pPr>
                    <w:r w:rsidRPr="005075DD">
                      <w:rPr>
                        <w:rFonts w:cs="Arial"/>
                        <w:sz w:val="20"/>
                        <w:szCs w:val="20"/>
                      </w:rPr>
                      <w:t>London Borough of Camden</w:t>
                    </w:r>
                  </w:p>
                  <w:p w14:paraId="2A4DDB96" w14:textId="77777777" w:rsidR="00A535E1" w:rsidRPr="005075DD" w:rsidRDefault="00A535E1"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07EDC271" w14:textId="77777777" w:rsidR="00A535E1" w:rsidRPr="005075DD" w:rsidRDefault="00A535E1"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47491E53" w14:textId="77777777" w:rsidR="00A535E1" w:rsidRDefault="00A535E1" w:rsidP="00CD0C8C">
                    <w:pPr>
                      <w:rPr>
                        <w:sz w:val="18"/>
                        <w:szCs w:val="18"/>
                      </w:rPr>
                    </w:pPr>
                    <w:hyperlink r:id="rId3" w:history="1">
                      <w:r>
                        <w:rPr>
                          <w:rStyle w:val="Hyperlink"/>
                          <w:sz w:val="18"/>
                          <w:szCs w:val="18"/>
                        </w:rPr>
                        <w:t>planningappeals@camden.gov.uk</w:t>
                      </w:r>
                    </w:hyperlink>
                    <w:r>
                      <w:rPr>
                        <w:sz w:val="18"/>
                        <w:szCs w:val="18"/>
                      </w:rPr>
                      <w:t xml:space="preserve"> </w:t>
                    </w:r>
                  </w:p>
                  <w:p w14:paraId="5B1D359C" w14:textId="77777777" w:rsidR="00A535E1" w:rsidRDefault="00A535E1" w:rsidP="00CD0C8C">
                    <w:pPr>
                      <w:rPr>
                        <w:sz w:val="20"/>
                        <w:szCs w:val="20"/>
                      </w:rPr>
                    </w:pPr>
                    <w:r>
                      <w:rPr>
                        <w:sz w:val="18"/>
                      </w:rPr>
                      <w:t>www.camden.gov.uk/planning</w:t>
                    </w:r>
                  </w:p>
                  <w:p w14:paraId="0A9E8B40" w14:textId="77777777" w:rsidR="00A535E1" w:rsidRDefault="00A535E1" w:rsidP="00CD0C8C">
                    <w:pPr>
                      <w:rPr>
                        <w:rFonts w:ascii="Franklin Gothic Book" w:hAnsi="Franklin Gothic Book"/>
                        <w:color w:val="000000"/>
                        <w:sz w:val="18"/>
                      </w:rPr>
                    </w:pPr>
                  </w:p>
                </w:txbxContent>
              </v:textbox>
              <w10:wrap anchorx="page" anchory="page"/>
            </v:shape>
          </w:pict>
        </mc:Fallback>
      </mc:AlternateContent>
    </w:r>
  </w:p>
  <w:p w14:paraId="5E4DF194" w14:textId="77777777" w:rsidR="00176816" w:rsidRDefault="00176816" w:rsidP="004E01AA"/>
  <w:p w14:paraId="6F39A23D" w14:textId="77777777" w:rsidR="00176816" w:rsidRDefault="00176816" w:rsidP="004E01AA"/>
  <w:p w14:paraId="1111F872" w14:textId="77777777" w:rsidR="00176816" w:rsidRDefault="00176816" w:rsidP="004E01AA"/>
  <w:p w14:paraId="7974F1AC" w14:textId="77777777" w:rsidR="00176816" w:rsidRDefault="00176816" w:rsidP="004E01AA"/>
  <w:p w14:paraId="16683F89" w14:textId="77777777" w:rsidR="00176816" w:rsidRDefault="00176816" w:rsidP="004E01AA"/>
  <w:p w14:paraId="385A1B8C" w14:textId="53EE9A36" w:rsidR="00176816" w:rsidRDefault="00176816" w:rsidP="004E01AA">
    <w:r>
      <w:rPr>
        <w:noProof/>
      </w:rPr>
      <mc:AlternateContent>
        <mc:Choice Requires="wps">
          <w:drawing>
            <wp:anchor distT="0" distB="0" distL="114300" distR="114300" simplePos="0" relativeHeight="251657216" behindDoc="0" locked="0" layoutInCell="1" allowOverlap="1" wp14:anchorId="67F0D96D" wp14:editId="15E02B6C">
              <wp:simplePos x="0" y="0"/>
              <wp:positionH relativeFrom="column">
                <wp:posOffset>2540</wp:posOffset>
              </wp:positionH>
              <wp:positionV relativeFrom="page">
                <wp:posOffset>2020570</wp:posOffset>
              </wp:positionV>
              <wp:extent cx="3768725" cy="1253490"/>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1253490"/>
                      </a:xfrm>
                      <a:prstGeom prst="rect">
                        <a:avLst/>
                      </a:prstGeom>
                      <a:noFill/>
                      <a:ln>
                        <a:noFill/>
                      </a:ln>
                      <a:extLst>
                        <a:ext uri="{909E8E84-426E-40dd-AFC4-6F175D3DCCD1}"/>
                        <a:ext uri="{91240B29-F687-4f45-9708-019B960494DF}"/>
                      </a:extLst>
                    </wps:spPr>
                    <wps:txbx>
                      <w:txbxContent>
                        <w:tbl>
                          <w:tblPr>
                            <w:tblW w:w="10031" w:type="dxa"/>
                            <w:tblLayout w:type="fixed"/>
                            <w:tblLook w:val="0000" w:firstRow="0" w:lastRow="0" w:firstColumn="0" w:lastColumn="0" w:noHBand="0" w:noVBand="0"/>
                          </w:tblPr>
                          <w:tblGrid>
                            <w:gridCol w:w="10031"/>
                          </w:tblGrid>
                          <w:tr w:rsidR="00176816" w14:paraId="78C7F953" w14:textId="77777777" w:rsidTr="00A535E1">
                            <w:trPr>
                              <w:cantSplit/>
                              <w:trHeight w:val="276"/>
                            </w:trPr>
                            <w:tc>
                              <w:tcPr>
                                <w:tcW w:w="10031" w:type="dxa"/>
                              </w:tcPr>
                              <w:p w14:paraId="0308844C" w14:textId="77777777" w:rsidR="00176816" w:rsidRDefault="00176816" w:rsidP="00CD0C8C"/>
                            </w:tc>
                          </w:tr>
                        </w:tbl>
                        <w:p w14:paraId="2AB4DB51" w14:textId="77777777" w:rsidR="00176816" w:rsidRDefault="00176816" w:rsidP="004E01AA"/>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F0D96D" id="_x0000_s1028" type="#_x0000_t202" style="position:absolute;margin-left:.2pt;margin-top:159.1pt;width:296.75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" filled="f" stroked="f">
              <v:textbox inset="0,0,0,0">
                <w:txbxContent>
                  <w:tbl>
                    <w:tblPr>
                      <w:tblW w:w="10031" w:type="dxa"/>
                      <w:tblLayout w:type="fixed"/>
                      <w:tblLook w:val="0000" w:firstRow="0" w:lastRow="0" w:firstColumn="0" w:lastColumn="0" w:noHBand="0" w:noVBand="0"/>
                    </w:tblPr>
                    <w:tblGrid>
                      <w:gridCol w:w="10031"/>
                    </w:tblGrid>
                    <w:tr w:rsidR="00176816" w14:paraId="78C7F953" w14:textId="77777777" w:rsidTr="00A535E1">
                      <w:trPr>
                        <w:cantSplit/>
                        <w:trHeight w:val="276"/>
                      </w:trPr>
                      <w:tc>
                        <w:tcPr>
                          <w:tcW w:w="10031" w:type="dxa"/>
                        </w:tcPr>
                        <w:p w14:paraId="0308844C" w14:textId="77777777" w:rsidR="00176816" w:rsidRDefault="00176816" w:rsidP="00CD0C8C"/>
                      </w:tc>
                    </w:tr>
                  </w:tbl>
                  <w:p w14:paraId="2AB4DB51" w14:textId="77777777" w:rsidR="00176816" w:rsidRDefault="00176816" w:rsidP="004E01AA"/>
                </w:txbxContent>
              </v:textbox>
              <w10:wrap anchory="page"/>
            </v:shape>
          </w:pict>
        </mc:Fallback>
      </mc:AlternateContent>
    </w:r>
  </w:p>
  <w:p w14:paraId="73DFAD36" w14:textId="77777777" w:rsidR="00176816" w:rsidRDefault="00176816" w:rsidP="004E01AA"/>
  <w:p w14:paraId="6704EB46" w14:textId="77777777" w:rsidR="00176816" w:rsidRDefault="00176816" w:rsidP="004E01AA"/>
  <w:p w14:paraId="42C2C39B" w14:textId="77777777" w:rsidR="00176816" w:rsidRDefault="00176816" w:rsidP="004E01AA"/>
  <w:p w14:paraId="44D6EFB8" w14:textId="77777777" w:rsidR="00176816" w:rsidRDefault="00176816" w:rsidP="004E01AA">
    <w:pPr>
      <w:pStyle w:val="Signature"/>
      <w:keepNext w:val="0"/>
      <w:spacing w:before="0" w:line="240" w:lineRule="auto"/>
      <w:rPr>
        <w:rFonts w:cs="Arial"/>
        <w:spacing w:val="0"/>
        <w:sz w:val="24"/>
        <w:szCs w:val="24"/>
      </w:rPr>
    </w:pPr>
  </w:p>
  <w:p w14:paraId="04B73A97" w14:textId="77777777" w:rsidR="00176816" w:rsidRDefault="00176816" w:rsidP="004E01AA">
    <w:pPr>
      <w:pStyle w:val="Signature"/>
      <w:keepNext w:val="0"/>
      <w:spacing w:before="0" w:line="240" w:lineRule="auto"/>
      <w:rPr>
        <w:rFonts w:cs="Arial"/>
        <w:spacing w:val="0"/>
        <w:sz w:val="24"/>
        <w:szCs w:val="24"/>
      </w:rPr>
    </w:pPr>
  </w:p>
  <w:p w14:paraId="044F770B" w14:textId="77777777" w:rsidR="00176816" w:rsidRDefault="00176816" w:rsidP="004E01AA">
    <w:pPr>
      <w:pStyle w:val="Signature"/>
      <w:keepNext w:val="0"/>
      <w:spacing w:before="0" w:line="240" w:lineRule="auto"/>
      <w:rPr>
        <w:rFonts w:cs="Arial"/>
        <w:spacing w:val="0"/>
        <w:sz w:val="24"/>
        <w:szCs w:val="24"/>
      </w:rPr>
    </w:pPr>
  </w:p>
  <w:p w14:paraId="77969FB5" w14:textId="77777777" w:rsidR="00176816" w:rsidRDefault="00176816" w:rsidP="004E01AA">
    <w:pPr>
      <w:pStyle w:val="Signature"/>
      <w:keepNext w:val="0"/>
      <w:spacing w:before="0" w:line="240" w:lineRule="auto"/>
      <w:rPr>
        <w:rFonts w:cs="Arial"/>
        <w:spacing w:val="0"/>
        <w:sz w:val="24"/>
        <w:szCs w:val="24"/>
      </w:rPr>
    </w:pPr>
  </w:p>
  <w:p w14:paraId="6879E43A" w14:textId="77777777" w:rsidR="00176816" w:rsidRDefault="00176816" w:rsidP="004E01AA">
    <w:pPr>
      <w:pStyle w:val="Signature"/>
      <w:keepNext w:val="0"/>
      <w:spacing w:before="0" w:line="240" w:lineRule="auto"/>
      <w:rPr>
        <w:rFonts w:cs="Arial"/>
        <w:spacing w:val="0"/>
        <w:sz w:val="24"/>
        <w:szCs w:val="24"/>
      </w:rPr>
    </w:pPr>
  </w:p>
  <w:p w14:paraId="2735807B" w14:textId="77777777" w:rsidR="00176816" w:rsidRDefault="00176816" w:rsidP="004E01AA">
    <w:pPr>
      <w:tabs>
        <w:tab w:val="left" w:pos="2740"/>
      </w:tabs>
      <w:rPr>
        <w:rFonts w:eastAsia="Calibri" w:cs="Arial"/>
      </w:rPr>
    </w:pPr>
  </w:p>
  <w:p w14:paraId="4A8EA861" w14:textId="77777777" w:rsidR="00176816" w:rsidRDefault="00176816" w:rsidP="004E01AA">
    <w:pPr>
      <w:tabs>
        <w:tab w:val="left" w:pos="2740"/>
      </w:tabs>
      <w:rPr>
        <w:rFonts w:eastAsia="Calibri" w:cs="Arial"/>
      </w:rPr>
    </w:pPr>
  </w:p>
  <w:p w14:paraId="5DDE65D5" w14:textId="77777777" w:rsidR="00176816" w:rsidRDefault="00176816" w:rsidP="004E01AA">
    <w:pPr>
      <w:tabs>
        <w:tab w:val="left" w:pos="2740"/>
      </w:tabs>
      <w:rPr>
        <w:rFonts w:eastAsia="Calibri" w:cs="Arial"/>
      </w:rPr>
    </w:pPr>
    <w:r>
      <w:rPr>
        <w:rFonts w:eastAsia="Calibri" w:cs="Arial"/>
      </w:rPr>
      <w:t>Dear Sir/Madam</w:t>
    </w:r>
  </w:p>
  <w:p w14:paraId="37F578FE" w14:textId="77777777" w:rsidR="00176816" w:rsidRDefault="00176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5E1"/>
    <w:rsid w:val="00004B60"/>
    <w:rsid w:val="00061519"/>
    <w:rsid w:val="0009065F"/>
    <w:rsid w:val="000911E1"/>
    <w:rsid w:val="000B4C52"/>
    <w:rsid w:val="000E12A5"/>
    <w:rsid w:val="000E6BCB"/>
    <w:rsid w:val="001109E2"/>
    <w:rsid w:val="00112074"/>
    <w:rsid w:val="0013689F"/>
    <w:rsid w:val="00163E2F"/>
    <w:rsid w:val="00176816"/>
    <w:rsid w:val="00183290"/>
    <w:rsid w:val="001B144C"/>
    <w:rsid w:val="001D0A18"/>
    <w:rsid w:val="001D744F"/>
    <w:rsid w:val="001F6DA9"/>
    <w:rsid w:val="001F7B4F"/>
    <w:rsid w:val="0023540B"/>
    <w:rsid w:val="002439A1"/>
    <w:rsid w:val="00255640"/>
    <w:rsid w:val="00280EB6"/>
    <w:rsid w:val="00286F87"/>
    <w:rsid w:val="002A343A"/>
    <w:rsid w:val="002A3741"/>
    <w:rsid w:val="002A78CE"/>
    <w:rsid w:val="002C4DD0"/>
    <w:rsid w:val="002C6987"/>
    <w:rsid w:val="002C7220"/>
    <w:rsid w:val="002D61B0"/>
    <w:rsid w:val="002D6CD2"/>
    <w:rsid w:val="002F265D"/>
    <w:rsid w:val="002F2C5F"/>
    <w:rsid w:val="00305E66"/>
    <w:rsid w:val="00320A39"/>
    <w:rsid w:val="00323B75"/>
    <w:rsid w:val="00344B7B"/>
    <w:rsid w:val="003675C0"/>
    <w:rsid w:val="00373D8D"/>
    <w:rsid w:val="003837ED"/>
    <w:rsid w:val="00384EDE"/>
    <w:rsid w:val="003852B7"/>
    <w:rsid w:val="003A64B2"/>
    <w:rsid w:val="003B7947"/>
    <w:rsid w:val="003C3EB3"/>
    <w:rsid w:val="003E4A24"/>
    <w:rsid w:val="003E617A"/>
    <w:rsid w:val="003E6A24"/>
    <w:rsid w:val="003F4E67"/>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1ECE"/>
    <w:rsid w:val="00574D93"/>
    <w:rsid w:val="0058153E"/>
    <w:rsid w:val="005A2727"/>
    <w:rsid w:val="005D1B1C"/>
    <w:rsid w:val="005F0B30"/>
    <w:rsid w:val="00612C8B"/>
    <w:rsid w:val="0062642E"/>
    <w:rsid w:val="00646888"/>
    <w:rsid w:val="0067193C"/>
    <w:rsid w:val="00695601"/>
    <w:rsid w:val="006A128E"/>
    <w:rsid w:val="006B06BA"/>
    <w:rsid w:val="006B4A0F"/>
    <w:rsid w:val="006E1C7E"/>
    <w:rsid w:val="006F1749"/>
    <w:rsid w:val="00715F0D"/>
    <w:rsid w:val="00723F63"/>
    <w:rsid w:val="00727732"/>
    <w:rsid w:val="00747E40"/>
    <w:rsid w:val="00766B60"/>
    <w:rsid w:val="007C6092"/>
    <w:rsid w:val="007E5625"/>
    <w:rsid w:val="00802AB6"/>
    <w:rsid w:val="00823EF7"/>
    <w:rsid w:val="00836886"/>
    <w:rsid w:val="008967B8"/>
    <w:rsid w:val="008C0722"/>
    <w:rsid w:val="009427DC"/>
    <w:rsid w:val="00954FA5"/>
    <w:rsid w:val="00955E84"/>
    <w:rsid w:val="009769AA"/>
    <w:rsid w:val="009C4F09"/>
    <w:rsid w:val="009E02AA"/>
    <w:rsid w:val="009E7F8E"/>
    <w:rsid w:val="009F194E"/>
    <w:rsid w:val="00A04CFE"/>
    <w:rsid w:val="00A44EF0"/>
    <w:rsid w:val="00A46AA8"/>
    <w:rsid w:val="00A535E1"/>
    <w:rsid w:val="00A65AB6"/>
    <w:rsid w:val="00A76E93"/>
    <w:rsid w:val="00A83B8F"/>
    <w:rsid w:val="00AC1F9B"/>
    <w:rsid w:val="00AC30B0"/>
    <w:rsid w:val="00B028B7"/>
    <w:rsid w:val="00B25E69"/>
    <w:rsid w:val="00B54B18"/>
    <w:rsid w:val="00B62AB6"/>
    <w:rsid w:val="00B63142"/>
    <w:rsid w:val="00B81687"/>
    <w:rsid w:val="00B90379"/>
    <w:rsid w:val="00B90920"/>
    <w:rsid w:val="00BA57BD"/>
    <w:rsid w:val="00BA734A"/>
    <w:rsid w:val="00BA7F7F"/>
    <w:rsid w:val="00BB317D"/>
    <w:rsid w:val="00BD2F3C"/>
    <w:rsid w:val="00C1186B"/>
    <w:rsid w:val="00C12FED"/>
    <w:rsid w:val="00C24F54"/>
    <w:rsid w:val="00C27067"/>
    <w:rsid w:val="00C45029"/>
    <w:rsid w:val="00C667B8"/>
    <w:rsid w:val="00C7692E"/>
    <w:rsid w:val="00C80B33"/>
    <w:rsid w:val="00CA6532"/>
    <w:rsid w:val="00CC0230"/>
    <w:rsid w:val="00CD0C8C"/>
    <w:rsid w:val="00D0216F"/>
    <w:rsid w:val="00D102EF"/>
    <w:rsid w:val="00D23BB1"/>
    <w:rsid w:val="00D47A83"/>
    <w:rsid w:val="00D66C70"/>
    <w:rsid w:val="00D7532D"/>
    <w:rsid w:val="00DA29CB"/>
    <w:rsid w:val="00DA3A5C"/>
    <w:rsid w:val="00DB050B"/>
    <w:rsid w:val="00DB4519"/>
    <w:rsid w:val="00DD2E82"/>
    <w:rsid w:val="00DE153A"/>
    <w:rsid w:val="00E13F93"/>
    <w:rsid w:val="00E264C2"/>
    <w:rsid w:val="00E310DA"/>
    <w:rsid w:val="00E31BC5"/>
    <w:rsid w:val="00E34B76"/>
    <w:rsid w:val="00E356EB"/>
    <w:rsid w:val="00E40C3F"/>
    <w:rsid w:val="00E70DC1"/>
    <w:rsid w:val="00E73489"/>
    <w:rsid w:val="00EB79BA"/>
    <w:rsid w:val="00EC0749"/>
    <w:rsid w:val="00EC1E98"/>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14:docId w14:val="23845D8A"/>
  <w15:chartTrackingRefBased/>
  <w15:docId w15:val="{B4180473-A6A2-4044-8ACC-C99B8608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paragraph" w:styleId="BodyText3">
    <w:name w:val="Body Text 3"/>
    <w:basedOn w:val="Normal"/>
    <w:link w:val="BodyText3Char"/>
    <w:semiHidden/>
    <w:unhideWhenUsed/>
    <w:rsid w:val="002D61B0"/>
    <w:pPr>
      <w:spacing w:after="120"/>
    </w:pPr>
    <w:rPr>
      <w:sz w:val="16"/>
      <w:szCs w:val="16"/>
    </w:rPr>
  </w:style>
  <w:style w:type="character" w:customStyle="1" w:styleId="BodyText3Char">
    <w:name w:val="Body Text 3 Char"/>
    <w:link w:val="BodyText3"/>
    <w:semiHidden/>
    <w:rsid w:val="002D61B0"/>
    <w:rPr>
      <w:rFonts w:ascii="Arial" w:hAnsi="Arial"/>
      <w:sz w:val="16"/>
      <w:szCs w:val="16"/>
      <w:lang w:eastAsia="en-US"/>
    </w:rPr>
  </w:style>
  <w:style w:type="character" w:styleId="UnresolvedMention">
    <w:name w:val="Unresolved Mention"/>
    <w:basedOn w:val="DefaultParagraphFont"/>
    <w:uiPriority w:val="99"/>
    <w:semiHidden/>
    <w:unhideWhenUsed/>
    <w:rsid w:val="006B0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71680240">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 w:id="136906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p.planninginspectorate.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acp.planninginspectorate.gov.uk" TargetMode="External"/><Relationship Id="rId17" Type="http://schemas.openxmlformats.org/officeDocument/2006/relationships/hyperlink" Target="https://www.gov.uk/government/organisations/planning-inspectorate" TargetMode="External"/><Relationship Id="rId2" Type="http://schemas.openxmlformats.org/officeDocument/2006/relationships/customXml" Target="../customXml/item2.xml"/><Relationship Id="rId16" Type="http://schemas.openxmlformats.org/officeDocument/2006/relationships/hyperlink" Target="https://acp.planninginspectorate.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orth1@planninginspectorate.gov.uk" TargetMode="External"/><Relationship Id="rId5" Type="http://schemas.openxmlformats.org/officeDocument/2006/relationships/styles" Target="styles.xml"/><Relationship Id="rId15" Type="http://schemas.openxmlformats.org/officeDocument/2006/relationships/hyperlink" Target="https://www.gov.uk/government/collections/taking-part-in-a-planning-listed-building-or-enforcement-appeal" TargetMode="External"/><Relationship Id="rId10" Type="http://schemas.openxmlformats.org/officeDocument/2006/relationships/hyperlink" Target="https://acp.planninginspectorate.gov.uk"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amden.gov.uk/plannin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Electronic%20Apps%20and%20Drawings\Appeal%20M3%20Letter%20Templates%20-%20Geri\Appeal%20COVID%20-%2019\APP%20-%20HouseHolder%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14AE9BFE-8660-4374-9F38-2BB354FA1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HouseHolder Notification.dot</Template>
  <TotalTime>9</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3705</CharactersWithSpaces>
  <SharedDoc>false</SharedDoc>
  <HLinks>
    <vt:vector size="48" baseType="variant">
      <vt:variant>
        <vt:i4>2031692</vt:i4>
      </vt:variant>
      <vt:variant>
        <vt:i4>18</vt:i4>
      </vt:variant>
      <vt:variant>
        <vt:i4>0</vt:i4>
      </vt:variant>
      <vt:variant>
        <vt:i4>5</vt:i4>
      </vt:variant>
      <vt:variant>
        <vt:lpwstr>https://www.gov.uk/government/organisations/planning-inspectorate</vt:lpwstr>
      </vt:variant>
      <vt:variant>
        <vt:lpwstr/>
      </vt:variant>
      <vt:variant>
        <vt:i4>852041</vt:i4>
      </vt:variant>
      <vt:variant>
        <vt:i4>15</vt:i4>
      </vt:variant>
      <vt:variant>
        <vt:i4>0</vt:i4>
      </vt:variant>
      <vt:variant>
        <vt:i4>5</vt:i4>
      </vt:variant>
      <vt:variant>
        <vt:lpwstr>https://acp.planninginspectorate.gov.uk/</vt:lpwstr>
      </vt:variant>
      <vt:variant>
        <vt:lpwstr/>
      </vt:variant>
      <vt:variant>
        <vt:i4>4456459</vt:i4>
      </vt:variant>
      <vt:variant>
        <vt:i4>12</vt:i4>
      </vt:variant>
      <vt:variant>
        <vt:i4>0</vt:i4>
      </vt:variant>
      <vt:variant>
        <vt:i4>5</vt:i4>
      </vt:variant>
      <vt:variant>
        <vt:lpwstr>https://www.gov.uk/government/collections/taking-part-in-a-planning-listed-building-or-enforcement-appeal</vt:lpwstr>
      </vt:variant>
      <vt:variant>
        <vt:lpwstr/>
      </vt:variant>
      <vt:variant>
        <vt:i4>5570587</vt:i4>
      </vt:variant>
      <vt:variant>
        <vt:i4>9</vt:i4>
      </vt:variant>
      <vt:variant>
        <vt:i4>0</vt:i4>
      </vt:variant>
      <vt:variant>
        <vt:i4>5</vt:i4>
      </vt:variant>
      <vt:variant>
        <vt:lpwstr>http://www.camden.gov.uk/planning</vt:lpwstr>
      </vt:variant>
      <vt:variant>
        <vt:lpwstr/>
      </vt:variant>
      <vt:variant>
        <vt:i4>852041</vt:i4>
      </vt:variant>
      <vt:variant>
        <vt:i4>6</vt:i4>
      </vt:variant>
      <vt:variant>
        <vt:i4>0</vt:i4>
      </vt:variant>
      <vt:variant>
        <vt:i4>5</vt:i4>
      </vt:variant>
      <vt:variant>
        <vt:lpwstr>https://acp.planninginspectorate.gov.uk/</vt:lpwstr>
      </vt:variant>
      <vt:variant>
        <vt:lpwstr/>
      </vt:variant>
      <vt:variant>
        <vt:i4>852041</vt:i4>
      </vt:variant>
      <vt:variant>
        <vt:i4>3</vt:i4>
      </vt:variant>
      <vt:variant>
        <vt:i4>0</vt:i4>
      </vt:variant>
      <vt:variant>
        <vt:i4>5</vt:i4>
      </vt:variant>
      <vt:variant>
        <vt:lpwstr>https://acp.planninginspectorate.gov.uk/</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Gohin, Geri</dc:creator>
  <cp:keywords>Template; communications toolbox</cp:keywords>
  <cp:lastModifiedBy>Gohin, Geri</cp:lastModifiedBy>
  <cp:revision>2</cp:revision>
  <cp:lastPrinted>2020-07-27T11:14:00Z</cp:lastPrinted>
  <dcterms:created xsi:type="dcterms:W3CDTF">2020-12-17T16:48:00Z</dcterms:created>
  <dcterms:modified xsi:type="dcterms:W3CDTF">2020-12-17T16:48:00Z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