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62" w:rsidRDefault="00EA3162" w:rsidP="00EA3162">
      <w:pPr>
        <w:jc w:val="center"/>
        <w:rPr>
          <w:noProof/>
        </w:rPr>
      </w:pPr>
    </w:p>
    <w:p w:rsidR="00DA7F81" w:rsidRDefault="00EA3162" w:rsidP="00DA7F81">
      <w:pPr>
        <w:jc w:val="center"/>
        <w:rPr>
          <w:noProof/>
        </w:rPr>
      </w:pPr>
      <w:r>
        <w:rPr>
          <w:noProof/>
        </w:rPr>
        <w:t xml:space="preserve">BRICK SAMPLE: </w:t>
      </w:r>
      <w:r w:rsidR="00DA7F81">
        <w:rPr>
          <w:noProof/>
        </w:rPr>
        <w:t xml:space="preserve">LPA Ref. </w:t>
      </w:r>
      <w:r w:rsidR="00DA7F81" w:rsidRPr="00DA7F81">
        <w:rPr>
          <w:noProof/>
        </w:rPr>
        <w:t xml:space="preserve">2019/1602/P </w:t>
      </w:r>
    </w:p>
    <w:p w:rsidR="00DA7F81" w:rsidRPr="00DA7F81" w:rsidRDefault="00DA7F81" w:rsidP="00DA7F81">
      <w:pPr>
        <w:jc w:val="center"/>
        <w:rPr>
          <w:noProof/>
        </w:rPr>
      </w:pPr>
      <w:r>
        <w:rPr>
          <w:noProof/>
        </w:rPr>
        <w:t xml:space="preserve">PP Ref. </w:t>
      </w:r>
      <w:r w:rsidRPr="00DA7F81">
        <w:rPr>
          <w:noProof/>
        </w:rPr>
        <w:t>PP-09337485</w:t>
      </w:r>
      <w:r w:rsidR="003168C5">
        <w:rPr>
          <w:noProof/>
        </w:rPr>
        <w:t xml:space="preserve"> </w:t>
      </w:r>
      <w:r w:rsidR="003168C5" w:rsidRPr="00DA7F81">
        <w:rPr>
          <w:noProof/>
        </w:rPr>
        <w:t>(Discharge of Condition 6)</w:t>
      </w:r>
    </w:p>
    <w:p w:rsidR="00EA3162" w:rsidRDefault="00EA3162" w:rsidP="00EA3162">
      <w:pPr>
        <w:jc w:val="center"/>
        <w:rPr>
          <w:noProof/>
        </w:rPr>
      </w:pPr>
    </w:p>
    <w:p w:rsidR="00EA3162" w:rsidRPr="00EA3162" w:rsidRDefault="00EA3162" w:rsidP="00EA3162">
      <w:pPr>
        <w:jc w:val="center"/>
        <w:rPr>
          <w:noProof/>
        </w:rPr>
      </w:pPr>
      <w:r w:rsidRPr="00EA3162">
        <w:rPr>
          <w:noProof/>
        </w:rPr>
        <w:t>Wienerberger brick in stack bond</w:t>
      </w:r>
    </w:p>
    <w:p w:rsidR="00EA3162" w:rsidRPr="00EA3162" w:rsidRDefault="00EA3162" w:rsidP="00EA3162">
      <w:pPr>
        <w:jc w:val="center"/>
        <w:rPr>
          <w:noProof/>
        </w:rPr>
      </w:pPr>
      <w:r w:rsidRPr="00EA3162">
        <w:rPr>
          <w:noProof/>
        </w:rPr>
        <w:t>Plain colour 1</w:t>
      </w:r>
      <w:bookmarkStart w:id="0" w:name="_GoBack"/>
      <w:bookmarkEnd w:id="0"/>
      <w:r w:rsidRPr="00EA3162">
        <w:rPr>
          <w:noProof/>
        </w:rPr>
        <w:t>0100</w:t>
      </w:r>
    </w:p>
    <w:p w:rsidR="00EA3162" w:rsidRPr="00EA3162" w:rsidRDefault="00DA7F81" w:rsidP="00EA3162">
      <w:pPr>
        <w:jc w:val="center"/>
        <w:rPr>
          <w:noProof/>
          <w:lang w:val="en-US"/>
        </w:rPr>
      </w:pPr>
      <w:r>
        <w:rPr>
          <w:noProof/>
          <w:lang w:val="en-US"/>
        </w:rPr>
        <w:t xml:space="preserve">White Mortar </w:t>
      </w:r>
    </w:p>
    <w:p w:rsidR="00EA3162" w:rsidRDefault="00EA3162" w:rsidP="00EA3162">
      <w:pPr>
        <w:jc w:val="center"/>
        <w:rPr>
          <w:noProof/>
        </w:rPr>
      </w:pPr>
    </w:p>
    <w:p w:rsidR="00056A79" w:rsidRDefault="00EA3162" w:rsidP="00EA3162">
      <w:pPr>
        <w:jc w:val="center"/>
      </w:pPr>
      <w:r>
        <w:rPr>
          <w:noProof/>
        </w:rPr>
        <w:drawing>
          <wp:inline distT="0" distB="0" distL="0" distR="0">
            <wp:extent cx="5071586" cy="3805274"/>
            <wp:effectExtent l="0" t="0" r="0" b="5080"/>
            <wp:docPr id="1" name="Picture 1" descr="cid:E8E5C8C9-8F7A-478A-AAC0-4575BEA0C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27A706-897B-44C9-8156-FBA80A935ACB" descr="cid:E8E5C8C9-8F7A-478A-AAC0-4575BEA0C2D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199" cy="381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A79" w:rsidSect="00EA31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62"/>
    <w:rsid w:val="003168C5"/>
    <w:rsid w:val="00733F30"/>
    <w:rsid w:val="00DA7F81"/>
    <w:rsid w:val="00EA3162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34D48-1F09-4751-B474-B292094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6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8E5C8C9-8F7A-478A-AAC0-4575BEA0C2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Savills Plc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O’Driscoll</dc:creator>
  <cp:keywords/>
  <dc:description/>
  <cp:lastModifiedBy>Michael O’Driscoll</cp:lastModifiedBy>
  <cp:revision>2</cp:revision>
  <dcterms:created xsi:type="dcterms:W3CDTF">2020-12-15T13:53:00Z</dcterms:created>
  <dcterms:modified xsi:type="dcterms:W3CDTF">2020-12-15T14:12:00Z</dcterms:modified>
</cp:coreProperties>
</file>