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A32" w:rsidRDefault="000A7BCA">
      <w:r>
        <w:t>Cllr P. Tomlinson (St Pancras and Somers Town Ward).</w:t>
      </w:r>
    </w:p>
    <w:p w:rsidR="000A7BCA" w:rsidRDefault="00C248B9">
      <w:r>
        <w:t>Objection 2020/</w:t>
      </w:r>
      <w:bookmarkStart w:id="0" w:name="_GoBack"/>
      <w:bookmarkEnd w:id="0"/>
      <w:r>
        <w:t>3870/P</w:t>
      </w:r>
    </w:p>
    <w:p w:rsidR="000A7BCA" w:rsidRDefault="000A7BCA" w:rsidP="000A7BCA">
      <w:r>
        <w:t>Dear Sir</w:t>
      </w:r>
    </w:p>
    <w:p w:rsidR="000A7BCA" w:rsidRDefault="000A7BCA" w:rsidP="000A7BCA">
      <w:r>
        <w:t>I am writing to register my objection of this application. I have heard from the residents of the social housing flats and they almost all object to the proposal. I have visited the site. The residents believe that the new bin room is unnecessary, unsightly, is too small, will not be maintained properly and will attract anti-social behaviour and vermin. The current bin room is large, airy, clean and maintained very well. The current sharing of the room by the social and the private tenants works to well to the benefit of all the tenants. There is plenty of space for all tenants and there is enough room for bulk refuse if needed. The proposed bin room conversely will be small and will at the most accommodate three Euro bins and there will be no room for bulk waste. The room will jut out onto the pavement and will not doubt become a focal point for flytipping, smells and vermin as it will be to an extent open for ventilation. The tenants fear the proposed bin room will become a focal point for drug taking and urinating, which is the experience of such rooms on other estates. The current bin room is maintained by Unison but residents feel that Unison will not attend to the proposed bin room in a timely and orderly manner due to the trouble they will need to take to come and look after the room; rather, it is suggested that Unison will naturally tend to look after the room for the private tenants instead. In addition, the social tenants believe that they have not been consulted about putting in the new bin room.</w:t>
      </w:r>
    </w:p>
    <w:p w:rsidR="000A7BCA" w:rsidRDefault="000A7BCA" w:rsidP="000A7BCA">
      <w:r>
        <w:t>Kind regards</w:t>
      </w:r>
    </w:p>
    <w:p w:rsidR="000A7BCA" w:rsidRDefault="000A7BCA" w:rsidP="000A7BCA">
      <w:r>
        <w:t>Paul Tomlinson</w:t>
      </w:r>
    </w:p>
    <w:p w:rsidR="000A7BCA" w:rsidRDefault="000A7BCA" w:rsidP="000A7BCA">
      <w:r>
        <w:t>Cllr, St Pancras &amp; Somers Town ward</w:t>
      </w:r>
    </w:p>
    <w:p w:rsidR="000A7BCA" w:rsidRDefault="000A7BCA"/>
    <w:p w:rsidR="000A7BCA" w:rsidRDefault="000A7BCA"/>
    <w:sectPr w:rsidR="000A7B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BE4" w:rsidRDefault="00622BE4" w:rsidP="000A7BCA">
      <w:pPr>
        <w:spacing w:after="0" w:line="240" w:lineRule="auto"/>
      </w:pPr>
      <w:r>
        <w:separator/>
      </w:r>
    </w:p>
  </w:endnote>
  <w:endnote w:type="continuationSeparator" w:id="0">
    <w:p w:rsidR="00622BE4" w:rsidRDefault="00622BE4" w:rsidP="000A7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BE4" w:rsidRDefault="00622BE4" w:rsidP="000A7BCA">
      <w:pPr>
        <w:spacing w:after="0" w:line="240" w:lineRule="auto"/>
      </w:pPr>
      <w:r>
        <w:separator/>
      </w:r>
    </w:p>
  </w:footnote>
  <w:footnote w:type="continuationSeparator" w:id="0">
    <w:p w:rsidR="00622BE4" w:rsidRDefault="00622BE4" w:rsidP="000A7B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CA"/>
    <w:rsid w:val="000A7BCA"/>
    <w:rsid w:val="00622BE4"/>
    <w:rsid w:val="006D6A32"/>
    <w:rsid w:val="00C24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07D93"/>
  <w15:chartTrackingRefBased/>
  <w15:docId w15:val="{610F16C1-8595-41C0-9AA3-579B42DD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Dempsey, Matthew</dc:creator>
  <cp:keywords/>
  <dc:description/>
  <cp:lastModifiedBy>Dempsey, Matthew</cp:lastModifiedBy>
  <cp:revision>2</cp:revision>
  <dcterms:created xsi:type="dcterms:W3CDTF">2020-11-16T15:44:00Z</dcterms:created>
  <dcterms:modified xsi:type="dcterms:W3CDTF">2020-11-16T15:46:00Z</dcterms:modified>
</cp:coreProperties>
</file>