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5F0A" w14:textId="5C18AEDA"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14:paraId="12325F0B" w14:textId="77777777"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14:paraId="12325F0C" w14:textId="27899C7F" w:rsidR="00921D01" w:rsidRDefault="00A21F74">
      <w:pPr>
        <w:rPr>
          <w:color w:val="BFBFBF" w:themeColor="background1" w:themeShade="BF"/>
          <w:sz w:val="52"/>
          <w:szCs w:val="52"/>
        </w:rPr>
      </w:pPr>
      <w:r w:rsidRPr="000D03E9">
        <w:rPr>
          <w:b/>
          <w:color w:val="BFBFBF" w:themeColor="background1" w:themeShade="BF"/>
          <w:sz w:val="72"/>
          <w:szCs w:val="72"/>
        </w:rPr>
        <w:t>p</w:t>
      </w:r>
      <w:r w:rsidR="00C34D9E" w:rsidRPr="000D03E9">
        <w:rPr>
          <w:b/>
          <w:color w:val="BFBFBF" w:themeColor="background1" w:themeShade="BF"/>
          <w:sz w:val="72"/>
          <w:szCs w:val="72"/>
        </w:rPr>
        <w:t>ro forma</w:t>
      </w:r>
      <w:r w:rsidR="008D265E">
        <w:rPr>
          <w:b/>
          <w:color w:val="BFBFBF" w:themeColor="background1" w:themeShade="BF"/>
          <w:sz w:val="72"/>
          <w:szCs w:val="72"/>
        </w:rPr>
        <w:t xml:space="preserve"> </w:t>
      </w:r>
      <w:r w:rsidR="00F573DF">
        <w:rPr>
          <w:color w:val="BFBFBF" w:themeColor="background1" w:themeShade="BF"/>
          <w:sz w:val="52"/>
          <w:szCs w:val="52"/>
        </w:rPr>
        <w:t>v2.1</w:t>
      </w:r>
    </w:p>
    <w:p w14:paraId="12325F0D" w14:textId="77777777" w:rsidR="00750285" w:rsidRDefault="00750285">
      <w:pPr>
        <w:rPr>
          <w:color w:val="BFBFBF" w:themeColor="background1" w:themeShade="BF"/>
          <w:sz w:val="52"/>
          <w:szCs w:val="52"/>
        </w:rPr>
      </w:pPr>
    </w:p>
    <w:p w14:paraId="12325F0F" w14:textId="77777777" w:rsidR="00750285" w:rsidRDefault="00750285">
      <w:pPr>
        <w:rPr>
          <w:color w:val="BFBFBF" w:themeColor="background1" w:themeShade="BF"/>
          <w:sz w:val="52"/>
          <w:szCs w:val="52"/>
        </w:rPr>
      </w:pPr>
    </w:p>
    <w:p w14:paraId="12325F10" w14:textId="77777777" w:rsidR="00750285" w:rsidRDefault="00750285">
      <w:pPr>
        <w:rPr>
          <w:color w:val="BFBFBF" w:themeColor="background1" w:themeShade="BF"/>
          <w:sz w:val="52"/>
          <w:szCs w:val="52"/>
        </w:rPr>
      </w:pPr>
    </w:p>
    <w:p w14:paraId="12325F11" w14:textId="77777777" w:rsidR="00750285" w:rsidRDefault="00750285">
      <w:pPr>
        <w:rPr>
          <w:color w:val="BFBFBF" w:themeColor="background1" w:themeShade="BF"/>
          <w:sz w:val="52"/>
          <w:szCs w:val="52"/>
        </w:rPr>
      </w:pPr>
    </w:p>
    <w:p w14:paraId="12325F12" w14:textId="77777777" w:rsidR="00086E64" w:rsidRPr="000D03E9" w:rsidRDefault="00086E64">
      <w:pPr>
        <w:rPr>
          <w:b/>
          <w:color w:val="92D050"/>
          <w:sz w:val="72"/>
          <w:szCs w:val="72"/>
        </w:rPr>
      </w:pPr>
    </w:p>
    <w:p w14:paraId="12325F13" w14:textId="77777777" w:rsidR="000D0576" w:rsidRDefault="000D0576">
      <w:pPr>
        <w:rPr>
          <w:rFonts w:cs="Calibri,Bold"/>
          <w:b/>
          <w:bCs/>
          <w:color w:val="76923C" w:themeColor="accent3" w:themeShade="BF"/>
          <w:sz w:val="96"/>
          <w:szCs w:val="96"/>
        </w:rPr>
      </w:pPr>
      <w:r>
        <w:rPr>
          <w:rFonts w:cs="Calibri,Bold"/>
          <w:b/>
          <w:bCs/>
          <w:color w:val="76923C" w:themeColor="accent3" w:themeShade="BF"/>
          <w:sz w:val="96"/>
          <w:szCs w:val="96"/>
        </w:rPr>
        <w:br w:type="page"/>
      </w:r>
    </w:p>
    <w:p w14:paraId="12325F14"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12325F15" w14:textId="77777777" w:rsidR="00470C11" w:rsidRPr="007B7433" w:rsidRDefault="00470C11" w:rsidP="00605C1B">
      <w:pPr>
        <w:rPr>
          <w:rFonts w:ascii="Calibri,Bold" w:hAnsi="Calibri,Bold" w:cs="Calibri,Bold"/>
          <w:b/>
          <w:bCs/>
          <w:sz w:val="28"/>
          <w:szCs w:val="28"/>
        </w:rPr>
      </w:pPr>
    </w:p>
    <w:p w14:paraId="12325F16" w14:textId="77777777" w:rsidR="00357ACC" w:rsidRPr="007B7433" w:rsidRDefault="00357ACC" w:rsidP="00605C1B">
      <w:pPr>
        <w:rPr>
          <w:rFonts w:ascii="Calibri,Bold" w:hAnsi="Calibri,Bold" w:cs="Calibri,Bold"/>
          <w:b/>
          <w:bCs/>
          <w:sz w:val="28"/>
          <w:szCs w:val="28"/>
        </w:rPr>
      </w:pPr>
    </w:p>
    <w:p w14:paraId="12325F17" w14:textId="3D33044D" w:rsidR="00357AC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Revisions</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176C8" w:rsidRPr="007B7433">
        <w:rPr>
          <w:rFonts w:ascii="Calibri,Bold" w:hAnsi="Calibri,Bold" w:cs="Calibri,Bold"/>
          <w:b/>
          <w:bCs/>
          <w:sz w:val="28"/>
          <w:szCs w:val="28"/>
        </w:rPr>
        <w:tab/>
        <w:t>3</w:t>
      </w:r>
    </w:p>
    <w:p w14:paraId="12325F18" w14:textId="77777777" w:rsidR="00357ACC" w:rsidRPr="007B7433" w:rsidRDefault="00357ACC" w:rsidP="00357ACC">
      <w:pPr>
        <w:jc w:val="both"/>
        <w:rPr>
          <w:rFonts w:ascii="Calibri,Bold" w:hAnsi="Calibri,Bold" w:cs="Calibri,Bold"/>
          <w:b/>
          <w:bCs/>
          <w:sz w:val="28"/>
          <w:szCs w:val="28"/>
        </w:rPr>
      </w:pPr>
    </w:p>
    <w:p w14:paraId="12325F19" w14:textId="77777777" w:rsidR="00605C1B"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Introduction</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4</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p>
    <w:p w14:paraId="12325F1A" w14:textId="466B44D6" w:rsidR="00357ACC"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Timeframe</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B7433" w:rsidRPr="007B7433">
        <w:rPr>
          <w:rFonts w:ascii="Calibri,Bold" w:hAnsi="Calibri,Bold" w:cs="Calibri,Bold"/>
          <w:b/>
          <w:bCs/>
          <w:sz w:val="28"/>
          <w:szCs w:val="28"/>
        </w:rPr>
        <w:t>6</w:t>
      </w:r>
    </w:p>
    <w:p w14:paraId="12325F1B" w14:textId="77777777" w:rsidR="00357ACC" w:rsidRPr="007B7433" w:rsidRDefault="00357ACC" w:rsidP="00357ACC">
      <w:pPr>
        <w:jc w:val="both"/>
        <w:rPr>
          <w:rFonts w:ascii="Calibri,Bold" w:hAnsi="Calibri,Bold" w:cs="Calibri,Bold"/>
          <w:b/>
          <w:bCs/>
          <w:sz w:val="28"/>
          <w:szCs w:val="28"/>
        </w:rPr>
      </w:pPr>
    </w:p>
    <w:p w14:paraId="12325F1C" w14:textId="5C0AF114"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Contact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7</w:t>
      </w:r>
    </w:p>
    <w:p w14:paraId="12325F1D" w14:textId="77777777" w:rsidR="00605C1B" w:rsidRPr="007B7433" w:rsidRDefault="00605C1B" w:rsidP="00357ACC">
      <w:pPr>
        <w:jc w:val="both"/>
        <w:rPr>
          <w:rFonts w:ascii="Calibri,Bold" w:hAnsi="Calibri,Bold" w:cs="Calibri,Bold"/>
          <w:b/>
          <w:bCs/>
          <w:sz w:val="28"/>
          <w:szCs w:val="28"/>
        </w:rPr>
      </w:pPr>
    </w:p>
    <w:p w14:paraId="12325F1E" w14:textId="70C3B488"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Site</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9</w:t>
      </w:r>
    </w:p>
    <w:p w14:paraId="12325F1F" w14:textId="77777777" w:rsidR="00305FBC" w:rsidRPr="007B7433" w:rsidRDefault="00305FBC" w:rsidP="00357ACC">
      <w:pPr>
        <w:jc w:val="both"/>
        <w:rPr>
          <w:rFonts w:ascii="Calibri,Bold" w:hAnsi="Calibri,Bold" w:cs="Calibri,Bold"/>
          <w:b/>
          <w:bCs/>
          <w:sz w:val="28"/>
          <w:szCs w:val="28"/>
        </w:rPr>
      </w:pPr>
    </w:p>
    <w:p w14:paraId="12325F20" w14:textId="0EA383C9" w:rsidR="00305FB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Community liaison</w:t>
      </w:r>
      <w:r w:rsidRPr="007B7433">
        <w:rPr>
          <w:rFonts w:ascii="Calibri,Bold" w:hAnsi="Calibri,Bold" w:cs="Calibri,Bold"/>
          <w:b/>
          <w:bCs/>
          <w:sz w:val="28"/>
          <w:szCs w:val="28"/>
        </w:rPr>
        <w:tab/>
      </w:r>
      <w:r w:rsidRPr="007B7433">
        <w:rPr>
          <w:rFonts w:ascii="Calibri,Bold" w:hAnsi="Calibri,Bold" w:cs="Calibri,Bold"/>
          <w:b/>
          <w:bCs/>
          <w:sz w:val="28"/>
          <w:szCs w:val="28"/>
        </w:rPr>
        <w:tab/>
        <w:t>12</w:t>
      </w:r>
    </w:p>
    <w:p w14:paraId="12325F21" w14:textId="77777777" w:rsidR="00605C1B" w:rsidRPr="007B7433" w:rsidRDefault="00605C1B" w:rsidP="00357ACC">
      <w:pPr>
        <w:jc w:val="both"/>
        <w:rPr>
          <w:rFonts w:ascii="Calibri,Bold" w:hAnsi="Calibri,Bold" w:cs="Calibri,Bold"/>
          <w:b/>
          <w:bCs/>
          <w:sz w:val="28"/>
          <w:szCs w:val="28"/>
        </w:rPr>
      </w:pPr>
    </w:p>
    <w:p w14:paraId="12325F22" w14:textId="3E4D715F" w:rsidR="00605C1B" w:rsidRPr="007B7433" w:rsidRDefault="00CD104D" w:rsidP="00357ACC">
      <w:pPr>
        <w:jc w:val="both"/>
        <w:rPr>
          <w:rFonts w:ascii="Calibri,Bold" w:hAnsi="Calibri,Bold" w:cs="Calibri,Bold"/>
          <w:b/>
          <w:bCs/>
          <w:sz w:val="28"/>
          <w:szCs w:val="28"/>
        </w:rPr>
      </w:pPr>
      <w:r w:rsidRPr="007B7433">
        <w:rPr>
          <w:rFonts w:ascii="Calibri,Bold" w:hAnsi="Calibri,Bold" w:cs="Calibri,Bold"/>
          <w:b/>
          <w:bCs/>
          <w:sz w:val="28"/>
          <w:szCs w:val="28"/>
        </w:rPr>
        <w:t>Transport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15</w:t>
      </w:r>
    </w:p>
    <w:p w14:paraId="12325F23" w14:textId="77777777" w:rsidR="00605C1B" w:rsidRPr="007B7433" w:rsidRDefault="00605C1B" w:rsidP="00357ACC">
      <w:pPr>
        <w:jc w:val="both"/>
        <w:rPr>
          <w:rFonts w:ascii="Calibri,Bold" w:hAnsi="Calibri,Bold" w:cs="Calibri,Bold"/>
          <w:b/>
          <w:bCs/>
          <w:sz w:val="28"/>
          <w:szCs w:val="28"/>
        </w:rPr>
      </w:pPr>
    </w:p>
    <w:p w14:paraId="12325F24" w14:textId="49AD2367" w:rsidR="00605C1B"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Environment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25</w:t>
      </w:r>
    </w:p>
    <w:p w14:paraId="12325F25" w14:textId="77777777" w:rsidR="00596E89" w:rsidRPr="007B7433" w:rsidRDefault="00596E89" w:rsidP="00357ACC">
      <w:pPr>
        <w:jc w:val="both"/>
        <w:rPr>
          <w:rFonts w:ascii="Calibri,Bold" w:hAnsi="Calibri,Bold" w:cs="Calibri,Bold"/>
          <w:b/>
          <w:bCs/>
          <w:sz w:val="28"/>
          <w:szCs w:val="28"/>
        </w:rPr>
      </w:pPr>
    </w:p>
    <w:p w14:paraId="12325F26" w14:textId="24D4EF34" w:rsidR="00596E89"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Agreement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30</w:t>
      </w:r>
    </w:p>
    <w:p w14:paraId="12325F27" w14:textId="77777777" w:rsidR="00C34D9E" w:rsidRPr="000D03E9" w:rsidRDefault="00C34D9E">
      <w:pPr>
        <w:rPr>
          <w:sz w:val="28"/>
          <w:szCs w:val="28"/>
        </w:rPr>
      </w:pPr>
    </w:p>
    <w:p w14:paraId="12325F28" w14:textId="77777777" w:rsidR="004D7355" w:rsidRPr="000D03E9" w:rsidRDefault="004D7355">
      <w:pPr>
        <w:rPr>
          <w:sz w:val="28"/>
          <w:szCs w:val="28"/>
        </w:rPr>
      </w:pPr>
      <w:r w:rsidRPr="000D03E9">
        <w:rPr>
          <w:sz w:val="28"/>
          <w:szCs w:val="28"/>
        </w:rPr>
        <w:lastRenderedPageBreak/>
        <w:br w:type="page"/>
      </w:r>
    </w:p>
    <w:p w14:paraId="12325F62" w14:textId="77777777" w:rsidR="00292594" w:rsidRPr="000D03E9" w:rsidRDefault="00292594">
      <w:pPr>
        <w:rPr>
          <w:sz w:val="24"/>
          <w:szCs w:val="24"/>
        </w:rPr>
      </w:pPr>
    </w:p>
    <w:p w14:paraId="12325F64" w14:textId="77777777" w:rsidR="000D0576" w:rsidRDefault="000D0576" w:rsidP="000D0576">
      <w:pPr>
        <w:rPr>
          <w:rFonts w:cs="Calibri,Bold"/>
          <w:b/>
          <w:bCs/>
          <w:color w:val="76923C" w:themeColor="accent3" w:themeShade="BF"/>
          <w:sz w:val="72"/>
          <w:szCs w:val="72"/>
        </w:rPr>
      </w:pPr>
      <w:r w:rsidRPr="000D0576">
        <w:rPr>
          <w:rFonts w:cs="Calibri,Bold"/>
          <w:b/>
          <w:bCs/>
          <w:color w:val="76923C" w:themeColor="accent3" w:themeShade="BF"/>
          <w:sz w:val="72"/>
          <w:szCs w:val="72"/>
        </w:rPr>
        <w:t>Revisions &amp; additional material</w:t>
      </w:r>
    </w:p>
    <w:p w14:paraId="12325F65" w14:textId="77777777" w:rsidR="00AC64DF" w:rsidRDefault="00AC64DF" w:rsidP="000D0576">
      <w:pPr>
        <w:rPr>
          <w:rFonts w:cs="Calibri,Bold"/>
          <w:bCs/>
          <w:sz w:val="24"/>
          <w:szCs w:val="24"/>
        </w:rPr>
      </w:pPr>
    </w:p>
    <w:p w14:paraId="12325F66" w14:textId="7B130B3A" w:rsidR="00AC64DF" w:rsidRPr="007B7433" w:rsidRDefault="00AC64DF" w:rsidP="000D0576">
      <w:pPr>
        <w:rPr>
          <w:rFonts w:cs="Calibri,Bold"/>
          <w:bCs/>
          <w:sz w:val="24"/>
          <w:szCs w:val="24"/>
        </w:rPr>
      </w:pPr>
      <w:r w:rsidRPr="007B7433">
        <w:rPr>
          <w:rFonts w:cs="Calibri,Bold"/>
          <w:bCs/>
          <w:sz w:val="24"/>
          <w:szCs w:val="24"/>
        </w:rPr>
        <w:t xml:space="preserve">Please </w:t>
      </w:r>
      <w:r w:rsidR="00F00897" w:rsidRPr="007B7433">
        <w:rPr>
          <w:rFonts w:cs="Calibri,Bold"/>
          <w:bCs/>
          <w:sz w:val="24"/>
          <w:szCs w:val="24"/>
        </w:rPr>
        <w:t>list</w:t>
      </w:r>
      <w:r w:rsidRPr="007B7433">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7B7433" w14:paraId="12325F6A" w14:textId="77777777" w:rsidTr="00D565EF">
        <w:tc>
          <w:tcPr>
            <w:tcW w:w="2136" w:type="dxa"/>
          </w:tcPr>
          <w:p w14:paraId="12325F67" w14:textId="77777777" w:rsidR="000D0576" w:rsidRPr="007B7433" w:rsidRDefault="000D0576" w:rsidP="00D565EF">
            <w:pPr>
              <w:ind w:right="1446"/>
              <w:rPr>
                <w:b/>
                <w:color w:val="BFBFBF" w:themeColor="background1" w:themeShade="BF"/>
                <w:sz w:val="24"/>
                <w:szCs w:val="24"/>
              </w:rPr>
            </w:pPr>
            <w:r w:rsidRPr="007B7433">
              <w:rPr>
                <w:b/>
                <w:color w:val="BFBFBF" w:themeColor="background1" w:themeShade="BF"/>
                <w:sz w:val="24"/>
                <w:szCs w:val="24"/>
              </w:rPr>
              <w:t>Date</w:t>
            </w:r>
          </w:p>
        </w:tc>
        <w:tc>
          <w:tcPr>
            <w:tcW w:w="1516" w:type="dxa"/>
          </w:tcPr>
          <w:p w14:paraId="12325F68"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Version</w:t>
            </w:r>
          </w:p>
        </w:tc>
        <w:tc>
          <w:tcPr>
            <w:tcW w:w="5842" w:type="dxa"/>
          </w:tcPr>
          <w:p w14:paraId="12325F69"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Produced by</w:t>
            </w:r>
          </w:p>
        </w:tc>
      </w:tr>
      <w:tr w:rsidR="000D0576" w:rsidRPr="007B7433" w14:paraId="12325F6E" w14:textId="77777777" w:rsidTr="00D565EF">
        <w:tc>
          <w:tcPr>
            <w:tcW w:w="2136" w:type="dxa"/>
          </w:tcPr>
          <w:p w14:paraId="12325F6B" w14:textId="12D03DC5" w:rsidR="000D0576" w:rsidRPr="007B7433" w:rsidRDefault="00725E5E" w:rsidP="00D565EF">
            <w:pPr>
              <w:rPr>
                <w:b/>
                <w:color w:val="BFBFBF" w:themeColor="background1" w:themeShade="BF"/>
                <w:sz w:val="24"/>
                <w:szCs w:val="24"/>
              </w:rPr>
            </w:pPr>
            <w:r>
              <w:rPr>
                <w:b/>
                <w:color w:val="BFBFBF" w:themeColor="background1" w:themeShade="BF"/>
                <w:sz w:val="24"/>
                <w:szCs w:val="24"/>
              </w:rPr>
              <w:t>1</w:t>
            </w:r>
            <w:r w:rsidR="006C556F">
              <w:rPr>
                <w:b/>
                <w:color w:val="BFBFBF" w:themeColor="background1" w:themeShade="BF"/>
                <w:sz w:val="24"/>
                <w:szCs w:val="24"/>
              </w:rPr>
              <w:t>5</w:t>
            </w:r>
            <w:r>
              <w:rPr>
                <w:b/>
                <w:color w:val="BFBFBF" w:themeColor="background1" w:themeShade="BF"/>
                <w:sz w:val="24"/>
                <w:szCs w:val="24"/>
              </w:rPr>
              <w:t>/02/18</w:t>
            </w:r>
          </w:p>
        </w:tc>
        <w:tc>
          <w:tcPr>
            <w:tcW w:w="1516" w:type="dxa"/>
          </w:tcPr>
          <w:p w14:paraId="12325F6C" w14:textId="5C373AD4" w:rsidR="000D0576" w:rsidRPr="007B7433" w:rsidRDefault="00E84EF2" w:rsidP="00D565EF">
            <w:pPr>
              <w:rPr>
                <w:b/>
                <w:color w:val="BFBFBF" w:themeColor="background1" w:themeShade="BF"/>
                <w:sz w:val="24"/>
                <w:szCs w:val="24"/>
              </w:rPr>
            </w:pPr>
            <w:r>
              <w:rPr>
                <w:b/>
                <w:color w:val="BFBFBF" w:themeColor="background1" w:themeShade="BF"/>
                <w:sz w:val="24"/>
                <w:szCs w:val="24"/>
              </w:rPr>
              <w:t>B</w:t>
            </w:r>
            <w:bookmarkStart w:id="0" w:name="_GoBack"/>
            <w:bookmarkEnd w:id="0"/>
          </w:p>
        </w:tc>
        <w:tc>
          <w:tcPr>
            <w:tcW w:w="5842" w:type="dxa"/>
          </w:tcPr>
          <w:p w14:paraId="12325F6D" w14:textId="6F0F5BF2" w:rsidR="000D0576" w:rsidRPr="007B7433" w:rsidRDefault="00725E5E" w:rsidP="00D565EF">
            <w:pPr>
              <w:rPr>
                <w:b/>
                <w:color w:val="BFBFBF" w:themeColor="background1" w:themeShade="BF"/>
                <w:sz w:val="24"/>
                <w:szCs w:val="24"/>
              </w:rPr>
            </w:pPr>
            <w:r>
              <w:rPr>
                <w:b/>
                <w:color w:val="BFBFBF" w:themeColor="background1" w:themeShade="BF"/>
                <w:sz w:val="24"/>
                <w:szCs w:val="24"/>
              </w:rPr>
              <w:t>ADL Planning</w:t>
            </w:r>
          </w:p>
        </w:tc>
      </w:tr>
    </w:tbl>
    <w:p w14:paraId="12325F6F" w14:textId="77777777" w:rsidR="00AC64DF" w:rsidRPr="007B7433" w:rsidRDefault="00AC64DF" w:rsidP="000D0576">
      <w:pPr>
        <w:rPr>
          <w:rFonts w:cs="Calibri,Bold"/>
          <w:b/>
          <w:bCs/>
          <w:color w:val="76923C" w:themeColor="accent3" w:themeShade="BF"/>
          <w:sz w:val="72"/>
          <w:szCs w:val="72"/>
        </w:rPr>
      </w:pPr>
    </w:p>
    <w:p w14:paraId="12325F70" w14:textId="77777777" w:rsidR="000D0576" w:rsidRPr="007B7433" w:rsidRDefault="000D0576" w:rsidP="000D0576">
      <w:pPr>
        <w:rPr>
          <w:rFonts w:cs="Calibri,Bold"/>
          <w:b/>
          <w:bCs/>
          <w:sz w:val="24"/>
          <w:szCs w:val="24"/>
        </w:rPr>
      </w:pPr>
      <w:r w:rsidRPr="007B7433">
        <w:rPr>
          <w:rFonts w:cs="Calibri,Bold"/>
          <w:b/>
          <w:bCs/>
          <w:sz w:val="24"/>
          <w:szCs w:val="24"/>
        </w:rPr>
        <w:t>Additional sheets</w:t>
      </w:r>
    </w:p>
    <w:p w14:paraId="12325F71" w14:textId="3F133AB3" w:rsidR="00AC64DF" w:rsidRPr="00AC64DF" w:rsidRDefault="00AC64DF" w:rsidP="000D0576">
      <w:pPr>
        <w:rPr>
          <w:rFonts w:cs="Calibri,Bold"/>
          <w:bCs/>
          <w:sz w:val="24"/>
          <w:szCs w:val="24"/>
        </w:rPr>
      </w:pPr>
      <w:r w:rsidRPr="007B7433">
        <w:rPr>
          <w:rFonts w:cs="Calibri,Bold"/>
          <w:bCs/>
          <w:sz w:val="24"/>
          <w:szCs w:val="24"/>
        </w:rPr>
        <w:t xml:space="preserve">Please note – the review process will be quicker if these are submitted as Word documents or </w:t>
      </w:r>
      <w:r w:rsidR="00185088">
        <w:rPr>
          <w:rFonts w:cs="Calibri,Bold"/>
          <w:bCs/>
          <w:sz w:val="24"/>
          <w:szCs w:val="24"/>
        </w:rPr>
        <w:t xml:space="preserve">searchable </w:t>
      </w:r>
      <w:r w:rsidRPr="007B7433">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750285" w14:paraId="12325F75" w14:textId="77777777" w:rsidTr="00D565EF">
        <w:tc>
          <w:tcPr>
            <w:tcW w:w="2136" w:type="dxa"/>
          </w:tcPr>
          <w:p w14:paraId="12325F72" w14:textId="77777777" w:rsidR="000D0576" w:rsidRPr="00750285" w:rsidRDefault="000D0576" w:rsidP="00D565EF">
            <w:pPr>
              <w:ind w:right="1446"/>
              <w:rPr>
                <w:b/>
                <w:color w:val="BFBFBF" w:themeColor="background1" w:themeShade="BF"/>
                <w:sz w:val="24"/>
                <w:szCs w:val="24"/>
              </w:rPr>
            </w:pPr>
            <w:r>
              <w:rPr>
                <w:b/>
                <w:color w:val="BFBFBF" w:themeColor="background1" w:themeShade="BF"/>
                <w:sz w:val="24"/>
                <w:szCs w:val="24"/>
              </w:rPr>
              <w:t>Date</w:t>
            </w:r>
          </w:p>
        </w:tc>
        <w:tc>
          <w:tcPr>
            <w:tcW w:w="1516" w:type="dxa"/>
          </w:tcPr>
          <w:p w14:paraId="12325F73"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Version</w:t>
            </w:r>
          </w:p>
        </w:tc>
        <w:tc>
          <w:tcPr>
            <w:tcW w:w="5842" w:type="dxa"/>
          </w:tcPr>
          <w:p w14:paraId="12325F74"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Produced by</w:t>
            </w:r>
          </w:p>
        </w:tc>
      </w:tr>
      <w:tr w:rsidR="000D0576" w:rsidRPr="00750285" w14:paraId="12325F79" w14:textId="77777777" w:rsidTr="00D565EF">
        <w:tc>
          <w:tcPr>
            <w:tcW w:w="2136" w:type="dxa"/>
          </w:tcPr>
          <w:p w14:paraId="12325F76" w14:textId="77777777" w:rsidR="000D0576" w:rsidRPr="00750285" w:rsidRDefault="000D0576" w:rsidP="00D565EF">
            <w:pPr>
              <w:rPr>
                <w:b/>
                <w:color w:val="BFBFBF" w:themeColor="background1" w:themeShade="BF"/>
                <w:sz w:val="24"/>
                <w:szCs w:val="24"/>
              </w:rPr>
            </w:pPr>
          </w:p>
        </w:tc>
        <w:tc>
          <w:tcPr>
            <w:tcW w:w="1516" w:type="dxa"/>
          </w:tcPr>
          <w:p w14:paraId="12325F77" w14:textId="77777777" w:rsidR="000D0576" w:rsidRPr="00750285" w:rsidRDefault="000D0576" w:rsidP="00D565EF">
            <w:pPr>
              <w:rPr>
                <w:b/>
                <w:color w:val="BFBFBF" w:themeColor="background1" w:themeShade="BF"/>
                <w:sz w:val="24"/>
                <w:szCs w:val="24"/>
              </w:rPr>
            </w:pPr>
          </w:p>
        </w:tc>
        <w:tc>
          <w:tcPr>
            <w:tcW w:w="5842" w:type="dxa"/>
          </w:tcPr>
          <w:p w14:paraId="12325F78" w14:textId="77777777" w:rsidR="000D0576" w:rsidRPr="00750285" w:rsidRDefault="000D0576" w:rsidP="00D565EF">
            <w:pPr>
              <w:rPr>
                <w:b/>
                <w:color w:val="BFBFBF" w:themeColor="background1" w:themeShade="BF"/>
                <w:sz w:val="24"/>
                <w:szCs w:val="24"/>
              </w:rPr>
            </w:pPr>
          </w:p>
        </w:tc>
      </w:tr>
    </w:tbl>
    <w:p w14:paraId="12325F7A" w14:textId="77777777" w:rsidR="000D0576" w:rsidRPr="000D0576" w:rsidRDefault="000D0576" w:rsidP="000D0576">
      <w:pPr>
        <w:rPr>
          <w:rFonts w:cs="Calibri,Bold"/>
          <w:b/>
          <w:bCs/>
          <w:color w:val="76923C" w:themeColor="accent3" w:themeShade="BF"/>
          <w:sz w:val="72"/>
          <w:szCs w:val="72"/>
        </w:rPr>
      </w:pPr>
    </w:p>
    <w:p w14:paraId="12325F7B" w14:textId="77777777" w:rsidR="000D0576" w:rsidRDefault="000D0576" w:rsidP="000D0576">
      <w:pPr>
        <w:jc w:val="both"/>
        <w:rPr>
          <w:b/>
          <w:color w:val="76923C" w:themeColor="accent3" w:themeShade="BF"/>
          <w:sz w:val="72"/>
          <w:szCs w:val="72"/>
        </w:rPr>
      </w:pPr>
      <w:r>
        <w:rPr>
          <w:b/>
          <w:color w:val="76923C" w:themeColor="accent3" w:themeShade="BF"/>
          <w:sz w:val="72"/>
          <w:szCs w:val="72"/>
        </w:rPr>
        <w:br w:type="page"/>
      </w:r>
    </w:p>
    <w:p w14:paraId="12325F7C"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12325F7D"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12325F7E"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3"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12325F80"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4"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5"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6"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12325F81"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DDEF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12325F84" w14:textId="5169E686"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7" w:history="1">
        <w:r w:rsidRPr="00821CE2">
          <w:rPr>
            <w:rStyle w:val="Hyperlink"/>
            <w:rFonts w:ascii="Calibri" w:hAnsi="Calibri"/>
            <w:b/>
            <w:sz w:val="24"/>
            <w:szCs w:val="24"/>
          </w:rPr>
          <w:t>Demolition Notice</w:t>
        </w:r>
      </w:hyperlink>
      <w:r w:rsidR="000D55FD">
        <w:rPr>
          <w:rStyle w:val="Hyperlink"/>
          <w:rFonts w:ascii="Calibri" w:hAnsi="Calibri"/>
          <w:b/>
          <w:sz w:val="24"/>
          <w:szCs w:val="24"/>
        </w:rPr>
        <w:t>.</w:t>
      </w:r>
      <w:r w:rsidRPr="00821CE2">
        <w:rPr>
          <w:sz w:val="24"/>
          <w:szCs w:val="24"/>
        </w:rPr>
        <w:t xml:space="preserve">” </w:t>
      </w:r>
    </w:p>
    <w:p w14:paraId="12325F85"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7B7433">
        <w:rPr>
          <w:b/>
          <w:sz w:val="24"/>
          <w:szCs w:val="24"/>
        </w:rPr>
        <w:t xml:space="preserve">It is preferable if this </w:t>
      </w:r>
      <w:r w:rsidR="00D008EA" w:rsidRPr="007B7433">
        <w:rPr>
          <w:b/>
          <w:sz w:val="24"/>
          <w:szCs w:val="24"/>
        </w:rPr>
        <w:t>document, and all additional documents, are</w:t>
      </w:r>
      <w:r w:rsidR="00241452" w:rsidRPr="007B7433">
        <w:rPr>
          <w:b/>
          <w:sz w:val="24"/>
          <w:szCs w:val="24"/>
        </w:rPr>
        <w:t xml:space="preserve"> completed el</w:t>
      </w:r>
      <w:r w:rsidR="00D008EA" w:rsidRPr="007B7433">
        <w:rPr>
          <w:b/>
          <w:sz w:val="24"/>
          <w:szCs w:val="24"/>
        </w:rPr>
        <w:t xml:space="preserve">ectronically and submitted as </w:t>
      </w:r>
      <w:r w:rsidR="00241452" w:rsidRPr="007B7433">
        <w:rPr>
          <w:b/>
          <w:sz w:val="24"/>
          <w:szCs w:val="24"/>
        </w:rPr>
        <w:t>Word file</w:t>
      </w:r>
      <w:r w:rsidR="00D008EA" w:rsidRPr="007B7433">
        <w:rPr>
          <w:b/>
          <w:sz w:val="24"/>
          <w:szCs w:val="24"/>
        </w:rPr>
        <w:t>s</w:t>
      </w:r>
      <w:r w:rsidR="00241452" w:rsidRPr="007B7433">
        <w:rPr>
          <w:b/>
          <w:sz w:val="24"/>
          <w:szCs w:val="24"/>
        </w:rPr>
        <w:t xml:space="preserve"> to allow comments to be easily documented.</w:t>
      </w:r>
      <w:r w:rsidR="00D565EF" w:rsidRPr="007B7433">
        <w:rPr>
          <w:b/>
          <w:sz w:val="24"/>
          <w:szCs w:val="24"/>
        </w:rPr>
        <w:t xml:space="preserve"> These should be clearly referenced/linked to from the CMP.</w:t>
      </w:r>
    </w:p>
    <w:p w14:paraId="66BD8150" w14:textId="154D3C1F" w:rsidR="000D55FD" w:rsidRDefault="000D55FD" w:rsidP="00210ACD">
      <w:pPr>
        <w:rPr>
          <w:b/>
          <w:sz w:val="24"/>
          <w:szCs w:val="24"/>
        </w:rPr>
      </w:pPr>
      <w:r w:rsidRPr="008B0592">
        <w:rPr>
          <w:sz w:val="24"/>
          <w:szCs w:val="24"/>
        </w:rPr>
        <w:t xml:space="preserve">Please notify that council when you intend to start work on site. Please also notify the council when works are approximately </w:t>
      </w:r>
      <w:r w:rsidRPr="008B0592">
        <w:rPr>
          <w:b/>
          <w:sz w:val="24"/>
          <w:szCs w:val="24"/>
        </w:rPr>
        <w:t>3 months from completion.</w:t>
      </w:r>
    </w:p>
    <w:p w14:paraId="5952F5C3" w14:textId="77777777" w:rsidR="008B0592" w:rsidRDefault="008B0592" w:rsidP="00210ACD">
      <w:pPr>
        <w:rPr>
          <w:sz w:val="24"/>
          <w:szCs w:val="24"/>
        </w:rPr>
      </w:pPr>
    </w:p>
    <w:p w14:paraId="12325F86"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2325F88"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3D6063" w:rsidRPr="00AE4E76" w:rsidRDefault="003D606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3D6063" w:rsidRDefault="003D6063"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3D6063" w:rsidRPr="00AE4E76" w:rsidRDefault="003D606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3D6063" w:rsidRDefault="003D6063"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3D6063" w:rsidRPr="00AE4E76" w:rsidRDefault="003D606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3D6063" w:rsidRDefault="003D6063"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3D6063" w:rsidRPr="00AE4E76" w:rsidRDefault="003D606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3D6063" w:rsidRDefault="003D6063" w:rsidP="00AC79F9"/>
                  </w:txbxContent>
                </v:textbox>
              </v:shape>
            </w:pict>
          </mc:Fallback>
        </mc:AlternateContent>
      </w:r>
    </w:p>
    <w:p w14:paraId="12325F89"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3D6063" w:rsidRPr="008060C1" w:rsidRDefault="003D6063"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3D6063" w:rsidRDefault="003D6063"/>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123262ED" w14:textId="77777777" w:rsidR="003D6063" w:rsidRPr="008060C1" w:rsidRDefault="003D6063"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3D6063" w:rsidRDefault="003D6063"/>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2325F8A"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704D88B"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3D6063" w:rsidRDefault="003D606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3D6063" w:rsidRDefault="003D60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3D6063" w:rsidRDefault="003D606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3D6063" w:rsidRDefault="003D6063"/>
                  </w:txbxContent>
                </v:textbox>
              </v:shape>
            </w:pict>
          </mc:Fallback>
        </mc:AlternateContent>
      </w:r>
    </w:p>
    <w:p w14:paraId="12325F8B"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3D6063" w:rsidRPr="00EC75FF" w:rsidRDefault="003D6063"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3D6063" w:rsidRDefault="003D6063"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123262F1" w14:textId="77777777" w:rsidR="003D6063" w:rsidRPr="00EC75FF" w:rsidRDefault="003D6063"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3D6063" w:rsidRDefault="003D6063"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12325F8C"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3D6063" w:rsidRPr="008060C1" w:rsidRDefault="003D6063"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3D6063" w:rsidRDefault="003D6063"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123262F3" w14:textId="77777777" w:rsidR="003D6063" w:rsidRPr="008060C1" w:rsidRDefault="003D6063"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3D6063" w:rsidRDefault="003D6063"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12325F8D"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3D6063" w:rsidRPr="00B22D5F" w:rsidRDefault="003D6063"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3D6063" w:rsidRDefault="003D6063"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123262F5" w14:textId="77777777" w:rsidR="003D6063" w:rsidRPr="00B22D5F" w:rsidRDefault="003D6063"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3D6063" w:rsidRDefault="003D6063"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12325F8E" w14:textId="77777777" w:rsidR="009D0FA5" w:rsidRPr="000D03E9" w:rsidRDefault="009D0FA5">
      <w:pPr>
        <w:rPr>
          <w:rFonts w:ascii="Calibri,Bold" w:hAnsi="Calibri,Bold" w:cs="Calibri,Bold"/>
          <w:b/>
          <w:bCs/>
        </w:rPr>
      </w:pPr>
    </w:p>
    <w:p w14:paraId="12325F8F" w14:textId="74359578" w:rsidR="003D54F9" w:rsidRPr="000D03E9" w:rsidRDefault="00D47AF1">
      <w:pPr>
        <w:rPr>
          <w:rFonts w:ascii="Calibri,Bold" w:hAnsi="Calibri,Bold" w:cs="Calibri,Bold"/>
          <w:b/>
          <w:bCs/>
        </w:rPr>
      </w:pPr>
      <w:r w:rsidRPr="000D03E9">
        <w:rPr>
          <w:rFonts w:ascii="Calibri,Bold" w:hAnsi="Calibri,Bold" w:cs="Calibri,Bold"/>
          <w:b/>
          <w:bCs/>
          <w:noProof/>
          <w:lang w:eastAsia="en-GB"/>
        </w:rPr>
        <w:t xml:space="preserve">  </w:t>
      </w:r>
      <w:r w:rsidR="00565EDD"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1232623E">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3D6063" w:rsidRPr="008D265E" w:rsidRDefault="003D6063"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3D6063" w:rsidRPr="00EC75FF" w:rsidRDefault="003D6063" w:rsidP="00415678">
                              <w:pPr>
                                <w:rPr>
                                  <w:rFonts w:ascii="Calibri,Bold" w:hAnsi="Calibri,Bold" w:cs="Calibri,Bold"/>
                                  <w:b/>
                                  <w:bCs/>
                                </w:rPr>
                              </w:pPr>
                            </w:p>
                            <w:p w14:paraId="123262FA" w14:textId="77777777" w:rsidR="003D6063" w:rsidRDefault="003D6063"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123262F8" w14:textId="77777777" w:rsidR="003D6063" w:rsidRPr="008D265E" w:rsidRDefault="003D6063"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3D6063" w:rsidRPr="00EC75FF" w:rsidRDefault="003D6063" w:rsidP="00415678">
                        <w:pPr>
                          <w:rPr>
                            <w:rFonts w:ascii="Calibri,Bold" w:hAnsi="Calibri,Bold" w:cs="Calibri,Bold"/>
                            <w:b/>
                            <w:bCs/>
                          </w:rPr>
                        </w:pPr>
                      </w:p>
                      <w:p w14:paraId="123262FA" w14:textId="77777777" w:rsidR="003D6063" w:rsidRDefault="003D6063" w:rsidP="00415678"/>
                    </w:txbxContent>
                  </v:textbox>
                </v:shape>
                <v:shape id="Elbow Connector 360" o:spid="_x0000_s1043"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00565EDD"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1232624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B" w14:textId="77777777" w:rsidR="003D6063" w:rsidRPr="008060C1" w:rsidRDefault="003D6063"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3D6063" w:rsidRDefault="003D6063"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23262FB" w14:textId="77777777" w:rsidR="003D6063" w:rsidRPr="008060C1" w:rsidRDefault="003D6063"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3D6063" w:rsidRDefault="003D6063" w:rsidP="00415678"/>
                    </w:txbxContent>
                  </v:textbox>
                </v:shape>
                <v:shape id="Elbow Connector 367" o:spid="_x0000_s1046"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3D6063" w:rsidRPr="00EC75FF" w:rsidRDefault="003D6063"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3D6063" w:rsidRDefault="003D6063"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123262FD" w14:textId="77777777" w:rsidR="003D6063" w:rsidRPr="00EC75FF" w:rsidRDefault="003D6063"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3D6063" w:rsidRDefault="003D6063"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3D6063" w:rsidRDefault="003D606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3D6063" w:rsidRDefault="003D6063"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3D6063" w:rsidRDefault="003D606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3D6063" w:rsidRDefault="003D6063"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3D6063" w:rsidRDefault="003D606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3D6063" w:rsidRDefault="003D6063"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3D6063" w:rsidRDefault="003D606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3D6063" w:rsidRDefault="003D6063"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3D6063" w:rsidRDefault="003D606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3D6063" w:rsidRDefault="003D6063"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3D6063" w:rsidRDefault="003D606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3D6063" w:rsidRDefault="003D6063"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3D6063" w:rsidRPr="00B22D5F" w:rsidRDefault="003D6063">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3D6063" w:rsidRPr="00B22D5F" w:rsidRDefault="003D6063">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3D6063" w:rsidRDefault="003D6063"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3D6063" w:rsidRDefault="003D6063"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3D6063" w:rsidRDefault="003D6063"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3D6063" w:rsidRDefault="003D6063"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3D6063" w:rsidRPr="008060C1" w:rsidRDefault="003D6063"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3D6063" w:rsidRDefault="003D6063"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2326308" w14:textId="77777777" w:rsidR="003D6063" w:rsidRPr="008060C1" w:rsidRDefault="003D6063"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3D6063" w:rsidRDefault="003D6063"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3D6063" w:rsidRPr="00EC75FF" w:rsidRDefault="003D6063" w:rsidP="00EC75FF">
                              <w:pPr>
                                <w:rPr>
                                  <w:rFonts w:ascii="Calibri,Bold" w:hAnsi="Calibri,Bold" w:cs="Calibri,Bold"/>
                                  <w:b/>
                                  <w:bCs/>
                                </w:rPr>
                              </w:pPr>
                              <w:r>
                                <w:rPr>
                                  <w:rFonts w:ascii="Calibri,Bold" w:hAnsi="Calibri,Bold" w:cs="Calibri,Bold"/>
                                  <w:b/>
                                  <w:bCs/>
                                </w:rPr>
                                <w:t>Submit draft CMP</w:t>
                              </w:r>
                            </w:p>
                            <w:p w14:paraId="1232630B" w14:textId="77777777" w:rsidR="003D6063" w:rsidRDefault="003D6063"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1232630A" w14:textId="77777777" w:rsidR="003D6063" w:rsidRPr="00EC75FF" w:rsidRDefault="003D6063" w:rsidP="00EC75FF">
                        <w:pPr>
                          <w:rPr>
                            <w:rFonts w:ascii="Calibri,Bold" w:hAnsi="Calibri,Bold" w:cs="Calibri,Bold"/>
                            <w:b/>
                            <w:bCs/>
                          </w:rPr>
                        </w:pPr>
                        <w:r>
                          <w:rPr>
                            <w:rFonts w:ascii="Calibri,Bold" w:hAnsi="Calibri,Bold" w:cs="Calibri,Bold"/>
                            <w:b/>
                            <w:bCs/>
                          </w:rPr>
                          <w:t>Submit draft CMP</w:t>
                        </w:r>
                      </w:p>
                      <w:p w14:paraId="1232630B" w14:textId="77777777" w:rsidR="003D6063" w:rsidRDefault="003D6063"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0D03E9">
        <w:rPr>
          <w:rFonts w:ascii="Calibri,Bold" w:hAnsi="Calibri,Bold" w:cs="Calibri,Bold"/>
          <w:b/>
          <w:bCs/>
        </w:rPr>
        <w:br w:type="page"/>
      </w:r>
    </w:p>
    <w:p w14:paraId="12325F90"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12325F91"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12325F92" w14:textId="77777777" w:rsidR="006545E4" w:rsidRPr="000D03E9" w:rsidRDefault="006545E4" w:rsidP="006545E4">
      <w:pPr>
        <w:pStyle w:val="NoSpacing"/>
        <w:rPr>
          <w:sz w:val="24"/>
          <w:szCs w:val="24"/>
        </w:rPr>
      </w:pPr>
    </w:p>
    <w:p w14:paraId="12325F93"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12326251" wp14:editId="12326252">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4470104D" w:rsidR="003D6063" w:rsidRDefault="003D6063">
                            <w:r>
                              <w:t xml:space="preserve">Address: Sarum Chase, West Heath Road London, </w:t>
                            </w:r>
                            <w:r w:rsidRPr="0093763F">
                              <w:t xml:space="preserve">NW3 </w:t>
                            </w:r>
                            <w:r>
                              <w:t>7UU</w:t>
                            </w:r>
                          </w:p>
                          <w:p w14:paraId="1232630D" w14:textId="3382EE1E" w:rsidR="003D6063" w:rsidRDefault="003D6063">
                            <w:r>
                              <w:t xml:space="preserve">Planning ref: </w:t>
                            </w:r>
                            <w:r>
                              <w:rPr>
                                <w:rFonts w:ascii="Arial" w:hAnsi="Arial" w:cs="Arial"/>
                                <w:sz w:val="20"/>
                                <w:szCs w:val="20"/>
                                <w:shd w:val="clear" w:color="auto" w:fill="F8F8F8"/>
                              </w:rPr>
                              <w:t>2010/6002/L</w:t>
                            </w:r>
                          </w:p>
                          <w:p w14:paraId="1232630E" w14:textId="5D73E549" w:rsidR="003D6063" w:rsidRPr="00C35B88" w:rsidRDefault="003D6063">
                            <w:pPr>
                              <w:rPr>
                                <w:rFonts w:ascii="Calibri" w:hAnsi="Calibri" w:cs="Tahoma"/>
                                <w:bCs/>
                                <w:szCs w:val="20"/>
                              </w:rPr>
                            </w:pPr>
                            <w:r>
                              <w:rPr>
                                <w:rFonts w:ascii="Calibri" w:hAnsi="Calibri" w:cs="Tahoma"/>
                                <w:bCs/>
                                <w:szCs w:val="20"/>
                              </w:rPr>
                              <w:t>Type of CMP - Section 106 planning obligation:</w:t>
                            </w:r>
                          </w:p>
                          <w:p w14:paraId="1232630F" w14:textId="77777777" w:rsidR="003D6063" w:rsidRPr="0028124B" w:rsidRDefault="003D6063">
                            <w:pPr>
                              <w:rPr>
                                <w:color w:val="FF0000"/>
                              </w:rPr>
                            </w:pPr>
                          </w:p>
                        </w:txbxContent>
                      </wps:txbx>
                      <wps:bodyPr rot="0" vert="horz" wrap="square" lIns="91440" tIns="45720" rIns="91440" bIns="45720" anchor="t" anchorCtr="0">
                        <a:spAutoFit/>
                      </wps:bodyPr>
                    </wps:wsp>
                  </a:graphicData>
                </a:graphic>
              </wp:inline>
            </w:drawing>
          </mc:Choice>
          <mc:Fallback>
            <w:pict>
              <v:shape w14:anchorId="12326251" id="Text Box 2" o:spid="_x0000_s106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" fillcolor="white [3201]" strokecolor="#d8d8d8 [2732]" strokeweight="1pt">
                <v:textbox style="mso-fit-shape-to-text:t">
                  <w:txbxContent>
                    <w:p w14:paraId="1232630C" w14:textId="4470104D" w:rsidR="003D6063" w:rsidRDefault="003D6063">
                      <w:r>
                        <w:t xml:space="preserve">Address: </w:t>
                      </w:r>
                      <w:proofErr w:type="spellStart"/>
                      <w:r>
                        <w:t>Sarum</w:t>
                      </w:r>
                      <w:proofErr w:type="spellEnd"/>
                      <w:r>
                        <w:t xml:space="preserve"> Chase, West Heath Road London, </w:t>
                      </w:r>
                      <w:r w:rsidRPr="0093763F">
                        <w:t xml:space="preserve">NW3 </w:t>
                      </w:r>
                      <w:r>
                        <w:t>7UU</w:t>
                      </w:r>
                    </w:p>
                    <w:p w14:paraId="1232630D" w14:textId="3382EE1E" w:rsidR="003D6063" w:rsidRDefault="003D6063">
                      <w:r>
                        <w:t xml:space="preserve">Planning ref: </w:t>
                      </w:r>
                      <w:r>
                        <w:rPr>
                          <w:rFonts w:ascii="Arial" w:hAnsi="Arial" w:cs="Arial"/>
                          <w:sz w:val="20"/>
                          <w:szCs w:val="20"/>
                          <w:shd w:val="clear" w:color="auto" w:fill="F8F8F8"/>
                        </w:rPr>
                        <w:t>2010/6002/L</w:t>
                      </w:r>
                    </w:p>
                    <w:p w14:paraId="1232630E" w14:textId="5D73E549" w:rsidR="003D6063" w:rsidRPr="00C35B88" w:rsidRDefault="003D6063">
                      <w:pPr>
                        <w:rPr>
                          <w:rFonts w:ascii="Calibri" w:hAnsi="Calibri" w:cs="Tahoma"/>
                          <w:bCs/>
                          <w:szCs w:val="20"/>
                        </w:rPr>
                      </w:pPr>
                      <w:r>
                        <w:rPr>
                          <w:rFonts w:ascii="Calibri" w:hAnsi="Calibri" w:cs="Tahoma"/>
                          <w:bCs/>
                          <w:szCs w:val="20"/>
                        </w:rPr>
                        <w:t>Type of CMP - Section 106 planning obligation:</w:t>
                      </w:r>
                    </w:p>
                    <w:p w14:paraId="1232630F" w14:textId="77777777" w:rsidR="003D6063" w:rsidRPr="0028124B" w:rsidRDefault="003D6063">
                      <w:pPr>
                        <w:rPr>
                          <w:color w:val="FF0000"/>
                        </w:rPr>
                      </w:pPr>
                    </w:p>
                  </w:txbxContent>
                </v:textbox>
                <w10:anchorlock/>
              </v:shape>
            </w:pict>
          </mc:Fallback>
        </mc:AlternateContent>
      </w:r>
    </w:p>
    <w:p w14:paraId="12325F94" w14:textId="77777777" w:rsidR="001B299B" w:rsidRPr="000D03E9" w:rsidRDefault="001B299B" w:rsidP="001B299B">
      <w:pPr>
        <w:pStyle w:val="NoSpacing"/>
        <w:rPr>
          <w:sz w:val="24"/>
          <w:szCs w:val="24"/>
        </w:rPr>
      </w:pPr>
    </w:p>
    <w:p w14:paraId="12325F95" w14:textId="77777777" w:rsidR="001B299B" w:rsidRPr="000D03E9" w:rsidRDefault="001B299B" w:rsidP="001B299B">
      <w:pPr>
        <w:pStyle w:val="NoSpacing"/>
        <w:rPr>
          <w:sz w:val="24"/>
          <w:szCs w:val="24"/>
        </w:rPr>
      </w:pPr>
    </w:p>
    <w:p w14:paraId="12325F96"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12325F97" w14:textId="77777777" w:rsidR="001B299B" w:rsidRPr="000D03E9" w:rsidRDefault="001B299B" w:rsidP="001B299B">
      <w:pPr>
        <w:pStyle w:val="NoSpacing"/>
        <w:rPr>
          <w:sz w:val="24"/>
          <w:szCs w:val="24"/>
        </w:rPr>
      </w:pPr>
    </w:p>
    <w:p w14:paraId="12325F98"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0B894EA3" w:rsidR="003D6063" w:rsidRDefault="003D6063" w:rsidP="00B83419">
                            <w:r>
                              <w:t>Name: Anna Thomson – ADL Planning</w:t>
                            </w:r>
                          </w:p>
                          <w:p w14:paraId="12326311" w14:textId="5310A2DB" w:rsidR="003D6063" w:rsidRDefault="003D6063" w:rsidP="00B83419">
                            <w:r>
                              <w:t xml:space="preserve">Address: 29 </w:t>
                            </w:r>
                            <w:proofErr w:type="spellStart"/>
                            <w:r>
                              <w:t>Highmarsh</w:t>
                            </w:r>
                            <w:proofErr w:type="spellEnd"/>
                            <w:r>
                              <w:t xml:space="preserve"> Crescent, Newton Le Willows WA12 9WE</w:t>
                            </w:r>
                          </w:p>
                          <w:p w14:paraId="12326312" w14:textId="1B9FA0C4" w:rsidR="003D6063" w:rsidRDefault="003D6063" w:rsidP="00B83419">
                            <w:r>
                              <w:t>Email: contact@adlplanning.co.uk</w:t>
                            </w:r>
                          </w:p>
                          <w:p w14:paraId="12326313" w14:textId="1314DEF0" w:rsidR="003D6063" w:rsidRDefault="003D6063" w:rsidP="00B83419">
                            <w:r>
                              <w:t>Phone: 07795030149</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0B894EA3" w:rsidR="003D6063" w:rsidRDefault="003D6063" w:rsidP="00B83419">
                      <w:r>
                        <w:t>Name: Anna Thomson – ADL Planning</w:t>
                      </w:r>
                    </w:p>
                    <w:p w14:paraId="12326311" w14:textId="5310A2DB" w:rsidR="003D6063" w:rsidRDefault="003D6063" w:rsidP="00B83419">
                      <w:r>
                        <w:t xml:space="preserve">Address: 29 </w:t>
                      </w:r>
                      <w:proofErr w:type="spellStart"/>
                      <w:r>
                        <w:t>Highmarsh</w:t>
                      </w:r>
                      <w:proofErr w:type="spellEnd"/>
                      <w:r>
                        <w:t xml:space="preserve"> Crescent, Newton Le Willows WA12 9WE</w:t>
                      </w:r>
                    </w:p>
                    <w:p w14:paraId="12326312" w14:textId="1B9FA0C4" w:rsidR="003D6063" w:rsidRDefault="003D6063" w:rsidP="00B83419">
                      <w:r>
                        <w:t>Email: contact@adlplanning.co.uk</w:t>
                      </w:r>
                    </w:p>
                    <w:p w14:paraId="12326313" w14:textId="1314DEF0" w:rsidR="003D6063" w:rsidRDefault="003D6063" w:rsidP="00B83419">
                      <w:r>
                        <w:t>Phone: 07795030149</w:t>
                      </w:r>
                    </w:p>
                  </w:txbxContent>
                </v:textbox>
                <w10:anchorlock/>
              </v:shape>
            </w:pict>
          </mc:Fallback>
        </mc:AlternateContent>
      </w:r>
    </w:p>
    <w:p w14:paraId="12325F99" w14:textId="77777777" w:rsidR="001B299B" w:rsidRPr="000D03E9" w:rsidRDefault="001B299B" w:rsidP="001B299B">
      <w:pPr>
        <w:pStyle w:val="NoSpacing"/>
        <w:rPr>
          <w:sz w:val="24"/>
          <w:szCs w:val="24"/>
        </w:rPr>
      </w:pPr>
    </w:p>
    <w:p w14:paraId="12325F9A" w14:textId="77777777" w:rsidR="001B299B" w:rsidRPr="000D03E9" w:rsidRDefault="001B299B" w:rsidP="001B299B">
      <w:pPr>
        <w:pStyle w:val="NoSpacing"/>
        <w:rPr>
          <w:sz w:val="24"/>
          <w:szCs w:val="24"/>
        </w:rPr>
      </w:pPr>
    </w:p>
    <w:p w14:paraId="12325F9B"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12325F9C" w14:textId="77777777" w:rsidR="001B299B" w:rsidRPr="000D03E9" w:rsidRDefault="001B299B" w:rsidP="001B299B">
      <w:pPr>
        <w:pStyle w:val="NoSpacing"/>
        <w:rPr>
          <w:rFonts w:ascii="Calibri" w:hAnsi="Calibri" w:cs="Tahoma"/>
          <w:sz w:val="24"/>
          <w:szCs w:val="24"/>
        </w:rPr>
      </w:pPr>
    </w:p>
    <w:p w14:paraId="12325F9D"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55" wp14:editId="4CABAF8F">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6D9E9B2F" w:rsidR="003D6063" w:rsidRDefault="003D6063" w:rsidP="00B83419">
                            <w:r>
                              <w:t xml:space="preserve">Name: </w:t>
                            </w:r>
                            <w:proofErr w:type="spellStart"/>
                            <w:r>
                              <w:t>Benard</w:t>
                            </w:r>
                            <w:proofErr w:type="spellEnd"/>
                            <w:r>
                              <w:t xml:space="preserve"> Higgins - Cord</w:t>
                            </w:r>
                            <w:r w:rsidRPr="00F81853">
                              <w:tab/>
                            </w:r>
                          </w:p>
                          <w:p w14:paraId="12326315" w14:textId="4F3213AA" w:rsidR="003D6063" w:rsidRDefault="003D6063" w:rsidP="00B83419">
                            <w:r>
                              <w:t xml:space="preserve">Address: Bassett Business Centre, </w:t>
                            </w:r>
                            <w:proofErr w:type="spellStart"/>
                            <w:r>
                              <w:t>Hurrican</w:t>
                            </w:r>
                            <w:proofErr w:type="spellEnd"/>
                            <w:r>
                              <w:t xml:space="preserve"> Way, North Weld, Essex, CM16 6AA</w:t>
                            </w:r>
                          </w:p>
                          <w:p w14:paraId="12326316" w14:textId="4F293520" w:rsidR="003D6063" w:rsidRDefault="003D6063" w:rsidP="00B83419">
                            <w:r>
                              <w:t xml:space="preserve">Email: </w:t>
                            </w:r>
                            <w:proofErr w:type="spellStart"/>
                            <w:r>
                              <w:t>benard@cord.build</w:t>
                            </w:r>
                            <w:proofErr w:type="spellEnd"/>
                          </w:p>
                          <w:p w14:paraId="12326317" w14:textId="332D583B" w:rsidR="003D6063" w:rsidRDefault="003D6063" w:rsidP="00B83419">
                            <w:r>
                              <w:t>Phone:</w:t>
                            </w:r>
                            <w:r w:rsidRPr="000B5D26">
                              <w:t xml:space="preserve"> </w:t>
                            </w:r>
                            <w:r>
                              <w:rPr>
                                <w:rFonts w:ascii="Arial" w:hAnsi="Arial" w:cs="Arial"/>
                                <w:color w:val="222222"/>
                                <w:sz w:val="19"/>
                                <w:szCs w:val="19"/>
                                <w:shd w:val="clear" w:color="auto" w:fill="FFFFFF"/>
                              </w:rPr>
                              <w:t>07813 976244</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6D9E9B2F" w:rsidR="003D6063" w:rsidRDefault="003D6063" w:rsidP="00B83419">
                      <w:r>
                        <w:t xml:space="preserve">Name: </w:t>
                      </w:r>
                      <w:proofErr w:type="spellStart"/>
                      <w:r>
                        <w:t>Benard</w:t>
                      </w:r>
                      <w:proofErr w:type="spellEnd"/>
                      <w:r>
                        <w:t xml:space="preserve"> Higgins - Cord</w:t>
                      </w:r>
                      <w:r w:rsidRPr="00F81853">
                        <w:tab/>
                      </w:r>
                    </w:p>
                    <w:p w14:paraId="12326315" w14:textId="4F3213AA" w:rsidR="003D6063" w:rsidRDefault="003D6063" w:rsidP="00B83419">
                      <w:r>
                        <w:t xml:space="preserve">Address: Bassett Business Centre, </w:t>
                      </w:r>
                      <w:proofErr w:type="spellStart"/>
                      <w:r>
                        <w:t>Hurrican</w:t>
                      </w:r>
                      <w:proofErr w:type="spellEnd"/>
                      <w:r>
                        <w:t xml:space="preserve"> Way, North Weld, Essex, CM16 6AA</w:t>
                      </w:r>
                    </w:p>
                    <w:p w14:paraId="12326316" w14:textId="4F293520" w:rsidR="003D6063" w:rsidRDefault="003D6063" w:rsidP="00B83419">
                      <w:r>
                        <w:t xml:space="preserve">Email: </w:t>
                      </w:r>
                      <w:proofErr w:type="spellStart"/>
                      <w:r>
                        <w:t>benard@cord.build</w:t>
                      </w:r>
                      <w:proofErr w:type="spellEnd"/>
                    </w:p>
                    <w:p w14:paraId="12326317" w14:textId="332D583B" w:rsidR="003D6063" w:rsidRDefault="003D6063" w:rsidP="00B83419">
                      <w:r>
                        <w:t>Phone:</w:t>
                      </w:r>
                      <w:r w:rsidRPr="000B5D26">
                        <w:t xml:space="preserve"> </w:t>
                      </w:r>
                      <w:r>
                        <w:rPr>
                          <w:rFonts w:ascii="Arial" w:hAnsi="Arial" w:cs="Arial"/>
                          <w:color w:val="222222"/>
                          <w:sz w:val="19"/>
                          <w:szCs w:val="19"/>
                          <w:shd w:val="clear" w:color="auto" w:fill="FFFFFF"/>
                        </w:rPr>
                        <w:t>07813 976244</w:t>
                      </w:r>
                    </w:p>
                  </w:txbxContent>
                </v:textbox>
                <w10:anchorlock/>
              </v:shape>
            </w:pict>
          </mc:Fallback>
        </mc:AlternateContent>
      </w:r>
    </w:p>
    <w:p w14:paraId="12325F9E" w14:textId="77777777" w:rsidR="001B299B" w:rsidRPr="000D03E9" w:rsidRDefault="001B299B" w:rsidP="001B299B">
      <w:pPr>
        <w:pStyle w:val="NoSpacing"/>
        <w:rPr>
          <w:rFonts w:ascii="Calibri" w:hAnsi="Calibri" w:cs="Tahoma"/>
          <w:sz w:val="24"/>
          <w:szCs w:val="24"/>
        </w:rPr>
      </w:pPr>
    </w:p>
    <w:p w14:paraId="12325F9F" w14:textId="7350453B"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r w:rsidR="00E120FC">
        <w:rPr>
          <w:sz w:val="24"/>
          <w:szCs w:val="24"/>
        </w:rPr>
        <w:t xml:space="preserve"> </w:t>
      </w:r>
      <w:r w:rsidR="00E120FC" w:rsidRPr="00821CE2">
        <w:rPr>
          <w:sz w:val="24"/>
          <w:szCs w:val="24"/>
        </w:rPr>
        <w:t xml:space="preserve">In the case of </w:t>
      </w:r>
      <w:hyperlink r:id="rId18" w:history="1">
        <w:r w:rsidR="00E120FC" w:rsidRPr="00821CE2">
          <w:rPr>
            <w:rStyle w:val="Hyperlink"/>
            <w:rFonts w:ascii="Calibri" w:hAnsi="Calibri"/>
            <w:b/>
            <w:bCs/>
            <w:sz w:val="24"/>
            <w:szCs w:val="24"/>
          </w:rPr>
          <w:t>Community Investment Programme (CIP)</w:t>
        </w:r>
      </w:hyperlink>
      <w:r w:rsidR="00E120FC" w:rsidRPr="00821CE2">
        <w:rPr>
          <w:sz w:val="24"/>
          <w:szCs w:val="24"/>
        </w:rPr>
        <w:t>, please provide contact details of the Camden officer</w:t>
      </w:r>
      <w:r w:rsidR="00E120FC">
        <w:rPr>
          <w:sz w:val="24"/>
          <w:szCs w:val="24"/>
        </w:rPr>
        <w:t xml:space="preserve"> </w:t>
      </w:r>
      <w:r w:rsidR="00E120FC" w:rsidRPr="00821CE2">
        <w:rPr>
          <w:sz w:val="24"/>
          <w:szCs w:val="24"/>
        </w:rPr>
        <w:t>responsible.</w:t>
      </w:r>
    </w:p>
    <w:p w14:paraId="12325FA0" w14:textId="77777777" w:rsidR="00707533" w:rsidRPr="000D03E9" w:rsidRDefault="00707533" w:rsidP="00707533">
      <w:pPr>
        <w:pStyle w:val="NoSpacing"/>
        <w:rPr>
          <w:sz w:val="24"/>
          <w:szCs w:val="24"/>
        </w:rPr>
      </w:pPr>
    </w:p>
    <w:p w14:paraId="12325FA1"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771C383" w14:textId="77777777" w:rsidR="003D6063" w:rsidRDefault="003D6063" w:rsidP="004D1AA2">
                            <w:r>
                              <w:t xml:space="preserve">Name: </w:t>
                            </w:r>
                            <w:proofErr w:type="spellStart"/>
                            <w:r>
                              <w:t>Benard</w:t>
                            </w:r>
                            <w:proofErr w:type="spellEnd"/>
                            <w:r>
                              <w:t xml:space="preserve"> Higgins - Cord</w:t>
                            </w:r>
                            <w:r w:rsidRPr="00F81853">
                              <w:tab/>
                            </w:r>
                          </w:p>
                          <w:p w14:paraId="6266792A" w14:textId="77777777" w:rsidR="003D6063" w:rsidRDefault="003D6063" w:rsidP="004D1AA2">
                            <w:r>
                              <w:t xml:space="preserve">Address: Bassett Business Centre, </w:t>
                            </w:r>
                            <w:proofErr w:type="spellStart"/>
                            <w:r>
                              <w:t>Hurrican</w:t>
                            </w:r>
                            <w:proofErr w:type="spellEnd"/>
                            <w:r>
                              <w:t xml:space="preserve"> Way, North Weld, Essex, CM16 6AA</w:t>
                            </w:r>
                          </w:p>
                          <w:p w14:paraId="104334C6" w14:textId="77777777" w:rsidR="003D6063" w:rsidRDefault="003D6063" w:rsidP="004D1AA2">
                            <w:r>
                              <w:t xml:space="preserve">Email: </w:t>
                            </w:r>
                            <w:proofErr w:type="spellStart"/>
                            <w:r>
                              <w:t>benard@cord.build</w:t>
                            </w:r>
                            <w:proofErr w:type="spellEnd"/>
                          </w:p>
                          <w:p w14:paraId="1232631B" w14:textId="745AC093" w:rsidR="003D6063" w:rsidRDefault="003D6063" w:rsidP="00707533">
                            <w:r>
                              <w:t>Phone:</w:t>
                            </w:r>
                            <w:r w:rsidRPr="000B5D26">
                              <w:t xml:space="preserve"> </w:t>
                            </w:r>
                            <w:r>
                              <w:rPr>
                                <w:rFonts w:ascii="Arial" w:hAnsi="Arial" w:cs="Arial"/>
                                <w:color w:val="222222"/>
                                <w:sz w:val="19"/>
                                <w:szCs w:val="19"/>
                                <w:shd w:val="clear" w:color="auto" w:fill="FFFFFF"/>
                              </w:rPr>
                              <w:t>07813 976244</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7771C383" w14:textId="77777777" w:rsidR="003D6063" w:rsidRDefault="003D6063" w:rsidP="004D1AA2">
                      <w:r>
                        <w:t xml:space="preserve">Name: </w:t>
                      </w:r>
                      <w:proofErr w:type="spellStart"/>
                      <w:r>
                        <w:t>Benard</w:t>
                      </w:r>
                      <w:proofErr w:type="spellEnd"/>
                      <w:r>
                        <w:t xml:space="preserve"> Higgins - Cord</w:t>
                      </w:r>
                      <w:r w:rsidRPr="00F81853">
                        <w:tab/>
                      </w:r>
                    </w:p>
                    <w:p w14:paraId="6266792A" w14:textId="77777777" w:rsidR="003D6063" w:rsidRDefault="003D6063" w:rsidP="004D1AA2">
                      <w:r>
                        <w:t xml:space="preserve">Address: Bassett Business Centre, </w:t>
                      </w:r>
                      <w:proofErr w:type="spellStart"/>
                      <w:r>
                        <w:t>Hurrican</w:t>
                      </w:r>
                      <w:proofErr w:type="spellEnd"/>
                      <w:r>
                        <w:t xml:space="preserve"> Way, North Weld, Essex, CM16 6AA</w:t>
                      </w:r>
                    </w:p>
                    <w:p w14:paraId="104334C6" w14:textId="77777777" w:rsidR="003D6063" w:rsidRDefault="003D6063" w:rsidP="004D1AA2">
                      <w:r>
                        <w:t xml:space="preserve">Email: </w:t>
                      </w:r>
                      <w:proofErr w:type="spellStart"/>
                      <w:r>
                        <w:t>benard@cord.build</w:t>
                      </w:r>
                      <w:proofErr w:type="spellEnd"/>
                    </w:p>
                    <w:p w14:paraId="1232631B" w14:textId="745AC093" w:rsidR="003D6063" w:rsidRDefault="003D6063" w:rsidP="00707533">
                      <w:r>
                        <w:t>Phone:</w:t>
                      </w:r>
                      <w:r w:rsidRPr="000B5D26">
                        <w:t xml:space="preserve"> </w:t>
                      </w:r>
                      <w:r>
                        <w:rPr>
                          <w:rFonts w:ascii="Arial" w:hAnsi="Arial" w:cs="Arial"/>
                          <w:color w:val="222222"/>
                          <w:sz w:val="19"/>
                          <w:szCs w:val="19"/>
                          <w:shd w:val="clear" w:color="auto" w:fill="FFFFFF"/>
                        </w:rPr>
                        <w:t>07813 976244</w:t>
                      </w:r>
                    </w:p>
                  </w:txbxContent>
                </v:textbox>
                <w10:anchorlock/>
              </v:shape>
            </w:pict>
          </mc:Fallback>
        </mc:AlternateContent>
      </w:r>
    </w:p>
    <w:p w14:paraId="12325FA2" w14:textId="77777777" w:rsidR="00E350A1" w:rsidRPr="000D03E9" w:rsidRDefault="00E350A1" w:rsidP="00E350A1">
      <w:pPr>
        <w:pStyle w:val="NoSpacing"/>
      </w:pPr>
    </w:p>
    <w:p w14:paraId="12325FA3" w14:textId="77777777" w:rsidR="00E350A1" w:rsidRPr="000D03E9" w:rsidRDefault="00E350A1" w:rsidP="00E350A1">
      <w:pPr>
        <w:pStyle w:val="NoSpacing"/>
      </w:pPr>
    </w:p>
    <w:p w14:paraId="12325FA9" w14:textId="3C7EBBEB" w:rsidR="00E350A1" w:rsidRPr="00821CE2" w:rsidRDefault="00E120FC" w:rsidP="00E350A1">
      <w:pPr>
        <w:pStyle w:val="NoSpacing"/>
        <w:rPr>
          <w:rFonts w:ascii="Calibri" w:hAnsi="Calibri" w:cs="Tahoma"/>
          <w:bCs/>
          <w:sz w:val="24"/>
          <w:szCs w:val="24"/>
        </w:rPr>
      </w:pPr>
      <w:r>
        <w:rPr>
          <w:rFonts w:ascii="Calibri" w:hAnsi="Calibri" w:cs="Tahoma"/>
          <w:bCs/>
          <w:sz w:val="24"/>
          <w:szCs w:val="24"/>
        </w:rPr>
        <w:t>5</w:t>
      </w:r>
      <w:r w:rsidR="00E350A1" w:rsidRPr="00821CE2">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0D03E9" w:rsidRDefault="00E350A1" w:rsidP="00E350A1">
      <w:pPr>
        <w:pStyle w:val="NoSpacing"/>
        <w:rPr>
          <w:rFonts w:ascii="Calibri" w:hAnsi="Calibri" w:cs="Tahoma"/>
          <w:bCs/>
          <w:szCs w:val="20"/>
        </w:rPr>
      </w:pPr>
    </w:p>
    <w:p w14:paraId="12325FAB"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5EB0B6A" w14:textId="77777777" w:rsidR="003D6063" w:rsidRDefault="003D6063" w:rsidP="004D1AA2">
                            <w:r>
                              <w:t xml:space="preserve">Name: </w:t>
                            </w:r>
                            <w:proofErr w:type="spellStart"/>
                            <w:r>
                              <w:t>Benard</w:t>
                            </w:r>
                            <w:proofErr w:type="spellEnd"/>
                            <w:r>
                              <w:t xml:space="preserve"> Higgins - Cord</w:t>
                            </w:r>
                            <w:r w:rsidRPr="00F81853">
                              <w:tab/>
                            </w:r>
                          </w:p>
                          <w:p w14:paraId="6521CE9A" w14:textId="77777777" w:rsidR="003D6063" w:rsidRDefault="003D6063" w:rsidP="004D1AA2">
                            <w:r>
                              <w:t xml:space="preserve">Address: Bassett Business Centre, </w:t>
                            </w:r>
                            <w:proofErr w:type="spellStart"/>
                            <w:r>
                              <w:t>Hurrican</w:t>
                            </w:r>
                            <w:proofErr w:type="spellEnd"/>
                            <w:r>
                              <w:t xml:space="preserve"> Way, North Weld, Essex, CM16 6AA</w:t>
                            </w:r>
                          </w:p>
                          <w:p w14:paraId="5CFFD5C4" w14:textId="77777777" w:rsidR="003D6063" w:rsidRDefault="003D6063" w:rsidP="004D1AA2">
                            <w:r>
                              <w:t xml:space="preserve">Email: </w:t>
                            </w:r>
                            <w:proofErr w:type="spellStart"/>
                            <w:r>
                              <w:t>benard@cord.build</w:t>
                            </w:r>
                            <w:proofErr w:type="spellEnd"/>
                          </w:p>
                          <w:p w14:paraId="6787E35C" w14:textId="102AF074" w:rsidR="003D6063" w:rsidRDefault="003D6063" w:rsidP="008D4985">
                            <w:r>
                              <w:t>Phone:</w:t>
                            </w:r>
                            <w:r w:rsidRPr="000B5D26">
                              <w:t xml:space="preserve"> </w:t>
                            </w:r>
                            <w:r>
                              <w:rPr>
                                <w:rFonts w:ascii="Arial" w:hAnsi="Arial" w:cs="Arial"/>
                                <w:color w:val="222222"/>
                                <w:sz w:val="19"/>
                                <w:szCs w:val="19"/>
                                <w:shd w:val="clear" w:color="auto" w:fill="FFFFFF"/>
                              </w:rPr>
                              <w:t>07813 976244</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45EB0B6A" w14:textId="77777777" w:rsidR="003D6063" w:rsidRDefault="003D6063" w:rsidP="004D1AA2">
                      <w:r>
                        <w:t xml:space="preserve">Name: </w:t>
                      </w:r>
                      <w:proofErr w:type="spellStart"/>
                      <w:r>
                        <w:t>Benard</w:t>
                      </w:r>
                      <w:proofErr w:type="spellEnd"/>
                      <w:r>
                        <w:t xml:space="preserve"> Higgins - Cord</w:t>
                      </w:r>
                      <w:r w:rsidRPr="00F81853">
                        <w:tab/>
                      </w:r>
                    </w:p>
                    <w:p w14:paraId="6521CE9A" w14:textId="77777777" w:rsidR="003D6063" w:rsidRDefault="003D6063" w:rsidP="004D1AA2">
                      <w:r>
                        <w:t xml:space="preserve">Address: Bassett Business Centre, </w:t>
                      </w:r>
                      <w:proofErr w:type="spellStart"/>
                      <w:r>
                        <w:t>Hurrican</w:t>
                      </w:r>
                      <w:proofErr w:type="spellEnd"/>
                      <w:r>
                        <w:t xml:space="preserve"> Way, North Weld, Essex, CM16 6AA</w:t>
                      </w:r>
                    </w:p>
                    <w:p w14:paraId="5CFFD5C4" w14:textId="77777777" w:rsidR="003D6063" w:rsidRDefault="003D6063" w:rsidP="004D1AA2">
                      <w:r>
                        <w:t xml:space="preserve">Email: </w:t>
                      </w:r>
                      <w:proofErr w:type="spellStart"/>
                      <w:r>
                        <w:t>benard@cord.build</w:t>
                      </w:r>
                      <w:proofErr w:type="spellEnd"/>
                    </w:p>
                    <w:p w14:paraId="6787E35C" w14:textId="102AF074" w:rsidR="003D6063" w:rsidRDefault="003D6063" w:rsidP="008D4985">
                      <w:r>
                        <w:t>Phone:</w:t>
                      </w:r>
                      <w:r w:rsidRPr="000B5D26">
                        <w:t xml:space="preserve"> </w:t>
                      </w:r>
                      <w:r>
                        <w:rPr>
                          <w:rFonts w:ascii="Arial" w:hAnsi="Arial" w:cs="Arial"/>
                          <w:color w:val="222222"/>
                          <w:sz w:val="19"/>
                          <w:szCs w:val="19"/>
                          <w:shd w:val="clear" w:color="auto" w:fill="FFFFFF"/>
                        </w:rPr>
                        <w:t>07813 976244</w:t>
                      </w:r>
                    </w:p>
                  </w:txbxContent>
                </v:textbox>
                <w10:anchorlock/>
              </v:shape>
            </w:pict>
          </mc:Fallback>
        </mc:AlternateContent>
      </w:r>
    </w:p>
    <w:p w14:paraId="12325FAC" w14:textId="77777777" w:rsidR="00E350A1" w:rsidRPr="000D03E9" w:rsidRDefault="00E350A1" w:rsidP="00E350A1">
      <w:pPr>
        <w:pStyle w:val="NoSpacing"/>
      </w:pPr>
    </w:p>
    <w:p w14:paraId="12325FAD" w14:textId="77777777" w:rsidR="00707533" w:rsidRPr="000D03E9" w:rsidRDefault="00707533">
      <w:pPr>
        <w:rPr>
          <w:b/>
          <w:color w:val="92D050"/>
          <w:sz w:val="96"/>
          <w:szCs w:val="96"/>
        </w:rPr>
      </w:pPr>
      <w:r w:rsidRPr="000D03E9">
        <w:rPr>
          <w:b/>
          <w:color w:val="92D050"/>
          <w:sz w:val="96"/>
          <w:szCs w:val="96"/>
        </w:rPr>
        <w:br w:type="page"/>
      </w:r>
    </w:p>
    <w:p w14:paraId="12325FAE"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12325FAF" w14:textId="76B6753D" w:rsidR="00B4024C" w:rsidRPr="000D03E9" w:rsidRDefault="00E120FC" w:rsidP="00B4024C">
      <w:pPr>
        <w:pStyle w:val="NoSpacing"/>
        <w:rPr>
          <w:sz w:val="24"/>
          <w:szCs w:val="24"/>
        </w:rPr>
      </w:pPr>
      <w:r>
        <w:rPr>
          <w:sz w:val="24"/>
          <w:szCs w:val="24"/>
        </w:rPr>
        <w:t>6</w:t>
      </w:r>
      <w:r w:rsidR="00B4024C" w:rsidRPr="000D03E9">
        <w:rPr>
          <w:sz w:val="24"/>
          <w:szCs w:val="24"/>
        </w:rPr>
        <w:t>. Please provide a site location plan and a brief description of the site, surrounding area and development proposals for which the CMP applies.</w:t>
      </w:r>
    </w:p>
    <w:p w14:paraId="12325FB0" w14:textId="77777777" w:rsidR="00B4024C" w:rsidRPr="000D03E9" w:rsidRDefault="00B4024C" w:rsidP="00B4024C">
      <w:pPr>
        <w:pStyle w:val="NoSpacing"/>
        <w:rPr>
          <w:sz w:val="24"/>
          <w:szCs w:val="24"/>
        </w:rPr>
      </w:pPr>
    </w:p>
    <w:p w14:paraId="12325FB1"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1232625D" wp14:editId="77916178">
                <wp:extent cx="5506720" cy="2676525"/>
                <wp:effectExtent l="0" t="0" r="1778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76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4" w14:textId="753DC9B2" w:rsidR="003D6063" w:rsidRDefault="003D6063" w:rsidP="00B83419">
                            <w:pPr>
                              <w:rPr>
                                <w:color w:val="FF0000"/>
                              </w:rPr>
                            </w:pPr>
                            <w:r>
                              <w:t>The site location plan is attached</w:t>
                            </w:r>
                            <w:r w:rsidRPr="00F81853">
                              <w:t xml:space="preserve">.  </w:t>
                            </w:r>
                          </w:p>
                          <w:p w14:paraId="37AE93ED" w14:textId="7964F06F" w:rsidR="003D6063" w:rsidRPr="00DF1AA1" w:rsidRDefault="003D6063" w:rsidP="00B83419">
                            <w:r>
                              <w:t xml:space="preserve">The property is located on West Heath Road.  A residential road that is bounded by West Heath on the northern side.  Due to this West Heath Road carries a lot of the traffic traveling around the park.  The speed limit along this road 20mph. </w:t>
                            </w:r>
                          </w:p>
                          <w:p w14:paraId="3068C0FF" w14:textId="3D99730F" w:rsidR="003D6063" w:rsidRDefault="003D6063" w:rsidP="00524078">
                            <w:r>
                              <w:t xml:space="preserve">Sarum Chase is a Grade II listed building, constructed c 1932.  The property is a part two storey/part three storey dwellinghouse. The proposal for the development is the excavation of a new basement beneath the existing garage and partially beneath the main house. A subterranean extension beneath the rear </w:t>
                            </w:r>
                            <w:proofErr w:type="gramStart"/>
                            <w:r>
                              <w:t>garden  and</w:t>
                            </w:r>
                            <w:proofErr w:type="gramEnd"/>
                            <w:r>
                              <w:t xml:space="preserve"> lightwell with metal grille to the front of the garage in the existing driveway</w:t>
                            </w:r>
                          </w:p>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2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" fillcolor="white [3201]" strokecolor="#d8d8d8 [2732]" strokeweight="1pt">
                <v:textbox>
                  <w:txbxContent>
                    <w:p w14:paraId="12326324" w14:textId="753DC9B2" w:rsidR="003D6063" w:rsidRDefault="003D6063" w:rsidP="00B83419">
                      <w:pPr>
                        <w:rPr>
                          <w:color w:val="FF0000"/>
                        </w:rPr>
                      </w:pPr>
                      <w:r>
                        <w:t>The site location plan is attached</w:t>
                      </w:r>
                      <w:r w:rsidRPr="00F81853">
                        <w:t xml:space="preserve">.  </w:t>
                      </w:r>
                    </w:p>
                    <w:p w14:paraId="37AE93ED" w14:textId="7964F06F" w:rsidR="003D6063" w:rsidRPr="00DF1AA1" w:rsidRDefault="003D6063" w:rsidP="00B83419">
                      <w:r>
                        <w:t xml:space="preserve">The property is located on West Heath Road.  A residential road that is bounded by West Heath on the northern side.  Due to this West Heath Road carries a lot of the traffic traveling around the park.  The speed limit along this road 20mph. </w:t>
                      </w:r>
                    </w:p>
                    <w:p w14:paraId="3068C0FF" w14:textId="3D99730F" w:rsidR="003D6063" w:rsidRDefault="003D6063" w:rsidP="00524078">
                      <w:proofErr w:type="spellStart"/>
                      <w:r>
                        <w:t>Sarum</w:t>
                      </w:r>
                      <w:proofErr w:type="spellEnd"/>
                      <w:r>
                        <w:t xml:space="preserve"> Chase is a Grade II listed building, constructed c 1932.  The property is a part two storey/part three storey </w:t>
                      </w:r>
                      <w:proofErr w:type="spellStart"/>
                      <w:r>
                        <w:t>dwellinghouse</w:t>
                      </w:r>
                      <w:proofErr w:type="spellEnd"/>
                      <w:r>
                        <w:t xml:space="preserve">. The proposal for the development is the excavation of a new basement beneath the existing garage and partially beneath the main house. A subterranean extension beneath the rear </w:t>
                      </w:r>
                      <w:proofErr w:type="gramStart"/>
                      <w:r>
                        <w:t>garden  and</w:t>
                      </w:r>
                      <w:proofErr w:type="gramEnd"/>
                      <w:r>
                        <w:t xml:space="preserve"> </w:t>
                      </w:r>
                      <w:proofErr w:type="spellStart"/>
                      <w:r>
                        <w:t>lightwell</w:t>
                      </w:r>
                      <w:proofErr w:type="spellEnd"/>
                      <w:r>
                        <w:t xml:space="preserve"> with metal grille to the front of the garage in the existing driveway</w:t>
                      </w:r>
                    </w:p>
                  </w:txbxContent>
                </v:textbox>
                <w10:anchorlock/>
              </v:shape>
            </w:pict>
          </mc:Fallback>
        </mc:AlternateContent>
      </w:r>
    </w:p>
    <w:p w14:paraId="12325FB2" w14:textId="77777777" w:rsidR="00B83419" w:rsidRPr="000D03E9" w:rsidRDefault="00B83419" w:rsidP="00B4024C">
      <w:pPr>
        <w:pStyle w:val="NoSpacing"/>
        <w:rPr>
          <w:sz w:val="24"/>
          <w:szCs w:val="24"/>
        </w:rPr>
      </w:pPr>
    </w:p>
    <w:p w14:paraId="12325FB3" w14:textId="70DFC29A" w:rsidR="00B4024C" w:rsidRPr="000D03E9" w:rsidRDefault="00E120FC" w:rsidP="00B4024C">
      <w:pPr>
        <w:pStyle w:val="NoSpacing"/>
        <w:rPr>
          <w:sz w:val="24"/>
          <w:szCs w:val="24"/>
        </w:rPr>
      </w:pPr>
      <w:r>
        <w:rPr>
          <w:sz w:val="24"/>
          <w:szCs w:val="24"/>
        </w:rPr>
        <w:t>7</w:t>
      </w:r>
      <w:r w:rsidR="00B4024C" w:rsidRPr="000D03E9">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Pr>
          <w:sz w:val="24"/>
          <w:szCs w:val="24"/>
        </w:rPr>
        <w:t xml:space="preserve"> etc</w:t>
      </w:r>
      <w:r w:rsidR="00B4024C" w:rsidRPr="000D03E9">
        <w:rPr>
          <w:sz w:val="24"/>
          <w:szCs w:val="24"/>
        </w:rPr>
        <w:t xml:space="preserve">). </w:t>
      </w:r>
    </w:p>
    <w:p w14:paraId="12325FB4" w14:textId="77777777" w:rsidR="00C35B88" w:rsidRPr="000D03E9" w:rsidRDefault="00C35B88" w:rsidP="00B4024C">
      <w:pPr>
        <w:pStyle w:val="NoSpacing"/>
        <w:rPr>
          <w:sz w:val="24"/>
          <w:szCs w:val="24"/>
        </w:rPr>
      </w:pPr>
    </w:p>
    <w:p w14:paraId="12325FB5" w14:textId="77777777" w:rsidR="00C35B88" w:rsidRPr="000D03E9" w:rsidRDefault="00C35B88" w:rsidP="00B4024C">
      <w:pPr>
        <w:pStyle w:val="NoSpacing"/>
        <w:rPr>
          <w:sz w:val="24"/>
          <w:szCs w:val="24"/>
        </w:rPr>
      </w:pPr>
      <w:r w:rsidRPr="000D03E9">
        <w:rPr>
          <w:noProof/>
          <w:sz w:val="24"/>
          <w:szCs w:val="24"/>
          <w:lang w:eastAsia="en-GB"/>
        </w:rPr>
        <w:lastRenderedPageBreak/>
        <mc:AlternateContent>
          <mc:Choice Requires="wps">
            <w:drawing>
              <wp:inline distT="0" distB="0" distL="0" distR="0" wp14:anchorId="1232625F" wp14:editId="10B37FDF">
                <wp:extent cx="5506720" cy="3762375"/>
                <wp:effectExtent l="0" t="0" r="17780"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7623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A4D8A29" w14:textId="630697A4" w:rsidR="003D6063" w:rsidRPr="00AA1408" w:rsidRDefault="003D6063" w:rsidP="00DF20BA">
                            <w:r w:rsidRPr="00AA1408">
                              <w:t xml:space="preserve">The construction works consist of the excavation of a new basement beneath the existing garage and partially beneath the main house for access to provide additional ancillary staff quarters and utility space to the main house.  A further separate subterranean extension beneath the rear garden.  Alterations to the lightwell to the </w:t>
                            </w:r>
                            <w:proofErr w:type="spellStart"/>
                            <w:r w:rsidRPr="00AA1408">
                              <w:t>the</w:t>
                            </w:r>
                            <w:proofErr w:type="spellEnd"/>
                            <w:r w:rsidRPr="00AA1408">
                              <w:t xml:space="preserve"> front of the garage in the existing driveway.</w:t>
                            </w:r>
                          </w:p>
                          <w:p w14:paraId="0A512C9B" w14:textId="27F0255A" w:rsidR="003D6063" w:rsidRPr="00AA1408" w:rsidRDefault="003D6063" w:rsidP="00DF20BA">
                            <w:r w:rsidRPr="00AA1408">
                              <w:t>All works need to be undertaken under a Grade II listed building, so all works will need to take account of this, especially work that cause vibrations.</w:t>
                            </w:r>
                          </w:p>
                          <w:p w14:paraId="710CB9A7" w14:textId="27CD4EB5" w:rsidR="003D6063" w:rsidRPr="00AA1408" w:rsidRDefault="003D6063" w:rsidP="00C35B88">
                            <w:r w:rsidRPr="00AA1408">
                              <w:t xml:space="preserve">Piling is required for this development in a narrow </w:t>
                            </w:r>
                            <w:proofErr w:type="gramStart"/>
                            <w:r w:rsidRPr="00AA1408">
                              <w:t>alley  .</w:t>
                            </w:r>
                            <w:proofErr w:type="gramEnd"/>
                            <w:r w:rsidRPr="00AA1408">
                              <w:t xml:space="preserve"> The piling will form </w:t>
                            </w:r>
                            <w:proofErr w:type="spellStart"/>
                            <w:r w:rsidRPr="00AA1408">
                              <w:t>contingous</w:t>
                            </w:r>
                            <w:proofErr w:type="spellEnd"/>
                            <w:r w:rsidRPr="00AA1408">
                              <w:t xml:space="preserve"> micro-pile basement walls which only needs a small drilling rig and minimises ground movement.</w:t>
                            </w:r>
                          </w:p>
                          <w:p w14:paraId="1B696F60" w14:textId="77777777" w:rsidR="003D6063" w:rsidRPr="00AA1408" w:rsidRDefault="003D6063" w:rsidP="00C35B88">
                            <w:r w:rsidRPr="00AA1408">
                              <w:t>Excavation will be undertaken by a mini excavator or with hand tools in order to access the small works area and prevent damage to the property.</w:t>
                            </w:r>
                          </w:p>
                          <w:p w14:paraId="365940B3" w14:textId="02AEC1F9" w:rsidR="003D6063" w:rsidRPr="00AA1408" w:rsidRDefault="003D6063" w:rsidP="00C35B88">
                            <w:r w:rsidRPr="00AA1408">
                              <w:t xml:space="preserve">21 West Heath Road will be close to the proposed basement under the garage.  During these works, settlement will be monitored closely to ensure there is no potential for the works to </w:t>
                            </w:r>
                            <w:proofErr w:type="gramStart"/>
                            <w:r w:rsidRPr="00AA1408">
                              <w:t>effect</w:t>
                            </w:r>
                            <w:proofErr w:type="gramEnd"/>
                            <w:r w:rsidRPr="00AA1408">
                              <w:t xml:space="preserve"> the neighbours property. </w:t>
                            </w:r>
                          </w:p>
                          <w:p w14:paraId="1913E779" w14:textId="77777777" w:rsidR="003D6063" w:rsidRDefault="003D6063" w:rsidP="00C35B88"/>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2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" fillcolor="white [3201]" strokecolor="#d8d8d8 [2732]" strokeweight="1pt">
                <v:textbox>
                  <w:txbxContent>
                    <w:p w14:paraId="3A4D8A29" w14:textId="630697A4" w:rsidR="003D6063" w:rsidRPr="00AA1408" w:rsidRDefault="003D6063" w:rsidP="00DF20BA">
                      <w:r w:rsidRPr="00AA1408">
                        <w:t xml:space="preserve">The construction works consist of the excavation of a new basement beneath the existing garage and partially beneath the main house for access to provide additional ancillary staff quarters and utility space to the main house.  A further separate subterranean extension beneath the rear garden.  Alterations to the </w:t>
                      </w:r>
                      <w:proofErr w:type="spellStart"/>
                      <w:r w:rsidRPr="00AA1408">
                        <w:t>lightwell</w:t>
                      </w:r>
                      <w:proofErr w:type="spellEnd"/>
                      <w:r w:rsidRPr="00AA1408">
                        <w:t xml:space="preserve"> to the </w:t>
                      </w:r>
                      <w:proofErr w:type="spellStart"/>
                      <w:r w:rsidRPr="00AA1408">
                        <w:t>the</w:t>
                      </w:r>
                      <w:proofErr w:type="spellEnd"/>
                      <w:r w:rsidRPr="00AA1408">
                        <w:t xml:space="preserve"> front of the garage in the existing driveway.</w:t>
                      </w:r>
                    </w:p>
                    <w:p w14:paraId="0A512C9B" w14:textId="27F0255A" w:rsidR="003D6063" w:rsidRPr="00AA1408" w:rsidRDefault="003D6063" w:rsidP="00DF20BA">
                      <w:r w:rsidRPr="00AA1408">
                        <w:t>All works need to be undertaken under a Grade II listed building, so all works will need to take account of this, especially work that cause vibrations.</w:t>
                      </w:r>
                    </w:p>
                    <w:p w14:paraId="710CB9A7" w14:textId="27CD4EB5" w:rsidR="003D6063" w:rsidRPr="00AA1408" w:rsidRDefault="003D6063" w:rsidP="00C35B88">
                      <w:r w:rsidRPr="00AA1408">
                        <w:t xml:space="preserve">Piling is required for this development in a narrow </w:t>
                      </w:r>
                      <w:proofErr w:type="gramStart"/>
                      <w:r w:rsidRPr="00AA1408">
                        <w:t>alley  .</w:t>
                      </w:r>
                      <w:proofErr w:type="gramEnd"/>
                      <w:r w:rsidRPr="00AA1408">
                        <w:t xml:space="preserve"> The piling will form </w:t>
                      </w:r>
                      <w:proofErr w:type="spellStart"/>
                      <w:r w:rsidRPr="00AA1408">
                        <w:t>contingous</w:t>
                      </w:r>
                      <w:proofErr w:type="spellEnd"/>
                      <w:r w:rsidRPr="00AA1408">
                        <w:t xml:space="preserve"> micro-pile basement walls which only needs a small drilling rig and minimises ground movement.</w:t>
                      </w:r>
                    </w:p>
                    <w:p w14:paraId="1B696F60" w14:textId="77777777" w:rsidR="003D6063" w:rsidRPr="00AA1408" w:rsidRDefault="003D6063" w:rsidP="00C35B88">
                      <w:r w:rsidRPr="00AA1408">
                        <w:t>Excavation will be undertaken by a mini excavator or with hand tools in order to access the small works area and prevent damage to the property.</w:t>
                      </w:r>
                    </w:p>
                    <w:p w14:paraId="365940B3" w14:textId="02AEC1F9" w:rsidR="003D6063" w:rsidRPr="00AA1408" w:rsidRDefault="003D6063" w:rsidP="00C35B88">
                      <w:r w:rsidRPr="00AA1408">
                        <w:t xml:space="preserve">21 West Heath Road will be close to the proposed basement under the garage.  During these works, settlement will be monitored closely to ensure there is no potential for the works to effect the </w:t>
                      </w:r>
                      <w:proofErr w:type="gramStart"/>
                      <w:r w:rsidRPr="00AA1408">
                        <w:t>neighbours</w:t>
                      </w:r>
                      <w:proofErr w:type="gramEnd"/>
                      <w:r w:rsidRPr="00AA1408">
                        <w:t xml:space="preserve"> property. </w:t>
                      </w:r>
                    </w:p>
                    <w:p w14:paraId="1913E779" w14:textId="77777777" w:rsidR="003D6063" w:rsidRDefault="003D6063" w:rsidP="00C35B88"/>
                  </w:txbxContent>
                </v:textbox>
                <w10:anchorlock/>
              </v:shape>
            </w:pict>
          </mc:Fallback>
        </mc:AlternateContent>
      </w:r>
    </w:p>
    <w:p w14:paraId="12325FB6" w14:textId="77777777" w:rsidR="00B4024C" w:rsidRPr="000D03E9" w:rsidRDefault="00B4024C" w:rsidP="00D915CF">
      <w:pPr>
        <w:pStyle w:val="NoSpacing"/>
        <w:rPr>
          <w:sz w:val="24"/>
          <w:szCs w:val="24"/>
        </w:rPr>
      </w:pPr>
    </w:p>
    <w:p w14:paraId="12325FB7" w14:textId="533983F5" w:rsidR="00850942" w:rsidRPr="000D03E9" w:rsidRDefault="00E120FC" w:rsidP="00850942">
      <w:pPr>
        <w:autoSpaceDE w:val="0"/>
        <w:autoSpaceDN w:val="0"/>
        <w:adjustRightInd w:val="0"/>
        <w:jc w:val="both"/>
        <w:rPr>
          <w:rFonts w:ascii="Calibri" w:hAnsi="Calibri" w:cs="Tahoma"/>
          <w:sz w:val="24"/>
          <w:szCs w:val="24"/>
        </w:rPr>
      </w:pPr>
      <w:r>
        <w:rPr>
          <w:rFonts w:ascii="Calibri" w:hAnsi="Calibri" w:cs="Tahoma"/>
          <w:bCs/>
          <w:sz w:val="24"/>
          <w:szCs w:val="24"/>
        </w:rPr>
        <w:t>8</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mc:AlternateContent>
          <mc:Choice Requires="wps">
            <w:drawing>
              <wp:inline distT="0" distB="0" distL="0" distR="0" wp14:anchorId="12326261" wp14:editId="1B449D60">
                <wp:extent cx="5506720" cy="2457450"/>
                <wp:effectExtent l="0" t="0" r="1778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4574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3AB46AE" w14:textId="0A8ADCA7" w:rsidR="003D6063" w:rsidRDefault="003D6063" w:rsidP="00C35B88">
                            <w:r>
                              <w:t xml:space="preserve">There are a number of properties in the vicinity of the site.  </w:t>
                            </w:r>
                          </w:p>
                          <w:p w14:paraId="26C080BA" w14:textId="0C7379A7" w:rsidR="003D6063" w:rsidRPr="008749AD" w:rsidRDefault="003D6063" w:rsidP="00C35B88">
                            <w:r w:rsidRPr="008749AD">
                              <w:t xml:space="preserve">The development is between 21 West Heath Road and 5 </w:t>
                            </w:r>
                            <w:r>
                              <w:t xml:space="preserve">Telegraph Hill, </w:t>
                            </w:r>
                            <w:r w:rsidRPr="008749AD">
                              <w:t xml:space="preserve">Platts Lane.  Number 21 West Heath Road is close to the development, however 5 </w:t>
                            </w:r>
                            <w:r>
                              <w:t>Telegraph Hill,</w:t>
                            </w:r>
                            <w:r w:rsidRPr="008749AD">
                              <w:t xml:space="preserve"> Platts Lane is approximately 30m south of the development.  The northern side of West Heath Road is West Heath.</w:t>
                            </w:r>
                          </w:p>
                          <w:p w14:paraId="1DF9D6D4" w14:textId="7509DDC0" w:rsidR="003D6063" w:rsidRPr="008749AD" w:rsidRDefault="003D6063" w:rsidP="0001251B">
                            <w:pPr>
                              <w:jc w:val="both"/>
                              <w:rPr>
                                <w:rFonts w:ascii="Calibri" w:hAnsi="Calibri"/>
                              </w:rPr>
                            </w:pPr>
                            <w:r w:rsidRPr="008749AD">
                              <w:t xml:space="preserve">The construction works will be undertaken in a way to minimise the disruption to these neighbouring properties.  </w:t>
                            </w:r>
                            <w:r w:rsidRPr="00F81853">
                              <w:t>Drawings ADL/SARUM/C1</w:t>
                            </w:r>
                            <w:r w:rsidRPr="00F81853">
                              <w:rPr>
                                <w:rFonts w:ascii="Calibri" w:hAnsi="Calibri"/>
                              </w:rPr>
                              <w:t xml:space="preserve"> and ADL/SARUM/APX-C2-C3 </w:t>
                            </w:r>
                            <w:r w:rsidRPr="008749AD">
                              <w:rPr>
                                <w:rFonts w:ascii="Calibri" w:hAnsi="Calibri"/>
                              </w:rPr>
                              <w:t xml:space="preserve">detail how the site will be protected by lockable hoarding and sheeting, preventing erroneous ingress into the site and minimising the potential impact on neighbours and road users. This will contain all relevant signage and lighting as required by highway regulations and any forthcoming licence. </w:t>
                            </w:r>
                          </w:p>
                          <w:p w14:paraId="14B34255" w14:textId="77777777" w:rsidR="003D6063" w:rsidRDefault="003D6063" w:rsidP="0001251B">
                            <w:pPr>
                              <w:jc w:val="both"/>
                              <w:rPr>
                                <w:rFonts w:ascii="Calibri" w:hAnsi="Calibri"/>
                              </w:rPr>
                            </w:pPr>
                          </w:p>
                          <w:p w14:paraId="3C047D03" w14:textId="77777777" w:rsidR="003D6063" w:rsidRPr="00417339" w:rsidRDefault="003D6063" w:rsidP="0001251B">
                            <w:pPr>
                              <w:jc w:val="both"/>
                              <w:rPr>
                                <w:rFonts w:ascii="Calibri" w:hAnsi="Calibri"/>
                              </w:rPr>
                            </w:pPr>
                            <w:r w:rsidRPr="00417339">
                              <w:rPr>
                                <w:rFonts w:ascii="Calibri" w:hAnsi="Calibri"/>
                              </w:rPr>
                              <w:t xml:space="preserve">The hoarding will only surround the application site and will not interfere with the neighbouring properties or their accesses in any way. </w:t>
                            </w:r>
                            <w:r>
                              <w:rPr>
                                <w:rFonts w:ascii="Calibri" w:hAnsi="Calibri"/>
                              </w:rPr>
                              <w:t xml:space="preserve">Please see </w:t>
                            </w:r>
                            <w:r w:rsidRPr="00132DB2">
                              <w:rPr>
                                <w:rFonts w:ascii="Calibri" w:hAnsi="Calibri"/>
                              </w:rPr>
                              <w:t>drawings ADL/</w:t>
                            </w:r>
                            <w:r>
                              <w:rPr>
                                <w:rFonts w:ascii="Calibri" w:hAnsi="Calibri"/>
                              </w:rPr>
                              <w:t>106ELG</w:t>
                            </w:r>
                            <w:r w:rsidRPr="00132DB2">
                              <w:rPr>
                                <w:rFonts w:ascii="Calibri" w:hAnsi="Calibri"/>
                              </w:rPr>
                              <w:t>/APX-B</w:t>
                            </w:r>
                            <w:r w:rsidRPr="008201DD">
                              <w:rPr>
                                <w:rFonts w:ascii="Calibri" w:hAnsi="Calibri"/>
                              </w:rPr>
                              <w:t>, ADL/</w:t>
                            </w:r>
                            <w:r>
                              <w:rPr>
                                <w:rFonts w:ascii="Calibri" w:hAnsi="Calibri"/>
                              </w:rPr>
                              <w:t>106ELG</w:t>
                            </w:r>
                            <w:r w:rsidRPr="008201DD">
                              <w:rPr>
                                <w:rFonts w:ascii="Calibri" w:hAnsi="Calibri"/>
                              </w:rPr>
                              <w:t>/APX_C1 and ADL/</w:t>
                            </w:r>
                            <w:r>
                              <w:rPr>
                                <w:rFonts w:ascii="Calibri" w:hAnsi="Calibri"/>
                              </w:rPr>
                              <w:t>106ELG/</w:t>
                            </w:r>
                            <w:r w:rsidRPr="008201DD">
                              <w:rPr>
                                <w:rFonts w:ascii="Calibri" w:hAnsi="Calibri"/>
                              </w:rPr>
                              <w:t xml:space="preserve">APX_C2-C3 for details of the location of the gantry and hoarding. </w:t>
                            </w:r>
                            <w:r w:rsidRPr="008A16C5">
                              <w:rPr>
                                <w:rFonts w:ascii="Calibri" w:hAnsi="Calibri"/>
                              </w:rPr>
                              <w:t>A minimum of 1.2m of clear footway will be maintained to ensure free flow of pedestrian movement.</w:t>
                            </w:r>
                          </w:p>
                          <w:p w14:paraId="12326326" w14:textId="18B62B16" w:rsidR="003D6063" w:rsidRDefault="003D6063" w:rsidP="00C35B88"/>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" fillcolor="white [3201]" strokecolor="#d8d8d8 [2732]" strokeweight="1pt">
                <v:textbox>
                  <w:txbxContent>
                    <w:p w14:paraId="03AB46AE" w14:textId="0A8ADCA7" w:rsidR="003D6063" w:rsidRDefault="003D6063" w:rsidP="00C35B88">
                      <w:r>
                        <w:t xml:space="preserve">There are a number of properties in the vicinity of the site.  </w:t>
                      </w:r>
                    </w:p>
                    <w:p w14:paraId="26C080BA" w14:textId="0C7379A7" w:rsidR="003D6063" w:rsidRPr="008749AD" w:rsidRDefault="003D6063" w:rsidP="00C35B88">
                      <w:r w:rsidRPr="008749AD">
                        <w:t xml:space="preserve">The development is between 21 West Heath Road and 5 </w:t>
                      </w:r>
                      <w:proofErr w:type="gramStart"/>
                      <w:r>
                        <w:t>Telegraph</w:t>
                      </w:r>
                      <w:proofErr w:type="gramEnd"/>
                      <w:r>
                        <w:t xml:space="preserve"> Hill, </w:t>
                      </w:r>
                      <w:proofErr w:type="spellStart"/>
                      <w:r w:rsidRPr="008749AD">
                        <w:t>Platts</w:t>
                      </w:r>
                      <w:proofErr w:type="spellEnd"/>
                      <w:r w:rsidRPr="008749AD">
                        <w:t xml:space="preserve"> Lane.  Number 21 West Heath Road is close to the development, however 5 </w:t>
                      </w:r>
                      <w:r>
                        <w:t>Telegraph Hill,</w:t>
                      </w:r>
                      <w:r w:rsidRPr="008749AD">
                        <w:t xml:space="preserve"> </w:t>
                      </w:r>
                      <w:proofErr w:type="spellStart"/>
                      <w:r w:rsidRPr="008749AD">
                        <w:t>Platts</w:t>
                      </w:r>
                      <w:proofErr w:type="spellEnd"/>
                      <w:r w:rsidRPr="008749AD">
                        <w:t xml:space="preserve"> Lane is approximately 30m south of the development.  The northern side of West Heath Road is West Heath.</w:t>
                      </w:r>
                    </w:p>
                    <w:p w14:paraId="1DF9D6D4" w14:textId="7509DDC0" w:rsidR="003D6063" w:rsidRPr="008749AD" w:rsidRDefault="003D6063" w:rsidP="0001251B">
                      <w:pPr>
                        <w:jc w:val="both"/>
                        <w:rPr>
                          <w:rFonts w:ascii="Calibri" w:hAnsi="Calibri"/>
                        </w:rPr>
                      </w:pPr>
                      <w:r w:rsidRPr="008749AD">
                        <w:t xml:space="preserve">The construction works will be undertaken in a way to minimise the disruption to these neighbouring properties.  </w:t>
                      </w:r>
                      <w:r w:rsidRPr="00F81853">
                        <w:t>Drawings ADL/SARUM/C1</w:t>
                      </w:r>
                      <w:r w:rsidRPr="00F81853">
                        <w:rPr>
                          <w:rFonts w:ascii="Calibri" w:hAnsi="Calibri"/>
                        </w:rPr>
                        <w:t xml:space="preserve"> and ADL/SARUM/APX-C2-C3 </w:t>
                      </w:r>
                      <w:r w:rsidRPr="008749AD">
                        <w:rPr>
                          <w:rFonts w:ascii="Calibri" w:hAnsi="Calibri"/>
                        </w:rPr>
                        <w:t xml:space="preserve">detail how the site will be protected by lockable hoarding and sheeting, preventing erroneous ingress into the site and minimising the potential impact on neighbours and road users. This will contain all relevant signage and lighting as required by highway regulations and any forthcoming licence. </w:t>
                      </w:r>
                    </w:p>
                    <w:p w14:paraId="14B34255" w14:textId="77777777" w:rsidR="003D6063" w:rsidRDefault="003D6063" w:rsidP="0001251B">
                      <w:pPr>
                        <w:jc w:val="both"/>
                        <w:rPr>
                          <w:rFonts w:ascii="Calibri" w:hAnsi="Calibri"/>
                        </w:rPr>
                      </w:pPr>
                    </w:p>
                    <w:p w14:paraId="3C047D03" w14:textId="77777777" w:rsidR="003D6063" w:rsidRPr="00417339" w:rsidRDefault="003D6063" w:rsidP="0001251B">
                      <w:pPr>
                        <w:jc w:val="both"/>
                        <w:rPr>
                          <w:rFonts w:ascii="Calibri" w:hAnsi="Calibri"/>
                        </w:rPr>
                      </w:pPr>
                      <w:r w:rsidRPr="00417339">
                        <w:rPr>
                          <w:rFonts w:ascii="Calibri" w:hAnsi="Calibri"/>
                        </w:rPr>
                        <w:t xml:space="preserve">The hoarding will only surround the application site and will not interfere with the neighbouring properties or their accesses in any way. </w:t>
                      </w:r>
                      <w:r>
                        <w:rPr>
                          <w:rFonts w:ascii="Calibri" w:hAnsi="Calibri"/>
                        </w:rPr>
                        <w:t xml:space="preserve">Please see </w:t>
                      </w:r>
                      <w:r w:rsidRPr="00132DB2">
                        <w:rPr>
                          <w:rFonts w:ascii="Calibri" w:hAnsi="Calibri"/>
                        </w:rPr>
                        <w:t>drawings ADL/</w:t>
                      </w:r>
                      <w:r>
                        <w:rPr>
                          <w:rFonts w:ascii="Calibri" w:hAnsi="Calibri"/>
                        </w:rPr>
                        <w:t>106ELG</w:t>
                      </w:r>
                      <w:r w:rsidRPr="00132DB2">
                        <w:rPr>
                          <w:rFonts w:ascii="Calibri" w:hAnsi="Calibri"/>
                        </w:rPr>
                        <w:t>/APX-B</w:t>
                      </w:r>
                      <w:r w:rsidRPr="008201DD">
                        <w:rPr>
                          <w:rFonts w:ascii="Calibri" w:hAnsi="Calibri"/>
                        </w:rPr>
                        <w:t>, ADL/</w:t>
                      </w:r>
                      <w:r>
                        <w:rPr>
                          <w:rFonts w:ascii="Calibri" w:hAnsi="Calibri"/>
                        </w:rPr>
                        <w:t>106ELG</w:t>
                      </w:r>
                      <w:r w:rsidRPr="008201DD">
                        <w:rPr>
                          <w:rFonts w:ascii="Calibri" w:hAnsi="Calibri"/>
                        </w:rPr>
                        <w:t>/APX_C1 and ADL/</w:t>
                      </w:r>
                      <w:r>
                        <w:rPr>
                          <w:rFonts w:ascii="Calibri" w:hAnsi="Calibri"/>
                        </w:rPr>
                        <w:t>106ELG/</w:t>
                      </w:r>
                      <w:r w:rsidRPr="008201DD">
                        <w:rPr>
                          <w:rFonts w:ascii="Calibri" w:hAnsi="Calibri"/>
                        </w:rPr>
                        <w:t xml:space="preserve">APX_C2-C3 for details of the location of the gantry and hoarding. </w:t>
                      </w:r>
                      <w:r w:rsidRPr="008A16C5">
                        <w:rPr>
                          <w:rFonts w:ascii="Calibri" w:hAnsi="Calibri"/>
                        </w:rPr>
                        <w:t>A minimum of 1.2m of clear footway will be maintained to ensure free flow of pedestrian movement.</w:t>
                      </w:r>
                    </w:p>
                    <w:p w14:paraId="12326326" w14:textId="18B62B16" w:rsidR="003D6063" w:rsidRDefault="003D6063" w:rsidP="00C35B88"/>
                  </w:txbxContent>
                </v:textbox>
                <w10:anchorlock/>
              </v:shape>
            </w:pict>
          </mc:Fallback>
        </mc:AlternateContent>
      </w:r>
    </w:p>
    <w:p w14:paraId="12325FB9" w14:textId="12300B80" w:rsidR="003A7C2D" w:rsidRPr="000D03E9" w:rsidRDefault="00E120FC" w:rsidP="003A7C2D">
      <w:pPr>
        <w:rPr>
          <w:rFonts w:ascii="Calibri" w:hAnsi="Calibri" w:cs="Tahoma"/>
          <w:bCs/>
          <w:sz w:val="24"/>
          <w:szCs w:val="24"/>
        </w:rPr>
      </w:pPr>
      <w:r>
        <w:rPr>
          <w:rFonts w:ascii="Calibri" w:hAnsi="Calibri" w:cs="Tahoma"/>
          <w:bCs/>
          <w:sz w:val="24"/>
          <w:szCs w:val="24"/>
        </w:rPr>
        <w:t>9</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12325FBA" w14:textId="77777777" w:rsidR="00C35B88" w:rsidRPr="000D03E9" w:rsidRDefault="00C35B88" w:rsidP="003A7C2D">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12326263" wp14:editId="333BAC7E">
                <wp:extent cx="5506720" cy="3867150"/>
                <wp:effectExtent l="0" t="0" r="1778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8671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56E62E66" w:rsidR="003D6063" w:rsidRDefault="003D6063" w:rsidP="00C35B88">
                            <w:r>
                              <w:t xml:space="preserve">Please see attached </w:t>
                            </w:r>
                            <w:r w:rsidRPr="00F81853">
                              <w:t xml:space="preserve">drawing ADL/SARUM/APX-B, </w:t>
                            </w:r>
                            <w:r>
                              <w:t>which details the local highway network and points of interest in the immediate vicinity.</w:t>
                            </w:r>
                          </w:p>
                          <w:p w14:paraId="5DB6B02C" w14:textId="77777777" w:rsidR="003D6063" w:rsidRDefault="003D6063" w:rsidP="007B0101">
                            <w:r>
                              <w:t xml:space="preserve">The property is located on West Heath Road at the junction with Platt’s Lane. The property has an in and out driveway.  One of the spurs of the driveway exits onto West Heath Road whist the other exits on Platt’s Lane.  </w:t>
                            </w:r>
                          </w:p>
                          <w:p w14:paraId="6DFD4253" w14:textId="225C6A3D" w:rsidR="003D6063" w:rsidRDefault="003D6063" w:rsidP="007B0101">
                            <w:r>
                              <w:t>There is a Pelican crossing adjacent to the entrance/exit on West Heath Road and designated on-street parking on the opposite side of the road.</w:t>
                            </w:r>
                          </w:p>
                          <w:p w14:paraId="0D966808" w14:textId="397314D9" w:rsidR="003D6063" w:rsidRDefault="003D6063" w:rsidP="0001251B">
                            <w:pPr>
                              <w:shd w:val="clear" w:color="auto" w:fill="FFFFFF"/>
                              <w:jc w:val="both"/>
                              <w:rPr>
                                <w:rFonts w:ascii="Calibri" w:hAnsi="Calibri"/>
                                <w:lang w:eastAsia="en-GB"/>
                              </w:rPr>
                            </w:pPr>
                            <w:r>
                              <w:rPr>
                                <w:rFonts w:ascii="Calibri" w:hAnsi="Calibri"/>
                                <w:lang w:eastAsia="en-GB"/>
                              </w:rPr>
                              <w:t>The proposed route for the construction traffic</w:t>
                            </w:r>
                            <w:r w:rsidRPr="007400BB">
                              <w:rPr>
                                <w:rFonts w:ascii="Calibri" w:hAnsi="Calibri"/>
                                <w:lang w:eastAsia="en-GB"/>
                              </w:rPr>
                              <w:t xml:space="preserve"> </w:t>
                            </w:r>
                            <w:r>
                              <w:rPr>
                                <w:rFonts w:ascii="Calibri" w:hAnsi="Calibri"/>
                                <w:lang w:eastAsia="en-GB"/>
                              </w:rPr>
                              <w:t>has been selected to provide the most direct route possible from the TRLN, thus minimising the time spent on residential streets.  The route also avoids schools and other key traffic generators.</w:t>
                            </w:r>
                          </w:p>
                          <w:p w14:paraId="4E81C7E2" w14:textId="388F6BBF" w:rsidR="003D6063" w:rsidRDefault="003D6063" w:rsidP="0001251B">
                            <w:pPr>
                              <w:shd w:val="clear" w:color="auto" w:fill="FFFFFF"/>
                              <w:jc w:val="both"/>
                              <w:rPr>
                                <w:rFonts w:ascii="Calibri" w:hAnsi="Calibri"/>
                                <w:lang w:eastAsia="en-GB"/>
                              </w:rPr>
                            </w:pPr>
                            <w:r>
                              <w:rPr>
                                <w:rFonts w:ascii="Calibri" w:hAnsi="Calibri"/>
                                <w:lang w:eastAsia="en-GB"/>
                              </w:rPr>
                              <w:t>All loading and unloading will be undertaken from within the site.  It is intended to use the both sides of the driveway to create a one-way route through the site thus minimising congestion at the entrances.</w:t>
                            </w:r>
                          </w:p>
                          <w:p w14:paraId="5DFE79E4" w14:textId="492A77BD" w:rsidR="003D6063" w:rsidRPr="007400BB" w:rsidRDefault="003D6063" w:rsidP="0001251B">
                            <w:pPr>
                              <w:shd w:val="clear" w:color="auto" w:fill="FFFFFF"/>
                              <w:jc w:val="both"/>
                              <w:rPr>
                                <w:rFonts w:ascii="Calibri" w:hAnsi="Calibri"/>
                                <w:lang w:eastAsia="en-GB"/>
                              </w:rPr>
                            </w:pPr>
                            <w:r>
                              <w:rPr>
                                <w:rFonts w:ascii="Calibri" w:hAnsi="Calibri"/>
                                <w:lang w:eastAsia="en-GB"/>
                              </w:rPr>
                              <w:t>A banksman will be present on site to manage the construction traffic in and out of the site reducing the risk of vehicles crossing over the footway.</w:t>
                            </w:r>
                          </w:p>
                          <w:p w14:paraId="2E16AD95" w14:textId="77777777" w:rsidR="003D6063" w:rsidRDefault="003D6063" w:rsidP="00C35B88"/>
                          <w:p w14:paraId="4897F91A" w14:textId="2CEACC8B" w:rsidR="003D6063" w:rsidRDefault="003D6063" w:rsidP="00C35B88"/>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" fillcolor="white [3201]" strokecolor="#d8d8d8 [2732]" strokeweight="1pt">
                <v:textbox>
                  <w:txbxContent>
                    <w:p w14:paraId="12326327" w14:textId="56E62E66" w:rsidR="003D6063" w:rsidRDefault="003D6063" w:rsidP="00C35B88">
                      <w:r>
                        <w:t xml:space="preserve">Please see attached </w:t>
                      </w:r>
                      <w:r w:rsidRPr="00F81853">
                        <w:t xml:space="preserve">drawing ADL/SARUM/APX-B, </w:t>
                      </w:r>
                      <w:r>
                        <w:t>which details the local highway network and points of interest in the immediate vicinity.</w:t>
                      </w:r>
                    </w:p>
                    <w:p w14:paraId="5DB6B02C" w14:textId="77777777" w:rsidR="003D6063" w:rsidRDefault="003D6063" w:rsidP="007B0101">
                      <w:r>
                        <w:t xml:space="preserve">The property is located on West Heath Road at the junction with Platt’s Lane. The property has an in and out driveway.  One of the spurs of the driveway exits onto West Heath Road whist the other exits on Platt’s Lane.  </w:t>
                      </w:r>
                    </w:p>
                    <w:p w14:paraId="6DFD4253" w14:textId="225C6A3D" w:rsidR="003D6063" w:rsidRDefault="003D6063" w:rsidP="007B0101">
                      <w:r>
                        <w:t>There is a Pelican crossing adjacent to the entrance/exit on West Heath Road and designated on-street parking on the opposite side of the road.</w:t>
                      </w:r>
                    </w:p>
                    <w:p w14:paraId="0D966808" w14:textId="397314D9" w:rsidR="003D6063" w:rsidRDefault="003D6063" w:rsidP="0001251B">
                      <w:pPr>
                        <w:shd w:val="clear" w:color="auto" w:fill="FFFFFF"/>
                        <w:jc w:val="both"/>
                        <w:rPr>
                          <w:rFonts w:ascii="Calibri" w:hAnsi="Calibri"/>
                          <w:lang w:eastAsia="en-GB"/>
                        </w:rPr>
                      </w:pPr>
                      <w:r>
                        <w:rPr>
                          <w:rFonts w:ascii="Calibri" w:hAnsi="Calibri"/>
                          <w:lang w:eastAsia="en-GB"/>
                        </w:rPr>
                        <w:t>The proposed route for the construction traffic</w:t>
                      </w:r>
                      <w:r w:rsidRPr="007400BB">
                        <w:rPr>
                          <w:rFonts w:ascii="Calibri" w:hAnsi="Calibri"/>
                          <w:lang w:eastAsia="en-GB"/>
                        </w:rPr>
                        <w:t xml:space="preserve"> </w:t>
                      </w:r>
                      <w:r>
                        <w:rPr>
                          <w:rFonts w:ascii="Calibri" w:hAnsi="Calibri"/>
                          <w:lang w:eastAsia="en-GB"/>
                        </w:rPr>
                        <w:t>has been selected to provide the most direct route possible from the TRLN, thus minimising the time spent on residential streets.  The route also avoids schools and other key traffic generators.</w:t>
                      </w:r>
                    </w:p>
                    <w:p w14:paraId="4E81C7E2" w14:textId="388F6BBF" w:rsidR="003D6063" w:rsidRDefault="003D6063" w:rsidP="0001251B">
                      <w:pPr>
                        <w:shd w:val="clear" w:color="auto" w:fill="FFFFFF"/>
                        <w:jc w:val="both"/>
                        <w:rPr>
                          <w:rFonts w:ascii="Calibri" w:hAnsi="Calibri"/>
                          <w:lang w:eastAsia="en-GB"/>
                        </w:rPr>
                      </w:pPr>
                      <w:r>
                        <w:rPr>
                          <w:rFonts w:ascii="Calibri" w:hAnsi="Calibri"/>
                          <w:lang w:eastAsia="en-GB"/>
                        </w:rPr>
                        <w:t>All loading and unloading will be undertaken from within the site.  It is intended to use the both sides of the driveway to create a one-way route through the site thus minimising congestion at the entrances.</w:t>
                      </w:r>
                    </w:p>
                    <w:p w14:paraId="5DFE79E4" w14:textId="492A77BD" w:rsidR="003D6063" w:rsidRPr="007400BB" w:rsidRDefault="003D6063" w:rsidP="0001251B">
                      <w:pPr>
                        <w:shd w:val="clear" w:color="auto" w:fill="FFFFFF"/>
                        <w:jc w:val="both"/>
                        <w:rPr>
                          <w:rFonts w:ascii="Calibri" w:hAnsi="Calibri"/>
                          <w:lang w:eastAsia="en-GB"/>
                        </w:rPr>
                      </w:pPr>
                      <w:r>
                        <w:rPr>
                          <w:rFonts w:ascii="Calibri" w:hAnsi="Calibri"/>
                          <w:lang w:eastAsia="en-GB"/>
                        </w:rPr>
                        <w:t>A banksman will be present on site to manage the construction traffic in and out of the site reducing the risk of vehicles crossing over the footway.</w:t>
                      </w:r>
                    </w:p>
                    <w:p w14:paraId="2E16AD95" w14:textId="77777777" w:rsidR="003D6063" w:rsidRDefault="003D6063" w:rsidP="00C35B88"/>
                    <w:p w14:paraId="4897F91A" w14:textId="2CEACC8B" w:rsidR="003D6063" w:rsidRDefault="003D6063" w:rsidP="00C35B88"/>
                  </w:txbxContent>
                </v:textbox>
                <w10:anchorlock/>
              </v:shape>
            </w:pict>
          </mc:Fallback>
        </mc:AlternateContent>
      </w:r>
    </w:p>
    <w:p w14:paraId="12325FBB" w14:textId="512BBFB4" w:rsidR="00B665BA" w:rsidRPr="000D03E9" w:rsidRDefault="00E120FC">
      <w:pPr>
        <w:rPr>
          <w:rFonts w:ascii="Calibri" w:hAnsi="Calibri" w:cs="Tahoma"/>
          <w:bCs/>
          <w:sz w:val="24"/>
          <w:szCs w:val="24"/>
        </w:rPr>
      </w:pPr>
      <w:r>
        <w:rPr>
          <w:rFonts w:ascii="Calibri" w:hAnsi="Calibri" w:cs="Tahoma"/>
          <w:bCs/>
          <w:sz w:val="24"/>
          <w:szCs w:val="24"/>
        </w:rPr>
        <w:t>10</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12325FBC" w14:textId="77777777" w:rsidR="00C35B88" w:rsidRPr="000D03E9" w:rsidRDefault="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65" wp14:editId="19BA4071">
                <wp:extent cx="5506720" cy="3038475"/>
                <wp:effectExtent l="0" t="0" r="1778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384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4497394" w14:textId="0356AF87" w:rsidR="003D6063" w:rsidRPr="00032A17" w:rsidRDefault="003D6063" w:rsidP="00A00376">
                            <w:pPr>
                              <w:jc w:val="both"/>
                              <w:rPr>
                                <w:rFonts w:ascii="Calibri" w:hAnsi="Calibri"/>
                              </w:rPr>
                            </w:pPr>
                            <w:r>
                              <w:rPr>
                                <w:rFonts w:ascii="Calibri" w:hAnsi="Calibri"/>
                              </w:rPr>
                              <w:t>Anticipated start date: June 2018</w:t>
                            </w:r>
                            <w:r w:rsidRPr="00032A17">
                              <w:rPr>
                                <w:rFonts w:ascii="Calibri" w:hAnsi="Calibri"/>
                              </w:rPr>
                              <w:t xml:space="preserve"> – Anticipated </w:t>
                            </w:r>
                            <w:proofErr w:type="gramStart"/>
                            <w:r w:rsidRPr="00032A17">
                              <w:rPr>
                                <w:rFonts w:ascii="Calibri" w:hAnsi="Calibri"/>
                              </w:rPr>
                              <w:t>Completion :</w:t>
                            </w:r>
                            <w:proofErr w:type="gramEnd"/>
                            <w:r w:rsidRPr="00032A17">
                              <w:rPr>
                                <w:rFonts w:ascii="Calibri" w:hAnsi="Calibri"/>
                              </w:rPr>
                              <w:t xml:space="preserve"> </w:t>
                            </w:r>
                            <w:r>
                              <w:rPr>
                                <w:rFonts w:ascii="Calibri" w:hAnsi="Calibri"/>
                              </w:rPr>
                              <w:t>March 2019</w:t>
                            </w:r>
                            <w:r w:rsidRPr="00032A17">
                              <w:rPr>
                                <w:rFonts w:ascii="Calibri" w:hAnsi="Calibri"/>
                              </w:rPr>
                              <w:t xml:space="preserve">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2200"/>
                            </w:tblGrid>
                            <w:tr w:rsidR="003D6063" w:rsidRPr="00032A17" w14:paraId="04A0F95D" w14:textId="77777777" w:rsidTr="000123E9">
                              <w:tc>
                                <w:tcPr>
                                  <w:tcW w:w="2626" w:type="dxa"/>
                                  <w:shd w:val="clear" w:color="auto" w:fill="E6E6E6"/>
                                </w:tcPr>
                                <w:p w14:paraId="20E3D859" w14:textId="77777777" w:rsidR="003D6063" w:rsidRPr="00AA1408" w:rsidRDefault="003D6063" w:rsidP="00A00376">
                                  <w:pPr>
                                    <w:jc w:val="both"/>
                                    <w:rPr>
                                      <w:rFonts w:ascii="Calibri" w:hAnsi="Calibri"/>
                                    </w:rPr>
                                  </w:pPr>
                                  <w:r w:rsidRPr="00AA1408">
                                    <w:rPr>
                                      <w:rFonts w:ascii="Calibri" w:hAnsi="Calibri"/>
                                    </w:rPr>
                                    <w:t>Phase</w:t>
                                  </w:r>
                                </w:p>
                              </w:tc>
                              <w:tc>
                                <w:tcPr>
                                  <w:tcW w:w="2200" w:type="dxa"/>
                                  <w:shd w:val="clear" w:color="auto" w:fill="E6E6E6"/>
                                </w:tcPr>
                                <w:p w14:paraId="5FEF912B" w14:textId="77777777" w:rsidR="003D6063" w:rsidRPr="00AA1408" w:rsidRDefault="003D6063" w:rsidP="00A00376">
                                  <w:pPr>
                                    <w:jc w:val="both"/>
                                    <w:rPr>
                                      <w:rFonts w:ascii="Calibri" w:hAnsi="Calibri"/>
                                    </w:rPr>
                                  </w:pPr>
                                  <w:r w:rsidRPr="00AA1408">
                                    <w:rPr>
                                      <w:rFonts w:ascii="Calibri" w:hAnsi="Calibri"/>
                                    </w:rPr>
                                    <w:t>Timeframe</w:t>
                                  </w:r>
                                </w:p>
                              </w:tc>
                            </w:tr>
                            <w:tr w:rsidR="003D6063" w:rsidRPr="00032A17" w14:paraId="28440857" w14:textId="77777777" w:rsidTr="000123E9">
                              <w:tc>
                                <w:tcPr>
                                  <w:tcW w:w="2626" w:type="dxa"/>
                                  <w:shd w:val="clear" w:color="auto" w:fill="FFFFFF" w:themeFill="background1"/>
                                </w:tcPr>
                                <w:p w14:paraId="2E8B16FD" w14:textId="77777777" w:rsidR="003D6063" w:rsidRPr="00AA1408" w:rsidRDefault="003D6063" w:rsidP="00A00376">
                                  <w:pPr>
                                    <w:jc w:val="both"/>
                                    <w:rPr>
                                      <w:rFonts w:ascii="Calibri" w:hAnsi="Calibri"/>
                                    </w:rPr>
                                  </w:pPr>
                                  <w:r w:rsidRPr="00AA1408">
                                    <w:rPr>
                                      <w:rFonts w:ascii="Calibri" w:hAnsi="Calibri"/>
                                    </w:rPr>
                                    <w:t>Preliminaries</w:t>
                                  </w:r>
                                </w:p>
                              </w:tc>
                              <w:tc>
                                <w:tcPr>
                                  <w:tcW w:w="2200" w:type="dxa"/>
                                  <w:shd w:val="clear" w:color="auto" w:fill="FFFFFF" w:themeFill="background1"/>
                                </w:tcPr>
                                <w:p w14:paraId="28FDB636" w14:textId="295AB8C4" w:rsidR="003D6063" w:rsidRPr="00AA1408" w:rsidRDefault="003D6063" w:rsidP="00A00376">
                                  <w:pPr>
                                    <w:jc w:val="both"/>
                                    <w:rPr>
                                      <w:rFonts w:ascii="Calibri" w:hAnsi="Calibri"/>
                                    </w:rPr>
                                  </w:pPr>
                                  <w:r w:rsidRPr="00AA1408">
                                    <w:rPr>
                                      <w:rFonts w:ascii="Calibri" w:hAnsi="Calibri"/>
                                    </w:rPr>
                                    <w:t>1 weeks</w:t>
                                  </w:r>
                                </w:p>
                              </w:tc>
                            </w:tr>
                            <w:tr w:rsidR="003D6063" w:rsidRPr="00032A17" w14:paraId="4BB22D9F" w14:textId="77777777" w:rsidTr="000123E9">
                              <w:tc>
                                <w:tcPr>
                                  <w:tcW w:w="2626" w:type="dxa"/>
                                  <w:shd w:val="clear" w:color="auto" w:fill="auto"/>
                                </w:tcPr>
                                <w:p w14:paraId="5500B976" w14:textId="7483CBFB" w:rsidR="003D6063" w:rsidRPr="00AA1408" w:rsidRDefault="003D6063" w:rsidP="00A00376">
                                  <w:pPr>
                                    <w:jc w:val="both"/>
                                    <w:rPr>
                                      <w:rFonts w:ascii="Calibri" w:hAnsi="Calibri"/>
                                    </w:rPr>
                                  </w:pPr>
                                  <w:r w:rsidRPr="00AA1408">
                                    <w:rPr>
                                      <w:rFonts w:ascii="Calibri" w:hAnsi="Calibri"/>
                                    </w:rPr>
                                    <w:t>Piling/Basement Excavation</w:t>
                                  </w:r>
                                </w:p>
                              </w:tc>
                              <w:tc>
                                <w:tcPr>
                                  <w:tcW w:w="2200" w:type="dxa"/>
                                  <w:shd w:val="clear" w:color="auto" w:fill="auto"/>
                                </w:tcPr>
                                <w:p w14:paraId="17D7C520" w14:textId="3B1AEB40" w:rsidR="003D6063" w:rsidRPr="00AA1408" w:rsidRDefault="003D6063" w:rsidP="00032A17">
                                  <w:pPr>
                                    <w:jc w:val="both"/>
                                    <w:rPr>
                                      <w:rFonts w:ascii="Calibri" w:hAnsi="Calibri"/>
                                    </w:rPr>
                                  </w:pPr>
                                  <w:r w:rsidRPr="00AA1408">
                                    <w:rPr>
                                      <w:rFonts w:ascii="Calibri" w:hAnsi="Calibri"/>
                                    </w:rPr>
                                    <w:t>12 weeks</w:t>
                                  </w:r>
                                </w:p>
                              </w:tc>
                            </w:tr>
                            <w:tr w:rsidR="003D6063" w:rsidRPr="00032A17" w14:paraId="7E1D4BFF" w14:textId="77777777" w:rsidTr="000123E9">
                              <w:tc>
                                <w:tcPr>
                                  <w:tcW w:w="2626" w:type="dxa"/>
                                  <w:shd w:val="clear" w:color="auto" w:fill="auto"/>
                                </w:tcPr>
                                <w:p w14:paraId="0D8D142B" w14:textId="77777777" w:rsidR="003D6063" w:rsidRPr="00AA1408" w:rsidRDefault="003D6063" w:rsidP="00A00376">
                                  <w:pPr>
                                    <w:jc w:val="both"/>
                                    <w:rPr>
                                      <w:rFonts w:ascii="Calibri" w:hAnsi="Calibri"/>
                                    </w:rPr>
                                  </w:pPr>
                                  <w:r w:rsidRPr="00AA1408">
                                    <w:rPr>
                                      <w:rFonts w:ascii="Calibri" w:hAnsi="Calibri"/>
                                    </w:rPr>
                                    <w:t>Construction</w:t>
                                  </w:r>
                                </w:p>
                              </w:tc>
                              <w:tc>
                                <w:tcPr>
                                  <w:tcW w:w="2200" w:type="dxa"/>
                                  <w:shd w:val="clear" w:color="auto" w:fill="auto"/>
                                </w:tcPr>
                                <w:p w14:paraId="784B5C35" w14:textId="01ED399C" w:rsidR="003D6063" w:rsidRPr="00AA1408" w:rsidRDefault="003D6063" w:rsidP="00AA1408">
                                  <w:pPr>
                                    <w:jc w:val="both"/>
                                    <w:rPr>
                                      <w:rFonts w:ascii="Calibri" w:hAnsi="Calibri"/>
                                    </w:rPr>
                                  </w:pPr>
                                  <w:r w:rsidRPr="00AA1408">
                                    <w:rPr>
                                      <w:rFonts w:ascii="Calibri" w:hAnsi="Calibri"/>
                                    </w:rPr>
                                    <w:t>1</w:t>
                                  </w:r>
                                  <w:r>
                                    <w:rPr>
                                      <w:rFonts w:ascii="Calibri" w:hAnsi="Calibri"/>
                                    </w:rPr>
                                    <w:t>2</w:t>
                                  </w:r>
                                  <w:r w:rsidRPr="00AA1408">
                                    <w:rPr>
                                      <w:rFonts w:ascii="Calibri" w:hAnsi="Calibri"/>
                                    </w:rPr>
                                    <w:t xml:space="preserve"> weeks</w:t>
                                  </w:r>
                                </w:p>
                              </w:tc>
                            </w:tr>
                            <w:tr w:rsidR="003D6063" w:rsidRPr="00032A17" w14:paraId="1D4D2B4C" w14:textId="77777777" w:rsidTr="000123E9">
                              <w:tc>
                                <w:tcPr>
                                  <w:tcW w:w="2626" w:type="dxa"/>
                                  <w:shd w:val="clear" w:color="auto" w:fill="auto"/>
                                </w:tcPr>
                                <w:p w14:paraId="44F96175" w14:textId="77777777" w:rsidR="003D6063" w:rsidRPr="00AA1408" w:rsidRDefault="003D6063" w:rsidP="00A00376">
                                  <w:pPr>
                                    <w:jc w:val="both"/>
                                    <w:rPr>
                                      <w:rFonts w:ascii="Calibri" w:hAnsi="Calibri"/>
                                    </w:rPr>
                                  </w:pPr>
                                  <w:r w:rsidRPr="00AA1408">
                                    <w:rPr>
                                      <w:rFonts w:ascii="Calibri" w:hAnsi="Calibri"/>
                                    </w:rPr>
                                    <w:t>Fit Out</w:t>
                                  </w:r>
                                </w:p>
                              </w:tc>
                              <w:tc>
                                <w:tcPr>
                                  <w:tcW w:w="2200" w:type="dxa"/>
                                  <w:shd w:val="clear" w:color="auto" w:fill="auto"/>
                                </w:tcPr>
                                <w:p w14:paraId="2E1CAE08" w14:textId="350EF534" w:rsidR="003D6063" w:rsidRPr="00AA1408" w:rsidRDefault="003D6063" w:rsidP="00AA1408">
                                  <w:pPr>
                                    <w:jc w:val="both"/>
                                    <w:rPr>
                                      <w:rFonts w:ascii="Calibri" w:hAnsi="Calibri"/>
                                    </w:rPr>
                                  </w:pPr>
                                  <w:r w:rsidRPr="00AA1408">
                                    <w:rPr>
                                      <w:rFonts w:ascii="Calibri" w:hAnsi="Calibri"/>
                                    </w:rPr>
                                    <w:t>1</w:t>
                                  </w:r>
                                  <w:r>
                                    <w:rPr>
                                      <w:rFonts w:ascii="Calibri" w:hAnsi="Calibri"/>
                                    </w:rPr>
                                    <w:t>4</w:t>
                                  </w:r>
                                  <w:r w:rsidRPr="00AA1408">
                                    <w:rPr>
                                      <w:rFonts w:ascii="Calibri" w:hAnsi="Calibri"/>
                                    </w:rPr>
                                    <w:t xml:space="preserve"> weeks</w:t>
                                  </w:r>
                                </w:p>
                              </w:tc>
                            </w:tr>
                            <w:tr w:rsidR="003D6063" w:rsidRPr="00032A17" w14:paraId="33F3B1DE" w14:textId="77777777" w:rsidTr="000123E9">
                              <w:tc>
                                <w:tcPr>
                                  <w:tcW w:w="2626" w:type="dxa"/>
                                  <w:shd w:val="clear" w:color="auto" w:fill="E6E6E6"/>
                                </w:tcPr>
                                <w:p w14:paraId="3482B38A" w14:textId="77777777" w:rsidR="003D6063" w:rsidRPr="00AA1408" w:rsidRDefault="003D6063" w:rsidP="00A00376">
                                  <w:pPr>
                                    <w:jc w:val="both"/>
                                    <w:rPr>
                                      <w:rFonts w:ascii="Calibri" w:hAnsi="Calibri"/>
                                    </w:rPr>
                                  </w:pPr>
                                  <w:r w:rsidRPr="00AA1408">
                                    <w:rPr>
                                      <w:rFonts w:ascii="Calibri" w:hAnsi="Calibri"/>
                                    </w:rPr>
                                    <w:t>Total</w:t>
                                  </w:r>
                                </w:p>
                              </w:tc>
                              <w:tc>
                                <w:tcPr>
                                  <w:tcW w:w="2200" w:type="dxa"/>
                                  <w:shd w:val="clear" w:color="auto" w:fill="auto"/>
                                </w:tcPr>
                                <w:p w14:paraId="152E8010" w14:textId="4FE655D5" w:rsidR="003D6063" w:rsidRPr="00AA1408" w:rsidRDefault="003D6063" w:rsidP="00A00376">
                                  <w:pPr>
                                    <w:jc w:val="both"/>
                                    <w:rPr>
                                      <w:rFonts w:ascii="Calibri" w:hAnsi="Calibri"/>
                                      <w:b/>
                                    </w:rPr>
                                  </w:pPr>
                                  <w:r w:rsidRPr="00AA1408">
                                    <w:rPr>
                                      <w:rFonts w:ascii="Calibri" w:hAnsi="Calibri"/>
                                      <w:b/>
                                    </w:rPr>
                                    <w:t>39 weeks</w:t>
                                  </w:r>
                                </w:p>
                              </w:tc>
                            </w:tr>
                          </w:tbl>
                          <w:p w14:paraId="12326328" w14:textId="77777777" w:rsidR="003D6063" w:rsidRDefault="003D6063" w:rsidP="00C35B88"/>
                        </w:txbxContent>
                      </wps:txbx>
                      <wps:bodyPr rot="0" vert="horz" wrap="square" lIns="91440" tIns="45720" rIns="91440" bIns="45720" anchor="t" anchorCtr="0">
                        <a:noAutofit/>
                      </wps:bodyPr>
                    </wps:wsp>
                  </a:graphicData>
                </a:graphic>
              </wp:inline>
            </w:drawing>
          </mc:Choice>
          <mc:Fallback>
            <w:pict>
              <v:shapetype w14:anchorId="12326265" id="_x0000_t202" coordsize="21600,21600" o:spt="202" path="m,l,21600r21600,l21600,xe">
                <v:stroke joinstyle="miter"/>
                <v:path gradientshapeok="t" o:connecttype="rect"/>
              </v:shapetype>
              <v:shape id="_x0000_s1070" type="#_x0000_t202" style="width:433.6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" fillcolor="white [3201]" strokecolor="#d8d8d8 [2732]" strokeweight="1pt">
                <v:textbox>
                  <w:txbxContent>
                    <w:p w14:paraId="54497394" w14:textId="0356AF87" w:rsidR="003D6063" w:rsidRPr="00032A17" w:rsidRDefault="003D6063" w:rsidP="00A00376">
                      <w:pPr>
                        <w:jc w:val="both"/>
                        <w:rPr>
                          <w:rFonts w:ascii="Calibri" w:hAnsi="Calibri"/>
                        </w:rPr>
                      </w:pPr>
                      <w:r>
                        <w:rPr>
                          <w:rFonts w:ascii="Calibri" w:hAnsi="Calibri"/>
                        </w:rPr>
                        <w:t>Anticipated start date: June 2018</w:t>
                      </w:r>
                      <w:r w:rsidRPr="00032A17">
                        <w:rPr>
                          <w:rFonts w:ascii="Calibri" w:hAnsi="Calibri"/>
                        </w:rPr>
                        <w:t xml:space="preserve"> – Anticipated </w:t>
                      </w:r>
                      <w:proofErr w:type="gramStart"/>
                      <w:r w:rsidRPr="00032A17">
                        <w:rPr>
                          <w:rFonts w:ascii="Calibri" w:hAnsi="Calibri"/>
                        </w:rPr>
                        <w:t>Completion :</w:t>
                      </w:r>
                      <w:proofErr w:type="gramEnd"/>
                      <w:r w:rsidRPr="00032A17">
                        <w:rPr>
                          <w:rFonts w:ascii="Calibri" w:hAnsi="Calibri"/>
                        </w:rPr>
                        <w:t xml:space="preserve"> </w:t>
                      </w:r>
                      <w:r>
                        <w:rPr>
                          <w:rFonts w:ascii="Calibri" w:hAnsi="Calibri"/>
                        </w:rPr>
                        <w:t>March 2019</w:t>
                      </w:r>
                      <w:r w:rsidRPr="00032A17">
                        <w:rPr>
                          <w:rFonts w:ascii="Calibri" w:hAnsi="Calibri"/>
                        </w:rPr>
                        <w:t xml:space="preserve">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2200"/>
                      </w:tblGrid>
                      <w:tr w:rsidR="003D6063" w:rsidRPr="00032A17" w14:paraId="04A0F95D" w14:textId="77777777" w:rsidTr="000123E9">
                        <w:tc>
                          <w:tcPr>
                            <w:tcW w:w="2626" w:type="dxa"/>
                            <w:shd w:val="clear" w:color="auto" w:fill="E6E6E6"/>
                          </w:tcPr>
                          <w:p w14:paraId="20E3D859" w14:textId="77777777" w:rsidR="003D6063" w:rsidRPr="00AA1408" w:rsidRDefault="003D6063" w:rsidP="00A00376">
                            <w:pPr>
                              <w:jc w:val="both"/>
                              <w:rPr>
                                <w:rFonts w:ascii="Calibri" w:hAnsi="Calibri"/>
                              </w:rPr>
                            </w:pPr>
                            <w:r w:rsidRPr="00AA1408">
                              <w:rPr>
                                <w:rFonts w:ascii="Calibri" w:hAnsi="Calibri"/>
                              </w:rPr>
                              <w:t>Phase</w:t>
                            </w:r>
                          </w:p>
                        </w:tc>
                        <w:tc>
                          <w:tcPr>
                            <w:tcW w:w="2200" w:type="dxa"/>
                            <w:shd w:val="clear" w:color="auto" w:fill="E6E6E6"/>
                          </w:tcPr>
                          <w:p w14:paraId="5FEF912B" w14:textId="77777777" w:rsidR="003D6063" w:rsidRPr="00AA1408" w:rsidRDefault="003D6063" w:rsidP="00A00376">
                            <w:pPr>
                              <w:jc w:val="both"/>
                              <w:rPr>
                                <w:rFonts w:ascii="Calibri" w:hAnsi="Calibri"/>
                              </w:rPr>
                            </w:pPr>
                            <w:r w:rsidRPr="00AA1408">
                              <w:rPr>
                                <w:rFonts w:ascii="Calibri" w:hAnsi="Calibri"/>
                              </w:rPr>
                              <w:t>Timeframe</w:t>
                            </w:r>
                          </w:p>
                        </w:tc>
                      </w:tr>
                      <w:tr w:rsidR="003D6063" w:rsidRPr="00032A17" w14:paraId="28440857" w14:textId="77777777" w:rsidTr="000123E9">
                        <w:tc>
                          <w:tcPr>
                            <w:tcW w:w="2626" w:type="dxa"/>
                            <w:shd w:val="clear" w:color="auto" w:fill="FFFFFF" w:themeFill="background1"/>
                          </w:tcPr>
                          <w:p w14:paraId="2E8B16FD" w14:textId="77777777" w:rsidR="003D6063" w:rsidRPr="00AA1408" w:rsidRDefault="003D6063" w:rsidP="00A00376">
                            <w:pPr>
                              <w:jc w:val="both"/>
                              <w:rPr>
                                <w:rFonts w:ascii="Calibri" w:hAnsi="Calibri"/>
                              </w:rPr>
                            </w:pPr>
                            <w:r w:rsidRPr="00AA1408">
                              <w:rPr>
                                <w:rFonts w:ascii="Calibri" w:hAnsi="Calibri"/>
                              </w:rPr>
                              <w:t>Preliminaries</w:t>
                            </w:r>
                          </w:p>
                        </w:tc>
                        <w:tc>
                          <w:tcPr>
                            <w:tcW w:w="2200" w:type="dxa"/>
                            <w:shd w:val="clear" w:color="auto" w:fill="FFFFFF" w:themeFill="background1"/>
                          </w:tcPr>
                          <w:p w14:paraId="28FDB636" w14:textId="295AB8C4" w:rsidR="003D6063" w:rsidRPr="00AA1408" w:rsidRDefault="003D6063" w:rsidP="00A00376">
                            <w:pPr>
                              <w:jc w:val="both"/>
                              <w:rPr>
                                <w:rFonts w:ascii="Calibri" w:hAnsi="Calibri"/>
                              </w:rPr>
                            </w:pPr>
                            <w:r w:rsidRPr="00AA1408">
                              <w:rPr>
                                <w:rFonts w:ascii="Calibri" w:hAnsi="Calibri"/>
                              </w:rPr>
                              <w:t>1 weeks</w:t>
                            </w:r>
                          </w:p>
                        </w:tc>
                      </w:tr>
                      <w:tr w:rsidR="003D6063" w:rsidRPr="00032A17" w14:paraId="4BB22D9F" w14:textId="77777777" w:rsidTr="000123E9">
                        <w:tc>
                          <w:tcPr>
                            <w:tcW w:w="2626" w:type="dxa"/>
                            <w:shd w:val="clear" w:color="auto" w:fill="auto"/>
                          </w:tcPr>
                          <w:p w14:paraId="5500B976" w14:textId="7483CBFB" w:rsidR="003D6063" w:rsidRPr="00AA1408" w:rsidRDefault="003D6063" w:rsidP="00A00376">
                            <w:pPr>
                              <w:jc w:val="both"/>
                              <w:rPr>
                                <w:rFonts w:ascii="Calibri" w:hAnsi="Calibri"/>
                              </w:rPr>
                            </w:pPr>
                            <w:r w:rsidRPr="00AA1408">
                              <w:rPr>
                                <w:rFonts w:ascii="Calibri" w:hAnsi="Calibri"/>
                              </w:rPr>
                              <w:t>Piling/Basement Excavation</w:t>
                            </w:r>
                          </w:p>
                        </w:tc>
                        <w:tc>
                          <w:tcPr>
                            <w:tcW w:w="2200" w:type="dxa"/>
                            <w:shd w:val="clear" w:color="auto" w:fill="auto"/>
                          </w:tcPr>
                          <w:p w14:paraId="17D7C520" w14:textId="3B1AEB40" w:rsidR="003D6063" w:rsidRPr="00AA1408" w:rsidRDefault="003D6063" w:rsidP="00032A17">
                            <w:pPr>
                              <w:jc w:val="both"/>
                              <w:rPr>
                                <w:rFonts w:ascii="Calibri" w:hAnsi="Calibri"/>
                              </w:rPr>
                            </w:pPr>
                            <w:r w:rsidRPr="00AA1408">
                              <w:rPr>
                                <w:rFonts w:ascii="Calibri" w:hAnsi="Calibri"/>
                              </w:rPr>
                              <w:t>12 weeks</w:t>
                            </w:r>
                          </w:p>
                        </w:tc>
                      </w:tr>
                      <w:tr w:rsidR="003D6063" w:rsidRPr="00032A17" w14:paraId="7E1D4BFF" w14:textId="77777777" w:rsidTr="000123E9">
                        <w:tc>
                          <w:tcPr>
                            <w:tcW w:w="2626" w:type="dxa"/>
                            <w:shd w:val="clear" w:color="auto" w:fill="auto"/>
                          </w:tcPr>
                          <w:p w14:paraId="0D8D142B" w14:textId="77777777" w:rsidR="003D6063" w:rsidRPr="00AA1408" w:rsidRDefault="003D6063" w:rsidP="00A00376">
                            <w:pPr>
                              <w:jc w:val="both"/>
                              <w:rPr>
                                <w:rFonts w:ascii="Calibri" w:hAnsi="Calibri"/>
                              </w:rPr>
                            </w:pPr>
                            <w:r w:rsidRPr="00AA1408">
                              <w:rPr>
                                <w:rFonts w:ascii="Calibri" w:hAnsi="Calibri"/>
                              </w:rPr>
                              <w:t>Construction</w:t>
                            </w:r>
                          </w:p>
                        </w:tc>
                        <w:tc>
                          <w:tcPr>
                            <w:tcW w:w="2200" w:type="dxa"/>
                            <w:shd w:val="clear" w:color="auto" w:fill="auto"/>
                          </w:tcPr>
                          <w:p w14:paraId="784B5C35" w14:textId="01ED399C" w:rsidR="003D6063" w:rsidRPr="00AA1408" w:rsidRDefault="003D6063" w:rsidP="00AA1408">
                            <w:pPr>
                              <w:jc w:val="both"/>
                              <w:rPr>
                                <w:rFonts w:ascii="Calibri" w:hAnsi="Calibri"/>
                              </w:rPr>
                            </w:pPr>
                            <w:r w:rsidRPr="00AA1408">
                              <w:rPr>
                                <w:rFonts w:ascii="Calibri" w:hAnsi="Calibri"/>
                              </w:rPr>
                              <w:t>1</w:t>
                            </w:r>
                            <w:r>
                              <w:rPr>
                                <w:rFonts w:ascii="Calibri" w:hAnsi="Calibri"/>
                              </w:rPr>
                              <w:t>2</w:t>
                            </w:r>
                            <w:r w:rsidRPr="00AA1408">
                              <w:rPr>
                                <w:rFonts w:ascii="Calibri" w:hAnsi="Calibri"/>
                              </w:rPr>
                              <w:t xml:space="preserve"> weeks</w:t>
                            </w:r>
                          </w:p>
                        </w:tc>
                      </w:tr>
                      <w:tr w:rsidR="003D6063" w:rsidRPr="00032A17" w14:paraId="1D4D2B4C" w14:textId="77777777" w:rsidTr="000123E9">
                        <w:tc>
                          <w:tcPr>
                            <w:tcW w:w="2626" w:type="dxa"/>
                            <w:shd w:val="clear" w:color="auto" w:fill="auto"/>
                          </w:tcPr>
                          <w:p w14:paraId="44F96175" w14:textId="77777777" w:rsidR="003D6063" w:rsidRPr="00AA1408" w:rsidRDefault="003D6063" w:rsidP="00A00376">
                            <w:pPr>
                              <w:jc w:val="both"/>
                              <w:rPr>
                                <w:rFonts w:ascii="Calibri" w:hAnsi="Calibri"/>
                              </w:rPr>
                            </w:pPr>
                            <w:r w:rsidRPr="00AA1408">
                              <w:rPr>
                                <w:rFonts w:ascii="Calibri" w:hAnsi="Calibri"/>
                              </w:rPr>
                              <w:t>Fit Out</w:t>
                            </w:r>
                          </w:p>
                        </w:tc>
                        <w:tc>
                          <w:tcPr>
                            <w:tcW w:w="2200" w:type="dxa"/>
                            <w:shd w:val="clear" w:color="auto" w:fill="auto"/>
                          </w:tcPr>
                          <w:p w14:paraId="2E1CAE08" w14:textId="350EF534" w:rsidR="003D6063" w:rsidRPr="00AA1408" w:rsidRDefault="003D6063" w:rsidP="00AA1408">
                            <w:pPr>
                              <w:jc w:val="both"/>
                              <w:rPr>
                                <w:rFonts w:ascii="Calibri" w:hAnsi="Calibri"/>
                              </w:rPr>
                            </w:pPr>
                            <w:r w:rsidRPr="00AA1408">
                              <w:rPr>
                                <w:rFonts w:ascii="Calibri" w:hAnsi="Calibri"/>
                              </w:rPr>
                              <w:t>1</w:t>
                            </w:r>
                            <w:r>
                              <w:rPr>
                                <w:rFonts w:ascii="Calibri" w:hAnsi="Calibri"/>
                              </w:rPr>
                              <w:t>4</w:t>
                            </w:r>
                            <w:r w:rsidRPr="00AA1408">
                              <w:rPr>
                                <w:rFonts w:ascii="Calibri" w:hAnsi="Calibri"/>
                              </w:rPr>
                              <w:t xml:space="preserve"> weeks</w:t>
                            </w:r>
                          </w:p>
                        </w:tc>
                      </w:tr>
                      <w:tr w:rsidR="003D6063" w:rsidRPr="00032A17" w14:paraId="33F3B1DE" w14:textId="77777777" w:rsidTr="000123E9">
                        <w:tc>
                          <w:tcPr>
                            <w:tcW w:w="2626" w:type="dxa"/>
                            <w:shd w:val="clear" w:color="auto" w:fill="E6E6E6"/>
                          </w:tcPr>
                          <w:p w14:paraId="3482B38A" w14:textId="77777777" w:rsidR="003D6063" w:rsidRPr="00AA1408" w:rsidRDefault="003D6063" w:rsidP="00A00376">
                            <w:pPr>
                              <w:jc w:val="both"/>
                              <w:rPr>
                                <w:rFonts w:ascii="Calibri" w:hAnsi="Calibri"/>
                              </w:rPr>
                            </w:pPr>
                            <w:r w:rsidRPr="00AA1408">
                              <w:rPr>
                                <w:rFonts w:ascii="Calibri" w:hAnsi="Calibri"/>
                              </w:rPr>
                              <w:t>Total</w:t>
                            </w:r>
                          </w:p>
                        </w:tc>
                        <w:tc>
                          <w:tcPr>
                            <w:tcW w:w="2200" w:type="dxa"/>
                            <w:shd w:val="clear" w:color="auto" w:fill="auto"/>
                          </w:tcPr>
                          <w:p w14:paraId="152E8010" w14:textId="4FE655D5" w:rsidR="003D6063" w:rsidRPr="00AA1408" w:rsidRDefault="003D6063" w:rsidP="00A00376">
                            <w:pPr>
                              <w:jc w:val="both"/>
                              <w:rPr>
                                <w:rFonts w:ascii="Calibri" w:hAnsi="Calibri"/>
                                <w:b/>
                              </w:rPr>
                            </w:pPr>
                            <w:r w:rsidRPr="00AA1408">
                              <w:rPr>
                                <w:rFonts w:ascii="Calibri" w:hAnsi="Calibri"/>
                                <w:b/>
                              </w:rPr>
                              <w:t>39 weeks</w:t>
                            </w:r>
                          </w:p>
                        </w:tc>
                      </w:tr>
                    </w:tbl>
                    <w:p w14:paraId="12326328" w14:textId="77777777" w:rsidR="003D6063" w:rsidRDefault="003D6063" w:rsidP="00C35B88"/>
                  </w:txbxContent>
                </v:textbox>
                <w10:anchorlock/>
              </v:shape>
            </w:pict>
          </mc:Fallback>
        </mc:AlternateContent>
      </w:r>
    </w:p>
    <w:p w14:paraId="12325FBD" w14:textId="0229C248" w:rsidR="00B665BA" w:rsidRPr="000D03E9" w:rsidRDefault="00E120FC" w:rsidP="00B665BA">
      <w:pPr>
        <w:autoSpaceDE w:val="0"/>
        <w:autoSpaceDN w:val="0"/>
        <w:adjustRightInd w:val="0"/>
        <w:ind w:left="39" w:hanging="39"/>
        <w:rPr>
          <w:rFonts w:ascii="Calibri" w:hAnsi="Calibri" w:cs="Tahoma"/>
          <w:bCs/>
          <w:sz w:val="24"/>
          <w:szCs w:val="24"/>
        </w:rPr>
      </w:pPr>
      <w:r>
        <w:rPr>
          <w:rFonts w:ascii="Calibri" w:hAnsi="Calibri" w:cs="Tahoma"/>
          <w:bCs/>
          <w:sz w:val="24"/>
          <w:szCs w:val="24"/>
        </w:rPr>
        <w:t>11</w:t>
      </w:r>
      <w:r w:rsidR="00B665BA" w:rsidRPr="000D03E9">
        <w:rPr>
          <w:rFonts w:ascii="Calibri" w:hAnsi="Calibri" w:cs="Tahoma"/>
          <w:bCs/>
          <w:sz w:val="24"/>
          <w:szCs w:val="24"/>
        </w:rPr>
        <w:t>. Please confirm the</w:t>
      </w:r>
      <w:r w:rsidR="00171C5C">
        <w:rPr>
          <w:rFonts w:ascii="Calibri" w:hAnsi="Calibri" w:cs="Tahoma"/>
          <w:bCs/>
          <w:sz w:val="24"/>
          <w:szCs w:val="24"/>
        </w:rPr>
        <w:t xml:space="preserve"> standard working hours for the</w:t>
      </w:r>
      <w:r w:rsidR="00B665BA" w:rsidRPr="000D03E9">
        <w:rPr>
          <w:rFonts w:ascii="Calibri" w:hAnsi="Calibri" w:cs="Tahoma"/>
          <w:bCs/>
          <w:sz w:val="24"/>
          <w:szCs w:val="24"/>
        </w:rPr>
        <w:t xml:space="preserve"> site, noting that the standard working hours for construction sites in Camden are as follows:</w:t>
      </w:r>
    </w:p>
    <w:p w14:paraId="12325FBE" w14:textId="77777777" w:rsidR="007076CB" w:rsidRPr="000D03E9" w:rsidRDefault="007076CB" w:rsidP="004055B9">
      <w:pPr>
        <w:numPr>
          <w:ilvl w:val="0"/>
          <w:numId w:val="1"/>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lastRenderedPageBreak/>
        <w:t>8.00am to 6pm on Monday to Friday</w:t>
      </w:r>
    </w:p>
    <w:p w14:paraId="12325FBF" w14:textId="77777777" w:rsidR="007076CB" w:rsidRPr="000D03E9" w:rsidRDefault="007076CB" w:rsidP="004055B9">
      <w:pPr>
        <w:numPr>
          <w:ilvl w:val="0"/>
          <w:numId w:val="1"/>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12325FC0" w14:textId="77777777" w:rsidR="007076CB" w:rsidRPr="000D03E9" w:rsidRDefault="007076CB" w:rsidP="004055B9">
      <w:pPr>
        <w:numPr>
          <w:ilvl w:val="0"/>
          <w:numId w:val="1"/>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12325FC1"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mc:AlternateContent>
          <mc:Choice Requires="wps">
            <w:drawing>
              <wp:inline distT="0" distB="0" distL="0" distR="0" wp14:anchorId="12326267" wp14:editId="12326268">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9" w14:textId="7BAA4220" w:rsidR="003D6063" w:rsidRDefault="003D6063" w:rsidP="00C35B88">
                            <w:r>
                              <w:rPr>
                                <w:rFonts w:ascii="Calibri" w:hAnsi="Calibri"/>
                              </w:rPr>
                              <w:t xml:space="preserve">The restriction of standard site working hours are accepted and </w:t>
                            </w:r>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t1bg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NdYO02NY&#10;izV6FIMn72EgRUhP37kSvR469PMDXqNrDNV198CfHDGwbpjZihtroW8Eq1HeLCCzE2jicYFk03+G&#10;Gp9hOw+RaJC2DbnDbBBkRx2HqTRBCsfLxSI/XxZo4mib5ZfL4iIWL2PlEd5Z5z8KaEnYVNRi7SM9&#10;2987H+Sw8ugSXtOG9EhVLPM8hQNa1XdK62CM/SfW2pI9w87ZbFPIetei9nR3s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C47dW4CAAAeBQAADgAAAAAAAAAAAAAA&#10;AAAuAgAAZHJzL2Uyb0RvYy54bWxQSwECLQAUAAYACAAAACEAdNGgpt4AAAAFAQAADwAAAAAAAAAA&#10;AAAAAADIBAAAZHJzL2Rvd25yZXYueG1sUEsFBgAAAAAEAAQA8wAAANMFAAAAAA==&#10;" fillcolor="white [3201]" strokecolor="#d8d8d8 [2732]" strokeweight="1pt">
                <v:textbox>
                  <w:txbxContent>
                    <w:p w14:paraId="12326329" w14:textId="7BAA4220" w:rsidR="003D6063" w:rsidRDefault="003D6063" w:rsidP="00C35B88">
                      <w:r>
                        <w:rPr>
                          <w:rFonts w:ascii="Calibri" w:hAnsi="Calibri"/>
                        </w:rPr>
                        <w:t xml:space="preserve">The restriction of standard site working hours are accepted and </w:t>
                      </w:r>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v:textbox>
                <w10:anchorlock/>
              </v:shape>
            </w:pict>
          </mc:Fallback>
        </mc:AlternateContent>
      </w:r>
    </w:p>
    <w:p w14:paraId="12325FC3" w14:textId="77777777" w:rsidR="003D13C4" w:rsidRPr="000D03E9"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0D03E9" w:rsidRDefault="00E120FC" w:rsidP="00B665BA">
      <w:pPr>
        <w:autoSpaceDE w:val="0"/>
        <w:autoSpaceDN w:val="0"/>
        <w:adjustRightInd w:val="0"/>
        <w:ind w:left="39" w:hanging="39"/>
        <w:rPr>
          <w:rFonts w:ascii="Calibri" w:hAnsi="Calibri" w:cs="Tahoma"/>
          <w:color w:val="000000"/>
          <w:sz w:val="24"/>
          <w:szCs w:val="24"/>
        </w:rPr>
      </w:pPr>
      <w:r>
        <w:rPr>
          <w:rFonts w:ascii="Calibri" w:hAnsi="Calibri" w:cs="Tahoma"/>
          <w:bCs/>
          <w:sz w:val="24"/>
          <w:szCs w:val="24"/>
        </w:rPr>
        <w:t>12</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w:t>
      </w:r>
      <w:r w:rsidR="00171C5C">
        <w:rPr>
          <w:rFonts w:ascii="Calibri" w:hAnsi="Calibri" w:cs="Tahoma"/>
          <w:color w:val="000000"/>
          <w:sz w:val="24"/>
          <w:szCs w:val="24"/>
        </w:rPr>
        <w:t>, National Grid, EDF Energy, BT</w:t>
      </w:r>
      <w:r w:rsidR="00B665BA" w:rsidRPr="000D03E9">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0D03E9" w:rsidRDefault="00C35B88">
      <w:pPr>
        <w:rPr>
          <w:b/>
          <w:color w:val="92D050"/>
          <w:sz w:val="96"/>
          <w:szCs w:val="96"/>
        </w:rPr>
      </w:pPr>
      <w:r w:rsidRPr="000D03E9">
        <w:rPr>
          <w:noProof/>
          <w:sz w:val="24"/>
          <w:szCs w:val="24"/>
          <w:lang w:eastAsia="en-GB"/>
        </w:rPr>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1D5A6618" w:rsidR="003D6063" w:rsidRPr="005F3283" w:rsidRDefault="003D6063" w:rsidP="00C35B88">
                            <w:r w:rsidRPr="005F3283">
                              <w:t xml:space="preserve">There is not a </w:t>
                            </w:r>
                            <w:proofErr w:type="gramStart"/>
                            <w:r w:rsidRPr="005F3283">
                              <w:t xml:space="preserve">requirement </w:t>
                            </w:r>
                            <w:r>
                              <w:t xml:space="preserve"> </w:t>
                            </w:r>
                            <w:r w:rsidRPr="005F3283">
                              <w:t>for</w:t>
                            </w:r>
                            <w:proofErr w:type="gramEnd"/>
                            <w:r w:rsidRPr="005F3283">
                              <w:t xml:space="preserve"> new utility connections outside the site boundary. </w:t>
                            </w:r>
                          </w:p>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E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s3o8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xBYvlseE2UB+wVSykgcUPBjcN&#10;2F+U9DisFXU/d8wKSvQng+12OZvPw3THw3wR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IR2CxG4CAAAeBQAADgAAAAAAAAAAAAAA&#10;AAAuAgAAZHJzL2Uyb0RvYy54bWxQSwECLQAUAAYACAAAACEAdNGgpt4AAAAFAQAADwAAAAAAAAAA&#10;AAAAAADIBAAAZHJzL2Rvd25yZXYueG1sUEsFBgAAAAAEAAQA8wAAANMFAAAAAA==&#10;" fillcolor="white [3201]" strokecolor="#d8d8d8 [2732]" strokeweight="1pt">
                <v:textbox>
                  <w:txbxContent>
                    <w:p w14:paraId="1232632A" w14:textId="1D5A6618" w:rsidR="003D6063" w:rsidRPr="005F3283" w:rsidRDefault="003D6063" w:rsidP="00C35B88">
                      <w:r w:rsidRPr="005F3283">
                        <w:t xml:space="preserve">There is not a </w:t>
                      </w:r>
                      <w:proofErr w:type="gramStart"/>
                      <w:r w:rsidRPr="005F3283">
                        <w:t xml:space="preserve">requirement </w:t>
                      </w:r>
                      <w:r>
                        <w:t xml:space="preserve"> </w:t>
                      </w:r>
                      <w:r w:rsidRPr="005F3283">
                        <w:t>for</w:t>
                      </w:r>
                      <w:proofErr w:type="gramEnd"/>
                      <w:r w:rsidRPr="005F3283">
                        <w:t xml:space="preserve"> new utility connections outside the site boundary. </w:t>
                      </w:r>
                    </w:p>
                  </w:txbxContent>
                </v:textbox>
                <w10:anchorlock/>
              </v:shape>
            </w:pict>
          </mc:Fallback>
        </mc:AlternateContent>
      </w:r>
    </w:p>
    <w:p w14:paraId="12325FC6" w14:textId="77777777" w:rsidR="0051099F" w:rsidRPr="000D03E9" w:rsidRDefault="0051099F">
      <w:pPr>
        <w:rPr>
          <w:rFonts w:ascii="Calibri" w:hAnsi="Calibri" w:cs="Tahoma"/>
          <w:szCs w:val="20"/>
        </w:rPr>
      </w:pPr>
      <w:r w:rsidRPr="000D03E9">
        <w:rPr>
          <w:rFonts w:ascii="Calibri" w:hAnsi="Calibri" w:cs="Tahoma"/>
          <w:szCs w:val="20"/>
        </w:rPr>
        <w:br w:type="page"/>
      </w:r>
    </w:p>
    <w:p w14:paraId="12325FC7" w14:textId="77777777" w:rsidR="0051099F" w:rsidRPr="001543B5" w:rsidRDefault="0051099F" w:rsidP="00782971">
      <w:pPr>
        <w:jc w:val="both"/>
        <w:rPr>
          <w:rFonts w:ascii="Calibri" w:hAnsi="Calibri" w:cs="Tahoma"/>
          <w:color w:val="76923C" w:themeColor="accent3" w:themeShade="BF"/>
          <w:szCs w:val="20"/>
        </w:rPr>
      </w:pPr>
      <w:r w:rsidRPr="001543B5">
        <w:rPr>
          <w:b/>
          <w:color w:val="76923C" w:themeColor="accent3" w:themeShade="BF"/>
          <w:sz w:val="72"/>
          <w:szCs w:val="72"/>
        </w:rPr>
        <w:lastRenderedPageBreak/>
        <w:t>Community Liaison</w:t>
      </w:r>
    </w:p>
    <w:p w14:paraId="55054D4B" w14:textId="07694131" w:rsidR="005006B6" w:rsidRDefault="008E3329" w:rsidP="00F230B1">
      <w:pPr>
        <w:jc w:val="both"/>
        <w:rPr>
          <w:b/>
          <w:bCs/>
          <w:sz w:val="24"/>
          <w:szCs w:val="24"/>
        </w:rPr>
      </w:pPr>
      <w:r w:rsidRPr="00807B00">
        <w:rPr>
          <w:b/>
          <w:sz w:val="24"/>
          <w:szCs w:val="24"/>
        </w:rPr>
        <w:t>A neighbourhood consultation process must have been undertaken prior to submission of the CMP first draft.</w:t>
      </w:r>
      <w:r w:rsidR="008202E3">
        <w:rPr>
          <w:b/>
          <w:sz w:val="24"/>
          <w:szCs w:val="24"/>
        </w:rPr>
        <w:t xml:space="preserve"> </w:t>
      </w:r>
      <w:r w:rsidR="005006B6" w:rsidRPr="005006B6">
        <w:rPr>
          <w:b/>
          <w:bCs/>
          <w:sz w:val="24"/>
          <w:szCs w:val="24"/>
        </w:rPr>
        <w:t>This consultation must relate to construction impacts, and should take place following the grant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w:t>
      </w:r>
      <w:r w:rsidR="005006B6">
        <w:rPr>
          <w:b/>
          <w:bCs/>
          <w:sz w:val="24"/>
          <w:szCs w:val="24"/>
        </w:rPr>
        <w:t xml:space="preserve">  </w:t>
      </w:r>
    </w:p>
    <w:p w14:paraId="12325FC9" w14:textId="47731362" w:rsidR="00F230B1" w:rsidRPr="00821CE2" w:rsidRDefault="00F230B1" w:rsidP="00F230B1">
      <w:pPr>
        <w:jc w:val="both"/>
        <w:rPr>
          <w:sz w:val="24"/>
          <w:szCs w:val="24"/>
        </w:rPr>
      </w:pPr>
      <w:r w:rsidRPr="00821CE2">
        <w:rPr>
          <w:sz w:val="24"/>
          <w:szCs w:val="24"/>
        </w:rPr>
        <w:t>Significant time savings can be made by running an effective neighbourhood c</w:t>
      </w:r>
      <w:r w:rsidR="00846061">
        <w:rPr>
          <w:sz w:val="24"/>
          <w:szCs w:val="24"/>
        </w:rPr>
        <w:t xml:space="preserve">onsultation process. This </w:t>
      </w:r>
      <w:r w:rsidR="00846061" w:rsidRPr="008E3329">
        <w:rPr>
          <w:sz w:val="24"/>
          <w:szCs w:val="24"/>
        </w:rPr>
        <w:t>must</w:t>
      </w:r>
      <w:r w:rsidRPr="008E3329">
        <w:rPr>
          <w:sz w:val="24"/>
          <w:szCs w:val="24"/>
        </w:rPr>
        <w:t xml:space="preserve"> </w:t>
      </w:r>
      <w:r w:rsidRPr="00821CE2">
        <w:rPr>
          <w:sz w:val="24"/>
          <w:szCs w:val="24"/>
        </w:rPr>
        <w:t xml:space="preserve">be undertaken in the spirit of cooperation rather than one that is dictatorial and unsympathetic to the wellbeing of local residents and businesses. </w:t>
      </w:r>
    </w:p>
    <w:p w14:paraId="12325FCA"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w:t>
      </w:r>
      <w:r w:rsidR="009E1C29">
        <w:rPr>
          <w:sz w:val="24"/>
          <w:szCs w:val="24"/>
        </w:rPr>
        <w:t>he development process. </w:t>
      </w:r>
      <w:r w:rsidR="009E1C29" w:rsidRPr="00171C5C">
        <w:rPr>
          <w:b/>
          <w:sz w:val="24"/>
          <w:szCs w:val="24"/>
        </w:rPr>
        <w:t xml:space="preserve">The </w:t>
      </w:r>
      <w:r w:rsidR="00F230B1" w:rsidRPr="00171C5C">
        <w:rPr>
          <w:b/>
          <w:sz w:val="24"/>
          <w:szCs w:val="24"/>
        </w:rPr>
        <w:t>consultation and discussion process should have already started</w:t>
      </w:r>
      <w:r w:rsidR="009E1C29" w:rsidRPr="00171C5C">
        <w:rPr>
          <w:b/>
          <w:sz w:val="24"/>
          <w:szCs w:val="24"/>
        </w:rPr>
        <w:t>,</w:t>
      </w:r>
      <w:r w:rsidR="00F230B1" w:rsidRPr="00171C5C">
        <w:rPr>
          <w:b/>
          <w:sz w:val="24"/>
          <w:szCs w:val="24"/>
        </w:rPr>
        <w:t xml:space="preserve"> with the results incorpor</w:t>
      </w:r>
      <w:r w:rsidRPr="00171C5C">
        <w:rPr>
          <w:b/>
          <w:sz w:val="24"/>
          <w:szCs w:val="24"/>
        </w:rPr>
        <w:t>ated into the CMP first draft</w:t>
      </w:r>
      <w:r w:rsidR="00F230B1" w:rsidRPr="00171C5C">
        <w:rPr>
          <w:b/>
          <w:sz w:val="24"/>
          <w:szCs w:val="24"/>
        </w:rPr>
        <w:t xml:space="preserve"> submitted to the Council for discussion and sign off. </w:t>
      </w:r>
      <w:r w:rsidR="00F230B1" w:rsidRPr="00821CE2">
        <w:rPr>
          <w:sz w:val="24"/>
          <w:szCs w:val="24"/>
        </w:rPr>
        <w:t>This communication should then be ongoing du</w:t>
      </w:r>
      <w:r w:rsidR="009E1C29">
        <w:rPr>
          <w:sz w:val="24"/>
          <w:szCs w:val="24"/>
        </w:rPr>
        <w:t>ring the works</w:t>
      </w:r>
      <w:r w:rsidR="00F230B1" w:rsidRPr="00821CE2">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12325FCC" w14:textId="77777777"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8AA23"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821CE2" w:rsidRDefault="00521BA0" w:rsidP="00F230B1">
      <w:pPr>
        <w:jc w:val="both"/>
        <w:rPr>
          <w:b/>
          <w:sz w:val="24"/>
          <w:szCs w:val="24"/>
        </w:rPr>
      </w:pPr>
      <w:r w:rsidRPr="00821CE2">
        <w:rPr>
          <w:b/>
          <w:sz w:val="24"/>
          <w:szCs w:val="24"/>
        </w:rPr>
        <w:t>Cumulative impact</w:t>
      </w:r>
    </w:p>
    <w:p w14:paraId="12325FCE"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12325FCF" w14:textId="77777777" w:rsidR="00F230B1" w:rsidRPr="00821CE2" w:rsidRDefault="00F230B1" w:rsidP="00F230B1">
      <w:pPr>
        <w:jc w:val="both"/>
        <w:rPr>
          <w:b/>
          <w:sz w:val="24"/>
          <w:szCs w:val="24"/>
        </w:rPr>
      </w:pPr>
      <w:r w:rsidRPr="00821CE2">
        <w:rPr>
          <w:b/>
          <w:sz w:val="24"/>
          <w:szCs w:val="24"/>
        </w:rPr>
        <w:t>The Council can advise on this if necessary.</w:t>
      </w:r>
    </w:p>
    <w:p w14:paraId="12325FD2" w14:textId="6C2DE354" w:rsidR="00D86889" w:rsidRPr="00CB779A" w:rsidRDefault="00171C5C" w:rsidP="00CB779A">
      <w:pPr>
        <w:rPr>
          <w:rFonts w:ascii="Calibri" w:hAnsi="Calibri" w:cs="Tahoma"/>
          <w:szCs w:val="20"/>
        </w:rPr>
      </w:pPr>
      <w:r>
        <w:rPr>
          <w:rFonts w:ascii="Calibri" w:hAnsi="Calibri" w:cs="Tahoma"/>
          <w:b/>
          <w:sz w:val="24"/>
          <w:szCs w:val="24"/>
        </w:rPr>
        <w:lastRenderedPageBreak/>
        <w:t xml:space="preserve">13. </w:t>
      </w:r>
      <w:r w:rsidR="00D86889" w:rsidRPr="00D86889">
        <w:rPr>
          <w:rFonts w:ascii="Calibri" w:hAnsi="Calibri" w:cs="Tahoma"/>
          <w:b/>
          <w:sz w:val="24"/>
          <w:szCs w:val="24"/>
        </w:rPr>
        <w:t>Consultation</w:t>
      </w:r>
    </w:p>
    <w:p w14:paraId="12325FD3" w14:textId="77777777" w:rsidR="00D7694F" w:rsidRDefault="00D7694F" w:rsidP="00782971">
      <w:pPr>
        <w:jc w:val="both"/>
        <w:rPr>
          <w:rFonts w:ascii="Calibri" w:hAnsi="Calibri" w:cs="Tahoma"/>
          <w:sz w:val="24"/>
          <w:szCs w:val="24"/>
        </w:rPr>
      </w:pPr>
      <w:r w:rsidRPr="00E07C92">
        <w:rPr>
          <w:rFonts w:ascii="Calibri" w:hAnsi="Calibri" w:cs="Tahoma"/>
          <w:sz w:val="24"/>
          <w:szCs w:val="24"/>
        </w:rPr>
        <w:t xml:space="preserve">The Council expects meaningful consultation. For large sites, this may mean two or more meetings with local residents </w:t>
      </w:r>
      <w:r w:rsidRPr="009E37DE">
        <w:rPr>
          <w:rFonts w:ascii="Calibri" w:hAnsi="Calibri" w:cs="Tahoma"/>
          <w:b/>
          <w:sz w:val="24"/>
          <w:szCs w:val="24"/>
        </w:rPr>
        <w:t>prior to submission of the</w:t>
      </w:r>
      <w:r w:rsidR="00E07C92" w:rsidRPr="009E37DE">
        <w:rPr>
          <w:rFonts w:ascii="Calibri" w:hAnsi="Calibri" w:cs="Tahoma"/>
          <w:b/>
          <w:sz w:val="24"/>
          <w:szCs w:val="24"/>
        </w:rPr>
        <w:t xml:space="preserve"> first</w:t>
      </w:r>
      <w:r w:rsidRPr="009E37DE">
        <w:rPr>
          <w:rFonts w:ascii="Calibri" w:hAnsi="Calibri" w:cs="Tahoma"/>
          <w:b/>
          <w:sz w:val="24"/>
          <w:szCs w:val="24"/>
        </w:rPr>
        <w:t xml:space="preserve"> draft CMP</w:t>
      </w:r>
      <w:r w:rsidRPr="00E07C92">
        <w:rPr>
          <w:rFonts w:ascii="Calibri" w:hAnsi="Calibri" w:cs="Tahoma"/>
          <w:sz w:val="24"/>
          <w:szCs w:val="24"/>
        </w:rPr>
        <w:t>.</w:t>
      </w:r>
    </w:p>
    <w:p w14:paraId="12325FD4" w14:textId="77777777" w:rsidR="009E37DE" w:rsidRDefault="008E3329" w:rsidP="00782971">
      <w:pPr>
        <w:jc w:val="both"/>
        <w:rPr>
          <w:rFonts w:ascii="Calibri" w:hAnsi="Calibri" w:cs="Tahoma"/>
          <w:sz w:val="24"/>
          <w:szCs w:val="24"/>
        </w:rPr>
      </w:pPr>
      <w:r w:rsidRPr="00807B00">
        <w:rPr>
          <w:rFonts w:ascii="Calibri" w:hAnsi="Calibri" w:cs="Tahoma"/>
          <w:sz w:val="24"/>
          <w:szCs w:val="24"/>
        </w:rPr>
        <w:t>Evidence of</w:t>
      </w:r>
      <w:r w:rsidR="00782971" w:rsidRPr="00807B00">
        <w:rPr>
          <w:rFonts w:ascii="Calibri" w:hAnsi="Calibri" w:cs="Tahoma"/>
          <w:sz w:val="24"/>
          <w:szCs w:val="24"/>
        </w:rPr>
        <w:t xml:space="preserve"> who was consulted, how the consultation was conducted and a summary of the comments received in response to the consultation.</w:t>
      </w:r>
      <w:r w:rsidRPr="00807B00">
        <w:rPr>
          <w:rFonts w:ascii="Calibri" w:hAnsi="Calibri" w:cs="Tahoma"/>
          <w:sz w:val="24"/>
          <w:szCs w:val="24"/>
        </w:rPr>
        <w:t xml:space="preserve"> Details of meetings including minutes, lists of attendees etc. must be included.</w:t>
      </w:r>
      <w:r>
        <w:rPr>
          <w:rFonts w:ascii="Calibri" w:hAnsi="Calibri" w:cs="Tahoma"/>
          <w:sz w:val="24"/>
          <w:szCs w:val="24"/>
        </w:rPr>
        <w:t xml:space="preserve"> </w:t>
      </w:r>
      <w:r w:rsidR="00782971" w:rsidRPr="00821CE2">
        <w:rPr>
          <w:rFonts w:ascii="Calibri" w:hAnsi="Calibri" w:cs="Tahoma"/>
          <w:sz w:val="24"/>
          <w:szCs w:val="24"/>
        </w:rPr>
        <w:t xml:space="preserve"> </w:t>
      </w:r>
    </w:p>
    <w:p w14:paraId="12325FD5" w14:textId="77777777" w:rsidR="00782971" w:rsidRDefault="00782971" w:rsidP="00782971">
      <w:pPr>
        <w:jc w:val="both"/>
        <w:rPr>
          <w:sz w:val="24"/>
          <w:szCs w:val="24"/>
        </w:rPr>
      </w:pPr>
      <w:r w:rsidRPr="00821CE2">
        <w:rPr>
          <w:rFonts w:ascii="Calibri" w:hAnsi="Calibri" w:cs="Tahoma"/>
          <w:sz w:val="24"/>
          <w:szCs w:val="24"/>
        </w:rPr>
        <w:t>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12325FD6" w14:textId="20919D7D" w:rsidR="00D86889" w:rsidRPr="00D86889" w:rsidRDefault="00D86889" w:rsidP="00D86889">
      <w:pPr>
        <w:jc w:val="both"/>
        <w:rPr>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12325FD7" w14:textId="77777777" w:rsidR="000E5D8F" w:rsidRPr="000D03E9" w:rsidRDefault="000E5D8F" w:rsidP="00782971">
      <w:pPr>
        <w:jc w:val="both"/>
      </w:pPr>
      <w:r w:rsidRPr="000D03E9">
        <w:rPr>
          <w:noProof/>
          <w:sz w:val="24"/>
          <w:szCs w:val="24"/>
          <w:lang w:eastAsia="en-GB"/>
        </w:rPr>
        <mc:AlternateContent>
          <mc:Choice Requires="wps">
            <w:drawing>
              <wp:inline distT="0" distB="0" distL="0" distR="0" wp14:anchorId="1232626D" wp14:editId="6442FC0B">
                <wp:extent cx="5506720" cy="4695825"/>
                <wp:effectExtent l="0" t="0" r="17780" b="28575"/>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958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C3CEA6C" w14:textId="37FF3BB5" w:rsidR="003D6063" w:rsidRPr="00BB5EDC" w:rsidRDefault="003D6063" w:rsidP="004B434A">
                            <w:r>
                              <w:t>A draft version of the CMP has been issued to the following local residents for comment:</w:t>
                            </w:r>
                          </w:p>
                          <w:p w14:paraId="62398051" w14:textId="3D58549D" w:rsidR="003D6063" w:rsidRPr="00BB5EDC" w:rsidRDefault="003D6063" w:rsidP="004B434A">
                            <w:pPr>
                              <w:spacing w:after="0"/>
                            </w:pPr>
                            <w:r>
                              <w:t>4</w:t>
                            </w:r>
                            <w:r w:rsidRPr="00BB5EDC">
                              <w:t xml:space="preserve"> </w:t>
                            </w:r>
                            <w:proofErr w:type="spellStart"/>
                            <w:r>
                              <w:t>Telegragh</w:t>
                            </w:r>
                            <w:proofErr w:type="spellEnd"/>
                            <w:r>
                              <w:t xml:space="preserve"> Hill, Platt’s Lane</w:t>
                            </w:r>
                          </w:p>
                          <w:p w14:paraId="6E8399C7" w14:textId="0C2C94AF" w:rsidR="003D6063" w:rsidRPr="00BB5EDC" w:rsidRDefault="003D6063" w:rsidP="004C1698">
                            <w:pPr>
                              <w:spacing w:after="0"/>
                            </w:pPr>
                            <w:r w:rsidRPr="00BB5EDC">
                              <w:t xml:space="preserve">5 </w:t>
                            </w:r>
                            <w:proofErr w:type="spellStart"/>
                            <w:r>
                              <w:t>Telegragh</w:t>
                            </w:r>
                            <w:proofErr w:type="spellEnd"/>
                            <w:r>
                              <w:t xml:space="preserve"> Hill, Platt’s Lane</w:t>
                            </w:r>
                          </w:p>
                          <w:p w14:paraId="17BA0D37" w14:textId="78559E6F" w:rsidR="003D6063" w:rsidRPr="00BB5EDC" w:rsidRDefault="003D6063" w:rsidP="004C1698">
                            <w:pPr>
                              <w:spacing w:after="0"/>
                            </w:pPr>
                            <w:r w:rsidRPr="00BB5EDC">
                              <w:t>19 West Heath Road</w:t>
                            </w:r>
                          </w:p>
                          <w:p w14:paraId="402F7984" w14:textId="07ABEE3B" w:rsidR="003D6063" w:rsidRDefault="003D6063" w:rsidP="004C1698">
                            <w:pPr>
                              <w:spacing w:after="0"/>
                            </w:pPr>
                            <w:r w:rsidRPr="00BB5EDC">
                              <w:t>21 West Heath Road</w:t>
                            </w:r>
                          </w:p>
                          <w:p w14:paraId="0555244A" w14:textId="77777777" w:rsidR="003D6063" w:rsidRPr="00BB5EDC" w:rsidRDefault="003D6063" w:rsidP="004C1698">
                            <w:pPr>
                              <w:spacing w:after="0"/>
                            </w:pPr>
                          </w:p>
                          <w:p w14:paraId="6FEC6DCB" w14:textId="77777777" w:rsidR="003D6063" w:rsidRDefault="003D6063" w:rsidP="004C1698">
                            <w:pPr>
                              <w:spacing w:after="0"/>
                            </w:pPr>
                          </w:p>
                          <w:p w14:paraId="3C3CEDEB" w14:textId="77C02B5E" w:rsidR="003D6063" w:rsidRDefault="003D6063" w:rsidP="004C1698">
                            <w:pPr>
                              <w:spacing w:after="0"/>
                            </w:pPr>
                            <w:r>
                              <w:t xml:space="preserve">It has also been sent to the </w:t>
                            </w:r>
                            <w:proofErr w:type="spellStart"/>
                            <w:r>
                              <w:t>Frognal</w:t>
                            </w:r>
                            <w:proofErr w:type="spellEnd"/>
                            <w:r>
                              <w:t xml:space="preserve"> and Fitzjohn’s Ward Councillors, Cllr Siobhan Baillie, Cllr Andrew </w:t>
                            </w:r>
                            <w:proofErr w:type="spellStart"/>
                            <w:r>
                              <w:t>Mennear</w:t>
                            </w:r>
                            <w:proofErr w:type="spellEnd"/>
                            <w:r>
                              <w:t xml:space="preserve"> and Cllr </w:t>
                            </w:r>
                            <w:proofErr w:type="spellStart"/>
                            <w:r>
                              <w:t>Gio</w:t>
                            </w:r>
                            <w:proofErr w:type="spellEnd"/>
                            <w:r>
                              <w:t xml:space="preserve"> </w:t>
                            </w:r>
                            <w:proofErr w:type="spellStart"/>
                            <w:r>
                              <w:t>Spinella</w:t>
                            </w:r>
                            <w:proofErr w:type="spellEnd"/>
                            <w:r>
                              <w:t xml:space="preserve"> for their views.  There is not a resident’s association for this area.</w:t>
                            </w:r>
                          </w:p>
                          <w:p w14:paraId="68D9A591" w14:textId="77777777" w:rsidR="003D6063" w:rsidRDefault="003D6063" w:rsidP="004C1698">
                            <w:pPr>
                              <w:spacing w:after="0"/>
                            </w:pPr>
                          </w:p>
                          <w:p w14:paraId="36DA396D" w14:textId="1CEB0ADC" w:rsidR="003D6063" w:rsidRDefault="009809C7" w:rsidP="004C1698">
                            <w:pPr>
                              <w:spacing w:after="0"/>
                            </w:pPr>
                            <w:r>
                              <w:t xml:space="preserve">Cllr </w:t>
                            </w:r>
                            <w:proofErr w:type="spellStart"/>
                            <w:r>
                              <w:t>Gio</w:t>
                            </w:r>
                            <w:proofErr w:type="spellEnd"/>
                            <w:r>
                              <w:t xml:space="preserve"> </w:t>
                            </w:r>
                            <w:proofErr w:type="spellStart"/>
                            <w:r>
                              <w:t>Spinella</w:t>
                            </w:r>
                            <w:proofErr w:type="spellEnd"/>
                            <w:r>
                              <w:t xml:space="preserve"> </w:t>
                            </w:r>
                            <w:proofErr w:type="spellStart"/>
                            <w:r>
                              <w:t>alknowledged</w:t>
                            </w:r>
                            <w:proofErr w:type="spellEnd"/>
                            <w:r>
                              <w:t xml:space="preserve"> receipt of the document, but made no comment on the contents.</w:t>
                            </w:r>
                          </w:p>
                          <w:p w14:paraId="1EFE4D5F" w14:textId="2BEBA63E" w:rsidR="009809C7" w:rsidRDefault="009809C7" w:rsidP="004C1698">
                            <w:pPr>
                              <w:spacing w:after="0"/>
                            </w:pPr>
                            <w:r>
                              <w:t xml:space="preserve">A number of communications took place with </w:t>
                            </w:r>
                            <w:proofErr w:type="spellStart"/>
                            <w:r>
                              <w:t>Delva</w:t>
                            </w:r>
                            <w:proofErr w:type="spellEnd"/>
                            <w:r>
                              <w:t xml:space="preserve"> Patman from </w:t>
                            </w:r>
                            <w:proofErr w:type="spellStart"/>
                            <w:r>
                              <w:t>Delva</w:t>
                            </w:r>
                            <w:proofErr w:type="spellEnd"/>
                            <w:r>
                              <w:t xml:space="preserve"> Patman </w:t>
                            </w:r>
                            <w:proofErr w:type="spellStart"/>
                            <w:r>
                              <w:t>Redlar</w:t>
                            </w:r>
                            <w:proofErr w:type="spellEnd"/>
                            <w:r>
                              <w:t xml:space="preserve"> who was representing 5 Telegraph Hill.</w:t>
                            </w:r>
                          </w:p>
                          <w:p w14:paraId="0A5568B3" w14:textId="77777777" w:rsidR="009809C7" w:rsidRDefault="009809C7" w:rsidP="004C1698">
                            <w:pPr>
                              <w:spacing w:after="0"/>
                            </w:pPr>
                          </w:p>
                          <w:p w14:paraId="16B35A74" w14:textId="79A1D4A7" w:rsidR="009809C7" w:rsidRDefault="009809C7" w:rsidP="004C1698">
                            <w:pPr>
                              <w:spacing w:after="0"/>
                            </w:pPr>
                            <w:r>
                              <w:t>Continued below.</w:t>
                            </w:r>
                          </w:p>
                          <w:p w14:paraId="5E70BA5C" w14:textId="77777777" w:rsidR="003D6063" w:rsidRDefault="003D6063" w:rsidP="004C1698">
                            <w:pPr>
                              <w:spacing w:after="0"/>
                            </w:pPr>
                          </w:p>
                          <w:p w14:paraId="248F1F64" w14:textId="77777777" w:rsidR="003D6063" w:rsidRDefault="003D6063" w:rsidP="000E5D8F"/>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3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" fillcolor="white [3201]" strokecolor="#d8d8d8 [2732]" strokeweight="1pt">
                <v:textbox>
                  <w:txbxContent>
                    <w:p w14:paraId="5C3CEA6C" w14:textId="37FF3BB5" w:rsidR="003D6063" w:rsidRPr="00BB5EDC" w:rsidRDefault="003D6063" w:rsidP="004B434A">
                      <w:r>
                        <w:t>A draft version of the CMP has been issued to the following local residents for comment:</w:t>
                      </w:r>
                    </w:p>
                    <w:p w14:paraId="62398051" w14:textId="3D58549D" w:rsidR="003D6063" w:rsidRPr="00BB5EDC" w:rsidRDefault="003D6063" w:rsidP="004B434A">
                      <w:pPr>
                        <w:spacing w:after="0"/>
                      </w:pPr>
                      <w:r>
                        <w:t>4</w:t>
                      </w:r>
                      <w:r w:rsidRPr="00BB5EDC">
                        <w:t xml:space="preserve"> </w:t>
                      </w:r>
                      <w:proofErr w:type="spellStart"/>
                      <w:r>
                        <w:t>Telegragh</w:t>
                      </w:r>
                      <w:proofErr w:type="spellEnd"/>
                      <w:r>
                        <w:t xml:space="preserve"> Hill, Platt’s Lane</w:t>
                      </w:r>
                    </w:p>
                    <w:p w14:paraId="6E8399C7" w14:textId="0C2C94AF" w:rsidR="003D6063" w:rsidRPr="00BB5EDC" w:rsidRDefault="003D6063" w:rsidP="004C1698">
                      <w:pPr>
                        <w:spacing w:after="0"/>
                      </w:pPr>
                      <w:r w:rsidRPr="00BB5EDC">
                        <w:t xml:space="preserve">5 </w:t>
                      </w:r>
                      <w:proofErr w:type="spellStart"/>
                      <w:r>
                        <w:t>Telegragh</w:t>
                      </w:r>
                      <w:proofErr w:type="spellEnd"/>
                      <w:r>
                        <w:t xml:space="preserve"> Hill, Platt’s Lane</w:t>
                      </w:r>
                    </w:p>
                    <w:p w14:paraId="17BA0D37" w14:textId="78559E6F" w:rsidR="003D6063" w:rsidRPr="00BB5EDC" w:rsidRDefault="003D6063" w:rsidP="004C1698">
                      <w:pPr>
                        <w:spacing w:after="0"/>
                      </w:pPr>
                      <w:r w:rsidRPr="00BB5EDC">
                        <w:t>19 West Heath Road</w:t>
                      </w:r>
                    </w:p>
                    <w:p w14:paraId="402F7984" w14:textId="07ABEE3B" w:rsidR="003D6063" w:rsidRDefault="003D6063" w:rsidP="004C1698">
                      <w:pPr>
                        <w:spacing w:after="0"/>
                      </w:pPr>
                      <w:r w:rsidRPr="00BB5EDC">
                        <w:t>21 West Heath Road</w:t>
                      </w:r>
                    </w:p>
                    <w:p w14:paraId="0555244A" w14:textId="77777777" w:rsidR="003D6063" w:rsidRPr="00BB5EDC" w:rsidRDefault="003D6063" w:rsidP="004C1698">
                      <w:pPr>
                        <w:spacing w:after="0"/>
                      </w:pPr>
                    </w:p>
                    <w:p w14:paraId="6FEC6DCB" w14:textId="77777777" w:rsidR="003D6063" w:rsidRDefault="003D6063" w:rsidP="004C1698">
                      <w:pPr>
                        <w:spacing w:after="0"/>
                      </w:pPr>
                    </w:p>
                    <w:p w14:paraId="3C3CEDEB" w14:textId="77C02B5E" w:rsidR="003D6063" w:rsidRDefault="003D6063" w:rsidP="004C1698">
                      <w:pPr>
                        <w:spacing w:after="0"/>
                      </w:pPr>
                      <w:r>
                        <w:t xml:space="preserve">It has also been sent to the </w:t>
                      </w:r>
                      <w:proofErr w:type="spellStart"/>
                      <w:r>
                        <w:t>Frognal</w:t>
                      </w:r>
                      <w:proofErr w:type="spellEnd"/>
                      <w:r>
                        <w:t xml:space="preserve"> and </w:t>
                      </w:r>
                      <w:proofErr w:type="spellStart"/>
                      <w:r>
                        <w:t>Fitzjohn’s</w:t>
                      </w:r>
                      <w:proofErr w:type="spellEnd"/>
                      <w:r>
                        <w:t xml:space="preserve"> Ward Councillors, Cllr Siobhan Baillie, Cllr Andrew </w:t>
                      </w:r>
                      <w:proofErr w:type="spellStart"/>
                      <w:r>
                        <w:t>Mennear</w:t>
                      </w:r>
                      <w:proofErr w:type="spellEnd"/>
                      <w:r>
                        <w:t xml:space="preserve"> and Cllr </w:t>
                      </w:r>
                      <w:proofErr w:type="spellStart"/>
                      <w:r>
                        <w:t>Gio</w:t>
                      </w:r>
                      <w:proofErr w:type="spellEnd"/>
                      <w:r>
                        <w:t xml:space="preserve"> </w:t>
                      </w:r>
                      <w:proofErr w:type="spellStart"/>
                      <w:r>
                        <w:t>Spinella</w:t>
                      </w:r>
                      <w:proofErr w:type="spellEnd"/>
                      <w:r>
                        <w:t xml:space="preserve"> for their views.  There is not a resident’s association for this area.</w:t>
                      </w:r>
                    </w:p>
                    <w:p w14:paraId="68D9A591" w14:textId="77777777" w:rsidR="003D6063" w:rsidRDefault="003D6063" w:rsidP="004C1698">
                      <w:pPr>
                        <w:spacing w:after="0"/>
                      </w:pPr>
                    </w:p>
                    <w:p w14:paraId="36DA396D" w14:textId="1CEB0ADC" w:rsidR="003D6063" w:rsidRDefault="009809C7" w:rsidP="004C1698">
                      <w:pPr>
                        <w:spacing w:after="0"/>
                      </w:pPr>
                      <w:r>
                        <w:t xml:space="preserve">Cllr </w:t>
                      </w:r>
                      <w:proofErr w:type="spellStart"/>
                      <w:r>
                        <w:t>Gio</w:t>
                      </w:r>
                      <w:proofErr w:type="spellEnd"/>
                      <w:r>
                        <w:t xml:space="preserve"> </w:t>
                      </w:r>
                      <w:proofErr w:type="spellStart"/>
                      <w:r>
                        <w:t>Spinella</w:t>
                      </w:r>
                      <w:proofErr w:type="spellEnd"/>
                      <w:r>
                        <w:t xml:space="preserve"> </w:t>
                      </w:r>
                      <w:proofErr w:type="spellStart"/>
                      <w:r>
                        <w:t>alknowledged</w:t>
                      </w:r>
                      <w:proofErr w:type="spellEnd"/>
                      <w:r>
                        <w:t xml:space="preserve"> receipt of the document, but made no comment on the contents.</w:t>
                      </w:r>
                    </w:p>
                    <w:p w14:paraId="1EFE4D5F" w14:textId="2BEBA63E" w:rsidR="009809C7" w:rsidRDefault="009809C7" w:rsidP="004C1698">
                      <w:pPr>
                        <w:spacing w:after="0"/>
                      </w:pPr>
                      <w:r>
                        <w:t xml:space="preserve">A number of communications took place with </w:t>
                      </w:r>
                      <w:proofErr w:type="spellStart"/>
                      <w:r>
                        <w:t>Delva</w:t>
                      </w:r>
                      <w:proofErr w:type="spellEnd"/>
                      <w:r>
                        <w:t xml:space="preserve"> </w:t>
                      </w:r>
                      <w:proofErr w:type="spellStart"/>
                      <w:r>
                        <w:t>Patman</w:t>
                      </w:r>
                      <w:proofErr w:type="spellEnd"/>
                      <w:r>
                        <w:t xml:space="preserve"> from </w:t>
                      </w:r>
                      <w:proofErr w:type="spellStart"/>
                      <w:r>
                        <w:t>Delva</w:t>
                      </w:r>
                      <w:proofErr w:type="spellEnd"/>
                      <w:r>
                        <w:t xml:space="preserve"> </w:t>
                      </w:r>
                      <w:proofErr w:type="spellStart"/>
                      <w:r>
                        <w:t>Patman</w:t>
                      </w:r>
                      <w:proofErr w:type="spellEnd"/>
                      <w:r>
                        <w:t xml:space="preserve"> </w:t>
                      </w:r>
                      <w:proofErr w:type="spellStart"/>
                      <w:r>
                        <w:t>Redlar</w:t>
                      </w:r>
                      <w:proofErr w:type="spellEnd"/>
                      <w:r>
                        <w:t xml:space="preserve"> who was representing 5 Telegraph Hill.</w:t>
                      </w:r>
                    </w:p>
                    <w:p w14:paraId="0A5568B3" w14:textId="77777777" w:rsidR="009809C7" w:rsidRDefault="009809C7" w:rsidP="004C1698">
                      <w:pPr>
                        <w:spacing w:after="0"/>
                      </w:pPr>
                    </w:p>
                    <w:p w14:paraId="16B35A74" w14:textId="79A1D4A7" w:rsidR="009809C7" w:rsidRDefault="009809C7" w:rsidP="004C1698">
                      <w:pPr>
                        <w:spacing w:after="0"/>
                      </w:pPr>
                      <w:r>
                        <w:t>Continued below.</w:t>
                      </w:r>
                    </w:p>
                    <w:p w14:paraId="5E70BA5C" w14:textId="77777777" w:rsidR="003D6063" w:rsidRDefault="003D6063" w:rsidP="004C1698">
                      <w:pPr>
                        <w:spacing w:after="0"/>
                      </w:pPr>
                    </w:p>
                    <w:p w14:paraId="248F1F64" w14:textId="77777777" w:rsidR="003D6063" w:rsidRDefault="003D6063" w:rsidP="000E5D8F"/>
                  </w:txbxContent>
                </v:textbox>
                <w10:anchorlock/>
              </v:shape>
            </w:pict>
          </mc:Fallback>
        </mc:AlternateContent>
      </w:r>
    </w:p>
    <w:p w14:paraId="7B719A6A" w14:textId="3D9E6612" w:rsidR="009809C7" w:rsidRDefault="009809C7" w:rsidP="00782971">
      <w:pPr>
        <w:jc w:val="both"/>
        <w:rPr>
          <w:rFonts w:ascii="Calibri" w:hAnsi="Calibri" w:cs="Tahoma"/>
          <w:b/>
          <w:sz w:val="24"/>
          <w:szCs w:val="24"/>
        </w:rPr>
      </w:pPr>
      <w:r w:rsidRPr="000D03E9">
        <w:rPr>
          <w:noProof/>
          <w:sz w:val="24"/>
          <w:szCs w:val="24"/>
          <w:lang w:eastAsia="en-GB"/>
        </w:rPr>
        <w:lastRenderedPageBreak/>
        <mc:AlternateContent>
          <mc:Choice Requires="wps">
            <w:drawing>
              <wp:inline distT="0" distB="0" distL="0" distR="0" wp14:anchorId="00BEA82B" wp14:editId="3C114233">
                <wp:extent cx="5506720" cy="3781425"/>
                <wp:effectExtent l="0" t="0" r="1778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781425"/>
                        </a:xfrm>
                        <a:prstGeom prst="rect">
                          <a:avLst/>
                        </a:prstGeom>
                        <a:solidFill>
                          <a:sysClr val="window" lastClr="FFFFFF"/>
                        </a:solidFill>
                        <a:ln w="12700" cap="flat" cmpd="sng" algn="ctr">
                          <a:solidFill>
                            <a:sysClr val="window" lastClr="FFFFFF">
                              <a:lumMod val="85000"/>
                            </a:sysClr>
                          </a:solidFill>
                          <a:prstDash val="solid"/>
                          <a:headEnd/>
                          <a:tailEnd/>
                        </a:ln>
                        <a:effectLst/>
                      </wps:spPr>
                      <wps:txbx>
                        <w:txbxContent>
                          <w:p w14:paraId="4F2FA988" w14:textId="77777777" w:rsidR="009809C7" w:rsidRDefault="009809C7" w:rsidP="009809C7">
                            <w:pPr>
                              <w:spacing w:after="0"/>
                            </w:pPr>
                            <w:r>
                              <w:t>Comments were raised about the following:</w:t>
                            </w:r>
                          </w:p>
                          <w:tbl>
                            <w:tblPr>
                              <w:tblStyle w:val="TableGrid"/>
                              <w:tblW w:w="0" w:type="auto"/>
                              <w:tblLook w:val="04A0" w:firstRow="1" w:lastRow="0" w:firstColumn="1" w:lastColumn="0" w:noHBand="0" w:noVBand="1"/>
                            </w:tblPr>
                            <w:tblGrid>
                              <w:gridCol w:w="4176"/>
                              <w:gridCol w:w="4178"/>
                            </w:tblGrid>
                            <w:tr w:rsidR="009809C7" w14:paraId="3B4E752F" w14:textId="77777777" w:rsidTr="009809C7">
                              <w:tc>
                                <w:tcPr>
                                  <w:tcW w:w="4184" w:type="dxa"/>
                                  <w:shd w:val="clear" w:color="auto" w:fill="D9D9D9" w:themeFill="background1" w:themeFillShade="D9"/>
                                </w:tcPr>
                                <w:p w14:paraId="7287A483" w14:textId="77777777" w:rsidR="009809C7" w:rsidRDefault="009809C7" w:rsidP="004C1698">
                                  <w:r>
                                    <w:t>Comment</w:t>
                                  </w:r>
                                </w:p>
                              </w:tc>
                              <w:tc>
                                <w:tcPr>
                                  <w:tcW w:w="4185" w:type="dxa"/>
                                  <w:shd w:val="clear" w:color="auto" w:fill="D9D9D9" w:themeFill="background1" w:themeFillShade="D9"/>
                                </w:tcPr>
                                <w:p w14:paraId="58BF3B30" w14:textId="77777777" w:rsidR="009809C7" w:rsidRDefault="009809C7" w:rsidP="004C1698">
                                  <w:r>
                                    <w:t>Response</w:t>
                                  </w:r>
                                </w:p>
                              </w:tc>
                            </w:tr>
                            <w:tr w:rsidR="009809C7" w14:paraId="0A7CC934" w14:textId="77777777" w:rsidTr="009809C7">
                              <w:tc>
                                <w:tcPr>
                                  <w:tcW w:w="4184" w:type="dxa"/>
                                </w:tcPr>
                                <w:p w14:paraId="4BF25042" w14:textId="77777777" w:rsidR="009809C7" w:rsidRDefault="009809C7" w:rsidP="004C1698">
                                  <w:r>
                                    <w:t>Concerns that construction vehicles would wait on the road near the site.</w:t>
                                  </w:r>
                                </w:p>
                              </w:tc>
                              <w:tc>
                                <w:tcPr>
                                  <w:tcW w:w="4185" w:type="dxa"/>
                                </w:tcPr>
                                <w:p w14:paraId="29FDD90E" w14:textId="77777777" w:rsidR="009809C7" w:rsidRDefault="009809C7" w:rsidP="004C1698">
                                  <w:r>
                                    <w:t>It was confirmed that no vehicles would wait outside the site.  Controls would be put in place to manage deliveries to ensure this happens.</w:t>
                                  </w:r>
                                </w:p>
                              </w:tc>
                            </w:tr>
                            <w:tr w:rsidR="009809C7" w14:paraId="23369ED4" w14:textId="77777777" w:rsidTr="009809C7">
                              <w:tc>
                                <w:tcPr>
                                  <w:tcW w:w="4184" w:type="dxa"/>
                                </w:tcPr>
                                <w:p w14:paraId="703F7E91" w14:textId="77777777" w:rsidR="009809C7" w:rsidRDefault="009809C7" w:rsidP="004C1698">
                                  <w:r>
                                    <w:t>Concerns about working on Saturday mornings.</w:t>
                                  </w:r>
                                </w:p>
                              </w:tc>
                              <w:tc>
                                <w:tcPr>
                                  <w:tcW w:w="4185" w:type="dxa"/>
                                </w:tcPr>
                                <w:p w14:paraId="4EE78719" w14:textId="77777777" w:rsidR="009809C7" w:rsidRDefault="009809C7" w:rsidP="004C1698">
                                  <w:r>
                                    <w:t>It was confirmed all works would be within the permitted working hours as defined by Camden.</w:t>
                                  </w:r>
                                </w:p>
                              </w:tc>
                            </w:tr>
                            <w:tr w:rsidR="009809C7" w14:paraId="018D816D" w14:textId="77777777" w:rsidTr="009809C7">
                              <w:tc>
                                <w:tcPr>
                                  <w:tcW w:w="4184" w:type="dxa"/>
                                </w:tcPr>
                                <w:p w14:paraId="0177EF34" w14:textId="3EF7E6E7" w:rsidR="009809C7" w:rsidRDefault="009809C7" w:rsidP="004C1698">
                                  <w:r>
                                    <w:t>Concerns were raised about the potential run off from a wheel wash.</w:t>
                                  </w:r>
                                </w:p>
                              </w:tc>
                              <w:tc>
                                <w:tcPr>
                                  <w:tcW w:w="4185" w:type="dxa"/>
                                </w:tcPr>
                                <w:p w14:paraId="71205C9A" w14:textId="4400818D" w:rsidR="009809C7" w:rsidRDefault="009809C7" w:rsidP="004C1698">
                                  <w:r>
                                    <w:t>It was confirmed that the site did not require a wheel wash as the construction vehicles would remain on the driveway.</w:t>
                                  </w:r>
                                </w:p>
                              </w:tc>
                            </w:tr>
                            <w:tr w:rsidR="009809C7" w14:paraId="5FCD7E74" w14:textId="77777777" w:rsidTr="009809C7">
                              <w:tc>
                                <w:tcPr>
                                  <w:tcW w:w="4184" w:type="dxa"/>
                                </w:tcPr>
                                <w:p w14:paraId="2CAAECD2" w14:textId="30D8C82A" w:rsidR="009809C7" w:rsidRDefault="009809C7" w:rsidP="004C1698">
                                  <w:r>
                                    <w:t>Concerns were raised about the irrigation system previously installed in Sarum Chase.</w:t>
                                  </w:r>
                                </w:p>
                              </w:tc>
                              <w:tc>
                                <w:tcPr>
                                  <w:tcW w:w="4185" w:type="dxa"/>
                                </w:tcPr>
                                <w:p w14:paraId="344BECF0" w14:textId="6AD963DB" w:rsidR="009809C7" w:rsidRDefault="009809C7" w:rsidP="004C1698">
                                  <w:r>
                                    <w:t>This is beyond the remit of the CMP.</w:t>
                                  </w:r>
                                </w:p>
                              </w:tc>
                            </w:tr>
                            <w:tr w:rsidR="009809C7" w14:paraId="1AA7155E" w14:textId="77777777" w:rsidTr="009809C7">
                              <w:tc>
                                <w:tcPr>
                                  <w:tcW w:w="4184" w:type="dxa"/>
                                </w:tcPr>
                                <w:p w14:paraId="6979005E" w14:textId="00C42B2D" w:rsidR="009809C7" w:rsidRDefault="009809C7" w:rsidP="004C1698">
                                  <w:r>
                                    <w:t xml:space="preserve">Concerns were raised about the potential for noise and vibration arising from the works.  </w:t>
                                  </w:r>
                                </w:p>
                              </w:tc>
                              <w:tc>
                                <w:tcPr>
                                  <w:tcW w:w="4185" w:type="dxa"/>
                                </w:tcPr>
                                <w:p w14:paraId="620FFE99" w14:textId="1856CF16" w:rsidR="009809C7" w:rsidRDefault="00A17B28" w:rsidP="004C1698">
                                  <w:r>
                                    <w:t xml:space="preserve">It was confirmed that noise and vibration monitoring would be installed as </w:t>
                                  </w:r>
                                  <w:proofErr w:type="spellStart"/>
                                  <w:r>
                                    <w:t>pat</w:t>
                                  </w:r>
                                  <w:proofErr w:type="spellEnd"/>
                                  <w:r>
                                    <w:t xml:space="preserve"> of the development.  A specialist will be engaged to specify what is required and where it is to be placed.  Details of this will be included in the basement impact assessment.</w:t>
                                  </w:r>
                                </w:p>
                              </w:tc>
                            </w:tr>
                          </w:tbl>
                          <w:p w14:paraId="16EB6C33" w14:textId="77777777" w:rsidR="009809C7" w:rsidRDefault="009809C7" w:rsidP="009809C7">
                            <w:pPr>
                              <w:spacing w:after="0"/>
                            </w:pPr>
                          </w:p>
                          <w:p w14:paraId="60A2AB14" w14:textId="77777777" w:rsidR="009809C7" w:rsidRDefault="009809C7" w:rsidP="009809C7">
                            <w:pPr>
                              <w:spacing w:after="0"/>
                            </w:pPr>
                          </w:p>
                          <w:p w14:paraId="5B8A1434" w14:textId="77777777" w:rsidR="009809C7" w:rsidRDefault="009809C7" w:rsidP="009809C7"/>
                        </w:txbxContent>
                      </wps:txbx>
                      <wps:bodyPr rot="0" vert="horz" wrap="square" lIns="91440" tIns="45720" rIns="91440" bIns="45720" anchor="t" anchorCtr="0">
                        <a:noAutofit/>
                      </wps:bodyPr>
                    </wps:wsp>
                  </a:graphicData>
                </a:graphic>
              </wp:inline>
            </w:drawing>
          </mc:Choice>
          <mc:Fallback>
            <w:pict>
              <v:shape w14:anchorId="00BEA82B" id="_x0000_s1074" type="#_x0000_t202" style="width:433.6pt;height:29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" fillcolor="window" strokecolor="#d9d9d9" strokeweight="1pt">
                <v:textbox>
                  <w:txbxContent>
                    <w:p w14:paraId="4F2FA988" w14:textId="77777777" w:rsidR="009809C7" w:rsidRDefault="009809C7" w:rsidP="009809C7">
                      <w:pPr>
                        <w:spacing w:after="0"/>
                      </w:pPr>
                      <w:r>
                        <w:t>Comments were raised about the following:</w:t>
                      </w:r>
                    </w:p>
                    <w:tbl>
                      <w:tblPr>
                        <w:tblStyle w:val="TableGrid"/>
                        <w:tblW w:w="0" w:type="auto"/>
                        <w:tblLook w:val="04A0" w:firstRow="1" w:lastRow="0" w:firstColumn="1" w:lastColumn="0" w:noHBand="0" w:noVBand="1"/>
                      </w:tblPr>
                      <w:tblGrid>
                        <w:gridCol w:w="4176"/>
                        <w:gridCol w:w="4178"/>
                      </w:tblGrid>
                      <w:tr w:rsidR="009809C7" w14:paraId="3B4E752F" w14:textId="77777777" w:rsidTr="009809C7">
                        <w:tc>
                          <w:tcPr>
                            <w:tcW w:w="4184" w:type="dxa"/>
                            <w:shd w:val="clear" w:color="auto" w:fill="D9D9D9" w:themeFill="background1" w:themeFillShade="D9"/>
                          </w:tcPr>
                          <w:p w14:paraId="7287A483" w14:textId="77777777" w:rsidR="009809C7" w:rsidRDefault="009809C7" w:rsidP="004C1698">
                            <w:r>
                              <w:t>Comment</w:t>
                            </w:r>
                          </w:p>
                        </w:tc>
                        <w:tc>
                          <w:tcPr>
                            <w:tcW w:w="4185" w:type="dxa"/>
                            <w:shd w:val="clear" w:color="auto" w:fill="D9D9D9" w:themeFill="background1" w:themeFillShade="D9"/>
                          </w:tcPr>
                          <w:p w14:paraId="58BF3B30" w14:textId="77777777" w:rsidR="009809C7" w:rsidRDefault="009809C7" w:rsidP="004C1698">
                            <w:r>
                              <w:t>Response</w:t>
                            </w:r>
                          </w:p>
                        </w:tc>
                      </w:tr>
                      <w:tr w:rsidR="009809C7" w14:paraId="0A7CC934" w14:textId="77777777" w:rsidTr="009809C7">
                        <w:tc>
                          <w:tcPr>
                            <w:tcW w:w="4184" w:type="dxa"/>
                          </w:tcPr>
                          <w:p w14:paraId="4BF25042" w14:textId="77777777" w:rsidR="009809C7" w:rsidRDefault="009809C7" w:rsidP="004C1698">
                            <w:r>
                              <w:t>Concerns that construction vehicles would wait on the road near the site.</w:t>
                            </w:r>
                          </w:p>
                        </w:tc>
                        <w:tc>
                          <w:tcPr>
                            <w:tcW w:w="4185" w:type="dxa"/>
                          </w:tcPr>
                          <w:p w14:paraId="29FDD90E" w14:textId="77777777" w:rsidR="009809C7" w:rsidRDefault="009809C7" w:rsidP="004C1698">
                            <w:r>
                              <w:t>It was confirmed that no vehicles would wait outside the site.  Controls would be put in place to manage deliveries to ensure this happens.</w:t>
                            </w:r>
                          </w:p>
                        </w:tc>
                      </w:tr>
                      <w:tr w:rsidR="009809C7" w14:paraId="23369ED4" w14:textId="77777777" w:rsidTr="009809C7">
                        <w:tc>
                          <w:tcPr>
                            <w:tcW w:w="4184" w:type="dxa"/>
                          </w:tcPr>
                          <w:p w14:paraId="703F7E91" w14:textId="77777777" w:rsidR="009809C7" w:rsidRDefault="009809C7" w:rsidP="004C1698">
                            <w:r>
                              <w:t>Concerns about working on Saturday mornings.</w:t>
                            </w:r>
                          </w:p>
                        </w:tc>
                        <w:tc>
                          <w:tcPr>
                            <w:tcW w:w="4185" w:type="dxa"/>
                          </w:tcPr>
                          <w:p w14:paraId="4EE78719" w14:textId="77777777" w:rsidR="009809C7" w:rsidRDefault="009809C7" w:rsidP="004C1698">
                            <w:r>
                              <w:t>It was confirmed all works would be within the permitted working hours as defined by Camden.</w:t>
                            </w:r>
                          </w:p>
                        </w:tc>
                      </w:tr>
                      <w:tr w:rsidR="009809C7" w14:paraId="018D816D" w14:textId="77777777" w:rsidTr="009809C7">
                        <w:tc>
                          <w:tcPr>
                            <w:tcW w:w="4184" w:type="dxa"/>
                          </w:tcPr>
                          <w:p w14:paraId="0177EF34" w14:textId="3EF7E6E7" w:rsidR="009809C7" w:rsidRDefault="009809C7" w:rsidP="004C1698">
                            <w:r>
                              <w:t>Concerns were raised about the potential run off from a wheel wash.</w:t>
                            </w:r>
                          </w:p>
                        </w:tc>
                        <w:tc>
                          <w:tcPr>
                            <w:tcW w:w="4185" w:type="dxa"/>
                          </w:tcPr>
                          <w:p w14:paraId="71205C9A" w14:textId="4400818D" w:rsidR="009809C7" w:rsidRDefault="009809C7" w:rsidP="004C1698">
                            <w:r>
                              <w:t>It was confirmed that the site did not require a wheel wash as the construction vehicles would remain on the driveway.</w:t>
                            </w:r>
                          </w:p>
                        </w:tc>
                      </w:tr>
                      <w:tr w:rsidR="009809C7" w14:paraId="5FCD7E74" w14:textId="77777777" w:rsidTr="009809C7">
                        <w:tc>
                          <w:tcPr>
                            <w:tcW w:w="4184" w:type="dxa"/>
                          </w:tcPr>
                          <w:p w14:paraId="2CAAECD2" w14:textId="30D8C82A" w:rsidR="009809C7" w:rsidRDefault="009809C7" w:rsidP="004C1698">
                            <w:r>
                              <w:t>Concerns were raised about the irrigation system previously installed in Sarum Chase.</w:t>
                            </w:r>
                          </w:p>
                        </w:tc>
                        <w:tc>
                          <w:tcPr>
                            <w:tcW w:w="4185" w:type="dxa"/>
                          </w:tcPr>
                          <w:p w14:paraId="344BECF0" w14:textId="6AD963DB" w:rsidR="009809C7" w:rsidRDefault="009809C7" w:rsidP="004C1698">
                            <w:r>
                              <w:t>This is beyond the remit of the CMP.</w:t>
                            </w:r>
                          </w:p>
                        </w:tc>
                      </w:tr>
                      <w:tr w:rsidR="009809C7" w14:paraId="1AA7155E" w14:textId="77777777" w:rsidTr="009809C7">
                        <w:tc>
                          <w:tcPr>
                            <w:tcW w:w="4184" w:type="dxa"/>
                          </w:tcPr>
                          <w:p w14:paraId="6979005E" w14:textId="00C42B2D" w:rsidR="009809C7" w:rsidRDefault="009809C7" w:rsidP="004C1698">
                            <w:r>
                              <w:t xml:space="preserve">Concerns were raised about the potential for noise and vibration arising from the works.  </w:t>
                            </w:r>
                          </w:p>
                        </w:tc>
                        <w:tc>
                          <w:tcPr>
                            <w:tcW w:w="4185" w:type="dxa"/>
                          </w:tcPr>
                          <w:p w14:paraId="620FFE99" w14:textId="1856CF16" w:rsidR="009809C7" w:rsidRDefault="00A17B28" w:rsidP="004C1698">
                            <w:r>
                              <w:t xml:space="preserve">It was confirmed that noise and vibration monitoring would be installed as </w:t>
                            </w:r>
                            <w:proofErr w:type="spellStart"/>
                            <w:r>
                              <w:t>pat</w:t>
                            </w:r>
                            <w:proofErr w:type="spellEnd"/>
                            <w:r>
                              <w:t xml:space="preserve"> of the development.  A specialist will be engaged to specify what is required and where it is to be placed.  Details of this will be included in the basement impact assessment.</w:t>
                            </w:r>
                          </w:p>
                        </w:tc>
                      </w:tr>
                    </w:tbl>
                    <w:p w14:paraId="16EB6C33" w14:textId="77777777" w:rsidR="009809C7" w:rsidRDefault="009809C7" w:rsidP="009809C7">
                      <w:pPr>
                        <w:spacing w:after="0"/>
                      </w:pPr>
                    </w:p>
                    <w:p w14:paraId="60A2AB14" w14:textId="77777777" w:rsidR="009809C7" w:rsidRDefault="009809C7" w:rsidP="009809C7">
                      <w:pPr>
                        <w:spacing w:after="0"/>
                      </w:pPr>
                    </w:p>
                    <w:p w14:paraId="5B8A1434" w14:textId="77777777" w:rsidR="009809C7" w:rsidRDefault="009809C7" w:rsidP="009809C7"/>
                  </w:txbxContent>
                </v:textbox>
                <w10:anchorlock/>
              </v:shape>
            </w:pict>
          </mc:Fallback>
        </mc:AlternateContent>
      </w:r>
    </w:p>
    <w:p w14:paraId="12325FD8" w14:textId="7C2966CD" w:rsidR="00D86889" w:rsidRDefault="00171C5C" w:rsidP="00782971">
      <w:pPr>
        <w:jc w:val="both"/>
        <w:rPr>
          <w:rFonts w:ascii="Calibri" w:hAnsi="Calibri" w:cs="Tahoma"/>
          <w:sz w:val="24"/>
          <w:szCs w:val="24"/>
        </w:rPr>
      </w:pPr>
      <w:r>
        <w:rPr>
          <w:rFonts w:ascii="Calibri" w:hAnsi="Calibri" w:cs="Tahoma"/>
          <w:b/>
          <w:sz w:val="24"/>
          <w:szCs w:val="24"/>
        </w:rPr>
        <w:t xml:space="preserve">14.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12325FD9" w14:textId="69F52215"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12325FDA" w14:textId="77777777" w:rsidR="000E5D8F" w:rsidRPr="000D03E9" w:rsidRDefault="000E5D8F" w:rsidP="0078297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6F" wp14:editId="45B70956">
                <wp:extent cx="5506720" cy="1781175"/>
                <wp:effectExtent l="0" t="0" r="17780" b="28575"/>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811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3957C498" w:rsidR="003D6063" w:rsidRDefault="003D6063" w:rsidP="000E5D8F">
                            <w:r>
                              <w:t>It is intended during the construction period, neighbours will be kept up to date with the progression of works.  Just before the commencement of works and on a periodic basis throughout, it is proposed to prepare and circulate a newsletter detailing key upcoming elements of site.  Items that will be included are a detailed programme, showing keys dates such as commencement and completion of phases and times and durations of activities that may impact on the neighbour.</w:t>
                            </w:r>
                          </w:p>
                          <w:p w14:paraId="035AF5C5" w14:textId="513AD446" w:rsidR="003D6063" w:rsidRDefault="003D6063" w:rsidP="000E5D8F">
                            <w:r>
                              <w:t>Contact details will be included with the newsletter so that anyone with concerns can contact the site to discuss how to mitigate any potential problems.</w:t>
                            </w:r>
                          </w:p>
                        </w:txbxContent>
                      </wps:txbx>
                      <wps:bodyPr rot="0" vert="horz" wrap="square" lIns="91440" tIns="45720" rIns="91440" bIns="45720" anchor="t" anchorCtr="0">
                        <a:noAutofit/>
                      </wps:bodyPr>
                    </wps:wsp>
                  </a:graphicData>
                </a:graphic>
              </wp:inline>
            </w:drawing>
          </mc:Choice>
          <mc:Fallback>
            <w:pict>
              <v:shape w14:anchorId="1232626F" id="_x0000_s1075" type="#_x0000_t202" style="width:433.6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" fillcolor="white [3201]" strokecolor="#d8d8d8 [2732]" strokeweight="1pt">
                <v:textbox>
                  <w:txbxContent>
                    <w:p w14:paraId="1232632C" w14:textId="3957C498" w:rsidR="003D6063" w:rsidRDefault="003D6063" w:rsidP="000E5D8F">
                      <w:r>
                        <w:t>It is intended during the construction period, neighbours will be kept up to date with the progression of works.  Just before the commencement of works and on a periodic basis throughout, it is proposed to prepare and circulate a newsletter detailing key upcoming elements of site.  Items that will be included are a detailed programme, showing keys dates such as commencement and completion of phases and times and durations of activities that may impact on the neighbour.</w:t>
                      </w:r>
                    </w:p>
                    <w:p w14:paraId="035AF5C5" w14:textId="513AD446" w:rsidR="003D6063" w:rsidRDefault="003D6063" w:rsidP="000E5D8F">
                      <w:r>
                        <w:t>Contact details will be included with the newsletter so that anyone with concerns can contact the site to discuss how to mitigate any potential problems.</w:t>
                      </w:r>
                    </w:p>
                  </w:txbxContent>
                </v:textbox>
                <w10:anchorlock/>
              </v:shape>
            </w:pict>
          </mc:Fallback>
        </mc:AlternateContent>
      </w:r>
    </w:p>
    <w:p w14:paraId="12325FDB" w14:textId="39D97F09" w:rsidR="00D86889" w:rsidRPr="00D86889" w:rsidRDefault="00171C5C" w:rsidP="00616051">
      <w:pPr>
        <w:jc w:val="both"/>
        <w:rPr>
          <w:rFonts w:ascii="Calibri" w:hAnsi="Calibri" w:cs="Tahoma"/>
          <w:b/>
          <w:sz w:val="24"/>
          <w:szCs w:val="24"/>
        </w:rPr>
      </w:pPr>
      <w:r>
        <w:rPr>
          <w:rFonts w:ascii="Calibri" w:hAnsi="Calibri" w:cs="Tahoma"/>
          <w:b/>
          <w:sz w:val="24"/>
          <w:szCs w:val="24"/>
        </w:rPr>
        <w:t xml:space="preserve">15. </w:t>
      </w:r>
      <w:r w:rsidR="00D86889">
        <w:rPr>
          <w:rFonts w:ascii="Calibri" w:hAnsi="Calibri" w:cs="Tahoma"/>
          <w:b/>
          <w:sz w:val="24"/>
          <w:szCs w:val="24"/>
        </w:rPr>
        <w:t>Schemes</w:t>
      </w:r>
    </w:p>
    <w:p w14:paraId="12325FDC" w14:textId="327CA818" w:rsidR="00616051" w:rsidRPr="00821CE2" w:rsidRDefault="00616051" w:rsidP="00616051">
      <w:pPr>
        <w:jc w:val="both"/>
        <w:rPr>
          <w:rFonts w:ascii="Calibri" w:hAnsi="Calibri" w:cs="Tahoma"/>
          <w:sz w:val="24"/>
          <w:szCs w:val="24"/>
        </w:rPr>
      </w:pPr>
      <w:r w:rsidRPr="00821CE2">
        <w:rPr>
          <w:rFonts w:ascii="Calibri" w:hAnsi="Calibri" w:cs="Tahoma"/>
          <w:sz w:val="24"/>
          <w:szCs w:val="24"/>
        </w:rPr>
        <w:t xml:space="preserve">Please provide details of any schemes such as the ‘Considerate Constructors Scheme’, such details should form part of the consultation and be notified to the Council.  Contractors will </w:t>
      </w:r>
      <w:r w:rsidRPr="00821CE2">
        <w:rPr>
          <w:rFonts w:ascii="Calibri" w:hAnsi="Calibri" w:cs="Tahoma"/>
          <w:sz w:val="24"/>
          <w:szCs w:val="24"/>
        </w:rPr>
        <w:lastRenderedPageBreak/>
        <w:t>also be required to follow the “</w:t>
      </w:r>
      <w:hyperlink r:id="rId19"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20"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12325FDD" w14:textId="77777777"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14F2947D" w:rsidR="003D6063" w:rsidRDefault="003D6063" w:rsidP="000E5D8F">
                            <w:r w:rsidRPr="004D1AA2">
                              <w:t xml:space="preserve">Cord </w:t>
                            </w:r>
                            <w:r>
                              <w:t>are part of the Considerate Constructor Scheme and implement those standards on this site.</w:t>
                            </w:r>
                          </w:p>
                          <w:p w14:paraId="29EADF87" w14:textId="2B43D3F7" w:rsidR="003D6063" w:rsidRDefault="003D6063" w:rsidP="000E5D8F">
                            <w:r>
                              <w:t>They have also review the ‘Guide for Contractors Working in Camden’ and will comply with the requirement set out within it.</w:t>
                            </w:r>
                          </w:p>
                        </w:txbxContent>
                      </wps:txbx>
                      <wps:bodyPr rot="0" vert="horz" wrap="square" lIns="91440" tIns="45720" rIns="91440" bIns="45720" anchor="t" anchorCtr="0">
                        <a:noAutofit/>
                      </wps:bodyPr>
                    </wps:wsp>
                  </a:graphicData>
                </a:graphic>
              </wp:inline>
            </w:drawing>
          </mc:Choice>
          <mc:Fallback>
            <w:pict>
              <v:shape w14:anchorId="12326271"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ujbg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g1gLo24CAAAfBQAADgAAAAAAAAAAAAAA&#10;AAAuAgAAZHJzL2Uyb0RvYy54bWxQSwECLQAUAAYACAAAACEAdNGgpt4AAAAFAQAADwAAAAAAAAAA&#10;AAAAAADIBAAAZHJzL2Rvd25yZXYueG1sUEsFBgAAAAAEAAQA8wAAANMFAAAAAA==&#10;" fillcolor="white [3201]" strokecolor="#d8d8d8 [2732]" strokeweight="1pt">
                <v:textbox>
                  <w:txbxContent>
                    <w:p w14:paraId="1232632D" w14:textId="14F2947D" w:rsidR="003D6063" w:rsidRDefault="003D6063" w:rsidP="000E5D8F">
                      <w:r w:rsidRPr="004D1AA2">
                        <w:t xml:space="preserve">Cord </w:t>
                      </w:r>
                      <w:r>
                        <w:t>are part of the Considerate Constructor Scheme and implement those standards on this site.</w:t>
                      </w:r>
                    </w:p>
                    <w:p w14:paraId="29EADF87" w14:textId="2B43D3F7" w:rsidR="003D6063" w:rsidRDefault="003D6063" w:rsidP="000E5D8F">
                      <w:r>
                        <w:t>They have also review the ‘Guide for Contractors Working in Camden’ and will comply with the requirement set out within it.</w:t>
                      </w:r>
                    </w:p>
                  </w:txbxContent>
                </v:textbox>
                <w10:anchorlock/>
              </v:shape>
            </w:pict>
          </mc:Fallback>
        </mc:AlternateContent>
      </w:r>
    </w:p>
    <w:p w14:paraId="12325FDE" w14:textId="73497E00" w:rsidR="00D86889" w:rsidRPr="00D86889" w:rsidRDefault="00171C5C" w:rsidP="00927586">
      <w:pPr>
        <w:pStyle w:val="NoSpacing"/>
        <w:rPr>
          <w:rFonts w:ascii="Calibri" w:hAnsi="Calibri" w:cs="Tahoma"/>
          <w:b/>
          <w:sz w:val="24"/>
          <w:szCs w:val="24"/>
        </w:rPr>
      </w:pPr>
      <w:r>
        <w:rPr>
          <w:rFonts w:ascii="Calibri" w:hAnsi="Calibri" w:cs="Tahoma"/>
          <w:b/>
          <w:sz w:val="24"/>
          <w:szCs w:val="24"/>
        </w:rPr>
        <w:t xml:space="preserve">16. </w:t>
      </w:r>
      <w:r w:rsidR="00D86889">
        <w:rPr>
          <w:rFonts w:ascii="Calibri" w:hAnsi="Calibri" w:cs="Tahoma"/>
          <w:b/>
          <w:sz w:val="24"/>
          <w:szCs w:val="24"/>
        </w:rPr>
        <w:t>Neighbouring sites</w:t>
      </w:r>
    </w:p>
    <w:p w14:paraId="12325FDF" w14:textId="77777777" w:rsidR="00D86889" w:rsidRDefault="00D86889" w:rsidP="00927586">
      <w:pPr>
        <w:pStyle w:val="NoSpacing"/>
        <w:rPr>
          <w:rFonts w:ascii="Calibri" w:hAnsi="Calibri" w:cs="Tahoma"/>
          <w:sz w:val="24"/>
          <w:szCs w:val="24"/>
        </w:rPr>
      </w:pPr>
    </w:p>
    <w:p w14:paraId="12325FE0" w14:textId="271A859B"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12325FE1" w14:textId="77777777" w:rsidR="00927586" w:rsidRPr="000D03E9" w:rsidRDefault="00927586" w:rsidP="00927586">
      <w:pPr>
        <w:pStyle w:val="NoSpacing"/>
        <w:rPr>
          <w:b/>
        </w:rPr>
      </w:pPr>
    </w:p>
    <w:p w14:paraId="12325FE2" w14:textId="77777777"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73" wp14:editId="434C0661">
                <wp:extent cx="5506720" cy="2019300"/>
                <wp:effectExtent l="0" t="0" r="17780" b="1905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19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6E542E49" w:rsidR="003D6063" w:rsidRPr="00E31022" w:rsidRDefault="003D6063" w:rsidP="000E5D8F">
                            <w:r w:rsidRPr="00E31022">
                              <w:t xml:space="preserve">Drawing ADL/SARUM/ED01 highlights construction work in the local area of the site.  </w:t>
                            </w:r>
                          </w:p>
                          <w:p w14:paraId="0FEFF430" w14:textId="19047378" w:rsidR="003D6063" w:rsidRPr="00E31022" w:rsidRDefault="003D6063" w:rsidP="000E5D8F">
                            <w:r w:rsidRPr="00E31022">
                              <w:t>The following sites in the neighbourhood of Sarum Chase have extant permissions:</w:t>
                            </w:r>
                          </w:p>
                          <w:p w14:paraId="3D445769" w14:textId="180FAB1B" w:rsidR="003D6063" w:rsidRPr="00E31022" w:rsidRDefault="003D6063" w:rsidP="00026139">
                            <w:pPr>
                              <w:pStyle w:val="ListParagraph"/>
                              <w:numPr>
                                <w:ilvl w:val="0"/>
                                <w:numId w:val="27"/>
                              </w:numPr>
                            </w:pPr>
                            <w:r w:rsidRPr="00E31022">
                              <w:t xml:space="preserve">15 West Heath Road </w:t>
                            </w:r>
                          </w:p>
                          <w:p w14:paraId="696663CD" w14:textId="2C23F969" w:rsidR="003D6063" w:rsidRPr="00E31022" w:rsidRDefault="003D6063" w:rsidP="00026139">
                            <w:pPr>
                              <w:pStyle w:val="ListParagraph"/>
                              <w:numPr>
                                <w:ilvl w:val="0"/>
                                <w:numId w:val="27"/>
                              </w:numPr>
                            </w:pPr>
                            <w:r w:rsidRPr="00E31022">
                              <w:t>21 West Heath Road</w:t>
                            </w:r>
                          </w:p>
                          <w:p w14:paraId="3371D82D" w14:textId="0CF3993A" w:rsidR="003D6063" w:rsidRPr="00E31022" w:rsidRDefault="003D6063" w:rsidP="000E5D8F">
                            <w:r w:rsidRPr="00E31022">
                              <w:t>As all loading/unloading and works will be conducted off the highway, it is not anticipated that either works will have any impact on the proposed development.</w:t>
                            </w:r>
                          </w:p>
                        </w:txbxContent>
                      </wps:txbx>
                      <wps:bodyPr rot="0" vert="horz" wrap="square" lIns="91440" tIns="45720" rIns="91440" bIns="45720" anchor="t" anchorCtr="0">
                        <a:noAutofit/>
                      </wps:bodyPr>
                    </wps:wsp>
                  </a:graphicData>
                </a:graphic>
              </wp:inline>
            </w:drawing>
          </mc:Choice>
          <mc:Fallback>
            <w:pict>
              <v:shape w14:anchorId="12326273" id="_x0000_s1077" type="#_x0000_t202" style="width:433.6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" fillcolor="white [3201]" strokecolor="#d8d8d8 [2732]" strokeweight="1pt">
                <v:textbox>
                  <w:txbxContent>
                    <w:p w14:paraId="1232632E" w14:textId="6E542E49" w:rsidR="003D6063" w:rsidRPr="00E31022" w:rsidRDefault="003D6063" w:rsidP="000E5D8F">
                      <w:r w:rsidRPr="00E31022">
                        <w:t xml:space="preserve">Drawing ADL/SARUM/ED01 highlights construction work in the local area of the site.  </w:t>
                      </w:r>
                    </w:p>
                    <w:p w14:paraId="0FEFF430" w14:textId="19047378" w:rsidR="003D6063" w:rsidRPr="00E31022" w:rsidRDefault="003D6063" w:rsidP="000E5D8F">
                      <w:r w:rsidRPr="00E31022">
                        <w:t xml:space="preserve">The following sites in the neighbourhood of </w:t>
                      </w:r>
                      <w:proofErr w:type="spellStart"/>
                      <w:r w:rsidRPr="00E31022">
                        <w:t>Sarum</w:t>
                      </w:r>
                      <w:proofErr w:type="spellEnd"/>
                      <w:r w:rsidRPr="00E31022">
                        <w:t xml:space="preserve"> Chase have extant permissions:</w:t>
                      </w:r>
                    </w:p>
                    <w:p w14:paraId="3D445769" w14:textId="180FAB1B" w:rsidR="003D6063" w:rsidRPr="00E31022" w:rsidRDefault="003D6063" w:rsidP="00026139">
                      <w:pPr>
                        <w:pStyle w:val="ListParagraph"/>
                        <w:numPr>
                          <w:ilvl w:val="0"/>
                          <w:numId w:val="27"/>
                        </w:numPr>
                      </w:pPr>
                      <w:r w:rsidRPr="00E31022">
                        <w:t xml:space="preserve">15 West Heath Road </w:t>
                      </w:r>
                    </w:p>
                    <w:p w14:paraId="696663CD" w14:textId="2C23F969" w:rsidR="003D6063" w:rsidRPr="00E31022" w:rsidRDefault="003D6063" w:rsidP="00026139">
                      <w:pPr>
                        <w:pStyle w:val="ListParagraph"/>
                        <w:numPr>
                          <w:ilvl w:val="0"/>
                          <w:numId w:val="27"/>
                        </w:numPr>
                      </w:pPr>
                      <w:r w:rsidRPr="00E31022">
                        <w:t>21 West Heath Road</w:t>
                      </w:r>
                    </w:p>
                    <w:p w14:paraId="3371D82D" w14:textId="0CF3993A" w:rsidR="003D6063" w:rsidRPr="00E31022" w:rsidRDefault="003D6063" w:rsidP="000E5D8F">
                      <w:r w:rsidRPr="00E31022">
                        <w:t>As all loading/unloading and works will be conducted off the highway, it is not anticipated that either works will have any impact on the proposed development.</w:t>
                      </w:r>
                    </w:p>
                  </w:txbxContent>
                </v:textbox>
                <w10:anchorlock/>
              </v:shape>
            </w:pict>
          </mc:Fallback>
        </mc:AlternateContent>
      </w:r>
    </w:p>
    <w:p w14:paraId="12325FE3" w14:textId="77777777" w:rsidR="00616051" w:rsidRPr="000D03E9" w:rsidRDefault="00616051" w:rsidP="00616051">
      <w:pPr>
        <w:pStyle w:val="NoSpacing"/>
        <w:rPr>
          <w:rFonts w:ascii="Calibri" w:hAnsi="Calibri" w:cs="Arial"/>
          <w:b/>
          <w:szCs w:val="20"/>
        </w:rPr>
      </w:pPr>
    </w:p>
    <w:p w14:paraId="12325FE4" w14:textId="77777777" w:rsidR="00616051" w:rsidRPr="000D03E9" w:rsidRDefault="00616051" w:rsidP="00782971">
      <w:pPr>
        <w:jc w:val="both"/>
        <w:rPr>
          <w:rFonts w:ascii="Calibri" w:hAnsi="Calibri" w:cs="Tahoma"/>
          <w:b/>
          <w:szCs w:val="20"/>
        </w:rPr>
      </w:pPr>
    </w:p>
    <w:p w14:paraId="12325FE5" w14:textId="77777777" w:rsidR="00616051" w:rsidRPr="000D03E9" w:rsidRDefault="00616051">
      <w:pPr>
        <w:rPr>
          <w:b/>
          <w:color w:val="92D050"/>
          <w:sz w:val="96"/>
          <w:szCs w:val="96"/>
        </w:rPr>
      </w:pPr>
      <w:r w:rsidRPr="000D03E9">
        <w:rPr>
          <w:b/>
          <w:color w:val="92D050"/>
          <w:sz w:val="96"/>
          <w:szCs w:val="96"/>
        </w:rPr>
        <w:br w:type="page"/>
      </w:r>
    </w:p>
    <w:p w14:paraId="12325FE6" w14:textId="77777777" w:rsidR="00844BDA" w:rsidRPr="001543B5" w:rsidRDefault="00CD104D">
      <w:pPr>
        <w:rPr>
          <w:b/>
          <w:color w:val="76923C" w:themeColor="accent3" w:themeShade="BF"/>
          <w:sz w:val="96"/>
          <w:szCs w:val="96"/>
        </w:rPr>
      </w:pPr>
      <w:r w:rsidRPr="001543B5">
        <w:rPr>
          <w:b/>
          <w:color w:val="76923C" w:themeColor="accent3" w:themeShade="BF"/>
          <w:sz w:val="96"/>
          <w:szCs w:val="96"/>
        </w:rPr>
        <w:lastRenderedPageBreak/>
        <w:t>Transport</w:t>
      </w:r>
    </w:p>
    <w:p w14:paraId="12325FE7"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12325FE8" w14:textId="18644338"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1" w:history="1">
        <w:r w:rsidR="007F51ED" w:rsidRPr="000D03E9">
          <w:rPr>
            <w:rStyle w:val="Hyperlink"/>
            <w:sz w:val="24"/>
            <w:szCs w:val="24"/>
          </w:rPr>
          <w:t>CLOCS Standard</w:t>
        </w:r>
        <w:r w:rsidR="00DC0037" w:rsidRPr="000D03E9">
          <w:rPr>
            <w:rStyle w:val="Hyperlink"/>
            <w:sz w:val="24"/>
            <w:szCs w:val="24"/>
          </w:rPr>
          <w:t>.</w:t>
        </w:r>
      </w:hyperlink>
    </w:p>
    <w:p w14:paraId="12325FE9"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12325FEA" w14:textId="4DD746C1"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2" w:history="1">
        <w:r w:rsidR="000374B7" w:rsidRPr="000374B7">
          <w:rPr>
            <w:rStyle w:val="Hyperlink"/>
            <w:sz w:val="24"/>
            <w:szCs w:val="24"/>
          </w:rPr>
          <w:t>here</w:t>
        </w:r>
      </w:hyperlink>
      <w:r w:rsidR="000374B7">
        <w:rPr>
          <w:sz w:val="24"/>
          <w:szCs w:val="24"/>
        </w:rPr>
        <w:t>,</w:t>
      </w:r>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3" w:history="1">
        <w:r w:rsidR="00DC0037" w:rsidRPr="00B047EF">
          <w:rPr>
            <w:rStyle w:val="Hyperlink"/>
            <w:sz w:val="24"/>
            <w:szCs w:val="24"/>
          </w:rPr>
          <w:t>here</w:t>
        </w:r>
      </w:hyperlink>
      <w:r w:rsidR="00DC0037" w:rsidRPr="000D03E9">
        <w:rPr>
          <w:sz w:val="24"/>
          <w:szCs w:val="24"/>
        </w:rPr>
        <w:t xml:space="preserve">. </w:t>
      </w:r>
    </w:p>
    <w:p w14:paraId="12325FEB" w14:textId="77777777" w:rsidR="001507CE" w:rsidRPr="000D03E9" w:rsidRDefault="00E670BC" w:rsidP="000C4572">
      <w:pPr>
        <w:rPr>
          <w:sz w:val="24"/>
          <w:szCs w:val="24"/>
        </w:rPr>
      </w:pPr>
      <w:r w:rsidRPr="000D03E9">
        <w:rPr>
          <w:sz w:val="24"/>
          <w:szCs w:val="24"/>
        </w:rPr>
        <w:t xml:space="preserve">Please contact </w:t>
      </w:r>
      <w:hyperlink r:id="rId24"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12325FEC" w14:textId="77777777" w:rsidR="00A749CE" w:rsidRPr="000D03E9" w:rsidRDefault="00A749CE">
      <w:pPr>
        <w:rPr>
          <w:sz w:val="24"/>
          <w:szCs w:val="24"/>
        </w:rPr>
      </w:pPr>
    </w:p>
    <w:p w14:paraId="12325FED" w14:textId="7305764E" w:rsidR="00A749CE" w:rsidRPr="000D03E9" w:rsidRDefault="002F63AA">
      <w:pPr>
        <w:rPr>
          <w:b/>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t>
      </w:r>
      <w:r w:rsidR="00D1474F">
        <w:rPr>
          <w:b/>
          <w:sz w:val="24"/>
          <w:szCs w:val="24"/>
        </w:rPr>
        <w:t xml:space="preserve">referenced above </w:t>
      </w:r>
      <w:r w:rsidR="00284E5A" w:rsidRPr="000D03E9">
        <w:rPr>
          <w:b/>
          <w:sz w:val="24"/>
          <w:szCs w:val="24"/>
        </w:rPr>
        <w:t xml:space="preserve">which give a breakdown </w:t>
      </w:r>
      <w:r w:rsidR="00F56400" w:rsidRPr="000D03E9">
        <w:rPr>
          <w:b/>
          <w:sz w:val="24"/>
          <w:szCs w:val="24"/>
        </w:rPr>
        <w:t>of requiremen</w:t>
      </w:r>
      <w:r w:rsidR="00284E5A" w:rsidRPr="000D03E9">
        <w:rPr>
          <w:b/>
          <w:sz w:val="24"/>
          <w:szCs w:val="24"/>
        </w:rPr>
        <w:t>ts.</w:t>
      </w:r>
    </w:p>
    <w:p w14:paraId="12325FEE" w14:textId="77777777" w:rsidR="00A749CE" w:rsidRDefault="00A749CE">
      <w:pPr>
        <w:rPr>
          <w:sz w:val="24"/>
          <w:szCs w:val="24"/>
        </w:rPr>
      </w:pPr>
    </w:p>
    <w:p w14:paraId="12325FEF" w14:textId="77777777" w:rsidR="00832178" w:rsidRPr="000D03E9" w:rsidRDefault="00832178">
      <w:pPr>
        <w:rPr>
          <w:sz w:val="24"/>
          <w:szCs w:val="24"/>
        </w:rPr>
      </w:pPr>
    </w:p>
    <w:p w14:paraId="12325FF0" w14:textId="77777777" w:rsidR="00AA6919" w:rsidRPr="000D03E9" w:rsidRDefault="00AA6919" w:rsidP="00554024">
      <w:pPr>
        <w:rPr>
          <w:sz w:val="20"/>
          <w:szCs w:val="20"/>
        </w:rPr>
      </w:pPr>
      <w:r w:rsidRPr="000D03E9">
        <w:rPr>
          <w:sz w:val="20"/>
          <w:szCs w:val="20"/>
        </w:rPr>
        <w:br w:type="page"/>
      </w:r>
    </w:p>
    <w:p w14:paraId="12325FF1"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lastRenderedPageBreak/>
        <w:t>CLOCS Considerations</w:t>
      </w:r>
      <w:r w:rsidR="00345CA1" w:rsidRPr="00427B83">
        <w:rPr>
          <w:rFonts w:ascii="Calibri" w:hAnsi="Calibri" w:cs="Arial"/>
          <w:b/>
          <w:color w:val="A6A6A6" w:themeColor="background1" w:themeShade="A6"/>
          <w:sz w:val="36"/>
          <w:szCs w:val="36"/>
        </w:rPr>
        <w:t xml:space="preserve">  </w:t>
      </w:r>
    </w:p>
    <w:p w14:paraId="12325FF2" w14:textId="77777777" w:rsidR="00345CA1" w:rsidRPr="000D03E9" w:rsidRDefault="00345CA1" w:rsidP="00AA6919">
      <w:pPr>
        <w:rPr>
          <w:sz w:val="24"/>
          <w:szCs w:val="24"/>
        </w:rPr>
      </w:pPr>
    </w:p>
    <w:p w14:paraId="12325FF3" w14:textId="41C643A0" w:rsidR="00AA6919" w:rsidRPr="000D03E9" w:rsidRDefault="007F4706" w:rsidP="007F4706">
      <w:pPr>
        <w:rPr>
          <w:sz w:val="24"/>
          <w:szCs w:val="24"/>
        </w:rPr>
      </w:pPr>
      <w:r w:rsidRPr="00821CE2">
        <w:rPr>
          <w:sz w:val="24"/>
          <w:szCs w:val="24"/>
        </w:rPr>
        <w:t>1</w:t>
      </w:r>
      <w:r w:rsidR="00E120FC">
        <w:rPr>
          <w:sz w:val="24"/>
          <w:szCs w:val="24"/>
        </w:rPr>
        <w:t>7</w:t>
      </w:r>
      <w:r w:rsidRPr="00821CE2">
        <w:rPr>
          <w:sz w:val="24"/>
          <w:szCs w:val="24"/>
        </w:rPr>
        <w:t xml:space="preserve">.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12326275" wp14:editId="4C33C5DB">
                <wp:extent cx="5506720" cy="1466850"/>
                <wp:effectExtent l="0" t="0" r="17780" b="1905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668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0F6F661" w14:textId="0F2E0FA9" w:rsidR="003D6063" w:rsidRDefault="003D6063" w:rsidP="004D1AA2">
                            <w:pPr>
                              <w:spacing w:after="0"/>
                            </w:pPr>
                            <w:proofErr w:type="spellStart"/>
                            <w:r>
                              <w:t>Benard</w:t>
                            </w:r>
                            <w:proofErr w:type="spellEnd"/>
                            <w:r>
                              <w:t xml:space="preserve"> Higgins</w:t>
                            </w:r>
                          </w:p>
                          <w:p w14:paraId="0288AF98" w14:textId="301EB4B2" w:rsidR="003D6063" w:rsidRDefault="003D6063" w:rsidP="004D1AA2">
                            <w:pPr>
                              <w:spacing w:after="0"/>
                            </w:pPr>
                            <w:r>
                              <w:t>Cord</w:t>
                            </w:r>
                          </w:p>
                          <w:p w14:paraId="50C4FCAF" w14:textId="1536EA59" w:rsidR="003D6063" w:rsidRDefault="003D6063" w:rsidP="004D1AA2">
                            <w:pPr>
                              <w:spacing w:after="0"/>
                            </w:pPr>
                            <w:r>
                              <w:t>Bassett Business Centre</w:t>
                            </w:r>
                          </w:p>
                          <w:p w14:paraId="2506E975" w14:textId="1CAB3549" w:rsidR="003D6063" w:rsidRDefault="003D6063" w:rsidP="004D1AA2">
                            <w:pPr>
                              <w:spacing w:after="0"/>
                            </w:pPr>
                            <w:proofErr w:type="spellStart"/>
                            <w:r>
                              <w:t>Hurrican</w:t>
                            </w:r>
                            <w:proofErr w:type="spellEnd"/>
                            <w:r>
                              <w:t xml:space="preserve"> Way</w:t>
                            </w:r>
                          </w:p>
                          <w:p w14:paraId="76C91EB0" w14:textId="6F27E1FF" w:rsidR="003D6063" w:rsidRDefault="003D6063" w:rsidP="004D1AA2">
                            <w:pPr>
                              <w:spacing w:after="0"/>
                            </w:pPr>
                            <w:r>
                              <w:t>North Weald</w:t>
                            </w:r>
                          </w:p>
                          <w:p w14:paraId="793A3247" w14:textId="48A7D82F" w:rsidR="003D6063" w:rsidRDefault="003D6063" w:rsidP="004D1AA2">
                            <w:pPr>
                              <w:spacing w:after="0"/>
                            </w:pPr>
                            <w:r>
                              <w:t xml:space="preserve">Essex </w:t>
                            </w:r>
                          </w:p>
                          <w:p w14:paraId="6A1D6FCB" w14:textId="0656AE18" w:rsidR="003D6063" w:rsidRDefault="003D6063" w:rsidP="00AA6919">
                            <w:r>
                              <w:t>CM16 6AA</w:t>
                            </w:r>
                          </w:p>
                          <w:p w14:paraId="6AB0070E" w14:textId="77777777" w:rsidR="003D6063" w:rsidRDefault="003D6063" w:rsidP="00AA6919"/>
                          <w:p w14:paraId="3F428F79" w14:textId="77777777" w:rsidR="003D6063" w:rsidRDefault="003D6063" w:rsidP="00AA6919"/>
                        </w:txbxContent>
                      </wps:txbx>
                      <wps:bodyPr rot="0" vert="horz" wrap="square" lIns="91440" tIns="45720" rIns="91440" bIns="45720" anchor="t" anchorCtr="0">
                        <a:noAutofit/>
                      </wps:bodyPr>
                    </wps:wsp>
                  </a:graphicData>
                </a:graphic>
              </wp:inline>
            </w:drawing>
          </mc:Choice>
          <mc:Fallback>
            <w:pict>
              <v:shape w14:anchorId="12326275" id="_x0000_s1078" type="#_x0000_t202" style="width:433.6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" fillcolor="white [3201]" strokecolor="#d8d8d8 [2732]" strokeweight="1pt">
                <v:textbox>
                  <w:txbxContent>
                    <w:p w14:paraId="20F6F661" w14:textId="0F2E0FA9" w:rsidR="003D6063" w:rsidRDefault="003D6063" w:rsidP="004D1AA2">
                      <w:pPr>
                        <w:spacing w:after="0"/>
                      </w:pPr>
                      <w:proofErr w:type="spellStart"/>
                      <w:r>
                        <w:t>Benard</w:t>
                      </w:r>
                      <w:proofErr w:type="spellEnd"/>
                      <w:r>
                        <w:t xml:space="preserve"> Higgins</w:t>
                      </w:r>
                    </w:p>
                    <w:p w14:paraId="0288AF98" w14:textId="301EB4B2" w:rsidR="003D6063" w:rsidRDefault="003D6063" w:rsidP="004D1AA2">
                      <w:pPr>
                        <w:spacing w:after="0"/>
                      </w:pPr>
                      <w:r>
                        <w:t>Cord</w:t>
                      </w:r>
                    </w:p>
                    <w:p w14:paraId="50C4FCAF" w14:textId="1536EA59" w:rsidR="003D6063" w:rsidRDefault="003D6063" w:rsidP="004D1AA2">
                      <w:pPr>
                        <w:spacing w:after="0"/>
                      </w:pPr>
                      <w:r>
                        <w:t>Bassett Business Centre</w:t>
                      </w:r>
                    </w:p>
                    <w:p w14:paraId="2506E975" w14:textId="1CAB3549" w:rsidR="003D6063" w:rsidRDefault="003D6063" w:rsidP="004D1AA2">
                      <w:pPr>
                        <w:spacing w:after="0"/>
                      </w:pPr>
                      <w:proofErr w:type="spellStart"/>
                      <w:r>
                        <w:t>Hurrican</w:t>
                      </w:r>
                      <w:proofErr w:type="spellEnd"/>
                      <w:r>
                        <w:t xml:space="preserve"> Way</w:t>
                      </w:r>
                    </w:p>
                    <w:p w14:paraId="76C91EB0" w14:textId="6F27E1FF" w:rsidR="003D6063" w:rsidRDefault="003D6063" w:rsidP="004D1AA2">
                      <w:pPr>
                        <w:spacing w:after="0"/>
                      </w:pPr>
                      <w:r>
                        <w:t>North Weald</w:t>
                      </w:r>
                    </w:p>
                    <w:p w14:paraId="793A3247" w14:textId="48A7D82F" w:rsidR="003D6063" w:rsidRDefault="003D6063" w:rsidP="004D1AA2">
                      <w:pPr>
                        <w:spacing w:after="0"/>
                      </w:pPr>
                      <w:r>
                        <w:t xml:space="preserve">Essex </w:t>
                      </w:r>
                    </w:p>
                    <w:p w14:paraId="6A1D6FCB" w14:textId="0656AE18" w:rsidR="003D6063" w:rsidRDefault="003D6063" w:rsidP="00AA6919">
                      <w:r>
                        <w:t>CM16 6AA</w:t>
                      </w:r>
                    </w:p>
                    <w:p w14:paraId="6AB0070E" w14:textId="77777777" w:rsidR="003D6063" w:rsidRDefault="003D6063" w:rsidP="00AA6919"/>
                    <w:p w14:paraId="3F428F79" w14:textId="77777777" w:rsidR="003D6063" w:rsidRDefault="003D6063" w:rsidP="00AA6919"/>
                  </w:txbxContent>
                </v:textbox>
                <w10:anchorlock/>
              </v:shape>
            </w:pict>
          </mc:Fallback>
        </mc:AlternateContent>
      </w:r>
    </w:p>
    <w:p w14:paraId="12325FF4" w14:textId="773B3242" w:rsidR="00AA6919" w:rsidRPr="00821CE2" w:rsidRDefault="000E2346" w:rsidP="00AA6919">
      <w:pPr>
        <w:rPr>
          <w:sz w:val="24"/>
          <w:szCs w:val="24"/>
        </w:rPr>
      </w:pPr>
      <w:r>
        <w:rPr>
          <w:rFonts w:ascii="Calibri" w:hAnsi="Calibri" w:cs="Arial"/>
          <w:sz w:val="24"/>
          <w:szCs w:val="24"/>
        </w:rPr>
        <w:t>1</w:t>
      </w:r>
      <w:r w:rsidR="00E120FC">
        <w:rPr>
          <w:rFonts w:ascii="Calibri" w:hAnsi="Calibri" w:cs="Arial"/>
          <w:sz w:val="24"/>
          <w:szCs w:val="24"/>
        </w:rPr>
        <w:t>8</w:t>
      </w:r>
      <w:r w:rsidR="007F4706" w:rsidRPr="00821CE2">
        <w:rPr>
          <w:rFonts w:ascii="Calibri" w:hAnsi="Calibri" w:cs="Arial"/>
          <w:sz w:val="24"/>
          <w:szCs w:val="24"/>
        </w:rPr>
        <w:t xml:space="preserve">.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hyperlink r:id="rId25" w:history="1">
        <w:r w:rsidR="000D03E9" w:rsidRPr="00862FA9">
          <w:rPr>
            <w:rStyle w:val="Hyperlink"/>
            <w:sz w:val="24"/>
            <w:szCs w:val="24"/>
          </w:rPr>
          <w:t>CLOCS Overview document</w:t>
        </w:r>
      </w:hyperlink>
      <w:r w:rsidR="002653C0" w:rsidRPr="00821CE2">
        <w:rPr>
          <w:sz w:val="24"/>
          <w:szCs w:val="24"/>
        </w:rPr>
        <w:t xml:space="preserve"> </w:t>
      </w:r>
      <w:r w:rsidR="00CE56C1">
        <w:rPr>
          <w:sz w:val="24"/>
          <w:szCs w:val="24"/>
        </w:rPr>
        <w:t xml:space="preserve">and </w:t>
      </w:r>
      <w:hyperlink r:id="rId26" w:history="1">
        <w:r w:rsidR="00CE56C1" w:rsidRPr="00862FA9">
          <w:rPr>
            <w:rStyle w:val="Hyperlink"/>
            <w:sz w:val="24"/>
            <w:szCs w:val="24"/>
          </w:rPr>
          <w:t>Q18 example response</w:t>
        </w:r>
      </w:hyperlink>
      <w:r w:rsidR="0012483E" w:rsidRPr="00821CE2">
        <w:rPr>
          <w:sz w:val="24"/>
          <w:szCs w:val="24"/>
        </w:rPr>
        <w:t>)</w:t>
      </w:r>
      <w:r w:rsidR="00AA6919" w:rsidRPr="00821CE2">
        <w:rPr>
          <w:sz w:val="24"/>
          <w:szCs w:val="24"/>
        </w:rPr>
        <w:t>.</w:t>
      </w:r>
    </w:p>
    <w:p w14:paraId="12325FF5"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7" wp14:editId="306111A3">
                <wp:extent cx="5506720" cy="464820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48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DD8A8FE" w14:textId="2AC36F3E" w:rsidR="003D6063" w:rsidRDefault="003D6063" w:rsidP="00AA6919">
                            <w:r>
                              <w:t>In order to ensure that the site is compliant to the CLOCS Standard throughout the construction period, the Principle Contractor has committed to undertake the following activities.</w:t>
                            </w:r>
                          </w:p>
                          <w:p w14:paraId="0A599C07" w14:textId="22F676A0" w:rsidR="003D6063" w:rsidRDefault="003D6063" w:rsidP="00AA6919">
                            <w:r>
                              <w:t>It will be a contractual requirement for all sub-contracts that involve construction vehicle movements will have:</w:t>
                            </w:r>
                          </w:p>
                          <w:p w14:paraId="08030F89" w14:textId="77777777" w:rsidR="003D6063" w:rsidRDefault="003D6063" w:rsidP="004055B9">
                            <w:pPr>
                              <w:pStyle w:val="ListParagraph"/>
                              <w:numPr>
                                <w:ilvl w:val="0"/>
                                <w:numId w:val="3"/>
                              </w:numPr>
                            </w:pPr>
                            <w:r>
                              <w:t xml:space="preserve">FORS Bronze accreditation as a minimum.  FORS Silver or Gold operators will be appointed where possible. </w:t>
                            </w:r>
                          </w:p>
                          <w:p w14:paraId="6839D029" w14:textId="77777777" w:rsidR="003D6063" w:rsidRDefault="003D6063" w:rsidP="004055B9">
                            <w:pPr>
                              <w:pStyle w:val="ListParagraph"/>
                              <w:numPr>
                                <w:ilvl w:val="0"/>
                                <w:numId w:val="3"/>
                              </w:numPr>
                            </w:pPr>
                            <w:r>
                              <w:t>Where FORS Bronze operators are appointed, written assurance will be sought from contractors that all vehicles over 3.5t are equipped with additional safety equipment, and that all drivers servicing the site will have undertaken approved additional training (</w:t>
                            </w:r>
                            <w:proofErr w:type="spellStart"/>
                            <w:r>
                              <w:t>eg.</w:t>
                            </w:r>
                            <w:proofErr w:type="spellEnd"/>
                            <w:r>
                              <w:t xml:space="preserve"> SUD, </w:t>
                            </w:r>
                            <w:proofErr w:type="spellStart"/>
                            <w:r>
                              <w:t>elearning</w:t>
                            </w:r>
                            <w:proofErr w:type="spellEnd"/>
                            <w:r>
                              <w:t xml:space="preserve">, Van Smart, on-cycle training etc). </w:t>
                            </w:r>
                          </w:p>
                          <w:p w14:paraId="0B5B5BFC" w14:textId="77777777" w:rsidR="003D6063" w:rsidRDefault="003D6063" w:rsidP="00CE3502">
                            <w:r>
                              <w:t xml:space="preserve">All sub-contractors (and their nominated drivers) that fall into the above categories will be checked against the FORS database of trained drivers and accredited companies. This will be carried out as per a risk scale based on that outlined in the CLOCS Managing Supplier Compliance guide. </w:t>
                            </w:r>
                          </w:p>
                          <w:p w14:paraId="088BAC07" w14:textId="77777777" w:rsidR="003D6063" w:rsidRDefault="003D6063" w:rsidP="00CE3502">
                            <w:r>
                              <w:t xml:space="preserve">Site checks will also take place. A delivery booking system will be used which will require the entry of a FORS ID number in order for a delivery to be booked onto site. </w:t>
                            </w:r>
                          </w:p>
                          <w:p w14:paraId="12326330" w14:textId="00C72FB3" w:rsidR="003D6063" w:rsidRPr="004D1AA2" w:rsidRDefault="003D6063" w:rsidP="00CE3502">
                            <w:r w:rsidRPr="004D1AA2">
                              <w:t>Collision reporting data will be requested from operators and acted upon when necessary.</w:t>
                            </w:r>
                          </w:p>
                        </w:txbxContent>
                      </wps:txbx>
                      <wps:bodyPr rot="0" vert="horz" wrap="square" lIns="91440" tIns="45720" rIns="91440" bIns="45720" anchor="t" anchorCtr="0">
                        <a:noAutofit/>
                      </wps:bodyPr>
                    </wps:wsp>
                  </a:graphicData>
                </a:graphic>
              </wp:inline>
            </w:drawing>
          </mc:Choice>
          <mc:Fallback>
            <w:pict>
              <v:shape w14:anchorId="12326277" id="_x0000_s1079" type="#_x0000_t202" style="width:433.6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" fillcolor="white [3201]" strokecolor="#d8d8d8 [2732]" strokeweight="1pt">
                <v:textbox>
                  <w:txbxContent>
                    <w:p w14:paraId="0DD8A8FE" w14:textId="2AC36F3E" w:rsidR="003D6063" w:rsidRDefault="003D6063" w:rsidP="00AA6919">
                      <w:r>
                        <w:t>In order to ensure that the site is compliant to the CLOCS Standard throughout the construction period, the Principle Contractor has committed to undertake the following activities.</w:t>
                      </w:r>
                    </w:p>
                    <w:p w14:paraId="0A599C07" w14:textId="22F676A0" w:rsidR="003D6063" w:rsidRDefault="003D6063" w:rsidP="00AA6919">
                      <w:r>
                        <w:t>It will be a contractual requirement for all sub-contracts that involve construction vehicle movements will have:</w:t>
                      </w:r>
                    </w:p>
                    <w:p w14:paraId="08030F89" w14:textId="77777777" w:rsidR="003D6063" w:rsidRDefault="003D6063" w:rsidP="004055B9">
                      <w:pPr>
                        <w:pStyle w:val="ListParagraph"/>
                        <w:numPr>
                          <w:ilvl w:val="0"/>
                          <w:numId w:val="3"/>
                        </w:numPr>
                      </w:pPr>
                      <w:r>
                        <w:t xml:space="preserve">FORS Bronze accreditation as a minimum.  FORS Silver or Gold operators will be appointed where possible. </w:t>
                      </w:r>
                    </w:p>
                    <w:p w14:paraId="6839D029" w14:textId="77777777" w:rsidR="003D6063" w:rsidRDefault="003D6063" w:rsidP="004055B9">
                      <w:pPr>
                        <w:pStyle w:val="ListParagraph"/>
                        <w:numPr>
                          <w:ilvl w:val="0"/>
                          <w:numId w:val="3"/>
                        </w:numPr>
                      </w:pPr>
                      <w:r>
                        <w:t>Where FORS Bronze operators are appointed, written assurance will be sought from contractors that all vehicles over 3.5t are equipped with additional safety equipment, and that all drivers servicing the site will have undertaken approved additional training (</w:t>
                      </w:r>
                      <w:proofErr w:type="spellStart"/>
                      <w:r>
                        <w:t>eg</w:t>
                      </w:r>
                      <w:proofErr w:type="spellEnd"/>
                      <w:r>
                        <w:t xml:space="preserve">. SUD, </w:t>
                      </w:r>
                      <w:proofErr w:type="spellStart"/>
                      <w:r>
                        <w:t>elearning</w:t>
                      </w:r>
                      <w:proofErr w:type="spellEnd"/>
                      <w:r>
                        <w:t xml:space="preserve">, Van Smart, on-cycle training </w:t>
                      </w:r>
                      <w:proofErr w:type="spellStart"/>
                      <w:r>
                        <w:t>etc</w:t>
                      </w:r>
                      <w:proofErr w:type="spellEnd"/>
                      <w:r>
                        <w:t xml:space="preserve">). </w:t>
                      </w:r>
                    </w:p>
                    <w:p w14:paraId="0B5B5BFC" w14:textId="77777777" w:rsidR="003D6063" w:rsidRDefault="003D6063" w:rsidP="00CE3502">
                      <w:r>
                        <w:t xml:space="preserve">All sub-contractors (and their nominated drivers) that fall into the above categories will be checked against the FORS database of trained drivers and accredited companies. This will be carried out as per a risk scale based on that outlined in the CLOCS Managing Supplier Compliance guide. </w:t>
                      </w:r>
                    </w:p>
                    <w:p w14:paraId="088BAC07" w14:textId="77777777" w:rsidR="003D6063" w:rsidRDefault="003D6063" w:rsidP="00CE3502">
                      <w:r>
                        <w:t xml:space="preserve">Site checks will also take place. A delivery booking system will be used which will require the entry of a FORS ID number in order for a delivery to be booked onto site. </w:t>
                      </w:r>
                    </w:p>
                    <w:p w14:paraId="12326330" w14:textId="00C72FB3" w:rsidR="003D6063" w:rsidRPr="004D1AA2" w:rsidRDefault="003D6063" w:rsidP="00CE3502">
                      <w:r w:rsidRPr="004D1AA2">
                        <w:t>Collision reporting data will be requested from operators and acted upon when necessary.</w:t>
                      </w:r>
                    </w:p>
                  </w:txbxContent>
                </v:textbox>
                <w10:anchorlock/>
              </v:shape>
            </w:pict>
          </mc:Fallback>
        </mc:AlternateContent>
      </w:r>
    </w:p>
    <w:p w14:paraId="12325FF6" w14:textId="77777777" w:rsidR="00AA6919" w:rsidRPr="000D03E9" w:rsidRDefault="00AA6919" w:rsidP="00AA6919">
      <w:pPr>
        <w:pStyle w:val="NoSpacing"/>
        <w:rPr>
          <w:rFonts w:ascii="Calibri" w:hAnsi="Calibri" w:cs="Tahoma"/>
        </w:rPr>
      </w:pPr>
    </w:p>
    <w:p w14:paraId="12325FF7" w14:textId="17D294F5" w:rsidR="00AA6919" w:rsidRPr="00821CE2" w:rsidRDefault="00E120FC" w:rsidP="00C25FEF">
      <w:pPr>
        <w:rPr>
          <w:sz w:val="24"/>
          <w:szCs w:val="24"/>
        </w:rPr>
      </w:pPr>
      <w:r>
        <w:rPr>
          <w:sz w:val="24"/>
          <w:szCs w:val="24"/>
        </w:rPr>
        <w:lastRenderedPageBreak/>
        <w:t>19</w:t>
      </w:r>
      <w:r w:rsidR="007F4706" w:rsidRPr="00821CE2">
        <w:rPr>
          <w:sz w:val="24"/>
          <w:szCs w:val="24"/>
        </w:rPr>
        <w:t xml:space="preserve">. </w:t>
      </w:r>
      <w:r w:rsidR="00C25FEF" w:rsidRPr="00821CE2">
        <w:rPr>
          <w:sz w:val="24"/>
          <w:szCs w:val="24"/>
        </w:rPr>
        <w:t xml:space="preserve">Please confirm that you as the client/developer and your principal contractor have read and understood the </w:t>
      </w:r>
      <w:hyperlink r:id="rId27"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8"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2325FF9"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0D03E9" w:rsidRDefault="00AA6919" w:rsidP="00AA6919">
      <w:pPr>
        <w:rPr>
          <w:sz w:val="24"/>
          <w:szCs w:val="24"/>
        </w:rPr>
      </w:pPr>
    </w:p>
    <w:p w14:paraId="12325FFB"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77777777" w:rsidR="003D6063" w:rsidRDefault="003D6063" w:rsidP="00AA6919"/>
                        </w:txbxContent>
                      </wps:txbx>
                      <wps:bodyPr rot="0" vert="horz" wrap="square" lIns="91440" tIns="45720" rIns="91440" bIns="45720" anchor="t" anchorCtr="0">
                        <a:noAutofit/>
                      </wps:bodyPr>
                    </wps:wsp>
                  </a:graphicData>
                </a:graphic>
              </wp:inline>
            </w:drawing>
          </mc:Choice>
          <mc:Fallback>
            <w:pict>
              <v:shape w14:anchorId="12326279"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LN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bHhNlAfsFUspIHFDwY3&#10;DdiflPQ4rBV1P3bMCkr0R4Ptdjmbz8N0x8N8ERvFnlo2pxZmOFJV1FOStmsff4QQlIEbbEupYsME&#10;cUnJKBqHMFZ4/DDClJ+eo9fzt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nLAs1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77777777" w:rsidR="003D6063" w:rsidRDefault="003D6063" w:rsidP="00AA6919"/>
                  </w:txbxContent>
                </v:textbox>
                <w10:anchorlock/>
              </v:shape>
            </w:pict>
          </mc:Fallback>
        </mc:AlternateContent>
      </w:r>
      <w:r w:rsidRPr="000D03E9">
        <w:rPr>
          <w:sz w:val="24"/>
          <w:szCs w:val="24"/>
        </w:rPr>
        <w:t xml:space="preserve"> </w:t>
      </w:r>
    </w:p>
    <w:p w14:paraId="12325FFC" w14:textId="77777777" w:rsidR="00271556" w:rsidRPr="00821CE2" w:rsidRDefault="00271556" w:rsidP="00271556">
      <w:pPr>
        <w:rPr>
          <w:sz w:val="24"/>
          <w:szCs w:val="24"/>
        </w:rPr>
      </w:pPr>
      <w:r w:rsidRPr="00821CE2">
        <w:rPr>
          <w:sz w:val="24"/>
          <w:szCs w:val="24"/>
        </w:rPr>
        <w:t xml:space="preserve">Please contact </w:t>
      </w:r>
      <w:hyperlink r:id="rId29"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14:paraId="12325FFD" w14:textId="77777777" w:rsidR="004C2B05" w:rsidRPr="000D03E9" w:rsidRDefault="004C2B05">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5FFE"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12325FFF"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2326001"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821CE2"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Pr>
          <w:rFonts w:ascii="Calibri" w:hAnsi="Calibri" w:cs="Arial"/>
          <w:b/>
          <w:color w:val="0070C0"/>
          <w:sz w:val="24"/>
          <w:szCs w:val="24"/>
        </w:rPr>
        <w:t>20</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12326003"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r w:rsidR="008A4276" w:rsidRPr="00821CE2">
        <w:rPr>
          <w:rFonts w:ascii="Calibri" w:hAnsi="Calibri" w:cs="Arial"/>
          <w:sz w:val="24"/>
          <w:szCs w:val="24"/>
        </w:rPr>
        <w:t>i.e.</w:t>
      </w:r>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proofErr w:type="spellStart"/>
      <w:r w:rsidR="001861E6" w:rsidRPr="00821CE2">
        <w:rPr>
          <w:rFonts w:ascii="Calibri" w:hAnsi="Calibri" w:cs="Arial"/>
          <w:sz w:val="24"/>
          <w:szCs w:val="24"/>
        </w:rPr>
        <w:t>Trixi</w:t>
      </w:r>
      <w:proofErr w:type="spellEnd"/>
      <w:r w:rsidR="001861E6" w:rsidRPr="00821CE2">
        <w:rPr>
          <w:rFonts w:ascii="Calibri" w:hAnsi="Calibri" w:cs="Arial"/>
          <w:sz w:val="24"/>
          <w:szCs w:val="24"/>
        </w:rPr>
        <w:t xml:space="preserve">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12326005"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12326007"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12326008"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30"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12326009" w14:textId="77777777" w:rsidR="002C0A95" w:rsidRPr="000D03E9" w:rsidRDefault="00C35B88" w:rsidP="00C35B88">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1232627B" wp14:editId="4D4D1914">
                <wp:extent cx="5506720" cy="6581775"/>
                <wp:effectExtent l="0" t="0" r="17780"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5817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26EAA4D" w14:textId="5864B4FD" w:rsidR="003D6063" w:rsidRDefault="003D6063" w:rsidP="00844778">
                            <w:pPr>
                              <w:shd w:val="clear" w:color="auto" w:fill="FFFFFF"/>
                              <w:jc w:val="both"/>
                              <w:rPr>
                                <w:rFonts w:ascii="Calibri" w:hAnsi="Calibri"/>
                                <w:lang w:eastAsia="en-GB"/>
                              </w:rPr>
                            </w:pPr>
                            <w:r>
                              <w:rPr>
                                <w:rFonts w:ascii="Calibri" w:hAnsi="Calibri"/>
                                <w:lang w:eastAsia="en-GB"/>
                              </w:rPr>
                              <w:t xml:space="preserve"> </w:t>
                            </w:r>
                            <w:r w:rsidRPr="00BF474E">
                              <w:rPr>
                                <w:rFonts w:ascii="Calibri" w:hAnsi="Calibri"/>
                                <w:lang w:eastAsia="en-GB"/>
                              </w:rPr>
                              <w:t xml:space="preserve">The proposed supply route is attached in </w:t>
                            </w:r>
                            <w:r>
                              <w:rPr>
                                <w:rFonts w:ascii="Calibri" w:hAnsi="Calibri"/>
                                <w:lang w:eastAsia="en-GB"/>
                              </w:rPr>
                              <w:t xml:space="preserve">drawing </w:t>
                            </w:r>
                            <w:r w:rsidRPr="00E31022">
                              <w:rPr>
                                <w:rFonts w:ascii="Calibri" w:hAnsi="Calibri"/>
                                <w:lang w:eastAsia="en-GB"/>
                              </w:rPr>
                              <w:t xml:space="preserve">ADL/SARUM/RP/01. </w:t>
                            </w:r>
                          </w:p>
                          <w:p w14:paraId="5539218F" w14:textId="7A4480FA" w:rsidR="003D6063" w:rsidRDefault="003D6063" w:rsidP="00844778">
                            <w:pPr>
                              <w:shd w:val="clear" w:color="auto" w:fill="FFFFFF"/>
                              <w:jc w:val="both"/>
                              <w:rPr>
                                <w:rFonts w:ascii="Calibri" w:hAnsi="Calibri"/>
                                <w:lang w:eastAsia="en-GB"/>
                              </w:rPr>
                            </w:pPr>
                            <w:r>
                              <w:rPr>
                                <w:rFonts w:ascii="Calibri" w:hAnsi="Calibri"/>
                                <w:lang w:eastAsia="en-GB"/>
                              </w:rPr>
                              <w:t xml:space="preserve">The routeing plan provided illustrates the approach and exit of vehicles associated with the site from and to the TRLN. As the drawing illustrates, vehicles will only approach and exit to the TRLN as these are the most direct routes that avoid residential streets and will minimise the time spent on borough roads. </w:t>
                            </w:r>
                          </w:p>
                          <w:p w14:paraId="46072C89" w14:textId="295355B5" w:rsidR="003D6063" w:rsidRPr="008C334A" w:rsidRDefault="003D6063" w:rsidP="00844778">
                            <w:pPr>
                              <w:shd w:val="clear" w:color="auto" w:fill="FFFFFF"/>
                              <w:jc w:val="both"/>
                              <w:rPr>
                                <w:rFonts w:ascii="Calibri" w:hAnsi="Calibri"/>
                                <w:lang w:eastAsia="en-GB"/>
                              </w:rPr>
                            </w:pPr>
                            <w:r>
                              <w:rPr>
                                <w:rFonts w:ascii="Calibri" w:hAnsi="Calibri"/>
                                <w:lang w:eastAsia="en-GB"/>
                              </w:rPr>
                              <w:t>As the swept p</w:t>
                            </w:r>
                            <w:r w:rsidRPr="00E31022">
                              <w:rPr>
                                <w:rFonts w:ascii="Calibri" w:hAnsi="Calibri"/>
                                <w:lang w:eastAsia="en-GB"/>
                              </w:rPr>
                              <w:t xml:space="preserve">ath drawings illustrate (ADL/SARUM/TR/01, ADL/SARUM/TR/02, ADL/SARUM/TR/03), </w:t>
                            </w:r>
                            <w:r>
                              <w:rPr>
                                <w:rFonts w:ascii="Calibri" w:hAnsi="Calibri"/>
                                <w:lang w:eastAsia="en-GB"/>
                              </w:rPr>
                              <w:t xml:space="preserve">the proposed vehicles can safely </w:t>
                            </w:r>
                            <w:r w:rsidRPr="008C334A">
                              <w:rPr>
                                <w:rFonts w:ascii="Calibri" w:hAnsi="Calibri"/>
                                <w:lang w:eastAsia="en-GB"/>
                              </w:rPr>
                              <w:t>navigate the route proposed. The proposed route is:</w:t>
                            </w:r>
                          </w:p>
                          <w:p w14:paraId="1C444FAD" w14:textId="1886FF64" w:rsidR="003D6063" w:rsidRPr="00032A17"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Vehicles will approach the site by traveling </w:t>
                            </w:r>
                            <w:r>
                              <w:rPr>
                                <w:rFonts w:ascii="Calibri" w:hAnsi="Calibri"/>
                                <w:lang w:eastAsia="en-GB"/>
                              </w:rPr>
                              <w:t>either north or southbound</w:t>
                            </w:r>
                            <w:r w:rsidRPr="00032A17">
                              <w:rPr>
                                <w:rFonts w:ascii="Calibri" w:hAnsi="Calibri"/>
                                <w:lang w:eastAsia="en-GB"/>
                              </w:rPr>
                              <w:t xml:space="preserve"> along the A41 </w:t>
                            </w:r>
                            <w:r>
                              <w:rPr>
                                <w:rFonts w:ascii="Calibri" w:hAnsi="Calibri"/>
                                <w:lang w:eastAsia="en-GB"/>
                              </w:rPr>
                              <w:t>Hendon Way</w:t>
                            </w:r>
                            <w:r w:rsidRPr="00032A17">
                              <w:rPr>
                                <w:rFonts w:ascii="Calibri" w:hAnsi="Calibri"/>
                                <w:lang w:eastAsia="en-GB"/>
                              </w:rPr>
                              <w:t xml:space="preserve">.  </w:t>
                            </w:r>
                          </w:p>
                          <w:p w14:paraId="22718B64" w14:textId="7DAB5B93" w:rsidR="003D6063" w:rsidRPr="00032A17"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 </w:t>
                            </w:r>
                            <w:r>
                              <w:rPr>
                                <w:rFonts w:ascii="Calibri" w:hAnsi="Calibri"/>
                                <w:lang w:eastAsia="en-GB"/>
                              </w:rPr>
                              <w:t xml:space="preserve">The vehicles will join </w:t>
                            </w:r>
                            <w:r w:rsidRPr="00032A17">
                              <w:rPr>
                                <w:rFonts w:ascii="Calibri" w:hAnsi="Calibri"/>
                                <w:lang w:eastAsia="en-GB"/>
                              </w:rPr>
                              <w:t xml:space="preserve">the </w:t>
                            </w:r>
                            <w:r>
                              <w:rPr>
                                <w:rFonts w:ascii="Calibri" w:hAnsi="Calibri"/>
                                <w:lang w:eastAsia="en-GB"/>
                              </w:rPr>
                              <w:t xml:space="preserve">A407 Cricklewood Lane </w:t>
                            </w:r>
                            <w:r w:rsidRPr="00032A17">
                              <w:rPr>
                                <w:rFonts w:ascii="Calibri" w:hAnsi="Calibri"/>
                                <w:lang w:eastAsia="en-GB"/>
                              </w:rPr>
                              <w:t>travel</w:t>
                            </w:r>
                            <w:r>
                              <w:rPr>
                                <w:rFonts w:ascii="Calibri" w:hAnsi="Calibri"/>
                                <w:lang w:eastAsia="en-GB"/>
                              </w:rPr>
                              <w:t>ling</w:t>
                            </w:r>
                            <w:r w:rsidRPr="00032A17">
                              <w:rPr>
                                <w:rFonts w:ascii="Calibri" w:hAnsi="Calibri"/>
                                <w:lang w:eastAsia="en-GB"/>
                              </w:rPr>
                              <w:t xml:space="preserve"> east.</w:t>
                            </w:r>
                          </w:p>
                          <w:p w14:paraId="050B5B82" w14:textId="6F78B950" w:rsidR="003D6063" w:rsidRPr="00032A17"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They will continue along </w:t>
                            </w:r>
                            <w:r>
                              <w:rPr>
                                <w:rFonts w:ascii="Calibri" w:hAnsi="Calibri"/>
                                <w:lang w:eastAsia="en-GB"/>
                              </w:rPr>
                              <w:t>Cricklewood Lane, crossing over Finchley Road and on to Hermitage Lane.</w:t>
                            </w:r>
                          </w:p>
                          <w:p w14:paraId="2D36CED1" w14:textId="25BF1288" w:rsidR="003D6063" w:rsidRPr="00032A17"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They will </w:t>
                            </w:r>
                            <w:proofErr w:type="gramStart"/>
                            <w:r w:rsidRPr="00032A17">
                              <w:rPr>
                                <w:rFonts w:ascii="Calibri" w:hAnsi="Calibri"/>
                                <w:lang w:eastAsia="en-GB"/>
                              </w:rPr>
                              <w:t xml:space="preserve">continue </w:t>
                            </w:r>
                            <w:r>
                              <w:rPr>
                                <w:rFonts w:ascii="Calibri" w:hAnsi="Calibri"/>
                                <w:lang w:eastAsia="en-GB"/>
                              </w:rPr>
                              <w:t xml:space="preserve"> east</w:t>
                            </w:r>
                            <w:proofErr w:type="gramEnd"/>
                            <w:r>
                              <w:rPr>
                                <w:rFonts w:ascii="Calibri" w:hAnsi="Calibri"/>
                                <w:lang w:eastAsia="en-GB"/>
                              </w:rPr>
                              <w:t xml:space="preserve"> along Hermitage Lane </w:t>
                            </w:r>
                            <w:r w:rsidRPr="00032A17">
                              <w:rPr>
                                <w:rFonts w:ascii="Calibri" w:hAnsi="Calibri"/>
                                <w:lang w:eastAsia="en-GB"/>
                              </w:rPr>
                              <w:t xml:space="preserve">as </w:t>
                            </w:r>
                            <w:r>
                              <w:rPr>
                                <w:rFonts w:ascii="Calibri" w:hAnsi="Calibri"/>
                                <w:lang w:eastAsia="en-GB"/>
                              </w:rPr>
                              <w:t>it</w:t>
                            </w:r>
                            <w:r w:rsidRPr="00032A17">
                              <w:rPr>
                                <w:rFonts w:ascii="Calibri" w:hAnsi="Calibri"/>
                                <w:lang w:eastAsia="en-GB"/>
                              </w:rPr>
                              <w:t xml:space="preserve"> becomes </w:t>
                            </w:r>
                            <w:r>
                              <w:rPr>
                                <w:rFonts w:ascii="Calibri" w:hAnsi="Calibri"/>
                                <w:lang w:eastAsia="en-GB"/>
                              </w:rPr>
                              <w:t>Platt’s Lane</w:t>
                            </w:r>
                            <w:r w:rsidRPr="00032A17">
                              <w:rPr>
                                <w:rFonts w:ascii="Calibri" w:hAnsi="Calibri"/>
                                <w:lang w:eastAsia="en-GB"/>
                              </w:rPr>
                              <w:t>.</w:t>
                            </w:r>
                          </w:p>
                          <w:p w14:paraId="17F57094" w14:textId="7473E6E1" w:rsidR="003D6063" w:rsidRDefault="003D6063" w:rsidP="004055B9">
                            <w:pPr>
                              <w:pStyle w:val="ListParagraph"/>
                              <w:numPr>
                                <w:ilvl w:val="0"/>
                                <w:numId w:val="4"/>
                              </w:numPr>
                              <w:shd w:val="clear" w:color="auto" w:fill="FFFFFF"/>
                              <w:spacing w:after="0" w:line="240" w:lineRule="auto"/>
                              <w:jc w:val="both"/>
                              <w:rPr>
                                <w:rFonts w:ascii="Calibri" w:hAnsi="Calibri"/>
                                <w:lang w:eastAsia="en-GB"/>
                              </w:rPr>
                            </w:pPr>
                            <w:r>
                              <w:rPr>
                                <w:rFonts w:ascii="Calibri" w:hAnsi="Calibri"/>
                                <w:lang w:eastAsia="en-GB"/>
                              </w:rPr>
                              <w:t>The vehicles will continue along Platt’s Lane until the junction with West Heath Road, where they will turn right.  The site is immediately on the right after junction.  The vehicles will enter the site through the easterly most entrance.</w:t>
                            </w:r>
                          </w:p>
                          <w:p w14:paraId="1D6D2E91" w14:textId="6CFC0D13" w:rsidR="003D6063"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Upon exiting the site, the vehicles will </w:t>
                            </w:r>
                            <w:r>
                              <w:rPr>
                                <w:rFonts w:ascii="Calibri" w:hAnsi="Calibri"/>
                                <w:lang w:eastAsia="en-GB"/>
                              </w:rPr>
                              <w:t>leave the site through the westerly entrance at the junction with Platt’s Lane.</w:t>
                            </w:r>
                          </w:p>
                          <w:p w14:paraId="5E3CBC89" w14:textId="1B13522B" w:rsidR="003D6063" w:rsidRPr="00032A17" w:rsidRDefault="003D6063" w:rsidP="004055B9">
                            <w:pPr>
                              <w:pStyle w:val="ListParagraph"/>
                              <w:numPr>
                                <w:ilvl w:val="0"/>
                                <w:numId w:val="4"/>
                              </w:numPr>
                              <w:shd w:val="clear" w:color="auto" w:fill="FFFFFF"/>
                              <w:spacing w:after="0" w:line="240" w:lineRule="auto"/>
                              <w:jc w:val="both"/>
                              <w:rPr>
                                <w:rFonts w:ascii="Calibri" w:hAnsi="Calibri"/>
                                <w:lang w:eastAsia="en-GB"/>
                              </w:rPr>
                            </w:pPr>
                            <w:r>
                              <w:rPr>
                                <w:rFonts w:ascii="Calibri" w:hAnsi="Calibri"/>
                                <w:lang w:eastAsia="en-GB"/>
                              </w:rPr>
                              <w:t>They will exit directly on to Platt’s Lane and continue west to Hermitage Lane</w:t>
                            </w:r>
                            <w:r w:rsidRPr="00032A17">
                              <w:rPr>
                                <w:rFonts w:ascii="Calibri" w:hAnsi="Calibri"/>
                                <w:lang w:eastAsia="en-GB"/>
                              </w:rPr>
                              <w:t>.</w:t>
                            </w:r>
                          </w:p>
                          <w:p w14:paraId="59A83B8C" w14:textId="7E9AE52C" w:rsidR="003D6063" w:rsidRPr="00AD5267"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AD5267">
                              <w:rPr>
                                <w:rFonts w:ascii="Calibri" w:hAnsi="Calibri"/>
                                <w:lang w:eastAsia="en-GB"/>
                              </w:rPr>
                              <w:t xml:space="preserve">The vehicles will continue westbound along </w:t>
                            </w:r>
                            <w:r>
                              <w:rPr>
                                <w:rFonts w:ascii="Calibri" w:hAnsi="Calibri"/>
                                <w:lang w:eastAsia="en-GB"/>
                              </w:rPr>
                              <w:t>Hermitage Lane crossing over Finchley Road on to Cricklewood Lane.</w:t>
                            </w:r>
                          </w:p>
                          <w:p w14:paraId="52E012A3" w14:textId="2D81824E" w:rsidR="003D6063"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AD5267">
                              <w:rPr>
                                <w:rFonts w:ascii="Calibri" w:hAnsi="Calibri"/>
                                <w:lang w:eastAsia="en-GB"/>
                              </w:rPr>
                              <w:t xml:space="preserve">At the end of </w:t>
                            </w:r>
                            <w:r>
                              <w:rPr>
                                <w:rFonts w:ascii="Calibri" w:hAnsi="Calibri"/>
                                <w:lang w:eastAsia="en-GB"/>
                              </w:rPr>
                              <w:t>Cricklewood Lane</w:t>
                            </w:r>
                            <w:r w:rsidRPr="00AD5267">
                              <w:rPr>
                                <w:rFonts w:ascii="Calibri" w:hAnsi="Calibri"/>
                                <w:lang w:eastAsia="en-GB"/>
                              </w:rPr>
                              <w:t>, the vehicles turn left</w:t>
                            </w:r>
                            <w:r>
                              <w:rPr>
                                <w:rFonts w:ascii="Calibri" w:hAnsi="Calibri"/>
                                <w:lang w:eastAsia="en-GB"/>
                              </w:rPr>
                              <w:t xml:space="preserve"> or right to travel either south or northbound on the A41 Hendon Way</w:t>
                            </w:r>
                            <w:r w:rsidRPr="00AD5267">
                              <w:rPr>
                                <w:rFonts w:ascii="Calibri" w:hAnsi="Calibri"/>
                                <w:lang w:eastAsia="en-GB"/>
                              </w:rPr>
                              <w:t>.</w:t>
                            </w:r>
                          </w:p>
                          <w:p w14:paraId="438A8CF4" w14:textId="77777777" w:rsidR="003D6063" w:rsidRPr="00B65230" w:rsidRDefault="003D6063" w:rsidP="00844778">
                            <w:pPr>
                              <w:pStyle w:val="ListParagraph"/>
                              <w:shd w:val="clear" w:color="auto" w:fill="FFFFFF"/>
                              <w:spacing w:after="0" w:line="240" w:lineRule="auto"/>
                              <w:jc w:val="both"/>
                              <w:rPr>
                                <w:rFonts w:ascii="Calibri" w:hAnsi="Calibri"/>
                                <w:color w:val="FF0000"/>
                                <w:lang w:eastAsia="en-GB"/>
                              </w:rPr>
                            </w:pPr>
                          </w:p>
                          <w:p w14:paraId="7C1BD929" w14:textId="2592B9BA" w:rsidR="003D6063" w:rsidRPr="00AD5267" w:rsidRDefault="003D6063" w:rsidP="00844778">
                            <w:pPr>
                              <w:shd w:val="clear" w:color="auto" w:fill="FFFFFF"/>
                              <w:jc w:val="both"/>
                              <w:rPr>
                                <w:rFonts w:ascii="Calibri" w:hAnsi="Calibri"/>
                                <w:lang w:eastAsia="en-GB"/>
                              </w:rPr>
                            </w:pPr>
                            <w:r w:rsidRPr="00AD5267">
                              <w:rPr>
                                <w:rFonts w:ascii="Calibri" w:hAnsi="Calibri"/>
                                <w:lang w:eastAsia="en-GB"/>
                              </w:rPr>
                              <w:t>The prop</w:t>
                            </w:r>
                            <w:r>
                              <w:rPr>
                                <w:rFonts w:ascii="Calibri" w:hAnsi="Calibri"/>
                                <w:lang w:eastAsia="en-GB"/>
                              </w:rPr>
                              <w:t xml:space="preserve">osed route has been selected as it is the most direct route from the TRLN which </w:t>
                            </w:r>
                            <w:r w:rsidRPr="00AD5267">
                              <w:rPr>
                                <w:rFonts w:ascii="Calibri" w:hAnsi="Calibri"/>
                                <w:lang w:eastAsia="en-GB"/>
                              </w:rPr>
                              <w:t>minimise</w:t>
                            </w:r>
                            <w:r>
                              <w:rPr>
                                <w:rFonts w:ascii="Calibri" w:hAnsi="Calibri"/>
                                <w:lang w:eastAsia="en-GB"/>
                              </w:rPr>
                              <w:t>s</w:t>
                            </w:r>
                            <w:r w:rsidRPr="00AD5267">
                              <w:rPr>
                                <w:rFonts w:ascii="Calibri" w:hAnsi="Calibri"/>
                                <w:lang w:eastAsia="en-GB"/>
                              </w:rPr>
                              <w:t xml:space="preserve"> the time spent on residential streets</w:t>
                            </w:r>
                            <w:r>
                              <w:rPr>
                                <w:rFonts w:ascii="Calibri" w:hAnsi="Calibri"/>
                                <w:lang w:eastAsia="en-GB"/>
                              </w:rPr>
                              <w:t xml:space="preserve"> and avoids high risk locations.</w:t>
                            </w:r>
                          </w:p>
                          <w:p w14:paraId="0EF3A958" w14:textId="12DB2674" w:rsidR="003D6063" w:rsidRDefault="003D6063" w:rsidP="009A48A6">
                            <w:pPr>
                              <w:jc w:val="both"/>
                              <w:rPr>
                                <w:rFonts w:ascii="Calibri" w:hAnsi="Calibri"/>
                              </w:rPr>
                            </w:pPr>
                            <w:r w:rsidRPr="00600D3A">
                              <w:rPr>
                                <w:rFonts w:ascii="Calibri" w:hAnsi="Calibri"/>
                              </w:rPr>
                              <w:t xml:space="preserve">There is vehicular access onto the site. </w:t>
                            </w:r>
                            <w:r>
                              <w:rPr>
                                <w:rFonts w:ascii="Calibri" w:hAnsi="Calibri"/>
                              </w:rPr>
                              <w:t xml:space="preserve"> The vehicles will cross the footway using the existing vehicular crossovers. </w:t>
                            </w:r>
                            <w:r w:rsidRPr="00600D3A">
                              <w:rPr>
                                <w:rFonts w:ascii="Calibri" w:hAnsi="Calibri"/>
                              </w:rPr>
                              <w:t xml:space="preserve">Deliveries will </w:t>
                            </w:r>
                            <w:r>
                              <w:rPr>
                                <w:rFonts w:ascii="Calibri" w:hAnsi="Calibri"/>
                              </w:rPr>
                              <w:t xml:space="preserve">be </w:t>
                            </w:r>
                            <w:r w:rsidRPr="00600D3A">
                              <w:rPr>
                                <w:rFonts w:ascii="Calibri" w:hAnsi="Calibri"/>
                              </w:rPr>
                              <w:t xml:space="preserve">unloaded </w:t>
                            </w:r>
                            <w:r>
                              <w:rPr>
                                <w:rFonts w:ascii="Calibri" w:hAnsi="Calibri"/>
                              </w:rPr>
                              <w:t xml:space="preserve">within </w:t>
                            </w:r>
                            <w:r w:rsidRPr="00600D3A">
                              <w:rPr>
                                <w:rFonts w:ascii="Calibri" w:hAnsi="Calibri"/>
                              </w:rPr>
                              <w:t xml:space="preserve">the site. A </w:t>
                            </w:r>
                            <w:r>
                              <w:rPr>
                                <w:rFonts w:ascii="Calibri" w:hAnsi="Calibri"/>
                              </w:rPr>
                              <w:t xml:space="preserve">suitably qualified </w:t>
                            </w:r>
                            <w:r w:rsidRPr="00600D3A">
                              <w:rPr>
                                <w:rFonts w:ascii="Calibri" w:hAnsi="Calibri"/>
                              </w:rPr>
                              <w:t>banksman will</w:t>
                            </w:r>
                            <w:r>
                              <w:rPr>
                                <w:rFonts w:ascii="Calibri" w:hAnsi="Calibri"/>
                              </w:rPr>
                              <w:t xml:space="preserve"> </w:t>
                            </w:r>
                            <w:r w:rsidRPr="00600D3A">
                              <w:rPr>
                                <w:rFonts w:ascii="Calibri" w:hAnsi="Calibri"/>
                              </w:rPr>
                              <w:t>be present at all times to</w:t>
                            </w:r>
                            <w:r>
                              <w:rPr>
                                <w:rFonts w:ascii="Calibri" w:hAnsi="Calibri"/>
                              </w:rPr>
                              <w:t xml:space="preserve"> escort construction vehicles off the site to ensure there is no conflict with the public.</w:t>
                            </w:r>
                          </w:p>
                          <w:p w14:paraId="4EEF9668" w14:textId="77777777" w:rsidR="003D6063" w:rsidRDefault="003D6063" w:rsidP="00C35B88"/>
                        </w:txbxContent>
                      </wps:txbx>
                      <wps:bodyPr rot="0" vert="horz" wrap="square" lIns="91440" tIns="45720" rIns="91440" bIns="45720" anchor="t" anchorCtr="0">
                        <a:noAutofit/>
                      </wps:bodyPr>
                    </wps:wsp>
                  </a:graphicData>
                </a:graphic>
              </wp:inline>
            </w:drawing>
          </mc:Choice>
          <mc:Fallback>
            <w:pict>
              <v:shape w14:anchorId="1232627B" id="_x0000_s1081" type="#_x0000_t202" style="width:433.6pt;height:5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" fillcolor="white [3201]" strokecolor="#d8d8d8 [2732]" strokeweight="1pt">
                <v:textbox>
                  <w:txbxContent>
                    <w:p w14:paraId="526EAA4D" w14:textId="5864B4FD" w:rsidR="003D6063" w:rsidRDefault="003D6063" w:rsidP="00844778">
                      <w:pPr>
                        <w:shd w:val="clear" w:color="auto" w:fill="FFFFFF"/>
                        <w:jc w:val="both"/>
                        <w:rPr>
                          <w:rFonts w:ascii="Calibri" w:hAnsi="Calibri"/>
                          <w:lang w:eastAsia="en-GB"/>
                        </w:rPr>
                      </w:pPr>
                      <w:r>
                        <w:rPr>
                          <w:rFonts w:ascii="Calibri" w:hAnsi="Calibri"/>
                          <w:lang w:eastAsia="en-GB"/>
                        </w:rPr>
                        <w:t xml:space="preserve"> </w:t>
                      </w:r>
                      <w:r w:rsidRPr="00BF474E">
                        <w:rPr>
                          <w:rFonts w:ascii="Calibri" w:hAnsi="Calibri"/>
                          <w:lang w:eastAsia="en-GB"/>
                        </w:rPr>
                        <w:t xml:space="preserve">The proposed supply route is attached in </w:t>
                      </w:r>
                      <w:r>
                        <w:rPr>
                          <w:rFonts w:ascii="Calibri" w:hAnsi="Calibri"/>
                          <w:lang w:eastAsia="en-GB"/>
                        </w:rPr>
                        <w:t xml:space="preserve">drawing </w:t>
                      </w:r>
                      <w:r w:rsidRPr="00E31022">
                        <w:rPr>
                          <w:rFonts w:ascii="Calibri" w:hAnsi="Calibri"/>
                          <w:lang w:eastAsia="en-GB"/>
                        </w:rPr>
                        <w:t xml:space="preserve">ADL/SARUM/RP/01. </w:t>
                      </w:r>
                    </w:p>
                    <w:p w14:paraId="5539218F" w14:textId="7A4480FA" w:rsidR="003D6063" w:rsidRDefault="003D6063" w:rsidP="00844778">
                      <w:pPr>
                        <w:shd w:val="clear" w:color="auto" w:fill="FFFFFF"/>
                        <w:jc w:val="both"/>
                        <w:rPr>
                          <w:rFonts w:ascii="Calibri" w:hAnsi="Calibri"/>
                          <w:lang w:eastAsia="en-GB"/>
                        </w:rPr>
                      </w:pPr>
                      <w:r>
                        <w:rPr>
                          <w:rFonts w:ascii="Calibri" w:hAnsi="Calibri"/>
                          <w:lang w:eastAsia="en-GB"/>
                        </w:rPr>
                        <w:t xml:space="preserve">The routeing plan provided illustrates the approach and exit of vehicles associated with the site from and to the TRLN. As the drawing illustrates, vehicles will only approach and exit to the TRLN as these are the most direct routes that avoid residential streets and will minimise the time spent on borough roads. </w:t>
                      </w:r>
                    </w:p>
                    <w:p w14:paraId="46072C89" w14:textId="295355B5" w:rsidR="003D6063" w:rsidRPr="008C334A" w:rsidRDefault="003D6063" w:rsidP="00844778">
                      <w:pPr>
                        <w:shd w:val="clear" w:color="auto" w:fill="FFFFFF"/>
                        <w:jc w:val="both"/>
                        <w:rPr>
                          <w:rFonts w:ascii="Calibri" w:hAnsi="Calibri"/>
                          <w:lang w:eastAsia="en-GB"/>
                        </w:rPr>
                      </w:pPr>
                      <w:r>
                        <w:rPr>
                          <w:rFonts w:ascii="Calibri" w:hAnsi="Calibri"/>
                          <w:lang w:eastAsia="en-GB"/>
                        </w:rPr>
                        <w:t>As the swept p</w:t>
                      </w:r>
                      <w:r w:rsidRPr="00E31022">
                        <w:rPr>
                          <w:rFonts w:ascii="Calibri" w:hAnsi="Calibri"/>
                          <w:lang w:eastAsia="en-GB"/>
                        </w:rPr>
                        <w:t xml:space="preserve">ath drawings illustrate (ADL/SARUM/TR/01, ADL/SARUM/TR/02, ADL/SARUM/TR/03), </w:t>
                      </w:r>
                      <w:r>
                        <w:rPr>
                          <w:rFonts w:ascii="Calibri" w:hAnsi="Calibri"/>
                          <w:lang w:eastAsia="en-GB"/>
                        </w:rPr>
                        <w:t xml:space="preserve">the proposed vehicles can safely </w:t>
                      </w:r>
                      <w:r w:rsidRPr="008C334A">
                        <w:rPr>
                          <w:rFonts w:ascii="Calibri" w:hAnsi="Calibri"/>
                          <w:lang w:eastAsia="en-GB"/>
                        </w:rPr>
                        <w:t>navigate the route proposed. The proposed route is:</w:t>
                      </w:r>
                    </w:p>
                    <w:p w14:paraId="1C444FAD" w14:textId="1886FF64" w:rsidR="003D6063" w:rsidRPr="00032A17"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Vehicles will approach the site by traveling </w:t>
                      </w:r>
                      <w:r>
                        <w:rPr>
                          <w:rFonts w:ascii="Calibri" w:hAnsi="Calibri"/>
                          <w:lang w:eastAsia="en-GB"/>
                        </w:rPr>
                        <w:t>either north or southbound</w:t>
                      </w:r>
                      <w:r w:rsidRPr="00032A17">
                        <w:rPr>
                          <w:rFonts w:ascii="Calibri" w:hAnsi="Calibri"/>
                          <w:lang w:eastAsia="en-GB"/>
                        </w:rPr>
                        <w:t xml:space="preserve"> along the A41 </w:t>
                      </w:r>
                      <w:r>
                        <w:rPr>
                          <w:rFonts w:ascii="Calibri" w:hAnsi="Calibri"/>
                          <w:lang w:eastAsia="en-GB"/>
                        </w:rPr>
                        <w:t>Hendon Way</w:t>
                      </w:r>
                      <w:r w:rsidRPr="00032A17">
                        <w:rPr>
                          <w:rFonts w:ascii="Calibri" w:hAnsi="Calibri"/>
                          <w:lang w:eastAsia="en-GB"/>
                        </w:rPr>
                        <w:t xml:space="preserve">.  </w:t>
                      </w:r>
                    </w:p>
                    <w:p w14:paraId="22718B64" w14:textId="7DAB5B93" w:rsidR="003D6063" w:rsidRPr="00032A17"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 </w:t>
                      </w:r>
                      <w:r>
                        <w:rPr>
                          <w:rFonts w:ascii="Calibri" w:hAnsi="Calibri"/>
                          <w:lang w:eastAsia="en-GB"/>
                        </w:rPr>
                        <w:t xml:space="preserve">The vehicles will join </w:t>
                      </w:r>
                      <w:r w:rsidRPr="00032A17">
                        <w:rPr>
                          <w:rFonts w:ascii="Calibri" w:hAnsi="Calibri"/>
                          <w:lang w:eastAsia="en-GB"/>
                        </w:rPr>
                        <w:t xml:space="preserve">the </w:t>
                      </w:r>
                      <w:r>
                        <w:rPr>
                          <w:rFonts w:ascii="Calibri" w:hAnsi="Calibri"/>
                          <w:lang w:eastAsia="en-GB"/>
                        </w:rPr>
                        <w:t xml:space="preserve">A407 </w:t>
                      </w:r>
                      <w:proofErr w:type="spellStart"/>
                      <w:r>
                        <w:rPr>
                          <w:rFonts w:ascii="Calibri" w:hAnsi="Calibri"/>
                          <w:lang w:eastAsia="en-GB"/>
                        </w:rPr>
                        <w:t>Cricklewood</w:t>
                      </w:r>
                      <w:proofErr w:type="spellEnd"/>
                      <w:r>
                        <w:rPr>
                          <w:rFonts w:ascii="Calibri" w:hAnsi="Calibri"/>
                          <w:lang w:eastAsia="en-GB"/>
                        </w:rPr>
                        <w:t xml:space="preserve"> Lane </w:t>
                      </w:r>
                      <w:r w:rsidRPr="00032A17">
                        <w:rPr>
                          <w:rFonts w:ascii="Calibri" w:hAnsi="Calibri"/>
                          <w:lang w:eastAsia="en-GB"/>
                        </w:rPr>
                        <w:t>travel</w:t>
                      </w:r>
                      <w:r>
                        <w:rPr>
                          <w:rFonts w:ascii="Calibri" w:hAnsi="Calibri"/>
                          <w:lang w:eastAsia="en-GB"/>
                        </w:rPr>
                        <w:t>ling</w:t>
                      </w:r>
                      <w:r w:rsidRPr="00032A17">
                        <w:rPr>
                          <w:rFonts w:ascii="Calibri" w:hAnsi="Calibri"/>
                          <w:lang w:eastAsia="en-GB"/>
                        </w:rPr>
                        <w:t xml:space="preserve"> east.</w:t>
                      </w:r>
                    </w:p>
                    <w:p w14:paraId="050B5B82" w14:textId="6F78B950" w:rsidR="003D6063" w:rsidRPr="00032A17"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They will continue along </w:t>
                      </w:r>
                      <w:proofErr w:type="spellStart"/>
                      <w:r>
                        <w:rPr>
                          <w:rFonts w:ascii="Calibri" w:hAnsi="Calibri"/>
                          <w:lang w:eastAsia="en-GB"/>
                        </w:rPr>
                        <w:t>Cricklewood</w:t>
                      </w:r>
                      <w:proofErr w:type="spellEnd"/>
                      <w:r>
                        <w:rPr>
                          <w:rFonts w:ascii="Calibri" w:hAnsi="Calibri"/>
                          <w:lang w:eastAsia="en-GB"/>
                        </w:rPr>
                        <w:t xml:space="preserve"> Lane, crossing over Finchley Road and on to Hermitage Lane.</w:t>
                      </w:r>
                    </w:p>
                    <w:p w14:paraId="2D36CED1" w14:textId="25BF1288" w:rsidR="003D6063" w:rsidRPr="00032A17"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They will </w:t>
                      </w:r>
                      <w:proofErr w:type="gramStart"/>
                      <w:r w:rsidRPr="00032A17">
                        <w:rPr>
                          <w:rFonts w:ascii="Calibri" w:hAnsi="Calibri"/>
                          <w:lang w:eastAsia="en-GB"/>
                        </w:rPr>
                        <w:t xml:space="preserve">continue </w:t>
                      </w:r>
                      <w:r>
                        <w:rPr>
                          <w:rFonts w:ascii="Calibri" w:hAnsi="Calibri"/>
                          <w:lang w:eastAsia="en-GB"/>
                        </w:rPr>
                        <w:t xml:space="preserve"> east</w:t>
                      </w:r>
                      <w:proofErr w:type="gramEnd"/>
                      <w:r>
                        <w:rPr>
                          <w:rFonts w:ascii="Calibri" w:hAnsi="Calibri"/>
                          <w:lang w:eastAsia="en-GB"/>
                        </w:rPr>
                        <w:t xml:space="preserve"> along Hermitage Lane </w:t>
                      </w:r>
                      <w:r w:rsidRPr="00032A17">
                        <w:rPr>
                          <w:rFonts w:ascii="Calibri" w:hAnsi="Calibri"/>
                          <w:lang w:eastAsia="en-GB"/>
                        </w:rPr>
                        <w:t xml:space="preserve">as </w:t>
                      </w:r>
                      <w:r>
                        <w:rPr>
                          <w:rFonts w:ascii="Calibri" w:hAnsi="Calibri"/>
                          <w:lang w:eastAsia="en-GB"/>
                        </w:rPr>
                        <w:t>it</w:t>
                      </w:r>
                      <w:r w:rsidRPr="00032A17">
                        <w:rPr>
                          <w:rFonts w:ascii="Calibri" w:hAnsi="Calibri"/>
                          <w:lang w:eastAsia="en-GB"/>
                        </w:rPr>
                        <w:t xml:space="preserve"> becomes </w:t>
                      </w:r>
                      <w:r>
                        <w:rPr>
                          <w:rFonts w:ascii="Calibri" w:hAnsi="Calibri"/>
                          <w:lang w:eastAsia="en-GB"/>
                        </w:rPr>
                        <w:t>Platt’s Lane</w:t>
                      </w:r>
                      <w:r w:rsidRPr="00032A17">
                        <w:rPr>
                          <w:rFonts w:ascii="Calibri" w:hAnsi="Calibri"/>
                          <w:lang w:eastAsia="en-GB"/>
                        </w:rPr>
                        <w:t>.</w:t>
                      </w:r>
                    </w:p>
                    <w:p w14:paraId="17F57094" w14:textId="7473E6E1" w:rsidR="003D6063" w:rsidRDefault="003D6063" w:rsidP="004055B9">
                      <w:pPr>
                        <w:pStyle w:val="ListParagraph"/>
                        <w:numPr>
                          <w:ilvl w:val="0"/>
                          <w:numId w:val="4"/>
                        </w:numPr>
                        <w:shd w:val="clear" w:color="auto" w:fill="FFFFFF"/>
                        <w:spacing w:after="0" w:line="240" w:lineRule="auto"/>
                        <w:jc w:val="both"/>
                        <w:rPr>
                          <w:rFonts w:ascii="Calibri" w:hAnsi="Calibri"/>
                          <w:lang w:eastAsia="en-GB"/>
                        </w:rPr>
                      </w:pPr>
                      <w:r>
                        <w:rPr>
                          <w:rFonts w:ascii="Calibri" w:hAnsi="Calibri"/>
                          <w:lang w:eastAsia="en-GB"/>
                        </w:rPr>
                        <w:t>The vehicles will continue along Platt’s Lane until the junction with West Heath Road, where they will turn right.  The site is immediately on the right after junction.  The vehicles will enter the site through the easterly most entrance.</w:t>
                      </w:r>
                    </w:p>
                    <w:p w14:paraId="1D6D2E91" w14:textId="6CFC0D13" w:rsidR="003D6063"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Upon exiting the site, the vehicles will </w:t>
                      </w:r>
                      <w:r>
                        <w:rPr>
                          <w:rFonts w:ascii="Calibri" w:hAnsi="Calibri"/>
                          <w:lang w:eastAsia="en-GB"/>
                        </w:rPr>
                        <w:t>leave the site through the westerly entrance at the junction with Platt’s Lane.</w:t>
                      </w:r>
                    </w:p>
                    <w:p w14:paraId="5E3CBC89" w14:textId="1B13522B" w:rsidR="003D6063" w:rsidRPr="00032A17" w:rsidRDefault="003D6063" w:rsidP="004055B9">
                      <w:pPr>
                        <w:pStyle w:val="ListParagraph"/>
                        <w:numPr>
                          <w:ilvl w:val="0"/>
                          <w:numId w:val="4"/>
                        </w:numPr>
                        <w:shd w:val="clear" w:color="auto" w:fill="FFFFFF"/>
                        <w:spacing w:after="0" w:line="240" w:lineRule="auto"/>
                        <w:jc w:val="both"/>
                        <w:rPr>
                          <w:rFonts w:ascii="Calibri" w:hAnsi="Calibri"/>
                          <w:lang w:eastAsia="en-GB"/>
                        </w:rPr>
                      </w:pPr>
                      <w:r>
                        <w:rPr>
                          <w:rFonts w:ascii="Calibri" w:hAnsi="Calibri"/>
                          <w:lang w:eastAsia="en-GB"/>
                        </w:rPr>
                        <w:t>They will exit directly on to Platt’s Lane and continue west to Hermitage Lane</w:t>
                      </w:r>
                      <w:r w:rsidRPr="00032A17">
                        <w:rPr>
                          <w:rFonts w:ascii="Calibri" w:hAnsi="Calibri"/>
                          <w:lang w:eastAsia="en-GB"/>
                        </w:rPr>
                        <w:t>.</w:t>
                      </w:r>
                    </w:p>
                    <w:p w14:paraId="59A83B8C" w14:textId="7E9AE52C" w:rsidR="003D6063" w:rsidRPr="00AD5267"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AD5267">
                        <w:rPr>
                          <w:rFonts w:ascii="Calibri" w:hAnsi="Calibri"/>
                          <w:lang w:eastAsia="en-GB"/>
                        </w:rPr>
                        <w:t xml:space="preserve">The vehicles will continue westbound along </w:t>
                      </w:r>
                      <w:r>
                        <w:rPr>
                          <w:rFonts w:ascii="Calibri" w:hAnsi="Calibri"/>
                          <w:lang w:eastAsia="en-GB"/>
                        </w:rPr>
                        <w:t xml:space="preserve">Hermitage Lane crossing over Finchley Road on to </w:t>
                      </w:r>
                      <w:proofErr w:type="spellStart"/>
                      <w:r>
                        <w:rPr>
                          <w:rFonts w:ascii="Calibri" w:hAnsi="Calibri"/>
                          <w:lang w:eastAsia="en-GB"/>
                        </w:rPr>
                        <w:t>Cricklewood</w:t>
                      </w:r>
                      <w:proofErr w:type="spellEnd"/>
                      <w:r>
                        <w:rPr>
                          <w:rFonts w:ascii="Calibri" w:hAnsi="Calibri"/>
                          <w:lang w:eastAsia="en-GB"/>
                        </w:rPr>
                        <w:t xml:space="preserve"> Lane.</w:t>
                      </w:r>
                    </w:p>
                    <w:p w14:paraId="52E012A3" w14:textId="2D81824E" w:rsidR="003D6063" w:rsidRDefault="003D6063" w:rsidP="004055B9">
                      <w:pPr>
                        <w:pStyle w:val="ListParagraph"/>
                        <w:numPr>
                          <w:ilvl w:val="0"/>
                          <w:numId w:val="4"/>
                        </w:numPr>
                        <w:shd w:val="clear" w:color="auto" w:fill="FFFFFF"/>
                        <w:spacing w:after="0" w:line="240" w:lineRule="auto"/>
                        <w:jc w:val="both"/>
                        <w:rPr>
                          <w:rFonts w:ascii="Calibri" w:hAnsi="Calibri"/>
                          <w:lang w:eastAsia="en-GB"/>
                        </w:rPr>
                      </w:pPr>
                      <w:r w:rsidRPr="00AD5267">
                        <w:rPr>
                          <w:rFonts w:ascii="Calibri" w:hAnsi="Calibri"/>
                          <w:lang w:eastAsia="en-GB"/>
                        </w:rPr>
                        <w:t xml:space="preserve">At the end of </w:t>
                      </w:r>
                      <w:proofErr w:type="spellStart"/>
                      <w:r>
                        <w:rPr>
                          <w:rFonts w:ascii="Calibri" w:hAnsi="Calibri"/>
                          <w:lang w:eastAsia="en-GB"/>
                        </w:rPr>
                        <w:t>Cricklewood</w:t>
                      </w:r>
                      <w:proofErr w:type="spellEnd"/>
                      <w:r>
                        <w:rPr>
                          <w:rFonts w:ascii="Calibri" w:hAnsi="Calibri"/>
                          <w:lang w:eastAsia="en-GB"/>
                        </w:rPr>
                        <w:t xml:space="preserve"> Lane</w:t>
                      </w:r>
                      <w:r w:rsidRPr="00AD5267">
                        <w:rPr>
                          <w:rFonts w:ascii="Calibri" w:hAnsi="Calibri"/>
                          <w:lang w:eastAsia="en-GB"/>
                        </w:rPr>
                        <w:t>, the vehicles turn left</w:t>
                      </w:r>
                      <w:r>
                        <w:rPr>
                          <w:rFonts w:ascii="Calibri" w:hAnsi="Calibri"/>
                          <w:lang w:eastAsia="en-GB"/>
                        </w:rPr>
                        <w:t xml:space="preserve"> or right to travel either south or northbound on the A41 Hendon Way</w:t>
                      </w:r>
                      <w:r w:rsidRPr="00AD5267">
                        <w:rPr>
                          <w:rFonts w:ascii="Calibri" w:hAnsi="Calibri"/>
                          <w:lang w:eastAsia="en-GB"/>
                        </w:rPr>
                        <w:t>.</w:t>
                      </w:r>
                    </w:p>
                    <w:p w14:paraId="438A8CF4" w14:textId="77777777" w:rsidR="003D6063" w:rsidRPr="00B65230" w:rsidRDefault="003D6063" w:rsidP="00844778">
                      <w:pPr>
                        <w:pStyle w:val="ListParagraph"/>
                        <w:shd w:val="clear" w:color="auto" w:fill="FFFFFF"/>
                        <w:spacing w:after="0" w:line="240" w:lineRule="auto"/>
                        <w:jc w:val="both"/>
                        <w:rPr>
                          <w:rFonts w:ascii="Calibri" w:hAnsi="Calibri"/>
                          <w:color w:val="FF0000"/>
                          <w:lang w:eastAsia="en-GB"/>
                        </w:rPr>
                      </w:pPr>
                    </w:p>
                    <w:p w14:paraId="7C1BD929" w14:textId="2592B9BA" w:rsidR="003D6063" w:rsidRPr="00AD5267" w:rsidRDefault="003D6063" w:rsidP="00844778">
                      <w:pPr>
                        <w:shd w:val="clear" w:color="auto" w:fill="FFFFFF"/>
                        <w:jc w:val="both"/>
                        <w:rPr>
                          <w:rFonts w:ascii="Calibri" w:hAnsi="Calibri"/>
                          <w:lang w:eastAsia="en-GB"/>
                        </w:rPr>
                      </w:pPr>
                      <w:r w:rsidRPr="00AD5267">
                        <w:rPr>
                          <w:rFonts w:ascii="Calibri" w:hAnsi="Calibri"/>
                          <w:lang w:eastAsia="en-GB"/>
                        </w:rPr>
                        <w:t>The prop</w:t>
                      </w:r>
                      <w:r>
                        <w:rPr>
                          <w:rFonts w:ascii="Calibri" w:hAnsi="Calibri"/>
                          <w:lang w:eastAsia="en-GB"/>
                        </w:rPr>
                        <w:t xml:space="preserve">osed route has been selected as it is the most direct route from the TRLN which </w:t>
                      </w:r>
                      <w:r w:rsidRPr="00AD5267">
                        <w:rPr>
                          <w:rFonts w:ascii="Calibri" w:hAnsi="Calibri"/>
                          <w:lang w:eastAsia="en-GB"/>
                        </w:rPr>
                        <w:t>minimise</w:t>
                      </w:r>
                      <w:r>
                        <w:rPr>
                          <w:rFonts w:ascii="Calibri" w:hAnsi="Calibri"/>
                          <w:lang w:eastAsia="en-GB"/>
                        </w:rPr>
                        <w:t>s</w:t>
                      </w:r>
                      <w:r w:rsidRPr="00AD5267">
                        <w:rPr>
                          <w:rFonts w:ascii="Calibri" w:hAnsi="Calibri"/>
                          <w:lang w:eastAsia="en-GB"/>
                        </w:rPr>
                        <w:t xml:space="preserve"> the time spent on residential streets</w:t>
                      </w:r>
                      <w:r>
                        <w:rPr>
                          <w:rFonts w:ascii="Calibri" w:hAnsi="Calibri"/>
                          <w:lang w:eastAsia="en-GB"/>
                        </w:rPr>
                        <w:t xml:space="preserve"> and avoids high risk locations.</w:t>
                      </w:r>
                    </w:p>
                    <w:p w14:paraId="0EF3A958" w14:textId="12DB2674" w:rsidR="003D6063" w:rsidRDefault="003D6063" w:rsidP="009A48A6">
                      <w:pPr>
                        <w:jc w:val="both"/>
                        <w:rPr>
                          <w:rFonts w:ascii="Calibri" w:hAnsi="Calibri"/>
                        </w:rPr>
                      </w:pPr>
                      <w:r w:rsidRPr="00600D3A">
                        <w:rPr>
                          <w:rFonts w:ascii="Calibri" w:hAnsi="Calibri"/>
                        </w:rPr>
                        <w:t xml:space="preserve">There is vehicular access onto the site. </w:t>
                      </w:r>
                      <w:r>
                        <w:rPr>
                          <w:rFonts w:ascii="Calibri" w:hAnsi="Calibri"/>
                        </w:rPr>
                        <w:t xml:space="preserve"> The vehicles will cross the footway using the existing vehicular crossovers. </w:t>
                      </w:r>
                      <w:r w:rsidRPr="00600D3A">
                        <w:rPr>
                          <w:rFonts w:ascii="Calibri" w:hAnsi="Calibri"/>
                        </w:rPr>
                        <w:t xml:space="preserve">Deliveries will </w:t>
                      </w:r>
                      <w:r>
                        <w:rPr>
                          <w:rFonts w:ascii="Calibri" w:hAnsi="Calibri"/>
                        </w:rPr>
                        <w:t xml:space="preserve">be </w:t>
                      </w:r>
                      <w:r w:rsidRPr="00600D3A">
                        <w:rPr>
                          <w:rFonts w:ascii="Calibri" w:hAnsi="Calibri"/>
                        </w:rPr>
                        <w:t xml:space="preserve">unloaded </w:t>
                      </w:r>
                      <w:r>
                        <w:rPr>
                          <w:rFonts w:ascii="Calibri" w:hAnsi="Calibri"/>
                        </w:rPr>
                        <w:t xml:space="preserve">within </w:t>
                      </w:r>
                      <w:r w:rsidRPr="00600D3A">
                        <w:rPr>
                          <w:rFonts w:ascii="Calibri" w:hAnsi="Calibri"/>
                        </w:rPr>
                        <w:t xml:space="preserve">the site. A </w:t>
                      </w:r>
                      <w:r>
                        <w:rPr>
                          <w:rFonts w:ascii="Calibri" w:hAnsi="Calibri"/>
                        </w:rPr>
                        <w:t xml:space="preserve">suitably qualified </w:t>
                      </w:r>
                      <w:r w:rsidRPr="00600D3A">
                        <w:rPr>
                          <w:rFonts w:ascii="Calibri" w:hAnsi="Calibri"/>
                        </w:rPr>
                        <w:t>banksman will</w:t>
                      </w:r>
                      <w:r>
                        <w:rPr>
                          <w:rFonts w:ascii="Calibri" w:hAnsi="Calibri"/>
                        </w:rPr>
                        <w:t xml:space="preserve"> </w:t>
                      </w:r>
                      <w:r w:rsidRPr="00600D3A">
                        <w:rPr>
                          <w:rFonts w:ascii="Calibri" w:hAnsi="Calibri"/>
                        </w:rPr>
                        <w:t>be present at all times to</w:t>
                      </w:r>
                      <w:r>
                        <w:rPr>
                          <w:rFonts w:ascii="Calibri" w:hAnsi="Calibri"/>
                        </w:rPr>
                        <w:t xml:space="preserve"> escort construction vehicles off the site to ensure there is no conflict with the public.</w:t>
                      </w:r>
                    </w:p>
                    <w:p w14:paraId="4EEF9668" w14:textId="77777777" w:rsidR="003D6063" w:rsidRDefault="003D6063" w:rsidP="00C35B88"/>
                  </w:txbxContent>
                </v:textbox>
                <w10:anchorlock/>
              </v:shape>
            </w:pict>
          </mc:Fallback>
        </mc:AlternateContent>
      </w:r>
    </w:p>
    <w:p w14:paraId="1232600A" w14:textId="77777777"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0D03E9" w:rsidRDefault="00C35B88" w:rsidP="00C35B88">
      <w:pPr>
        <w:rPr>
          <w:rFonts w:ascii="Calibri" w:hAnsi="Calibri" w:cs="Tahoma"/>
          <w:b/>
          <w:sz w:val="24"/>
          <w:szCs w:val="24"/>
        </w:rPr>
      </w:pPr>
      <w:r w:rsidRPr="000D03E9">
        <w:rPr>
          <w:noProof/>
          <w:sz w:val="24"/>
          <w:szCs w:val="24"/>
          <w:lang w:eastAsia="en-GB"/>
        </w:rPr>
        <w:lastRenderedPageBreak/>
        <mc:AlternateContent>
          <mc:Choice Requires="wps">
            <w:drawing>
              <wp:inline distT="0" distB="0" distL="0" distR="0" wp14:anchorId="1232627D" wp14:editId="1232627E">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497E04F1" w:rsidR="003D6063" w:rsidRDefault="003D6063" w:rsidP="00C35B88">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wps:txbx>
                      <wps:bodyPr rot="0" vert="horz" wrap="square" lIns="91440" tIns="45720" rIns="91440" bIns="45720" anchor="t" anchorCtr="0">
                        <a:noAutofit/>
                      </wps:bodyPr>
                    </wps:wsp>
                  </a:graphicData>
                </a:graphic>
              </wp:inline>
            </w:drawing>
          </mc:Choice>
          <mc:Fallback>
            <w:pict>
              <v:shape w14:anchorId="1232627D" id="_x0000_s108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Kf1/fRvAgAAHgUAAA4AAAAAAAAAAAAA&#10;AAAALgIAAGRycy9lMm9Eb2MueG1sUEsBAi0AFAAGAAgAAAAhAHTRoKbeAAAABQEAAA8AAAAAAAAA&#10;AAAAAAAAyQQAAGRycy9kb3ducmV2LnhtbFBLBQYAAAAABAAEAPMAAADUBQAAAAA=&#10;" fillcolor="white [3201]" strokecolor="#d8d8d8 [2732]" strokeweight="1pt">
                <v:textbox>
                  <w:txbxContent>
                    <w:p w14:paraId="12326333" w14:textId="497E04F1" w:rsidR="003D6063" w:rsidRDefault="003D6063" w:rsidP="00C35B88">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v:textbox>
                <w10:anchorlock/>
              </v:shape>
            </w:pict>
          </mc:Fallback>
        </mc:AlternateContent>
      </w:r>
    </w:p>
    <w:p w14:paraId="1232600C" w14:textId="02EE0D0A" w:rsidR="00D70EFE" w:rsidRPr="00821CE2"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D1474F">
        <w:rPr>
          <w:rFonts w:ascii="Calibri" w:hAnsi="Calibri" w:cs="Arial"/>
          <w:b/>
          <w:color w:val="0070C0"/>
          <w:sz w:val="24"/>
          <w:szCs w:val="24"/>
        </w:rPr>
        <w:t>21</w:t>
      </w:r>
      <w:r w:rsidR="003E7B9C" w:rsidRPr="00D1474F">
        <w:rPr>
          <w:rFonts w:ascii="Calibri" w:hAnsi="Calibri" w:cs="Arial"/>
          <w:b/>
          <w:color w:val="0070C0"/>
          <w:sz w:val="24"/>
          <w:szCs w:val="24"/>
        </w:rPr>
        <w:t>. Control</w:t>
      </w:r>
      <w:r w:rsidR="00E84571" w:rsidRPr="00D1474F">
        <w:rPr>
          <w:rFonts w:ascii="Calibri" w:hAnsi="Calibri" w:cs="Arial"/>
          <w:b/>
          <w:color w:val="0070C0"/>
          <w:sz w:val="24"/>
          <w:szCs w:val="24"/>
        </w:rPr>
        <w:t xml:space="preserve"> of site traffic, particularly at peak hours</w:t>
      </w:r>
      <w:r w:rsidR="00E84571" w:rsidRPr="00D1474F">
        <w:rPr>
          <w:rFonts w:ascii="Calibri" w:hAnsi="Calibri" w:cs="Arial"/>
          <w:color w:val="0070C0"/>
          <w:sz w:val="24"/>
          <w:szCs w:val="24"/>
        </w:rPr>
        <w:t xml:space="preserve">: </w:t>
      </w:r>
      <w:r w:rsidR="00D70EFE" w:rsidRPr="00D1474F">
        <w:rPr>
          <w:rFonts w:ascii="Calibri" w:hAnsi="Calibri" w:cs="Arial"/>
          <w:color w:val="0070C0"/>
          <w:sz w:val="24"/>
          <w:szCs w:val="24"/>
        </w:rPr>
        <w:t>“</w:t>
      </w:r>
      <w:r w:rsidR="00D70EFE" w:rsidRPr="00D1474F">
        <w:rPr>
          <w:rFonts w:ascii="Calibri" w:hAnsi="Calibri" w:cs="Arial"/>
          <w:i/>
          <w:color w:val="548DD4" w:themeColor="text2" w:themeTint="99"/>
          <w:sz w:val="24"/>
          <w:szCs w:val="24"/>
        </w:rPr>
        <w:t>Clients shall consider other options to plan and control vehicles and reduce peak hour deliveries”</w:t>
      </w:r>
      <w:r w:rsidR="00E84571" w:rsidRPr="00D1474F">
        <w:rPr>
          <w:rFonts w:ascii="Calibri" w:hAnsi="Calibri" w:cs="Arial"/>
          <w:i/>
          <w:color w:val="548DD4" w:themeColor="text2" w:themeTint="99"/>
          <w:sz w:val="24"/>
          <w:szCs w:val="24"/>
        </w:rPr>
        <w:t xml:space="preserve"> </w:t>
      </w:r>
      <w:r w:rsidR="00D70EFE" w:rsidRPr="00D1474F">
        <w:rPr>
          <w:rFonts w:ascii="Calibri" w:hAnsi="Calibri" w:cs="Arial"/>
          <w:color w:val="548DD4" w:themeColor="text2" w:themeTint="99"/>
          <w:sz w:val="24"/>
          <w:szCs w:val="24"/>
        </w:rPr>
        <w:t>(P20, 3.4.6)</w:t>
      </w:r>
    </w:p>
    <w:p w14:paraId="1232600D"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1232600E" w14:textId="531B43FB"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6D740D">
        <w:rPr>
          <w:rFonts w:ascii="Calibri" w:hAnsi="Calibri" w:cs="Tahoma"/>
          <w:sz w:val="24"/>
          <w:szCs w:val="24"/>
        </w:rPr>
        <w:t>Construction vehicle movements are generally acceptable between 9.30am to 4.30pm on weekdays and between 8.</w:t>
      </w:r>
      <w:r w:rsidR="00AD7B83" w:rsidRPr="006D740D">
        <w:rPr>
          <w:rFonts w:ascii="Calibri" w:hAnsi="Calibri" w:cs="Tahoma"/>
          <w:sz w:val="24"/>
          <w:szCs w:val="24"/>
        </w:rPr>
        <w:t xml:space="preserve">00am and 1.00pm on Saturdays). </w:t>
      </w:r>
      <w:r w:rsidRPr="006D740D">
        <w:rPr>
          <w:rFonts w:ascii="Calibri" w:hAnsi="Calibri" w:cs="Tahoma"/>
          <w:sz w:val="24"/>
          <w:szCs w:val="24"/>
        </w:rPr>
        <w:t xml:space="preserve">If there is a school in the </w:t>
      </w:r>
      <w:r w:rsidR="00F53167">
        <w:rPr>
          <w:rFonts w:ascii="Calibri" w:hAnsi="Calibri" w:cs="Tahoma"/>
          <w:sz w:val="24"/>
          <w:szCs w:val="24"/>
        </w:rPr>
        <w:t xml:space="preserve"> </w:t>
      </w:r>
      <w:r w:rsidRPr="006D740D">
        <w:rPr>
          <w:rFonts w:ascii="Calibri" w:hAnsi="Calibri" w:cs="Tahoma"/>
          <w:sz w:val="24"/>
          <w:szCs w:val="24"/>
        </w:rPr>
        <w:t xml:space="preserve"> of the site or on the proposed access and/or egress routes, then deliveries must be restricted to between 9.30am and 3pm on weekdays during term time.</w:t>
      </w:r>
      <w:r w:rsidR="00AD7B83" w:rsidRPr="006D740D">
        <w:rPr>
          <w:rFonts w:ascii="Calibri" w:hAnsi="Calibri" w:cs="Tahoma"/>
          <w:sz w:val="24"/>
          <w:szCs w:val="24"/>
        </w:rPr>
        <w:t xml:space="preserve"> (Refer to the </w:t>
      </w:r>
      <w:hyperlink r:id="rId31" w:history="1">
        <w:r w:rsidR="00AD7B83" w:rsidRPr="006D740D">
          <w:rPr>
            <w:rStyle w:val="Hyperlink"/>
            <w:rFonts w:ascii="Calibri" w:hAnsi="Calibri"/>
            <w:i/>
            <w:sz w:val="24"/>
            <w:szCs w:val="24"/>
          </w:rPr>
          <w:t>Guide for Contractors Working in Camden</w:t>
        </w:r>
      </w:hyperlink>
      <w:r w:rsidR="00AD7B83" w:rsidRPr="006D740D">
        <w:rPr>
          <w:rFonts w:ascii="Calibri" w:hAnsi="Calibri" w:cs="Tahoma"/>
          <w:sz w:val="24"/>
          <w:szCs w:val="24"/>
        </w:rPr>
        <w:t>).</w:t>
      </w:r>
    </w:p>
    <w:p w14:paraId="1232600F"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821CE2"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0D03E9" w:rsidRDefault="00C35B88" w:rsidP="00C35B88">
      <w:pPr>
        <w:rPr>
          <w:rFonts w:ascii="Calibri" w:hAnsi="Calibri" w:cs="Tahoma"/>
          <w:color w:val="000000"/>
          <w:sz w:val="24"/>
          <w:szCs w:val="24"/>
        </w:rPr>
      </w:pPr>
      <w:r w:rsidRPr="000D03E9">
        <w:rPr>
          <w:noProof/>
          <w:sz w:val="24"/>
          <w:szCs w:val="24"/>
          <w:lang w:eastAsia="en-GB"/>
        </w:rPr>
        <w:lastRenderedPageBreak/>
        <mc:AlternateContent>
          <mc:Choice Requires="wps">
            <w:drawing>
              <wp:inline distT="0" distB="0" distL="0" distR="0" wp14:anchorId="1232627F" wp14:editId="63998626">
                <wp:extent cx="5506720" cy="6581775"/>
                <wp:effectExtent l="0" t="0" r="1778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5817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371B108" w14:textId="342F12A0" w:rsidR="003D6063" w:rsidRPr="00453D64" w:rsidRDefault="003D6063" w:rsidP="00844778">
                            <w:pPr>
                              <w:jc w:val="both"/>
                              <w:rPr>
                                <w:rFonts w:ascii="Calibri" w:hAnsi="Calibri"/>
                              </w:rPr>
                            </w:pPr>
                            <w:r w:rsidRPr="00453D64">
                              <w:rPr>
                                <w:rFonts w:ascii="Calibri" w:hAnsi="Calibri"/>
                              </w:rPr>
                              <w:t>The type and method of deliveries will be undertaken by the following:</w:t>
                            </w:r>
                          </w:p>
                          <w:p w14:paraId="72926C7B" w14:textId="77777777" w:rsidR="003D6063" w:rsidRPr="005D7B31" w:rsidRDefault="003D6063" w:rsidP="009A48A6">
                            <w:pPr>
                              <w:jc w:val="both"/>
                              <w:rPr>
                                <w:rFonts w:ascii="Calibri" w:hAnsi="Calibri"/>
                                <w:b/>
                                <w:u w:val="single"/>
                              </w:rPr>
                            </w:pPr>
                            <w:r w:rsidRPr="005D7B31">
                              <w:rPr>
                                <w:rFonts w:ascii="Calibri" w:hAnsi="Calibri"/>
                                <w:b/>
                                <w:u w:val="single"/>
                              </w:rPr>
                              <w:t>Grab Lorry – Removal of Excavation</w:t>
                            </w:r>
                          </w:p>
                          <w:p w14:paraId="765890F5" w14:textId="77777777" w:rsidR="003D6063" w:rsidRPr="005D7B31" w:rsidRDefault="003D6063" w:rsidP="009A48A6">
                            <w:pPr>
                              <w:jc w:val="both"/>
                              <w:rPr>
                                <w:rFonts w:ascii="Calibri" w:hAnsi="Calibri"/>
                              </w:rPr>
                            </w:pPr>
                            <w:r w:rsidRPr="005D7B31">
                              <w:rPr>
                                <w:rFonts w:ascii="Calibri" w:hAnsi="Calibri"/>
                              </w:rPr>
                              <w:t>This will be a vehicle with a length up to 9.1m with a width of 2.6m. Maximum weight 26.0 Tonnes.</w:t>
                            </w:r>
                          </w:p>
                          <w:p w14:paraId="3EBE04F5" w14:textId="2B60BA40" w:rsidR="003D6063" w:rsidRPr="005D7B31" w:rsidRDefault="003D6063" w:rsidP="009A48A6">
                            <w:pPr>
                              <w:jc w:val="both"/>
                              <w:rPr>
                                <w:rFonts w:ascii="Calibri" w:hAnsi="Calibri"/>
                              </w:rPr>
                            </w:pPr>
                            <w:r w:rsidRPr="005D7B31">
                              <w:rPr>
                                <w:rFonts w:ascii="Calibri" w:hAnsi="Calibri"/>
                              </w:rPr>
                              <w:t xml:space="preserve">We anticipate on average 3 vehicles per day for 12 weeks during the excavation period with an anticipated dwell time of approximately 15 minutes per vehicle. </w:t>
                            </w:r>
                          </w:p>
                          <w:p w14:paraId="2283B510" w14:textId="77777777" w:rsidR="003D6063" w:rsidRPr="005D7B31" w:rsidRDefault="003D6063" w:rsidP="008F53C6">
                            <w:pPr>
                              <w:spacing w:after="120"/>
                              <w:jc w:val="both"/>
                              <w:rPr>
                                <w:rFonts w:ascii="Calibri" w:hAnsi="Calibri"/>
                                <w:b/>
                                <w:u w:val="single"/>
                              </w:rPr>
                            </w:pPr>
                            <w:r w:rsidRPr="005D7B31">
                              <w:rPr>
                                <w:rFonts w:ascii="Calibri" w:hAnsi="Calibri"/>
                                <w:b/>
                                <w:u w:val="single"/>
                              </w:rPr>
                              <w:t>Flat Bed Truck - Steelwork and other construction materials</w:t>
                            </w:r>
                          </w:p>
                          <w:p w14:paraId="31C5E47B" w14:textId="77777777" w:rsidR="003D6063" w:rsidRPr="005D7B31" w:rsidRDefault="003D6063" w:rsidP="00844778">
                            <w:pPr>
                              <w:jc w:val="both"/>
                              <w:rPr>
                                <w:rFonts w:ascii="Calibri" w:hAnsi="Calibri"/>
                              </w:rPr>
                            </w:pPr>
                            <w:r w:rsidRPr="005D7B31">
                              <w:rPr>
                                <w:rFonts w:ascii="Calibri" w:hAnsi="Calibri"/>
                              </w:rPr>
                              <w:t>This will be a vehicle with a length up to 7.2m in length with a width of 2.3m. Maximum weight 7.5 Tonnes.</w:t>
                            </w:r>
                          </w:p>
                          <w:p w14:paraId="4161B54C" w14:textId="733D1737" w:rsidR="003D6063" w:rsidRPr="005D7B31" w:rsidRDefault="003D6063" w:rsidP="00844778">
                            <w:pPr>
                              <w:jc w:val="both"/>
                              <w:rPr>
                                <w:rFonts w:ascii="Calibri" w:hAnsi="Calibri"/>
                              </w:rPr>
                            </w:pPr>
                            <w:r w:rsidRPr="005D7B31">
                              <w:rPr>
                                <w:rFonts w:ascii="Calibri" w:hAnsi="Calibri"/>
                              </w:rPr>
                              <w:t xml:space="preserve">Deliveries will take place throughout the Works Programme. The vehicles will have an estimated off-loading time of approximately 40 minutes for each vehicle.  We expect 30 movements over the 39 week construction programme.  Vehicle engines will be turned off during dwell/discharge time to help with reduction of noise disturbance. </w:t>
                            </w:r>
                          </w:p>
                          <w:p w14:paraId="5C74EEC9" w14:textId="77777777" w:rsidR="003D6063" w:rsidRPr="005D7B31" w:rsidRDefault="003D6063" w:rsidP="008F53C6">
                            <w:pPr>
                              <w:spacing w:after="120"/>
                              <w:jc w:val="both"/>
                              <w:rPr>
                                <w:rFonts w:ascii="Calibri" w:hAnsi="Calibri"/>
                                <w:b/>
                                <w:u w:val="single"/>
                              </w:rPr>
                            </w:pPr>
                            <w:r w:rsidRPr="005D7B31">
                              <w:rPr>
                                <w:rFonts w:ascii="Calibri" w:hAnsi="Calibri"/>
                                <w:b/>
                                <w:u w:val="single"/>
                              </w:rPr>
                              <w:t>Cement Lorry- Delivery of concrete</w:t>
                            </w:r>
                          </w:p>
                          <w:p w14:paraId="0CF98E7B" w14:textId="77777777" w:rsidR="003D6063" w:rsidRPr="005D7B31" w:rsidRDefault="003D6063" w:rsidP="00844778">
                            <w:pPr>
                              <w:jc w:val="both"/>
                              <w:rPr>
                                <w:rFonts w:ascii="Calibri" w:hAnsi="Calibri"/>
                              </w:rPr>
                            </w:pPr>
                            <w:r w:rsidRPr="005D7B31">
                              <w:rPr>
                                <w:rFonts w:ascii="Calibri" w:hAnsi="Calibri"/>
                              </w:rPr>
                              <w:t xml:space="preserve">This will be a concrete mixer or similar with a length up to 8.3m and with a width of 2.4m.   Maximum weight 26 Tonnes when fully loaded with 6 cubic meters of concrete. </w:t>
                            </w:r>
                          </w:p>
                          <w:p w14:paraId="434F30B1" w14:textId="5B7BC75E" w:rsidR="003D6063" w:rsidRPr="005D7B31" w:rsidRDefault="003D6063" w:rsidP="00844778">
                            <w:pPr>
                              <w:jc w:val="both"/>
                              <w:rPr>
                                <w:rFonts w:ascii="Calibri" w:hAnsi="Calibri"/>
                              </w:rPr>
                            </w:pPr>
                            <w:r w:rsidRPr="005D7B31">
                              <w:rPr>
                                <w:rFonts w:ascii="Calibri" w:hAnsi="Calibri"/>
                              </w:rPr>
                              <w:t xml:space="preserve">Deliveries will take place during the piling/excavation and construction phases of the programme. A separate pump will be required and will be situated behind the concrete lorry during pumping.  We anticipate a total of 20 trucks over the works. The vehicles have an estimated off-loading time of approximately 1 hour. Vehicle engines will be turned off during dwell/discharge time to help with reduction of noise disturbance. </w:t>
                            </w:r>
                          </w:p>
                          <w:p w14:paraId="71539A34" w14:textId="77777777" w:rsidR="003D6063" w:rsidRPr="005D7B31" w:rsidRDefault="003D6063" w:rsidP="008F53C6">
                            <w:pPr>
                              <w:spacing w:after="120"/>
                              <w:jc w:val="both"/>
                              <w:rPr>
                                <w:rFonts w:ascii="Calibri" w:hAnsi="Calibri"/>
                                <w:b/>
                                <w:u w:val="single"/>
                              </w:rPr>
                            </w:pPr>
                            <w:r w:rsidRPr="005D7B31">
                              <w:rPr>
                                <w:rFonts w:ascii="Calibri" w:hAnsi="Calibri"/>
                                <w:b/>
                                <w:u w:val="single"/>
                              </w:rPr>
                              <w:t>Transit Van - Delivery of small equipment/materials</w:t>
                            </w:r>
                          </w:p>
                          <w:p w14:paraId="1E9AD020" w14:textId="07AF7C7F" w:rsidR="003D6063" w:rsidRPr="005D7B31" w:rsidRDefault="003D6063" w:rsidP="00844778">
                            <w:pPr>
                              <w:jc w:val="both"/>
                              <w:rPr>
                                <w:rFonts w:ascii="Calibri" w:hAnsi="Calibri"/>
                              </w:rPr>
                            </w:pPr>
                            <w:r w:rsidRPr="005D7B31">
                              <w:rPr>
                                <w:rFonts w:ascii="Calibri" w:hAnsi="Calibri"/>
                              </w:rPr>
                              <w:t xml:space="preserve">This will be a vehicle with a length up to 4.8m in length with a width of 2.0m. Maximum weight 3.5 Tonnes.   We anticipate on average 3-4 deliveries per week throughout the project with an anticipated dwell time of approximately 30 minutes per vehicle. </w:t>
                            </w:r>
                          </w:p>
                          <w:p w14:paraId="12326334" w14:textId="77777777" w:rsidR="003D6063" w:rsidRPr="00844778" w:rsidRDefault="003D6063" w:rsidP="00C35B88">
                            <w:pPr>
                              <w:rPr>
                                <w:color w:val="FF0000"/>
                              </w:rPr>
                            </w:pPr>
                          </w:p>
                        </w:txbxContent>
                      </wps:txbx>
                      <wps:bodyPr rot="0" vert="horz" wrap="square" lIns="91440" tIns="45720" rIns="91440" bIns="45720" anchor="t" anchorCtr="0">
                        <a:noAutofit/>
                      </wps:bodyPr>
                    </wps:wsp>
                  </a:graphicData>
                </a:graphic>
              </wp:inline>
            </w:drawing>
          </mc:Choice>
          <mc:Fallback>
            <w:pict>
              <v:shape w14:anchorId="1232627F" id="_x0000_s1083" type="#_x0000_t202" style="width:433.6pt;height:5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" fillcolor="white [3201]" strokecolor="#d8d8d8 [2732]" strokeweight="1pt">
                <v:textbox>
                  <w:txbxContent>
                    <w:p w14:paraId="7371B108" w14:textId="342F12A0" w:rsidR="003D6063" w:rsidRPr="00453D64" w:rsidRDefault="003D6063" w:rsidP="00844778">
                      <w:pPr>
                        <w:jc w:val="both"/>
                        <w:rPr>
                          <w:rFonts w:ascii="Calibri" w:hAnsi="Calibri"/>
                        </w:rPr>
                      </w:pPr>
                      <w:r w:rsidRPr="00453D64">
                        <w:rPr>
                          <w:rFonts w:ascii="Calibri" w:hAnsi="Calibri"/>
                        </w:rPr>
                        <w:t>The type and method of deliveries will be undertaken by the following:</w:t>
                      </w:r>
                    </w:p>
                    <w:p w14:paraId="72926C7B" w14:textId="77777777" w:rsidR="003D6063" w:rsidRPr="005D7B31" w:rsidRDefault="003D6063" w:rsidP="009A48A6">
                      <w:pPr>
                        <w:jc w:val="both"/>
                        <w:rPr>
                          <w:rFonts w:ascii="Calibri" w:hAnsi="Calibri"/>
                          <w:b/>
                          <w:u w:val="single"/>
                        </w:rPr>
                      </w:pPr>
                      <w:r w:rsidRPr="005D7B31">
                        <w:rPr>
                          <w:rFonts w:ascii="Calibri" w:hAnsi="Calibri"/>
                          <w:b/>
                          <w:u w:val="single"/>
                        </w:rPr>
                        <w:t>Grab Lorry – Removal of Excavation</w:t>
                      </w:r>
                    </w:p>
                    <w:p w14:paraId="765890F5" w14:textId="77777777" w:rsidR="003D6063" w:rsidRPr="005D7B31" w:rsidRDefault="003D6063" w:rsidP="009A48A6">
                      <w:pPr>
                        <w:jc w:val="both"/>
                        <w:rPr>
                          <w:rFonts w:ascii="Calibri" w:hAnsi="Calibri"/>
                        </w:rPr>
                      </w:pPr>
                      <w:r w:rsidRPr="005D7B31">
                        <w:rPr>
                          <w:rFonts w:ascii="Calibri" w:hAnsi="Calibri"/>
                        </w:rPr>
                        <w:t>This will be a vehicle with a length up to 9.1m with a width of 2.6m. Maximum weight 26.0 Tonnes.</w:t>
                      </w:r>
                    </w:p>
                    <w:p w14:paraId="3EBE04F5" w14:textId="2B60BA40" w:rsidR="003D6063" w:rsidRPr="005D7B31" w:rsidRDefault="003D6063" w:rsidP="009A48A6">
                      <w:pPr>
                        <w:jc w:val="both"/>
                        <w:rPr>
                          <w:rFonts w:ascii="Calibri" w:hAnsi="Calibri"/>
                        </w:rPr>
                      </w:pPr>
                      <w:r w:rsidRPr="005D7B31">
                        <w:rPr>
                          <w:rFonts w:ascii="Calibri" w:hAnsi="Calibri"/>
                        </w:rPr>
                        <w:t xml:space="preserve">We anticipate on average 3 vehicles per day for 12 weeks during the excavation period with an anticipated dwell time of approximately 15 minutes per vehicle. </w:t>
                      </w:r>
                    </w:p>
                    <w:p w14:paraId="2283B510" w14:textId="77777777" w:rsidR="003D6063" w:rsidRPr="005D7B31" w:rsidRDefault="003D6063" w:rsidP="008F53C6">
                      <w:pPr>
                        <w:spacing w:after="120"/>
                        <w:jc w:val="both"/>
                        <w:rPr>
                          <w:rFonts w:ascii="Calibri" w:hAnsi="Calibri"/>
                          <w:b/>
                          <w:u w:val="single"/>
                        </w:rPr>
                      </w:pPr>
                      <w:r w:rsidRPr="005D7B31">
                        <w:rPr>
                          <w:rFonts w:ascii="Calibri" w:hAnsi="Calibri"/>
                          <w:b/>
                          <w:u w:val="single"/>
                        </w:rPr>
                        <w:t>Flat Bed Truck - Steelwork and other construction materials</w:t>
                      </w:r>
                    </w:p>
                    <w:p w14:paraId="31C5E47B" w14:textId="77777777" w:rsidR="003D6063" w:rsidRPr="005D7B31" w:rsidRDefault="003D6063" w:rsidP="00844778">
                      <w:pPr>
                        <w:jc w:val="both"/>
                        <w:rPr>
                          <w:rFonts w:ascii="Calibri" w:hAnsi="Calibri"/>
                        </w:rPr>
                      </w:pPr>
                      <w:r w:rsidRPr="005D7B31">
                        <w:rPr>
                          <w:rFonts w:ascii="Calibri" w:hAnsi="Calibri"/>
                        </w:rPr>
                        <w:t>This will be a vehicle with a length up to 7.2m in length with a width of 2.3m. Maximum weight 7.5 Tonnes.</w:t>
                      </w:r>
                    </w:p>
                    <w:p w14:paraId="4161B54C" w14:textId="733D1737" w:rsidR="003D6063" w:rsidRPr="005D7B31" w:rsidRDefault="003D6063" w:rsidP="00844778">
                      <w:pPr>
                        <w:jc w:val="both"/>
                        <w:rPr>
                          <w:rFonts w:ascii="Calibri" w:hAnsi="Calibri"/>
                        </w:rPr>
                      </w:pPr>
                      <w:r w:rsidRPr="005D7B31">
                        <w:rPr>
                          <w:rFonts w:ascii="Calibri" w:hAnsi="Calibri"/>
                        </w:rPr>
                        <w:t xml:space="preserve">Deliveries will take place throughout the Works Programme. The vehicles will have an estimated off-loading time of approximately 40 minutes for each vehicle.  We expect 30 movements over the 39 week construction programme.  Vehicle engines will be turned off during dwell/discharge time to help with reduction of noise disturbance. </w:t>
                      </w:r>
                    </w:p>
                    <w:p w14:paraId="5C74EEC9" w14:textId="77777777" w:rsidR="003D6063" w:rsidRPr="005D7B31" w:rsidRDefault="003D6063" w:rsidP="008F53C6">
                      <w:pPr>
                        <w:spacing w:after="120"/>
                        <w:jc w:val="both"/>
                        <w:rPr>
                          <w:rFonts w:ascii="Calibri" w:hAnsi="Calibri"/>
                          <w:b/>
                          <w:u w:val="single"/>
                        </w:rPr>
                      </w:pPr>
                      <w:r w:rsidRPr="005D7B31">
                        <w:rPr>
                          <w:rFonts w:ascii="Calibri" w:hAnsi="Calibri"/>
                          <w:b/>
                          <w:u w:val="single"/>
                        </w:rPr>
                        <w:t>Cement Lorry- Delivery of concrete</w:t>
                      </w:r>
                    </w:p>
                    <w:p w14:paraId="0CF98E7B" w14:textId="77777777" w:rsidR="003D6063" w:rsidRPr="005D7B31" w:rsidRDefault="003D6063" w:rsidP="00844778">
                      <w:pPr>
                        <w:jc w:val="both"/>
                        <w:rPr>
                          <w:rFonts w:ascii="Calibri" w:hAnsi="Calibri"/>
                        </w:rPr>
                      </w:pPr>
                      <w:r w:rsidRPr="005D7B31">
                        <w:rPr>
                          <w:rFonts w:ascii="Calibri" w:hAnsi="Calibri"/>
                        </w:rPr>
                        <w:t xml:space="preserve">This will be a concrete mixer or similar with a length up to 8.3m and with a width of 2.4m.   Maximum weight 26 Tonnes when fully loaded with 6 cubic meters of concrete. </w:t>
                      </w:r>
                    </w:p>
                    <w:p w14:paraId="434F30B1" w14:textId="5B7BC75E" w:rsidR="003D6063" w:rsidRPr="005D7B31" w:rsidRDefault="003D6063" w:rsidP="00844778">
                      <w:pPr>
                        <w:jc w:val="both"/>
                        <w:rPr>
                          <w:rFonts w:ascii="Calibri" w:hAnsi="Calibri"/>
                        </w:rPr>
                      </w:pPr>
                      <w:r w:rsidRPr="005D7B31">
                        <w:rPr>
                          <w:rFonts w:ascii="Calibri" w:hAnsi="Calibri"/>
                        </w:rPr>
                        <w:t xml:space="preserve">Deliveries will take place during the piling/excavation and construction phases of the programme. A separate pump will be required and will be situated behind the concrete lorry during pumping.  We anticipate a total of 20 trucks over the works. The vehicles have an estimated off-loading time of approximately 1 hour. Vehicle engines will be turned off during dwell/discharge time to help with reduction of noise disturbance. </w:t>
                      </w:r>
                    </w:p>
                    <w:p w14:paraId="71539A34" w14:textId="77777777" w:rsidR="003D6063" w:rsidRPr="005D7B31" w:rsidRDefault="003D6063" w:rsidP="008F53C6">
                      <w:pPr>
                        <w:spacing w:after="120"/>
                        <w:jc w:val="both"/>
                        <w:rPr>
                          <w:rFonts w:ascii="Calibri" w:hAnsi="Calibri"/>
                          <w:b/>
                          <w:u w:val="single"/>
                        </w:rPr>
                      </w:pPr>
                      <w:r w:rsidRPr="005D7B31">
                        <w:rPr>
                          <w:rFonts w:ascii="Calibri" w:hAnsi="Calibri"/>
                          <w:b/>
                          <w:u w:val="single"/>
                        </w:rPr>
                        <w:t>Transit Van - Delivery of small equipment/materials</w:t>
                      </w:r>
                    </w:p>
                    <w:p w14:paraId="1E9AD020" w14:textId="07AF7C7F" w:rsidR="003D6063" w:rsidRPr="005D7B31" w:rsidRDefault="003D6063" w:rsidP="00844778">
                      <w:pPr>
                        <w:jc w:val="both"/>
                        <w:rPr>
                          <w:rFonts w:ascii="Calibri" w:hAnsi="Calibri"/>
                        </w:rPr>
                      </w:pPr>
                      <w:r w:rsidRPr="005D7B31">
                        <w:rPr>
                          <w:rFonts w:ascii="Calibri" w:hAnsi="Calibri"/>
                        </w:rPr>
                        <w:t xml:space="preserve">This will be a vehicle with a length up to 4.8m in length with a width of 2.0m. Maximum weight 3.5 Tonnes.   We anticipate on average 3-4 deliveries per week throughout the project with an anticipated dwell time of approximately 30 minutes per vehicle. </w:t>
                      </w:r>
                    </w:p>
                    <w:p w14:paraId="12326334" w14:textId="77777777" w:rsidR="003D6063" w:rsidRPr="00844778" w:rsidRDefault="003D6063" w:rsidP="00C35B88">
                      <w:pPr>
                        <w:rPr>
                          <w:color w:val="FF0000"/>
                        </w:rPr>
                      </w:pPr>
                    </w:p>
                  </w:txbxContent>
                </v:textbox>
                <w10:anchorlock/>
              </v:shape>
            </w:pict>
          </mc:Fallback>
        </mc:AlternateContent>
      </w:r>
    </w:p>
    <w:p w14:paraId="13BC433D" w14:textId="77777777" w:rsidR="00EE536A" w:rsidRDefault="00EE536A" w:rsidP="00C35B88">
      <w:pPr>
        <w:rPr>
          <w:rFonts w:ascii="Calibri" w:hAnsi="Calibri" w:cs="Tahoma"/>
          <w:sz w:val="24"/>
          <w:szCs w:val="24"/>
        </w:rPr>
      </w:pPr>
    </w:p>
    <w:p w14:paraId="386C300F" w14:textId="77777777" w:rsidR="00EE536A" w:rsidRDefault="00EE536A" w:rsidP="00C35B88">
      <w:pPr>
        <w:rPr>
          <w:rFonts w:ascii="Calibri" w:hAnsi="Calibri" w:cs="Tahoma"/>
          <w:sz w:val="24"/>
          <w:szCs w:val="24"/>
        </w:rPr>
      </w:pPr>
    </w:p>
    <w:p w14:paraId="297C926E" w14:textId="77777777" w:rsidR="00EE536A" w:rsidRDefault="00EE536A" w:rsidP="00C35B88">
      <w:pPr>
        <w:rPr>
          <w:rFonts w:ascii="Calibri" w:hAnsi="Calibri" w:cs="Tahoma"/>
          <w:sz w:val="24"/>
          <w:szCs w:val="24"/>
        </w:rPr>
      </w:pPr>
    </w:p>
    <w:p w14:paraId="2B0A5DC7" w14:textId="77777777" w:rsidR="00EE536A" w:rsidRDefault="00EE536A" w:rsidP="00C35B88">
      <w:pPr>
        <w:rPr>
          <w:rFonts w:ascii="Calibri" w:hAnsi="Calibri" w:cs="Tahoma"/>
          <w:sz w:val="24"/>
          <w:szCs w:val="24"/>
        </w:rPr>
      </w:pPr>
    </w:p>
    <w:p w14:paraId="47BC70A3" w14:textId="77777777" w:rsidR="00EE536A" w:rsidRDefault="00EE536A" w:rsidP="00C35B88">
      <w:pPr>
        <w:rPr>
          <w:rFonts w:ascii="Calibri" w:hAnsi="Calibri" w:cs="Tahoma"/>
          <w:sz w:val="24"/>
          <w:szCs w:val="24"/>
        </w:rPr>
      </w:pPr>
    </w:p>
    <w:p w14:paraId="12326014" w14:textId="77777777" w:rsidR="003E7B9C" w:rsidRPr="00821CE2" w:rsidRDefault="00C35B88" w:rsidP="00C35B88">
      <w:pPr>
        <w:rPr>
          <w:rFonts w:ascii="Calibri" w:hAnsi="Calibri" w:cs="Tahoma"/>
          <w:sz w:val="24"/>
          <w:szCs w:val="24"/>
        </w:rPr>
      </w:pPr>
      <w:r w:rsidRPr="00821CE2">
        <w:rPr>
          <w:rFonts w:ascii="Calibri" w:hAnsi="Calibri" w:cs="Tahoma"/>
          <w:sz w:val="24"/>
          <w:szCs w:val="24"/>
        </w:rPr>
        <w:lastRenderedPageBreak/>
        <w:t xml:space="preserve">b. </w:t>
      </w:r>
      <w:r w:rsidR="00E84571" w:rsidRPr="00821CE2">
        <w:rPr>
          <w:rFonts w:ascii="Calibri" w:hAnsi="Calibri" w:cs="Tahoma"/>
          <w:sz w:val="24"/>
          <w:szCs w:val="24"/>
        </w:rPr>
        <w:t xml:space="preserve">Please provide details of other developments in the local area or on the route. </w:t>
      </w:r>
    </w:p>
    <w:p w14:paraId="12326015"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1" wp14:editId="6059A160">
                <wp:extent cx="5506720" cy="2000250"/>
                <wp:effectExtent l="0" t="0" r="1778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002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20B7FD11" w:rsidR="003D6063" w:rsidRPr="008F53C6" w:rsidRDefault="003D6063" w:rsidP="00C35B88">
                            <w:r w:rsidRPr="008F53C6">
                              <w:t xml:space="preserve">The response to question 16 details the sites that are near to </w:t>
                            </w:r>
                            <w:r>
                              <w:t>Sarum Chase</w:t>
                            </w:r>
                            <w:r w:rsidRPr="008F53C6">
                              <w:t xml:space="preserve">.  </w:t>
                            </w:r>
                            <w:r>
                              <w:t xml:space="preserve">These are shown in drawing </w:t>
                            </w:r>
                            <w:r w:rsidRPr="00E31022">
                              <w:t xml:space="preserve">ADL/SARUM/ED01  </w:t>
                            </w:r>
                          </w:p>
                          <w:p w14:paraId="77645BD6" w14:textId="77777777" w:rsidR="003D6063" w:rsidRPr="00E31022" w:rsidRDefault="003D6063" w:rsidP="00E31022">
                            <w:r w:rsidRPr="00E31022">
                              <w:t>The following sites in the neighbourhood of Sarum Chase have extant permissions:</w:t>
                            </w:r>
                          </w:p>
                          <w:p w14:paraId="60241507" w14:textId="77777777" w:rsidR="003D6063" w:rsidRPr="00E31022" w:rsidRDefault="003D6063" w:rsidP="00E31022">
                            <w:pPr>
                              <w:pStyle w:val="ListParagraph"/>
                              <w:numPr>
                                <w:ilvl w:val="0"/>
                                <w:numId w:val="28"/>
                              </w:numPr>
                            </w:pPr>
                            <w:r w:rsidRPr="00E31022">
                              <w:t xml:space="preserve">15 West Heath Road </w:t>
                            </w:r>
                          </w:p>
                          <w:p w14:paraId="6347AA26" w14:textId="77777777" w:rsidR="003D6063" w:rsidRPr="00E31022" w:rsidRDefault="003D6063" w:rsidP="00E31022">
                            <w:pPr>
                              <w:pStyle w:val="ListParagraph"/>
                              <w:numPr>
                                <w:ilvl w:val="0"/>
                                <w:numId w:val="28"/>
                              </w:numPr>
                            </w:pPr>
                            <w:r w:rsidRPr="00E31022">
                              <w:t>21 West Heath Road</w:t>
                            </w:r>
                          </w:p>
                          <w:p w14:paraId="4F575044" w14:textId="77777777" w:rsidR="003D6063" w:rsidRPr="00E31022" w:rsidRDefault="003D6063" w:rsidP="00E31022">
                            <w:r w:rsidRPr="00E31022">
                              <w:t>As all loading/unloading and works will be conducted off the highway, it is not anticipated that either works will have any impact on the proposed development.</w:t>
                            </w:r>
                          </w:p>
                          <w:p w14:paraId="13623653" w14:textId="53998677" w:rsidR="003D6063" w:rsidRPr="00844778" w:rsidRDefault="003D6063" w:rsidP="00C35B88">
                            <w:pPr>
                              <w:rPr>
                                <w:color w:val="FF0000"/>
                              </w:rPr>
                            </w:pPr>
                          </w:p>
                        </w:txbxContent>
                      </wps:txbx>
                      <wps:bodyPr rot="0" vert="horz" wrap="square" lIns="91440" tIns="45720" rIns="91440" bIns="45720" anchor="t" anchorCtr="0">
                        <a:noAutofit/>
                      </wps:bodyPr>
                    </wps:wsp>
                  </a:graphicData>
                </a:graphic>
              </wp:inline>
            </w:drawing>
          </mc:Choice>
          <mc:Fallback>
            <w:pict>
              <v:shape w14:anchorId="12326281" id="_x0000_s1084" type="#_x0000_t202" style="width:433.6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" fillcolor="white [3201]" strokecolor="#d8d8d8 [2732]" strokeweight="1pt">
                <v:textbox>
                  <w:txbxContent>
                    <w:p w14:paraId="12326335" w14:textId="20B7FD11" w:rsidR="003D6063" w:rsidRPr="008F53C6" w:rsidRDefault="003D6063" w:rsidP="00C35B88">
                      <w:r w:rsidRPr="008F53C6">
                        <w:t xml:space="preserve">The response to question 16 details the sites that are near to </w:t>
                      </w:r>
                      <w:proofErr w:type="spellStart"/>
                      <w:r>
                        <w:t>Sarum</w:t>
                      </w:r>
                      <w:proofErr w:type="spellEnd"/>
                      <w:r>
                        <w:t xml:space="preserve"> Chase</w:t>
                      </w:r>
                      <w:r w:rsidRPr="008F53C6">
                        <w:t xml:space="preserve">.  </w:t>
                      </w:r>
                      <w:r>
                        <w:t xml:space="preserve">These are shown in drawing </w:t>
                      </w:r>
                      <w:r w:rsidRPr="00E31022">
                        <w:t xml:space="preserve">ADL/SARUM/ED01  </w:t>
                      </w:r>
                    </w:p>
                    <w:p w14:paraId="77645BD6" w14:textId="77777777" w:rsidR="003D6063" w:rsidRPr="00E31022" w:rsidRDefault="003D6063" w:rsidP="00E31022">
                      <w:r w:rsidRPr="00E31022">
                        <w:t xml:space="preserve">The following sites in the neighbourhood of </w:t>
                      </w:r>
                      <w:proofErr w:type="spellStart"/>
                      <w:r w:rsidRPr="00E31022">
                        <w:t>Sarum</w:t>
                      </w:r>
                      <w:proofErr w:type="spellEnd"/>
                      <w:r w:rsidRPr="00E31022">
                        <w:t xml:space="preserve"> Chase have extant permissions:</w:t>
                      </w:r>
                    </w:p>
                    <w:p w14:paraId="60241507" w14:textId="77777777" w:rsidR="003D6063" w:rsidRPr="00E31022" w:rsidRDefault="003D6063" w:rsidP="00E31022">
                      <w:pPr>
                        <w:pStyle w:val="ListParagraph"/>
                        <w:numPr>
                          <w:ilvl w:val="0"/>
                          <w:numId w:val="28"/>
                        </w:numPr>
                      </w:pPr>
                      <w:r w:rsidRPr="00E31022">
                        <w:t xml:space="preserve">15 West Heath Road </w:t>
                      </w:r>
                    </w:p>
                    <w:p w14:paraId="6347AA26" w14:textId="77777777" w:rsidR="003D6063" w:rsidRPr="00E31022" w:rsidRDefault="003D6063" w:rsidP="00E31022">
                      <w:pPr>
                        <w:pStyle w:val="ListParagraph"/>
                        <w:numPr>
                          <w:ilvl w:val="0"/>
                          <w:numId w:val="28"/>
                        </w:numPr>
                      </w:pPr>
                      <w:r w:rsidRPr="00E31022">
                        <w:t>21 West Heath Road</w:t>
                      </w:r>
                    </w:p>
                    <w:p w14:paraId="4F575044" w14:textId="77777777" w:rsidR="003D6063" w:rsidRPr="00E31022" w:rsidRDefault="003D6063" w:rsidP="00E31022">
                      <w:r w:rsidRPr="00E31022">
                        <w:t>As all loading/unloading and works will be conducted off the highway, it is not anticipated that either works will have any impact on the proposed development.</w:t>
                      </w:r>
                    </w:p>
                    <w:p w14:paraId="13623653" w14:textId="53998677" w:rsidR="003D6063" w:rsidRPr="00844778" w:rsidRDefault="003D6063" w:rsidP="00C35B88">
                      <w:pPr>
                        <w:rPr>
                          <w:color w:val="FF0000"/>
                        </w:rPr>
                      </w:pPr>
                    </w:p>
                  </w:txbxContent>
                </v:textbox>
                <w10:anchorlock/>
              </v:shape>
            </w:pict>
          </mc:Fallback>
        </mc:AlternateContent>
      </w:r>
    </w:p>
    <w:p w14:paraId="12326016"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0D03E9" w:rsidRDefault="00C35B88" w:rsidP="00C35B88">
      <w:pPr>
        <w:pStyle w:val="NoSpacing"/>
        <w:rPr>
          <w:rFonts w:ascii="Calibri" w:hAnsi="Calibri" w:cs="Tahoma"/>
          <w:b/>
          <w:color w:val="FF0000"/>
          <w:sz w:val="24"/>
          <w:szCs w:val="24"/>
        </w:rPr>
      </w:pPr>
    </w:p>
    <w:p w14:paraId="12326018"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3" wp14:editId="313F315E">
                <wp:extent cx="5506720" cy="4219575"/>
                <wp:effectExtent l="0" t="0" r="17780"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2195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C023FA7" w14:textId="29E67F4F" w:rsidR="003D6063" w:rsidRDefault="003D6063" w:rsidP="00C35B88">
                            <w:r>
                              <w:t xml:space="preserve">The deliveries to and from site will be programmed in detail to ensure that the impact of the </w:t>
                            </w:r>
                            <w:proofErr w:type="gramStart"/>
                            <w:r>
                              <w:t>construction  vehicles</w:t>
                            </w:r>
                            <w:proofErr w:type="gramEnd"/>
                            <w:r>
                              <w:t xml:space="preserve"> is kept to a minimum.  </w:t>
                            </w:r>
                          </w:p>
                          <w:p w14:paraId="12824039" w14:textId="6E24D05C" w:rsidR="003D6063" w:rsidRDefault="003D6063" w:rsidP="00C35B88">
                            <w:r>
                              <w:t>The site and supply chain will also adhere to the following rules to ensure that this requirement is complied with:</w:t>
                            </w:r>
                          </w:p>
                          <w:p w14:paraId="0B984B0D" w14:textId="77777777" w:rsidR="003D6063" w:rsidRPr="00693F27" w:rsidRDefault="003D6063" w:rsidP="00693F27">
                            <w:r w:rsidRPr="00693F27">
                              <w:t xml:space="preserve">All deliveries shall be pre booked and allocated set arrival times. </w:t>
                            </w:r>
                          </w:p>
                          <w:p w14:paraId="6C83DFCD" w14:textId="77777777" w:rsidR="003D6063" w:rsidRPr="00693F27" w:rsidRDefault="003D6063" w:rsidP="004055B9">
                            <w:pPr>
                              <w:pStyle w:val="ListParagraph"/>
                              <w:numPr>
                                <w:ilvl w:val="0"/>
                                <w:numId w:val="10"/>
                              </w:numPr>
                            </w:pPr>
                            <w:r w:rsidRPr="00693F27">
                              <w:t xml:space="preserve">Delivery instructions shall be sent to all suppliers and contractors including the maximum dwell times specified above. </w:t>
                            </w:r>
                          </w:p>
                          <w:p w14:paraId="1A2DB083" w14:textId="25212F13" w:rsidR="003D6063" w:rsidRPr="00693F27" w:rsidRDefault="003D6063" w:rsidP="004055B9">
                            <w:pPr>
                              <w:pStyle w:val="ListParagraph"/>
                              <w:numPr>
                                <w:ilvl w:val="0"/>
                                <w:numId w:val="10"/>
                              </w:numPr>
                            </w:pPr>
                            <w:r w:rsidRPr="00693F27">
                              <w:t>Suppliers shall call the site a minimum of 20</w:t>
                            </w:r>
                            <w:r>
                              <w:t xml:space="preserve"> </w:t>
                            </w:r>
                            <w:r w:rsidRPr="00693F27">
                              <w:t>min</w:t>
                            </w:r>
                            <w:r>
                              <w:t>ute</w:t>
                            </w:r>
                            <w:r w:rsidRPr="00693F27">
                              <w:t xml:space="preserve">s before their vehicle arrives at site to confirm that </w:t>
                            </w:r>
                            <w:r>
                              <w:t>space is available in the site</w:t>
                            </w:r>
                            <w:r w:rsidRPr="00693F27">
                              <w:t>.</w:t>
                            </w:r>
                          </w:p>
                          <w:p w14:paraId="65D960F0" w14:textId="2A6C3CD8" w:rsidR="003D6063" w:rsidRPr="00693F27" w:rsidRDefault="003D6063" w:rsidP="004055B9">
                            <w:pPr>
                              <w:pStyle w:val="ListParagraph"/>
                              <w:numPr>
                                <w:ilvl w:val="0"/>
                                <w:numId w:val="10"/>
                              </w:numPr>
                            </w:pPr>
                            <w:r w:rsidRPr="00693F27">
                              <w:t xml:space="preserve">If </w:t>
                            </w:r>
                            <w:r>
                              <w:t xml:space="preserve">there is not the space </w:t>
                            </w:r>
                            <w:r w:rsidRPr="00693F27">
                              <w:t>available</w:t>
                            </w:r>
                            <w:r>
                              <w:t>,</w:t>
                            </w:r>
                            <w:r w:rsidRPr="00693F27">
                              <w:t xml:space="preserve"> construction vehicles shall not proceed to the site.</w:t>
                            </w:r>
                          </w:p>
                          <w:p w14:paraId="506A338C" w14:textId="1566F6AC" w:rsidR="003D6063" w:rsidRPr="00693F27" w:rsidRDefault="003D6063" w:rsidP="004055B9">
                            <w:pPr>
                              <w:pStyle w:val="ListParagraph"/>
                              <w:numPr>
                                <w:ilvl w:val="0"/>
                                <w:numId w:val="10"/>
                              </w:numPr>
                            </w:pPr>
                            <w:r w:rsidRPr="00693F27">
                              <w:t xml:space="preserve">The loading/collection area </w:t>
                            </w:r>
                            <w:r>
                              <w:t xml:space="preserve">within the site </w:t>
                            </w:r>
                            <w:r w:rsidRPr="00693F27">
                              <w:t>shall be clear of vehicles and materials before the next lorry arrives.</w:t>
                            </w:r>
                          </w:p>
                          <w:p w14:paraId="1548685D" w14:textId="6F317F09" w:rsidR="003D6063" w:rsidRPr="00693F27" w:rsidRDefault="003D6063" w:rsidP="004055B9">
                            <w:pPr>
                              <w:pStyle w:val="ListParagraph"/>
                              <w:numPr>
                                <w:ilvl w:val="0"/>
                                <w:numId w:val="10"/>
                              </w:numPr>
                            </w:pPr>
                            <w:r>
                              <w:t>Construction</w:t>
                            </w:r>
                            <w:r w:rsidRPr="00693F27">
                              <w:t xml:space="preserve"> vehicles shall not </w:t>
                            </w:r>
                            <w:r>
                              <w:t>park on the highway.</w:t>
                            </w:r>
                          </w:p>
                          <w:p w14:paraId="5847CE05" w14:textId="5712F8E1" w:rsidR="003D6063" w:rsidRDefault="003D6063" w:rsidP="004055B9">
                            <w:pPr>
                              <w:pStyle w:val="ListParagraph"/>
                              <w:numPr>
                                <w:ilvl w:val="0"/>
                                <w:numId w:val="10"/>
                              </w:numPr>
                            </w:pPr>
                            <w:r w:rsidRPr="00693F27">
                              <w:t xml:space="preserve">The engines of </w:t>
                            </w:r>
                            <w:r>
                              <w:t>construction</w:t>
                            </w:r>
                            <w:r w:rsidRPr="00693F27">
                              <w:t xml:space="preserve"> vehicles shall not be kept idling. </w:t>
                            </w:r>
                          </w:p>
                          <w:p w14:paraId="2503046A" w14:textId="556FAD63" w:rsidR="003D6063" w:rsidRDefault="003D6063" w:rsidP="00C35B88">
                            <w:r>
                              <w:t>Non-compliance with the above standards will be discussed with the supply chain and consideration will be given to termination of their contracts if adequate steps are not implemented to improve.</w:t>
                            </w:r>
                          </w:p>
                        </w:txbxContent>
                      </wps:txbx>
                      <wps:bodyPr rot="0" vert="horz" wrap="square" lIns="91440" tIns="45720" rIns="91440" bIns="45720" anchor="t" anchorCtr="0">
                        <a:noAutofit/>
                      </wps:bodyPr>
                    </wps:wsp>
                  </a:graphicData>
                </a:graphic>
              </wp:inline>
            </w:drawing>
          </mc:Choice>
          <mc:Fallback>
            <w:pict>
              <v:shape w14:anchorId="12326283" id="_x0000_s1085" type="#_x0000_t202" style="width:433.6pt;height:3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" fillcolor="white [3201]" strokecolor="#d8d8d8 [2732]" strokeweight="1pt">
                <v:textbox>
                  <w:txbxContent>
                    <w:p w14:paraId="7C023FA7" w14:textId="29E67F4F" w:rsidR="003D6063" w:rsidRDefault="003D6063" w:rsidP="00C35B88">
                      <w:r>
                        <w:t xml:space="preserve">The deliveries to and from site will be programmed in detail to ensure that the impact of the </w:t>
                      </w:r>
                      <w:proofErr w:type="gramStart"/>
                      <w:r>
                        <w:t>construction  vehicles</w:t>
                      </w:r>
                      <w:proofErr w:type="gramEnd"/>
                      <w:r>
                        <w:t xml:space="preserve"> is kept to a minimum.  </w:t>
                      </w:r>
                    </w:p>
                    <w:p w14:paraId="12824039" w14:textId="6E24D05C" w:rsidR="003D6063" w:rsidRDefault="003D6063" w:rsidP="00C35B88">
                      <w:r>
                        <w:t>The site and supply chain will also adhere to the following rules to ensure that this requirement is complied with:</w:t>
                      </w:r>
                    </w:p>
                    <w:p w14:paraId="0B984B0D" w14:textId="77777777" w:rsidR="003D6063" w:rsidRPr="00693F27" w:rsidRDefault="003D6063" w:rsidP="00693F27">
                      <w:r w:rsidRPr="00693F27">
                        <w:t xml:space="preserve">All deliveries shall be pre booked and allocated set arrival times. </w:t>
                      </w:r>
                    </w:p>
                    <w:p w14:paraId="6C83DFCD" w14:textId="77777777" w:rsidR="003D6063" w:rsidRPr="00693F27" w:rsidRDefault="003D6063" w:rsidP="004055B9">
                      <w:pPr>
                        <w:pStyle w:val="ListParagraph"/>
                        <w:numPr>
                          <w:ilvl w:val="0"/>
                          <w:numId w:val="10"/>
                        </w:numPr>
                      </w:pPr>
                      <w:r w:rsidRPr="00693F27">
                        <w:t xml:space="preserve">Delivery instructions shall be sent to all suppliers and contractors including the maximum dwell times specified above. </w:t>
                      </w:r>
                    </w:p>
                    <w:p w14:paraId="1A2DB083" w14:textId="25212F13" w:rsidR="003D6063" w:rsidRPr="00693F27" w:rsidRDefault="003D6063" w:rsidP="004055B9">
                      <w:pPr>
                        <w:pStyle w:val="ListParagraph"/>
                        <w:numPr>
                          <w:ilvl w:val="0"/>
                          <w:numId w:val="10"/>
                        </w:numPr>
                      </w:pPr>
                      <w:r w:rsidRPr="00693F27">
                        <w:t>Suppliers shall call the site a minimum of 20</w:t>
                      </w:r>
                      <w:r>
                        <w:t xml:space="preserve"> </w:t>
                      </w:r>
                      <w:r w:rsidRPr="00693F27">
                        <w:t>min</w:t>
                      </w:r>
                      <w:r>
                        <w:t>ute</w:t>
                      </w:r>
                      <w:r w:rsidRPr="00693F27">
                        <w:t xml:space="preserve">s before their vehicle arrives at site to confirm that </w:t>
                      </w:r>
                      <w:r>
                        <w:t>space is available in the site</w:t>
                      </w:r>
                      <w:r w:rsidRPr="00693F27">
                        <w:t>.</w:t>
                      </w:r>
                    </w:p>
                    <w:p w14:paraId="65D960F0" w14:textId="2A6C3CD8" w:rsidR="003D6063" w:rsidRPr="00693F27" w:rsidRDefault="003D6063" w:rsidP="004055B9">
                      <w:pPr>
                        <w:pStyle w:val="ListParagraph"/>
                        <w:numPr>
                          <w:ilvl w:val="0"/>
                          <w:numId w:val="10"/>
                        </w:numPr>
                      </w:pPr>
                      <w:r w:rsidRPr="00693F27">
                        <w:t xml:space="preserve">If </w:t>
                      </w:r>
                      <w:r>
                        <w:t xml:space="preserve">there is not the space </w:t>
                      </w:r>
                      <w:r w:rsidRPr="00693F27">
                        <w:t>available</w:t>
                      </w:r>
                      <w:r>
                        <w:t>,</w:t>
                      </w:r>
                      <w:r w:rsidRPr="00693F27">
                        <w:t xml:space="preserve"> construction vehicles shall not proceed to the site.</w:t>
                      </w:r>
                    </w:p>
                    <w:p w14:paraId="506A338C" w14:textId="1566F6AC" w:rsidR="003D6063" w:rsidRPr="00693F27" w:rsidRDefault="003D6063" w:rsidP="004055B9">
                      <w:pPr>
                        <w:pStyle w:val="ListParagraph"/>
                        <w:numPr>
                          <w:ilvl w:val="0"/>
                          <w:numId w:val="10"/>
                        </w:numPr>
                      </w:pPr>
                      <w:r w:rsidRPr="00693F27">
                        <w:t xml:space="preserve">The loading/collection area </w:t>
                      </w:r>
                      <w:r>
                        <w:t xml:space="preserve">within the site </w:t>
                      </w:r>
                      <w:r w:rsidRPr="00693F27">
                        <w:t>shall be clear of vehicles and materials before the next lorry arrives.</w:t>
                      </w:r>
                    </w:p>
                    <w:p w14:paraId="1548685D" w14:textId="6F317F09" w:rsidR="003D6063" w:rsidRPr="00693F27" w:rsidRDefault="003D6063" w:rsidP="004055B9">
                      <w:pPr>
                        <w:pStyle w:val="ListParagraph"/>
                        <w:numPr>
                          <w:ilvl w:val="0"/>
                          <w:numId w:val="10"/>
                        </w:numPr>
                      </w:pPr>
                      <w:r>
                        <w:t>Construction</w:t>
                      </w:r>
                      <w:r w:rsidRPr="00693F27">
                        <w:t xml:space="preserve"> vehicles shall not </w:t>
                      </w:r>
                      <w:r>
                        <w:t>park on the highway.</w:t>
                      </w:r>
                    </w:p>
                    <w:p w14:paraId="5847CE05" w14:textId="5712F8E1" w:rsidR="003D6063" w:rsidRDefault="003D6063" w:rsidP="004055B9">
                      <w:pPr>
                        <w:pStyle w:val="ListParagraph"/>
                        <w:numPr>
                          <w:ilvl w:val="0"/>
                          <w:numId w:val="10"/>
                        </w:numPr>
                      </w:pPr>
                      <w:r w:rsidRPr="00693F27">
                        <w:t xml:space="preserve">The engines of </w:t>
                      </w:r>
                      <w:r>
                        <w:t>construction</w:t>
                      </w:r>
                      <w:r w:rsidRPr="00693F27">
                        <w:t xml:space="preserve"> vehicles shall not be kept idling. </w:t>
                      </w:r>
                    </w:p>
                    <w:p w14:paraId="2503046A" w14:textId="556FAD63" w:rsidR="003D6063" w:rsidRDefault="003D6063" w:rsidP="00C35B88">
                      <w:r>
                        <w:t>Non-compliance with the above standards will be discussed with the supply chain and consideration will be given to termination of their contracts if adequate steps are not implemented to improve.</w:t>
                      </w:r>
                    </w:p>
                  </w:txbxContent>
                </v:textbox>
                <w10:anchorlock/>
              </v:shape>
            </w:pict>
          </mc:Fallback>
        </mc:AlternateContent>
      </w:r>
    </w:p>
    <w:p w14:paraId="12326019" w14:textId="77777777" w:rsidR="00AD7B83" w:rsidRPr="000D03E9" w:rsidRDefault="00AD7B83" w:rsidP="00AD7B83">
      <w:pPr>
        <w:pStyle w:val="NoSpacing"/>
        <w:ind w:left="1440"/>
        <w:rPr>
          <w:rFonts w:ascii="Calibri" w:hAnsi="Calibri" w:cs="Tahoma"/>
          <w:b/>
          <w:color w:val="FF0000"/>
          <w:sz w:val="24"/>
          <w:szCs w:val="24"/>
        </w:rPr>
      </w:pPr>
    </w:p>
    <w:p w14:paraId="1232601A" w14:textId="06FBB45B"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 xml:space="preserve">for </w:t>
      </w:r>
      <w:r w:rsidR="009E1F26">
        <w:rPr>
          <w:rFonts w:ascii="Calibri" w:hAnsi="Calibri" w:cs="Tahoma"/>
          <w:sz w:val="24"/>
          <w:szCs w:val="24"/>
        </w:rPr>
        <w:t>any</w:t>
      </w:r>
      <w:r w:rsidR="006034CF" w:rsidRPr="00821CE2">
        <w:rPr>
          <w:rFonts w:ascii="Calibri" w:hAnsi="Calibri" w:cs="Tahoma"/>
          <w:sz w:val="24"/>
          <w:szCs w:val="24"/>
        </w:rPr>
        <w:t xml:space="preserve"> </w:t>
      </w:r>
      <w:r w:rsidR="009E1F26">
        <w:rPr>
          <w:rFonts w:ascii="Calibri" w:hAnsi="Calibri" w:cs="Tahoma"/>
          <w:sz w:val="24"/>
          <w:szCs w:val="24"/>
        </w:rPr>
        <w:t xml:space="preserve">vehicle/driver </w:t>
      </w:r>
      <w:r w:rsidR="006034CF" w:rsidRPr="00821CE2">
        <w:rPr>
          <w:rFonts w:ascii="Calibri" w:hAnsi="Calibri" w:cs="Tahoma"/>
          <w:sz w:val="24"/>
          <w:szCs w:val="24"/>
        </w:rPr>
        <w:t>compliance checks.</w:t>
      </w:r>
      <w:r w:rsidR="001977AA" w:rsidRPr="00821CE2">
        <w:rPr>
          <w:rFonts w:ascii="Calibri" w:hAnsi="Calibri" w:cs="Tahoma"/>
          <w:sz w:val="24"/>
          <w:szCs w:val="24"/>
        </w:rPr>
        <w:t xml:space="preserve"> P</w:t>
      </w:r>
      <w:r w:rsidR="00A75332">
        <w:rPr>
          <w:rFonts w:ascii="Calibri" w:hAnsi="Calibri" w:cs="Tahoma"/>
          <w:sz w:val="24"/>
          <w:szCs w:val="24"/>
        </w:rPr>
        <w:t xml:space="preserve">lease refer to question </w:t>
      </w:r>
      <w:r w:rsidR="009E1F26">
        <w:rPr>
          <w:rFonts w:ascii="Calibri" w:hAnsi="Calibri" w:cs="Tahoma"/>
          <w:sz w:val="24"/>
          <w:szCs w:val="24"/>
        </w:rPr>
        <w:t>24</w:t>
      </w:r>
      <w:r w:rsidR="001977AA" w:rsidRPr="00821CE2">
        <w:rPr>
          <w:rFonts w:ascii="Calibri" w:hAnsi="Calibri" w:cs="Tahoma"/>
          <w:sz w:val="24"/>
          <w:szCs w:val="24"/>
        </w:rPr>
        <w:t xml:space="preserve"> if any parking bay suspensions will be required for the holding area.</w:t>
      </w:r>
    </w:p>
    <w:p w14:paraId="1232601B" w14:textId="77777777" w:rsidR="006034CF" w:rsidRPr="000D03E9" w:rsidRDefault="006034CF" w:rsidP="00C35B88">
      <w:pPr>
        <w:pStyle w:val="NoSpacing"/>
        <w:rPr>
          <w:rFonts w:ascii="Calibri" w:hAnsi="Calibri" w:cs="Tahoma"/>
        </w:rPr>
      </w:pPr>
    </w:p>
    <w:p w14:paraId="1232601C"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4626EA74" w:rsidR="003D6063" w:rsidRDefault="003D6063" w:rsidP="00C35B88">
                            <w:r>
                              <w:t>It is not required to have a holding area given the volume of vehicles attending this site.  Also all compliance checks will be able to be completed within the average loading/unloading times detailed in Q21A</w:t>
                            </w:r>
                          </w:p>
                          <w:p w14:paraId="1426E38D" w14:textId="1CB014F3" w:rsidR="003D6063" w:rsidRDefault="003D6063" w:rsidP="00C35B88">
                            <w:r>
                              <w:t>Vehicles attending the site will not be to wait on the roads near the site.</w:t>
                            </w:r>
                          </w:p>
                          <w:p w14:paraId="32F466F9" w14:textId="651F349F" w:rsidR="003D6063" w:rsidRDefault="003D6063" w:rsidP="00C35B88">
                            <w:proofErr w:type="spellStart"/>
                            <w:r>
                              <w:t>Ve</w:t>
                            </w:r>
                            <w:proofErr w:type="spellEnd"/>
                          </w:p>
                        </w:txbxContent>
                      </wps:txbx>
                      <wps:bodyPr rot="0" vert="horz" wrap="square" lIns="91440" tIns="45720" rIns="91440" bIns="45720" anchor="t" anchorCtr="0">
                        <a:noAutofit/>
                      </wps:bodyPr>
                    </wps:wsp>
                  </a:graphicData>
                </a:graphic>
              </wp:inline>
            </w:drawing>
          </mc:Choice>
          <mc:Fallback>
            <w:pict>
              <v:shape w14:anchorId="12326285"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pu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Tw62h3mOrWEgDix8Mbhqw&#10;vyjpcVgr6n5umRWU6E8G2+1yNp+H6Y6H+SI2ij21rE8tzHCkqqinJG1vffwRQlAGbrAtpYoNE8Ql&#10;JaNoHMJY4fHDCFN+eo5ex29t9QI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oROpubQIAAB4FAAAOAAAAAAAAAAAAAAAA&#10;AC4CAABkcnMvZTJvRG9jLnhtbFBLAQItABQABgAIAAAAIQB00aCm3gAAAAUBAAAPAAAAAAAAAAAA&#10;AAAAAMcEAABkcnMvZG93bnJldi54bWxQSwUGAAAAAAQABADzAAAA0gUAAAAA&#10;" fillcolor="white [3201]" strokecolor="#d8d8d8 [2732]" strokeweight="1pt">
                <v:textbox>
                  <w:txbxContent>
                    <w:p w14:paraId="12326337" w14:textId="4626EA74" w:rsidR="003D6063" w:rsidRDefault="003D6063" w:rsidP="00C35B88">
                      <w:r>
                        <w:t>It is not required to have a holding area given the volume of vehicles attending this site.  Also all compliance checks will be able to be completed within the average loading/unloading times detailed in Q21A</w:t>
                      </w:r>
                    </w:p>
                    <w:p w14:paraId="1426E38D" w14:textId="1CB014F3" w:rsidR="003D6063" w:rsidRDefault="003D6063" w:rsidP="00C35B88">
                      <w:r>
                        <w:t>Vehicles attending the site will not be to wait on the roads near the site.</w:t>
                      </w:r>
                    </w:p>
                    <w:p w14:paraId="32F466F9" w14:textId="651F349F" w:rsidR="003D6063" w:rsidRDefault="003D6063" w:rsidP="00C35B88">
                      <w:proofErr w:type="spellStart"/>
                      <w:r>
                        <w:t>Ve</w:t>
                      </w:r>
                      <w:proofErr w:type="spellEnd"/>
                    </w:p>
                  </w:txbxContent>
                </v:textbox>
                <w10:anchorlock/>
              </v:shape>
            </w:pict>
          </mc:Fallback>
        </mc:AlternateContent>
      </w:r>
    </w:p>
    <w:p w14:paraId="1232601D" w14:textId="77777777" w:rsidR="00AA6919" w:rsidRPr="000D03E9" w:rsidRDefault="00AA6919" w:rsidP="00C35B88">
      <w:pPr>
        <w:pStyle w:val="NoSpacing"/>
        <w:rPr>
          <w:rFonts w:ascii="Calibri" w:hAnsi="Calibri" w:cs="Tahoma"/>
          <w:sz w:val="24"/>
          <w:szCs w:val="24"/>
        </w:rPr>
      </w:pPr>
    </w:p>
    <w:p w14:paraId="1232601E" w14:textId="79FBD2E1"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2"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1232601F" w14:textId="77777777" w:rsidR="00AA6919" w:rsidRPr="000D03E9" w:rsidRDefault="00AA6919" w:rsidP="00AA6919">
      <w:pPr>
        <w:pStyle w:val="NoSpacing"/>
        <w:rPr>
          <w:rFonts w:ascii="Calibri" w:hAnsi="Calibri" w:cs="Arial"/>
          <w:b/>
          <w:sz w:val="24"/>
          <w:szCs w:val="24"/>
        </w:rPr>
      </w:pPr>
    </w:p>
    <w:p w14:paraId="12326020" w14:textId="77777777"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7" wp14:editId="18E5C848">
                <wp:extent cx="5506720" cy="2895600"/>
                <wp:effectExtent l="0" t="0" r="17780" b="1905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95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F8A526C" w14:textId="0AE8C4E2" w:rsidR="003D6063" w:rsidRDefault="003D6063" w:rsidP="00AA6919">
                            <w:r>
                              <w:t xml:space="preserve">The Client and </w:t>
                            </w:r>
                            <w:proofErr w:type="spellStart"/>
                            <w:r>
                              <w:t>Prinicple</w:t>
                            </w:r>
                            <w:proofErr w:type="spellEnd"/>
                            <w:r>
                              <w:t xml:space="preserve"> Contractor understand the potential disruption caused by construction traffic and wish to minimise the impact of this development on the neighbours and the surrounding area.  </w:t>
                            </w:r>
                          </w:p>
                          <w:p w14:paraId="2888E9DA" w14:textId="19F09988" w:rsidR="003D6063" w:rsidRDefault="003D6063" w:rsidP="00AA6919">
                            <w:r>
                              <w:t>There are a number of additional steps, beyond the other mitigating actions already proposed in the CMP that they are willing to implement to reduce this impact.</w:t>
                            </w:r>
                          </w:p>
                          <w:p w14:paraId="359E29EC" w14:textId="1B4CDF0C" w:rsidR="003D6063" w:rsidRDefault="003D6063" w:rsidP="00AA6919">
                            <w:r>
                              <w:t>All vehicle’s will switch off their engines whilst waiting at the site unless it is required to operate them.  This reduces both the noise and pollution impact.</w:t>
                            </w:r>
                          </w:p>
                          <w:p w14:paraId="1D4C8311" w14:textId="6F1587DA" w:rsidR="003D6063" w:rsidRDefault="003D6063" w:rsidP="00AA6919">
                            <w:r>
                              <w:t>All vehicles will kept to minimum size practical.  This decision will be balanced against increasing the number of required trips by using vehicles that are too small.</w:t>
                            </w:r>
                          </w:p>
                          <w:p w14:paraId="5DFD4146" w14:textId="68C5F68E" w:rsidR="003D6063" w:rsidRDefault="003D6063" w:rsidP="00AA6919">
                            <w:r>
                              <w:t>Where possible, deliveries will be combined and where possible larger orders of materials will be made and stored on site to reduce the number of trips required.</w:t>
                            </w:r>
                          </w:p>
                        </w:txbxContent>
                      </wps:txbx>
                      <wps:bodyPr rot="0" vert="horz" wrap="square" lIns="91440" tIns="45720" rIns="91440" bIns="45720" anchor="t" anchorCtr="0">
                        <a:noAutofit/>
                      </wps:bodyPr>
                    </wps:wsp>
                  </a:graphicData>
                </a:graphic>
              </wp:inline>
            </w:drawing>
          </mc:Choice>
          <mc:Fallback>
            <w:pict>
              <v:shape w14:anchorId="12326287" id="_x0000_s1087" type="#_x0000_t202" style="width:433.6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" fillcolor="white [3201]" strokecolor="#d8d8d8 [2732]" strokeweight="1pt">
                <v:textbox>
                  <w:txbxContent>
                    <w:p w14:paraId="6F8A526C" w14:textId="0AE8C4E2" w:rsidR="003D6063" w:rsidRDefault="003D6063" w:rsidP="00AA6919">
                      <w:r>
                        <w:t xml:space="preserve">The Client and </w:t>
                      </w:r>
                      <w:proofErr w:type="spellStart"/>
                      <w:r>
                        <w:t>Prinicple</w:t>
                      </w:r>
                      <w:proofErr w:type="spellEnd"/>
                      <w:r>
                        <w:t xml:space="preserve"> Contractor understand the potential disruption caused by construction traffic and wish to minimise the impact of this development on the neighbours and the surrounding area.  </w:t>
                      </w:r>
                    </w:p>
                    <w:p w14:paraId="2888E9DA" w14:textId="19F09988" w:rsidR="003D6063" w:rsidRDefault="003D6063" w:rsidP="00AA6919">
                      <w:r>
                        <w:t>There are a number of additional steps, beyond the other mitigating actions already proposed in the CMP that they are willing to implement to reduce this impact.</w:t>
                      </w:r>
                    </w:p>
                    <w:p w14:paraId="359E29EC" w14:textId="1B4CDF0C" w:rsidR="003D6063" w:rsidRDefault="003D6063" w:rsidP="00AA6919">
                      <w:r>
                        <w:t xml:space="preserve">All </w:t>
                      </w:r>
                      <w:proofErr w:type="gramStart"/>
                      <w:r>
                        <w:t>vehicle’s</w:t>
                      </w:r>
                      <w:proofErr w:type="gramEnd"/>
                      <w:r>
                        <w:t xml:space="preserve"> will switch off their engines whilst waiting at the site unless it is required to operate them.  This reduces both the noise and pollution impact.</w:t>
                      </w:r>
                    </w:p>
                    <w:p w14:paraId="1D4C8311" w14:textId="6F1587DA" w:rsidR="003D6063" w:rsidRDefault="003D6063" w:rsidP="00AA6919">
                      <w:r>
                        <w:t>All vehicles will kept to minimum size practical.  This decision will be balanced against increasing the number of required trips by using vehicles that are too small.</w:t>
                      </w:r>
                    </w:p>
                    <w:p w14:paraId="5DFD4146" w14:textId="68C5F68E" w:rsidR="003D6063" w:rsidRDefault="003D6063" w:rsidP="00AA6919">
                      <w:r>
                        <w:t>Where possible, deliveries will be combined and where possible larger orders of materials will be made and stored on site to reduce the number of trips required.</w:t>
                      </w:r>
                    </w:p>
                  </w:txbxContent>
                </v:textbox>
                <w10:anchorlock/>
              </v:shape>
            </w:pict>
          </mc:Fallback>
        </mc:AlternateContent>
      </w:r>
    </w:p>
    <w:p w14:paraId="12326021" w14:textId="77777777" w:rsidR="008B465C" w:rsidRPr="000D03E9" w:rsidRDefault="008B465C" w:rsidP="00AA6919">
      <w:pPr>
        <w:rPr>
          <w:rFonts w:ascii="Calibri" w:hAnsi="Calibri" w:cs="Tahoma"/>
          <w:b/>
          <w:sz w:val="24"/>
          <w:szCs w:val="24"/>
        </w:rPr>
      </w:pPr>
    </w:p>
    <w:p w14:paraId="12326022" w14:textId="10CAF1D1" w:rsidR="00D70EFE" w:rsidRPr="00821CE2" w:rsidRDefault="00E120FC" w:rsidP="00D70EFE">
      <w:pPr>
        <w:rPr>
          <w:rFonts w:ascii="Calibri" w:hAnsi="Calibri" w:cs="Arial"/>
          <w:color w:val="0070C0"/>
          <w:sz w:val="24"/>
          <w:szCs w:val="24"/>
        </w:rPr>
      </w:pPr>
      <w:r>
        <w:rPr>
          <w:rFonts w:ascii="Calibri" w:hAnsi="Calibri" w:cs="Arial"/>
          <w:b/>
          <w:color w:val="0070C0"/>
          <w:sz w:val="24"/>
          <w:szCs w:val="24"/>
        </w:rPr>
        <w:t>22</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12326023"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12326024" w14:textId="77777777" w:rsidR="0016461B" w:rsidRPr="00821CE2"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2326026"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w:lastRenderedPageBreak/>
        <mc:AlternateContent>
          <mc:Choice Requires="wps">
            <w:drawing>
              <wp:inline distT="0" distB="0" distL="0" distR="0" wp14:anchorId="12326289" wp14:editId="3246C1AF">
                <wp:extent cx="5506720" cy="2266950"/>
                <wp:effectExtent l="0" t="0" r="1778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669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EA58474" w14:textId="2DF814B4" w:rsidR="003D6063" w:rsidRDefault="003D6063" w:rsidP="00A9356C">
                            <w:r>
                              <w:t>The site has a dual entrance driveway.  A one way system within the site shall be created using this dual entrance driveway.  Vehicles will enter the site through the easterly entrance on West Heath Road and exit through the westerly spur at the junction with Platt’s Lane.</w:t>
                            </w:r>
                          </w:p>
                          <w:p w14:paraId="15B077FE" w14:textId="275B2539" w:rsidR="003D6063" w:rsidRDefault="003D6063" w:rsidP="00A9356C">
                            <w:r>
                              <w:t>This one way system minimises the potential for conflict between vehicles traveling in opposite directions and allows for easier access on to Platt’s Lane which is the route for vehicles to leave the site.</w:t>
                            </w:r>
                          </w:p>
                          <w:p w14:paraId="4A0EAC1E" w14:textId="78AB0B85" w:rsidR="003D6063" w:rsidRDefault="003D6063" w:rsidP="00A9356C">
                            <w:r>
                              <w:t xml:space="preserve">A banksman will also be provided to assist the vehicles entering and leaving the site to ensure that vehicles can cross the footway without endangering </w:t>
                            </w:r>
                            <w:proofErr w:type="spellStart"/>
                            <w:r>
                              <w:t>pedestrains</w:t>
                            </w:r>
                            <w:proofErr w:type="spellEnd"/>
                            <w:r>
                              <w:t xml:space="preserve"> or other road users.</w:t>
                            </w:r>
                          </w:p>
                        </w:txbxContent>
                      </wps:txbx>
                      <wps:bodyPr rot="0" vert="horz" wrap="square" lIns="91440" tIns="45720" rIns="91440" bIns="45720" anchor="t" anchorCtr="0">
                        <a:noAutofit/>
                      </wps:bodyPr>
                    </wps:wsp>
                  </a:graphicData>
                </a:graphic>
              </wp:inline>
            </w:drawing>
          </mc:Choice>
          <mc:Fallback>
            <w:pict>
              <v:shape w14:anchorId="12326289" id="_x0000_s1088" type="#_x0000_t202" style="width:433.6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" fillcolor="white [3201]" strokecolor="#d8d8d8 [2732]" strokeweight="1pt">
                <v:textbox>
                  <w:txbxContent>
                    <w:p w14:paraId="4EA58474" w14:textId="2DF814B4" w:rsidR="003D6063" w:rsidRDefault="003D6063" w:rsidP="00A9356C">
                      <w:r>
                        <w:t>The site has a dual entrance driveway.  A one way system within the site shall be created using this dual entrance driveway.  Vehicles will enter the site through the easterly entrance on West Heath Road and exit through the westerly spur at the junction with Platt’s Lane.</w:t>
                      </w:r>
                    </w:p>
                    <w:p w14:paraId="15B077FE" w14:textId="275B2539" w:rsidR="003D6063" w:rsidRDefault="003D6063" w:rsidP="00A9356C">
                      <w:r>
                        <w:t>This one way system minimises the potential for conflict between vehicles traveling in opposite directions and allows for easier access on to Platt’s Lane which is the route for vehicles to leave the site.</w:t>
                      </w:r>
                    </w:p>
                    <w:p w14:paraId="4A0EAC1E" w14:textId="78AB0B85" w:rsidR="003D6063" w:rsidRDefault="003D6063" w:rsidP="00A9356C">
                      <w:r>
                        <w:t xml:space="preserve">A banksman will also be provided to assist the vehicles entering and leaving the site to ensure that vehicles can cross the footway without endangering </w:t>
                      </w:r>
                      <w:proofErr w:type="spellStart"/>
                      <w:r>
                        <w:t>pedestrains</w:t>
                      </w:r>
                      <w:proofErr w:type="spellEnd"/>
                      <w:r>
                        <w:t xml:space="preserve"> or other road users.</w:t>
                      </w:r>
                    </w:p>
                  </w:txbxContent>
                </v:textbox>
                <w10:anchorlock/>
              </v:shape>
            </w:pict>
          </mc:Fallback>
        </mc:AlternateContent>
      </w:r>
    </w:p>
    <w:p w14:paraId="12326028"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232602A"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B" wp14:editId="756564DD">
                <wp:extent cx="5506720" cy="1333500"/>
                <wp:effectExtent l="0" t="0" r="17780"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33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870AE5" w14:textId="3FB9B175" w:rsidR="003D6063" w:rsidRDefault="003D6063" w:rsidP="009878F0">
                            <w:r>
                              <w:t>As stated above, the vehicles will use the existing vehicular crossover.  Movements across the footpath will be monitored by a qualified banksman to ensure pedestrian safety and will be kept to a minimum.</w:t>
                            </w:r>
                          </w:p>
                          <w:p w14:paraId="1232633A" w14:textId="5629469E" w:rsidR="003D6063" w:rsidRDefault="003D6063" w:rsidP="00A9356C"/>
                        </w:txbxContent>
                      </wps:txbx>
                      <wps:bodyPr rot="0" vert="horz" wrap="square" lIns="91440" tIns="45720" rIns="91440" bIns="45720" anchor="t" anchorCtr="0">
                        <a:noAutofit/>
                      </wps:bodyPr>
                    </wps:wsp>
                  </a:graphicData>
                </a:graphic>
              </wp:inline>
            </w:drawing>
          </mc:Choice>
          <mc:Fallback>
            <w:pict>
              <v:shape w14:anchorId="1232628B" id="_x0000_s1089" type="#_x0000_t202" style="width:433.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" fillcolor="white [3201]" strokecolor="#d8d8d8 [2732]" strokeweight="1pt">
                <v:textbox>
                  <w:txbxContent>
                    <w:p w14:paraId="08870AE5" w14:textId="3FB9B175" w:rsidR="003D6063" w:rsidRDefault="003D6063" w:rsidP="009878F0">
                      <w:r>
                        <w:t>As stated above, the vehicles will use the existing vehicular crossover.  Movements across the footpath will be monitored by a qualified banksman to ensure pedestrian safety and will be kept to a minimum.</w:t>
                      </w:r>
                    </w:p>
                    <w:p w14:paraId="1232633A" w14:textId="5629469E" w:rsidR="003D6063" w:rsidRDefault="003D6063" w:rsidP="00A9356C"/>
                  </w:txbxContent>
                </v:textbox>
                <w10:anchorlock/>
              </v:shape>
            </w:pict>
          </mc:Fallback>
        </mc:AlternateContent>
      </w:r>
    </w:p>
    <w:p w14:paraId="1232602C"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D" wp14:editId="225C78E8">
                <wp:extent cx="5506720" cy="771525"/>
                <wp:effectExtent l="0" t="0" r="17780"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71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1C318CA" w14:textId="1D635F9B" w:rsidR="003D6063" w:rsidRDefault="003D6063" w:rsidP="00A9356C">
                            <w:r w:rsidRPr="00E31022">
                              <w:t xml:space="preserve">Drawings ADL/SARUM/TR01 and ADL/SARUM/TR02 show </w:t>
                            </w:r>
                            <w:r>
                              <w:t>the swept paths of the construction vehicles to and from the site.  The proposed construction vehicles can manoeuvre safely through these corners.</w:t>
                            </w:r>
                          </w:p>
                        </w:txbxContent>
                      </wps:txbx>
                      <wps:bodyPr rot="0" vert="horz" wrap="square" lIns="91440" tIns="45720" rIns="91440" bIns="45720" anchor="t" anchorCtr="0">
                        <a:noAutofit/>
                      </wps:bodyPr>
                    </wps:wsp>
                  </a:graphicData>
                </a:graphic>
              </wp:inline>
            </w:drawing>
          </mc:Choice>
          <mc:Fallback>
            <w:pict>
              <v:shape w14:anchorId="1232628D" id="_x0000_s1090" type="#_x0000_t202" style="width:433.6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" fillcolor="white [3201]" strokecolor="#d8d8d8 [2732]" strokeweight="1pt">
                <v:textbox>
                  <w:txbxContent>
                    <w:p w14:paraId="11C318CA" w14:textId="1D635F9B" w:rsidR="003D6063" w:rsidRDefault="003D6063" w:rsidP="00A9356C">
                      <w:r w:rsidRPr="00E31022">
                        <w:t xml:space="preserve">Drawings ADL/SARUM/TR01 and ADL/SARUM/TR02 show </w:t>
                      </w:r>
                      <w:r>
                        <w:t>the swept paths of the construction vehicles to and from the site.  The proposed construction vehicles can manoeuvre safely through these corners.</w:t>
                      </w:r>
                    </w:p>
                  </w:txbxContent>
                </v:textbox>
                <w10:anchorlock/>
              </v:shape>
            </w:pict>
          </mc:Fallback>
        </mc:AlternateContent>
      </w:r>
    </w:p>
    <w:p w14:paraId="12326030"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12326032"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w:lastRenderedPageBreak/>
        <mc:AlternateContent>
          <mc:Choice Requires="wps">
            <w:drawing>
              <wp:inline distT="0" distB="0" distL="0" distR="0" wp14:anchorId="1232628F" wp14:editId="6928B380">
                <wp:extent cx="5506720" cy="2066925"/>
                <wp:effectExtent l="0" t="0" r="17780" b="28575"/>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669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8E3B20" w14:textId="597B3194" w:rsidR="003D6063" w:rsidRDefault="003D6063" w:rsidP="00E31022">
                            <w:r>
                              <w:t xml:space="preserve"> </w:t>
                            </w:r>
                            <w:r w:rsidRPr="00B429E2">
                              <w:t xml:space="preserve">As the site is a dwellinghouse, the construction works will restricted to a minimal area within the property boundaries.  Spoil and other site detritus will deposited within a skip before removal.  Therefore although the construction vehicles will have access to the site, they will remain on the paved driveway and will remain free from mud.  If any spoil does end up on the driveway it will be removed before it can be transferred to the construction vehicles. It is therefore deemed not necessary to have a </w:t>
                            </w:r>
                            <w:proofErr w:type="spellStart"/>
                            <w:r w:rsidRPr="00B429E2">
                              <w:t>wheelwash</w:t>
                            </w:r>
                            <w:proofErr w:type="spellEnd"/>
                            <w:r w:rsidRPr="00B429E2">
                              <w:t xml:space="preserve"> on the site.</w:t>
                            </w:r>
                          </w:p>
                          <w:p w14:paraId="4DDB72A3" w14:textId="7D8DDA9E" w:rsidR="003D6063" w:rsidRPr="00B429E2" w:rsidRDefault="003D6063" w:rsidP="00E31022">
                            <w:r>
                              <w:t xml:space="preserve">The need for a </w:t>
                            </w:r>
                            <w:proofErr w:type="spellStart"/>
                            <w:r>
                              <w:t>wheelwash</w:t>
                            </w:r>
                            <w:proofErr w:type="spellEnd"/>
                            <w:r>
                              <w:t xml:space="preserve"> will be </w:t>
                            </w:r>
                            <w:r w:rsidRPr="003006E1">
                              <w:t>continually</w:t>
                            </w:r>
                            <w:r>
                              <w:t xml:space="preserve"> monitored over the works.  If the situation on site alters and requires a </w:t>
                            </w:r>
                            <w:proofErr w:type="spellStart"/>
                            <w:r>
                              <w:t>wheelwash</w:t>
                            </w:r>
                            <w:proofErr w:type="spellEnd"/>
                            <w:r>
                              <w:t xml:space="preserve"> to be implemented, the Council and the appropriate water authority will be contacted.</w:t>
                            </w:r>
                          </w:p>
                        </w:txbxContent>
                      </wps:txbx>
                      <wps:bodyPr rot="0" vert="horz" wrap="square" lIns="91440" tIns="45720" rIns="91440" bIns="45720" anchor="t" anchorCtr="0">
                        <a:noAutofit/>
                      </wps:bodyPr>
                    </wps:wsp>
                  </a:graphicData>
                </a:graphic>
              </wp:inline>
            </w:drawing>
          </mc:Choice>
          <mc:Fallback>
            <w:pict>
              <v:shape w14:anchorId="1232628F" id="_x0000_s1091" type="#_x0000_t202" style="width:433.6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" fillcolor="white [3201]" strokecolor="#d8d8d8 [2732]" strokeweight="1pt">
                <v:textbox>
                  <w:txbxContent>
                    <w:p w14:paraId="2C8E3B20" w14:textId="597B3194" w:rsidR="003D6063" w:rsidRDefault="003D6063" w:rsidP="00E31022">
                      <w:r>
                        <w:t xml:space="preserve"> </w:t>
                      </w:r>
                      <w:r w:rsidRPr="00B429E2">
                        <w:t xml:space="preserve">As the site is a </w:t>
                      </w:r>
                      <w:proofErr w:type="spellStart"/>
                      <w:r w:rsidRPr="00B429E2">
                        <w:t>dwellinghouse</w:t>
                      </w:r>
                      <w:proofErr w:type="spellEnd"/>
                      <w:r w:rsidRPr="00B429E2">
                        <w:t xml:space="preserve">, the construction works will restricted to a minimal area within the property boundaries.  Spoil and other site detritus will deposited within a skip before removal.  Therefore although the construction vehicles will have access to the site, they will remain on the paved driveway and will remain free from mud.  If any spoil does end up on the driveway it will be removed before it can be transferred to the construction vehicles. It is therefore deemed not necessary to have a </w:t>
                      </w:r>
                      <w:proofErr w:type="spellStart"/>
                      <w:r w:rsidRPr="00B429E2">
                        <w:t>wheelwash</w:t>
                      </w:r>
                      <w:proofErr w:type="spellEnd"/>
                      <w:r w:rsidRPr="00B429E2">
                        <w:t xml:space="preserve"> on the site.</w:t>
                      </w:r>
                    </w:p>
                    <w:p w14:paraId="4DDB72A3" w14:textId="7D8DDA9E" w:rsidR="003D6063" w:rsidRPr="00B429E2" w:rsidRDefault="003D6063" w:rsidP="00E31022">
                      <w:r>
                        <w:t xml:space="preserve">The need for a </w:t>
                      </w:r>
                      <w:proofErr w:type="spellStart"/>
                      <w:r>
                        <w:t>wheelwash</w:t>
                      </w:r>
                      <w:proofErr w:type="spellEnd"/>
                      <w:r>
                        <w:t xml:space="preserve"> will be </w:t>
                      </w:r>
                      <w:r w:rsidRPr="003006E1">
                        <w:t>continually</w:t>
                      </w:r>
                      <w:r>
                        <w:t xml:space="preserve"> monitored over the works.  If the situation on site alters and requires a </w:t>
                      </w:r>
                      <w:proofErr w:type="spellStart"/>
                      <w:r>
                        <w:t>wheelwash</w:t>
                      </w:r>
                      <w:proofErr w:type="spellEnd"/>
                      <w:r>
                        <w:t xml:space="preserve"> to be implemented, the Council and the appropriate water authority will be contacted.</w:t>
                      </w:r>
                    </w:p>
                  </w:txbxContent>
                </v:textbox>
                <w10:anchorlock/>
              </v:shape>
            </w:pict>
          </mc:Fallback>
        </mc:AlternateContent>
      </w:r>
    </w:p>
    <w:p w14:paraId="12326033"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01624120" w14:textId="77777777" w:rsidR="00EE536A" w:rsidRDefault="00EE536A" w:rsidP="009C0A98">
      <w:pPr>
        <w:autoSpaceDE w:val="0"/>
        <w:autoSpaceDN w:val="0"/>
        <w:adjustRightInd w:val="0"/>
        <w:spacing w:after="0" w:line="240" w:lineRule="auto"/>
        <w:jc w:val="both"/>
        <w:rPr>
          <w:rFonts w:ascii="Calibri" w:hAnsi="Calibri" w:cs="Arial"/>
          <w:b/>
          <w:color w:val="0070C0"/>
          <w:sz w:val="24"/>
          <w:szCs w:val="24"/>
        </w:rPr>
      </w:pPr>
    </w:p>
    <w:p w14:paraId="316913CA" w14:textId="77777777" w:rsidR="00EE536A" w:rsidRDefault="00EE536A" w:rsidP="009C0A98">
      <w:pPr>
        <w:autoSpaceDE w:val="0"/>
        <w:autoSpaceDN w:val="0"/>
        <w:adjustRightInd w:val="0"/>
        <w:spacing w:after="0" w:line="240" w:lineRule="auto"/>
        <w:jc w:val="both"/>
        <w:rPr>
          <w:rFonts w:ascii="Calibri" w:hAnsi="Calibri" w:cs="Arial"/>
          <w:b/>
          <w:color w:val="0070C0"/>
          <w:sz w:val="24"/>
          <w:szCs w:val="24"/>
        </w:rPr>
      </w:pPr>
    </w:p>
    <w:p w14:paraId="12326034" w14:textId="5E572699" w:rsidR="009C0A98" w:rsidRPr="00821CE2" w:rsidRDefault="00E120FC" w:rsidP="009C0A98">
      <w:pPr>
        <w:autoSpaceDE w:val="0"/>
        <w:autoSpaceDN w:val="0"/>
        <w:adjustRightInd w:val="0"/>
        <w:spacing w:after="0" w:line="240" w:lineRule="auto"/>
        <w:jc w:val="both"/>
        <w:rPr>
          <w:rFonts w:ascii="Calibri" w:hAnsi="Calibri" w:cs="Arial"/>
          <w:sz w:val="24"/>
          <w:szCs w:val="24"/>
        </w:rPr>
      </w:pPr>
      <w:r>
        <w:rPr>
          <w:rFonts w:ascii="Calibri" w:hAnsi="Calibri" w:cs="Arial"/>
          <w:b/>
          <w:color w:val="0070C0"/>
          <w:sz w:val="24"/>
          <w:szCs w:val="24"/>
        </w:rPr>
        <w:t>23</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12326035"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B62F3">
        <w:rPr>
          <w:rFonts w:ascii="Calibri" w:hAnsi="Calibri" w:cs="Arial"/>
          <w:sz w:val="24"/>
          <w:szCs w:val="24"/>
        </w:rPr>
        <w:t>question 24</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326039" w14:textId="77777777" w:rsidR="00A9356C" w:rsidRPr="000D03E9" w:rsidRDefault="00A9356C" w:rsidP="00743F6F">
      <w:pPr>
        <w:rPr>
          <w:rFonts w:ascii="Calibri" w:hAnsi="Calibri" w:cs="Tahoma"/>
          <w:b/>
          <w:sz w:val="24"/>
          <w:szCs w:val="24"/>
        </w:rPr>
      </w:pPr>
      <w:r w:rsidRPr="000D03E9">
        <w:rPr>
          <w:noProof/>
          <w:sz w:val="24"/>
          <w:szCs w:val="24"/>
          <w:lang w:eastAsia="en-GB"/>
        </w:rPr>
        <w:lastRenderedPageBreak/>
        <mc:AlternateContent>
          <mc:Choice Requires="wps">
            <w:drawing>
              <wp:inline distT="0" distB="0" distL="0" distR="0" wp14:anchorId="12326291" wp14:editId="4F956835">
                <wp:extent cx="5506720" cy="3333750"/>
                <wp:effectExtent l="0" t="0" r="1778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3337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AB958ED" w14:textId="0895AD13" w:rsidR="003D6063" w:rsidRPr="003D2C6B" w:rsidRDefault="003D6063" w:rsidP="009878F0">
                            <w:pPr>
                              <w:jc w:val="both"/>
                              <w:rPr>
                                <w:rFonts w:ascii="Calibri" w:hAnsi="Calibri"/>
                              </w:rPr>
                            </w:pPr>
                            <w:r w:rsidRPr="00600D3A">
                              <w:rPr>
                                <w:rFonts w:ascii="Calibri" w:hAnsi="Calibri"/>
                              </w:rPr>
                              <w:t xml:space="preserve">Please see enclosed </w:t>
                            </w:r>
                            <w:r w:rsidRPr="00BF35D4">
                              <w:rPr>
                                <w:rFonts w:ascii="Calibri" w:hAnsi="Calibri"/>
                              </w:rPr>
                              <w:t xml:space="preserve">plan </w:t>
                            </w:r>
                            <w:r w:rsidRPr="00B429E2">
                              <w:rPr>
                                <w:rFonts w:ascii="Calibri" w:hAnsi="Calibri"/>
                              </w:rPr>
                              <w:t xml:space="preserve">ADL/SARUM/APX-B </w:t>
                            </w:r>
                            <w:r w:rsidRPr="00600D3A">
                              <w:rPr>
                                <w:rFonts w:ascii="Calibri" w:hAnsi="Calibri"/>
                              </w:rPr>
                              <w:t xml:space="preserve">illustrating the </w:t>
                            </w:r>
                            <w:r>
                              <w:rPr>
                                <w:rFonts w:ascii="Calibri" w:hAnsi="Calibri"/>
                              </w:rPr>
                              <w:t xml:space="preserve">area where the loading and unloading will take place.  The spoil will deposited into a skip where it will be removed by a Grab lorry for disposal. </w:t>
                            </w:r>
                          </w:p>
                          <w:p w14:paraId="421A54DA" w14:textId="04C0AA60" w:rsidR="003D6063" w:rsidRDefault="003D6063" w:rsidP="009878F0">
                            <w:pPr>
                              <w:jc w:val="both"/>
                              <w:rPr>
                                <w:rFonts w:ascii="Calibri" w:hAnsi="Calibri"/>
                              </w:rPr>
                            </w:pPr>
                            <w:r w:rsidRPr="0065151C">
                              <w:rPr>
                                <w:rFonts w:ascii="Calibri" w:hAnsi="Calibri"/>
                              </w:rPr>
                              <w:t xml:space="preserve">As the plan details, </w:t>
                            </w:r>
                            <w:r>
                              <w:rPr>
                                <w:rFonts w:ascii="Calibri" w:hAnsi="Calibri"/>
                              </w:rPr>
                              <w:t>all unloading and loading can be undertaken within the confines of the site.</w:t>
                            </w:r>
                            <w:r w:rsidRPr="009C787B">
                              <w:rPr>
                                <w:rFonts w:ascii="Calibri" w:hAnsi="Calibri"/>
                              </w:rPr>
                              <w:t xml:space="preserve"> </w:t>
                            </w:r>
                          </w:p>
                          <w:p w14:paraId="03B1EF2A" w14:textId="425768E2" w:rsidR="003D6063" w:rsidRDefault="003D6063" w:rsidP="009878F0">
                            <w:pPr>
                              <w:jc w:val="both"/>
                              <w:rPr>
                                <w:rFonts w:ascii="Calibri" w:hAnsi="Calibri"/>
                              </w:rPr>
                            </w:pPr>
                            <w:r w:rsidRPr="00670D19">
                              <w:rPr>
                                <w:rFonts w:ascii="Calibri" w:hAnsi="Calibri"/>
                              </w:rPr>
                              <w:t xml:space="preserve">Materials and plant will be stored </w:t>
                            </w:r>
                            <w:r>
                              <w:rPr>
                                <w:rFonts w:ascii="Calibri" w:hAnsi="Calibri"/>
                              </w:rPr>
                              <w:t>on the driveway</w:t>
                            </w:r>
                            <w:r w:rsidRPr="006940CF">
                              <w:rPr>
                                <w:rFonts w:ascii="Calibri" w:hAnsi="Calibri"/>
                                <w:color w:val="FF0000"/>
                              </w:rPr>
                              <w:t xml:space="preserve"> </w:t>
                            </w:r>
                            <w:r w:rsidRPr="00670D19">
                              <w:rPr>
                                <w:rFonts w:ascii="Calibri" w:hAnsi="Calibri"/>
                              </w:rPr>
                              <w:t>throughout the const</w:t>
                            </w:r>
                            <w:r>
                              <w:rPr>
                                <w:rFonts w:ascii="Calibri" w:hAnsi="Calibri"/>
                              </w:rPr>
                              <w:t>ruction period</w:t>
                            </w:r>
                            <w:r w:rsidRPr="00670D19">
                              <w:rPr>
                                <w:rFonts w:ascii="Calibri" w:hAnsi="Calibri"/>
                              </w:rPr>
                              <w:t xml:space="preserve"> as illustrated on drawings ADL/</w:t>
                            </w:r>
                            <w:r>
                              <w:rPr>
                                <w:rFonts w:ascii="Calibri" w:hAnsi="Calibri"/>
                              </w:rPr>
                              <w:t>SARUM/APX-B.</w:t>
                            </w:r>
                          </w:p>
                          <w:p w14:paraId="7424C3B3" w14:textId="711D5B7C" w:rsidR="003D6063" w:rsidRDefault="003D6063" w:rsidP="009878F0">
                            <w:pPr>
                              <w:jc w:val="both"/>
                              <w:rPr>
                                <w:rFonts w:ascii="Calibri" w:hAnsi="Calibri"/>
                              </w:rPr>
                            </w:pPr>
                            <w:r w:rsidRPr="00600D3A">
                              <w:rPr>
                                <w:rFonts w:ascii="Calibri" w:hAnsi="Calibri"/>
                              </w:rPr>
                              <w:t xml:space="preserve">There is vehicular access onto the site. </w:t>
                            </w:r>
                            <w:r>
                              <w:rPr>
                                <w:rFonts w:ascii="Calibri" w:hAnsi="Calibri"/>
                              </w:rPr>
                              <w:t xml:space="preserve"> The vehicles will cross the footway using the existing vehicular crossovers. </w:t>
                            </w:r>
                            <w:r w:rsidRPr="00600D3A">
                              <w:rPr>
                                <w:rFonts w:ascii="Calibri" w:hAnsi="Calibri"/>
                              </w:rPr>
                              <w:t xml:space="preserve">Deliveries will </w:t>
                            </w:r>
                            <w:r>
                              <w:rPr>
                                <w:rFonts w:ascii="Calibri" w:hAnsi="Calibri"/>
                              </w:rPr>
                              <w:t xml:space="preserve">be </w:t>
                            </w:r>
                            <w:r w:rsidRPr="00600D3A">
                              <w:rPr>
                                <w:rFonts w:ascii="Calibri" w:hAnsi="Calibri"/>
                              </w:rPr>
                              <w:t xml:space="preserve">unloaded </w:t>
                            </w:r>
                            <w:r>
                              <w:rPr>
                                <w:rFonts w:ascii="Calibri" w:hAnsi="Calibri"/>
                              </w:rPr>
                              <w:t xml:space="preserve">within </w:t>
                            </w:r>
                            <w:r w:rsidRPr="00600D3A">
                              <w:rPr>
                                <w:rFonts w:ascii="Calibri" w:hAnsi="Calibri"/>
                              </w:rPr>
                              <w:t xml:space="preserve">the site. A </w:t>
                            </w:r>
                            <w:r>
                              <w:rPr>
                                <w:rFonts w:ascii="Calibri" w:hAnsi="Calibri"/>
                              </w:rPr>
                              <w:t xml:space="preserve">suitably qualified </w:t>
                            </w:r>
                            <w:r w:rsidRPr="00600D3A">
                              <w:rPr>
                                <w:rFonts w:ascii="Calibri" w:hAnsi="Calibri"/>
                              </w:rPr>
                              <w:t>banksman will</w:t>
                            </w:r>
                            <w:r>
                              <w:rPr>
                                <w:rFonts w:ascii="Calibri" w:hAnsi="Calibri"/>
                              </w:rPr>
                              <w:t xml:space="preserve"> </w:t>
                            </w:r>
                            <w:r w:rsidRPr="00600D3A">
                              <w:rPr>
                                <w:rFonts w:ascii="Calibri" w:hAnsi="Calibri"/>
                              </w:rPr>
                              <w:t>be present at all times to</w:t>
                            </w:r>
                            <w:r>
                              <w:rPr>
                                <w:rFonts w:ascii="Calibri" w:hAnsi="Calibri"/>
                              </w:rPr>
                              <w:t xml:space="preserve"> escort construction vehicles off the site to ensure there is no conflict with the public.</w:t>
                            </w:r>
                          </w:p>
                          <w:p w14:paraId="3046B2B3" w14:textId="0CF8C360" w:rsidR="003D6063" w:rsidRPr="00B52592" w:rsidRDefault="003D6063" w:rsidP="009878F0">
                            <w:pPr>
                              <w:jc w:val="both"/>
                              <w:rPr>
                                <w:rFonts w:ascii="Calibri" w:hAnsi="Calibri"/>
                              </w:rPr>
                            </w:pPr>
                            <w:r>
                              <w:rPr>
                                <w:rFonts w:ascii="Calibri" w:hAnsi="Calibri"/>
                              </w:rPr>
                              <w:t xml:space="preserve">Deliveries will be carefully scheduled to ensure that adequate room is maintained within the site for their storage. </w:t>
                            </w:r>
                          </w:p>
                          <w:p w14:paraId="1232633D" w14:textId="77777777" w:rsidR="003D6063" w:rsidRDefault="003D6063" w:rsidP="00A9356C"/>
                        </w:txbxContent>
                      </wps:txbx>
                      <wps:bodyPr rot="0" vert="horz" wrap="square" lIns="91440" tIns="45720" rIns="91440" bIns="45720" anchor="t" anchorCtr="0">
                        <a:noAutofit/>
                      </wps:bodyPr>
                    </wps:wsp>
                  </a:graphicData>
                </a:graphic>
              </wp:inline>
            </w:drawing>
          </mc:Choice>
          <mc:Fallback>
            <w:pict>
              <v:shape w14:anchorId="12326291" id="_x0000_s1092" type="#_x0000_t202" style="width:433.6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" fillcolor="white [3201]" strokecolor="#d8d8d8 [2732]" strokeweight="1pt">
                <v:textbox>
                  <w:txbxContent>
                    <w:p w14:paraId="3AB958ED" w14:textId="0895AD13" w:rsidR="003D6063" w:rsidRPr="003D2C6B" w:rsidRDefault="003D6063" w:rsidP="009878F0">
                      <w:pPr>
                        <w:jc w:val="both"/>
                        <w:rPr>
                          <w:rFonts w:ascii="Calibri" w:hAnsi="Calibri"/>
                        </w:rPr>
                      </w:pPr>
                      <w:r w:rsidRPr="00600D3A">
                        <w:rPr>
                          <w:rFonts w:ascii="Calibri" w:hAnsi="Calibri"/>
                        </w:rPr>
                        <w:t xml:space="preserve">Please see enclosed </w:t>
                      </w:r>
                      <w:r w:rsidRPr="00BF35D4">
                        <w:rPr>
                          <w:rFonts w:ascii="Calibri" w:hAnsi="Calibri"/>
                        </w:rPr>
                        <w:t xml:space="preserve">plan </w:t>
                      </w:r>
                      <w:r w:rsidRPr="00B429E2">
                        <w:rPr>
                          <w:rFonts w:ascii="Calibri" w:hAnsi="Calibri"/>
                        </w:rPr>
                        <w:t xml:space="preserve">ADL/SARUM/APX-B </w:t>
                      </w:r>
                      <w:r w:rsidRPr="00600D3A">
                        <w:rPr>
                          <w:rFonts w:ascii="Calibri" w:hAnsi="Calibri"/>
                        </w:rPr>
                        <w:t xml:space="preserve">illustrating the </w:t>
                      </w:r>
                      <w:r>
                        <w:rPr>
                          <w:rFonts w:ascii="Calibri" w:hAnsi="Calibri"/>
                        </w:rPr>
                        <w:t xml:space="preserve">area where the loading and unloading will take place.  The spoil will deposited into a skip where it will be removed by a Grab lorry for disposal. </w:t>
                      </w:r>
                    </w:p>
                    <w:p w14:paraId="421A54DA" w14:textId="04C0AA60" w:rsidR="003D6063" w:rsidRDefault="003D6063" w:rsidP="009878F0">
                      <w:pPr>
                        <w:jc w:val="both"/>
                        <w:rPr>
                          <w:rFonts w:ascii="Calibri" w:hAnsi="Calibri"/>
                        </w:rPr>
                      </w:pPr>
                      <w:r w:rsidRPr="0065151C">
                        <w:rPr>
                          <w:rFonts w:ascii="Calibri" w:hAnsi="Calibri"/>
                        </w:rPr>
                        <w:t xml:space="preserve">As the plan details, </w:t>
                      </w:r>
                      <w:r>
                        <w:rPr>
                          <w:rFonts w:ascii="Calibri" w:hAnsi="Calibri"/>
                        </w:rPr>
                        <w:t>all unloading and loading can be undertaken within the confines of the site.</w:t>
                      </w:r>
                      <w:r w:rsidRPr="009C787B">
                        <w:rPr>
                          <w:rFonts w:ascii="Calibri" w:hAnsi="Calibri"/>
                        </w:rPr>
                        <w:t xml:space="preserve"> </w:t>
                      </w:r>
                    </w:p>
                    <w:p w14:paraId="03B1EF2A" w14:textId="425768E2" w:rsidR="003D6063" w:rsidRDefault="003D6063" w:rsidP="009878F0">
                      <w:pPr>
                        <w:jc w:val="both"/>
                        <w:rPr>
                          <w:rFonts w:ascii="Calibri" w:hAnsi="Calibri"/>
                        </w:rPr>
                      </w:pPr>
                      <w:r w:rsidRPr="00670D19">
                        <w:rPr>
                          <w:rFonts w:ascii="Calibri" w:hAnsi="Calibri"/>
                        </w:rPr>
                        <w:t xml:space="preserve">Materials and plant will be stored </w:t>
                      </w:r>
                      <w:r>
                        <w:rPr>
                          <w:rFonts w:ascii="Calibri" w:hAnsi="Calibri"/>
                        </w:rPr>
                        <w:t>on the driveway</w:t>
                      </w:r>
                      <w:r w:rsidRPr="006940CF">
                        <w:rPr>
                          <w:rFonts w:ascii="Calibri" w:hAnsi="Calibri"/>
                          <w:color w:val="FF0000"/>
                        </w:rPr>
                        <w:t xml:space="preserve"> </w:t>
                      </w:r>
                      <w:r w:rsidRPr="00670D19">
                        <w:rPr>
                          <w:rFonts w:ascii="Calibri" w:hAnsi="Calibri"/>
                        </w:rPr>
                        <w:t>throughout the const</w:t>
                      </w:r>
                      <w:r>
                        <w:rPr>
                          <w:rFonts w:ascii="Calibri" w:hAnsi="Calibri"/>
                        </w:rPr>
                        <w:t>ruction period</w:t>
                      </w:r>
                      <w:r w:rsidRPr="00670D19">
                        <w:rPr>
                          <w:rFonts w:ascii="Calibri" w:hAnsi="Calibri"/>
                        </w:rPr>
                        <w:t xml:space="preserve"> as illustrated on drawings ADL/</w:t>
                      </w:r>
                      <w:r>
                        <w:rPr>
                          <w:rFonts w:ascii="Calibri" w:hAnsi="Calibri"/>
                        </w:rPr>
                        <w:t>SARUM/APX-B.</w:t>
                      </w:r>
                    </w:p>
                    <w:p w14:paraId="7424C3B3" w14:textId="711D5B7C" w:rsidR="003D6063" w:rsidRDefault="003D6063" w:rsidP="009878F0">
                      <w:pPr>
                        <w:jc w:val="both"/>
                        <w:rPr>
                          <w:rFonts w:ascii="Calibri" w:hAnsi="Calibri"/>
                        </w:rPr>
                      </w:pPr>
                      <w:r w:rsidRPr="00600D3A">
                        <w:rPr>
                          <w:rFonts w:ascii="Calibri" w:hAnsi="Calibri"/>
                        </w:rPr>
                        <w:t xml:space="preserve">There is vehicular access onto the site. </w:t>
                      </w:r>
                      <w:r>
                        <w:rPr>
                          <w:rFonts w:ascii="Calibri" w:hAnsi="Calibri"/>
                        </w:rPr>
                        <w:t xml:space="preserve"> The vehicles will cross the footway using the existing vehicular crossovers. </w:t>
                      </w:r>
                      <w:r w:rsidRPr="00600D3A">
                        <w:rPr>
                          <w:rFonts w:ascii="Calibri" w:hAnsi="Calibri"/>
                        </w:rPr>
                        <w:t xml:space="preserve">Deliveries will </w:t>
                      </w:r>
                      <w:r>
                        <w:rPr>
                          <w:rFonts w:ascii="Calibri" w:hAnsi="Calibri"/>
                        </w:rPr>
                        <w:t xml:space="preserve">be </w:t>
                      </w:r>
                      <w:r w:rsidRPr="00600D3A">
                        <w:rPr>
                          <w:rFonts w:ascii="Calibri" w:hAnsi="Calibri"/>
                        </w:rPr>
                        <w:t xml:space="preserve">unloaded </w:t>
                      </w:r>
                      <w:r>
                        <w:rPr>
                          <w:rFonts w:ascii="Calibri" w:hAnsi="Calibri"/>
                        </w:rPr>
                        <w:t xml:space="preserve">within </w:t>
                      </w:r>
                      <w:r w:rsidRPr="00600D3A">
                        <w:rPr>
                          <w:rFonts w:ascii="Calibri" w:hAnsi="Calibri"/>
                        </w:rPr>
                        <w:t xml:space="preserve">the site. A </w:t>
                      </w:r>
                      <w:r>
                        <w:rPr>
                          <w:rFonts w:ascii="Calibri" w:hAnsi="Calibri"/>
                        </w:rPr>
                        <w:t xml:space="preserve">suitably qualified </w:t>
                      </w:r>
                      <w:r w:rsidRPr="00600D3A">
                        <w:rPr>
                          <w:rFonts w:ascii="Calibri" w:hAnsi="Calibri"/>
                        </w:rPr>
                        <w:t>banksman will</w:t>
                      </w:r>
                      <w:r>
                        <w:rPr>
                          <w:rFonts w:ascii="Calibri" w:hAnsi="Calibri"/>
                        </w:rPr>
                        <w:t xml:space="preserve"> </w:t>
                      </w:r>
                      <w:r w:rsidRPr="00600D3A">
                        <w:rPr>
                          <w:rFonts w:ascii="Calibri" w:hAnsi="Calibri"/>
                        </w:rPr>
                        <w:t>be present at all times to</w:t>
                      </w:r>
                      <w:r>
                        <w:rPr>
                          <w:rFonts w:ascii="Calibri" w:hAnsi="Calibri"/>
                        </w:rPr>
                        <w:t xml:space="preserve"> escort construction vehicles off the site to ensure there is no conflict with the public.</w:t>
                      </w:r>
                    </w:p>
                    <w:p w14:paraId="3046B2B3" w14:textId="0CF8C360" w:rsidR="003D6063" w:rsidRPr="00B52592" w:rsidRDefault="003D6063" w:rsidP="009878F0">
                      <w:pPr>
                        <w:jc w:val="both"/>
                        <w:rPr>
                          <w:rFonts w:ascii="Calibri" w:hAnsi="Calibri"/>
                        </w:rPr>
                      </w:pPr>
                      <w:r>
                        <w:rPr>
                          <w:rFonts w:ascii="Calibri" w:hAnsi="Calibri"/>
                        </w:rPr>
                        <w:t xml:space="preserve">Deliveries will be carefully scheduled to ensure that adequate room is maintained within the site for their storage. </w:t>
                      </w:r>
                    </w:p>
                    <w:p w14:paraId="1232633D" w14:textId="77777777" w:rsidR="003D6063" w:rsidRDefault="003D6063" w:rsidP="00A9356C"/>
                  </w:txbxContent>
                </v:textbox>
                <w10:anchorlock/>
              </v:shape>
            </w:pict>
          </mc:Fallback>
        </mc:AlternateContent>
      </w:r>
      <w:r w:rsidRPr="000D03E9">
        <w:rPr>
          <w:rFonts w:ascii="Calibri" w:hAnsi="Calibri" w:cs="Tahoma"/>
          <w:b/>
          <w:sz w:val="24"/>
          <w:szCs w:val="24"/>
        </w:rPr>
        <w:t xml:space="preserve"> </w:t>
      </w:r>
    </w:p>
    <w:p w14:paraId="1232603A"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0D03E9" w:rsidRDefault="00305FBC">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603C" w14:textId="77777777" w:rsidR="000E2346"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0E2346">
        <w:rPr>
          <w:rFonts w:ascii="Calibri" w:hAnsi="Calibri" w:cs="Arial"/>
          <w:b/>
          <w:color w:val="808080" w:themeColor="background1" w:themeShade="80"/>
          <w:sz w:val="40"/>
          <w:szCs w:val="40"/>
        </w:rPr>
        <w:lastRenderedPageBreak/>
        <w:t>Highway interventions</w:t>
      </w:r>
    </w:p>
    <w:p w14:paraId="1232603D" w14:textId="77777777" w:rsidR="000E2346"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0E2346"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Please note that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emporary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raffic </w:t>
      </w:r>
      <w:r w:rsidR="00E9296F" w:rsidRPr="000E2346">
        <w:rPr>
          <w:rFonts w:ascii="Calibri" w:hAnsi="Calibri" w:cs="Arial"/>
          <w:b/>
          <w:color w:val="000000" w:themeColor="text1"/>
          <w:sz w:val="24"/>
          <w:szCs w:val="24"/>
        </w:rPr>
        <w:t>O</w:t>
      </w:r>
      <w:r>
        <w:rPr>
          <w:rFonts w:ascii="Calibri" w:hAnsi="Calibri" w:cs="Arial"/>
          <w:b/>
          <w:color w:val="000000" w:themeColor="text1"/>
          <w:sz w:val="24"/>
          <w:szCs w:val="24"/>
        </w:rPr>
        <w:t>rder</w:t>
      </w:r>
      <w:r w:rsidR="00E9296F" w:rsidRPr="000E2346">
        <w:rPr>
          <w:rFonts w:ascii="Calibri" w:hAnsi="Calibri" w:cs="Arial"/>
          <w:b/>
          <w:color w:val="000000" w:themeColor="text1"/>
          <w:sz w:val="24"/>
          <w:szCs w:val="24"/>
        </w:rPr>
        <w:t>s</w:t>
      </w:r>
      <w:r>
        <w:rPr>
          <w:rFonts w:ascii="Calibri" w:hAnsi="Calibri" w:cs="Arial"/>
          <w:b/>
          <w:color w:val="000000" w:themeColor="text1"/>
          <w:sz w:val="24"/>
          <w:szCs w:val="24"/>
        </w:rPr>
        <w:t xml:space="preserve"> (TTOs)</w:t>
      </w:r>
      <w:r w:rsidR="00E9296F" w:rsidRPr="000E2346">
        <w:rPr>
          <w:rFonts w:ascii="Calibri" w:hAnsi="Calibri" w:cs="Arial"/>
          <w:b/>
          <w:color w:val="000000" w:themeColor="text1"/>
          <w:sz w:val="24"/>
          <w:szCs w:val="24"/>
        </w:rPr>
        <w:t xml:space="preserve"> and </w:t>
      </w:r>
      <w:r>
        <w:rPr>
          <w:rFonts w:ascii="Calibri" w:hAnsi="Calibri" w:cs="Arial"/>
          <w:b/>
          <w:color w:val="000000" w:themeColor="text1"/>
          <w:sz w:val="24"/>
          <w:szCs w:val="24"/>
        </w:rPr>
        <w:t xml:space="preserve">hoarding/scaffolding </w:t>
      </w:r>
      <w:r w:rsidR="00E9296F" w:rsidRPr="000E2346">
        <w:rPr>
          <w:rFonts w:ascii="Calibri" w:hAnsi="Calibri" w:cs="Arial"/>
          <w:b/>
          <w:color w:val="000000" w:themeColor="text1"/>
          <w:sz w:val="24"/>
          <w:szCs w:val="24"/>
        </w:rPr>
        <w:t xml:space="preserve">licenses may be applied for prior to CMP submission </w:t>
      </w:r>
      <w:r>
        <w:rPr>
          <w:rFonts w:ascii="Calibri" w:hAnsi="Calibri" w:cs="Arial"/>
          <w:b/>
          <w:color w:val="000000" w:themeColor="text1"/>
          <w:sz w:val="24"/>
          <w:szCs w:val="24"/>
        </w:rPr>
        <w:t xml:space="preserve">but </w:t>
      </w:r>
      <w:r w:rsidR="00E9296F" w:rsidRPr="000E2346">
        <w:rPr>
          <w:rFonts w:ascii="Calibri" w:hAnsi="Calibri" w:cs="Arial"/>
          <w:b/>
          <w:color w:val="000000" w:themeColor="text1"/>
          <w:sz w:val="24"/>
          <w:szCs w:val="24"/>
        </w:rPr>
        <w:t>wo</w:t>
      </w:r>
      <w:r>
        <w:rPr>
          <w:rFonts w:ascii="Calibri" w:hAnsi="Calibri" w:cs="Arial"/>
          <w:b/>
          <w:color w:val="000000" w:themeColor="text1"/>
          <w:sz w:val="24"/>
          <w:szCs w:val="24"/>
        </w:rPr>
        <w:t>n’t be granted until the CMP is signed-off.</w:t>
      </w:r>
      <w:r w:rsidR="00E9296F" w:rsidRPr="000E2346">
        <w:rPr>
          <w:rFonts w:ascii="Calibri" w:hAnsi="Calibri" w:cs="Arial"/>
          <w:b/>
          <w:color w:val="000000" w:themeColor="text1"/>
          <w:sz w:val="24"/>
          <w:szCs w:val="24"/>
        </w:rPr>
        <w:t xml:space="preserve"> </w:t>
      </w:r>
    </w:p>
    <w:p w14:paraId="1232603F" w14:textId="77777777" w:rsidR="00E72864" w:rsidRPr="000D03E9" w:rsidRDefault="00E72864" w:rsidP="00DD7DE4">
      <w:pPr>
        <w:rPr>
          <w:rFonts w:ascii="Calibri" w:hAnsi="Calibri" w:cs="Arial"/>
        </w:rPr>
      </w:pPr>
    </w:p>
    <w:p w14:paraId="12326040" w14:textId="0E28F8DB" w:rsidR="005D549A" w:rsidRPr="003B62F3" w:rsidRDefault="00AD0A88" w:rsidP="00305FBC">
      <w:pPr>
        <w:rPr>
          <w:rFonts w:ascii="Calibri" w:hAnsi="Calibri" w:cs="Tahoma"/>
          <w:b/>
          <w:sz w:val="24"/>
          <w:szCs w:val="24"/>
        </w:rPr>
      </w:pPr>
      <w:r w:rsidRPr="003B62F3">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11D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3B62F3">
        <w:rPr>
          <w:rFonts w:ascii="Calibri" w:hAnsi="Calibri" w:cs="Tahoma"/>
          <w:b/>
          <w:sz w:val="24"/>
          <w:szCs w:val="24"/>
        </w:rPr>
        <w:t>24</w:t>
      </w:r>
      <w:r w:rsidR="007F4706" w:rsidRPr="003B62F3">
        <w:rPr>
          <w:rFonts w:ascii="Calibri" w:hAnsi="Calibri" w:cs="Tahoma"/>
          <w:b/>
          <w:sz w:val="24"/>
          <w:szCs w:val="24"/>
        </w:rPr>
        <w:t xml:space="preserve">. </w:t>
      </w:r>
      <w:r w:rsidR="005D549A" w:rsidRPr="003B62F3">
        <w:rPr>
          <w:rFonts w:ascii="Calibri" w:hAnsi="Calibri" w:cs="Tahoma"/>
          <w:b/>
          <w:sz w:val="24"/>
          <w:szCs w:val="24"/>
        </w:rPr>
        <w:t>P</w:t>
      </w:r>
      <w:r w:rsidR="00305FBC" w:rsidRPr="003B62F3">
        <w:rPr>
          <w:rFonts w:ascii="Calibri" w:hAnsi="Calibri" w:cs="Tahoma"/>
          <w:b/>
          <w:sz w:val="24"/>
          <w:szCs w:val="24"/>
        </w:rPr>
        <w:t xml:space="preserve">arking bay suspensions and temporary traffic orders </w:t>
      </w:r>
    </w:p>
    <w:p w14:paraId="6C37AEC1" w14:textId="77797ADE" w:rsidR="00107AD1" w:rsidRPr="00107AD1" w:rsidRDefault="00107AD1" w:rsidP="00107AD1">
      <w:pPr>
        <w:rPr>
          <w:bCs/>
          <w:sz w:val="24"/>
          <w:szCs w:val="24"/>
        </w:rPr>
      </w:pPr>
      <w:r w:rsidRPr="00107AD1">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3" w:history="1">
        <w:r w:rsidRPr="004D1130">
          <w:rPr>
            <w:rStyle w:val="Hyperlink"/>
            <w:bCs/>
            <w:sz w:val="24"/>
            <w:szCs w:val="24"/>
          </w:rPr>
          <w:t>Temporary Traffic Order (TTO)</w:t>
        </w:r>
      </w:hyperlink>
      <w:r w:rsidRPr="00107AD1">
        <w:rPr>
          <w:bCs/>
          <w:sz w:val="24"/>
          <w:szCs w:val="24"/>
        </w:rPr>
        <w:t xml:space="preserve"> for </w:t>
      </w:r>
      <w:r w:rsidR="000D55FD">
        <w:rPr>
          <w:bCs/>
          <w:sz w:val="24"/>
          <w:szCs w:val="24"/>
        </w:rPr>
        <w:t>which there is a separate cost.</w:t>
      </w:r>
    </w:p>
    <w:p w14:paraId="2F380F6F" w14:textId="23244610" w:rsidR="00107AD1" w:rsidRPr="00107AD1" w:rsidRDefault="00107AD1" w:rsidP="00107AD1">
      <w:pPr>
        <w:rPr>
          <w:bCs/>
          <w:sz w:val="24"/>
          <w:szCs w:val="24"/>
        </w:rPr>
      </w:pPr>
      <w:r w:rsidRPr="00107AD1">
        <w:rPr>
          <w:bCs/>
          <w:sz w:val="24"/>
          <w:szCs w:val="24"/>
        </w:rPr>
        <w:t>Please provide details of any proposed parking bay suspensions and TTO’s which would be required to facilitate construction.</w:t>
      </w:r>
      <w:r w:rsidR="005A593A" w:rsidRPr="005A593A">
        <w:rPr>
          <w:b/>
          <w:bCs/>
          <w:sz w:val="24"/>
          <w:szCs w:val="24"/>
        </w:rPr>
        <w:t xml:space="preserve"> Building materials and equipment must not cause obstructions on the highway</w:t>
      </w:r>
      <w:r w:rsidR="005A593A">
        <w:rPr>
          <w:b/>
          <w:bCs/>
          <w:sz w:val="24"/>
          <w:szCs w:val="24"/>
        </w:rPr>
        <w:t xml:space="preserve"> as per your Considerate Contractors obligations unless the requisite permissions are secured.</w:t>
      </w:r>
    </w:p>
    <w:p w14:paraId="14B4EFC4" w14:textId="77777777" w:rsidR="00107AD1" w:rsidRPr="00107AD1" w:rsidRDefault="00107AD1" w:rsidP="00107AD1">
      <w:pPr>
        <w:rPr>
          <w:bCs/>
          <w:sz w:val="24"/>
          <w:szCs w:val="24"/>
        </w:rPr>
      </w:pPr>
      <w:r w:rsidRPr="00107AD1">
        <w:rPr>
          <w:bCs/>
          <w:sz w:val="24"/>
          <w:szCs w:val="24"/>
        </w:rPr>
        <w:t xml:space="preserve">Information regarding parking suspensions can be found </w:t>
      </w:r>
      <w:hyperlink r:id="rId34" w:history="1">
        <w:r w:rsidRPr="00107AD1">
          <w:rPr>
            <w:rStyle w:val="Hyperlink"/>
            <w:bCs/>
            <w:sz w:val="24"/>
            <w:szCs w:val="24"/>
          </w:rPr>
          <w:t>here.</w:t>
        </w:r>
      </w:hyperlink>
      <w:r w:rsidRPr="00107AD1">
        <w:rPr>
          <w:bCs/>
          <w:sz w:val="24"/>
          <w:szCs w:val="24"/>
        </w:rPr>
        <w:t xml:space="preserve"> </w:t>
      </w:r>
    </w:p>
    <w:p w14:paraId="12326044"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12326295" wp14:editId="0EF0818C">
                <wp:extent cx="5506720" cy="933450"/>
                <wp:effectExtent l="0" t="0" r="17780" b="1905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334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F9212C1" w14:textId="2C2F1A58" w:rsidR="003D6063" w:rsidRPr="00C72991" w:rsidRDefault="003D6063" w:rsidP="00F0532C">
                            <w:r>
                              <w:t>There is not a requirement for parking bay suspension or TTRO’s for this development.</w:t>
                            </w:r>
                          </w:p>
                        </w:txbxContent>
                      </wps:txbx>
                      <wps:bodyPr rot="0" vert="horz" wrap="square" lIns="91440" tIns="45720" rIns="91440" bIns="45720" anchor="t" anchorCtr="0">
                        <a:noAutofit/>
                      </wps:bodyPr>
                    </wps:wsp>
                  </a:graphicData>
                </a:graphic>
              </wp:inline>
            </w:drawing>
          </mc:Choice>
          <mc:Fallback>
            <w:pict>
              <v:shape w14:anchorId="12326295" id="_x0000_s1093" type="#_x0000_t202" style="width:433.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" fillcolor="white [3201]" strokecolor="#d8d8d8 [2732]" strokeweight="1pt">
                <v:textbox>
                  <w:txbxContent>
                    <w:p w14:paraId="0F9212C1" w14:textId="2C2F1A58" w:rsidR="003D6063" w:rsidRPr="00C72991" w:rsidRDefault="003D6063" w:rsidP="00F0532C">
                      <w:r>
                        <w:t>There is not a requirement for parking bay suspension or TTRO’s for this development.</w:t>
                      </w:r>
                    </w:p>
                  </w:txbxContent>
                </v:textbox>
                <w10:anchorlock/>
              </v:shape>
            </w:pict>
          </mc:Fallback>
        </mc:AlternateContent>
      </w:r>
    </w:p>
    <w:p w14:paraId="12326045" w14:textId="4AF7A7C3" w:rsidR="005D549A" w:rsidRPr="005D549A" w:rsidRDefault="00E120FC" w:rsidP="00CB0E57">
      <w:pPr>
        <w:rPr>
          <w:rFonts w:ascii="Calibri" w:hAnsi="Calibri" w:cs="Tahoma"/>
          <w:b/>
          <w:bCs/>
          <w:sz w:val="24"/>
          <w:szCs w:val="24"/>
        </w:rPr>
      </w:pPr>
      <w:r>
        <w:rPr>
          <w:rFonts w:ascii="Calibri" w:hAnsi="Calibri" w:cs="Tahoma"/>
          <w:b/>
          <w:bCs/>
          <w:sz w:val="24"/>
          <w:szCs w:val="24"/>
        </w:rPr>
        <w:t>25</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12326046"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6ED3"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0D03E9" w:rsidRDefault="005D549A" w:rsidP="001176D5">
      <w:pPr>
        <w:rPr>
          <w:rFonts w:ascii="Calibri" w:hAnsi="Calibri" w:cs="Tahoma"/>
          <w:b/>
          <w:bCs/>
          <w:szCs w:val="20"/>
        </w:rPr>
      </w:pPr>
      <w:r w:rsidRPr="000D03E9">
        <w:rPr>
          <w:noProof/>
          <w:sz w:val="24"/>
          <w:szCs w:val="24"/>
          <w:lang w:eastAsia="en-GB"/>
        </w:rPr>
        <w:lastRenderedPageBreak/>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142C21E6" w:rsidR="003D6063" w:rsidRDefault="003D6063" w:rsidP="005D549A">
                            <w:r>
                              <w:t xml:space="preserve">It is not necessary to undertake any highway works to facilitate this development.  </w:t>
                            </w:r>
                          </w:p>
                        </w:txbxContent>
                      </wps:txbx>
                      <wps:bodyPr rot="0" vert="horz" wrap="square" lIns="91440" tIns="45720" rIns="91440" bIns="45720" anchor="t" anchorCtr="0">
                        <a:noAutofit/>
                      </wps:bodyPr>
                    </wps:wsp>
                  </a:graphicData>
                </a:graphic>
              </wp:inline>
            </w:drawing>
          </mc:Choice>
          <mc:Fallback>
            <w:pict>
              <v:shape w14:anchorId="12326299"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IMjVvAgAAHwUAAA4AAAAAAAAAAAAA&#10;AAAALgIAAGRycy9lMm9Eb2MueG1sUEsBAi0AFAAGAAgAAAAhAHTRoKbeAAAABQEAAA8AAAAAAAAA&#10;AAAAAAAAyQQAAGRycy9kb3ducmV2LnhtbFBLBQYAAAAABAAEAPMAAADUBQAAAAA=&#10;" fillcolor="white [3201]" strokecolor="#d8d8d8 [2732]" strokeweight="1pt">
                <v:textbox>
                  <w:txbxContent>
                    <w:p w14:paraId="1232633F" w14:textId="142C21E6" w:rsidR="003D6063" w:rsidRDefault="003D6063" w:rsidP="005D549A">
                      <w:r>
                        <w:t xml:space="preserve">It is not necessary to undertake any highway works to facilitate this development.  </w:t>
                      </w:r>
                    </w:p>
                  </w:txbxContent>
                </v:textbox>
                <w10:anchorlock/>
              </v:shape>
            </w:pict>
          </mc:Fallback>
        </mc:AlternateContent>
      </w:r>
    </w:p>
    <w:p w14:paraId="12326049"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1232629B" wp14:editId="216D6CDA">
                <wp:extent cx="5506720" cy="1714500"/>
                <wp:effectExtent l="0" t="0" r="1778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14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6126867" w14:textId="28045912" w:rsidR="003D6063" w:rsidRDefault="003D6063" w:rsidP="00CF546E">
                            <w:pPr>
                              <w:jc w:val="both"/>
                            </w:pPr>
                            <w:r>
                              <w:t xml:space="preserve">As all works and loading/unloading will be undertaken from inside the site there is no need to have any barriers or accessibility measures on the public highway. </w:t>
                            </w:r>
                          </w:p>
                          <w:p w14:paraId="77237BA9" w14:textId="28C5E775" w:rsidR="003D6063" w:rsidRDefault="003D6063" w:rsidP="00CF546E">
                            <w:pPr>
                              <w:jc w:val="both"/>
                              <w:rPr>
                                <w:rFonts w:ascii="Calibri" w:hAnsi="Calibri"/>
                              </w:rPr>
                            </w:pPr>
                            <w:r>
                              <w:rPr>
                                <w:rFonts w:ascii="Calibri" w:hAnsi="Calibri"/>
                              </w:rPr>
                              <w:t xml:space="preserve">However to ensure public </w:t>
                            </w:r>
                            <w:proofErr w:type="gramStart"/>
                            <w:r>
                              <w:rPr>
                                <w:rFonts w:ascii="Calibri" w:hAnsi="Calibri"/>
                              </w:rPr>
                              <w:t xml:space="preserve">safety </w:t>
                            </w:r>
                            <w:r w:rsidRPr="00417339">
                              <w:rPr>
                                <w:rFonts w:ascii="Calibri" w:hAnsi="Calibri"/>
                              </w:rPr>
                              <w:t xml:space="preserve"> suitably</w:t>
                            </w:r>
                            <w:proofErr w:type="gramEnd"/>
                            <w:r w:rsidRPr="00417339">
                              <w:rPr>
                                <w:rFonts w:ascii="Calibri" w:hAnsi="Calibri"/>
                              </w:rPr>
                              <w:t xml:space="preserve"> qualified banksman will be present during the hours of work and will make sure the road is clean and obstruction free. They will help ensure the safety of pedestrians and road users throughout the site working hours.</w:t>
                            </w:r>
                          </w:p>
                          <w:p w14:paraId="14133C69" w14:textId="77777777" w:rsidR="003D6063" w:rsidRDefault="003D6063" w:rsidP="00CF546E">
                            <w:pPr>
                              <w:jc w:val="both"/>
                              <w:rPr>
                                <w:rFonts w:ascii="Calibri" w:hAnsi="Calibri"/>
                              </w:rPr>
                            </w:pPr>
                          </w:p>
                          <w:p w14:paraId="41014164" w14:textId="77777777" w:rsidR="003D6063" w:rsidRPr="00916F49" w:rsidRDefault="003D6063" w:rsidP="00CF546E">
                            <w:pPr>
                              <w:jc w:val="both"/>
                              <w:rPr>
                                <w:rFonts w:ascii="Calibri" w:hAnsi="Calibri"/>
                              </w:rPr>
                            </w:pPr>
                          </w:p>
                          <w:p w14:paraId="3A0F40CF" w14:textId="2965BD59" w:rsidR="003D6063" w:rsidRDefault="003D6063" w:rsidP="00F0532C"/>
                        </w:txbxContent>
                      </wps:txbx>
                      <wps:bodyPr rot="0" vert="horz" wrap="square" lIns="91440" tIns="45720" rIns="91440" bIns="45720" anchor="t" anchorCtr="0">
                        <a:noAutofit/>
                      </wps:bodyPr>
                    </wps:wsp>
                  </a:graphicData>
                </a:graphic>
              </wp:inline>
            </w:drawing>
          </mc:Choice>
          <mc:Fallback>
            <w:pict>
              <v:shape w14:anchorId="1232629B" id="_x0000_s1095" type="#_x0000_t202" style="width:433.6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" fillcolor="white [3201]" strokecolor="#d8d8d8 [2732]" strokeweight="1pt">
                <v:textbox>
                  <w:txbxContent>
                    <w:p w14:paraId="26126867" w14:textId="28045912" w:rsidR="003D6063" w:rsidRDefault="003D6063" w:rsidP="00CF546E">
                      <w:pPr>
                        <w:jc w:val="both"/>
                      </w:pPr>
                      <w:r>
                        <w:t xml:space="preserve">As all works and loading/unloading will be undertaken from inside the site there is no need to have any barriers or accessibility measures on the public highway. </w:t>
                      </w:r>
                    </w:p>
                    <w:p w14:paraId="77237BA9" w14:textId="28C5E775" w:rsidR="003D6063" w:rsidRDefault="003D6063" w:rsidP="00CF546E">
                      <w:pPr>
                        <w:jc w:val="both"/>
                        <w:rPr>
                          <w:rFonts w:ascii="Calibri" w:hAnsi="Calibri"/>
                        </w:rPr>
                      </w:pPr>
                      <w:r>
                        <w:rPr>
                          <w:rFonts w:ascii="Calibri" w:hAnsi="Calibri"/>
                        </w:rPr>
                        <w:t xml:space="preserve">However to ensure public </w:t>
                      </w:r>
                      <w:proofErr w:type="gramStart"/>
                      <w:r>
                        <w:rPr>
                          <w:rFonts w:ascii="Calibri" w:hAnsi="Calibri"/>
                        </w:rPr>
                        <w:t xml:space="preserve">safety </w:t>
                      </w:r>
                      <w:r w:rsidRPr="00417339">
                        <w:rPr>
                          <w:rFonts w:ascii="Calibri" w:hAnsi="Calibri"/>
                        </w:rPr>
                        <w:t xml:space="preserve"> suitably</w:t>
                      </w:r>
                      <w:proofErr w:type="gramEnd"/>
                      <w:r w:rsidRPr="00417339">
                        <w:rPr>
                          <w:rFonts w:ascii="Calibri" w:hAnsi="Calibri"/>
                        </w:rPr>
                        <w:t xml:space="preserve"> qualified banksman will be present during the hours of work and will make sure the road is clean and obstruction free. They will help ensure the safety of pedestrians and road users throughout the site working hours.</w:t>
                      </w:r>
                    </w:p>
                    <w:p w14:paraId="14133C69" w14:textId="77777777" w:rsidR="003D6063" w:rsidRDefault="003D6063" w:rsidP="00CF546E">
                      <w:pPr>
                        <w:jc w:val="both"/>
                        <w:rPr>
                          <w:rFonts w:ascii="Calibri" w:hAnsi="Calibri"/>
                        </w:rPr>
                      </w:pPr>
                    </w:p>
                    <w:p w14:paraId="41014164" w14:textId="77777777" w:rsidR="003D6063" w:rsidRPr="00916F49" w:rsidRDefault="003D6063" w:rsidP="00CF546E">
                      <w:pPr>
                        <w:jc w:val="both"/>
                        <w:rPr>
                          <w:rFonts w:ascii="Calibri" w:hAnsi="Calibri"/>
                        </w:rPr>
                      </w:pPr>
                    </w:p>
                    <w:p w14:paraId="3A0F40CF" w14:textId="2965BD59" w:rsidR="003D6063" w:rsidRDefault="003D6063" w:rsidP="00F0532C"/>
                  </w:txbxContent>
                </v:textbox>
                <w10:anchorlock/>
              </v:shape>
            </w:pict>
          </mc:Fallback>
        </mc:AlternateContent>
      </w:r>
    </w:p>
    <w:p w14:paraId="1232604B" w14:textId="77777777" w:rsidR="00970F27" w:rsidRDefault="00970F27" w:rsidP="001176D5">
      <w:pPr>
        <w:rPr>
          <w:rFonts w:ascii="Calibri" w:hAnsi="Calibri" w:cs="Tahoma"/>
          <w:b/>
          <w:bCs/>
          <w:sz w:val="24"/>
          <w:szCs w:val="24"/>
        </w:rPr>
      </w:pPr>
    </w:p>
    <w:p w14:paraId="1232604C" w14:textId="3B111484" w:rsidR="005D549A" w:rsidRDefault="00E120FC" w:rsidP="001176D5">
      <w:pPr>
        <w:rPr>
          <w:rFonts w:ascii="Calibri" w:hAnsi="Calibri" w:cs="Tahoma"/>
          <w:bCs/>
          <w:sz w:val="24"/>
          <w:szCs w:val="24"/>
        </w:rPr>
      </w:pPr>
      <w:r>
        <w:rPr>
          <w:rFonts w:ascii="Calibri" w:hAnsi="Calibri" w:cs="Tahoma"/>
          <w:b/>
          <w:bCs/>
          <w:sz w:val="24"/>
          <w:szCs w:val="24"/>
        </w:rPr>
        <w:t>26</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1232604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1232629D" wp14:editId="3E150474">
                <wp:extent cx="5506720" cy="581025"/>
                <wp:effectExtent l="0" t="0" r="17780"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810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71B154C" w14:textId="297BE34C" w:rsidR="003D6063" w:rsidRDefault="003D6063" w:rsidP="00654199">
                            <w:r>
                              <w:t>There is not a requirement for diversion or use of public highway during these works.</w:t>
                            </w:r>
                          </w:p>
                        </w:txbxContent>
                      </wps:txbx>
                      <wps:bodyPr rot="0" vert="horz" wrap="square" lIns="91440" tIns="45720" rIns="91440" bIns="45720" anchor="t" anchorCtr="0">
                        <a:noAutofit/>
                      </wps:bodyPr>
                    </wps:wsp>
                  </a:graphicData>
                </a:graphic>
              </wp:inline>
            </w:drawing>
          </mc:Choice>
          <mc:Fallback>
            <w:pict>
              <v:shape w14:anchorId="1232629D" id="_x0000_s1096" type="#_x0000_t202" style="width:433.6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" fillcolor="white [3201]" strokecolor="#d8d8d8 [2732]" strokeweight="1pt">
                <v:textbox>
                  <w:txbxContent>
                    <w:p w14:paraId="671B154C" w14:textId="297BE34C" w:rsidR="003D6063" w:rsidRDefault="003D6063" w:rsidP="00654199">
                      <w:r>
                        <w:t>There is not a requirement for diversion or use of public highway during these works.</w:t>
                      </w:r>
                    </w:p>
                  </w:txbxContent>
                </v:textbox>
                <w10:anchorlock/>
              </v:shape>
            </w:pict>
          </mc:Fallback>
        </mc:AlternateContent>
      </w:r>
    </w:p>
    <w:p w14:paraId="1232604F" w14:textId="77777777" w:rsidR="001176D5" w:rsidRPr="000D03E9" w:rsidRDefault="001176D5" w:rsidP="00E72864">
      <w:pPr>
        <w:rPr>
          <w:rFonts w:ascii="Calibri" w:hAnsi="Calibri" w:cs="Tahoma"/>
          <w:b/>
          <w:bCs/>
          <w:szCs w:val="20"/>
        </w:rPr>
      </w:pPr>
    </w:p>
    <w:p w14:paraId="12326050" w14:textId="342444EC" w:rsidR="005D549A" w:rsidRDefault="000E2346" w:rsidP="00E72864">
      <w:pPr>
        <w:rPr>
          <w:rFonts w:ascii="Calibri" w:hAnsi="Calibri" w:cs="Tahoma"/>
          <w:b/>
          <w:bCs/>
          <w:sz w:val="24"/>
          <w:szCs w:val="24"/>
        </w:rPr>
      </w:pPr>
      <w:r>
        <w:rPr>
          <w:rFonts w:ascii="Calibri" w:hAnsi="Calibri" w:cs="Tahoma"/>
          <w:b/>
          <w:bCs/>
          <w:sz w:val="24"/>
          <w:szCs w:val="24"/>
        </w:rPr>
        <w:t>2</w:t>
      </w:r>
      <w:r w:rsidR="00E120FC">
        <w:rPr>
          <w:rFonts w:ascii="Calibri" w:hAnsi="Calibri" w:cs="Tahoma"/>
          <w:b/>
          <w:bCs/>
          <w:sz w:val="24"/>
          <w:szCs w:val="24"/>
        </w:rPr>
        <w:t>7</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12326051" w14:textId="37139884"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sidR="00557A02">
        <w:rPr>
          <w:rFonts w:ascii="Calibri" w:eastAsia="Calibri" w:hAnsi="Calibri" w:cs="Tahoma"/>
          <w:color w:val="000000"/>
          <w:sz w:val="24"/>
          <w:szCs w:val="24"/>
        </w:rPr>
        <w:t>should also be considered.</w:t>
      </w:r>
      <w:r>
        <w:rPr>
          <w:rFonts w:ascii="Calibri" w:eastAsia="Calibri" w:hAnsi="Calibri" w:cs="Tahoma"/>
          <w:color w:val="000000"/>
          <w:sz w:val="24"/>
          <w:szCs w:val="24"/>
        </w:rPr>
        <w:t xml:space="preserve"> </w:t>
      </w:r>
      <w:r w:rsidR="00557A02">
        <w:rPr>
          <w:rFonts w:ascii="Calibri" w:eastAsia="Calibri" w:hAnsi="Calibri" w:cs="Tahoma"/>
          <w:color w:val="000000"/>
          <w:sz w:val="24"/>
          <w:szCs w:val="24"/>
        </w:rPr>
        <w:t>T</w:t>
      </w:r>
      <w:r>
        <w:rPr>
          <w:rFonts w:ascii="Calibri" w:eastAsia="Calibri" w:hAnsi="Calibri" w:cs="Tahoma"/>
          <w:color w:val="000000"/>
          <w:sz w:val="24"/>
          <w:szCs w:val="24"/>
        </w:rPr>
        <w:t xml:space="preserve">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12326052" w14:textId="68B492E0" w:rsidR="00A21ED1" w:rsidRDefault="00A21ED1" w:rsidP="00A21ED1">
      <w:pPr>
        <w:rPr>
          <w:rFonts w:ascii="Calibri" w:hAnsi="Calibri" w:cs="Tahoma"/>
          <w:sz w:val="24"/>
          <w:szCs w:val="24"/>
        </w:rPr>
      </w:pPr>
      <w:r w:rsidRPr="00821CE2">
        <w:rPr>
          <w:rFonts w:ascii="Calibri" w:hAnsi="Calibri" w:cs="Tahoma"/>
          <w:color w:val="000000"/>
          <w:sz w:val="24"/>
          <w:szCs w:val="24"/>
        </w:rPr>
        <w:t xml:space="preserve">Any work above ground floor level may require a covered walkway adjacent to the site.  A licence must be obtained for scaffolding and gantries. The adjoining public highway must be </w:t>
      </w:r>
      <w:r w:rsidRPr="00821CE2">
        <w:rPr>
          <w:rFonts w:ascii="Calibri" w:hAnsi="Calibri" w:cs="Tahoma"/>
          <w:color w:val="000000"/>
          <w:sz w:val="24"/>
          <w:szCs w:val="24"/>
        </w:rPr>
        <w:lastRenderedPageBreak/>
        <w:t>kept clean and free from obstructions. Lighting and signage should be used</w:t>
      </w:r>
      <w:r w:rsidR="00E94F08">
        <w:rPr>
          <w:rFonts w:ascii="Calibri" w:hAnsi="Calibri" w:cs="Tahoma"/>
          <w:color w:val="000000"/>
          <w:sz w:val="24"/>
          <w:szCs w:val="24"/>
        </w:rPr>
        <w:t xml:space="preserve"> on temporary structures/skips/</w:t>
      </w:r>
      <w:r w:rsidR="00557A02">
        <w:rPr>
          <w:rFonts w:ascii="Calibri" w:hAnsi="Calibri" w:cs="Tahoma"/>
          <w:color w:val="000000"/>
          <w:sz w:val="24"/>
          <w:szCs w:val="24"/>
        </w:rPr>
        <w:t>hoardings</w:t>
      </w:r>
      <w:r w:rsidRPr="00821CE2">
        <w:rPr>
          <w:rFonts w:ascii="Calibri" w:hAnsi="Calibri" w:cs="Tahoma"/>
          <w:color w:val="000000"/>
          <w:sz w:val="24"/>
          <w:szCs w:val="24"/>
        </w:rPr>
        <w:t xml:space="preserve"> etc.  </w:t>
      </w:r>
    </w:p>
    <w:p w14:paraId="12326053" w14:textId="3673998D"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w:t>
      </w:r>
      <w:r w:rsidR="003F0193">
        <w:rPr>
          <w:rFonts w:ascii="Calibri" w:hAnsi="Calibri" w:cs="Tahoma"/>
          <w:color w:val="000000"/>
          <w:sz w:val="24"/>
          <w:szCs w:val="24"/>
        </w:rPr>
        <w:t>ing will generally be required at</w:t>
      </w:r>
      <w:r w:rsidRPr="00821CE2">
        <w:rPr>
          <w:rFonts w:ascii="Calibri" w:hAnsi="Calibri" w:cs="Tahoma"/>
          <w:color w:val="000000"/>
          <w:sz w:val="24"/>
          <w:szCs w:val="24"/>
        </w:rPr>
        <w:t xml:space="preserve"> the site boundary with a lockable access</w:t>
      </w:r>
      <w:r w:rsidR="003F0193">
        <w:rPr>
          <w:rFonts w:ascii="Calibri" w:hAnsi="Calibri" w:cs="Tahoma"/>
          <w:color w:val="000000"/>
          <w:sz w:val="24"/>
          <w:szCs w:val="24"/>
        </w:rPr>
        <w:t>.</w:t>
      </w:r>
    </w:p>
    <w:p w14:paraId="12326054" w14:textId="4FB22BEA" w:rsidR="00A96D59" w:rsidRPr="00A96D59" w:rsidRDefault="00A96D59" w:rsidP="00A96D59">
      <w:pPr>
        <w:rPr>
          <w:rFonts w:ascii="Calibri" w:hAnsi="Calibri" w:cs="Tahoma"/>
          <w:sz w:val="24"/>
          <w:szCs w:val="24"/>
        </w:rPr>
      </w:pPr>
      <w:r w:rsidRPr="00A96D59">
        <w:rPr>
          <w:rFonts w:ascii="Calibri" w:hAnsi="Calibri" w:cs="Tahoma"/>
          <w:sz w:val="24"/>
          <w:szCs w:val="24"/>
        </w:rPr>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12326055" w14:textId="77777777" w:rsidR="00A96D59" w:rsidRPr="00A96D59" w:rsidRDefault="00A96D59" w:rsidP="00A96D59">
      <w:r w:rsidRPr="00821CE2">
        <w:rPr>
          <w:noProof/>
          <w:sz w:val="24"/>
          <w:szCs w:val="24"/>
          <w:lang w:eastAsia="en-GB"/>
        </w:rPr>
        <mc:AlternateContent>
          <mc:Choice Requires="wps">
            <w:drawing>
              <wp:inline distT="0" distB="0" distL="0" distR="0" wp14:anchorId="1232629F" wp14:editId="51838A73">
                <wp:extent cx="5506720" cy="3743325"/>
                <wp:effectExtent l="0" t="0" r="17780" b="28575"/>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7433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12711A7" w14:textId="24042109" w:rsidR="003D6063" w:rsidRDefault="003D6063" w:rsidP="00A96D59">
                            <w:r>
                              <w:t xml:space="preserve">Pedestrian safety will not be compromised for this development.  Safe access will be provided at all times.  As all the works and loading will be undertaken from within the site there is little </w:t>
                            </w:r>
                            <w:proofErr w:type="spellStart"/>
                            <w:r>
                              <w:t>anticpated</w:t>
                            </w:r>
                            <w:proofErr w:type="spellEnd"/>
                            <w:r>
                              <w:t xml:space="preserve"> impact on pedestrians or vulnerable road users.</w:t>
                            </w:r>
                          </w:p>
                          <w:p w14:paraId="558600B0" w14:textId="473BC168" w:rsidR="003D6063" w:rsidRDefault="003D6063" w:rsidP="00A96D59">
                            <w:r>
                              <w:t xml:space="preserve">A qualified banksman will be present at all times during the works to ensure site vehicles safely cross the footways to ensure safety.  </w:t>
                            </w:r>
                          </w:p>
                          <w:p w14:paraId="75E72978" w14:textId="4DEC5A3F" w:rsidR="003D6063" w:rsidRPr="00E258A4" w:rsidRDefault="003D6063" w:rsidP="00A96D59">
                            <w:r w:rsidRPr="00E258A4">
                              <w:t xml:space="preserve">Although </w:t>
                            </w:r>
                            <w:r>
                              <w:t xml:space="preserve">West Heath </w:t>
                            </w:r>
                            <w:proofErr w:type="gramStart"/>
                            <w:r>
                              <w:t xml:space="preserve">Road </w:t>
                            </w:r>
                            <w:r w:rsidRPr="00E258A4">
                              <w:t xml:space="preserve"> is</w:t>
                            </w:r>
                            <w:proofErr w:type="gramEnd"/>
                            <w:r w:rsidRPr="00E258A4">
                              <w:t xml:space="preserve"> not a recognised cycle route, </w:t>
                            </w:r>
                            <w:r>
                              <w:t>being adjacent to the Heath could potentially mean there are a higher number of cyclists</w:t>
                            </w:r>
                            <w:r w:rsidRPr="00E258A4">
                              <w:t xml:space="preserve">. To ensure cyclist’s safety, all vehicle drivers will be made aware of this and </w:t>
                            </w:r>
                            <w:r>
                              <w:t>requested to take additional care.</w:t>
                            </w:r>
                            <w:r w:rsidRPr="00E258A4">
                              <w:t xml:space="preserve">  The banksman will assist the driver is</w:t>
                            </w:r>
                            <w:r>
                              <w:t xml:space="preserve"> ensuring cyclists remain safe at the site.</w:t>
                            </w:r>
                            <w:r w:rsidRPr="00E258A4">
                              <w:t xml:space="preserve">  </w:t>
                            </w:r>
                          </w:p>
                          <w:p w14:paraId="12326342" w14:textId="5572ABA2" w:rsidR="003D6063" w:rsidRPr="00E258A4" w:rsidRDefault="003D6063" w:rsidP="00A96D59">
                            <w:r w:rsidRPr="00E258A4">
                              <w:t xml:space="preserve">The </w:t>
                            </w:r>
                            <w:proofErr w:type="spellStart"/>
                            <w:r w:rsidRPr="00E258A4">
                              <w:t>Prinicple</w:t>
                            </w:r>
                            <w:proofErr w:type="spellEnd"/>
                            <w:r w:rsidRPr="00E258A4">
                              <w:t xml:space="preserve"> Contractor recognises the need to protect cyclists and will ensure that all drivers and sub-contractors that work on this schemes are compliant with the CLOCS guidance as detailed in Q18.</w:t>
                            </w:r>
                          </w:p>
                          <w:p w14:paraId="7C57A41A" w14:textId="04197EEE" w:rsidR="003D6063" w:rsidRDefault="003D6063" w:rsidP="00A96D59">
                            <w:r>
                              <w:t>Also adequate time will be programmed for all deliveries to ensure that drivers do not feel pressured into taking risks for this development.</w:t>
                            </w:r>
                          </w:p>
                          <w:p w14:paraId="7FABFD18" w14:textId="77777777" w:rsidR="003D6063" w:rsidRPr="00AD7380" w:rsidRDefault="003D6063" w:rsidP="00A96D59"/>
                        </w:txbxContent>
                      </wps:txbx>
                      <wps:bodyPr rot="0" vert="horz" wrap="square" lIns="91440" tIns="45720" rIns="91440" bIns="45720" anchor="t" anchorCtr="0">
                        <a:noAutofit/>
                      </wps:bodyPr>
                    </wps:wsp>
                  </a:graphicData>
                </a:graphic>
              </wp:inline>
            </w:drawing>
          </mc:Choice>
          <mc:Fallback>
            <w:pict>
              <v:shape w14:anchorId="1232629F" id="_x0000_s1097" type="#_x0000_t202" style="width:433.6pt;height:29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" fillcolor="white [3201]" strokecolor="#d8d8d8 [2732]" strokeweight="1pt">
                <v:textbox>
                  <w:txbxContent>
                    <w:p w14:paraId="612711A7" w14:textId="24042109" w:rsidR="003D6063" w:rsidRDefault="003D6063" w:rsidP="00A96D59">
                      <w:r>
                        <w:t xml:space="preserve">Pedestrian safety will not be compromised for this development.  Safe access will be provided at all times.  As all the works and loading will be undertaken from within the site there is little </w:t>
                      </w:r>
                      <w:proofErr w:type="spellStart"/>
                      <w:r>
                        <w:t>anticpated</w:t>
                      </w:r>
                      <w:proofErr w:type="spellEnd"/>
                      <w:r>
                        <w:t xml:space="preserve"> impact on pedestrians or vulnerable road users.</w:t>
                      </w:r>
                    </w:p>
                    <w:p w14:paraId="558600B0" w14:textId="473BC168" w:rsidR="003D6063" w:rsidRDefault="003D6063" w:rsidP="00A96D59">
                      <w:r>
                        <w:t xml:space="preserve">A qualified banksman will be present at all times during the works to ensure site vehicles safely cross the footways to ensure safety.  </w:t>
                      </w:r>
                    </w:p>
                    <w:p w14:paraId="75E72978" w14:textId="4DEC5A3F" w:rsidR="003D6063" w:rsidRPr="00E258A4" w:rsidRDefault="003D6063" w:rsidP="00A96D59">
                      <w:r w:rsidRPr="00E258A4">
                        <w:t xml:space="preserve">Although </w:t>
                      </w:r>
                      <w:r>
                        <w:t xml:space="preserve">West Heath </w:t>
                      </w:r>
                      <w:proofErr w:type="gramStart"/>
                      <w:r>
                        <w:t xml:space="preserve">Road </w:t>
                      </w:r>
                      <w:r w:rsidRPr="00E258A4">
                        <w:t xml:space="preserve"> is</w:t>
                      </w:r>
                      <w:proofErr w:type="gramEnd"/>
                      <w:r w:rsidRPr="00E258A4">
                        <w:t xml:space="preserve"> not a recognised cycle route, </w:t>
                      </w:r>
                      <w:r>
                        <w:t>being adjacent to the Heath could potentially mean there are a higher number of cyclists</w:t>
                      </w:r>
                      <w:r w:rsidRPr="00E258A4">
                        <w:t xml:space="preserve">. To ensure cyclist’s safety, all vehicle drivers will be made aware of this and </w:t>
                      </w:r>
                      <w:r>
                        <w:t>requested to take additional care.</w:t>
                      </w:r>
                      <w:r w:rsidRPr="00E258A4">
                        <w:t xml:space="preserve">  The banksman will assist the driver is</w:t>
                      </w:r>
                      <w:r>
                        <w:t xml:space="preserve"> ensuring cyclists remain safe at the site.</w:t>
                      </w:r>
                      <w:r w:rsidRPr="00E258A4">
                        <w:t xml:space="preserve">  </w:t>
                      </w:r>
                    </w:p>
                    <w:p w14:paraId="12326342" w14:textId="5572ABA2" w:rsidR="003D6063" w:rsidRPr="00E258A4" w:rsidRDefault="003D6063" w:rsidP="00A96D59">
                      <w:r w:rsidRPr="00E258A4">
                        <w:t xml:space="preserve">The </w:t>
                      </w:r>
                      <w:proofErr w:type="spellStart"/>
                      <w:r w:rsidRPr="00E258A4">
                        <w:t>Prinicple</w:t>
                      </w:r>
                      <w:proofErr w:type="spellEnd"/>
                      <w:r w:rsidRPr="00E258A4">
                        <w:t xml:space="preserve"> Contractor recognises the need to protect cyclists and will ensure that all drivers and sub-contractors that work on this schemes are compliant with the CLOCS guidance as detailed in Q18.</w:t>
                      </w:r>
                    </w:p>
                    <w:p w14:paraId="7C57A41A" w14:textId="04197EEE" w:rsidR="003D6063" w:rsidRDefault="003D6063" w:rsidP="00A96D59">
                      <w:r>
                        <w:t>Also adequate time will be programmed for all deliveries to ensure that drivers do not feel pressured into taking risks for this development.</w:t>
                      </w:r>
                    </w:p>
                    <w:p w14:paraId="7FABFD18" w14:textId="77777777" w:rsidR="003D6063" w:rsidRPr="00AD7380" w:rsidRDefault="003D6063" w:rsidP="00A96D59"/>
                  </w:txbxContent>
                </v:textbox>
                <w10:anchorlock/>
              </v:shape>
            </w:pict>
          </mc:Fallback>
        </mc:AlternateContent>
      </w:r>
    </w:p>
    <w:p w14:paraId="12326057" w14:textId="014B9FE1" w:rsidR="00A21ED1" w:rsidRPr="00821CE2" w:rsidRDefault="00A96D59" w:rsidP="00A21ED1">
      <w:pPr>
        <w:rPr>
          <w:sz w:val="24"/>
          <w:szCs w:val="24"/>
        </w:rPr>
      </w:pPr>
      <w:r w:rsidRPr="00D87E17">
        <w:rPr>
          <w:rFonts w:ascii="Calibri" w:hAnsi="Calibri" w:cs="Tahoma"/>
          <w:sz w:val="24"/>
          <w:szCs w:val="24"/>
        </w:rPr>
        <w:t xml:space="preserve">b. </w:t>
      </w:r>
      <w:r w:rsidR="00A21ED1" w:rsidRPr="00D87E17">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D87E17">
        <w:rPr>
          <w:rFonts w:ascii="Calibri" w:hAnsi="Calibri" w:cs="Tahoma"/>
          <w:sz w:val="24"/>
          <w:szCs w:val="24"/>
        </w:rPr>
        <w:t xml:space="preserve"> </w:t>
      </w:r>
    </w:p>
    <w:p w14:paraId="12326058" w14:textId="77777777" w:rsidR="00A21ED1" w:rsidRPr="00821CE2" w:rsidRDefault="00A21ED1" w:rsidP="00E72864">
      <w:pPr>
        <w:rPr>
          <w:rFonts w:ascii="Calibri" w:eastAsia="Calibri" w:hAnsi="Calibri" w:cs="Tahoma"/>
          <w:color w:val="000000"/>
          <w:sz w:val="24"/>
          <w:szCs w:val="24"/>
        </w:rPr>
      </w:pPr>
    </w:p>
    <w:p w14:paraId="12326059"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123262A1" wp14:editId="45B027C3">
                <wp:extent cx="5506720" cy="619125"/>
                <wp:effectExtent l="0" t="0" r="17780"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191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12FC057" w14:textId="149E391B" w:rsidR="003D6063" w:rsidRDefault="003D6063" w:rsidP="00FE459E">
                            <w:pPr>
                              <w:tabs>
                                <w:tab w:val="left" w:pos="3015"/>
                              </w:tabs>
                              <w:rPr>
                                <w:rFonts w:ascii="Calibri" w:hAnsi="Calibri"/>
                              </w:rPr>
                            </w:pPr>
                            <w:r>
                              <w:rPr>
                                <w:rFonts w:ascii="Calibri" w:hAnsi="Calibri"/>
                              </w:rPr>
                              <w:t>There are no structures that will overhang the public highway.</w:t>
                            </w:r>
                          </w:p>
                          <w:p w14:paraId="3125CBF0" w14:textId="2F9243EF" w:rsidR="003D6063" w:rsidRPr="00EB768F" w:rsidRDefault="003D6063" w:rsidP="00FE459E">
                            <w:pPr>
                              <w:tabs>
                                <w:tab w:val="left" w:pos="3015"/>
                              </w:tabs>
                              <w:rPr>
                                <w:rFonts w:ascii="Calibri" w:hAnsi="Calibri"/>
                              </w:rPr>
                            </w:pPr>
                          </w:p>
                          <w:p w14:paraId="12326343" w14:textId="77777777" w:rsidR="003D6063" w:rsidRDefault="003D6063" w:rsidP="00E72864"/>
                        </w:txbxContent>
                      </wps:txbx>
                      <wps:bodyPr rot="0" vert="horz" wrap="square" lIns="91440" tIns="45720" rIns="91440" bIns="45720" anchor="t" anchorCtr="0">
                        <a:noAutofit/>
                      </wps:bodyPr>
                    </wps:wsp>
                  </a:graphicData>
                </a:graphic>
              </wp:inline>
            </w:drawing>
          </mc:Choice>
          <mc:Fallback>
            <w:pict>
              <v:shape w14:anchorId="123262A1" id="_x0000_s1098" type="#_x0000_t202" style="width:433.6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" fillcolor="white [3201]" strokecolor="#d8d8d8 [2732]" strokeweight="1pt">
                <v:textbox>
                  <w:txbxContent>
                    <w:p w14:paraId="512FC057" w14:textId="149E391B" w:rsidR="003D6063" w:rsidRDefault="003D6063" w:rsidP="00FE459E">
                      <w:pPr>
                        <w:tabs>
                          <w:tab w:val="left" w:pos="3015"/>
                        </w:tabs>
                        <w:rPr>
                          <w:rFonts w:ascii="Calibri" w:hAnsi="Calibri"/>
                        </w:rPr>
                      </w:pPr>
                      <w:r>
                        <w:rPr>
                          <w:rFonts w:ascii="Calibri" w:hAnsi="Calibri"/>
                        </w:rPr>
                        <w:t>There are no structures that will overhang the public highway.</w:t>
                      </w:r>
                    </w:p>
                    <w:p w14:paraId="3125CBF0" w14:textId="2F9243EF" w:rsidR="003D6063" w:rsidRPr="00EB768F" w:rsidRDefault="003D6063" w:rsidP="00FE459E">
                      <w:pPr>
                        <w:tabs>
                          <w:tab w:val="left" w:pos="3015"/>
                        </w:tabs>
                        <w:rPr>
                          <w:rFonts w:ascii="Calibri" w:hAnsi="Calibri"/>
                        </w:rPr>
                      </w:pPr>
                    </w:p>
                    <w:p w14:paraId="12326343" w14:textId="77777777" w:rsidR="003D6063" w:rsidRDefault="003D6063" w:rsidP="00E72864"/>
                  </w:txbxContent>
                </v:textbox>
                <w10:anchorlock/>
              </v:shape>
            </w:pict>
          </mc:Fallback>
        </mc:AlternateContent>
      </w:r>
    </w:p>
    <w:p w14:paraId="1232605A" w14:textId="77777777" w:rsidR="00782971" w:rsidRDefault="00782971" w:rsidP="00782971">
      <w:pPr>
        <w:rPr>
          <w:sz w:val="24"/>
          <w:szCs w:val="24"/>
        </w:rPr>
      </w:pPr>
    </w:p>
    <w:p w14:paraId="1232605B" w14:textId="77777777" w:rsidR="00832178" w:rsidRPr="00821CE2" w:rsidRDefault="00832178" w:rsidP="00782971">
      <w:pPr>
        <w:rPr>
          <w:sz w:val="24"/>
          <w:szCs w:val="24"/>
        </w:rPr>
      </w:pPr>
    </w:p>
    <w:p w14:paraId="1232605C"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D1968"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5D" w14:textId="77777777" w:rsidR="00A96D59" w:rsidRDefault="00A96D59" w:rsidP="000F6EB8">
      <w:pPr>
        <w:rPr>
          <w:b/>
          <w:color w:val="92D050"/>
          <w:sz w:val="96"/>
          <w:szCs w:val="96"/>
        </w:rPr>
      </w:pPr>
    </w:p>
    <w:p w14:paraId="1232605E" w14:textId="77777777" w:rsidR="00A96D59" w:rsidRDefault="00A96D59">
      <w:pPr>
        <w:rPr>
          <w:b/>
          <w:color w:val="92D050"/>
          <w:sz w:val="96"/>
          <w:szCs w:val="96"/>
        </w:rPr>
      </w:pPr>
      <w:r>
        <w:rPr>
          <w:b/>
          <w:color w:val="92D050"/>
          <w:sz w:val="96"/>
          <w:szCs w:val="96"/>
        </w:rPr>
        <w:br w:type="page"/>
      </w:r>
    </w:p>
    <w:p w14:paraId="1232605F" w14:textId="77777777" w:rsidR="00554024" w:rsidRDefault="000F6EB8" w:rsidP="000F6EB8">
      <w:pPr>
        <w:rPr>
          <w:b/>
          <w:color w:val="FF0000"/>
          <w:sz w:val="32"/>
          <w:szCs w:val="32"/>
        </w:rPr>
      </w:pPr>
      <w:r w:rsidRPr="001543B5">
        <w:rPr>
          <w:b/>
          <w:color w:val="76923C" w:themeColor="accent3" w:themeShade="BF"/>
          <w:sz w:val="96"/>
          <w:szCs w:val="96"/>
        </w:rPr>
        <w:lastRenderedPageBreak/>
        <w:t>Environment</w:t>
      </w:r>
      <w:r w:rsidR="00667DE1" w:rsidRPr="000D03E9">
        <w:rPr>
          <w:b/>
          <w:color w:val="FF0000"/>
          <w:sz w:val="32"/>
          <w:szCs w:val="32"/>
        </w:rPr>
        <w:t xml:space="preserve"> </w:t>
      </w:r>
    </w:p>
    <w:p w14:paraId="12326060"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5" w:history="1">
        <w:r w:rsidRPr="00821CE2">
          <w:rPr>
            <w:rStyle w:val="Hyperlink"/>
            <w:rFonts w:ascii="Calibri" w:hAnsi="Calibri"/>
            <w:b/>
            <w:sz w:val="24"/>
            <w:szCs w:val="24"/>
          </w:rPr>
          <w:t>CMRBC</w:t>
        </w:r>
      </w:hyperlink>
      <w:r w:rsidRPr="00821CE2">
        <w:rPr>
          <w:rFonts w:ascii="Calibri" w:hAnsi="Calibri" w:cs="Tahoma"/>
          <w:b/>
          <w:sz w:val="24"/>
          <w:szCs w:val="24"/>
        </w:rPr>
        <w:t>).</w:t>
      </w:r>
    </w:p>
    <w:p w14:paraId="12326061" w14:textId="77777777" w:rsidR="00832178" w:rsidRDefault="00832178" w:rsidP="000F6EB8">
      <w:pPr>
        <w:jc w:val="both"/>
        <w:rPr>
          <w:rFonts w:ascii="Calibri" w:hAnsi="Calibri" w:cs="Tahoma"/>
          <w:b/>
          <w:sz w:val="24"/>
          <w:szCs w:val="24"/>
        </w:rPr>
      </w:pPr>
    </w:p>
    <w:p w14:paraId="12326062" w14:textId="232E0616" w:rsidR="00DD48FD" w:rsidRPr="000E2346" w:rsidRDefault="00E120FC" w:rsidP="000E2346">
      <w:pPr>
        <w:pStyle w:val="ListParagraph"/>
        <w:ind w:left="0"/>
        <w:rPr>
          <w:sz w:val="24"/>
          <w:szCs w:val="24"/>
        </w:rPr>
      </w:pPr>
      <w:r>
        <w:rPr>
          <w:sz w:val="24"/>
          <w:szCs w:val="24"/>
        </w:rPr>
        <w:t>28</w:t>
      </w:r>
      <w:r w:rsidR="000E2346">
        <w:rPr>
          <w:sz w:val="24"/>
          <w:szCs w:val="24"/>
        </w:rPr>
        <w:t xml:space="preserve">. </w:t>
      </w:r>
      <w:r w:rsidR="00DD48FD" w:rsidRPr="000E2346">
        <w:rPr>
          <w:sz w:val="24"/>
          <w:szCs w:val="24"/>
        </w:rPr>
        <w:t xml:space="preserve">Please list all </w:t>
      </w:r>
      <w:hyperlink r:id="rId36" w:history="1">
        <w:r w:rsidR="00DD48FD" w:rsidRPr="000E2346">
          <w:rPr>
            <w:rStyle w:val="Hyperlink"/>
            <w:sz w:val="24"/>
            <w:szCs w:val="24"/>
          </w:rPr>
          <w:t>noisy operations</w:t>
        </w:r>
      </w:hyperlink>
      <w:r w:rsidR="00DD48FD" w:rsidRPr="000E2346">
        <w:rPr>
          <w:rStyle w:val="Hyperlink"/>
          <w:sz w:val="24"/>
          <w:szCs w:val="24"/>
        </w:rPr>
        <w:t xml:space="preserve"> </w:t>
      </w:r>
      <w:r w:rsidR="00DD48FD" w:rsidRPr="000E2346">
        <w:rPr>
          <w:sz w:val="24"/>
          <w:szCs w:val="24"/>
        </w:rPr>
        <w:t xml:space="preserve"> and the construction method used, and provide details of the times that each of these are </w:t>
      </w:r>
      <w:r w:rsidR="00D87E17">
        <w:rPr>
          <w:sz w:val="24"/>
          <w:szCs w:val="24"/>
        </w:rPr>
        <w:t xml:space="preserve">due </w:t>
      </w:r>
      <w:r w:rsidR="00DD48FD" w:rsidRPr="000E2346">
        <w:rPr>
          <w:sz w:val="24"/>
          <w:szCs w:val="24"/>
        </w:rPr>
        <w:t>to be carried out.</w:t>
      </w:r>
    </w:p>
    <w:p w14:paraId="12326063" w14:textId="77777777"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123262A5" wp14:editId="651A0A54">
                <wp:extent cx="5506720" cy="3676650"/>
                <wp:effectExtent l="0" t="0" r="17780" b="1905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766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06334C0" w14:textId="03E16809" w:rsidR="003D6063" w:rsidRDefault="003D6063" w:rsidP="00782971">
                            <w:r>
                              <w:t xml:space="preserve">The construction methodology will aim to keep all noise to a minimum.  All machinery will be the quietest available to the contractor and will be </w:t>
                            </w:r>
                            <w:proofErr w:type="spellStart"/>
                            <w:r>
                              <w:t>fiited</w:t>
                            </w:r>
                            <w:proofErr w:type="spellEnd"/>
                            <w:r>
                              <w:t xml:space="preserve"> with effective exhaust silencers.</w:t>
                            </w:r>
                          </w:p>
                          <w:p w14:paraId="12326344" w14:textId="553288A2" w:rsidR="003D6063" w:rsidRDefault="003D6063" w:rsidP="00782971">
                            <w:r>
                              <w:t>The Best Practicable Means (BPM), as defined in Section 72 of the Control of Pollution Act 1974, shall be employed at all times to reduce noise (including vibration) to a minimum, with reference to the general principles contained in British Standard BS5228: 2009 ‘Noise and Vibration Control on Construction and Open Sites’.</w:t>
                            </w:r>
                          </w:p>
                          <w:p w14:paraId="7960C4A2" w14:textId="6A8C6156" w:rsidR="003D6063" w:rsidRDefault="003D6063" w:rsidP="00782971">
                            <w:r>
                              <w:t>Noisy activities:</w:t>
                            </w:r>
                          </w:p>
                          <w:p w14:paraId="639F1F9B" w14:textId="19CB5A4A" w:rsidR="003D6063" w:rsidRPr="00D1434F" w:rsidRDefault="003D6063" w:rsidP="00561280">
                            <w:pPr>
                              <w:spacing w:after="0"/>
                            </w:pPr>
                            <w:proofErr w:type="spellStart"/>
                            <w:r w:rsidRPr="00D1434F">
                              <w:t>Contingous</w:t>
                            </w:r>
                            <w:proofErr w:type="spellEnd"/>
                            <w:r w:rsidRPr="00D1434F">
                              <w:t xml:space="preserve"> micro-piling </w:t>
                            </w:r>
                          </w:p>
                          <w:p w14:paraId="62A66078" w14:textId="7694E546" w:rsidR="003D6063" w:rsidRDefault="003D6063" w:rsidP="00561280">
                            <w:pPr>
                              <w:spacing w:after="0"/>
                            </w:pPr>
                            <w:r>
                              <w:t>Breakout of hard material</w:t>
                            </w:r>
                          </w:p>
                          <w:p w14:paraId="680C4871" w14:textId="6017B77A" w:rsidR="003D6063" w:rsidRDefault="003D6063" w:rsidP="00561280">
                            <w:pPr>
                              <w:spacing w:after="0"/>
                            </w:pPr>
                            <w:r>
                              <w:t>Excavation</w:t>
                            </w:r>
                          </w:p>
                          <w:p w14:paraId="3A440F9C" w14:textId="77777777" w:rsidR="003D6063" w:rsidRDefault="003D6063" w:rsidP="00561280">
                            <w:pPr>
                              <w:spacing w:after="0"/>
                            </w:pPr>
                          </w:p>
                          <w:p w14:paraId="5F24522B" w14:textId="56D1F694" w:rsidR="003D6063" w:rsidRDefault="003D6063" w:rsidP="002418D7">
                            <w:pPr>
                              <w:spacing w:after="0"/>
                            </w:pPr>
                            <w:r>
                              <w:t>These noisy works will only take place between the hours of:</w:t>
                            </w:r>
                          </w:p>
                          <w:p w14:paraId="23CFD115" w14:textId="432D0EB7" w:rsidR="003D6063" w:rsidRDefault="003D6063" w:rsidP="002418D7">
                            <w:pPr>
                              <w:spacing w:after="0"/>
                            </w:pPr>
                            <w:r>
                              <w:t>8am – 6pm Monday to Friday</w:t>
                            </w:r>
                          </w:p>
                          <w:p w14:paraId="0AE6613D" w14:textId="3DAD469F" w:rsidR="003D6063" w:rsidRDefault="003D6063" w:rsidP="002418D7">
                            <w:pPr>
                              <w:spacing w:after="0"/>
                            </w:pPr>
                            <w:r>
                              <w:t>8am – 1pm Saturday</w:t>
                            </w:r>
                          </w:p>
                          <w:p w14:paraId="4FED6D19" w14:textId="627F300C" w:rsidR="003D6063" w:rsidRDefault="003D6063" w:rsidP="002418D7">
                            <w:pPr>
                              <w:spacing w:after="0"/>
                            </w:pPr>
                            <w:r>
                              <w:t>However where possible these works will take place towards the middle of these periods.</w:t>
                            </w:r>
                          </w:p>
                        </w:txbxContent>
                      </wps:txbx>
                      <wps:bodyPr rot="0" vert="horz" wrap="square" lIns="91440" tIns="45720" rIns="91440" bIns="45720" anchor="t" anchorCtr="0">
                        <a:noAutofit/>
                      </wps:bodyPr>
                    </wps:wsp>
                  </a:graphicData>
                </a:graphic>
              </wp:inline>
            </w:drawing>
          </mc:Choice>
          <mc:Fallback>
            <w:pict>
              <v:shape w14:anchorId="123262A5" id="_x0000_s1099" type="#_x0000_t202" style="width:433.6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" fillcolor="white [3201]" strokecolor="#d8d8d8 [2732]" strokeweight="1pt">
                <v:textbox>
                  <w:txbxContent>
                    <w:p w14:paraId="006334C0" w14:textId="03E16809" w:rsidR="003D6063" w:rsidRDefault="003D6063" w:rsidP="00782971">
                      <w:r>
                        <w:t xml:space="preserve">The construction methodology will aim to keep all noise to a minimum.  All machinery will be the quietest available to the contractor and will be </w:t>
                      </w:r>
                      <w:proofErr w:type="spellStart"/>
                      <w:r>
                        <w:t>fiited</w:t>
                      </w:r>
                      <w:proofErr w:type="spellEnd"/>
                      <w:r>
                        <w:t xml:space="preserve"> with effective exhaust silencers.</w:t>
                      </w:r>
                    </w:p>
                    <w:p w14:paraId="12326344" w14:textId="553288A2" w:rsidR="003D6063" w:rsidRDefault="003D6063" w:rsidP="00782971">
                      <w:r>
                        <w:t>The Best Practicable Means (BPM), as defined in Section 72 of the Control of Pollution Act 1974, shall be employed at all times to reduce noise (including vibration) to a minimum, with reference to the general principles contained in British Standard BS5228: 2009 ‘Noise and Vibration Control on Construction and Open Sites’.</w:t>
                      </w:r>
                    </w:p>
                    <w:p w14:paraId="7960C4A2" w14:textId="6A8C6156" w:rsidR="003D6063" w:rsidRDefault="003D6063" w:rsidP="00782971">
                      <w:r>
                        <w:t>Noisy activities:</w:t>
                      </w:r>
                    </w:p>
                    <w:p w14:paraId="639F1F9B" w14:textId="19CB5A4A" w:rsidR="003D6063" w:rsidRPr="00D1434F" w:rsidRDefault="003D6063" w:rsidP="00561280">
                      <w:pPr>
                        <w:spacing w:after="0"/>
                      </w:pPr>
                      <w:proofErr w:type="spellStart"/>
                      <w:r w:rsidRPr="00D1434F">
                        <w:t>Contingous</w:t>
                      </w:r>
                      <w:proofErr w:type="spellEnd"/>
                      <w:r w:rsidRPr="00D1434F">
                        <w:t xml:space="preserve"> micro-piling </w:t>
                      </w:r>
                    </w:p>
                    <w:p w14:paraId="62A66078" w14:textId="7694E546" w:rsidR="003D6063" w:rsidRDefault="003D6063" w:rsidP="00561280">
                      <w:pPr>
                        <w:spacing w:after="0"/>
                      </w:pPr>
                      <w:r>
                        <w:t>Breakout of hard material</w:t>
                      </w:r>
                    </w:p>
                    <w:p w14:paraId="680C4871" w14:textId="6017B77A" w:rsidR="003D6063" w:rsidRDefault="003D6063" w:rsidP="00561280">
                      <w:pPr>
                        <w:spacing w:after="0"/>
                      </w:pPr>
                      <w:r>
                        <w:t>Excavation</w:t>
                      </w:r>
                    </w:p>
                    <w:p w14:paraId="3A440F9C" w14:textId="77777777" w:rsidR="003D6063" w:rsidRDefault="003D6063" w:rsidP="00561280">
                      <w:pPr>
                        <w:spacing w:after="0"/>
                      </w:pPr>
                    </w:p>
                    <w:p w14:paraId="5F24522B" w14:textId="56D1F694" w:rsidR="003D6063" w:rsidRDefault="003D6063" w:rsidP="002418D7">
                      <w:pPr>
                        <w:spacing w:after="0"/>
                      </w:pPr>
                      <w:r>
                        <w:t>These noisy works will only take place between the hours of:</w:t>
                      </w:r>
                    </w:p>
                    <w:p w14:paraId="23CFD115" w14:textId="432D0EB7" w:rsidR="003D6063" w:rsidRDefault="003D6063" w:rsidP="002418D7">
                      <w:pPr>
                        <w:spacing w:after="0"/>
                      </w:pPr>
                      <w:r>
                        <w:t>8am – 6pm Monday to Friday</w:t>
                      </w:r>
                    </w:p>
                    <w:p w14:paraId="0AE6613D" w14:textId="3DAD469F" w:rsidR="003D6063" w:rsidRDefault="003D6063" w:rsidP="002418D7">
                      <w:pPr>
                        <w:spacing w:after="0"/>
                      </w:pPr>
                      <w:r>
                        <w:t>8am – 1pm Saturday</w:t>
                      </w:r>
                    </w:p>
                    <w:p w14:paraId="4FED6D19" w14:textId="627F300C" w:rsidR="003D6063" w:rsidRDefault="003D6063" w:rsidP="002418D7">
                      <w:pPr>
                        <w:spacing w:after="0"/>
                      </w:pPr>
                      <w:r>
                        <w:t>However where possible these works will take place towards the middle of these periods.</w:t>
                      </w:r>
                    </w:p>
                  </w:txbxContent>
                </v:textbox>
                <w10:anchorlock/>
              </v:shape>
            </w:pict>
          </mc:Fallback>
        </mc:AlternateContent>
      </w:r>
    </w:p>
    <w:p w14:paraId="12326064" w14:textId="22B96046" w:rsidR="00600326" w:rsidRPr="00821CE2" w:rsidRDefault="00E120FC" w:rsidP="000C4572">
      <w:pPr>
        <w:rPr>
          <w:rFonts w:ascii="Calibri" w:hAnsi="Calibri" w:cs="Tahoma"/>
          <w:sz w:val="24"/>
          <w:szCs w:val="24"/>
        </w:rPr>
      </w:pPr>
      <w:r>
        <w:rPr>
          <w:rFonts w:ascii="Calibri" w:hAnsi="Calibri" w:cs="Tahoma"/>
          <w:sz w:val="24"/>
          <w:szCs w:val="24"/>
        </w:rPr>
        <w:t>29</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23262A7" wp14:editId="35532D1F">
                <wp:extent cx="5506720" cy="4838700"/>
                <wp:effectExtent l="0" t="0" r="17780" b="1905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38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FA59819" w14:textId="77777777" w:rsidR="003D6063" w:rsidRDefault="003D6063" w:rsidP="00782971">
                            <w:r w:rsidRPr="00210E6B">
                              <w:rPr>
                                <w:b/>
                              </w:rPr>
                              <w:t>Noise monitoring</w:t>
                            </w:r>
                            <w:r>
                              <w:t xml:space="preserve">: </w:t>
                            </w:r>
                          </w:p>
                          <w:p w14:paraId="75FE8231" w14:textId="2A5B7DEB" w:rsidR="003D6063" w:rsidRDefault="003D6063" w:rsidP="00782971">
                            <w:r>
                              <w:t xml:space="preserve">Noise levels from construction during the working day will be monitored against indicative 75dB action level and in line with the recommended levels in BS 5228-1: 2009 Annex E for a residential area. Apart from a micro-excavator such as the JCB 8010, it is anticipated that only handheld tools will be used. There is a wall around the site, which will be supplemented </w:t>
                            </w:r>
                            <w:proofErr w:type="gramStart"/>
                            <w:r>
                              <w:t>with  hoarding</w:t>
                            </w:r>
                            <w:proofErr w:type="gramEnd"/>
                            <w:r>
                              <w:t xml:space="preserve"> and dust sheets to prevent emissions to neighbouring properties. </w:t>
                            </w:r>
                          </w:p>
                          <w:p w14:paraId="7EA8499C" w14:textId="77777777" w:rsidR="003D6063" w:rsidRDefault="003D6063" w:rsidP="00782971">
                            <w:r>
                              <w:t xml:space="preserve">Noise levels will be monitored during construction as follows: </w:t>
                            </w:r>
                          </w:p>
                          <w:p w14:paraId="01391BC1" w14:textId="77777777" w:rsidR="003D6063" w:rsidRDefault="003D6063" w:rsidP="009B3638">
                            <w:pPr>
                              <w:spacing w:after="0"/>
                            </w:pPr>
                            <w:r>
                              <w:t xml:space="preserve">• Noise and Vibration monitoring will be carried out regularly, as well as in response to requests/complaints or any new activities that have the potential to generate significant noise. </w:t>
                            </w:r>
                          </w:p>
                          <w:p w14:paraId="12326345" w14:textId="06EA6D52" w:rsidR="003D6063" w:rsidRDefault="003D6063" w:rsidP="009B3638">
                            <w:pPr>
                              <w:spacing w:after="0"/>
                            </w:pPr>
                            <w:r>
                              <w:t>• Checks will be made on method statements to ensure that the best practice described in the standards is being applied in the method and site activities. Noise attenuation screening will be used if deemed appropriate. Any mobile screens shall have sufficient mass so as to be able to resist the passage of sound across the barrier and to be free of significant holes or gaps between or under any acoustic panels or board materials as far as reasonably practical. However, due to the nature of the works no noise attenuation screening is currently felt to be required. 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txbxContent>
                      </wps:txbx>
                      <wps:bodyPr rot="0" vert="horz" wrap="square" lIns="91440" tIns="45720" rIns="91440" bIns="45720" anchor="t" anchorCtr="0">
                        <a:noAutofit/>
                      </wps:bodyPr>
                    </wps:wsp>
                  </a:graphicData>
                </a:graphic>
              </wp:inline>
            </w:drawing>
          </mc:Choice>
          <mc:Fallback>
            <w:pict>
              <v:shape w14:anchorId="123262A7" id="_x0000_s1100" type="#_x0000_t202" style="width:433.6pt;height: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" fillcolor="white [3201]" strokecolor="#d8d8d8 [2732]" strokeweight="1pt">
                <v:textbox>
                  <w:txbxContent>
                    <w:p w14:paraId="2FA59819" w14:textId="77777777" w:rsidR="003D6063" w:rsidRDefault="003D6063" w:rsidP="00782971">
                      <w:r w:rsidRPr="00210E6B">
                        <w:rPr>
                          <w:b/>
                        </w:rPr>
                        <w:t>Noise monitoring</w:t>
                      </w:r>
                      <w:r>
                        <w:t xml:space="preserve">: </w:t>
                      </w:r>
                    </w:p>
                    <w:p w14:paraId="75FE8231" w14:textId="2A5B7DEB" w:rsidR="003D6063" w:rsidRDefault="003D6063" w:rsidP="00782971">
                      <w:r>
                        <w:t xml:space="preserve">Noise levels from construction during the working day will be monitored against indicative 75dB action level and in line with the recommended levels in BS 5228-1: 2009 Annex E for a residential area. Apart from a micro-excavator such as the JCB 8010, it is anticipated that only handheld tools will be used. There is a wall around the site, which will be supplemented </w:t>
                      </w:r>
                      <w:proofErr w:type="gramStart"/>
                      <w:r>
                        <w:t>with  hoarding</w:t>
                      </w:r>
                      <w:proofErr w:type="gramEnd"/>
                      <w:r>
                        <w:t xml:space="preserve"> and dust sheets to prevent emissions to neighbouring properties. </w:t>
                      </w:r>
                    </w:p>
                    <w:p w14:paraId="7EA8499C" w14:textId="77777777" w:rsidR="003D6063" w:rsidRDefault="003D6063" w:rsidP="00782971">
                      <w:r>
                        <w:t xml:space="preserve">Noise levels will be monitored during construction as follows: </w:t>
                      </w:r>
                    </w:p>
                    <w:p w14:paraId="01391BC1" w14:textId="77777777" w:rsidR="003D6063" w:rsidRDefault="003D6063" w:rsidP="009B3638">
                      <w:pPr>
                        <w:spacing w:after="0"/>
                      </w:pPr>
                      <w:r>
                        <w:t xml:space="preserve">• Noise and Vibration monitoring will be carried out regularly, as well as in response to requests/complaints or any new activities that have the potential to generate significant noise. </w:t>
                      </w:r>
                    </w:p>
                    <w:p w14:paraId="12326345" w14:textId="06EA6D52" w:rsidR="003D6063" w:rsidRDefault="003D6063" w:rsidP="009B3638">
                      <w:pPr>
                        <w:spacing w:after="0"/>
                      </w:pPr>
                      <w:r>
                        <w:t>• Checks will be made on method statements to ensure that the best practice described in the standards is being applied in the method and site activities. Noise attenuation screening will be used if deemed appropriate. Any mobile screens shall have sufficient mass so as to be able to resist the passage of sound across the barrier and to be free of significant holes or gaps between or under any acoustic panels or board materials as far as reasonably practical. However, due to the nature of the works no noise attenuation screening is currently felt to be required. 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txbxContent>
                </v:textbox>
                <w10:anchorlock/>
              </v:shape>
            </w:pict>
          </mc:Fallback>
        </mc:AlternateContent>
      </w:r>
    </w:p>
    <w:p w14:paraId="12326066" w14:textId="23EEBD08" w:rsidR="000F6EB8" w:rsidRPr="00821CE2" w:rsidRDefault="006D2FC4" w:rsidP="000C4572">
      <w:pPr>
        <w:rPr>
          <w:rFonts w:ascii="Calibri" w:hAnsi="Calibri" w:cs="Tahoma"/>
          <w:sz w:val="24"/>
          <w:szCs w:val="24"/>
        </w:rPr>
      </w:pPr>
      <w:r w:rsidRPr="00821CE2">
        <w:rPr>
          <w:rFonts w:ascii="Calibri" w:hAnsi="Calibri" w:cs="Tahoma"/>
          <w:sz w:val="24"/>
          <w:szCs w:val="24"/>
        </w:rPr>
        <w:t>3</w:t>
      </w:r>
      <w:r w:rsidR="00E120FC">
        <w:rPr>
          <w:rFonts w:ascii="Calibri" w:hAnsi="Calibri" w:cs="Tahoma"/>
          <w:sz w:val="24"/>
          <w:szCs w:val="24"/>
        </w:rPr>
        <w:t>0</w:t>
      </w:r>
      <w:r w:rsidRPr="00821CE2">
        <w:rPr>
          <w:rFonts w:ascii="Calibri" w:hAnsi="Calibri" w:cs="Tahoma"/>
          <w:sz w:val="24"/>
          <w:szCs w:val="24"/>
        </w:rPr>
        <w:t xml:space="preserve">. </w:t>
      </w:r>
      <w:r w:rsidR="000F6EB8" w:rsidRPr="00821CE2">
        <w:rPr>
          <w:rFonts w:ascii="Calibri" w:hAnsi="Calibri" w:cs="Tahoma"/>
          <w:sz w:val="24"/>
          <w:szCs w:val="24"/>
        </w:rPr>
        <w:t xml:space="preserve">Please provide predictions for </w:t>
      </w:r>
      <w:hyperlink r:id="rId37"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12326067"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9" wp14:editId="40FFC0F9">
                <wp:extent cx="5506720" cy="2143125"/>
                <wp:effectExtent l="0" t="0" r="17780" b="28575"/>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431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08124CE" w14:textId="77777777" w:rsidR="003D6063" w:rsidRDefault="003D6063" w:rsidP="00782971">
                            <w:r>
                              <w:t xml:space="preserve">It is not anticipated that noise levels will exceed indicative 75dB action level and in line with the recommended levels in BS 5228-1: 2009 Annex E for a residential area. Monitoring will be undertaken to ensure compliance with this recommendation. </w:t>
                            </w:r>
                          </w:p>
                          <w:p w14:paraId="06C9901B" w14:textId="77777777" w:rsidR="003D6063" w:rsidRDefault="003D6063" w:rsidP="00782971">
                            <w:r>
                              <w:t xml:space="preserve">Where the measured noise levels are more than 3 dB (A) above the maximum indicative 75dB action level or in the event of a complaint of noise an investigation shall be carried out to ascertain the cause of the exceedance or the complaint and to check that Best Practicable Means are being used to control the noise. Noise levels shall be reduced further if it is reasonably practicable to do so. </w:t>
                            </w:r>
                          </w:p>
                          <w:p w14:paraId="12326346" w14:textId="7DAA1A98" w:rsidR="003D6063" w:rsidRDefault="003D6063" w:rsidP="00782971">
                            <w:r>
                              <w:t>Vibration is not predicted to be an issue in light of the nature of the proposed works.</w:t>
                            </w:r>
                          </w:p>
                        </w:txbxContent>
                      </wps:txbx>
                      <wps:bodyPr rot="0" vert="horz" wrap="square" lIns="91440" tIns="45720" rIns="91440" bIns="45720" anchor="t" anchorCtr="0">
                        <a:noAutofit/>
                      </wps:bodyPr>
                    </wps:wsp>
                  </a:graphicData>
                </a:graphic>
              </wp:inline>
            </w:drawing>
          </mc:Choice>
          <mc:Fallback>
            <w:pict>
              <v:shape w14:anchorId="123262A9" id="_x0000_s1101" type="#_x0000_t202" style="width:433.6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" fillcolor="white [3201]" strokecolor="#d8d8d8 [2732]" strokeweight="1pt">
                <v:textbox>
                  <w:txbxContent>
                    <w:p w14:paraId="708124CE" w14:textId="77777777" w:rsidR="003D6063" w:rsidRDefault="003D6063" w:rsidP="00782971">
                      <w:r>
                        <w:t xml:space="preserve">It is not anticipated that noise levels will exceed indicative 75dB action level and in line with the recommended levels in BS 5228-1: 2009 Annex E for a residential area. Monitoring will be undertaken to ensure compliance with this recommendation. </w:t>
                      </w:r>
                    </w:p>
                    <w:p w14:paraId="06C9901B" w14:textId="77777777" w:rsidR="003D6063" w:rsidRDefault="003D6063" w:rsidP="00782971">
                      <w:r>
                        <w:t xml:space="preserve">Where the measured noise levels are more than 3 dB (A) above the maximum indicative 75dB action level or in the event of a complaint of noise an investigation shall be carried out to ascertain the cause of the exceedance or the complaint and to check that Best Practicable Means are being used to control the noise. Noise levels shall be reduced further if it is reasonably practicable to do so. </w:t>
                      </w:r>
                    </w:p>
                    <w:p w14:paraId="12326346" w14:textId="7DAA1A98" w:rsidR="003D6063" w:rsidRDefault="003D6063" w:rsidP="00782971">
                      <w:r>
                        <w:t>Vibration is not predicted to be an issue in light of the nature of the proposed works.</w:t>
                      </w:r>
                    </w:p>
                  </w:txbxContent>
                </v:textbox>
                <w10:anchorlock/>
              </v:shape>
            </w:pict>
          </mc:Fallback>
        </mc:AlternateContent>
      </w:r>
    </w:p>
    <w:p w14:paraId="12326068" w14:textId="35688091" w:rsidR="000F6EB8" w:rsidRPr="00821CE2" w:rsidRDefault="00E120FC" w:rsidP="000C4572">
      <w:pPr>
        <w:rPr>
          <w:rFonts w:ascii="Calibri" w:hAnsi="Calibri" w:cs="Tahoma"/>
          <w:sz w:val="24"/>
          <w:szCs w:val="24"/>
        </w:rPr>
      </w:pPr>
      <w:r>
        <w:rPr>
          <w:sz w:val="24"/>
          <w:szCs w:val="24"/>
        </w:rPr>
        <w:t>31</w:t>
      </w:r>
      <w:r w:rsidR="00E12D5A" w:rsidRPr="00821CE2">
        <w:rPr>
          <w:sz w:val="24"/>
          <w:szCs w:val="24"/>
        </w:rPr>
        <w:t>.</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8"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w:t>
      </w:r>
      <w:r w:rsidR="000F6EB8" w:rsidRPr="00821CE2">
        <w:rPr>
          <w:rFonts w:ascii="Calibri" w:hAnsi="Calibri" w:cs="Tahoma"/>
          <w:sz w:val="24"/>
          <w:szCs w:val="24"/>
        </w:rPr>
        <w:lastRenderedPageBreak/>
        <w:t>activities on the site, including the actions to be taken in cases where these exceed the predicted levels.</w:t>
      </w:r>
    </w:p>
    <w:p w14:paraId="1232606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B" wp14:editId="1F938522">
                <wp:extent cx="5506720" cy="6657975"/>
                <wp:effectExtent l="0" t="0" r="17780" b="28575"/>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6579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16D3187" w14:textId="77777777" w:rsidR="003D6063" w:rsidRDefault="003D6063" w:rsidP="00782971">
                            <w:r>
                              <w:t>Noise and Vibration Mitigation:</w:t>
                            </w:r>
                          </w:p>
                          <w:p w14:paraId="13B5D756" w14:textId="4212AD39" w:rsidR="003D6063" w:rsidRDefault="003D6063" w:rsidP="00AE4B7F">
                            <w:r>
                              <w:t xml:space="preserve"> The recommendations made in BS 5228-1: 2009 "Code of Practice for Noise and Vibration control on Construction and Open Sites" will be specified for adoption by the contractor, and its sub-contractors.</w:t>
                            </w:r>
                            <w:r w:rsidRPr="00AE4B7F">
                              <w:t xml:space="preserve"> </w:t>
                            </w:r>
                            <w:r>
                              <w:t>Vibration levels shall be compared with the criteria in BS 5228: 2009 part 2 (i.e. 1mms־¹ PPV for potential disturbance in residential)</w:t>
                            </w:r>
                          </w:p>
                          <w:p w14:paraId="0BBF3552" w14:textId="62459BE8" w:rsidR="003D6063" w:rsidRDefault="003D6063" w:rsidP="00782971">
                            <w:r>
                              <w:t>The following methods of mitigation will take place:</w:t>
                            </w:r>
                          </w:p>
                          <w:p w14:paraId="0FE67946" w14:textId="399E6323" w:rsidR="003D6063" w:rsidRDefault="003D6063" w:rsidP="004055B9">
                            <w:pPr>
                              <w:pStyle w:val="ListParagraph"/>
                              <w:numPr>
                                <w:ilvl w:val="1"/>
                                <w:numId w:val="6"/>
                              </w:numPr>
                              <w:spacing w:after="0"/>
                              <w:ind w:left="426" w:hanging="284"/>
                            </w:pPr>
                            <w:r>
                              <w:t xml:space="preserve">All hand operated tools and equipment shall be effectively silenced and will bear the manufacturers guaranteed maximum sound level generated. </w:t>
                            </w:r>
                          </w:p>
                          <w:p w14:paraId="3F780FC8" w14:textId="1FE573A5" w:rsidR="003D6063" w:rsidRDefault="003D6063" w:rsidP="004055B9">
                            <w:pPr>
                              <w:pStyle w:val="ListParagraph"/>
                              <w:numPr>
                                <w:ilvl w:val="1"/>
                                <w:numId w:val="6"/>
                              </w:numPr>
                              <w:spacing w:after="0"/>
                              <w:ind w:left="426" w:hanging="284"/>
                            </w:pPr>
                            <w:r>
                              <w:t xml:space="preserve">Machines in intermittent use will be shut down in the intervening periods between works or throttled down to a minimum. </w:t>
                            </w:r>
                          </w:p>
                          <w:p w14:paraId="445C07D2" w14:textId="43B56142" w:rsidR="003D6063" w:rsidRDefault="003D6063" w:rsidP="004055B9">
                            <w:pPr>
                              <w:pStyle w:val="ListParagraph"/>
                              <w:numPr>
                                <w:ilvl w:val="1"/>
                                <w:numId w:val="6"/>
                              </w:numPr>
                              <w:spacing w:after="0"/>
                              <w:ind w:left="426" w:hanging="284"/>
                            </w:pPr>
                            <w:r>
                              <w:t xml:space="preserve">The hoarding erected around site will also help to reduce noise transmission. </w:t>
                            </w:r>
                          </w:p>
                          <w:p w14:paraId="6299459E" w14:textId="2061042F" w:rsidR="003D6063" w:rsidRDefault="003D6063" w:rsidP="004055B9">
                            <w:pPr>
                              <w:pStyle w:val="ListParagraph"/>
                              <w:numPr>
                                <w:ilvl w:val="1"/>
                                <w:numId w:val="6"/>
                              </w:numPr>
                              <w:spacing w:after="0"/>
                              <w:ind w:left="426" w:hanging="284"/>
                            </w:pPr>
                            <w:r>
                              <w:t xml:space="preserve">Excavators will be fitted with hydraulic pulverisers and shears whenever possible in preference to hydraulic hammers. </w:t>
                            </w:r>
                          </w:p>
                          <w:p w14:paraId="74D1DE1C" w14:textId="44EA456F" w:rsidR="003D6063" w:rsidRDefault="003D6063" w:rsidP="004055B9">
                            <w:pPr>
                              <w:pStyle w:val="ListParagraph"/>
                              <w:numPr>
                                <w:ilvl w:val="1"/>
                                <w:numId w:val="6"/>
                              </w:numPr>
                              <w:spacing w:after="0"/>
                              <w:ind w:left="426" w:hanging="284"/>
                            </w:pPr>
                            <w:r>
                              <w:t xml:space="preserve">All plant and machinery will be fitted with silencers and where hydraulic hammers are used they will be fitted with bafflers as per 855228-1: 2009. </w:t>
                            </w:r>
                          </w:p>
                          <w:p w14:paraId="45B677C3" w14:textId="6A767C4D" w:rsidR="003D6063" w:rsidRDefault="003D6063" w:rsidP="004055B9">
                            <w:pPr>
                              <w:pStyle w:val="ListParagraph"/>
                              <w:numPr>
                                <w:ilvl w:val="1"/>
                                <w:numId w:val="6"/>
                              </w:numPr>
                              <w:spacing w:after="0"/>
                              <w:ind w:left="426" w:hanging="284"/>
                            </w:pPr>
                            <w:r>
                              <w:t xml:space="preserve">Sound reduced compressors will be used and/or fitted within acoustic enclosures where necessary. </w:t>
                            </w:r>
                          </w:p>
                          <w:p w14:paraId="2F63E164" w14:textId="77777777" w:rsidR="003D6063" w:rsidRDefault="003D6063" w:rsidP="004055B9">
                            <w:pPr>
                              <w:pStyle w:val="ListParagraph"/>
                              <w:numPr>
                                <w:ilvl w:val="1"/>
                                <w:numId w:val="6"/>
                              </w:numPr>
                              <w:spacing w:after="0"/>
                              <w:ind w:left="426" w:hanging="284"/>
                            </w:pPr>
                            <w:r>
                              <w:t xml:space="preserve">The use of and noise from, percussive tools with be limited as far as reasonably possible. </w:t>
                            </w:r>
                          </w:p>
                          <w:p w14:paraId="73EEF5BB" w14:textId="17D2C7F3" w:rsidR="003D6063" w:rsidRDefault="003D6063" w:rsidP="004055B9">
                            <w:pPr>
                              <w:pStyle w:val="ListParagraph"/>
                              <w:numPr>
                                <w:ilvl w:val="1"/>
                                <w:numId w:val="6"/>
                              </w:numPr>
                              <w:spacing w:after="0"/>
                              <w:ind w:left="426" w:hanging="284"/>
                            </w:pPr>
                            <w:r>
                              <w:t xml:space="preserve">The compressors will be positioned to reduce noise transfer to neighbouring properties. </w:t>
                            </w:r>
                          </w:p>
                          <w:p w14:paraId="692BCCD5" w14:textId="7772AF16" w:rsidR="003D6063" w:rsidRDefault="003D6063" w:rsidP="004055B9">
                            <w:pPr>
                              <w:pStyle w:val="ListParagraph"/>
                              <w:numPr>
                                <w:ilvl w:val="1"/>
                                <w:numId w:val="6"/>
                              </w:numPr>
                              <w:spacing w:after="0"/>
                              <w:ind w:left="426" w:hanging="284"/>
                            </w:pPr>
                            <w:r>
                              <w:t xml:space="preserve">Pneumatic tools will be fitted with silencers or mufflers </w:t>
                            </w:r>
                          </w:p>
                          <w:p w14:paraId="409DE497" w14:textId="437D8116" w:rsidR="003D6063" w:rsidRDefault="003D6063" w:rsidP="004055B9">
                            <w:pPr>
                              <w:pStyle w:val="ListParagraph"/>
                              <w:numPr>
                                <w:ilvl w:val="1"/>
                                <w:numId w:val="6"/>
                              </w:numPr>
                              <w:spacing w:after="0"/>
                              <w:ind w:left="426" w:hanging="284"/>
                            </w:pPr>
                            <w:r>
                              <w:t xml:space="preserve">Electrically powered tools will be used </w:t>
                            </w:r>
                            <w:proofErr w:type="spellStart"/>
                            <w:r>
                              <w:t>wher</w:t>
                            </w:r>
                            <w:proofErr w:type="spellEnd"/>
                            <w:r>
                              <w:t xml:space="preserve"> possible. </w:t>
                            </w:r>
                          </w:p>
                          <w:p w14:paraId="2122DA7D" w14:textId="3047637A" w:rsidR="003D6063" w:rsidRDefault="003D6063" w:rsidP="004055B9">
                            <w:pPr>
                              <w:pStyle w:val="ListParagraph"/>
                              <w:numPr>
                                <w:ilvl w:val="1"/>
                                <w:numId w:val="6"/>
                              </w:numPr>
                              <w:spacing w:after="0"/>
                              <w:ind w:left="426" w:hanging="284"/>
                            </w:pPr>
                            <w:r>
                              <w:t xml:space="preserve">Care will be taken when erecting or striking scaffolds to avoid impact noise from banging steel. </w:t>
                            </w:r>
                          </w:p>
                          <w:p w14:paraId="52F1DAEE" w14:textId="77777777" w:rsidR="003D6063" w:rsidRDefault="003D6063" w:rsidP="004055B9">
                            <w:pPr>
                              <w:pStyle w:val="ListParagraph"/>
                              <w:numPr>
                                <w:ilvl w:val="1"/>
                                <w:numId w:val="6"/>
                              </w:numPr>
                              <w:spacing w:after="0"/>
                              <w:ind w:left="426" w:hanging="284"/>
                            </w:pPr>
                            <w:r>
                              <w:t xml:space="preserve">No personal audio equipment will be allowed on site e.g. radio. </w:t>
                            </w:r>
                          </w:p>
                          <w:p w14:paraId="657360D1" w14:textId="77777777" w:rsidR="003D6063" w:rsidRDefault="003D6063" w:rsidP="004055B9">
                            <w:pPr>
                              <w:pStyle w:val="ListParagraph"/>
                              <w:numPr>
                                <w:ilvl w:val="1"/>
                                <w:numId w:val="6"/>
                              </w:numPr>
                              <w:spacing w:after="0"/>
                              <w:ind w:left="426" w:hanging="284"/>
                            </w:pPr>
                            <w:r>
                              <w:t xml:space="preserve">Visual assessments on dust levels will be taken on a daily basis by the works manager and recorded in the site diary. </w:t>
                            </w:r>
                          </w:p>
                          <w:p w14:paraId="12326347" w14:textId="18C83C27" w:rsidR="003D6063" w:rsidRDefault="003D6063" w:rsidP="004055B9">
                            <w:pPr>
                              <w:pStyle w:val="ListParagraph"/>
                              <w:numPr>
                                <w:ilvl w:val="1"/>
                                <w:numId w:val="6"/>
                              </w:numPr>
                              <w:spacing w:after="0"/>
                              <w:ind w:left="426" w:hanging="284"/>
                            </w:pPr>
                            <w:r>
                              <w:t xml:space="preserve">Should noise/vibration/dust complaints arise from the building construction/building works, these complaints must be recorded in a complaint’s register and make available to the Local Authority, if requested. The complaint register shall provide information on day, time, details of complaint, details of monitoring carried out and any additional mitigation works. </w:t>
                            </w:r>
                          </w:p>
                        </w:txbxContent>
                      </wps:txbx>
                      <wps:bodyPr rot="0" vert="horz" wrap="square" lIns="91440" tIns="45720" rIns="91440" bIns="45720" anchor="t" anchorCtr="0">
                        <a:noAutofit/>
                      </wps:bodyPr>
                    </wps:wsp>
                  </a:graphicData>
                </a:graphic>
              </wp:inline>
            </w:drawing>
          </mc:Choice>
          <mc:Fallback>
            <w:pict>
              <v:shape w14:anchorId="123262AB" id="_x0000_s1102" type="#_x0000_t202" style="width:433.6pt;height:5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" fillcolor="white [3201]" strokecolor="#d8d8d8 [2732]" strokeweight="1pt">
                <v:textbox>
                  <w:txbxContent>
                    <w:p w14:paraId="416D3187" w14:textId="77777777" w:rsidR="003D6063" w:rsidRDefault="003D6063" w:rsidP="00782971">
                      <w:r>
                        <w:t>Noise and Vibration Mitigation:</w:t>
                      </w:r>
                    </w:p>
                    <w:p w14:paraId="13B5D756" w14:textId="4212AD39" w:rsidR="003D6063" w:rsidRDefault="003D6063" w:rsidP="00AE4B7F">
                      <w:r>
                        <w:t xml:space="preserve"> The recommendations made in BS 5228-1: 2009 "Code of Practice for Noise and Vibration control on Construction and Open Sites" will be specified for adoption by the contractor, and its sub-contractors.</w:t>
                      </w:r>
                      <w:r w:rsidRPr="00AE4B7F">
                        <w:t xml:space="preserve"> </w:t>
                      </w:r>
                      <w:r>
                        <w:t>Vibration levels shall be compared with the criteria in BS 5228: 2009 part 2 (i.e. 1mms־¹ PPV for potential disturbance in residential)</w:t>
                      </w:r>
                    </w:p>
                    <w:p w14:paraId="0BBF3552" w14:textId="62459BE8" w:rsidR="003D6063" w:rsidRDefault="003D6063" w:rsidP="00782971">
                      <w:r>
                        <w:t>The following methods of mitigation will take place:</w:t>
                      </w:r>
                    </w:p>
                    <w:p w14:paraId="0FE67946" w14:textId="399E6323" w:rsidR="003D6063" w:rsidRDefault="003D6063" w:rsidP="004055B9">
                      <w:pPr>
                        <w:pStyle w:val="ListParagraph"/>
                        <w:numPr>
                          <w:ilvl w:val="1"/>
                          <w:numId w:val="6"/>
                        </w:numPr>
                        <w:spacing w:after="0"/>
                        <w:ind w:left="426" w:hanging="284"/>
                      </w:pPr>
                      <w:r>
                        <w:t xml:space="preserve">All hand operated tools and equipment shall be effectively silenced and will bear the manufacturers guaranteed maximum sound level generated. </w:t>
                      </w:r>
                    </w:p>
                    <w:p w14:paraId="3F780FC8" w14:textId="1FE573A5" w:rsidR="003D6063" w:rsidRDefault="003D6063" w:rsidP="004055B9">
                      <w:pPr>
                        <w:pStyle w:val="ListParagraph"/>
                        <w:numPr>
                          <w:ilvl w:val="1"/>
                          <w:numId w:val="6"/>
                        </w:numPr>
                        <w:spacing w:after="0"/>
                        <w:ind w:left="426" w:hanging="284"/>
                      </w:pPr>
                      <w:r>
                        <w:t xml:space="preserve">Machines in intermittent use will be shut down in the intervening periods between works or throttled down to a minimum. </w:t>
                      </w:r>
                    </w:p>
                    <w:p w14:paraId="445C07D2" w14:textId="43B56142" w:rsidR="003D6063" w:rsidRDefault="003D6063" w:rsidP="004055B9">
                      <w:pPr>
                        <w:pStyle w:val="ListParagraph"/>
                        <w:numPr>
                          <w:ilvl w:val="1"/>
                          <w:numId w:val="6"/>
                        </w:numPr>
                        <w:spacing w:after="0"/>
                        <w:ind w:left="426" w:hanging="284"/>
                      </w:pPr>
                      <w:r>
                        <w:t xml:space="preserve">The hoarding erected around site will also help to reduce noise transmission. </w:t>
                      </w:r>
                    </w:p>
                    <w:p w14:paraId="6299459E" w14:textId="2061042F" w:rsidR="003D6063" w:rsidRDefault="003D6063" w:rsidP="004055B9">
                      <w:pPr>
                        <w:pStyle w:val="ListParagraph"/>
                        <w:numPr>
                          <w:ilvl w:val="1"/>
                          <w:numId w:val="6"/>
                        </w:numPr>
                        <w:spacing w:after="0"/>
                        <w:ind w:left="426" w:hanging="284"/>
                      </w:pPr>
                      <w:r>
                        <w:t xml:space="preserve">Excavators will be fitted with hydraulic pulverisers and shears whenever possible in preference to hydraulic hammers. </w:t>
                      </w:r>
                    </w:p>
                    <w:p w14:paraId="74D1DE1C" w14:textId="44EA456F" w:rsidR="003D6063" w:rsidRDefault="003D6063" w:rsidP="004055B9">
                      <w:pPr>
                        <w:pStyle w:val="ListParagraph"/>
                        <w:numPr>
                          <w:ilvl w:val="1"/>
                          <w:numId w:val="6"/>
                        </w:numPr>
                        <w:spacing w:after="0"/>
                        <w:ind w:left="426" w:hanging="284"/>
                      </w:pPr>
                      <w:r>
                        <w:t xml:space="preserve">All plant and machinery will be fitted with silencers and where hydraulic hammers are used they will be fitted with bafflers as per 855228-1: 2009. </w:t>
                      </w:r>
                    </w:p>
                    <w:p w14:paraId="45B677C3" w14:textId="6A767C4D" w:rsidR="003D6063" w:rsidRDefault="003D6063" w:rsidP="004055B9">
                      <w:pPr>
                        <w:pStyle w:val="ListParagraph"/>
                        <w:numPr>
                          <w:ilvl w:val="1"/>
                          <w:numId w:val="6"/>
                        </w:numPr>
                        <w:spacing w:after="0"/>
                        <w:ind w:left="426" w:hanging="284"/>
                      </w:pPr>
                      <w:r>
                        <w:t xml:space="preserve">Sound reduced compressors will be used and/or fitted within acoustic enclosures where necessary. </w:t>
                      </w:r>
                    </w:p>
                    <w:p w14:paraId="2F63E164" w14:textId="77777777" w:rsidR="003D6063" w:rsidRDefault="003D6063" w:rsidP="004055B9">
                      <w:pPr>
                        <w:pStyle w:val="ListParagraph"/>
                        <w:numPr>
                          <w:ilvl w:val="1"/>
                          <w:numId w:val="6"/>
                        </w:numPr>
                        <w:spacing w:after="0"/>
                        <w:ind w:left="426" w:hanging="284"/>
                      </w:pPr>
                      <w:r>
                        <w:t xml:space="preserve">The use of and noise from, percussive tools with be limited as far as reasonably possible. </w:t>
                      </w:r>
                    </w:p>
                    <w:p w14:paraId="73EEF5BB" w14:textId="17D2C7F3" w:rsidR="003D6063" w:rsidRDefault="003D6063" w:rsidP="004055B9">
                      <w:pPr>
                        <w:pStyle w:val="ListParagraph"/>
                        <w:numPr>
                          <w:ilvl w:val="1"/>
                          <w:numId w:val="6"/>
                        </w:numPr>
                        <w:spacing w:after="0"/>
                        <w:ind w:left="426" w:hanging="284"/>
                      </w:pPr>
                      <w:r>
                        <w:t xml:space="preserve">The compressors will be positioned to reduce noise transfer to neighbouring properties. </w:t>
                      </w:r>
                    </w:p>
                    <w:p w14:paraId="692BCCD5" w14:textId="7772AF16" w:rsidR="003D6063" w:rsidRDefault="003D6063" w:rsidP="004055B9">
                      <w:pPr>
                        <w:pStyle w:val="ListParagraph"/>
                        <w:numPr>
                          <w:ilvl w:val="1"/>
                          <w:numId w:val="6"/>
                        </w:numPr>
                        <w:spacing w:after="0"/>
                        <w:ind w:left="426" w:hanging="284"/>
                      </w:pPr>
                      <w:r>
                        <w:t xml:space="preserve">Pneumatic tools will be fitted with silencers or mufflers </w:t>
                      </w:r>
                    </w:p>
                    <w:p w14:paraId="409DE497" w14:textId="437D8116" w:rsidR="003D6063" w:rsidRDefault="003D6063" w:rsidP="004055B9">
                      <w:pPr>
                        <w:pStyle w:val="ListParagraph"/>
                        <w:numPr>
                          <w:ilvl w:val="1"/>
                          <w:numId w:val="6"/>
                        </w:numPr>
                        <w:spacing w:after="0"/>
                        <w:ind w:left="426" w:hanging="284"/>
                      </w:pPr>
                      <w:r>
                        <w:t xml:space="preserve">Electrically powered tools will be used </w:t>
                      </w:r>
                      <w:proofErr w:type="spellStart"/>
                      <w:r>
                        <w:t>wher</w:t>
                      </w:r>
                      <w:proofErr w:type="spellEnd"/>
                      <w:r>
                        <w:t xml:space="preserve"> possible. </w:t>
                      </w:r>
                    </w:p>
                    <w:p w14:paraId="2122DA7D" w14:textId="3047637A" w:rsidR="003D6063" w:rsidRDefault="003D6063" w:rsidP="004055B9">
                      <w:pPr>
                        <w:pStyle w:val="ListParagraph"/>
                        <w:numPr>
                          <w:ilvl w:val="1"/>
                          <w:numId w:val="6"/>
                        </w:numPr>
                        <w:spacing w:after="0"/>
                        <w:ind w:left="426" w:hanging="284"/>
                      </w:pPr>
                      <w:r>
                        <w:t xml:space="preserve">Care will be taken when erecting or striking scaffolds to avoid impact noise from banging steel. </w:t>
                      </w:r>
                    </w:p>
                    <w:p w14:paraId="52F1DAEE" w14:textId="77777777" w:rsidR="003D6063" w:rsidRDefault="003D6063" w:rsidP="004055B9">
                      <w:pPr>
                        <w:pStyle w:val="ListParagraph"/>
                        <w:numPr>
                          <w:ilvl w:val="1"/>
                          <w:numId w:val="6"/>
                        </w:numPr>
                        <w:spacing w:after="0"/>
                        <w:ind w:left="426" w:hanging="284"/>
                      </w:pPr>
                      <w:r>
                        <w:t xml:space="preserve">No personal audio equipment will be allowed on site e.g. radio. </w:t>
                      </w:r>
                    </w:p>
                    <w:p w14:paraId="657360D1" w14:textId="77777777" w:rsidR="003D6063" w:rsidRDefault="003D6063" w:rsidP="004055B9">
                      <w:pPr>
                        <w:pStyle w:val="ListParagraph"/>
                        <w:numPr>
                          <w:ilvl w:val="1"/>
                          <w:numId w:val="6"/>
                        </w:numPr>
                        <w:spacing w:after="0"/>
                        <w:ind w:left="426" w:hanging="284"/>
                      </w:pPr>
                      <w:r>
                        <w:t xml:space="preserve">Visual assessments on dust levels will be taken on a daily basis by the works manager and recorded in the site diary. </w:t>
                      </w:r>
                    </w:p>
                    <w:p w14:paraId="12326347" w14:textId="18C83C27" w:rsidR="003D6063" w:rsidRDefault="003D6063" w:rsidP="004055B9">
                      <w:pPr>
                        <w:pStyle w:val="ListParagraph"/>
                        <w:numPr>
                          <w:ilvl w:val="1"/>
                          <w:numId w:val="6"/>
                        </w:numPr>
                        <w:spacing w:after="0"/>
                        <w:ind w:left="426" w:hanging="284"/>
                      </w:pPr>
                      <w:r>
                        <w:t xml:space="preserve">Should noise/vibration/dust complaints arise from the building construction/building works, these complaints must be recorded in a complaint’s register and make available to the Local Authority, if requested. The complaint register shall provide information on day, time, details of complaint, details of monitoring carried out and any additional mitigation works. </w:t>
                      </w:r>
                    </w:p>
                  </w:txbxContent>
                </v:textbox>
                <w10:anchorlock/>
              </v:shape>
            </w:pict>
          </mc:Fallback>
        </mc:AlternateContent>
      </w:r>
    </w:p>
    <w:p w14:paraId="796727D7" w14:textId="77777777" w:rsidR="00AE4B7F" w:rsidRDefault="00AE4B7F" w:rsidP="000C4572">
      <w:pPr>
        <w:rPr>
          <w:rFonts w:ascii="Calibri" w:hAnsi="Calibri" w:cs="Tahoma"/>
          <w:sz w:val="24"/>
          <w:szCs w:val="24"/>
        </w:rPr>
      </w:pPr>
    </w:p>
    <w:p w14:paraId="05704FAE" w14:textId="77777777" w:rsidR="00AE4B7F" w:rsidRDefault="00AE4B7F" w:rsidP="000C4572">
      <w:pPr>
        <w:rPr>
          <w:rFonts w:ascii="Calibri" w:hAnsi="Calibri" w:cs="Tahoma"/>
          <w:sz w:val="24"/>
          <w:szCs w:val="24"/>
        </w:rPr>
      </w:pPr>
    </w:p>
    <w:p w14:paraId="40AD8154" w14:textId="77777777" w:rsidR="00AE4B7F" w:rsidRDefault="00AE4B7F" w:rsidP="000C4572">
      <w:pPr>
        <w:rPr>
          <w:rFonts w:ascii="Calibri" w:hAnsi="Calibri" w:cs="Tahoma"/>
          <w:sz w:val="24"/>
          <w:szCs w:val="24"/>
        </w:rPr>
      </w:pPr>
    </w:p>
    <w:p w14:paraId="1232606A" w14:textId="31BDC422" w:rsidR="000F6EB8" w:rsidRPr="00821CE2" w:rsidRDefault="00E120FC" w:rsidP="000C4572">
      <w:pPr>
        <w:rPr>
          <w:rFonts w:ascii="Calibri" w:hAnsi="Calibri" w:cs="Tahoma"/>
          <w:sz w:val="24"/>
          <w:szCs w:val="24"/>
        </w:rPr>
      </w:pPr>
      <w:r>
        <w:rPr>
          <w:rFonts w:ascii="Calibri" w:hAnsi="Calibri" w:cs="Tahoma"/>
          <w:sz w:val="24"/>
          <w:szCs w:val="24"/>
        </w:rPr>
        <w:lastRenderedPageBreak/>
        <w:t>32</w:t>
      </w:r>
      <w:r w:rsidR="00E12D5A" w:rsidRPr="00821CE2">
        <w:rPr>
          <w:rFonts w:ascii="Calibri" w:hAnsi="Calibri" w:cs="Tahoma"/>
          <w:sz w:val="24"/>
          <w:szCs w:val="24"/>
        </w:rPr>
        <w:t xml:space="preserve">. </w:t>
      </w:r>
      <w:r w:rsidR="000F6EB8" w:rsidRPr="00821CE2">
        <w:rPr>
          <w:rFonts w:ascii="Calibri" w:hAnsi="Calibri" w:cs="Tahoma"/>
          <w:sz w:val="24"/>
          <w:szCs w:val="24"/>
        </w:rPr>
        <w:t>Please provide evidence that staff have been trained on BS 5228:2009</w:t>
      </w:r>
    </w:p>
    <w:p w14:paraId="1232606B"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8" w14:textId="2EBDBD6C" w:rsidR="003D6063" w:rsidRDefault="003D6063" w:rsidP="00782971">
                            <w:r>
                              <w:t>All senior staff are familiar with the BS 5228:2009 Code of Practice and will take all necessary steps to ensure that the works are conducted in accordance with the requirements.</w:t>
                            </w:r>
                          </w:p>
                        </w:txbxContent>
                      </wps:txbx>
                      <wps:bodyPr rot="0" vert="horz" wrap="square" lIns="91440" tIns="45720" rIns="91440" bIns="45720" anchor="t" anchorCtr="0">
                        <a:noAutofit/>
                      </wps:bodyPr>
                    </wps:wsp>
                  </a:graphicData>
                </a:graphic>
              </wp:inline>
            </w:drawing>
          </mc:Choice>
          <mc:Fallback>
            <w:pict>
              <v:shape w14:anchorId="123262AD"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WbuJ4cAIAAB8FAAAOAAAAAAAAAAAA&#10;AAAAAC4CAABkcnMvZTJvRG9jLnhtbFBLAQItABQABgAIAAAAIQB00aCm3gAAAAUBAAAPAAAAAAAA&#10;AAAAAAAAAMoEAABkcnMvZG93bnJldi54bWxQSwUGAAAAAAQABADzAAAA1QUAAAAA&#10;" fillcolor="white [3201]" strokecolor="#d8d8d8 [2732]" strokeweight="1pt">
                <v:textbox>
                  <w:txbxContent>
                    <w:p w14:paraId="12326348" w14:textId="2EBDBD6C" w:rsidR="003D6063" w:rsidRDefault="003D6063" w:rsidP="00782971">
                      <w:r>
                        <w:t>All senior staff are familiar with the BS 5228:2009 Code of Practice and will take all necessary steps to ensure that the works are conducted in accordance with the requirements.</w:t>
                      </w:r>
                    </w:p>
                  </w:txbxContent>
                </v:textbox>
                <w10:anchorlock/>
              </v:shape>
            </w:pict>
          </mc:Fallback>
        </mc:AlternateContent>
      </w:r>
    </w:p>
    <w:p w14:paraId="1232606C" w14:textId="60146F6A" w:rsidR="000F6EB8" w:rsidRPr="00821CE2" w:rsidRDefault="00E120FC" w:rsidP="000C4572">
      <w:pPr>
        <w:rPr>
          <w:rFonts w:ascii="Calibri" w:hAnsi="Calibri" w:cs="Tahoma"/>
          <w:sz w:val="24"/>
          <w:szCs w:val="24"/>
        </w:rPr>
      </w:pPr>
      <w:r>
        <w:rPr>
          <w:rFonts w:ascii="Calibri" w:hAnsi="Calibri" w:cs="Tahoma"/>
          <w:sz w:val="24"/>
          <w:szCs w:val="24"/>
        </w:rPr>
        <w:t>33</w:t>
      </w:r>
      <w:r w:rsidR="006D2FC4" w:rsidRPr="00821CE2">
        <w:rPr>
          <w:rFonts w:ascii="Calibri" w:hAnsi="Calibri" w:cs="Tahoma"/>
          <w:sz w:val="24"/>
          <w:szCs w:val="24"/>
        </w:rPr>
        <w:t xml:space="preserve">. </w:t>
      </w:r>
      <w:r w:rsidR="000F6EB8" w:rsidRPr="00821CE2">
        <w:rPr>
          <w:rFonts w:ascii="Calibri" w:hAnsi="Calibri" w:cs="Tahoma"/>
          <w:sz w:val="24"/>
          <w:szCs w:val="24"/>
        </w:rPr>
        <w:t>Please provide details on how dust nuisance arising from dusty activities, on site, will be prevented.</w:t>
      </w:r>
    </w:p>
    <w:p w14:paraId="1232606D"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F" wp14:editId="4F70EA86">
                <wp:extent cx="5506720" cy="4810125"/>
                <wp:effectExtent l="0" t="0" r="17780" b="2857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101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24C27F3" w14:textId="33451DDE" w:rsidR="003D6063" w:rsidRDefault="003D6063" w:rsidP="00782971">
                            <w:r>
                              <w:t>Dust prevention is included in the method statements for all activities where dust is a risk.  The method statements are reviewed on site to ensure they are effective.</w:t>
                            </w:r>
                          </w:p>
                          <w:p w14:paraId="7EA55DBB" w14:textId="17895ABC" w:rsidR="003D6063" w:rsidRDefault="003D6063" w:rsidP="00782971">
                            <w:r>
                              <w:t>The following specific actions are to be undertaken to mitigate the potential dust issue:</w:t>
                            </w:r>
                          </w:p>
                          <w:p w14:paraId="30BB2BBA" w14:textId="77FC3483" w:rsidR="003D6063" w:rsidRDefault="003D6063" w:rsidP="00782971">
                            <w:r>
                              <w:t>During excavation:</w:t>
                            </w:r>
                          </w:p>
                          <w:p w14:paraId="09300451" w14:textId="657B6B82" w:rsidR="003D6063" w:rsidRDefault="003D6063" w:rsidP="004055B9">
                            <w:pPr>
                              <w:pStyle w:val="ListParagraph"/>
                              <w:numPr>
                                <w:ilvl w:val="0"/>
                                <w:numId w:val="7"/>
                              </w:numPr>
                            </w:pPr>
                            <w:r>
                              <w:t>Dust sheeting will be erected around the site.</w:t>
                            </w:r>
                          </w:p>
                          <w:p w14:paraId="0DBB6288" w14:textId="21777DA1" w:rsidR="003D6063" w:rsidRDefault="003D6063" w:rsidP="004055B9">
                            <w:pPr>
                              <w:pStyle w:val="ListParagraph"/>
                              <w:numPr>
                                <w:ilvl w:val="0"/>
                                <w:numId w:val="7"/>
                              </w:numPr>
                            </w:pPr>
                            <w:r>
                              <w:t>Water spray will be used where appropriate.</w:t>
                            </w:r>
                          </w:p>
                          <w:p w14:paraId="38AA1C10" w14:textId="0DACA8B3" w:rsidR="003D6063" w:rsidRDefault="003D6063" w:rsidP="00782971">
                            <w:r>
                              <w:t>General:</w:t>
                            </w:r>
                          </w:p>
                          <w:p w14:paraId="27B96035" w14:textId="6A6EABAA" w:rsidR="003D6063" w:rsidRDefault="003D6063" w:rsidP="004055B9">
                            <w:pPr>
                              <w:pStyle w:val="ListParagraph"/>
                              <w:numPr>
                                <w:ilvl w:val="0"/>
                                <w:numId w:val="8"/>
                              </w:numPr>
                            </w:pPr>
                            <w:r>
                              <w:t>Use of dust sheeting</w:t>
                            </w:r>
                          </w:p>
                          <w:p w14:paraId="36B21F7C" w14:textId="069B7A2F" w:rsidR="003D6063" w:rsidRDefault="003D6063" w:rsidP="004055B9">
                            <w:pPr>
                              <w:pStyle w:val="ListParagraph"/>
                              <w:numPr>
                                <w:ilvl w:val="0"/>
                                <w:numId w:val="8"/>
                              </w:numPr>
                            </w:pPr>
                            <w:r>
                              <w:t xml:space="preserve">Water spray to </w:t>
                            </w:r>
                            <w:proofErr w:type="spellStart"/>
                            <w:r>
                              <w:t>surpress</w:t>
                            </w:r>
                            <w:proofErr w:type="spellEnd"/>
                            <w:r>
                              <w:t xml:space="preserve"> dust</w:t>
                            </w:r>
                          </w:p>
                          <w:p w14:paraId="32BC8DDF" w14:textId="685F8A97" w:rsidR="003D6063" w:rsidRDefault="003D6063" w:rsidP="004055B9">
                            <w:pPr>
                              <w:pStyle w:val="ListParagraph"/>
                              <w:numPr>
                                <w:ilvl w:val="0"/>
                                <w:numId w:val="8"/>
                              </w:numPr>
                            </w:pPr>
                            <w:r>
                              <w:t>Avoidance of large stockpiles of  materials (including waste)</w:t>
                            </w:r>
                          </w:p>
                          <w:p w14:paraId="429BA6EC" w14:textId="328CAAF8" w:rsidR="003D6063" w:rsidRDefault="003D6063" w:rsidP="004055B9">
                            <w:pPr>
                              <w:pStyle w:val="ListParagraph"/>
                              <w:numPr>
                                <w:ilvl w:val="0"/>
                                <w:numId w:val="8"/>
                              </w:numPr>
                            </w:pPr>
                            <w:r>
                              <w:t>Removal of spoil as soon as possible.</w:t>
                            </w:r>
                          </w:p>
                          <w:p w14:paraId="3454C169" w14:textId="4506DE6F" w:rsidR="003D6063" w:rsidRDefault="003D6063" w:rsidP="004055B9">
                            <w:pPr>
                              <w:pStyle w:val="ListParagraph"/>
                              <w:numPr>
                                <w:ilvl w:val="0"/>
                                <w:numId w:val="8"/>
                              </w:numPr>
                            </w:pPr>
                            <w:r>
                              <w:t>Well managed and maintained site</w:t>
                            </w:r>
                          </w:p>
                          <w:p w14:paraId="5E2CEFEB" w14:textId="77777777" w:rsidR="003D6063" w:rsidRDefault="003D6063" w:rsidP="004055B9">
                            <w:pPr>
                              <w:pStyle w:val="ListParagraph"/>
                              <w:numPr>
                                <w:ilvl w:val="0"/>
                                <w:numId w:val="8"/>
                              </w:numPr>
                            </w:pPr>
                            <w:r>
                              <w:t>Dust extractors or water spray to be used for cutters and saws</w:t>
                            </w:r>
                          </w:p>
                          <w:p w14:paraId="0FE51999" w14:textId="1E515E69" w:rsidR="003D6063" w:rsidRDefault="003D6063" w:rsidP="004055B9">
                            <w:pPr>
                              <w:pStyle w:val="ListParagraph"/>
                              <w:numPr>
                                <w:ilvl w:val="0"/>
                                <w:numId w:val="8"/>
                              </w:numPr>
                            </w:pPr>
                            <w:r>
                              <w:t xml:space="preserve">Portable knapsack dust suppressors will be employed on floors. </w:t>
                            </w:r>
                          </w:p>
                          <w:p w14:paraId="329FA595" w14:textId="63CE846C" w:rsidR="003D6063" w:rsidRDefault="003D6063" w:rsidP="004055B9">
                            <w:pPr>
                              <w:pStyle w:val="ListParagraph"/>
                              <w:numPr>
                                <w:ilvl w:val="0"/>
                                <w:numId w:val="8"/>
                              </w:numPr>
                            </w:pPr>
                            <w:r>
                              <w:t>Prefabricated and pre-cut materials used where possible.</w:t>
                            </w:r>
                          </w:p>
                          <w:p w14:paraId="31A00AE3" w14:textId="04BB1AE6" w:rsidR="003D6063" w:rsidRDefault="003D6063" w:rsidP="004055B9">
                            <w:pPr>
                              <w:pStyle w:val="ListParagraph"/>
                              <w:numPr>
                                <w:ilvl w:val="0"/>
                                <w:numId w:val="8"/>
                              </w:numPr>
                            </w:pPr>
                            <w:r>
                              <w:t>Regular inspections by senior staff to embed and ensure good practice.</w:t>
                            </w:r>
                          </w:p>
                        </w:txbxContent>
                      </wps:txbx>
                      <wps:bodyPr rot="0" vert="horz" wrap="square" lIns="91440" tIns="45720" rIns="91440" bIns="45720" anchor="t" anchorCtr="0">
                        <a:noAutofit/>
                      </wps:bodyPr>
                    </wps:wsp>
                  </a:graphicData>
                </a:graphic>
              </wp:inline>
            </w:drawing>
          </mc:Choice>
          <mc:Fallback>
            <w:pict>
              <v:shape w14:anchorId="123262AF" id="_x0000_s1104" type="#_x0000_t202" style="width:433.6pt;height:3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" fillcolor="white [3201]" strokecolor="#d8d8d8 [2732]" strokeweight="1pt">
                <v:textbox>
                  <w:txbxContent>
                    <w:p w14:paraId="424C27F3" w14:textId="33451DDE" w:rsidR="003D6063" w:rsidRDefault="003D6063" w:rsidP="00782971">
                      <w:r>
                        <w:t>Dust prevention is included in the method statements for all activities where dust is a risk.  The method statements are reviewed on site to ensure they are effective.</w:t>
                      </w:r>
                    </w:p>
                    <w:p w14:paraId="7EA55DBB" w14:textId="17895ABC" w:rsidR="003D6063" w:rsidRDefault="003D6063" w:rsidP="00782971">
                      <w:r>
                        <w:t>The following specific actions are to be undertaken to mitigate the potential dust issue:</w:t>
                      </w:r>
                    </w:p>
                    <w:p w14:paraId="30BB2BBA" w14:textId="77FC3483" w:rsidR="003D6063" w:rsidRDefault="003D6063" w:rsidP="00782971">
                      <w:r>
                        <w:t>During excavation:</w:t>
                      </w:r>
                    </w:p>
                    <w:p w14:paraId="09300451" w14:textId="657B6B82" w:rsidR="003D6063" w:rsidRDefault="003D6063" w:rsidP="004055B9">
                      <w:pPr>
                        <w:pStyle w:val="ListParagraph"/>
                        <w:numPr>
                          <w:ilvl w:val="0"/>
                          <w:numId w:val="7"/>
                        </w:numPr>
                      </w:pPr>
                      <w:r>
                        <w:t>Dust sheeting will be erected around the site.</w:t>
                      </w:r>
                    </w:p>
                    <w:p w14:paraId="0DBB6288" w14:textId="21777DA1" w:rsidR="003D6063" w:rsidRDefault="003D6063" w:rsidP="004055B9">
                      <w:pPr>
                        <w:pStyle w:val="ListParagraph"/>
                        <w:numPr>
                          <w:ilvl w:val="0"/>
                          <w:numId w:val="7"/>
                        </w:numPr>
                      </w:pPr>
                      <w:r>
                        <w:t>Water spray will be used where appropriate.</w:t>
                      </w:r>
                    </w:p>
                    <w:p w14:paraId="38AA1C10" w14:textId="0DACA8B3" w:rsidR="003D6063" w:rsidRDefault="003D6063" w:rsidP="00782971">
                      <w:r>
                        <w:t>General:</w:t>
                      </w:r>
                    </w:p>
                    <w:p w14:paraId="27B96035" w14:textId="6A6EABAA" w:rsidR="003D6063" w:rsidRDefault="003D6063" w:rsidP="004055B9">
                      <w:pPr>
                        <w:pStyle w:val="ListParagraph"/>
                        <w:numPr>
                          <w:ilvl w:val="0"/>
                          <w:numId w:val="8"/>
                        </w:numPr>
                      </w:pPr>
                      <w:r>
                        <w:t>Use of dust sheeting</w:t>
                      </w:r>
                    </w:p>
                    <w:p w14:paraId="36B21F7C" w14:textId="069B7A2F" w:rsidR="003D6063" w:rsidRDefault="003D6063" w:rsidP="004055B9">
                      <w:pPr>
                        <w:pStyle w:val="ListParagraph"/>
                        <w:numPr>
                          <w:ilvl w:val="0"/>
                          <w:numId w:val="8"/>
                        </w:numPr>
                      </w:pPr>
                      <w:r>
                        <w:t xml:space="preserve">Water spray to </w:t>
                      </w:r>
                      <w:proofErr w:type="spellStart"/>
                      <w:r>
                        <w:t>surpress</w:t>
                      </w:r>
                      <w:proofErr w:type="spellEnd"/>
                      <w:r>
                        <w:t xml:space="preserve"> dust</w:t>
                      </w:r>
                    </w:p>
                    <w:p w14:paraId="32BC8DDF" w14:textId="685F8A97" w:rsidR="003D6063" w:rsidRDefault="003D6063" w:rsidP="004055B9">
                      <w:pPr>
                        <w:pStyle w:val="ListParagraph"/>
                        <w:numPr>
                          <w:ilvl w:val="0"/>
                          <w:numId w:val="8"/>
                        </w:numPr>
                      </w:pPr>
                      <w:r>
                        <w:t>Avoidance of large stockpiles of  materials (including waste)</w:t>
                      </w:r>
                    </w:p>
                    <w:p w14:paraId="429BA6EC" w14:textId="328CAAF8" w:rsidR="003D6063" w:rsidRDefault="003D6063" w:rsidP="004055B9">
                      <w:pPr>
                        <w:pStyle w:val="ListParagraph"/>
                        <w:numPr>
                          <w:ilvl w:val="0"/>
                          <w:numId w:val="8"/>
                        </w:numPr>
                      </w:pPr>
                      <w:r>
                        <w:t>Removal of spoil as soon as possible.</w:t>
                      </w:r>
                    </w:p>
                    <w:p w14:paraId="3454C169" w14:textId="4506DE6F" w:rsidR="003D6063" w:rsidRDefault="003D6063" w:rsidP="004055B9">
                      <w:pPr>
                        <w:pStyle w:val="ListParagraph"/>
                        <w:numPr>
                          <w:ilvl w:val="0"/>
                          <w:numId w:val="8"/>
                        </w:numPr>
                      </w:pPr>
                      <w:r>
                        <w:t>Well managed and maintained site</w:t>
                      </w:r>
                    </w:p>
                    <w:p w14:paraId="5E2CEFEB" w14:textId="77777777" w:rsidR="003D6063" w:rsidRDefault="003D6063" w:rsidP="004055B9">
                      <w:pPr>
                        <w:pStyle w:val="ListParagraph"/>
                        <w:numPr>
                          <w:ilvl w:val="0"/>
                          <w:numId w:val="8"/>
                        </w:numPr>
                      </w:pPr>
                      <w:r>
                        <w:t>Dust extractors or water spray to be used for cutters and saws</w:t>
                      </w:r>
                    </w:p>
                    <w:p w14:paraId="0FE51999" w14:textId="1E515E69" w:rsidR="003D6063" w:rsidRDefault="003D6063" w:rsidP="004055B9">
                      <w:pPr>
                        <w:pStyle w:val="ListParagraph"/>
                        <w:numPr>
                          <w:ilvl w:val="0"/>
                          <w:numId w:val="8"/>
                        </w:numPr>
                      </w:pPr>
                      <w:r>
                        <w:t xml:space="preserve">Portable knapsack dust suppressors will be employed on floors. </w:t>
                      </w:r>
                    </w:p>
                    <w:p w14:paraId="329FA595" w14:textId="63CE846C" w:rsidR="003D6063" w:rsidRDefault="003D6063" w:rsidP="004055B9">
                      <w:pPr>
                        <w:pStyle w:val="ListParagraph"/>
                        <w:numPr>
                          <w:ilvl w:val="0"/>
                          <w:numId w:val="8"/>
                        </w:numPr>
                      </w:pPr>
                      <w:r>
                        <w:t>Prefabricated and pre-cut materials used where possible.</w:t>
                      </w:r>
                    </w:p>
                    <w:p w14:paraId="31A00AE3" w14:textId="04BB1AE6" w:rsidR="003D6063" w:rsidRDefault="003D6063" w:rsidP="004055B9">
                      <w:pPr>
                        <w:pStyle w:val="ListParagraph"/>
                        <w:numPr>
                          <w:ilvl w:val="0"/>
                          <w:numId w:val="8"/>
                        </w:numPr>
                      </w:pPr>
                      <w:r>
                        <w:t>Regular inspections by senior staff to embed and ensure good practice.</w:t>
                      </w:r>
                    </w:p>
                  </w:txbxContent>
                </v:textbox>
                <w10:anchorlock/>
              </v:shape>
            </w:pict>
          </mc:Fallback>
        </mc:AlternateContent>
      </w:r>
    </w:p>
    <w:p w14:paraId="1232606E" w14:textId="5BA2271C" w:rsidR="000F6EB8" w:rsidRPr="00821CE2" w:rsidRDefault="00E120FC" w:rsidP="000F6EB8">
      <w:pPr>
        <w:pStyle w:val="NoSpacing"/>
        <w:rPr>
          <w:sz w:val="24"/>
          <w:szCs w:val="24"/>
        </w:rPr>
      </w:pPr>
      <w:r>
        <w:rPr>
          <w:sz w:val="24"/>
          <w:szCs w:val="24"/>
        </w:rPr>
        <w:t>34</w:t>
      </w:r>
      <w:r w:rsidR="00E12D5A" w:rsidRPr="00821CE2">
        <w:rPr>
          <w:sz w:val="24"/>
          <w:szCs w:val="24"/>
        </w:rPr>
        <w:t>.</w:t>
      </w:r>
      <w:r w:rsidR="000F6EB8" w:rsidRPr="00821CE2">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821CE2" w:rsidRDefault="00782971" w:rsidP="000F6EB8">
      <w:pPr>
        <w:pStyle w:val="NoSpacing"/>
        <w:rPr>
          <w:sz w:val="24"/>
          <w:szCs w:val="24"/>
        </w:rPr>
      </w:pPr>
    </w:p>
    <w:p w14:paraId="12326070" w14:textId="77777777" w:rsidR="00782971" w:rsidRPr="00821CE2" w:rsidRDefault="00782971" w:rsidP="000F6EB8">
      <w:pPr>
        <w:pStyle w:val="NoSpacing"/>
        <w:rPr>
          <w:sz w:val="24"/>
          <w:szCs w:val="24"/>
        </w:rPr>
      </w:pPr>
      <w:r w:rsidRPr="00821CE2">
        <w:rPr>
          <w:noProof/>
          <w:sz w:val="24"/>
          <w:szCs w:val="24"/>
          <w:lang w:eastAsia="en-GB"/>
        </w:rPr>
        <w:lastRenderedPageBreak/>
        <mc:AlternateContent>
          <mc:Choice Requires="wps">
            <w:drawing>
              <wp:inline distT="0" distB="0" distL="0" distR="0" wp14:anchorId="123262B1" wp14:editId="2D8E1105">
                <wp:extent cx="5506720" cy="2352675"/>
                <wp:effectExtent l="0" t="0" r="17780" b="28575"/>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3526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DE8B810" w14:textId="29F1A05C" w:rsidR="003D6063" w:rsidRDefault="003D6063" w:rsidP="00DC303F">
                            <w:r>
                              <w:t xml:space="preserve">It is not anticipated that significant amounts of dirt or dust will be spread on to the public highway.  All loading and unloading activities will be undertaken from within the site.  The vehicles will only travel on a paved drive and will be kept as separate from waste as possible.  </w:t>
                            </w:r>
                          </w:p>
                          <w:p w14:paraId="6061BEF8" w14:textId="49AE4F29" w:rsidR="003D6063" w:rsidRPr="00347BD8" w:rsidRDefault="003D6063" w:rsidP="00782971">
                            <w:r w:rsidRPr="00347BD8">
                              <w:t>If any material does end up on the highway, a banksman will be present at all times to remove it immediately and prevent it from being spread wider.  A clean, removing all debris and litter will also be undertaken at the end of day in order to ensure the outside of the site and highway remain in good order.</w:t>
                            </w:r>
                          </w:p>
                          <w:p w14:paraId="1CFB7D75" w14:textId="17265189" w:rsidR="003D6063" w:rsidRDefault="003D6063" w:rsidP="00782971"/>
                        </w:txbxContent>
                      </wps:txbx>
                      <wps:bodyPr rot="0" vert="horz" wrap="square" lIns="91440" tIns="45720" rIns="91440" bIns="45720" anchor="t" anchorCtr="0">
                        <a:noAutofit/>
                      </wps:bodyPr>
                    </wps:wsp>
                  </a:graphicData>
                </a:graphic>
              </wp:inline>
            </w:drawing>
          </mc:Choice>
          <mc:Fallback>
            <w:pict>
              <v:shape w14:anchorId="123262B1" id="_x0000_s1105" type="#_x0000_t202" style="width:433.6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" fillcolor="white [3201]" strokecolor="#d8d8d8 [2732]" strokeweight="1pt">
                <v:textbox>
                  <w:txbxContent>
                    <w:p w14:paraId="2DE8B810" w14:textId="29F1A05C" w:rsidR="003D6063" w:rsidRDefault="003D6063" w:rsidP="00DC303F">
                      <w:r>
                        <w:t xml:space="preserve">It is not anticipated that significant amounts of dirt or dust will be spread on to the public highway.  All loading and unloading activities will be undertaken from within the site.  The vehicles will only travel on a paved drive and will be kept as separate from waste as possible.  </w:t>
                      </w:r>
                    </w:p>
                    <w:p w14:paraId="6061BEF8" w14:textId="49AE4F29" w:rsidR="003D6063" w:rsidRPr="00347BD8" w:rsidRDefault="003D6063" w:rsidP="00782971">
                      <w:r w:rsidRPr="00347BD8">
                        <w:t>If any material does end up on the highway, a banksman will be present at all times to remove it immediately and prevent it from being spread wider.  A clean, removing all debris and litter will also be undertaken at the end of day in order to ensure the outside of the site and highway remain in good order.</w:t>
                      </w:r>
                    </w:p>
                    <w:p w14:paraId="1CFB7D75" w14:textId="17265189" w:rsidR="003D6063" w:rsidRDefault="003D6063" w:rsidP="00782971"/>
                  </w:txbxContent>
                </v:textbox>
                <w10:anchorlock/>
              </v:shape>
            </w:pict>
          </mc:Fallback>
        </mc:AlternateContent>
      </w:r>
    </w:p>
    <w:p w14:paraId="12326071" w14:textId="77777777" w:rsidR="000F6EB8" w:rsidRPr="00821CE2" w:rsidRDefault="000F6EB8" w:rsidP="000F6EB8">
      <w:pPr>
        <w:pStyle w:val="NoSpacing"/>
        <w:rPr>
          <w:sz w:val="24"/>
          <w:szCs w:val="24"/>
        </w:rPr>
      </w:pPr>
    </w:p>
    <w:p w14:paraId="12326072" w14:textId="082DB9FA" w:rsidR="000F6EB8" w:rsidRPr="00821CE2" w:rsidRDefault="00E120FC" w:rsidP="000F6EB8">
      <w:pPr>
        <w:pStyle w:val="NoSpacing"/>
        <w:rPr>
          <w:rFonts w:ascii="Calibri" w:hAnsi="Calibri" w:cs="Tahoma"/>
          <w:sz w:val="24"/>
          <w:szCs w:val="24"/>
        </w:rPr>
      </w:pPr>
      <w:r>
        <w:rPr>
          <w:sz w:val="24"/>
          <w:szCs w:val="24"/>
        </w:rPr>
        <w:t>35</w:t>
      </w:r>
      <w:r w:rsidR="006D2FC4" w:rsidRPr="00821CE2">
        <w:rPr>
          <w:sz w:val="24"/>
          <w:szCs w:val="24"/>
        </w:rPr>
        <w:t xml:space="preserve">. </w:t>
      </w:r>
      <w:r w:rsidR="000F6EB8" w:rsidRPr="00821CE2">
        <w:rPr>
          <w:rFonts w:ascii="Calibri" w:hAnsi="Calibri" w:cs="Tahoma"/>
          <w:sz w:val="24"/>
          <w:szCs w:val="24"/>
        </w:rPr>
        <w:t xml:space="preserve">Please provide details describing arrangements for monitoring of </w:t>
      </w:r>
      <w:hyperlink r:id="rId39"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12326073" w14:textId="77777777" w:rsidR="00782971" w:rsidRPr="00821CE2" w:rsidRDefault="00782971" w:rsidP="000F6EB8">
      <w:pPr>
        <w:pStyle w:val="NoSpacing"/>
        <w:rPr>
          <w:rFonts w:ascii="Calibri" w:hAnsi="Calibri" w:cs="Tahoma"/>
          <w:sz w:val="24"/>
          <w:szCs w:val="24"/>
        </w:rPr>
      </w:pPr>
    </w:p>
    <w:p w14:paraId="12326074" w14:textId="77777777" w:rsidR="000F6EB8"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3" wp14:editId="123262B4">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B" w14:textId="4BC7401D" w:rsidR="003D6063" w:rsidRDefault="003D6063" w:rsidP="00782971">
                            <w:r>
                              <w:t>See above Q28 – 31.</w:t>
                            </w:r>
                          </w:p>
                        </w:txbxContent>
                      </wps:txbx>
                      <wps:bodyPr rot="0" vert="horz" wrap="square" lIns="91440" tIns="45720" rIns="91440" bIns="45720" anchor="t" anchorCtr="0">
                        <a:noAutofit/>
                      </wps:bodyPr>
                    </wps:wsp>
                  </a:graphicData>
                </a:graphic>
              </wp:inline>
            </w:drawing>
          </mc:Choice>
          <mc:Fallback>
            <w:pict>
              <v:shape w14:anchorId="123262B3"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KC165vAgAAHwUAAA4AAAAAAAAAAAAA&#10;AAAALgIAAGRycy9lMm9Eb2MueG1sUEsBAi0AFAAGAAgAAAAhAHTRoKbeAAAABQEAAA8AAAAAAAAA&#10;AAAAAAAAyQQAAGRycy9kb3ducmV2LnhtbFBLBQYAAAAABAAEAPMAAADUBQAAAAA=&#10;" fillcolor="white [3201]" strokecolor="#d8d8d8 [2732]" strokeweight="1pt">
                <v:textbox>
                  <w:txbxContent>
                    <w:p w14:paraId="1232634B" w14:textId="4BC7401D" w:rsidR="003D6063" w:rsidRDefault="003D6063" w:rsidP="00782971">
                      <w:r>
                        <w:t>See above Q28 – 31.</w:t>
                      </w:r>
                    </w:p>
                  </w:txbxContent>
                </v:textbox>
                <w10:anchorlock/>
              </v:shape>
            </w:pict>
          </mc:Fallback>
        </mc:AlternateContent>
      </w:r>
    </w:p>
    <w:p w14:paraId="12326075" w14:textId="77777777" w:rsidR="00782971" w:rsidRPr="00821CE2" w:rsidRDefault="00782971" w:rsidP="000F6EB8">
      <w:pPr>
        <w:pStyle w:val="NoSpacing"/>
        <w:rPr>
          <w:rFonts w:ascii="Calibri" w:hAnsi="Calibri" w:cs="Tahoma"/>
          <w:sz w:val="24"/>
          <w:szCs w:val="24"/>
        </w:rPr>
      </w:pPr>
    </w:p>
    <w:p w14:paraId="12326076" w14:textId="61883131" w:rsidR="00F63B5B" w:rsidRPr="00821CE2" w:rsidRDefault="00E120FC" w:rsidP="00F63B5B">
      <w:pPr>
        <w:pStyle w:val="NoSpacing"/>
        <w:rPr>
          <w:rFonts w:ascii="Calibri" w:hAnsi="Calibri" w:cs="Tahoma"/>
          <w:sz w:val="24"/>
          <w:szCs w:val="24"/>
        </w:rPr>
      </w:pPr>
      <w:r>
        <w:rPr>
          <w:rFonts w:ascii="Calibri" w:hAnsi="Calibri" w:cs="Tahoma"/>
          <w:sz w:val="24"/>
          <w:szCs w:val="24"/>
        </w:rPr>
        <w:t>36</w:t>
      </w:r>
      <w:r w:rsidR="00F63B5B" w:rsidRPr="00821CE2">
        <w:rPr>
          <w:rFonts w:ascii="Calibri" w:hAnsi="Calibri" w:cs="Tahoma"/>
          <w:sz w:val="24"/>
          <w:szCs w:val="24"/>
        </w:rPr>
        <w:t xml:space="preserve">. Please confirm that a </w:t>
      </w:r>
      <w:r w:rsidR="00F63B5B" w:rsidRPr="005760BD">
        <w:rPr>
          <w:rFonts w:ascii="Calibri" w:hAnsi="Calibri"/>
          <w:sz w:val="24"/>
          <w:szCs w:val="24"/>
        </w:rPr>
        <w:t>Risk Assessment</w:t>
      </w:r>
      <w:r w:rsidR="00F63B5B" w:rsidRPr="00821CE2">
        <w:rPr>
          <w:rFonts w:ascii="Calibri" w:hAnsi="Calibri" w:cs="Tahoma"/>
          <w:sz w:val="24"/>
          <w:szCs w:val="24"/>
        </w:rPr>
        <w:t xml:space="preserve"> has been undertaken at planning application stage in line with the </w:t>
      </w:r>
      <w:r w:rsidR="0045706E" w:rsidRPr="005760BD">
        <w:t>GLA policy.</w:t>
      </w:r>
      <w:r w:rsidR="003F6D53" w:rsidRPr="005760BD">
        <w:rPr>
          <w:rFonts w:ascii="Calibri" w:hAnsi="Calibri" w:cs="Tahoma"/>
          <w:sz w:val="24"/>
          <w:szCs w:val="24"/>
        </w:rPr>
        <w:t xml:space="preserve"> </w:t>
      </w:r>
      <w:hyperlink r:id="rId40" w:history="1">
        <w:r w:rsidR="003F6D53" w:rsidRPr="005760BD">
          <w:rPr>
            <w:rStyle w:val="Hyperlink"/>
            <w:rFonts w:ascii="Calibri" w:hAnsi="Calibri" w:cs="Tahoma"/>
            <w:sz w:val="24"/>
            <w:szCs w:val="24"/>
          </w:rPr>
          <w:t>The Control of Dust and Emissions During D</w:t>
        </w:r>
        <w:r w:rsidR="005760BD" w:rsidRPr="005760BD">
          <w:rPr>
            <w:rStyle w:val="Hyperlink"/>
            <w:rFonts w:ascii="Calibri" w:hAnsi="Calibri" w:cs="Tahoma"/>
            <w:sz w:val="24"/>
            <w:szCs w:val="24"/>
          </w:rPr>
          <w:t xml:space="preserve">emolition and Construction 2104 </w:t>
        </w:r>
        <w:r w:rsidR="003F6D53" w:rsidRPr="005760BD">
          <w:rPr>
            <w:rStyle w:val="Hyperlink"/>
            <w:rFonts w:ascii="Calibri" w:hAnsi="Calibri" w:cs="Tahoma"/>
            <w:sz w:val="24"/>
            <w:szCs w:val="24"/>
          </w:rPr>
          <w:t>(SPG)</w:t>
        </w:r>
      </w:hyperlink>
      <w:r w:rsidR="003F6D53" w:rsidRPr="005760BD">
        <w:rPr>
          <w:rFonts w:ascii="Calibri" w:hAnsi="Calibri" w:cs="Tahoma"/>
          <w:sz w:val="24"/>
          <w:szCs w:val="24"/>
        </w:rPr>
        <w:t>,</w:t>
      </w:r>
      <w:r w:rsidR="003F6D53">
        <w:rPr>
          <w:rFonts w:ascii="Calibri" w:hAnsi="Calibri" w:cs="Tahoma"/>
          <w:sz w:val="24"/>
          <w:szCs w:val="24"/>
        </w:rPr>
        <w:t xml:space="preserve"> that </w:t>
      </w:r>
      <w:r w:rsidR="00F63B5B" w:rsidRPr="00821CE2">
        <w:rPr>
          <w:rFonts w:ascii="Calibri" w:hAnsi="Calibri" w:cs="Tahoma"/>
          <w:sz w:val="24"/>
          <w:szCs w:val="24"/>
        </w:rPr>
        <w:t>the risk level that ha</w:t>
      </w:r>
      <w:r w:rsidR="003F6D53">
        <w:rPr>
          <w:rFonts w:ascii="Calibri" w:hAnsi="Calibri" w:cs="Tahoma"/>
          <w:sz w:val="24"/>
          <w:szCs w:val="24"/>
        </w:rPr>
        <w:t>s been identified, and that the appropriate measures within the GLA mitigation measures checklist have been applied</w:t>
      </w:r>
      <w:r w:rsidR="00F63B5B" w:rsidRPr="00821CE2">
        <w:rPr>
          <w:rFonts w:ascii="Calibri" w:hAnsi="Calibri" w:cs="Tahoma"/>
          <w:sz w:val="24"/>
          <w:szCs w:val="24"/>
        </w:rPr>
        <w:t xml:space="preserve">. Please attach the </w:t>
      </w:r>
      <w:r w:rsidR="00F63B5B" w:rsidRPr="004A1C30">
        <w:rPr>
          <w:rFonts w:ascii="Calibri" w:hAnsi="Calibri" w:cs="Tahoma"/>
          <w:sz w:val="24"/>
          <w:szCs w:val="24"/>
        </w:rPr>
        <w:t xml:space="preserve">risk </w:t>
      </w:r>
      <w:r w:rsidR="003F6D53" w:rsidRPr="004A1C30">
        <w:rPr>
          <w:rFonts w:ascii="Calibri" w:hAnsi="Calibri" w:cs="Tahoma"/>
          <w:sz w:val="24"/>
          <w:szCs w:val="24"/>
        </w:rPr>
        <w:t>assessment</w:t>
      </w:r>
      <w:r w:rsidR="003F6D53">
        <w:rPr>
          <w:rFonts w:ascii="Calibri" w:hAnsi="Calibri" w:cs="Tahoma"/>
          <w:sz w:val="24"/>
          <w:szCs w:val="24"/>
        </w:rPr>
        <w:t xml:space="preserve"> and mitigation checklist</w:t>
      </w:r>
      <w:r w:rsidR="00F63B5B" w:rsidRPr="00821CE2">
        <w:rPr>
          <w:rFonts w:ascii="Calibri" w:hAnsi="Calibri" w:cs="Tahoma"/>
          <w:sz w:val="24"/>
          <w:szCs w:val="24"/>
        </w:rPr>
        <w:t xml:space="preserve"> a</w:t>
      </w:r>
      <w:r w:rsidR="003F6D53">
        <w:rPr>
          <w:rFonts w:ascii="Calibri" w:hAnsi="Calibri" w:cs="Tahoma"/>
          <w:sz w:val="24"/>
          <w:szCs w:val="24"/>
        </w:rPr>
        <w:t>s an appendix</w:t>
      </w:r>
      <w:r w:rsidR="00F63B5B" w:rsidRPr="00821CE2">
        <w:rPr>
          <w:rFonts w:ascii="Calibri" w:hAnsi="Calibri" w:cs="Tahoma"/>
          <w:sz w:val="24"/>
          <w:szCs w:val="24"/>
        </w:rPr>
        <w:t xml:space="preserve">. </w:t>
      </w:r>
    </w:p>
    <w:p w14:paraId="12326077" w14:textId="77777777" w:rsidR="009D06B2" w:rsidRPr="00821CE2" w:rsidRDefault="009D06B2" w:rsidP="000F6EB8">
      <w:pPr>
        <w:pStyle w:val="NoSpacing"/>
        <w:rPr>
          <w:rFonts w:ascii="Calibri" w:hAnsi="Calibri" w:cs="Tahoma"/>
          <w:sz w:val="24"/>
          <w:szCs w:val="24"/>
        </w:rPr>
      </w:pPr>
    </w:p>
    <w:p w14:paraId="12326078" w14:textId="77777777" w:rsidR="00782971" w:rsidRPr="00821CE2" w:rsidRDefault="00782971" w:rsidP="000F6EB8">
      <w:pPr>
        <w:pStyle w:val="NoSpacing"/>
        <w:rPr>
          <w:rFonts w:ascii="Calibri" w:hAnsi="Calibri" w:cs="Tahoma"/>
          <w:sz w:val="24"/>
          <w:szCs w:val="24"/>
        </w:rPr>
      </w:pPr>
    </w:p>
    <w:p w14:paraId="12326079"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5" wp14:editId="72A28CAF">
                <wp:extent cx="5506720" cy="2333625"/>
                <wp:effectExtent l="0" t="0" r="17780" b="28575"/>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3336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719C44B0" w:rsidR="003D6063" w:rsidRDefault="003D6063" w:rsidP="00782971">
                            <w:r>
                              <w:t>The risk assessment in line with GLA Policy is attached in Appendix A.</w:t>
                            </w:r>
                          </w:p>
                          <w:p w14:paraId="13040229" w14:textId="0564F989" w:rsidR="003D6063" w:rsidRDefault="003D6063" w:rsidP="00782971">
                            <w:r>
                              <w:t>The final risk ratings of the 4 phases by risk type is below:</w:t>
                            </w:r>
                          </w:p>
                          <w:tbl>
                            <w:tblPr>
                              <w:tblStyle w:val="TableGrid"/>
                              <w:tblW w:w="0" w:type="auto"/>
                              <w:tblLook w:val="04A0" w:firstRow="1" w:lastRow="0" w:firstColumn="1" w:lastColumn="0" w:noHBand="0" w:noVBand="1"/>
                            </w:tblPr>
                            <w:tblGrid>
                              <w:gridCol w:w="1648"/>
                              <w:gridCol w:w="1674"/>
                              <w:gridCol w:w="1679"/>
                              <w:gridCol w:w="1709"/>
                              <w:gridCol w:w="1644"/>
                            </w:tblGrid>
                            <w:tr w:rsidR="003D6063" w14:paraId="62B30520" w14:textId="77777777" w:rsidTr="0093763F">
                              <w:tc>
                                <w:tcPr>
                                  <w:tcW w:w="1803" w:type="dxa"/>
                                  <w:shd w:val="clear" w:color="auto" w:fill="D9D9D9" w:themeFill="background1" w:themeFillShade="D9"/>
                                </w:tcPr>
                                <w:p w14:paraId="0F4E2586" w14:textId="77777777" w:rsidR="003D6063" w:rsidRDefault="003D6063" w:rsidP="007A173F"/>
                              </w:tc>
                              <w:tc>
                                <w:tcPr>
                                  <w:tcW w:w="1803" w:type="dxa"/>
                                  <w:shd w:val="clear" w:color="auto" w:fill="D9D9D9" w:themeFill="background1" w:themeFillShade="D9"/>
                                </w:tcPr>
                                <w:p w14:paraId="44024B96" w14:textId="77777777" w:rsidR="003D6063" w:rsidRPr="00C57226" w:rsidRDefault="003D6063" w:rsidP="007A173F">
                                  <w:pPr>
                                    <w:rPr>
                                      <w:b/>
                                    </w:rPr>
                                  </w:pPr>
                                  <w:r w:rsidRPr="00C57226">
                                    <w:rPr>
                                      <w:b/>
                                    </w:rPr>
                                    <w:t>Demolition</w:t>
                                  </w:r>
                                </w:p>
                              </w:tc>
                              <w:tc>
                                <w:tcPr>
                                  <w:tcW w:w="1803" w:type="dxa"/>
                                  <w:shd w:val="clear" w:color="auto" w:fill="D9D9D9" w:themeFill="background1" w:themeFillShade="D9"/>
                                </w:tcPr>
                                <w:p w14:paraId="271AA564" w14:textId="77777777" w:rsidR="003D6063" w:rsidRPr="00C57226" w:rsidRDefault="003D6063" w:rsidP="007A173F">
                                  <w:pPr>
                                    <w:rPr>
                                      <w:b/>
                                    </w:rPr>
                                  </w:pPr>
                                  <w:r w:rsidRPr="00C57226">
                                    <w:rPr>
                                      <w:b/>
                                    </w:rPr>
                                    <w:t>Earthworks</w:t>
                                  </w:r>
                                </w:p>
                              </w:tc>
                              <w:tc>
                                <w:tcPr>
                                  <w:tcW w:w="1803" w:type="dxa"/>
                                  <w:shd w:val="clear" w:color="auto" w:fill="D9D9D9" w:themeFill="background1" w:themeFillShade="D9"/>
                                </w:tcPr>
                                <w:p w14:paraId="4447B662" w14:textId="77777777" w:rsidR="003D6063" w:rsidRPr="00C57226" w:rsidRDefault="003D6063" w:rsidP="007A173F">
                                  <w:pPr>
                                    <w:rPr>
                                      <w:b/>
                                    </w:rPr>
                                  </w:pPr>
                                  <w:r w:rsidRPr="00C57226">
                                    <w:rPr>
                                      <w:b/>
                                    </w:rPr>
                                    <w:t>Construction</w:t>
                                  </w:r>
                                </w:p>
                              </w:tc>
                              <w:tc>
                                <w:tcPr>
                                  <w:tcW w:w="1804" w:type="dxa"/>
                                  <w:shd w:val="clear" w:color="auto" w:fill="D9D9D9" w:themeFill="background1" w:themeFillShade="D9"/>
                                </w:tcPr>
                                <w:p w14:paraId="0E2CAB44" w14:textId="77777777" w:rsidR="003D6063" w:rsidRPr="00C57226" w:rsidRDefault="003D6063" w:rsidP="007A173F">
                                  <w:pPr>
                                    <w:rPr>
                                      <w:b/>
                                    </w:rPr>
                                  </w:pPr>
                                  <w:proofErr w:type="spellStart"/>
                                  <w:r w:rsidRPr="00C57226">
                                    <w:rPr>
                                      <w:b/>
                                    </w:rPr>
                                    <w:t>Trackout</w:t>
                                  </w:r>
                                  <w:proofErr w:type="spellEnd"/>
                                </w:p>
                              </w:tc>
                            </w:tr>
                            <w:tr w:rsidR="003D6063" w14:paraId="6D720F88" w14:textId="77777777" w:rsidTr="0093763F">
                              <w:tc>
                                <w:tcPr>
                                  <w:tcW w:w="1803" w:type="dxa"/>
                                  <w:shd w:val="clear" w:color="auto" w:fill="D9D9D9" w:themeFill="background1" w:themeFillShade="D9"/>
                                </w:tcPr>
                                <w:p w14:paraId="08D88A06" w14:textId="77777777" w:rsidR="003D6063" w:rsidRPr="00C57226" w:rsidRDefault="003D6063" w:rsidP="007A173F">
                                  <w:pPr>
                                    <w:rPr>
                                      <w:b/>
                                    </w:rPr>
                                  </w:pPr>
                                  <w:r w:rsidRPr="00C57226">
                                    <w:rPr>
                                      <w:b/>
                                    </w:rPr>
                                    <w:t>Dust</w:t>
                                  </w:r>
                                </w:p>
                              </w:tc>
                              <w:tc>
                                <w:tcPr>
                                  <w:tcW w:w="1803" w:type="dxa"/>
                                  <w:shd w:val="clear" w:color="auto" w:fill="00B050"/>
                                </w:tcPr>
                                <w:p w14:paraId="7633C325" w14:textId="77777777" w:rsidR="003D6063" w:rsidRDefault="003D6063" w:rsidP="007A173F">
                                  <w:r>
                                    <w:t>Low</w:t>
                                  </w:r>
                                </w:p>
                              </w:tc>
                              <w:tc>
                                <w:tcPr>
                                  <w:tcW w:w="1803" w:type="dxa"/>
                                  <w:shd w:val="clear" w:color="auto" w:fill="00B050"/>
                                </w:tcPr>
                                <w:p w14:paraId="3AD260C5" w14:textId="77777777" w:rsidR="003D6063" w:rsidRDefault="003D6063" w:rsidP="007A173F">
                                  <w:r>
                                    <w:t>Low</w:t>
                                  </w:r>
                                </w:p>
                              </w:tc>
                              <w:tc>
                                <w:tcPr>
                                  <w:tcW w:w="1803" w:type="dxa"/>
                                  <w:shd w:val="clear" w:color="auto" w:fill="00B050"/>
                                </w:tcPr>
                                <w:p w14:paraId="33D748FF" w14:textId="77777777" w:rsidR="003D6063" w:rsidRDefault="003D6063" w:rsidP="007A173F">
                                  <w:r>
                                    <w:t>Low</w:t>
                                  </w:r>
                                </w:p>
                              </w:tc>
                              <w:tc>
                                <w:tcPr>
                                  <w:tcW w:w="1804" w:type="dxa"/>
                                  <w:shd w:val="clear" w:color="auto" w:fill="00B050"/>
                                </w:tcPr>
                                <w:p w14:paraId="651839E6" w14:textId="77777777" w:rsidR="003D6063" w:rsidRDefault="003D6063" w:rsidP="007A173F">
                                  <w:r>
                                    <w:t>Low</w:t>
                                  </w:r>
                                </w:p>
                              </w:tc>
                            </w:tr>
                            <w:tr w:rsidR="003D6063" w14:paraId="77844AF3" w14:textId="77777777" w:rsidTr="0093763F">
                              <w:tc>
                                <w:tcPr>
                                  <w:tcW w:w="1803" w:type="dxa"/>
                                  <w:shd w:val="clear" w:color="auto" w:fill="D9D9D9" w:themeFill="background1" w:themeFillShade="D9"/>
                                </w:tcPr>
                                <w:p w14:paraId="4BCAD296" w14:textId="77777777" w:rsidR="003D6063" w:rsidRPr="00C57226" w:rsidRDefault="003D6063" w:rsidP="007A173F">
                                  <w:pPr>
                                    <w:rPr>
                                      <w:b/>
                                    </w:rPr>
                                  </w:pPr>
                                  <w:r w:rsidRPr="00C57226">
                                    <w:rPr>
                                      <w:b/>
                                    </w:rPr>
                                    <w:t>Health</w:t>
                                  </w:r>
                                </w:p>
                              </w:tc>
                              <w:tc>
                                <w:tcPr>
                                  <w:tcW w:w="1803" w:type="dxa"/>
                                </w:tcPr>
                                <w:p w14:paraId="3EFD99D6" w14:textId="77777777" w:rsidR="003D6063" w:rsidRDefault="003D6063" w:rsidP="007A173F">
                                  <w:r>
                                    <w:t>Negligible</w:t>
                                  </w:r>
                                </w:p>
                              </w:tc>
                              <w:tc>
                                <w:tcPr>
                                  <w:tcW w:w="1803" w:type="dxa"/>
                                </w:tcPr>
                                <w:p w14:paraId="22037C50" w14:textId="77777777" w:rsidR="003D6063" w:rsidRDefault="003D6063" w:rsidP="007A173F">
                                  <w:r>
                                    <w:t>Negligible</w:t>
                                  </w:r>
                                </w:p>
                              </w:tc>
                              <w:tc>
                                <w:tcPr>
                                  <w:tcW w:w="1803" w:type="dxa"/>
                                </w:tcPr>
                                <w:p w14:paraId="7AC4CD2B" w14:textId="77777777" w:rsidR="003D6063" w:rsidRDefault="003D6063" w:rsidP="007A173F">
                                  <w:r>
                                    <w:t>Negligible</w:t>
                                  </w:r>
                                </w:p>
                              </w:tc>
                              <w:tc>
                                <w:tcPr>
                                  <w:tcW w:w="1804" w:type="dxa"/>
                                </w:tcPr>
                                <w:p w14:paraId="6AFFEF18" w14:textId="77777777" w:rsidR="003D6063" w:rsidRDefault="003D6063" w:rsidP="007A173F">
                                  <w:r>
                                    <w:t>Negligible</w:t>
                                  </w:r>
                                </w:p>
                              </w:tc>
                            </w:tr>
                            <w:tr w:rsidR="003D6063" w14:paraId="546A289B" w14:textId="77777777" w:rsidTr="0093763F">
                              <w:tc>
                                <w:tcPr>
                                  <w:tcW w:w="1803" w:type="dxa"/>
                                  <w:shd w:val="clear" w:color="auto" w:fill="D9D9D9" w:themeFill="background1" w:themeFillShade="D9"/>
                                </w:tcPr>
                                <w:p w14:paraId="293C4763" w14:textId="77777777" w:rsidR="003D6063" w:rsidRPr="00C57226" w:rsidRDefault="003D6063" w:rsidP="007A173F">
                                  <w:pPr>
                                    <w:rPr>
                                      <w:b/>
                                    </w:rPr>
                                  </w:pPr>
                                  <w:r w:rsidRPr="00C57226">
                                    <w:rPr>
                                      <w:b/>
                                    </w:rPr>
                                    <w:t>Ecological</w:t>
                                  </w:r>
                                </w:p>
                              </w:tc>
                              <w:tc>
                                <w:tcPr>
                                  <w:tcW w:w="1803" w:type="dxa"/>
                                </w:tcPr>
                                <w:p w14:paraId="088B653A" w14:textId="77777777" w:rsidR="003D6063" w:rsidRDefault="003D6063" w:rsidP="007A173F">
                                  <w:r>
                                    <w:t>Negligible</w:t>
                                  </w:r>
                                </w:p>
                              </w:tc>
                              <w:tc>
                                <w:tcPr>
                                  <w:tcW w:w="1803" w:type="dxa"/>
                                </w:tcPr>
                                <w:p w14:paraId="66B727C0" w14:textId="77777777" w:rsidR="003D6063" w:rsidRDefault="003D6063" w:rsidP="007A173F">
                                  <w:r>
                                    <w:t>Negligible</w:t>
                                  </w:r>
                                </w:p>
                              </w:tc>
                              <w:tc>
                                <w:tcPr>
                                  <w:tcW w:w="1803" w:type="dxa"/>
                                </w:tcPr>
                                <w:p w14:paraId="1B7CEE1C" w14:textId="77777777" w:rsidR="003D6063" w:rsidRDefault="003D6063" w:rsidP="007A173F">
                                  <w:r>
                                    <w:t>Negligible</w:t>
                                  </w:r>
                                </w:p>
                              </w:tc>
                              <w:tc>
                                <w:tcPr>
                                  <w:tcW w:w="1804" w:type="dxa"/>
                                </w:tcPr>
                                <w:p w14:paraId="22C7573B" w14:textId="77777777" w:rsidR="003D6063" w:rsidRDefault="003D6063" w:rsidP="007A173F">
                                  <w:r>
                                    <w:t>Negligible</w:t>
                                  </w:r>
                                </w:p>
                              </w:tc>
                            </w:tr>
                          </w:tbl>
                          <w:p w14:paraId="51E9BEEB" w14:textId="77777777" w:rsidR="003D6063" w:rsidRDefault="003D6063" w:rsidP="00782971"/>
                          <w:p w14:paraId="387DD049" w14:textId="6EF5FE5F" w:rsidR="003D6063" w:rsidRDefault="003D6063" w:rsidP="00782971">
                            <w:r>
                              <w:t>The mitigating actions recommended by the policy are detailed above in sections demonstrating how dust and vibration will be managed on site.</w:t>
                            </w:r>
                          </w:p>
                        </w:txbxContent>
                      </wps:txbx>
                      <wps:bodyPr rot="0" vert="horz" wrap="square" lIns="91440" tIns="45720" rIns="91440" bIns="45720" anchor="t" anchorCtr="0">
                        <a:noAutofit/>
                      </wps:bodyPr>
                    </wps:wsp>
                  </a:graphicData>
                </a:graphic>
              </wp:inline>
            </w:drawing>
          </mc:Choice>
          <mc:Fallback>
            <w:pict>
              <v:shape w14:anchorId="123262B5" id="_x0000_s1107" type="#_x0000_t202" style="width:433.6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" fillcolor="white [3201]" strokecolor="#d8d8d8 [2732]" strokeweight="1pt">
                <v:textbox>
                  <w:txbxContent>
                    <w:p w14:paraId="1232634C" w14:textId="719C44B0" w:rsidR="003D6063" w:rsidRDefault="003D6063" w:rsidP="00782971">
                      <w:r>
                        <w:t>The risk assessment in line with GLA Policy is attached in Appendix A.</w:t>
                      </w:r>
                    </w:p>
                    <w:p w14:paraId="13040229" w14:textId="0564F989" w:rsidR="003D6063" w:rsidRDefault="003D6063" w:rsidP="00782971">
                      <w:r>
                        <w:t>The final risk ratings of the 4 phases by risk type is below:</w:t>
                      </w:r>
                    </w:p>
                    <w:tbl>
                      <w:tblPr>
                        <w:tblStyle w:val="TableGrid"/>
                        <w:tblW w:w="0" w:type="auto"/>
                        <w:tblLook w:val="04A0" w:firstRow="1" w:lastRow="0" w:firstColumn="1" w:lastColumn="0" w:noHBand="0" w:noVBand="1"/>
                      </w:tblPr>
                      <w:tblGrid>
                        <w:gridCol w:w="1648"/>
                        <w:gridCol w:w="1674"/>
                        <w:gridCol w:w="1679"/>
                        <w:gridCol w:w="1709"/>
                        <w:gridCol w:w="1644"/>
                      </w:tblGrid>
                      <w:tr w:rsidR="003D6063" w14:paraId="62B30520" w14:textId="77777777" w:rsidTr="0093763F">
                        <w:tc>
                          <w:tcPr>
                            <w:tcW w:w="1803" w:type="dxa"/>
                            <w:shd w:val="clear" w:color="auto" w:fill="D9D9D9" w:themeFill="background1" w:themeFillShade="D9"/>
                          </w:tcPr>
                          <w:p w14:paraId="0F4E2586" w14:textId="77777777" w:rsidR="003D6063" w:rsidRDefault="003D6063" w:rsidP="007A173F"/>
                        </w:tc>
                        <w:tc>
                          <w:tcPr>
                            <w:tcW w:w="1803" w:type="dxa"/>
                            <w:shd w:val="clear" w:color="auto" w:fill="D9D9D9" w:themeFill="background1" w:themeFillShade="D9"/>
                          </w:tcPr>
                          <w:p w14:paraId="44024B96" w14:textId="77777777" w:rsidR="003D6063" w:rsidRPr="00C57226" w:rsidRDefault="003D6063" w:rsidP="007A173F">
                            <w:pPr>
                              <w:rPr>
                                <w:b/>
                              </w:rPr>
                            </w:pPr>
                            <w:r w:rsidRPr="00C57226">
                              <w:rPr>
                                <w:b/>
                              </w:rPr>
                              <w:t>Demolition</w:t>
                            </w:r>
                          </w:p>
                        </w:tc>
                        <w:tc>
                          <w:tcPr>
                            <w:tcW w:w="1803" w:type="dxa"/>
                            <w:shd w:val="clear" w:color="auto" w:fill="D9D9D9" w:themeFill="background1" w:themeFillShade="D9"/>
                          </w:tcPr>
                          <w:p w14:paraId="271AA564" w14:textId="77777777" w:rsidR="003D6063" w:rsidRPr="00C57226" w:rsidRDefault="003D6063" w:rsidP="007A173F">
                            <w:pPr>
                              <w:rPr>
                                <w:b/>
                              </w:rPr>
                            </w:pPr>
                            <w:r w:rsidRPr="00C57226">
                              <w:rPr>
                                <w:b/>
                              </w:rPr>
                              <w:t>Earthworks</w:t>
                            </w:r>
                          </w:p>
                        </w:tc>
                        <w:tc>
                          <w:tcPr>
                            <w:tcW w:w="1803" w:type="dxa"/>
                            <w:shd w:val="clear" w:color="auto" w:fill="D9D9D9" w:themeFill="background1" w:themeFillShade="D9"/>
                          </w:tcPr>
                          <w:p w14:paraId="4447B662" w14:textId="77777777" w:rsidR="003D6063" w:rsidRPr="00C57226" w:rsidRDefault="003D6063" w:rsidP="007A173F">
                            <w:pPr>
                              <w:rPr>
                                <w:b/>
                              </w:rPr>
                            </w:pPr>
                            <w:r w:rsidRPr="00C57226">
                              <w:rPr>
                                <w:b/>
                              </w:rPr>
                              <w:t>Construction</w:t>
                            </w:r>
                          </w:p>
                        </w:tc>
                        <w:tc>
                          <w:tcPr>
                            <w:tcW w:w="1804" w:type="dxa"/>
                            <w:shd w:val="clear" w:color="auto" w:fill="D9D9D9" w:themeFill="background1" w:themeFillShade="D9"/>
                          </w:tcPr>
                          <w:p w14:paraId="0E2CAB44" w14:textId="77777777" w:rsidR="003D6063" w:rsidRPr="00C57226" w:rsidRDefault="003D6063" w:rsidP="007A173F">
                            <w:pPr>
                              <w:rPr>
                                <w:b/>
                              </w:rPr>
                            </w:pPr>
                            <w:proofErr w:type="spellStart"/>
                            <w:r w:rsidRPr="00C57226">
                              <w:rPr>
                                <w:b/>
                              </w:rPr>
                              <w:t>Trackout</w:t>
                            </w:r>
                            <w:proofErr w:type="spellEnd"/>
                          </w:p>
                        </w:tc>
                      </w:tr>
                      <w:tr w:rsidR="003D6063" w14:paraId="6D720F88" w14:textId="77777777" w:rsidTr="0093763F">
                        <w:tc>
                          <w:tcPr>
                            <w:tcW w:w="1803" w:type="dxa"/>
                            <w:shd w:val="clear" w:color="auto" w:fill="D9D9D9" w:themeFill="background1" w:themeFillShade="D9"/>
                          </w:tcPr>
                          <w:p w14:paraId="08D88A06" w14:textId="77777777" w:rsidR="003D6063" w:rsidRPr="00C57226" w:rsidRDefault="003D6063" w:rsidP="007A173F">
                            <w:pPr>
                              <w:rPr>
                                <w:b/>
                              </w:rPr>
                            </w:pPr>
                            <w:r w:rsidRPr="00C57226">
                              <w:rPr>
                                <w:b/>
                              </w:rPr>
                              <w:t>Dust</w:t>
                            </w:r>
                          </w:p>
                        </w:tc>
                        <w:tc>
                          <w:tcPr>
                            <w:tcW w:w="1803" w:type="dxa"/>
                            <w:shd w:val="clear" w:color="auto" w:fill="00B050"/>
                          </w:tcPr>
                          <w:p w14:paraId="7633C325" w14:textId="77777777" w:rsidR="003D6063" w:rsidRDefault="003D6063" w:rsidP="007A173F">
                            <w:r>
                              <w:t>Low</w:t>
                            </w:r>
                          </w:p>
                        </w:tc>
                        <w:tc>
                          <w:tcPr>
                            <w:tcW w:w="1803" w:type="dxa"/>
                            <w:shd w:val="clear" w:color="auto" w:fill="00B050"/>
                          </w:tcPr>
                          <w:p w14:paraId="3AD260C5" w14:textId="77777777" w:rsidR="003D6063" w:rsidRDefault="003D6063" w:rsidP="007A173F">
                            <w:r>
                              <w:t>Low</w:t>
                            </w:r>
                          </w:p>
                        </w:tc>
                        <w:tc>
                          <w:tcPr>
                            <w:tcW w:w="1803" w:type="dxa"/>
                            <w:shd w:val="clear" w:color="auto" w:fill="00B050"/>
                          </w:tcPr>
                          <w:p w14:paraId="33D748FF" w14:textId="77777777" w:rsidR="003D6063" w:rsidRDefault="003D6063" w:rsidP="007A173F">
                            <w:r>
                              <w:t>Low</w:t>
                            </w:r>
                          </w:p>
                        </w:tc>
                        <w:tc>
                          <w:tcPr>
                            <w:tcW w:w="1804" w:type="dxa"/>
                            <w:shd w:val="clear" w:color="auto" w:fill="00B050"/>
                          </w:tcPr>
                          <w:p w14:paraId="651839E6" w14:textId="77777777" w:rsidR="003D6063" w:rsidRDefault="003D6063" w:rsidP="007A173F">
                            <w:r>
                              <w:t>Low</w:t>
                            </w:r>
                          </w:p>
                        </w:tc>
                      </w:tr>
                      <w:tr w:rsidR="003D6063" w14:paraId="77844AF3" w14:textId="77777777" w:rsidTr="0093763F">
                        <w:tc>
                          <w:tcPr>
                            <w:tcW w:w="1803" w:type="dxa"/>
                            <w:shd w:val="clear" w:color="auto" w:fill="D9D9D9" w:themeFill="background1" w:themeFillShade="D9"/>
                          </w:tcPr>
                          <w:p w14:paraId="4BCAD296" w14:textId="77777777" w:rsidR="003D6063" w:rsidRPr="00C57226" w:rsidRDefault="003D6063" w:rsidP="007A173F">
                            <w:pPr>
                              <w:rPr>
                                <w:b/>
                              </w:rPr>
                            </w:pPr>
                            <w:r w:rsidRPr="00C57226">
                              <w:rPr>
                                <w:b/>
                              </w:rPr>
                              <w:t>Health</w:t>
                            </w:r>
                          </w:p>
                        </w:tc>
                        <w:tc>
                          <w:tcPr>
                            <w:tcW w:w="1803" w:type="dxa"/>
                          </w:tcPr>
                          <w:p w14:paraId="3EFD99D6" w14:textId="77777777" w:rsidR="003D6063" w:rsidRDefault="003D6063" w:rsidP="007A173F">
                            <w:r>
                              <w:t>Negligible</w:t>
                            </w:r>
                          </w:p>
                        </w:tc>
                        <w:tc>
                          <w:tcPr>
                            <w:tcW w:w="1803" w:type="dxa"/>
                          </w:tcPr>
                          <w:p w14:paraId="22037C50" w14:textId="77777777" w:rsidR="003D6063" w:rsidRDefault="003D6063" w:rsidP="007A173F">
                            <w:r>
                              <w:t>Negligible</w:t>
                            </w:r>
                          </w:p>
                        </w:tc>
                        <w:tc>
                          <w:tcPr>
                            <w:tcW w:w="1803" w:type="dxa"/>
                          </w:tcPr>
                          <w:p w14:paraId="7AC4CD2B" w14:textId="77777777" w:rsidR="003D6063" w:rsidRDefault="003D6063" w:rsidP="007A173F">
                            <w:r>
                              <w:t>Negligible</w:t>
                            </w:r>
                          </w:p>
                        </w:tc>
                        <w:tc>
                          <w:tcPr>
                            <w:tcW w:w="1804" w:type="dxa"/>
                          </w:tcPr>
                          <w:p w14:paraId="6AFFEF18" w14:textId="77777777" w:rsidR="003D6063" w:rsidRDefault="003D6063" w:rsidP="007A173F">
                            <w:r>
                              <w:t>Negligible</w:t>
                            </w:r>
                          </w:p>
                        </w:tc>
                      </w:tr>
                      <w:tr w:rsidR="003D6063" w14:paraId="546A289B" w14:textId="77777777" w:rsidTr="0093763F">
                        <w:tc>
                          <w:tcPr>
                            <w:tcW w:w="1803" w:type="dxa"/>
                            <w:shd w:val="clear" w:color="auto" w:fill="D9D9D9" w:themeFill="background1" w:themeFillShade="D9"/>
                          </w:tcPr>
                          <w:p w14:paraId="293C4763" w14:textId="77777777" w:rsidR="003D6063" w:rsidRPr="00C57226" w:rsidRDefault="003D6063" w:rsidP="007A173F">
                            <w:pPr>
                              <w:rPr>
                                <w:b/>
                              </w:rPr>
                            </w:pPr>
                            <w:r w:rsidRPr="00C57226">
                              <w:rPr>
                                <w:b/>
                              </w:rPr>
                              <w:t>Ecological</w:t>
                            </w:r>
                          </w:p>
                        </w:tc>
                        <w:tc>
                          <w:tcPr>
                            <w:tcW w:w="1803" w:type="dxa"/>
                          </w:tcPr>
                          <w:p w14:paraId="088B653A" w14:textId="77777777" w:rsidR="003D6063" w:rsidRDefault="003D6063" w:rsidP="007A173F">
                            <w:r>
                              <w:t>Negligible</w:t>
                            </w:r>
                          </w:p>
                        </w:tc>
                        <w:tc>
                          <w:tcPr>
                            <w:tcW w:w="1803" w:type="dxa"/>
                          </w:tcPr>
                          <w:p w14:paraId="66B727C0" w14:textId="77777777" w:rsidR="003D6063" w:rsidRDefault="003D6063" w:rsidP="007A173F">
                            <w:r>
                              <w:t>Negligible</w:t>
                            </w:r>
                          </w:p>
                        </w:tc>
                        <w:tc>
                          <w:tcPr>
                            <w:tcW w:w="1803" w:type="dxa"/>
                          </w:tcPr>
                          <w:p w14:paraId="1B7CEE1C" w14:textId="77777777" w:rsidR="003D6063" w:rsidRDefault="003D6063" w:rsidP="007A173F">
                            <w:r>
                              <w:t>Negligible</w:t>
                            </w:r>
                          </w:p>
                        </w:tc>
                        <w:tc>
                          <w:tcPr>
                            <w:tcW w:w="1804" w:type="dxa"/>
                          </w:tcPr>
                          <w:p w14:paraId="22C7573B" w14:textId="77777777" w:rsidR="003D6063" w:rsidRDefault="003D6063" w:rsidP="007A173F">
                            <w:r>
                              <w:t>Negligible</w:t>
                            </w:r>
                          </w:p>
                        </w:tc>
                      </w:tr>
                    </w:tbl>
                    <w:p w14:paraId="51E9BEEB" w14:textId="77777777" w:rsidR="003D6063" w:rsidRDefault="003D6063" w:rsidP="00782971"/>
                    <w:p w14:paraId="387DD049" w14:textId="6EF5FE5F" w:rsidR="003D6063" w:rsidRDefault="003D6063" w:rsidP="00782971">
                      <w:r>
                        <w:t>The mitigating actions recommended by the policy are detailed above in sections demonstrating how dust and vibration will be managed on site.</w:t>
                      </w:r>
                    </w:p>
                  </w:txbxContent>
                </v:textbox>
                <w10:anchorlock/>
              </v:shape>
            </w:pict>
          </mc:Fallback>
        </mc:AlternateContent>
      </w:r>
    </w:p>
    <w:p w14:paraId="1232607A" w14:textId="77777777" w:rsidR="000F6EB8" w:rsidRPr="00821CE2" w:rsidRDefault="000F6EB8" w:rsidP="000F6EB8">
      <w:pPr>
        <w:pStyle w:val="NoSpacing"/>
        <w:rPr>
          <w:rFonts w:ascii="Calibri" w:hAnsi="Calibri" w:cs="Tahoma"/>
          <w:sz w:val="24"/>
          <w:szCs w:val="24"/>
        </w:rPr>
      </w:pPr>
    </w:p>
    <w:p w14:paraId="1232607B" w14:textId="544A620A" w:rsidR="00604054" w:rsidRPr="004A1C30" w:rsidRDefault="000E2346" w:rsidP="00604054">
      <w:pPr>
        <w:autoSpaceDE w:val="0"/>
        <w:autoSpaceDN w:val="0"/>
        <w:spacing w:after="0" w:line="240" w:lineRule="auto"/>
        <w:rPr>
          <w:rFonts w:eastAsia="Times New Roman" w:cs="Times New Roman"/>
          <w:sz w:val="24"/>
          <w:szCs w:val="24"/>
          <w:lang w:eastAsia="en-GB"/>
        </w:rPr>
      </w:pPr>
      <w:r>
        <w:rPr>
          <w:rFonts w:cs="Tahoma"/>
          <w:sz w:val="24"/>
          <w:szCs w:val="24"/>
        </w:rPr>
        <w:lastRenderedPageBreak/>
        <w:t>3</w:t>
      </w:r>
      <w:r w:rsidR="00E120FC">
        <w:rPr>
          <w:rFonts w:cs="Tahoma"/>
          <w:sz w:val="24"/>
          <w:szCs w:val="24"/>
        </w:rPr>
        <w:t>7</w:t>
      </w:r>
      <w:r w:rsidR="00604054" w:rsidRPr="004A1C30">
        <w:rPr>
          <w:rFonts w:cs="Tahoma"/>
          <w:sz w:val="24"/>
          <w:szCs w:val="24"/>
        </w:rPr>
        <w:t xml:space="preserve">. Please confirm that all of the GLA’s ‘highly recommended’ measures from the </w:t>
      </w:r>
      <w:hyperlink r:id="rId41" w:history="1">
        <w:r w:rsidR="00604054" w:rsidRPr="0045706E">
          <w:rPr>
            <w:rStyle w:val="Hyperlink"/>
            <w:sz w:val="24"/>
            <w:szCs w:val="24"/>
          </w:rPr>
          <w:t>SPG</w:t>
        </w:r>
      </w:hyperlink>
      <w:r w:rsidR="00604054">
        <w:rPr>
          <w:rStyle w:val="Hyperlink"/>
          <w:sz w:val="24"/>
          <w:szCs w:val="24"/>
        </w:rPr>
        <w:t xml:space="preserve"> </w:t>
      </w:r>
      <w:r w:rsidR="00604054">
        <w:rPr>
          <w:rFonts w:cs="Tahoma"/>
          <w:sz w:val="24"/>
          <w:szCs w:val="24"/>
        </w:rPr>
        <w:t>document</w:t>
      </w:r>
      <w:r w:rsidR="00604054" w:rsidRPr="004A1C30">
        <w:rPr>
          <w:rFonts w:cs="Tahoma"/>
          <w:sz w:val="24"/>
          <w:szCs w:val="24"/>
        </w:rPr>
        <w:t xml:space="preserve"> relative</w:t>
      </w:r>
      <w:r w:rsidR="00604054">
        <w:rPr>
          <w:rFonts w:cs="Tahoma"/>
          <w:sz w:val="24"/>
          <w:szCs w:val="24"/>
        </w:rPr>
        <w:t xml:space="preserve"> </w:t>
      </w:r>
      <w:r w:rsidR="00604054" w:rsidRPr="004A1C30">
        <w:rPr>
          <w:rFonts w:cs="Tahoma"/>
          <w:sz w:val="24"/>
          <w:szCs w:val="24"/>
        </w:rPr>
        <w:t xml:space="preserve">to the level </w:t>
      </w:r>
      <w:r w:rsidR="001C7790">
        <w:rPr>
          <w:rFonts w:cs="Tahoma"/>
          <w:sz w:val="24"/>
          <w:szCs w:val="24"/>
        </w:rPr>
        <w:t xml:space="preserve">of risk </w:t>
      </w:r>
      <w:r w:rsidR="004A1E70">
        <w:rPr>
          <w:rFonts w:cs="Tahoma"/>
          <w:sz w:val="24"/>
          <w:szCs w:val="24"/>
        </w:rPr>
        <w:t>identified in question 36</w:t>
      </w:r>
      <w:r w:rsidR="00604054" w:rsidRPr="004A1C30">
        <w:rPr>
          <w:rFonts w:cs="Tahoma"/>
          <w:sz w:val="24"/>
          <w:szCs w:val="24"/>
        </w:rPr>
        <w:t xml:space="preserve"> </w:t>
      </w:r>
      <w:r w:rsidR="00604054">
        <w:rPr>
          <w:rFonts w:cs="Tahoma"/>
          <w:sz w:val="24"/>
          <w:szCs w:val="24"/>
        </w:rPr>
        <w:t xml:space="preserve">have been addressed </w:t>
      </w:r>
      <w:r w:rsidR="00604054" w:rsidRPr="004A1C30">
        <w:rPr>
          <w:rFonts w:cs="Tahoma"/>
          <w:sz w:val="24"/>
          <w:szCs w:val="24"/>
        </w:rPr>
        <w:t xml:space="preserve">by completing the </w:t>
      </w:r>
      <w:hyperlink r:id="rId42" w:history="1">
        <w:r w:rsidR="00604054" w:rsidRPr="00893086">
          <w:rPr>
            <w:rStyle w:val="Hyperlink"/>
          </w:rPr>
          <w:t>GLA mitigation measures checklist</w:t>
        </w:r>
        <w:r w:rsidR="001C7790" w:rsidRPr="00893086">
          <w:rPr>
            <w:rStyle w:val="Hyperlink"/>
            <w:rFonts w:eastAsia="Times New Roman" w:cs="Segoe UI"/>
            <w:sz w:val="24"/>
            <w:szCs w:val="24"/>
            <w:lang w:eastAsia="en-GB"/>
          </w:rPr>
          <w:t>.</w:t>
        </w:r>
      </w:hyperlink>
    </w:p>
    <w:p w14:paraId="1232607C" w14:textId="77777777" w:rsidR="009D06B2" w:rsidRPr="00821CE2" w:rsidRDefault="009D06B2" w:rsidP="009D06B2">
      <w:pPr>
        <w:pStyle w:val="NoSpacing"/>
        <w:rPr>
          <w:rFonts w:ascii="Calibri" w:hAnsi="Calibri" w:cs="Tahoma"/>
          <w:sz w:val="24"/>
          <w:szCs w:val="24"/>
        </w:rPr>
      </w:pPr>
    </w:p>
    <w:p w14:paraId="1232607D" w14:textId="77777777" w:rsidR="00782971" w:rsidRPr="00821CE2" w:rsidRDefault="00782971" w:rsidP="000F6EB8">
      <w:pPr>
        <w:pStyle w:val="NoSpacing"/>
        <w:rPr>
          <w:rFonts w:ascii="Calibri" w:hAnsi="Calibri" w:cs="Tahoma"/>
          <w:sz w:val="24"/>
          <w:szCs w:val="24"/>
        </w:rPr>
      </w:pPr>
    </w:p>
    <w:p w14:paraId="1232607E"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17E6BABF" w:rsidR="003D6063" w:rsidRDefault="003D6063" w:rsidP="00782971">
                            <w:r>
                              <w:t xml:space="preserve">The site will implement the appropriate mitigating factors for the </w:t>
                            </w:r>
                            <w:proofErr w:type="spellStart"/>
                            <w:r>
                              <w:t>eastablish</w:t>
                            </w:r>
                            <w:proofErr w:type="spellEnd"/>
                            <w:r>
                              <w:t xml:space="preserve"> risk level of the site.  These measures are set in the sections above and are compliant with the GLA Policy.</w:t>
                            </w:r>
                          </w:p>
                          <w:p w14:paraId="7DA401D1" w14:textId="77777777" w:rsidR="003D6063" w:rsidRDefault="003D6063" w:rsidP="00782971"/>
                        </w:txbxContent>
                      </wps:txbx>
                      <wps:bodyPr rot="0" vert="horz" wrap="square" lIns="91440" tIns="45720" rIns="91440" bIns="45720" anchor="t" anchorCtr="0">
                        <a:noAutofit/>
                      </wps:bodyPr>
                    </wps:wsp>
                  </a:graphicData>
                </a:graphic>
              </wp:inline>
            </w:drawing>
          </mc:Choice>
          <mc:Fallback>
            <w:pict>
              <v:shape w14:anchorId="123262B7"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kcAIAAB8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jt/6kcAIAAB8FAAAOAAAAAAAAAAAA&#10;AAAAAC4CAABkcnMvZTJvRG9jLnhtbFBLAQItABQABgAIAAAAIQB00aCm3gAAAAUBAAAPAAAAAAAA&#10;AAAAAAAAAMoEAABkcnMvZG93bnJldi54bWxQSwUGAAAAAAQABADzAAAA1QUAAAAA&#10;" fillcolor="white [3201]" strokecolor="#d8d8d8 [2732]" strokeweight="1pt">
                <v:textbox>
                  <w:txbxContent>
                    <w:p w14:paraId="1232634D" w14:textId="17E6BABF" w:rsidR="003D6063" w:rsidRDefault="003D6063" w:rsidP="00782971">
                      <w:r>
                        <w:t xml:space="preserve">The site will implement the appropriate mitigating factors for the </w:t>
                      </w:r>
                      <w:proofErr w:type="spellStart"/>
                      <w:r>
                        <w:t>eastablish</w:t>
                      </w:r>
                      <w:proofErr w:type="spellEnd"/>
                      <w:r>
                        <w:t xml:space="preserve"> risk level of the site.  These measures are set in the sections above and are compliant with the GLA Policy.</w:t>
                      </w:r>
                    </w:p>
                    <w:p w14:paraId="7DA401D1" w14:textId="77777777" w:rsidR="003D6063" w:rsidRDefault="003D6063" w:rsidP="00782971"/>
                  </w:txbxContent>
                </v:textbox>
                <w10:anchorlock/>
              </v:shape>
            </w:pict>
          </mc:Fallback>
        </mc:AlternateContent>
      </w:r>
    </w:p>
    <w:p w14:paraId="1232607F" w14:textId="77777777" w:rsidR="000F6EB8" w:rsidRPr="00821CE2" w:rsidRDefault="000F6EB8" w:rsidP="000F6EB8">
      <w:pPr>
        <w:pStyle w:val="NoSpacing"/>
        <w:rPr>
          <w:rFonts w:ascii="Calibri" w:hAnsi="Calibri" w:cs="Tahoma"/>
          <w:sz w:val="24"/>
          <w:szCs w:val="24"/>
        </w:rPr>
      </w:pPr>
    </w:p>
    <w:p w14:paraId="12326080" w14:textId="2EA014D9"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FFA1"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Pr>
          <w:rFonts w:ascii="Calibri" w:hAnsi="Calibri" w:cs="Tahoma"/>
          <w:sz w:val="24"/>
          <w:szCs w:val="24"/>
        </w:rPr>
        <w:t>38</w:t>
      </w:r>
      <w:r w:rsidR="006D2FC4" w:rsidRPr="00821CE2">
        <w:rPr>
          <w:rFonts w:ascii="Calibri" w:hAnsi="Calibri" w:cs="Tahoma"/>
          <w:sz w:val="24"/>
          <w:szCs w:val="24"/>
        </w:rPr>
        <w:t xml:space="preserve">. </w:t>
      </w:r>
      <w:r w:rsidR="00604054" w:rsidRPr="00821CE2">
        <w:rPr>
          <w:rFonts w:ascii="Calibri" w:hAnsi="Calibri" w:cs="Tahoma"/>
          <w:sz w:val="24"/>
          <w:szCs w:val="24"/>
        </w:rPr>
        <w:t xml:space="preserve">If the site is a </w:t>
      </w:r>
      <w:r w:rsidR="003A58C1">
        <w:rPr>
          <w:rFonts w:ascii="Calibri" w:hAnsi="Calibri" w:cs="Tahoma"/>
          <w:sz w:val="24"/>
          <w:szCs w:val="24"/>
        </w:rPr>
        <w:t>‘</w:t>
      </w:r>
      <w:r w:rsidR="00604054" w:rsidRPr="00821CE2">
        <w:rPr>
          <w:rFonts w:ascii="Calibri" w:hAnsi="Calibri" w:cs="Tahoma"/>
          <w:sz w:val="24"/>
          <w:szCs w:val="24"/>
        </w:rPr>
        <w:t>High Risk Site</w:t>
      </w:r>
      <w:r w:rsidR="003A58C1">
        <w:rPr>
          <w:rFonts w:ascii="Calibri" w:hAnsi="Calibri" w:cs="Tahoma"/>
          <w:sz w:val="24"/>
          <w:szCs w:val="24"/>
        </w:rPr>
        <w:t>’</w:t>
      </w:r>
      <w:r w:rsidR="00604054" w:rsidRPr="00821CE2">
        <w:rPr>
          <w:rFonts w:ascii="Calibri" w:hAnsi="Calibri" w:cs="Tahoma"/>
          <w:sz w:val="24"/>
          <w:szCs w:val="24"/>
        </w:rPr>
        <w:t xml:space="preserve">, </w:t>
      </w:r>
      <w:r w:rsidR="00185088" w:rsidRPr="00821CE2">
        <w:rPr>
          <w:rFonts w:ascii="Calibri" w:hAnsi="Calibri" w:cs="Tahoma"/>
          <w:sz w:val="24"/>
          <w:szCs w:val="24"/>
        </w:rPr>
        <w:t>4 real time dust monitors will be required</w:t>
      </w:r>
      <w:r w:rsidR="003A58C1">
        <w:rPr>
          <w:rFonts w:ascii="Calibri" w:hAnsi="Calibri" w:cs="Tahoma"/>
          <w:sz w:val="24"/>
          <w:szCs w:val="24"/>
        </w:rPr>
        <w:t>.  If the site is</w:t>
      </w:r>
      <w:r w:rsidR="00604054">
        <w:rPr>
          <w:rFonts w:ascii="Calibri" w:hAnsi="Calibri" w:cs="Tahoma"/>
          <w:sz w:val="24"/>
          <w:szCs w:val="24"/>
        </w:rPr>
        <w:t xml:space="preserve"> a </w:t>
      </w:r>
      <w:r w:rsidR="003A58C1">
        <w:rPr>
          <w:rFonts w:ascii="Calibri" w:hAnsi="Calibri" w:cs="Tahoma"/>
          <w:sz w:val="24"/>
          <w:szCs w:val="24"/>
        </w:rPr>
        <w:t>‘</w:t>
      </w:r>
      <w:r w:rsidR="00604054">
        <w:rPr>
          <w:rFonts w:ascii="Calibri" w:hAnsi="Calibri" w:cs="Tahoma"/>
          <w:sz w:val="24"/>
          <w:szCs w:val="24"/>
        </w:rPr>
        <w:t>Medium Risk Site</w:t>
      </w:r>
      <w:r w:rsidR="003A58C1">
        <w:rPr>
          <w:rFonts w:ascii="Calibri" w:hAnsi="Calibri" w:cs="Tahoma"/>
          <w:sz w:val="24"/>
          <w:szCs w:val="24"/>
        </w:rPr>
        <w:t>’,</w:t>
      </w:r>
      <w:r w:rsidR="00604054">
        <w:rPr>
          <w:rFonts w:ascii="Calibri" w:hAnsi="Calibri" w:cs="Tahoma"/>
          <w:sz w:val="24"/>
          <w:szCs w:val="24"/>
        </w:rPr>
        <w:t xml:space="preserve"> </w:t>
      </w:r>
      <w:r w:rsidR="00185088">
        <w:rPr>
          <w:rFonts w:ascii="Calibri" w:hAnsi="Calibri" w:cs="Tahoma"/>
          <w:sz w:val="24"/>
          <w:szCs w:val="24"/>
        </w:rPr>
        <w:t>2</w:t>
      </w:r>
      <w:r w:rsidR="00185088" w:rsidRPr="00821CE2">
        <w:rPr>
          <w:rFonts w:ascii="Calibri" w:hAnsi="Calibri" w:cs="Tahoma"/>
          <w:sz w:val="24"/>
          <w:szCs w:val="24"/>
        </w:rPr>
        <w:t xml:space="preserve"> real time dust monitors will be required</w:t>
      </w:r>
      <w:r w:rsidR="00185088">
        <w:rPr>
          <w:rFonts w:ascii="Calibri" w:hAnsi="Calibri" w:cs="Tahoma"/>
          <w:sz w:val="24"/>
          <w:szCs w:val="24"/>
        </w:rPr>
        <w:t xml:space="preserve">.  The risk assessment must take account of </w:t>
      </w:r>
      <w:r w:rsidR="00604054">
        <w:rPr>
          <w:rFonts w:ascii="Calibri" w:hAnsi="Calibri" w:cs="Tahoma"/>
          <w:sz w:val="24"/>
          <w:szCs w:val="24"/>
        </w:rPr>
        <w:t>proximity to sensitive receptors (e.g. schools, care homes</w:t>
      </w:r>
      <w:r w:rsidR="003A58C1">
        <w:rPr>
          <w:rFonts w:ascii="Calibri" w:hAnsi="Calibri" w:cs="Tahoma"/>
          <w:sz w:val="24"/>
          <w:szCs w:val="24"/>
        </w:rPr>
        <w:t xml:space="preserve"> etc)</w:t>
      </w:r>
      <w:r w:rsidR="00604054" w:rsidRPr="00821CE2">
        <w:rPr>
          <w:rFonts w:ascii="Calibri" w:hAnsi="Calibri" w:cs="Tahoma"/>
          <w:sz w:val="24"/>
          <w:szCs w:val="24"/>
        </w:rPr>
        <w:t xml:space="preserve">, as detailed in the </w:t>
      </w:r>
      <w:hyperlink r:id="rId43" w:history="1">
        <w:r w:rsidR="00604054" w:rsidRPr="00821CE2">
          <w:rPr>
            <w:rStyle w:val="Hyperlink"/>
            <w:rFonts w:ascii="Calibri" w:hAnsi="Calibri"/>
            <w:sz w:val="24"/>
            <w:szCs w:val="24"/>
          </w:rPr>
          <w:t>SPG</w:t>
        </w:r>
      </w:hyperlink>
      <w:r w:rsidR="00604054" w:rsidRPr="00821CE2">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0996E2C5" w:rsidR="003D6063" w:rsidRDefault="003D6063" w:rsidP="00782971">
                            <w:r>
                              <w:t>The site is not high or medium risk, so this is not applicable.</w:t>
                            </w:r>
                          </w:p>
                        </w:txbxContent>
                      </wps:txbx>
                      <wps:bodyPr rot="0" vert="horz" wrap="square" lIns="91440" tIns="45720" rIns="91440" bIns="45720" anchor="t" anchorCtr="0">
                        <a:noAutofit/>
                      </wps:bodyPr>
                    </wps:wsp>
                  </a:graphicData>
                </a:graphic>
              </wp:inline>
            </w:drawing>
          </mc:Choice>
          <mc:Fallback>
            <w:pict>
              <v:shape w14:anchorId="123262BB"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1mQKTcAIAAB8FAAAOAAAAAAAAAAAA&#10;AAAAAC4CAABkcnMvZTJvRG9jLnhtbFBLAQItABQABgAIAAAAIQB00aCm3gAAAAUBAAAPAAAAAAAA&#10;AAAAAAAAAMoEAABkcnMvZG93bnJldi54bWxQSwUGAAAAAAQABADzAAAA1QUAAAAA&#10;" fillcolor="white [3201]" strokecolor="#d8d8d8 [2732]" strokeweight="1pt">
                <v:textbox>
                  <w:txbxContent>
                    <w:p w14:paraId="1232634E" w14:textId="0996E2C5" w:rsidR="003D6063" w:rsidRDefault="003D6063" w:rsidP="00782971">
                      <w:r>
                        <w:t>The site is not high or medium risk, so this is not applicable.</w:t>
                      </w:r>
                    </w:p>
                  </w:txbxContent>
                </v:textbox>
                <w10:anchorlock/>
              </v:shape>
            </w:pict>
          </mc:Fallback>
        </mc:AlternateContent>
      </w:r>
    </w:p>
    <w:p w14:paraId="12326082" w14:textId="6BD1CC56" w:rsidR="000F6EB8" w:rsidRPr="00821CE2" w:rsidRDefault="00E120FC" w:rsidP="000F6EB8">
      <w:pPr>
        <w:pStyle w:val="NoSpacing"/>
        <w:rPr>
          <w:rFonts w:ascii="Calibri" w:hAnsi="Calibri" w:cs="Arial"/>
          <w:sz w:val="24"/>
          <w:szCs w:val="24"/>
        </w:rPr>
      </w:pPr>
      <w:r>
        <w:rPr>
          <w:rFonts w:ascii="Calibri" w:hAnsi="Calibri" w:cs="Arial"/>
          <w:sz w:val="24"/>
          <w:szCs w:val="24"/>
        </w:rPr>
        <w:t>39</w:t>
      </w:r>
      <w:r w:rsidR="00E12D5A" w:rsidRPr="00821CE2">
        <w:rPr>
          <w:rFonts w:ascii="Calibri" w:hAnsi="Calibri" w:cs="Arial"/>
          <w:sz w:val="24"/>
          <w:szCs w:val="24"/>
        </w:rPr>
        <w:t xml:space="preserve">. </w:t>
      </w:r>
      <w:r w:rsidR="000F6EB8" w:rsidRPr="00821CE2">
        <w:rPr>
          <w:rFonts w:ascii="Calibri" w:hAnsi="Calibri" w:cs="Arial"/>
          <w:sz w:val="24"/>
          <w:szCs w:val="24"/>
        </w:rPr>
        <w:t xml:space="preserve">Please provide details about how rodents, including </w:t>
      </w:r>
      <w:hyperlink r:id="rId44" w:history="1">
        <w:r w:rsidR="000F6EB8" w:rsidRPr="00821CE2">
          <w:rPr>
            <w:rStyle w:val="Hyperlink"/>
            <w:rFonts w:ascii="Calibri" w:hAnsi="Calibri" w:cs="Arial"/>
            <w:sz w:val="24"/>
            <w:szCs w:val="24"/>
          </w:rPr>
          <w:t>ra</w:t>
        </w:r>
        <w:bookmarkStart w:id="1" w:name="_Hlt401316351"/>
        <w:bookmarkStart w:id="2" w:name="_Hlt401316352"/>
        <w:r w:rsidR="000F6EB8" w:rsidRPr="00821CE2">
          <w:rPr>
            <w:rStyle w:val="Hyperlink"/>
            <w:rFonts w:ascii="Calibri" w:hAnsi="Calibri" w:cs="Arial"/>
            <w:sz w:val="24"/>
            <w:szCs w:val="24"/>
          </w:rPr>
          <w:t>t</w:t>
        </w:r>
        <w:bookmarkEnd w:id="1"/>
        <w:bookmarkEnd w:id="2"/>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12326083" w14:textId="77777777" w:rsidR="00782971" w:rsidRPr="00821CE2" w:rsidRDefault="00782971" w:rsidP="000F6EB8">
      <w:pPr>
        <w:pStyle w:val="NoSpacing"/>
        <w:rPr>
          <w:rFonts w:ascii="Calibri" w:hAnsi="Calibri" w:cs="Arial"/>
          <w:sz w:val="24"/>
          <w:szCs w:val="24"/>
        </w:rPr>
      </w:pPr>
    </w:p>
    <w:p w14:paraId="12326084"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w:lastRenderedPageBreak/>
        <mc:AlternateContent>
          <mc:Choice Requires="wps">
            <w:drawing>
              <wp:inline distT="0" distB="0" distL="0" distR="0" wp14:anchorId="123262BD" wp14:editId="22A99D11">
                <wp:extent cx="5506720" cy="9906000"/>
                <wp:effectExtent l="0" t="0" r="17780" b="1905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906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F" w14:textId="054C8146" w:rsidR="003D6063" w:rsidRDefault="003D6063" w:rsidP="00782971">
                            <w:r>
                              <w:t xml:space="preserve">As a current dwelling house there is not rodent issue at the site.  </w:t>
                            </w:r>
                          </w:p>
                          <w:p w14:paraId="6308024A" w14:textId="598590A5" w:rsidR="003D6063" w:rsidRDefault="003D6063" w:rsidP="00782971">
                            <w:r>
                              <w:t>As works commence this situation will continued to be reviewed and control measures will be implemented if required.</w:t>
                            </w:r>
                          </w:p>
                          <w:p w14:paraId="59AF925A" w14:textId="64E942CC" w:rsidR="003D6063" w:rsidRDefault="003D6063" w:rsidP="00782971">
                            <w:r>
                              <w:t>Control measures include:</w:t>
                            </w:r>
                          </w:p>
                          <w:p w14:paraId="620CB5C5" w14:textId="6272A075" w:rsidR="003D6063" w:rsidRDefault="003D6063" w:rsidP="004055B9">
                            <w:pPr>
                              <w:pStyle w:val="ListParagraph"/>
                              <w:numPr>
                                <w:ilvl w:val="0"/>
                                <w:numId w:val="9"/>
                              </w:numPr>
                            </w:pPr>
                            <w:r>
                              <w:t>Capping of drainage systems will be carried out where appropriate to isolate old redundant sewers /drains.</w:t>
                            </w:r>
                          </w:p>
                          <w:p w14:paraId="165AB8AA" w14:textId="09E94329" w:rsidR="003D6063" w:rsidRDefault="003D6063" w:rsidP="004055B9">
                            <w:pPr>
                              <w:pStyle w:val="ListParagraph"/>
                              <w:numPr>
                                <w:ilvl w:val="0"/>
                                <w:numId w:val="9"/>
                              </w:numPr>
                            </w:pPr>
                            <w:r>
                              <w:t xml:space="preserve">Redundant drains and sewers will be grubbed out and the connection with the sewer effectively sealed. </w:t>
                            </w:r>
                          </w:p>
                          <w:p w14:paraId="54C23CDB" w14:textId="62828FE7" w:rsidR="003D6063" w:rsidRDefault="003D6063" w:rsidP="004055B9">
                            <w:pPr>
                              <w:pStyle w:val="ListParagraph"/>
                              <w:numPr>
                                <w:ilvl w:val="0"/>
                                <w:numId w:val="9"/>
                              </w:numPr>
                            </w:pPr>
                            <w:r>
                              <w:t xml:space="preserve">Live sewer connections will be appropriately sealed and capped while construction works are in progress to prevent rat egress from the sewers. </w:t>
                            </w:r>
                          </w:p>
                          <w:p w14:paraId="29649F1D" w14:textId="77777777" w:rsidR="003D6063" w:rsidRDefault="003D6063" w:rsidP="004055B9">
                            <w:pPr>
                              <w:pStyle w:val="ListParagraph"/>
                              <w:numPr>
                                <w:ilvl w:val="0"/>
                                <w:numId w:val="9"/>
                              </w:numPr>
                            </w:pPr>
                            <w:r>
                              <w:t xml:space="preserve">To prevent rat egress from live drains and sewers to new systems, the live systems will be temporarily sealed off with expanding drainage stoppers until connection to new drainage is completed. </w:t>
                            </w:r>
                          </w:p>
                          <w:p w14:paraId="0CC27AE9" w14:textId="54621D7B" w:rsidR="003D6063" w:rsidRDefault="003D6063" w:rsidP="004055B9">
                            <w:pPr>
                              <w:pStyle w:val="ListParagraph"/>
                              <w:numPr>
                                <w:ilvl w:val="0"/>
                                <w:numId w:val="9"/>
                              </w:numPr>
                            </w:pPr>
                            <w:r>
                              <w:t xml:space="preserve">Pest monitoring and baiting programmes will be instigated on construction and refurbishment sites, including a proactive surface monitoring baiting programme during the demolition / construction process. Exposure of construction staff to risks associated with a rodent infestation may contravene the Health and Safety at Work Act 1974. </w:t>
                            </w:r>
                          </w:p>
                          <w:p w14:paraId="10EBDF88" w14:textId="77777777" w:rsidR="003D6063" w:rsidRDefault="003D6063" w:rsidP="004055B9">
                            <w:pPr>
                              <w:pStyle w:val="ListParagraph"/>
                              <w:numPr>
                                <w:ilvl w:val="0"/>
                                <w:numId w:val="9"/>
                              </w:numPr>
                            </w:pPr>
                            <w:r>
                              <w:t xml:space="preserve">Sewers and drains will be cleared of any remaining building debris. </w:t>
                            </w:r>
                          </w:p>
                          <w:p w14:paraId="5CB9F5E5" w14:textId="65F79689" w:rsidR="003D6063" w:rsidRDefault="003D6063" w:rsidP="004055B9">
                            <w:pPr>
                              <w:pStyle w:val="ListParagraph"/>
                              <w:numPr>
                                <w:ilvl w:val="0"/>
                                <w:numId w:val="9"/>
                              </w:numPr>
                            </w:pPr>
                            <w:r>
                              <w:t>While carrying out the connection of new drains to the existing system, any exposed drain shall not be left overnight without capping with a drain stopper to prevent any rodents using the drain runs.</w:t>
                            </w:r>
                          </w:p>
                          <w:p w14:paraId="07FCCD79" w14:textId="77777777" w:rsidR="003D6063" w:rsidRDefault="003D6063" w:rsidP="007A173F">
                            <w:pPr>
                              <w:ind w:left="360"/>
                            </w:pPr>
                            <w:r>
                              <w:t xml:space="preserve"> Site hygiene </w:t>
                            </w:r>
                          </w:p>
                          <w:p w14:paraId="632F7C3B" w14:textId="13636D10" w:rsidR="003D6063" w:rsidRDefault="003D6063" w:rsidP="004055B9">
                            <w:pPr>
                              <w:pStyle w:val="ListParagraph"/>
                              <w:numPr>
                                <w:ilvl w:val="0"/>
                                <w:numId w:val="9"/>
                              </w:numPr>
                            </w:pPr>
                            <w:r>
                              <w:t xml:space="preserve">Contractors will ensure that the construction site is kept as clear and tidy as possible. Accumulations of surplus or damaged building materials can act as harbourage for pests, and should be removed and disposed of promptly and safely. </w:t>
                            </w:r>
                          </w:p>
                          <w:p w14:paraId="244189AA" w14:textId="77777777" w:rsidR="003D6063" w:rsidRDefault="003D6063" w:rsidP="004055B9">
                            <w:pPr>
                              <w:pStyle w:val="ListParagraph"/>
                              <w:numPr>
                                <w:ilvl w:val="0"/>
                                <w:numId w:val="9"/>
                              </w:numPr>
                            </w:pPr>
                            <w:r>
                              <w:t xml:space="preserve">Construction staff will not leave food debris within buildings under construction, as this will encourage pests to become established. </w:t>
                            </w:r>
                          </w:p>
                        </w:txbxContent>
                      </wps:txbx>
                      <wps:bodyPr rot="0" vert="horz" wrap="square" lIns="91440" tIns="45720" rIns="91440" bIns="45720" anchor="t" anchorCtr="0">
                        <a:noAutofit/>
                      </wps:bodyPr>
                    </wps:wsp>
                  </a:graphicData>
                </a:graphic>
              </wp:inline>
            </w:drawing>
          </mc:Choice>
          <mc:Fallback>
            <w:pict>
              <v:shape w14:anchorId="123262BD" id="_x0000_s1110" type="#_x0000_t202" style="width:433.6pt;height:7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" fillcolor="white [3201]" strokecolor="#d8d8d8 [2732]" strokeweight="1pt">
                <v:textbox>
                  <w:txbxContent>
                    <w:p w14:paraId="1232634F" w14:textId="054C8146" w:rsidR="003D6063" w:rsidRDefault="003D6063" w:rsidP="00782971">
                      <w:r>
                        <w:t xml:space="preserve">As a current dwelling house there is not rodent issue at the site.  </w:t>
                      </w:r>
                    </w:p>
                    <w:p w14:paraId="6308024A" w14:textId="598590A5" w:rsidR="003D6063" w:rsidRDefault="003D6063" w:rsidP="00782971">
                      <w:r>
                        <w:t>As works commence this situation will continued to be reviewed and control measures will be implemented if required.</w:t>
                      </w:r>
                    </w:p>
                    <w:p w14:paraId="59AF925A" w14:textId="64E942CC" w:rsidR="003D6063" w:rsidRDefault="003D6063" w:rsidP="00782971">
                      <w:r>
                        <w:t>Control measures include:</w:t>
                      </w:r>
                    </w:p>
                    <w:p w14:paraId="620CB5C5" w14:textId="6272A075" w:rsidR="003D6063" w:rsidRDefault="003D6063" w:rsidP="004055B9">
                      <w:pPr>
                        <w:pStyle w:val="ListParagraph"/>
                        <w:numPr>
                          <w:ilvl w:val="0"/>
                          <w:numId w:val="9"/>
                        </w:numPr>
                      </w:pPr>
                      <w:r>
                        <w:t>Capping of drainage systems will be carried out where appropriate to isolate old redundant sewers /drains.</w:t>
                      </w:r>
                    </w:p>
                    <w:p w14:paraId="165AB8AA" w14:textId="09E94329" w:rsidR="003D6063" w:rsidRDefault="003D6063" w:rsidP="004055B9">
                      <w:pPr>
                        <w:pStyle w:val="ListParagraph"/>
                        <w:numPr>
                          <w:ilvl w:val="0"/>
                          <w:numId w:val="9"/>
                        </w:numPr>
                      </w:pPr>
                      <w:r>
                        <w:t xml:space="preserve">Redundant drains and sewers will be grubbed out and the connection with the sewer effectively sealed. </w:t>
                      </w:r>
                    </w:p>
                    <w:p w14:paraId="54C23CDB" w14:textId="62828FE7" w:rsidR="003D6063" w:rsidRDefault="003D6063" w:rsidP="004055B9">
                      <w:pPr>
                        <w:pStyle w:val="ListParagraph"/>
                        <w:numPr>
                          <w:ilvl w:val="0"/>
                          <w:numId w:val="9"/>
                        </w:numPr>
                      </w:pPr>
                      <w:r>
                        <w:t xml:space="preserve">Live sewer connections will be appropriately sealed and capped while construction works are in progress to prevent rat egress from the sewers. </w:t>
                      </w:r>
                    </w:p>
                    <w:p w14:paraId="29649F1D" w14:textId="77777777" w:rsidR="003D6063" w:rsidRDefault="003D6063" w:rsidP="004055B9">
                      <w:pPr>
                        <w:pStyle w:val="ListParagraph"/>
                        <w:numPr>
                          <w:ilvl w:val="0"/>
                          <w:numId w:val="9"/>
                        </w:numPr>
                      </w:pPr>
                      <w:r>
                        <w:t xml:space="preserve">To prevent rat egress from live drains and sewers to new systems, the live systems will be temporarily sealed off with expanding drainage stoppers until connection to new drainage is completed. </w:t>
                      </w:r>
                    </w:p>
                    <w:p w14:paraId="0CC27AE9" w14:textId="54621D7B" w:rsidR="003D6063" w:rsidRDefault="003D6063" w:rsidP="004055B9">
                      <w:pPr>
                        <w:pStyle w:val="ListParagraph"/>
                        <w:numPr>
                          <w:ilvl w:val="0"/>
                          <w:numId w:val="9"/>
                        </w:numPr>
                      </w:pPr>
                      <w:r>
                        <w:t xml:space="preserve">Pest monitoring and baiting programmes will be instigated on construction and refurbishment sites, including a proactive surface monitoring baiting programme during the demolition / construction process. Exposure of construction staff to risks associated with a rodent infestation may contravene the Health and Safety at Work Act 1974. </w:t>
                      </w:r>
                    </w:p>
                    <w:p w14:paraId="10EBDF88" w14:textId="77777777" w:rsidR="003D6063" w:rsidRDefault="003D6063" w:rsidP="004055B9">
                      <w:pPr>
                        <w:pStyle w:val="ListParagraph"/>
                        <w:numPr>
                          <w:ilvl w:val="0"/>
                          <w:numId w:val="9"/>
                        </w:numPr>
                      </w:pPr>
                      <w:r>
                        <w:t xml:space="preserve">Sewers and drains will be cleared of any remaining building debris. </w:t>
                      </w:r>
                    </w:p>
                    <w:p w14:paraId="5CB9F5E5" w14:textId="65F79689" w:rsidR="003D6063" w:rsidRDefault="003D6063" w:rsidP="004055B9">
                      <w:pPr>
                        <w:pStyle w:val="ListParagraph"/>
                        <w:numPr>
                          <w:ilvl w:val="0"/>
                          <w:numId w:val="9"/>
                        </w:numPr>
                      </w:pPr>
                      <w:r>
                        <w:t>While carrying out the connection of new drains to the existing system, any exposed drain shall not be left overnight without capping with a drain stopper to prevent any rodents using the drain runs.</w:t>
                      </w:r>
                    </w:p>
                    <w:p w14:paraId="07FCCD79" w14:textId="77777777" w:rsidR="003D6063" w:rsidRDefault="003D6063" w:rsidP="007A173F">
                      <w:pPr>
                        <w:ind w:left="360"/>
                      </w:pPr>
                      <w:r>
                        <w:t xml:space="preserve"> Site hygiene </w:t>
                      </w:r>
                    </w:p>
                    <w:p w14:paraId="632F7C3B" w14:textId="13636D10" w:rsidR="003D6063" w:rsidRDefault="003D6063" w:rsidP="004055B9">
                      <w:pPr>
                        <w:pStyle w:val="ListParagraph"/>
                        <w:numPr>
                          <w:ilvl w:val="0"/>
                          <w:numId w:val="9"/>
                        </w:numPr>
                      </w:pPr>
                      <w:r>
                        <w:t xml:space="preserve">Contractors will ensure that the construction site is kept as clear and tidy as possible. Accumulations of surplus or damaged building materials can act as harbourage for pests, and should be removed and disposed of promptly and safely. </w:t>
                      </w:r>
                    </w:p>
                    <w:p w14:paraId="244189AA" w14:textId="77777777" w:rsidR="003D6063" w:rsidRDefault="003D6063" w:rsidP="004055B9">
                      <w:pPr>
                        <w:pStyle w:val="ListParagraph"/>
                        <w:numPr>
                          <w:ilvl w:val="0"/>
                          <w:numId w:val="9"/>
                        </w:numPr>
                      </w:pPr>
                      <w:r>
                        <w:t xml:space="preserve">Construction staff will not leave food debris within buildings under construction, as this will encourage pests to become established. </w:t>
                      </w:r>
                    </w:p>
                  </w:txbxContent>
                </v:textbox>
                <w10:anchorlock/>
              </v:shape>
            </w:pict>
          </mc:Fallback>
        </mc:AlternateContent>
      </w:r>
    </w:p>
    <w:p w14:paraId="12326085" w14:textId="77777777" w:rsidR="003D13C4" w:rsidRPr="00821CE2" w:rsidRDefault="003D13C4" w:rsidP="000F6EB8">
      <w:pPr>
        <w:pStyle w:val="NoSpacing"/>
        <w:rPr>
          <w:rFonts w:ascii="Calibri" w:hAnsi="Calibri" w:cs="Arial"/>
          <w:sz w:val="24"/>
          <w:szCs w:val="24"/>
        </w:rPr>
      </w:pPr>
    </w:p>
    <w:p w14:paraId="12326086" w14:textId="42F8B5F5" w:rsidR="00905B5D" w:rsidRPr="00821CE2" w:rsidRDefault="00E120FC" w:rsidP="00D97E34">
      <w:pPr>
        <w:autoSpaceDE w:val="0"/>
        <w:autoSpaceDN w:val="0"/>
        <w:adjustRightInd w:val="0"/>
        <w:rPr>
          <w:rFonts w:ascii="Calibri" w:hAnsi="Calibri" w:cs="Tahoma"/>
          <w:bCs/>
          <w:sz w:val="24"/>
          <w:szCs w:val="24"/>
        </w:rPr>
      </w:pPr>
      <w:r>
        <w:rPr>
          <w:rFonts w:ascii="Calibri" w:hAnsi="Calibri" w:cs="Tahoma"/>
          <w:bCs/>
          <w:sz w:val="24"/>
          <w:szCs w:val="24"/>
        </w:rPr>
        <w:t>40</w:t>
      </w:r>
      <w:r w:rsidR="003D13C4" w:rsidRPr="00821CE2">
        <w:rPr>
          <w:rFonts w:ascii="Calibri" w:hAnsi="Calibri" w:cs="Tahoma"/>
          <w:bCs/>
          <w:sz w:val="24"/>
          <w:szCs w:val="24"/>
        </w:rPr>
        <w:t>. Please confirm when an asbestos survey was carried out at the site and include the key findings.</w:t>
      </w:r>
    </w:p>
    <w:p w14:paraId="1232608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1FE2BC8" w14:textId="566508E3" w:rsidR="003D6063" w:rsidRDefault="003D6063" w:rsidP="00D97E34">
                            <w:r>
                              <w:t>An asbestos survey will carried out prior to works commencing, if asbestos is found, it will be removed in accordance with legislation.</w:t>
                            </w:r>
                          </w:p>
                        </w:txbxContent>
                      </wps:txbx>
                      <wps:bodyPr rot="0" vert="horz" wrap="square" lIns="91440" tIns="45720" rIns="91440" bIns="45720" anchor="t" anchorCtr="0">
                        <a:noAutofit/>
                      </wps:bodyPr>
                    </wps:wsp>
                  </a:graphicData>
                </a:graphic>
              </wp:inline>
            </w:drawing>
          </mc:Choice>
          <mc:Fallback>
            <w:pict>
              <v:shape w14:anchorId="123262BF"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qJRt+cAIAAB8FAAAOAAAAAAAAAAAA&#10;AAAAAC4CAABkcnMvZTJvRG9jLnhtbFBLAQItABQABgAIAAAAIQB00aCm3gAAAAUBAAAPAAAAAAAA&#10;AAAAAAAAAMoEAABkcnMvZG93bnJldi54bWxQSwUGAAAAAAQABADzAAAA1QUAAAAA&#10;" fillcolor="white [3201]" strokecolor="#d8d8d8 [2732]" strokeweight="1pt">
                <v:textbox>
                  <w:txbxContent>
                    <w:p w14:paraId="61FE2BC8" w14:textId="566508E3" w:rsidR="003D6063" w:rsidRDefault="003D6063" w:rsidP="00D97E34">
                      <w:r>
                        <w:t>An asbestos survey will carried out prior to works commencing, if asbestos is found, it will be removed in accordance with legislation.</w:t>
                      </w:r>
                    </w:p>
                  </w:txbxContent>
                </v:textbox>
                <w10:anchorlock/>
              </v:shape>
            </w:pict>
          </mc:Fallback>
        </mc:AlternateContent>
      </w:r>
    </w:p>
    <w:p w14:paraId="12326088" w14:textId="77777777" w:rsidR="00616051" w:rsidRPr="00821CE2" w:rsidRDefault="00616051" w:rsidP="000F6EB8">
      <w:pPr>
        <w:pStyle w:val="NoSpacing"/>
        <w:rPr>
          <w:rFonts w:ascii="Calibri" w:hAnsi="Calibri" w:cs="Tahoma"/>
          <w:sz w:val="24"/>
          <w:szCs w:val="24"/>
        </w:rPr>
      </w:pPr>
    </w:p>
    <w:p w14:paraId="12326089" w14:textId="37AC479E" w:rsidR="000F6EB8" w:rsidRPr="00821CE2" w:rsidRDefault="00E120FC" w:rsidP="000F6EB8">
      <w:pPr>
        <w:pStyle w:val="NoSpacing"/>
        <w:rPr>
          <w:rFonts w:ascii="Calibri" w:hAnsi="Calibri" w:cs="Tahoma"/>
          <w:sz w:val="24"/>
          <w:szCs w:val="24"/>
        </w:rPr>
      </w:pPr>
      <w:r>
        <w:rPr>
          <w:rFonts w:ascii="Calibri" w:hAnsi="Calibri" w:cs="Tahoma"/>
          <w:sz w:val="24"/>
          <w:szCs w:val="24"/>
        </w:rPr>
        <w:t>41</w:t>
      </w:r>
      <w:r w:rsidR="00F817BB" w:rsidRPr="00821CE2">
        <w:rPr>
          <w:rFonts w:ascii="Calibri" w:hAnsi="Calibri" w:cs="Tahoma"/>
          <w:sz w:val="24"/>
          <w:szCs w:val="24"/>
        </w:rPr>
        <w:t>. Complaints often arise from the conduct of builders in an area. Please confirm steps being taken to minimise this e.g. provision of</w:t>
      </w:r>
      <w:r w:rsidR="00D87E17">
        <w:rPr>
          <w:rFonts w:ascii="Calibri" w:hAnsi="Calibri" w:cs="Tahoma"/>
          <w:sz w:val="24"/>
          <w:szCs w:val="24"/>
        </w:rPr>
        <w:t xml:space="preserve"> a</w:t>
      </w:r>
      <w:r w:rsidR="00F817BB" w:rsidRPr="00821CE2">
        <w:rPr>
          <w:rFonts w:ascii="Calibri" w:hAnsi="Calibri" w:cs="Tahoma"/>
          <w:sz w:val="24"/>
          <w:szCs w:val="24"/>
        </w:rPr>
        <w:t xml:space="preserve"> suitable smoking area, tackling bad language and unnecessary shouting.</w:t>
      </w:r>
    </w:p>
    <w:p w14:paraId="1232608A" w14:textId="77777777" w:rsidR="00927586" w:rsidRPr="000D03E9" w:rsidRDefault="00927586" w:rsidP="000F6EB8">
      <w:pPr>
        <w:pStyle w:val="NoSpacing"/>
        <w:rPr>
          <w:rFonts w:ascii="Calibri" w:hAnsi="Calibri" w:cs="Tahoma"/>
          <w:b/>
          <w:szCs w:val="20"/>
        </w:rPr>
      </w:pPr>
    </w:p>
    <w:p w14:paraId="1232608B" w14:textId="77777777" w:rsidR="00927586" w:rsidRPr="000D03E9" w:rsidRDefault="00927586" w:rsidP="000F6EB8">
      <w:pPr>
        <w:pStyle w:val="NoSpacing"/>
        <w:rPr>
          <w:rFonts w:ascii="Calibri" w:hAnsi="Calibri" w:cs="Tahoma"/>
          <w:b/>
          <w:szCs w:val="20"/>
        </w:rPr>
      </w:pPr>
      <w:r w:rsidRPr="000D03E9">
        <w:rPr>
          <w:noProof/>
          <w:sz w:val="24"/>
          <w:szCs w:val="24"/>
          <w:lang w:eastAsia="en-GB"/>
        </w:rPr>
        <mc:AlternateContent>
          <mc:Choice Requires="wps">
            <w:drawing>
              <wp:inline distT="0" distB="0" distL="0" distR="0" wp14:anchorId="123262C1" wp14:editId="3CC042F2">
                <wp:extent cx="5506720" cy="1838325"/>
                <wp:effectExtent l="0" t="0" r="17780" b="28575"/>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383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3DB064D" w14:textId="42BA2BC7" w:rsidR="003D6063" w:rsidRDefault="003D6063" w:rsidP="00927586">
                            <w:r>
                              <w:t xml:space="preserve"> The site will implement effective site rules which will combat antisocial behaviour.</w:t>
                            </w:r>
                          </w:p>
                          <w:p w14:paraId="12326351" w14:textId="5A075189" w:rsidR="003D6063" w:rsidRDefault="003D6063" w:rsidP="00927586">
                            <w:r>
                              <w:t>Operatives will not be allowed to loiter around the perimeter of the site during breaktimes.  There will be designated smoking areas and waste will removed daily.</w:t>
                            </w:r>
                          </w:p>
                          <w:p w14:paraId="37D31978" w14:textId="3727D40B" w:rsidR="003D6063" w:rsidRDefault="003D6063" w:rsidP="00927586">
                            <w:r>
                              <w:t>All scaffolds will be sheeted and regularly maintained and any vantage points will be shielded to prevent overlooking into neighbouring properties. Our site rules will clearly establish the code of conduct expected from site operatives and we operate a yellow and red card system for rigorously implementing the code.</w:t>
                            </w:r>
                          </w:p>
                        </w:txbxContent>
                      </wps:txbx>
                      <wps:bodyPr rot="0" vert="horz" wrap="square" lIns="91440" tIns="45720" rIns="91440" bIns="45720" anchor="t" anchorCtr="0">
                        <a:noAutofit/>
                      </wps:bodyPr>
                    </wps:wsp>
                  </a:graphicData>
                </a:graphic>
              </wp:inline>
            </w:drawing>
          </mc:Choice>
          <mc:Fallback>
            <w:pict>
              <v:shape w14:anchorId="123262C1" id="_x0000_s1112" type="#_x0000_t202" style="width:433.6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" fillcolor="white [3201]" strokecolor="#d8d8d8 [2732]" strokeweight="1pt">
                <v:textbox>
                  <w:txbxContent>
                    <w:p w14:paraId="43DB064D" w14:textId="42BA2BC7" w:rsidR="003D6063" w:rsidRDefault="003D6063" w:rsidP="00927586">
                      <w:r>
                        <w:t xml:space="preserve"> The site will implement effective site rules which will combat antisocial behaviour.</w:t>
                      </w:r>
                    </w:p>
                    <w:p w14:paraId="12326351" w14:textId="5A075189" w:rsidR="003D6063" w:rsidRDefault="003D6063" w:rsidP="00927586">
                      <w:r>
                        <w:t xml:space="preserve">Operatives will not be allowed to loiter around the perimeter of the site during </w:t>
                      </w:r>
                      <w:proofErr w:type="spellStart"/>
                      <w:r>
                        <w:t>breaktimes</w:t>
                      </w:r>
                      <w:proofErr w:type="spellEnd"/>
                      <w:r>
                        <w:t>.  There will be designated smoking areas and waste will removed daily.</w:t>
                      </w:r>
                    </w:p>
                    <w:p w14:paraId="37D31978" w14:textId="3727D40B" w:rsidR="003D6063" w:rsidRDefault="003D6063" w:rsidP="00927586">
                      <w:r>
                        <w:t>All scaffolds will be sheeted and regularly maintained and any vantage points will be shielded to prevent overlooking into neighbouring properties. Our site rules will clearly establish the code of conduct expected from site operatives and we operate a yellow and red card system for rigorously implementing the code.</w:t>
                      </w:r>
                    </w:p>
                  </w:txbxContent>
                </v:textbox>
                <w10:anchorlock/>
              </v:shape>
            </w:pict>
          </mc:Fallback>
        </mc:AlternateContent>
      </w:r>
    </w:p>
    <w:p w14:paraId="1232608C" w14:textId="77777777" w:rsidR="00F817BB" w:rsidRPr="000D03E9" w:rsidRDefault="00F817BB" w:rsidP="000F6EB8">
      <w:pPr>
        <w:pStyle w:val="NoSpacing"/>
        <w:rPr>
          <w:rFonts w:ascii="Calibri" w:hAnsi="Calibri" w:cs="Tahoma"/>
          <w:b/>
          <w:szCs w:val="20"/>
        </w:rPr>
      </w:pPr>
    </w:p>
    <w:p w14:paraId="1232608D" w14:textId="0C593D14" w:rsidR="007568BB" w:rsidRPr="0097452E" w:rsidRDefault="00E120FC" w:rsidP="007568BB">
      <w:pPr>
        <w:autoSpaceDE w:val="0"/>
        <w:autoSpaceDN w:val="0"/>
        <w:adjustRightInd w:val="0"/>
        <w:spacing w:before="40" w:after="160" w:line="241" w:lineRule="atLeast"/>
        <w:rPr>
          <w:rFonts w:ascii="Calibri" w:hAnsi="Calibri" w:cs="Tahoma"/>
          <w:sz w:val="24"/>
          <w:szCs w:val="24"/>
        </w:rPr>
      </w:pPr>
      <w:r>
        <w:rPr>
          <w:rFonts w:ascii="Calibri" w:hAnsi="Calibri" w:cs="Tahoma"/>
          <w:sz w:val="24"/>
          <w:szCs w:val="24"/>
        </w:rPr>
        <w:t>42</w:t>
      </w:r>
      <w:r w:rsidR="007568BB" w:rsidRPr="0097452E">
        <w:rPr>
          <w:rFonts w:ascii="Calibri" w:hAnsi="Calibri" w:cs="Tahoma"/>
          <w:sz w:val="24"/>
          <w:szCs w:val="24"/>
        </w:rPr>
        <w:t xml:space="preserve">. If you will be using </w:t>
      </w:r>
      <w:r w:rsidR="004A1E70">
        <w:rPr>
          <w:rFonts w:ascii="Calibri" w:hAnsi="Calibri" w:cs="Tahoma"/>
          <w:sz w:val="24"/>
          <w:szCs w:val="24"/>
        </w:rPr>
        <w:t>non-</w:t>
      </w:r>
      <w:r w:rsidR="004A1E70" w:rsidRPr="004A1E70">
        <w:rPr>
          <w:rFonts w:ascii="Calibri" w:hAnsi="Calibri" w:cs="Tahoma"/>
          <w:sz w:val="24"/>
          <w:szCs w:val="24"/>
        </w:rPr>
        <w:t xml:space="preserve">road mobile machinery </w:t>
      </w:r>
      <w:r w:rsidR="004A1E70">
        <w:rPr>
          <w:rFonts w:ascii="Calibri" w:hAnsi="Calibri" w:cs="Tahoma"/>
          <w:sz w:val="24"/>
          <w:szCs w:val="24"/>
        </w:rPr>
        <w:t>(</w:t>
      </w:r>
      <w:r w:rsidR="007568BB" w:rsidRPr="0097452E">
        <w:rPr>
          <w:rFonts w:ascii="Calibri" w:hAnsi="Calibri" w:cs="Tahoma"/>
          <w:sz w:val="24"/>
          <w:szCs w:val="24"/>
        </w:rPr>
        <w:t>NRMM</w:t>
      </w:r>
      <w:r w:rsidR="004A1E70">
        <w:rPr>
          <w:rFonts w:ascii="Calibri" w:hAnsi="Calibri" w:cs="Tahoma"/>
          <w:sz w:val="24"/>
          <w:szCs w:val="24"/>
        </w:rPr>
        <w:t>)</w:t>
      </w:r>
      <w:r w:rsidR="007568BB" w:rsidRPr="0097452E">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2015 </w:t>
      </w:r>
    </w:p>
    <w:p w14:paraId="3DCBA6CA" w14:textId="77777777" w:rsidR="008F7F91" w:rsidRPr="00034003"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(i) Major Development Site</w:t>
      </w:r>
      <w:r>
        <w:rPr>
          <w:rFonts w:ascii="Foundry Form Sans" w:hAnsi="Foundry Form Sans" w:cs="Foundry Form Sans"/>
          <w:b/>
          <w:bCs/>
          <w:color w:val="000000"/>
          <w:sz w:val="23"/>
          <w:szCs w:val="23"/>
        </w:rPr>
        <w:t>s</w:t>
      </w:r>
      <w:r w:rsidRPr="00034003">
        <w:rPr>
          <w:rFonts w:ascii="Foundry Form Sans" w:hAnsi="Foundry Form Sans" w:cs="Foundry Form Sans"/>
          <w:b/>
          <w:bCs/>
          <w:color w:val="000000"/>
          <w:sz w:val="23"/>
          <w:szCs w:val="23"/>
        </w:rPr>
        <w:t xml:space="preserve"> </w:t>
      </w:r>
      <w:r w:rsidR="004A1E70">
        <w:rPr>
          <w:rFonts w:ascii="Foundry Form Sans" w:hAnsi="Foundry Form Sans" w:cs="Foundry Form Sans"/>
          <w:bCs/>
          <w:color w:val="000000"/>
          <w:sz w:val="23"/>
          <w:szCs w:val="23"/>
        </w:rPr>
        <w:t xml:space="preserve">– </w:t>
      </w:r>
      <w:r w:rsidRPr="00034003">
        <w:rPr>
          <w:rFonts w:ascii="Foundry Form Sans" w:hAnsi="Foundry Form Sans" w:cs="Foundry Form Sans"/>
          <w:color w:val="000000"/>
          <w:sz w:val="23"/>
          <w:szCs w:val="23"/>
        </w:rPr>
        <w:t>NRMM</w:t>
      </w:r>
      <w:r w:rsidR="004A1E70">
        <w:rPr>
          <w:rFonts w:ascii="Foundry Form Sans" w:hAnsi="Foundry Form Sans" w:cs="Foundry Form Sans"/>
          <w:color w:val="000000"/>
          <w:sz w:val="23"/>
          <w:szCs w:val="23"/>
        </w:rPr>
        <w:t xml:space="preserve"> </w:t>
      </w:r>
      <w:r w:rsidRPr="00034003">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 Any development site within the Central Activity Zone </w:t>
      </w:r>
      <w:r>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2020 </w:t>
      </w:r>
    </w:p>
    <w:p w14:paraId="63F5AFB8" w14:textId="77777777" w:rsidR="007E6C3B" w:rsidRPr="00034003"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(iii) Any development site </w:t>
      </w:r>
      <w:r>
        <w:rPr>
          <w:rFonts w:ascii="Foundry Form Sans" w:hAnsi="Foundry Form Sans" w:cs="Foundry Form Sans"/>
          <w:b/>
          <w:bCs/>
          <w:color w:val="000000"/>
          <w:sz w:val="23"/>
          <w:szCs w:val="23"/>
        </w:rPr>
        <w:t xml:space="preserve">- </w:t>
      </w:r>
      <w:r w:rsidRPr="00034003">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97452E"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034003" w:rsidRDefault="007568BB" w:rsidP="007568BB">
      <w:pPr>
        <w:autoSpaceDE w:val="0"/>
        <w:autoSpaceDN w:val="0"/>
        <w:adjustRightInd w:val="0"/>
        <w:spacing w:after="0" w:line="240" w:lineRule="auto"/>
        <w:rPr>
          <w:rFonts w:ascii="Foundry Form Sans" w:hAnsi="Foundry Form Sans" w:cs="Foundry Form Sans"/>
          <w:sz w:val="23"/>
          <w:szCs w:val="23"/>
        </w:rPr>
      </w:pPr>
      <w:r w:rsidRPr="00034003">
        <w:rPr>
          <w:rFonts w:ascii="Foundry Form Sans" w:hAnsi="Foundry Form Sans" w:cs="Foundry Form Sans"/>
          <w:b/>
          <w:bCs/>
          <w:sz w:val="23"/>
          <w:szCs w:val="23"/>
        </w:rPr>
        <w:lastRenderedPageBreak/>
        <w:t xml:space="preserve">(iv) Any development site within the Central Activity Zone </w:t>
      </w:r>
      <w:r>
        <w:rPr>
          <w:rFonts w:ascii="Foundry Form Sans" w:hAnsi="Foundry Form Sans" w:cs="Foundry Form Sans"/>
          <w:b/>
          <w:bCs/>
          <w:sz w:val="23"/>
          <w:szCs w:val="23"/>
        </w:rPr>
        <w:t>-</w:t>
      </w:r>
      <w:r w:rsidRPr="00034003">
        <w:rPr>
          <w:rFonts w:ascii="Foundry Form Sans" w:hAnsi="Foundry Form Sans" w:cs="Foundry Form Sans"/>
          <w:b/>
          <w:bCs/>
          <w:sz w:val="23"/>
          <w:szCs w:val="23"/>
        </w:rPr>
        <w:t xml:space="preserve"> </w:t>
      </w:r>
      <w:r w:rsidRPr="00034003">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Default="007E6C3B">
      <w:pPr>
        <w:rPr>
          <w:rFonts w:ascii="Foundry Form Sans" w:hAnsi="Foundry Form Sans" w:cs="Foundry Form Sans"/>
          <w:color w:val="000000"/>
          <w:sz w:val="23"/>
          <w:szCs w:val="23"/>
        </w:rPr>
      </w:pPr>
    </w:p>
    <w:p w14:paraId="1232609B" w14:textId="77777777" w:rsidR="00832178" w:rsidRDefault="007568BB">
      <w:pPr>
        <w:rPr>
          <w:sz w:val="28"/>
          <w:szCs w:val="28"/>
        </w:rPr>
      </w:pPr>
      <w:r w:rsidRPr="000D03E9">
        <w:rPr>
          <w:noProof/>
          <w:sz w:val="24"/>
          <w:szCs w:val="24"/>
          <w:lang w:eastAsia="en-GB"/>
        </w:rPr>
        <mc:AlternateContent>
          <mc:Choice Requires="wps">
            <w:drawing>
              <wp:inline distT="0" distB="0" distL="0" distR="0" wp14:anchorId="123262C3" wp14:editId="348DA03D">
                <wp:extent cx="5506720" cy="4000500"/>
                <wp:effectExtent l="0" t="0" r="17780"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000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17E1614" w14:textId="655562C2" w:rsidR="003D6063" w:rsidRDefault="003D6063" w:rsidP="007568BB">
                            <w:r>
                              <w:t>We will not use machinery on site that falls within this power range.</w:t>
                            </w:r>
                          </w:p>
                          <w:p w14:paraId="12326352" w14:textId="475C5AB5" w:rsidR="003D6063" w:rsidRDefault="003D6063" w:rsidP="004055B9">
                            <w:pPr>
                              <w:pStyle w:val="ListParagraph"/>
                              <w:numPr>
                                <w:ilvl w:val="0"/>
                                <w:numId w:val="2"/>
                              </w:numPr>
                              <w:ind w:left="284" w:hanging="284"/>
                            </w:pPr>
                            <w:r>
                              <w:t>Construction time period (mm/</w:t>
                            </w:r>
                            <w:proofErr w:type="spellStart"/>
                            <w:r>
                              <w:t>yy</w:t>
                            </w:r>
                            <w:proofErr w:type="spellEnd"/>
                            <w:r>
                              <w:t xml:space="preserve"> - mm/</w:t>
                            </w:r>
                            <w:proofErr w:type="spellStart"/>
                            <w:r>
                              <w:t>yy</w:t>
                            </w:r>
                            <w:proofErr w:type="spellEnd"/>
                            <w:r>
                              <w:t xml:space="preserve"> ): </w:t>
                            </w:r>
                            <w:r w:rsidRPr="00EE536A">
                              <w:t>06/1</w:t>
                            </w:r>
                            <w:r w:rsidR="00A17B28">
                              <w:t>8</w:t>
                            </w:r>
                            <w:r w:rsidRPr="00EE536A">
                              <w:t xml:space="preserve"> to 0</w:t>
                            </w:r>
                            <w:r w:rsidR="00A17B28">
                              <w:t>3</w:t>
                            </w:r>
                            <w:r w:rsidRPr="00EE536A">
                              <w:t>/1</w:t>
                            </w:r>
                            <w:r w:rsidR="00A17B28">
                              <w:t>9</w:t>
                            </w:r>
                          </w:p>
                          <w:p w14:paraId="12326353" w14:textId="77777777" w:rsidR="003D6063" w:rsidRDefault="003D6063" w:rsidP="007568BB">
                            <w:pPr>
                              <w:pStyle w:val="ListParagraph"/>
                              <w:ind w:left="284"/>
                            </w:pPr>
                          </w:p>
                          <w:p w14:paraId="12326354" w14:textId="39671023" w:rsidR="003D6063" w:rsidRDefault="003D6063" w:rsidP="004055B9">
                            <w:pPr>
                              <w:pStyle w:val="ListParagraph"/>
                              <w:numPr>
                                <w:ilvl w:val="0"/>
                                <w:numId w:val="2"/>
                              </w:numPr>
                              <w:ind w:left="284" w:hanging="284"/>
                            </w:pPr>
                            <w:r>
                              <w:t>Is the development within the CAZ? (Y/N): No</w:t>
                            </w:r>
                          </w:p>
                          <w:p w14:paraId="12326355" w14:textId="77777777" w:rsidR="003D6063" w:rsidRDefault="003D6063" w:rsidP="007568BB">
                            <w:pPr>
                              <w:pStyle w:val="ListParagraph"/>
                              <w:ind w:left="284"/>
                            </w:pPr>
                          </w:p>
                          <w:p w14:paraId="12326356" w14:textId="41E2E4A8" w:rsidR="003D6063" w:rsidRDefault="003D6063" w:rsidP="004055B9">
                            <w:pPr>
                              <w:pStyle w:val="ListParagraph"/>
                              <w:numPr>
                                <w:ilvl w:val="0"/>
                                <w:numId w:val="2"/>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N/A</w:t>
                            </w:r>
                          </w:p>
                          <w:p w14:paraId="12326357" w14:textId="77777777" w:rsidR="003D6063" w:rsidRDefault="003D6063" w:rsidP="007568BB">
                            <w:pPr>
                              <w:pStyle w:val="ListParagraph"/>
                              <w:ind w:left="284"/>
                            </w:pPr>
                          </w:p>
                          <w:p w14:paraId="12326358" w14:textId="0ED46BD5" w:rsidR="003D6063" w:rsidRDefault="003D6063" w:rsidP="004055B9">
                            <w:pPr>
                              <w:pStyle w:val="ListParagraph"/>
                              <w:numPr>
                                <w:ilvl w:val="0"/>
                                <w:numId w:val="2"/>
                              </w:numPr>
                              <w:ind w:left="284" w:hanging="284"/>
                            </w:pPr>
                            <w:r>
                              <w:t xml:space="preserve">Please provide evidence to demonstrate that all relevant machinery will be registered on the </w:t>
                            </w:r>
                            <w:r w:rsidRPr="00A6617C">
                              <w:t>NRMM Register, including the site name und</w:t>
                            </w:r>
                            <w:r>
                              <w:t>er which it has been registered: N/A</w:t>
                            </w:r>
                          </w:p>
                          <w:p w14:paraId="12326359" w14:textId="77777777" w:rsidR="003D6063" w:rsidRPr="00A6617C" w:rsidRDefault="003D6063" w:rsidP="007568BB">
                            <w:pPr>
                              <w:pStyle w:val="ListParagraph"/>
                              <w:ind w:left="284"/>
                            </w:pPr>
                          </w:p>
                          <w:p w14:paraId="1232635A" w14:textId="06398D72" w:rsidR="003D6063" w:rsidRDefault="003D6063" w:rsidP="004055B9">
                            <w:pPr>
                              <w:pStyle w:val="ListParagraph"/>
                              <w:numPr>
                                <w:ilvl w:val="0"/>
                                <w:numId w:val="2"/>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N/a</w:t>
                            </w:r>
                          </w:p>
                          <w:p w14:paraId="1232635B" w14:textId="77777777" w:rsidR="003D6063" w:rsidRPr="0097452E" w:rsidRDefault="003D6063" w:rsidP="007568BB">
                            <w:pPr>
                              <w:pStyle w:val="ListParagraph"/>
                              <w:ind w:left="284"/>
                              <w:rPr>
                                <w:sz w:val="23"/>
                                <w:szCs w:val="23"/>
                              </w:rPr>
                            </w:pPr>
                          </w:p>
                          <w:p w14:paraId="1232635C" w14:textId="68F3F154" w:rsidR="003D6063" w:rsidRDefault="003D6063" w:rsidP="004055B9">
                            <w:pPr>
                              <w:pStyle w:val="ListParagraph"/>
                              <w:numPr>
                                <w:ilvl w:val="0"/>
                                <w:numId w:val="2"/>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N/A</w:t>
                            </w:r>
                          </w:p>
                        </w:txbxContent>
                      </wps:txbx>
                      <wps:bodyPr rot="0" vert="horz" wrap="square" lIns="91440" tIns="45720" rIns="91440" bIns="45720" anchor="t" anchorCtr="0">
                        <a:noAutofit/>
                      </wps:bodyPr>
                    </wps:wsp>
                  </a:graphicData>
                </a:graphic>
              </wp:inline>
            </w:drawing>
          </mc:Choice>
          <mc:Fallback>
            <w:pict>
              <v:shape w14:anchorId="123262C3" id="_x0000_s1113" type="#_x0000_t202" style="width:433.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" fillcolor="white [3201]" strokecolor="#d8d8d8 [2732]" strokeweight="1pt">
                <v:textbox>
                  <w:txbxContent>
                    <w:p w14:paraId="717E1614" w14:textId="655562C2" w:rsidR="003D6063" w:rsidRDefault="003D6063" w:rsidP="007568BB">
                      <w:r>
                        <w:t>We will not use machinery on site that falls within this power range.</w:t>
                      </w:r>
                    </w:p>
                    <w:p w14:paraId="12326352" w14:textId="475C5AB5" w:rsidR="003D6063" w:rsidRDefault="003D6063" w:rsidP="004055B9">
                      <w:pPr>
                        <w:pStyle w:val="ListParagraph"/>
                        <w:numPr>
                          <w:ilvl w:val="0"/>
                          <w:numId w:val="2"/>
                        </w:numPr>
                        <w:ind w:left="284" w:hanging="284"/>
                      </w:pPr>
                      <w:r>
                        <w:t>Construction time period (mm/</w:t>
                      </w:r>
                      <w:proofErr w:type="spellStart"/>
                      <w:r>
                        <w:t>yy</w:t>
                      </w:r>
                      <w:proofErr w:type="spellEnd"/>
                      <w:r>
                        <w:t xml:space="preserve"> - mm/</w:t>
                      </w:r>
                      <w:proofErr w:type="spellStart"/>
                      <w:r>
                        <w:t>yy</w:t>
                      </w:r>
                      <w:proofErr w:type="spellEnd"/>
                      <w:r>
                        <w:t xml:space="preserve"> ): </w:t>
                      </w:r>
                      <w:r w:rsidRPr="00EE536A">
                        <w:t>06/1</w:t>
                      </w:r>
                      <w:r w:rsidR="00A17B28">
                        <w:t>8</w:t>
                      </w:r>
                      <w:r w:rsidRPr="00EE536A">
                        <w:t xml:space="preserve"> to 0</w:t>
                      </w:r>
                      <w:r w:rsidR="00A17B28">
                        <w:t>3</w:t>
                      </w:r>
                      <w:r w:rsidRPr="00EE536A">
                        <w:t>/1</w:t>
                      </w:r>
                      <w:r w:rsidR="00A17B28">
                        <w:t>9</w:t>
                      </w:r>
                    </w:p>
                    <w:p w14:paraId="12326353" w14:textId="77777777" w:rsidR="003D6063" w:rsidRDefault="003D6063" w:rsidP="007568BB">
                      <w:pPr>
                        <w:pStyle w:val="ListParagraph"/>
                        <w:ind w:left="284"/>
                      </w:pPr>
                    </w:p>
                    <w:p w14:paraId="12326354" w14:textId="39671023" w:rsidR="003D6063" w:rsidRDefault="003D6063" w:rsidP="004055B9">
                      <w:pPr>
                        <w:pStyle w:val="ListParagraph"/>
                        <w:numPr>
                          <w:ilvl w:val="0"/>
                          <w:numId w:val="2"/>
                        </w:numPr>
                        <w:ind w:left="284" w:hanging="284"/>
                      </w:pPr>
                      <w:r>
                        <w:t>Is the development within the CAZ? (Y/N): No</w:t>
                      </w:r>
                    </w:p>
                    <w:p w14:paraId="12326355" w14:textId="77777777" w:rsidR="003D6063" w:rsidRDefault="003D6063" w:rsidP="007568BB">
                      <w:pPr>
                        <w:pStyle w:val="ListParagraph"/>
                        <w:ind w:left="284"/>
                      </w:pPr>
                    </w:p>
                    <w:p w14:paraId="12326356" w14:textId="41E2E4A8" w:rsidR="003D6063" w:rsidRDefault="003D6063" w:rsidP="004055B9">
                      <w:pPr>
                        <w:pStyle w:val="ListParagraph"/>
                        <w:numPr>
                          <w:ilvl w:val="0"/>
                          <w:numId w:val="2"/>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N/A</w:t>
                      </w:r>
                    </w:p>
                    <w:p w14:paraId="12326357" w14:textId="77777777" w:rsidR="003D6063" w:rsidRDefault="003D6063" w:rsidP="007568BB">
                      <w:pPr>
                        <w:pStyle w:val="ListParagraph"/>
                        <w:ind w:left="284"/>
                      </w:pPr>
                    </w:p>
                    <w:p w14:paraId="12326358" w14:textId="0ED46BD5" w:rsidR="003D6063" w:rsidRDefault="003D6063" w:rsidP="004055B9">
                      <w:pPr>
                        <w:pStyle w:val="ListParagraph"/>
                        <w:numPr>
                          <w:ilvl w:val="0"/>
                          <w:numId w:val="2"/>
                        </w:numPr>
                        <w:ind w:left="284" w:hanging="284"/>
                      </w:pPr>
                      <w:r>
                        <w:t xml:space="preserve">Please provide evidence to demonstrate that all relevant machinery will be registered on the </w:t>
                      </w:r>
                      <w:r w:rsidRPr="00A6617C">
                        <w:t>NRMM Register, including the site name und</w:t>
                      </w:r>
                      <w:r>
                        <w:t>er which it has been registered: N/A</w:t>
                      </w:r>
                    </w:p>
                    <w:p w14:paraId="12326359" w14:textId="77777777" w:rsidR="003D6063" w:rsidRPr="00A6617C" w:rsidRDefault="003D6063" w:rsidP="007568BB">
                      <w:pPr>
                        <w:pStyle w:val="ListParagraph"/>
                        <w:ind w:left="284"/>
                      </w:pPr>
                    </w:p>
                    <w:p w14:paraId="1232635A" w14:textId="06398D72" w:rsidR="003D6063" w:rsidRDefault="003D6063" w:rsidP="004055B9">
                      <w:pPr>
                        <w:pStyle w:val="ListParagraph"/>
                        <w:numPr>
                          <w:ilvl w:val="0"/>
                          <w:numId w:val="2"/>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N/a</w:t>
                      </w:r>
                    </w:p>
                    <w:p w14:paraId="1232635B" w14:textId="77777777" w:rsidR="003D6063" w:rsidRPr="0097452E" w:rsidRDefault="003D6063" w:rsidP="007568BB">
                      <w:pPr>
                        <w:pStyle w:val="ListParagraph"/>
                        <w:ind w:left="284"/>
                        <w:rPr>
                          <w:sz w:val="23"/>
                          <w:szCs w:val="23"/>
                        </w:rPr>
                      </w:pPr>
                    </w:p>
                    <w:p w14:paraId="1232635C" w14:textId="68F3F154" w:rsidR="003D6063" w:rsidRDefault="003D6063" w:rsidP="004055B9">
                      <w:pPr>
                        <w:pStyle w:val="ListParagraph"/>
                        <w:numPr>
                          <w:ilvl w:val="0"/>
                          <w:numId w:val="2"/>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N/A</w:t>
                      </w:r>
                    </w:p>
                  </w:txbxContent>
                </v:textbox>
                <w10:anchorlock/>
              </v:shape>
            </w:pict>
          </mc:Fallback>
        </mc:AlternateContent>
      </w:r>
    </w:p>
    <w:p w14:paraId="1232609C" w14:textId="77777777" w:rsidR="00832178" w:rsidRDefault="00832178">
      <w:pPr>
        <w:rPr>
          <w:sz w:val="28"/>
          <w:szCs w:val="28"/>
        </w:rPr>
      </w:pPr>
    </w:p>
    <w:p w14:paraId="1232609D"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F738"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9F"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t>Agreement</w:t>
      </w:r>
    </w:p>
    <w:p w14:paraId="123260A0"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 xml:space="preserve">The project manager shall work with the Council to review this Construction Management Plan if problems arise in relation to the construction </w:t>
      </w:r>
      <w:r w:rsidRPr="00821CE2">
        <w:rPr>
          <w:rFonts w:ascii="Calibri" w:hAnsi="Calibri" w:cs="Tahoma"/>
          <w:sz w:val="24"/>
          <w:szCs w:val="24"/>
        </w:rPr>
        <w:lastRenderedPageBreak/>
        <w:t>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123260A2"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8B0592" w:rsidRDefault="008B0592" w:rsidP="008B0592">
      <w:pPr>
        <w:rPr>
          <w:b/>
          <w:sz w:val="24"/>
          <w:szCs w:val="24"/>
        </w:rPr>
      </w:pPr>
      <w:r w:rsidRPr="008B0592">
        <w:rPr>
          <w:b/>
          <w:sz w:val="24"/>
          <w:szCs w:val="24"/>
        </w:rPr>
        <w:t>Please notify that council when you intend to start work on site. Please also notify the council when works are approximately 3 months from completion.</w:t>
      </w:r>
    </w:p>
    <w:p w14:paraId="123260A4" w14:textId="77777777" w:rsidR="007176C8" w:rsidRPr="00821CE2" w:rsidRDefault="007176C8" w:rsidP="007176C8">
      <w:pPr>
        <w:jc w:val="both"/>
        <w:rPr>
          <w:rFonts w:ascii="Calibri" w:hAnsi="Calibri" w:cs="Tahoma"/>
          <w:b/>
          <w:sz w:val="24"/>
          <w:szCs w:val="24"/>
        </w:rPr>
      </w:pPr>
    </w:p>
    <w:p w14:paraId="123260A5" w14:textId="77777777" w:rsidR="007176C8" w:rsidRPr="00821CE2" w:rsidRDefault="007176C8" w:rsidP="007176C8">
      <w:pPr>
        <w:jc w:val="both"/>
        <w:rPr>
          <w:rFonts w:ascii="Calibri" w:hAnsi="Calibri" w:cs="Tahoma"/>
          <w:b/>
          <w:sz w:val="24"/>
          <w:szCs w:val="24"/>
        </w:rPr>
      </w:pPr>
    </w:p>
    <w:p w14:paraId="123260A6" w14:textId="77777777"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          </w:t>
      </w:r>
    </w:p>
    <w:p w14:paraId="123260A7" w14:textId="77777777"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p>
    <w:p w14:paraId="123260A8" w14:textId="77777777" w:rsidR="007176C8" w:rsidRPr="00821CE2" w:rsidRDefault="007176C8" w:rsidP="00DD3AC1">
      <w:pPr>
        <w:tabs>
          <w:tab w:val="left" w:pos="5580"/>
        </w:tabs>
        <w:rPr>
          <w:rFonts w:ascii="Calibri" w:hAnsi="Calibri" w:cs="Tahoma"/>
          <w:sz w:val="24"/>
          <w:szCs w:val="24"/>
        </w:rPr>
      </w:pPr>
    </w:p>
    <w:p w14:paraId="123260A9" w14:textId="77777777" w:rsidR="007176C8" w:rsidRPr="00821CE2" w:rsidRDefault="007176C8" w:rsidP="00DD3AC1">
      <w:pPr>
        <w:tabs>
          <w:tab w:val="left" w:pos="5580"/>
        </w:tabs>
        <w:rPr>
          <w:rFonts w:ascii="Calibri" w:hAnsi="Calibri" w:cs="Tahoma"/>
          <w:sz w:val="24"/>
          <w:szCs w:val="24"/>
        </w:rPr>
      </w:pPr>
    </w:p>
    <w:p w14:paraId="123260AA" w14:textId="77777777"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            </w:t>
      </w:r>
    </w:p>
    <w:p w14:paraId="123260AB" w14:textId="77777777"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Pr="00821CE2">
        <w:rPr>
          <w:rFonts w:ascii="Calibri" w:hAnsi="Calibri" w:cs="Tahoma"/>
          <w:sz w:val="24"/>
          <w:szCs w:val="24"/>
        </w:rPr>
        <w:t>…………………………………………</w:t>
      </w:r>
    </w:p>
    <w:p w14:paraId="123260AC" w14:textId="77777777" w:rsidR="007176C8" w:rsidRPr="00821CE2" w:rsidRDefault="007176C8" w:rsidP="000C4572">
      <w:pPr>
        <w:rPr>
          <w:sz w:val="24"/>
          <w:szCs w:val="24"/>
        </w:rPr>
      </w:pPr>
    </w:p>
    <w:p w14:paraId="70A5449C" w14:textId="77777777" w:rsidR="00141375" w:rsidRDefault="007176C8" w:rsidP="000C4572">
      <w:pPr>
        <w:rPr>
          <w:sz w:val="24"/>
          <w:szCs w:val="24"/>
        </w:rPr>
      </w:pPr>
      <w:r w:rsidRPr="00821CE2">
        <w:rPr>
          <w:sz w:val="24"/>
          <w:szCs w:val="24"/>
        </w:rPr>
        <w:t xml:space="preserve">Please submit to: </w:t>
      </w:r>
      <w:hyperlink r:id="rId45" w:history="1">
        <w:r w:rsidR="00E10108" w:rsidRPr="00821CE2">
          <w:rPr>
            <w:rStyle w:val="Hyperlink"/>
            <w:sz w:val="24"/>
            <w:szCs w:val="24"/>
          </w:rPr>
          <w:t>planningobligations@camden.gov.uk</w:t>
        </w:r>
      </w:hyperlink>
    </w:p>
    <w:p w14:paraId="0C17C418" w14:textId="77777777" w:rsidR="00141375" w:rsidRDefault="00141375" w:rsidP="000C4572">
      <w:pPr>
        <w:rPr>
          <w:sz w:val="24"/>
          <w:szCs w:val="24"/>
        </w:rPr>
      </w:pPr>
    </w:p>
    <w:p w14:paraId="123260AF" w14:textId="77777777" w:rsidR="007176C8" w:rsidRPr="00821CE2" w:rsidRDefault="007176C8" w:rsidP="000C4572">
      <w:pPr>
        <w:rPr>
          <w:sz w:val="24"/>
          <w:szCs w:val="24"/>
        </w:rPr>
      </w:pPr>
    </w:p>
    <w:p w14:paraId="123260B0" w14:textId="77777777" w:rsidR="007176C8" w:rsidRDefault="007176C8" w:rsidP="005F379A">
      <w:pPr>
        <w:rPr>
          <w:sz w:val="24"/>
          <w:szCs w:val="24"/>
        </w:rPr>
      </w:pPr>
      <w:r w:rsidRPr="00821CE2">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6"/>
      <w:footerReference w:type="first" r:id="rId47"/>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43C4B" w14:textId="77777777" w:rsidR="008E5B73" w:rsidRDefault="008E5B73" w:rsidP="00431053">
      <w:pPr>
        <w:spacing w:after="0" w:line="240" w:lineRule="auto"/>
      </w:pPr>
      <w:r>
        <w:separator/>
      </w:r>
    </w:p>
  </w:endnote>
  <w:endnote w:type="continuationSeparator" w:id="0">
    <w:p w14:paraId="6C92F10B" w14:textId="77777777" w:rsidR="008E5B73" w:rsidRDefault="008E5B73"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431742"/>
      <w:docPartObj>
        <w:docPartGallery w:val="Page Numbers (Bottom of Page)"/>
        <w:docPartUnique/>
      </w:docPartObj>
    </w:sdtPr>
    <w:sdtEndPr>
      <w:rPr>
        <w:noProof/>
      </w:rPr>
    </w:sdtEndPr>
    <w:sdtContent>
      <w:p w14:paraId="123262DA" w14:textId="4AB6C627" w:rsidR="003D6063" w:rsidRDefault="003D6063" w:rsidP="007176C8">
        <w:pPr>
          <w:pStyle w:val="Footer"/>
        </w:pPr>
        <w:r>
          <w:fldChar w:fldCharType="begin"/>
        </w:r>
        <w:r>
          <w:instrText xml:space="preserve"> PAGE   \* MERGEFORMAT </w:instrText>
        </w:r>
        <w:r>
          <w:fldChar w:fldCharType="separate"/>
        </w:r>
        <w:r w:rsidR="00E84EF2">
          <w:rPr>
            <w:noProof/>
          </w:rPr>
          <w:t>21</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3D6063" w:rsidRDefault="003D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2DD" w14:textId="77777777" w:rsidR="003D6063" w:rsidRDefault="003D6063"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3D6063" w:rsidRDefault="003D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B0EB3" w14:textId="77777777" w:rsidR="008E5B73" w:rsidRDefault="008E5B73" w:rsidP="00431053">
      <w:pPr>
        <w:spacing w:after="0" w:line="240" w:lineRule="auto"/>
      </w:pPr>
      <w:r>
        <w:separator/>
      </w:r>
    </w:p>
  </w:footnote>
  <w:footnote w:type="continuationSeparator" w:id="0">
    <w:p w14:paraId="3D59B7A3" w14:textId="77777777" w:rsidR="008E5B73" w:rsidRDefault="008E5B73" w:rsidP="0043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905"/>
    <w:multiLevelType w:val="hybridMultilevel"/>
    <w:tmpl w:val="32D2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E2874"/>
    <w:multiLevelType w:val="multilevel"/>
    <w:tmpl w:val="3F6453AA"/>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C182DF2"/>
    <w:multiLevelType w:val="multilevel"/>
    <w:tmpl w:val="F7C01DEA"/>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C5A1893"/>
    <w:multiLevelType w:val="multilevel"/>
    <w:tmpl w:val="02D4DF3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CA41479"/>
    <w:multiLevelType w:val="multilevel"/>
    <w:tmpl w:val="09C4FF54"/>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F0E3832"/>
    <w:multiLevelType w:val="hybridMultilevel"/>
    <w:tmpl w:val="1282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656FA"/>
    <w:multiLevelType w:val="hybridMultilevel"/>
    <w:tmpl w:val="1F58F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87870"/>
    <w:multiLevelType w:val="hybridMultilevel"/>
    <w:tmpl w:val="7940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97675"/>
    <w:multiLevelType w:val="hybridMultilevel"/>
    <w:tmpl w:val="B27A9DD4"/>
    <w:lvl w:ilvl="0" w:tplc="08090001">
      <w:start w:val="1"/>
      <w:numFmt w:val="bullet"/>
      <w:lvlText w:val=""/>
      <w:lvlJc w:val="left"/>
      <w:pPr>
        <w:ind w:left="720" w:hanging="360"/>
      </w:pPr>
      <w:rPr>
        <w:rFonts w:ascii="Symbol" w:hAnsi="Symbol" w:hint="default"/>
      </w:rPr>
    </w:lvl>
    <w:lvl w:ilvl="1" w:tplc="36E0C28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677CE"/>
    <w:multiLevelType w:val="multilevel"/>
    <w:tmpl w:val="837CAF44"/>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C1968B1"/>
    <w:multiLevelType w:val="hybridMultilevel"/>
    <w:tmpl w:val="C6B2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24C1C"/>
    <w:multiLevelType w:val="multilevel"/>
    <w:tmpl w:val="E570AE8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F0B06D6"/>
    <w:multiLevelType w:val="multilevel"/>
    <w:tmpl w:val="CBDEBB9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3D062D1"/>
    <w:multiLevelType w:val="hybridMultilevel"/>
    <w:tmpl w:val="76E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E00A2"/>
    <w:multiLevelType w:val="multilevel"/>
    <w:tmpl w:val="4D3C7A2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01A77"/>
    <w:multiLevelType w:val="multilevel"/>
    <w:tmpl w:val="6BA624C2"/>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86DF4"/>
    <w:multiLevelType w:val="hybridMultilevel"/>
    <w:tmpl w:val="1F58F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E2067D"/>
    <w:multiLevelType w:val="hybridMultilevel"/>
    <w:tmpl w:val="578A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A2CAC"/>
    <w:multiLevelType w:val="multilevel"/>
    <w:tmpl w:val="63EA898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BF16E94"/>
    <w:multiLevelType w:val="multilevel"/>
    <w:tmpl w:val="480E942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6D7C7295"/>
    <w:multiLevelType w:val="multilevel"/>
    <w:tmpl w:val="3A041CA0"/>
    <w:lvl w:ilvl="0">
      <w:start w:val="1"/>
      <w:numFmt w:val="decimal"/>
      <w:lvlText w:val="%1."/>
      <w:lvlJc w:val="left"/>
      <w:pPr>
        <w:tabs>
          <w:tab w:val="num" w:pos="720"/>
        </w:tabs>
        <w:ind w:left="720" w:hanging="363"/>
      </w:pPr>
      <w:rPr>
        <w:rFonts w:hint="default"/>
      </w:rPr>
    </w:lvl>
    <w:lvl w:ilvl="1">
      <w:start w:val="1"/>
      <w:numFmt w:val="decimal"/>
      <w:lvlText w:val="%2."/>
      <w:lvlJc w:val="left"/>
      <w:pPr>
        <w:tabs>
          <w:tab w:val="num" w:pos="1440"/>
        </w:tabs>
        <w:ind w:left="1440" w:hanging="363"/>
      </w:pPr>
      <w:rPr>
        <w:rFonts w:hint="default"/>
      </w:rPr>
    </w:lvl>
    <w:lvl w:ilvl="2">
      <w:start w:val="1"/>
      <w:numFmt w:val="decimal"/>
      <w:lvlText w:val="%3."/>
      <w:lvlJc w:val="left"/>
      <w:pPr>
        <w:tabs>
          <w:tab w:val="num" w:pos="2160"/>
        </w:tabs>
        <w:ind w:left="2160" w:hanging="363"/>
      </w:pPr>
      <w:rPr>
        <w:rFonts w:hint="default"/>
      </w:rPr>
    </w:lvl>
    <w:lvl w:ilvl="3">
      <w:start w:val="1"/>
      <w:numFmt w:val="decimal"/>
      <w:lvlText w:val="%4."/>
      <w:lvlJc w:val="left"/>
      <w:pPr>
        <w:tabs>
          <w:tab w:val="num" w:pos="2880"/>
        </w:tabs>
        <w:ind w:left="2880" w:hanging="363"/>
      </w:pPr>
      <w:rPr>
        <w:rFonts w:hint="default"/>
      </w:rPr>
    </w:lvl>
    <w:lvl w:ilvl="4">
      <w:start w:val="1"/>
      <w:numFmt w:val="decimal"/>
      <w:lvlText w:val="%5."/>
      <w:lvlJc w:val="left"/>
      <w:pPr>
        <w:tabs>
          <w:tab w:val="num" w:pos="3600"/>
        </w:tabs>
        <w:ind w:left="3600" w:hanging="363"/>
      </w:pPr>
      <w:rPr>
        <w:rFonts w:hint="default"/>
      </w:rPr>
    </w:lvl>
    <w:lvl w:ilvl="5">
      <w:start w:val="1"/>
      <w:numFmt w:val="decimal"/>
      <w:lvlText w:val="%6."/>
      <w:lvlJc w:val="left"/>
      <w:pPr>
        <w:tabs>
          <w:tab w:val="num" w:pos="4320"/>
        </w:tabs>
        <w:ind w:left="4320" w:hanging="363"/>
      </w:pPr>
      <w:rPr>
        <w:rFonts w:hint="default"/>
      </w:rPr>
    </w:lvl>
    <w:lvl w:ilvl="6">
      <w:start w:val="1"/>
      <w:numFmt w:val="decimal"/>
      <w:lvlText w:val="%7."/>
      <w:lvlJc w:val="left"/>
      <w:pPr>
        <w:tabs>
          <w:tab w:val="num" w:pos="5040"/>
        </w:tabs>
        <w:ind w:left="5040" w:hanging="363"/>
      </w:pPr>
      <w:rPr>
        <w:rFonts w:hint="default"/>
      </w:rPr>
    </w:lvl>
    <w:lvl w:ilvl="7">
      <w:start w:val="1"/>
      <w:numFmt w:val="decimal"/>
      <w:lvlText w:val="%8."/>
      <w:lvlJc w:val="left"/>
      <w:pPr>
        <w:tabs>
          <w:tab w:val="num" w:pos="5760"/>
        </w:tabs>
        <w:ind w:left="5760" w:hanging="363"/>
      </w:pPr>
      <w:rPr>
        <w:rFonts w:hint="default"/>
      </w:rPr>
    </w:lvl>
    <w:lvl w:ilvl="8">
      <w:start w:val="1"/>
      <w:numFmt w:val="decimal"/>
      <w:lvlText w:val="%9."/>
      <w:lvlJc w:val="left"/>
      <w:pPr>
        <w:tabs>
          <w:tab w:val="num" w:pos="6480"/>
        </w:tabs>
        <w:ind w:left="6480" w:hanging="363"/>
      </w:pPr>
      <w:rPr>
        <w:rFonts w:hint="default"/>
      </w:rPr>
    </w:lvl>
  </w:abstractNum>
  <w:abstractNum w:abstractNumId="23" w15:restartNumberingAfterBreak="0">
    <w:nsid w:val="6E1900A1"/>
    <w:multiLevelType w:val="multilevel"/>
    <w:tmpl w:val="7B028146"/>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2DA595E"/>
    <w:multiLevelType w:val="multilevel"/>
    <w:tmpl w:val="C01205A0"/>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40A76B4"/>
    <w:multiLevelType w:val="multilevel"/>
    <w:tmpl w:val="89F63B0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779B43FD"/>
    <w:multiLevelType w:val="multilevel"/>
    <w:tmpl w:val="C4FEEE1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79475C81"/>
    <w:multiLevelType w:val="hybridMultilevel"/>
    <w:tmpl w:val="CB9C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7"/>
  </w:num>
  <w:num w:numId="5">
    <w:abstractNumId w:val="5"/>
  </w:num>
  <w:num w:numId="6">
    <w:abstractNumId w:val="8"/>
  </w:num>
  <w:num w:numId="7">
    <w:abstractNumId w:val="19"/>
  </w:num>
  <w:num w:numId="8">
    <w:abstractNumId w:val="13"/>
  </w:num>
  <w:num w:numId="9">
    <w:abstractNumId w:val="10"/>
  </w:num>
  <w:num w:numId="10">
    <w:abstractNumId w:val="27"/>
  </w:num>
  <w:num w:numId="11">
    <w:abstractNumId w:val="22"/>
  </w:num>
  <w:num w:numId="12">
    <w:abstractNumId w:val="11"/>
  </w:num>
  <w:num w:numId="13">
    <w:abstractNumId w:val="20"/>
  </w:num>
  <w:num w:numId="14">
    <w:abstractNumId w:val="3"/>
  </w:num>
  <w:num w:numId="15">
    <w:abstractNumId w:val="25"/>
  </w:num>
  <w:num w:numId="16">
    <w:abstractNumId w:val="26"/>
  </w:num>
  <w:num w:numId="17">
    <w:abstractNumId w:val="14"/>
  </w:num>
  <w:num w:numId="18">
    <w:abstractNumId w:val="21"/>
  </w:num>
  <w:num w:numId="19">
    <w:abstractNumId w:val="12"/>
  </w:num>
  <w:num w:numId="20">
    <w:abstractNumId w:val="2"/>
  </w:num>
  <w:num w:numId="21">
    <w:abstractNumId w:val="23"/>
  </w:num>
  <w:num w:numId="22">
    <w:abstractNumId w:val="1"/>
  </w:num>
  <w:num w:numId="23">
    <w:abstractNumId w:val="9"/>
  </w:num>
  <w:num w:numId="24">
    <w:abstractNumId w:val="16"/>
  </w:num>
  <w:num w:numId="25">
    <w:abstractNumId w:val="4"/>
  </w:num>
  <w:num w:numId="26">
    <w:abstractNumId w:val="24"/>
  </w:num>
  <w:num w:numId="27">
    <w:abstractNumId w:val="6"/>
  </w:num>
  <w:num w:numId="2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D9E"/>
    <w:rsid w:val="0000112D"/>
    <w:rsid w:val="00005A6E"/>
    <w:rsid w:val="000123E9"/>
    <w:rsid w:val="0001251B"/>
    <w:rsid w:val="000174D1"/>
    <w:rsid w:val="0002506D"/>
    <w:rsid w:val="00026139"/>
    <w:rsid w:val="00030054"/>
    <w:rsid w:val="00031FFB"/>
    <w:rsid w:val="0003288C"/>
    <w:rsid w:val="00032A17"/>
    <w:rsid w:val="000333C3"/>
    <w:rsid w:val="000374B7"/>
    <w:rsid w:val="00037FCA"/>
    <w:rsid w:val="00042822"/>
    <w:rsid w:val="00043570"/>
    <w:rsid w:val="00045B47"/>
    <w:rsid w:val="00054137"/>
    <w:rsid w:val="000708C5"/>
    <w:rsid w:val="00072D9C"/>
    <w:rsid w:val="00080A6B"/>
    <w:rsid w:val="00082362"/>
    <w:rsid w:val="000869DE"/>
    <w:rsid w:val="00086E64"/>
    <w:rsid w:val="00086F15"/>
    <w:rsid w:val="00087E07"/>
    <w:rsid w:val="0009476A"/>
    <w:rsid w:val="000B0737"/>
    <w:rsid w:val="000B2C0A"/>
    <w:rsid w:val="000B2C95"/>
    <w:rsid w:val="000B5D26"/>
    <w:rsid w:val="000B748C"/>
    <w:rsid w:val="000C4572"/>
    <w:rsid w:val="000D03E9"/>
    <w:rsid w:val="000D0576"/>
    <w:rsid w:val="000D55FD"/>
    <w:rsid w:val="000E19F0"/>
    <w:rsid w:val="000E1F38"/>
    <w:rsid w:val="000E2346"/>
    <w:rsid w:val="000E5D8F"/>
    <w:rsid w:val="000E669A"/>
    <w:rsid w:val="000F0AD9"/>
    <w:rsid w:val="000F3024"/>
    <w:rsid w:val="000F5999"/>
    <w:rsid w:val="000F6470"/>
    <w:rsid w:val="000F6EB8"/>
    <w:rsid w:val="00107AD1"/>
    <w:rsid w:val="00116C6A"/>
    <w:rsid w:val="001176D5"/>
    <w:rsid w:val="0012483E"/>
    <w:rsid w:val="0013142E"/>
    <w:rsid w:val="001329C6"/>
    <w:rsid w:val="00135D8B"/>
    <w:rsid w:val="00135E2D"/>
    <w:rsid w:val="00141375"/>
    <w:rsid w:val="001507CE"/>
    <w:rsid w:val="00151368"/>
    <w:rsid w:val="001543B5"/>
    <w:rsid w:val="001564AA"/>
    <w:rsid w:val="00157DF8"/>
    <w:rsid w:val="00157E9C"/>
    <w:rsid w:val="001612A5"/>
    <w:rsid w:val="00162035"/>
    <w:rsid w:val="00162084"/>
    <w:rsid w:val="0016460B"/>
    <w:rsid w:val="0016461B"/>
    <w:rsid w:val="00166865"/>
    <w:rsid w:val="00166BD1"/>
    <w:rsid w:val="00171C5C"/>
    <w:rsid w:val="001779B3"/>
    <w:rsid w:val="001835D1"/>
    <w:rsid w:val="00183F8D"/>
    <w:rsid w:val="001840F2"/>
    <w:rsid w:val="00184E9D"/>
    <w:rsid w:val="00185088"/>
    <w:rsid w:val="001861E6"/>
    <w:rsid w:val="00191005"/>
    <w:rsid w:val="00191285"/>
    <w:rsid w:val="00191D88"/>
    <w:rsid w:val="001977AA"/>
    <w:rsid w:val="001A3AF3"/>
    <w:rsid w:val="001B1E97"/>
    <w:rsid w:val="001B299B"/>
    <w:rsid w:val="001B30C6"/>
    <w:rsid w:val="001B404E"/>
    <w:rsid w:val="001C4DA3"/>
    <w:rsid w:val="001C7790"/>
    <w:rsid w:val="001D7027"/>
    <w:rsid w:val="001D76C4"/>
    <w:rsid w:val="001F472A"/>
    <w:rsid w:val="00204C90"/>
    <w:rsid w:val="00210ACD"/>
    <w:rsid w:val="00210E6B"/>
    <w:rsid w:val="0021198D"/>
    <w:rsid w:val="00225359"/>
    <w:rsid w:val="00226F8E"/>
    <w:rsid w:val="002322D2"/>
    <w:rsid w:val="00232BE4"/>
    <w:rsid w:val="0023687E"/>
    <w:rsid w:val="00240FDA"/>
    <w:rsid w:val="00241452"/>
    <w:rsid w:val="002418D7"/>
    <w:rsid w:val="00245E0A"/>
    <w:rsid w:val="0024771C"/>
    <w:rsid w:val="002519ED"/>
    <w:rsid w:val="00262F48"/>
    <w:rsid w:val="00264985"/>
    <w:rsid w:val="00264DDD"/>
    <w:rsid w:val="002653C0"/>
    <w:rsid w:val="00271556"/>
    <w:rsid w:val="0028124B"/>
    <w:rsid w:val="0028132C"/>
    <w:rsid w:val="00284D96"/>
    <w:rsid w:val="00284E5A"/>
    <w:rsid w:val="00291FF8"/>
    <w:rsid w:val="00292594"/>
    <w:rsid w:val="002A1C1F"/>
    <w:rsid w:val="002A48DB"/>
    <w:rsid w:val="002A5D0B"/>
    <w:rsid w:val="002B22BF"/>
    <w:rsid w:val="002B3CB3"/>
    <w:rsid w:val="002B3FC2"/>
    <w:rsid w:val="002B7FB4"/>
    <w:rsid w:val="002C0A95"/>
    <w:rsid w:val="002C40DD"/>
    <w:rsid w:val="002C7C4B"/>
    <w:rsid w:val="002D4E84"/>
    <w:rsid w:val="002E4346"/>
    <w:rsid w:val="002F103C"/>
    <w:rsid w:val="002F2A75"/>
    <w:rsid w:val="002F63AA"/>
    <w:rsid w:val="003006E1"/>
    <w:rsid w:val="00305FBC"/>
    <w:rsid w:val="00320670"/>
    <w:rsid w:val="00322E18"/>
    <w:rsid w:val="00325FB0"/>
    <w:rsid w:val="00326200"/>
    <w:rsid w:val="00327F7D"/>
    <w:rsid w:val="00335875"/>
    <w:rsid w:val="0033623F"/>
    <w:rsid w:val="00337BD1"/>
    <w:rsid w:val="00341020"/>
    <w:rsid w:val="00341E83"/>
    <w:rsid w:val="00345CA1"/>
    <w:rsid w:val="00347BD8"/>
    <w:rsid w:val="00357ACC"/>
    <w:rsid w:val="003617D4"/>
    <w:rsid w:val="00362CB5"/>
    <w:rsid w:val="00362F4D"/>
    <w:rsid w:val="00375000"/>
    <w:rsid w:val="003757E8"/>
    <w:rsid w:val="00390EFE"/>
    <w:rsid w:val="00394935"/>
    <w:rsid w:val="003A0848"/>
    <w:rsid w:val="003A216E"/>
    <w:rsid w:val="003A2502"/>
    <w:rsid w:val="003A4127"/>
    <w:rsid w:val="003A46C0"/>
    <w:rsid w:val="003A4E0C"/>
    <w:rsid w:val="003A58C1"/>
    <w:rsid w:val="003A7C2D"/>
    <w:rsid w:val="003B217A"/>
    <w:rsid w:val="003B62F3"/>
    <w:rsid w:val="003B6615"/>
    <w:rsid w:val="003D0C80"/>
    <w:rsid w:val="003D13C4"/>
    <w:rsid w:val="003D54F9"/>
    <w:rsid w:val="003D563B"/>
    <w:rsid w:val="003D6063"/>
    <w:rsid w:val="003E4BB9"/>
    <w:rsid w:val="003E59F5"/>
    <w:rsid w:val="003E61C3"/>
    <w:rsid w:val="003E7B9C"/>
    <w:rsid w:val="003F0193"/>
    <w:rsid w:val="003F0610"/>
    <w:rsid w:val="003F15D7"/>
    <w:rsid w:val="003F28EF"/>
    <w:rsid w:val="003F597D"/>
    <w:rsid w:val="003F6D53"/>
    <w:rsid w:val="004055B9"/>
    <w:rsid w:val="004056DF"/>
    <w:rsid w:val="00406081"/>
    <w:rsid w:val="00415678"/>
    <w:rsid w:val="00427B83"/>
    <w:rsid w:val="00430DD7"/>
    <w:rsid w:val="00430FAD"/>
    <w:rsid w:val="00431053"/>
    <w:rsid w:val="00444386"/>
    <w:rsid w:val="00446E89"/>
    <w:rsid w:val="00453D64"/>
    <w:rsid w:val="00454E8E"/>
    <w:rsid w:val="00455898"/>
    <w:rsid w:val="0045680C"/>
    <w:rsid w:val="0045706E"/>
    <w:rsid w:val="00457926"/>
    <w:rsid w:val="00462F3C"/>
    <w:rsid w:val="00463584"/>
    <w:rsid w:val="00470C11"/>
    <w:rsid w:val="00472E07"/>
    <w:rsid w:val="004762D1"/>
    <w:rsid w:val="00477AC4"/>
    <w:rsid w:val="0048572A"/>
    <w:rsid w:val="00491050"/>
    <w:rsid w:val="004A1C30"/>
    <w:rsid w:val="004A1E70"/>
    <w:rsid w:val="004A2DBD"/>
    <w:rsid w:val="004A4094"/>
    <w:rsid w:val="004A669A"/>
    <w:rsid w:val="004A78CA"/>
    <w:rsid w:val="004B15DA"/>
    <w:rsid w:val="004B42EE"/>
    <w:rsid w:val="004B434A"/>
    <w:rsid w:val="004C0DD1"/>
    <w:rsid w:val="004C1698"/>
    <w:rsid w:val="004C2B05"/>
    <w:rsid w:val="004C7903"/>
    <w:rsid w:val="004D0138"/>
    <w:rsid w:val="004D0684"/>
    <w:rsid w:val="004D1130"/>
    <w:rsid w:val="004D1AA2"/>
    <w:rsid w:val="004D46F4"/>
    <w:rsid w:val="004D7355"/>
    <w:rsid w:val="004E302B"/>
    <w:rsid w:val="004F1D18"/>
    <w:rsid w:val="005006B6"/>
    <w:rsid w:val="00505CA0"/>
    <w:rsid w:val="00506E16"/>
    <w:rsid w:val="0051099F"/>
    <w:rsid w:val="005127CE"/>
    <w:rsid w:val="00521BA0"/>
    <w:rsid w:val="00524078"/>
    <w:rsid w:val="00524E3E"/>
    <w:rsid w:val="00526ADA"/>
    <w:rsid w:val="00531CB0"/>
    <w:rsid w:val="0054145A"/>
    <w:rsid w:val="0054403F"/>
    <w:rsid w:val="00554024"/>
    <w:rsid w:val="00557A02"/>
    <w:rsid w:val="00561280"/>
    <w:rsid w:val="0056228D"/>
    <w:rsid w:val="00565EDD"/>
    <w:rsid w:val="005760BD"/>
    <w:rsid w:val="00585D3D"/>
    <w:rsid w:val="005872E4"/>
    <w:rsid w:val="00590880"/>
    <w:rsid w:val="0059490C"/>
    <w:rsid w:val="00594ACA"/>
    <w:rsid w:val="00596E89"/>
    <w:rsid w:val="005A1E9C"/>
    <w:rsid w:val="005A4B13"/>
    <w:rsid w:val="005A593A"/>
    <w:rsid w:val="005A59CB"/>
    <w:rsid w:val="005B0D40"/>
    <w:rsid w:val="005C0094"/>
    <w:rsid w:val="005C6ADA"/>
    <w:rsid w:val="005C79D6"/>
    <w:rsid w:val="005D271C"/>
    <w:rsid w:val="005D4936"/>
    <w:rsid w:val="005D49B6"/>
    <w:rsid w:val="005D549A"/>
    <w:rsid w:val="005D5763"/>
    <w:rsid w:val="005D7B31"/>
    <w:rsid w:val="005E3B81"/>
    <w:rsid w:val="005E6601"/>
    <w:rsid w:val="005F3283"/>
    <w:rsid w:val="005F379A"/>
    <w:rsid w:val="00600326"/>
    <w:rsid w:val="00600AFF"/>
    <w:rsid w:val="00600E94"/>
    <w:rsid w:val="00601F9D"/>
    <w:rsid w:val="006034CF"/>
    <w:rsid w:val="00604054"/>
    <w:rsid w:val="0060448E"/>
    <w:rsid w:val="00605C1B"/>
    <w:rsid w:val="00612911"/>
    <w:rsid w:val="00616051"/>
    <w:rsid w:val="006225BA"/>
    <w:rsid w:val="0062348B"/>
    <w:rsid w:val="006269BC"/>
    <w:rsid w:val="00632FBE"/>
    <w:rsid w:val="0063452C"/>
    <w:rsid w:val="006378C9"/>
    <w:rsid w:val="006444F0"/>
    <w:rsid w:val="00644F69"/>
    <w:rsid w:val="00654199"/>
    <w:rsid w:val="006545E4"/>
    <w:rsid w:val="00655A36"/>
    <w:rsid w:val="006631C0"/>
    <w:rsid w:val="00667603"/>
    <w:rsid w:val="00667DE1"/>
    <w:rsid w:val="006730BF"/>
    <w:rsid w:val="006751F5"/>
    <w:rsid w:val="006761E5"/>
    <w:rsid w:val="00680847"/>
    <w:rsid w:val="00682649"/>
    <w:rsid w:val="00691AB3"/>
    <w:rsid w:val="00693F27"/>
    <w:rsid w:val="006940CF"/>
    <w:rsid w:val="006A3470"/>
    <w:rsid w:val="006A5837"/>
    <w:rsid w:val="006B0092"/>
    <w:rsid w:val="006C20BD"/>
    <w:rsid w:val="006C2D26"/>
    <w:rsid w:val="006C556F"/>
    <w:rsid w:val="006C6406"/>
    <w:rsid w:val="006D0BE7"/>
    <w:rsid w:val="006D2A6F"/>
    <w:rsid w:val="006D2BA0"/>
    <w:rsid w:val="006D2D16"/>
    <w:rsid w:val="006D2FC4"/>
    <w:rsid w:val="006D740D"/>
    <w:rsid w:val="006E4126"/>
    <w:rsid w:val="006F6043"/>
    <w:rsid w:val="007006D8"/>
    <w:rsid w:val="00707533"/>
    <w:rsid w:val="007076CB"/>
    <w:rsid w:val="00711C47"/>
    <w:rsid w:val="00714DD1"/>
    <w:rsid w:val="007176C8"/>
    <w:rsid w:val="00720286"/>
    <w:rsid w:val="00725E5E"/>
    <w:rsid w:val="00727BD4"/>
    <w:rsid w:val="007372A4"/>
    <w:rsid w:val="00740B5C"/>
    <w:rsid w:val="00743F6F"/>
    <w:rsid w:val="00750285"/>
    <w:rsid w:val="00750860"/>
    <w:rsid w:val="00752B04"/>
    <w:rsid w:val="007568BB"/>
    <w:rsid w:val="007604D4"/>
    <w:rsid w:val="00770FFF"/>
    <w:rsid w:val="007779DC"/>
    <w:rsid w:val="00777DDE"/>
    <w:rsid w:val="00780964"/>
    <w:rsid w:val="007822FA"/>
    <w:rsid w:val="00782971"/>
    <w:rsid w:val="007841DE"/>
    <w:rsid w:val="00796741"/>
    <w:rsid w:val="007A173F"/>
    <w:rsid w:val="007A264E"/>
    <w:rsid w:val="007A58D7"/>
    <w:rsid w:val="007B0101"/>
    <w:rsid w:val="007B1499"/>
    <w:rsid w:val="007B3983"/>
    <w:rsid w:val="007B7128"/>
    <w:rsid w:val="007B7433"/>
    <w:rsid w:val="007C6508"/>
    <w:rsid w:val="007D4D68"/>
    <w:rsid w:val="007E6C3B"/>
    <w:rsid w:val="007E7F53"/>
    <w:rsid w:val="007F27BC"/>
    <w:rsid w:val="007F4706"/>
    <w:rsid w:val="007F4D36"/>
    <w:rsid w:val="007F51ED"/>
    <w:rsid w:val="008020EC"/>
    <w:rsid w:val="008060C1"/>
    <w:rsid w:val="00807B00"/>
    <w:rsid w:val="00813C4A"/>
    <w:rsid w:val="0081605A"/>
    <w:rsid w:val="008202E3"/>
    <w:rsid w:val="00821CE2"/>
    <w:rsid w:val="00821DAF"/>
    <w:rsid w:val="00832178"/>
    <w:rsid w:val="008321B5"/>
    <w:rsid w:val="0083249B"/>
    <w:rsid w:val="00840056"/>
    <w:rsid w:val="00844778"/>
    <w:rsid w:val="00844BDA"/>
    <w:rsid w:val="0084596D"/>
    <w:rsid w:val="00846061"/>
    <w:rsid w:val="00850942"/>
    <w:rsid w:val="008573D2"/>
    <w:rsid w:val="00862FA9"/>
    <w:rsid w:val="00865EA3"/>
    <w:rsid w:val="00873B2A"/>
    <w:rsid w:val="008749AD"/>
    <w:rsid w:val="008879E5"/>
    <w:rsid w:val="00890861"/>
    <w:rsid w:val="00893086"/>
    <w:rsid w:val="008966AE"/>
    <w:rsid w:val="008A091D"/>
    <w:rsid w:val="008A3EC8"/>
    <w:rsid w:val="008A4276"/>
    <w:rsid w:val="008A64D8"/>
    <w:rsid w:val="008B0592"/>
    <w:rsid w:val="008B2D67"/>
    <w:rsid w:val="008B3432"/>
    <w:rsid w:val="008B465C"/>
    <w:rsid w:val="008B700D"/>
    <w:rsid w:val="008C334A"/>
    <w:rsid w:val="008C4A26"/>
    <w:rsid w:val="008D265E"/>
    <w:rsid w:val="008D4985"/>
    <w:rsid w:val="008D4A3E"/>
    <w:rsid w:val="008D7128"/>
    <w:rsid w:val="008E257B"/>
    <w:rsid w:val="008E3329"/>
    <w:rsid w:val="008E5B73"/>
    <w:rsid w:val="008F53C6"/>
    <w:rsid w:val="008F7F91"/>
    <w:rsid w:val="00903D8D"/>
    <w:rsid w:val="00905B5D"/>
    <w:rsid w:val="00906F0D"/>
    <w:rsid w:val="00917674"/>
    <w:rsid w:val="00921D01"/>
    <w:rsid w:val="00926160"/>
    <w:rsid w:val="00927586"/>
    <w:rsid w:val="0093763F"/>
    <w:rsid w:val="009423D7"/>
    <w:rsid w:val="009472CB"/>
    <w:rsid w:val="009473BA"/>
    <w:rsid w:val="00951935"/>
    <w:rsid w:val="00951E44"/>
    <w:rsid w:val="00953581"/>
    <w:rsid w:val="0096480B"/>
    <w:rsid w:val="00970F27"/>
    <w:rsid w:val="009809C7"/>
    <w:rsid w:val="00986139"/>
    <w:rsid w:val="009878F0"/>
    <w:rsid w:val="0099157B"/>
    <w:rsid w:val="00991D01"/>
    <w:rsid w:val="00996FE9"/>
    <w:rsid w:val="009A03F8"/>
    <w:rsid w:val="009A3C9F"/>
    <w:rsid w:val="009A44ED"/>
    <w:rsid w:val="009A48A6"/>
    <w:rsid w:val="009A4EAF"/>
    <w:rsid w:val="009A5B89"/>
    <w:rsid w:val="009B3638"/>
    <w:rsid w:val="009B3B60"/>
    <w:rsid w:val="009B7121"/>
    <w:rsid w:val="009B7E9A"/>
    <w:rsid w:val="009C0A98"/>
    <w:rsid w:val="009C1753"/>
    <w:rsid w:val="009C352A"/>
    <w:rsid w:val="009C4456"/>
    <w:rsid w:val="009C787B"/>
    <w:rsid w:val="009D06B2"/>
    <w:rsid w:val="009D0FA5"/>
    <w:rsid w:val="009D3809"/>
    <w:rsid w:val="009D5795"/>
    <w:rsid w:val="009E1C29"/>
    <w:rsid w:val="009E1F26"/>
    <w:rsid w:val="009E3073"/>
    <w:rsid w:val="009E37DE"/>
    <w:rsid w:val="009E7A29"/>
    <w:rsid w:val="009F22D1"/>
    <w:rsid w:val="009F2C34"/>
    <w:rsid w:val="00A00376"/>
    <w:rsid w:val="00A01563"/>
    <w:rsid w:val="00A1509A"/>
    <w:rsid w:val="00A17500"/>
    <w:rsid w:val="00A17B28"/>
    <w:rsid w:val="00A21106"/>
    <w:rsid w:val="00A21ED1"/>
    <w:rsid w:val="00A21F74"/>
    <w:rsid w:val="00A324B2"/>
    <w:rsid w:val="00A327E1"/>
    <w:rsid w:val="00A32F4D"/>
    <w:rsid w:val="00A33450"/>
    <w:rsid w:val="00A35C8B"/>
    <w:rsid w:val="00A35EA0"/>
    <w:rsid w:val="00A42079"/>
    <w:rsid w:val="00A52E55"/>
    <w:rsid w:val="00A67C30"/>
    <w:rsid w:val="00A749CE"/>
    <w:rsid w:val="00A75332"/>
    <w:rsid w:val="00A76FDC"/>
    <w:rsid w:val="00A82D81"/>
    <w:rsid w:val="00A91FCD"/>
    <w:rsid w:val="00A9356C"/>
    <w:rsid w:val="00A950E8"/>
    <w:rsid w:val="00A96D59"/>
    <w:rsid w:val="00A97EA1"/>
    <w:rsid w:val="00AA1408"/>
    <w:rsid w:val="00AA522C"/>
    <w:rsid w:val="00AA6919"/>
    <w:rsid w:val="00AB5092"/>
    <w:rsid w:val="00AB54BD"/>
    <w:rsid w:val="00AB55B7"/>
    <w:rsid w:val="00AC64DF"/>
    <w:rsid w:val="00AC79F9"/>
    <w:rsid w:val="00AD0A88"/>
    <w:rsid w:val="00AD304E"/>
    <w:rsid w:val="00AD5267"/>
    <w:rsid w:val="00AD582E"/>
    <w:rsid w:val="00AD5C63"/>
    <w:rsid w:val="00AD7380"/>
    <w:rsid w:val="00AD7B83"/>
    <w:rsid w:val="00AE1160"/>
    <w:rsid w:val="00AE4B7F"/>
    <w:rsid w:val="00AE4E76"/>
    <w:rsid w:val="00AE59C2"/>
    <w:rsid w:val="00AE6846"/>
    <w:rsid w:val="00AF47DD"/>
    <w:rsid w:val="00AF5CFA"/>
    <w:rsid w:val="00AF7978"/>
    <w:rsid w:val="00B047EF"/>
    <w:rsid w:val="00B11811"/>
    <w:rsid w:val="00B22D5F"/>
    <w:rsid w:val="00B27068"/>
    <w:rsid w:val="00B4024C"/>
    <w:rsid w:val="00B429E2"/>
    <w:rsid w:val="00B57861"/>
    <w:rsid w:val="00B60E5B"/>
    <w:rsid w:val="00B63901"/>
    <w:rsid w:val="00B64891"/>
    <w:rsid w:val="00B65230"/>
    <w:rsid w:val="00B6568A"/>
    <w:rsid w:val="00B665BA"/>
    <w:rsid w:val="00B6668F"/>
    <w:rsid w:val="00B76DD2"/>
    <w:rsid w:val="00B77BA4"/>
    <w:rsid w:val="00B8156A"/>
    <w:rsid w:val="00B821CF"/>
    <w:rsid w:val="00B83419"/>
    <w:rsid w:val="00B84987"/>
    <w:rsid w:val="00B85748"/>
    <w:rsid w:val="00B93F22"/>
    <w:rsid w:val="00BA3252"/>
    <w:rsid w:val="00BB3613"/>
    <w:rsid w:val="00BB4897"/>
    <w:rsid w:val="00BB5EDC"/>
    <w:rsid w:val="00BC078A"/>
    <w:rsid w:val="00BC6A39"/>
    <w:rsid w:val="00BD144C"/>
    <w:rsid w:val="00BE05EF"/>
    <w:rsid w:val="00BE4F06"/>
    <w:rsid w:val="00BE5E1C"/>
    <w:rsid w:val="00C0304A"/>
    <w:rsid w:val="00C031E9"/>
    <w:rsid w:val="00C159F6"/>
    <w:rsid w:val="00C16EC1"/>
    <w:rsid w:val="00C210B0"/>
    <w:rsid w:val="00C25FEF"/>
    <w:rsid w:val="00C263D7"/>
    <w:rsid w:val="00C26F3C"/>
    <w:rsid w:val="00C34D9E"/>
    <w:rsid w:val="00C35B88"/>
    <w:rsid w:val="00C35C3B"/>
    <w:rsid w:val="00C406F3"/>
    <w:rsid w:val="00C53C94"/>
    <w:rsid w:val="00C649E9"/>
    <w:rsid w:val="00C673D8"/>
    <w:rsid w:val="00C71F8D"/>
    <w:rsid w:val="00C72991"/>
    <w:rsid w:val="00C74426"/>
    <w:rsid w:val="00C81D2B"/>
    <w:rsid w:val="00C873F8"/>
    <w:rsid w:val="00C933D0"/>
    <w:rsid w:val="00CA784F"/>
    <w:rsid w:val="00CB0E57"/>
    <w:rsid w:val="00CB5D28"/>
    <w:rsid w:val="00CB71F4"/>
    <w:rsid w:val="00CB779A"/>
    <w:rsid w:val="00CC4908"/>
    <w:rsid w:val="00CD104D"/>
    <w:rsid w:val="00CD49D0"/>
    <w:rsid w:val="00CD661F"/>
    <w:rsid w:val="00CE3502"/>
    <w:rsid w:val="00CE56C1"/>
    <w:rsid w:val="00CE7DD5"/>
    <w:rsid w:val="00CF0B89"/>
    <w:rsid w:val="00CF4FEF"/>
    <w:rsid w:val="00CF546E"/>
    <w:rsid w:val="00D008EA"/>
    <w:rsid w:val="00D049CD"/>
    <w:rsid w:val="00D10C55"/>
    <w:rsid w:val="00D1434F"/>
    <w:rsid w:val="00D1474F"/>
    <w:rsid w:val="00D1633C"/>
    <w:rsid w:val="00D324F1"/>
    <w:rsid w:val="00D34145"/>
    <w:rsid w:val="00D3455D"/>
    <w:rsid w:val="00D36A8B"/>
    <w:rsid w:val="00D37D85"/>
    <w:rsid w:val="00D47AF1"/>
    <w:rsid w:val="00D50E1E"/>
    <w:rsid w:val="00D565EF"/>
    <w:rsid w:val="00D6761F"/>
    <w:rsid w:val="00D706C5"/>
    <w:rsid w:val="00D70EFE"/>
    <w:rsid w:val="00D72A58"/>
    <w:rsid w:val="00D7694F"/>
    <w:rsid w:val="00D85099"/>
    <w:rsid w:val="00D86889"/>
    <w:rsid w:val="00D87E17"/>
    <w:rsid w:val="00D915CF"/>
    <w:rsid w:val="00D91F96"/>
    <w:rsid w:val="00D94864"/>
    <w:rsid w:val="00D97E34"/>
    <w:rsid w:val="00DA32D5"/>
    <w:rsid w:val="00DC0037"/>
    <w:rsid w:val="00DC303F"/>
    <w:rsid w:val="00DC68B3"/>
    <w:rsid w:val="00DC6C51"/>
    <w:rsid w:val="00DD3AC1"/>
    <w:rsid w:val="00DD48FD"/>
    <w:rsid w:val="00DD6E7D"/>
    <w:rsid w:val="00DD7DE4"/>
    <w:rsid w:val="00DE3770"/>
    <w:rsid w:val="00DE3AFD"/>
    <w:rsid w:val="00DE7537"/>
    <w:rsid w:val="00DE7756"/>
    <w:rsid w:val="00DE7EF5"/>
    <w:rsid w:val="00DF1AA1"/>
    <w:rsid w:val="00DF20BA"/>
    <w:rsid w:val="00DF53FB"/>
    <w:rsid w:val="00E00E56"/>
    <w:rsid w:val="00E0646C"/>
    <w:rsid w:val="00E079B1"/>
    <w:rsid w:val="00E07C92"/>
    <w:rsid w:val="00E10108"/>
    <w:rsid w:val="00E120FC"/>
    <w:rsid w:val="00E12D5A"/>
    <w:rsid w:val="00E169AA"/>
    <w:rsid w:val="00E21F51"/>
    <w:rsid w:val="00E258A4"/>
    <w:rsid w:val="00E309F4"/>
    <w:rsid w:val="00E31022"/>
    <w:rsid w:val="00E350A1"/>
    <w:rsid w:val="00E4100A"/>
    <w:rsid w:val="00E41535"/>
    <w:rsid w:val="00E670BC"/>
    <w:rsid w:val="00E72864"/>
    <w:rsid w:val="00E75F55"/>
    <w:rsid w:val="00E8074B"/>
    <w:rsid w:val="00E80B32"/>
    <w:rsid w:val="00E832E4"/>
    <w:rsid w:val="00E84571"/>
    <w:rsid w:val="00E845E0"/>
    <w:rsid w:val="00E84EF2"/>
    <w:rsid w:val="00E9296F"/>
    <w:rsid w:val="00E940C0"/>
    <w:rsid w:val="00E9494B"/>
    <w:rsid w:val="00E94F08"/>
    <w:rsid w:val="00E96784"/>
    <w:rsid w:val="00E97972"/>
    <w:rsid w:val="00EA5728"/>
    <w:rsid w:val="00EA5C5F"/>
    <w:rsid w:val="00EA62B3"/>
    <w:rsid w:val="00EB2623"/>
    <w:rsid w:val="00EB402E"/>
    <w:rsid w:val="00EB6A3C"/>
    <w:rsid w:val="00EB6B5F"/>
    <w:rsid w:val="00EC33A0"/>
    <w:rsid w:val="00EC75FF"/>
    <w:rsid w:val="00EE4D60"/>
    <w:rsid w:val="00EE536A"/>
    <w:rsid w:val="00EF4FF7"/>
    <w:rsid w:val="00EF6186"/>
    <w:rsid w:val="00F00897"/>
    <w:rsid w:val="00F00E2C"/>
    <w:rsid w:val="00F02D4D"/>
    <w:rsid w:val="00F0532C"/>
    <w:rsid w:val="00F06C81"/>
    <w:rsid w:val="00F14AF6"/>
    <w:rsid w:val="00F157FB"/>
    <w:rsid w:val="00F20BDF"/>
    <w:rsid w:val="00F230B1"/>
    <w:rsid w:val="00F31975"/>
    <w:rsid w:val="00F53167"/>
    <w:rsid w:val="00F5414F"/>
    <w:rsid w:val="00F56400"/>
    <w:rsid w:val="00F573DF"/>
    <w:rsid w:val="00F60A96"/>
    <w:rsid w:val="00F63B5B"/>
    <w:rsid w:val="00F75204"/>
    <w:rsid w:val="00F759D6"/>
    <w:rsid w:val="00F75A1F"/>
    <w:rsid w:val="00F769C0"/>
    <w:rsid w:val="00F817BB"/>
    <w:rsid w:val="00F81853"/>
    <w:rsid w:val="00F852D0"/>
    <w:rsid w:val="00F861A5"/>
    <w:rsid w:val="00F86378"/>
    <w:rsid w:val="00F92C07"/>
    <w:rsid w:val="00F935B4"/>
    <w:rsid w:val="00F96793"/>
    <w:rsid w:val="00F96FFB"/>
    <w:rsid w:val="00FA2769"/>
    <w:rsid w:val="00FB0773"/>
    <w:rsid w:val="00FB2BE4"/>
    <w:rsid w:val="00FB5A8D"/>
    <w:rsid w:val="00FB612B"/>
    <w:rsid w:val="00FC3E0C"/>
    <w:rsid w:val="00FC40CA"/>
    <w:rsid w:val="00FC4DA8"/>
    <w:rsid w:val="00FC5B04"/>
    <w:rsid w:val="00FC7F59"/>
    <w:rsid w:val="00FD22DF"/>
    <w:rsid w:val="00FE0113"/>
    <w:rsid w:val="00FE11F7"/>
    <w:rsid w:val="00FE459E"/>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25F0A"/>
  <w15:docId w15:val="{01AFDF6F-F959-4DD7-BDAD-293B1122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3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103888649">
      <w:bodyDiv w:val="1"/>
      <w:marLeft w:val="0"/>
      <w:marRight w:val="0"/>
      <w:marTop w:val="0"/>
      <w:marBottom w:val="0"/>
      <w:divBdr>
        <w:top w:val="none" w:sz="0" w:space="0" w:color="auto"/>
        <w:left w:val="none" w:sz="0" w:space="0" w:color="auto"/>
        <w:bottom w:val="none" w:sz="0" w:space="0" w:color="auto"/>
        <w:right w:val="none" w:sz="0" w:space="0" w:color="auto"/>
      </w:divBdr>
    </w:div>
    <w:div w:id="1228225045">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03095194">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planning-and-built-environment/two/placeshaping/twocolumn/the-community-investment-programme.en" TargetMode="External"/><Relationship Id="rId26" Type="http://schemas.openxmlformats.org/officeDocument/2006/relationships/hyperlink" Target="http://www.camden.gov.uk/ccm/cms-service/stream/asset?asset_id=3489661&amp;"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3" Type="http://schemas.openxmlformats.org/officeDocument/2006/relationships/customXml" Target="../customXml/item3.xml"/><Relationship Id="rId21" Type="http://schemas.openxmlformats.org/officeDocument/2006/relationships/hyperlink" Target="http://www.clocs.org.uk/wp-content/uploads/2014/09/CLOCS-Standard-v1.2.pdf" TargetMode="External"/><Relationship Id="rId34" Type="http://schemas.openxmlformats.org/officeDocument/2006/relationships/hyperlink" Target="http://www.camden.gov.uk/ccm/navigation/transport-and-streets/parking/parking-bay-suspensions/" TargetMode="External"/><Relationship Id="rId42" Type="http://schemas.openxmlformats.org/officeDocument/2006/relationships/hyperlink" Target="https://www.london.gov.uk/what-we-do/planning/implementing-london-plan/supplementary-planning-guidance/control-dust-and" TargetMode="External"/><Relationship Id="rId47"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http://www.camden.gov.uk/ccm/cms-service/stream/asset?asset_id=3489660&amp;" TargetMode="External"/><Relationship Id="rId33" Type="http://schemas.openxmlformats.org/officeDocument/2006/relationships/hyperlink" Target="http://camden.gov.uk/ccm/content/transport-and-streets/traffic-management/temporary-road-restrictions/" TargetMode="External"/><Relationship Id="rId38" Type="http://schemas.openxmlformats.org/officeDocument/2006/relationships/hyperlink" Target="http://www.camden.gov.uk/ccm/navigation/environment/building-control/demolitio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mailto:CLOCS@camden.gov.uk" TargetMode="External"/><Relationship Id="rId41" Type="http://schemas.openxmlformats.org/officeDocument/2006/relationships/hyperlink" Target="https://www.london.gov.uk/file/18750/download?token=zV3ZKT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LOCS@camden.gov.uk" TargetMode="External"/><Relationship Id="rId32" Type="http://schemas.openxmlformats.org/officeDocument/2006/relationships/hyperlink" Target="http://content.tfl.gov.uk/directory-of-london-consolidation-centres.pdf"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s://www.london.gov.uk/file/18750/download?token=zV3ZKTpP" TargetMode="External"/><Relationship Id="rId45" Type="http://schemas.openxmlformats.org/officeDocument/2006/relationships/hyperlink" Target="mailto:planningobligations@camden.gov.uk" TargetMode="Externa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http://www.camden.gov.uk/ccm/cms-service/stream/asset/?asset_id=3345820&amp;" TargetMode="External"/><Relationship Id="rId28" Type="http://schemas.openxmlformats.org/officeDocument/2006/relationships/hyperlink" Target="http://www.clocs.org.uk/links-to-partners/"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www.camden.gov.uk/ccm/cms-service/download/asset?asset_id=799001" TargetMode="External"/><Relationship Id="rId44" Type="http://schemas.openxmlformats.org/officeDocument/2006/relationships/hyperlink" Target="http://www.camden.gov.uk/ccm/content/environment/environmental-health--consumer-protection/pest-control/about-the-pest-control-servic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stream/asset?asset_id=3489660&amp;" TargetMode="External"/><Relationship Id="rId27" Type="http://schemas.openxmlformats.org/officeDocument/2006/relationships/hyperlink" Target="http://www.clocs.org.uk/wp-content/uploads/2015/05/CLOCS-Standard-v1.2-APRIL_15.pdf" TargetMode="External"/><Relationship Id="rId30" Type="http://schemas.openxmlformats.org/officeDocument/2006/relationships/hyperlink" Target="http://www.lscp.org.uk/lrsu/engineering_tlrn.html" TargetMode="External"/><Relationship Id="rId35" Type="http://schemas.openxmlformats.org/officeDocument/2006/relationships/hyperlink" Target="http://www.camden.gov.uk/ccm/cms-service/download/asset?asset_id=3257318" TargetMode="External"/><Relationship Id="rId43" Type="http://schemas.openxmlformats.org/officeDocument/2006/relationships/hyperlink" Target="https://www.london.gov.uk/file/18750/download?token=zV3ZKTpP"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5ff0d96-cbbc-4a93-81bf-dd27504ccb2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2.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4.xml><?xml version="1.0" encoding="utf-8"?>
<ds:datastoreItem xmlns:ds="http://schemas.openxmlformats.org/officeDocument/2006/customXml" ds:itemID="{5306E8B8-3AF7-4DF0-8FE1-C6D4E11B89B4}">
  <ds:schemaRefs>
    <ds:schemaRef ds:uri="http://purl.org/dc/terms/"/>
    <ds:schemaRef ds:uri="http://schemas.microsoft.com/office/2006/documentManagement/types"/>
    <ds:schemaRef ds:uri="http://schemas.microsoft.com/office/2006/metadata/properties"/>
    <ds:schemaRef ds:uri="c3b68ed3-3e62-44e6-abb6-9d9d087df280"/>
    <ds:schemaRef ds:uri="http://schemas.microsoft.com/office/infopath/2007/PartnerControls"/>
    <ds:schemaRef ds:uri="http://purl.org/dc/elements/1.1/"/>
    <ds:schemaRef ds:uri="916615d9-32dc-498e-a097-5a85a48d3783"/>
    <ds:schemaRef ds:uri="http://schemas.openxmlformats.org/package/2006/metadata/core-properties"/>
    <ds:schemaRef ds:uri="87b5ebb5-ab3e-42ef-b5ff-c2cb7ae57f99"/>
    <ds:schemaRef ds:uri="http://www.w3.org/XML/1998/namespace"/>
    <ds:schemaRef ds:uri="http://purl.org/dc/dcmitype/"/>
  </ds:schemaRefs>
</ds:datastoreItem>
</file>

<file path=customXml/itemProps5.xml><?xml version="1.0" encoding="utf-8"?>
<ds:datastoreItem xmlns:ds="http://schemas.openxmlformats.org/officeDocument/2006/customXml" ds:itemID="{D2389C0C-7D34-46B5-A69F-171F0970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4655</Words>
  <Characters>26536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Anna Thomson</cp:lastModifiedBy>
  <cp:revision>4</cp:revision>
  <cp:lastPrinted>2017-02-18T14:54:00Z</cp:lastPrinted>
  <dcterms:created xsi:type="dcterms:W3CDTF">2018-02-15T11:54:00Z</dcterms:created>
  <dcterms:modified xsi:type="dcterms:W3CDTF">2018-02-15T12:13:00Z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