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E1751" w14:textId="3C585470" w:rsidR="00ED05FF" w:rsidRDefault="007166F7" w:rsidP="007A1653">
      <w:pPr>
        <w:tabs>
          <w:tab w:val="left" w:pos="4245"/>
        </w:tabs>
        <w:jc w:val="center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C55784" wp14:editId="563EA54D">
                <wp:simplePos x="0" y="0"/>
                <wp:positionH relativeFrom="column">
                  <wp:posOffset>-294640</wp:posOffset>
                </wp:positionH>
                <wp:positionV relativeFrom="paragraph">
                  <wp:posOffset>167005</wp:posOffset>
                </wp:positionV>
                <wp:extent cx="6934200" cy="1351915"/>
                <wp:effectExtent l="10160" t="5080" r="8890" b="508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1351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1FB3F" w14:textId="77777777" w:rsidR="00951545" w:rsidRDefault="00951545" w:rsidP="007D454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This form outlines the STARS a</w:t>
                            </w:r>
                            <w:r w:rsidR="003B42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ccreditation critera and a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list of activities you can run that count towards accreditation.</w:t>
                            </w:r>
                            <w:r w:rsidR="003B42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ew activities are added throughout the year.</w:t>
                            </w:r>
                            <w:r w:rsidRPr="002E154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 w:rsidRPr="002E154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efer to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STARS Online site</w:t>
                            </w:r>
                            <w:r w:rsidRPr="002E154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for the most up to date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activities, visit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stars.tfl.gov.uk/Explore/Idea</w:t>
                              </w:r>
                            </w:hyperlink>
                            <w:r w:rsidR="003B42F8" w:rsidRPr="003B42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D70730E" w14:textId="77777777" w:rsidR="00951545" w:rsidRPr="00A01CC3" w:rsidRDefault="0095154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E154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If you are running a new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travel activity</w:t>
                            </w:r>
                            <w:r w:rsidRPr="002E154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that is not yet listed, please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select</w:t>
                            </w:r>
                            <w:r w:rsidRPr="002E154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‘other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activity</w:t>
                            </w:r>
                            <w:r w:rsidRPr="002E154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’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</w:t>
                            </w:r>
                            <w:r w:rsidRPr="002E154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the relevant category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 I</w:t>
                            </w:r>
                            <w:r w:rsidRPr="002E154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 you would like to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check this activity counts to wards to accreditation, speak to your borough officer </w:t>
                            </w:r>
                            <w:r w:rsidRPr="002E154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or email </w:t>
                            </w:r>
                            <w:hyperlink r:id="rId9" w:history="1">
                              <w:r w:rsidRPr="00DB7225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stars@tfl.gov.uk</w:t>
                              </w:r>
                            </w:hyperlink>
                            <w:r w:rsidR="003B42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C557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3.2pt;margin-top:13.15pt;width:546pt;height:10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">
                <v:textbox>
                  <w:txbxContent>
                    <w:p w14:paraId="49E1FB3F" w14:textId="77777777" w:rsidR="00951545" w:rsidRDefault="00951545" w:rsidP="007D454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This form outlines the STARS a</w:t>
                      </w:r>
                      <w:r w:rsidR="003B42F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ccreditation critera and a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list of activities you can run that count towards accreditation.</w:t>
                      </w:r>
                      <w:r w:rsidR="003B42F8">
                        <w:rPr>
                          <w:rFonts w:ascii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ew activities are added throughout the year.</w:t>
                      </w:r>
                      <w:r w:rsidRPr="002E154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</w:t>
                      </w:r>
                      <w:r w:rsidRPr="002E154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efer to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STARS Online site</w:t>
                      </w:r>
                      <w:r w:rsidRPr="002E154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for the most up to date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activities, visit </w:t>
                      </w:r>
                      <w:hyperlink r:id="rId10" w:history="1">
                        <w:r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stars.tfl.gov.uk/Explore/Idea</w:t>
                        </w:r>
                      </w:hyperlink>
                      <w:r w:rsidR="003B42F8" w:rsidRPr="003B42F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D70730E" w14:textId="77777777" w:rsidR="00951545" w:rsidRPr="00A01CC3" w:rsidRDefault="0095154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E154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If you are running a new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travel activity</w:t>
                      </w:r>
                      <w:r w:rsidRPr="002E154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that is not yet listed, please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select</w:t>
                      </w:r>
                      <w:r w:rsidRPr="002E154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‘other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activity</w:t>
                      </w:r>
                      <w:r w:rsidRPr="002E154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’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for</w:t>
                      </w:r>
                      <w:r w:rsidRPr="002E154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the relevant category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 I</w:t>
                      </w:r>
                      <w:r w:rsidRPr="002E154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 you would like to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check this activity counts to wards to accreditation, speak to your borough officer </w:t>
                      </w:r>
                      <w:r w:rsidRPr="002E154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or email </w:t>
                      </w:r>
                      <w:hyperlink r:id="rId11" w:history="1">
                        <w:r w:rsidRPr="00DB7225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stars@tfl.gov.uk</w:t>
                        </w:r>
                      </w:hyperlink>
                      <w:r w:rsidR="003B42F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4F761B">
        <w:rPr>
          <w:rFonts w:ascii="Arial" w:hAnsi="Arial" w:cs="Arial"/>
          <w:b/>
        </w:rPr>
        <w:t xml:space="preserve">                         </w:t>
      </w:r>
    </w:p>
    <w:p w14:paraId="7901793B" w14:textId="77777777" w:rsidR="00ED05FF" w:rsidRDefault="004F761B" w:rsidP="007A1653">
      <w:pPr>
        <w:tabs>
          <w:tab w:val="left" w:pos="424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</w:t>
      </w:r>
      <w:r w:rsidR="000C5062">
        <w:rPr>
          <w:rFonts w:ascii="Arial" w:hAnsi="Arial" w:cs="Arial"/>
          <w:b/>
        </w:rPr>
        <w:t xml:space="preserve">   </w:t>
      </w:r>
    </w:p>
    <w:p w14:paraId="4894C18C" w14:textId="77777777" w:rsidR="00ED05FF" w:rsidRDefault="00ED05FF" w:rsidP="007A1653">
      <w:pPr>
        <w:tabs>
          <w:tab w:val="left" w:pos="4245"/>
        </w:tabs>
        <w:jc w:val="center"/>
        <w:rPr>
          <w:rFonts w:ascii="Arial" w:hAnsi="Arial" w:cs="Arial"/>
          <w:b/>
        </w:rPr>
      </w:pPr>
    </w:p>
    <w:p w14:paraId="0DD1EE1B" w14:textId="77777777" w:rsidR="002E154D" w:rsidRDefault="002E154D" w:rsidP="006832DC">
      <w:pPr>
        <w:tabs>
          <w:tab w:val="left" w:pos="4245"/>
        </w:tabs>
        <w:jc w:val="center"/>
        <w:rPr>
          <w:rFonts w:ascii="Arial" w:hAnsi="Arial" w:cs="Arial"/>
          <w:b/>
          <w:sz w:val="20"/>
          <w:szCs w:val="20"/>
        </w:rPr>
      </w:pPr>
    </w:p>
    <w:p w14:paraId="49A837E8" w14:textId="77777777" w:rsidR="00951545" w:rsidRDefault="00951545" w:rsidP="005B00CA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55759EAA" w14:textId="77777777" w:rsidR="005B00CA" w:rsidRDefault="005B00CA" w:rsidP="00A01CC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1C54C25E" w14:textId="77777777" w:rsidR="005B00CA" w:rsidRDefault="005B00CA" w:rsidP="00A01CC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7AB1451F" w14:textId="77777777" w:rsidR="00316509" w:rsidRDefault="00A01CC3" w:rsidP="00A01CC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Summary of STARS criteria</w:t>
      </w:r>
    </w:p>
    <w:p w14:paraId="7DB5A035" w14:textId="77777777" w:rsidR="00951545" w:rsidRPr="00A01CC3" w:rsidRDefault="00951545" w:rsidP="00A01CC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MediumShading1-Accent1"/>
        <w:tblW w:w="11057" w:type="dxa"/>
        <w:tblInd w:w="-459" w:type="dxa"/>
        <w:tblLook w:val="04A0" w:firstRow="1" w:lastRow="0" w:firstColumn="1" w:lastColumn="0" w:noHBand="0" w:noVBand="1"/>
      </w:tblPr>
      <w:tblGrid>
        <w:gridCol w:w="2268"/>
        <w:gridCol w:w="2694"/>
        <w:gridCol w:w="3118"/>
        <w:gridCol w:w="2977"/>
      </w:tblGrid>
      <w:tr w:rsidR="00316509" w:rsidRPr="0055055E" w14:paraId="7E61A4E6" w14:textId="77777777" w:rsidTr="009515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14:paraId="3BD00B76" w14:textId="77777777" w:rsidR="00316509" w:rsidRPr="0055055E" w:rsidRDefault="00316509" w:rsidP="00951545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2694" w:type="dxa"/>
            <w:hideMark/>
          </w:tcPr>
          <w:p w14:paraId="37549199" w14:textId="77777777" w:rsidR="00316509" w:rsidRPr="0055055E" w:rsidRDefault="00316509" w:rsidP="009515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5055E">
              <w:rPr>
                <w:rFonts w:ascii="Arial" w:eastAsia="Calibri" w:hAnsi="Arial" w:cs="Arial"/>
                <w:color w:val="FFFFFF" w:themeColor="light1"/>
                <w:kern w:val="24"/>
                <w:sz w:val="24"/>
                <w:szCs w:val="24"/>
                <w:lang w:eastAsia="en-GB"/>
              </w:rPr>
              <w:t>Bronze</w:t>
            </w:r>
            <w:r>
              <w:rPr>
                <w:rFonts w:ascii="Arial" w:eastAsia="Calibri" w:hAnsi="Arial" w:cs="Arial"/>
                <w:color w:val="FFFFFF" w:themeColor="light1"/>
                <w:kern w:val="24"/>
                <w:sz w:val="24"/>
                <w:szCs w:val="24"/>
                <w:lang w:eastAsia="en-GB"/>
              </w:rPr>
              <w:t xml:space="preserve">    </w:t>
            </w:r>
            <w:r>
              <w:rPr>
                <w:rFonts w:ascii="Arial" w:eastAsia="Calibri" w:hAnsi="Arial" w:cs="Arial"/>
                <w:noProof/>
                <w:color w:val="FFFFFF" w:themeColor="light1"/>
                <w:kern w:val="24"/>
                <w:sz w:val="24"/>
                <w:szCs w:val="24"/>
                <w:lang w:eastAsia="en-GB"/>
              </w:rPr>
              <w:drawing>
                <wp:inline distT="0" distB="0" distL="0" distR="0" wp14:anchorId="11BB2D83" wp14:editId="54CDA3CD">
                  <wp:extent cx="491206" cy="461176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4638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hideMark/>
          </w:tcPr>
          <w:p w14:paraId="42626B5B" w14:textId="77777777" w:rsidR="00316509" w:rsidRPr="0055055E" w:rsidRDefault="00316509" w:rsidP="009515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5055E">
              <w:rPr>
                <w:rFonts w:ascii="Arial" w:eastAsia="Calibri" w:hAnsi="Arial" w:cs="Arial"/>
                <w:color w:val="FFFFFF" w:themeColor="light1"/>
                <w:kern w:val="24"/>
                <w:sz w:val="24"/>
                <w:szCs w:val="24"/>
                <w:lang w:eastAsia="en-GB"/>
              </w:rPr>
              <w:t>Silver</w:t>
            </w:r>
            <w:r>
              <w:rPr>
                <w:rFonts w:ascii="Arial" w:eastAsia="Calibri" w:hAnsi="Arial" w:cs="Arial"/>
                <w:color w:val="FFFFFF" w:themeColor="light1"/>
                <w:kern w:val="24"/>
                <w:sz w:val="24"/>
                <w:szCs w:val="24"/>
                <w:lang w:eastAsia="en-GB"/>
              </w:rPr>
              <w:t xml:space="preserve">  </w:t>
            </w:r>
            <w:r>
              <w:rPr>
                <w:rFonts w:ascii="Arial" w:eastAsia="Calibri" w:hAnsi="Arial" w:cs="Arial"/>
                <w:noProof/>
                <w:color w:val="FFFFFF" w:themeColor="light1"/>
                <w:kern w:val="24"/>
                <w:sz w:val="24"/>
                <w:szCs w:val="24"/>
                <w:lang w:eastAsia="en-GB"/>
              </w:rPr>
              <w:drawing>
                <wp:inline distT="0" distB="0" distL="0" distR="0" wp14:anchorId="7011C590" wp14:editId="74D51A33">
                  <wp:extent cx="475615" cy="46355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463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hideMark/>
          </w:tcPr>
          <w:p w14:paraId="54BD548E" w14:textId="77777777" w:rsidR="00316509" w:rsidRPr="0055055E" w:rsidRDefault="00316509" w:rsidP="009515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5055E">
              <w:rPr>
                <w:rFonts w:ascii="Arial" w:eastAsia="Calibri" w:hAnsi="Arial" w:cs="Arial"/>
                <w:color w:val="FFFFFF" w:themeColor="light1"/>
                <w:kern w:val="24"/>
                <w:sz w:val="24"/>
                <w:szCs w:val="24"/>
                <w:lang w:eastAsia="en-GB"/>
              </w:rPr>
              <w:t>Gold</w:t>
            </w:r>
            <w:r>
              <w:rPr>
                <w:rFonts w:ascii="Arial" w:eastAsia="Calibri" w:hAnsi="Arial" w:cs="Arial"/>
                <w:color w:val="FFFFFF" w:themeColor="light1"/>
                <w:kern w:val="24"/>
                <w:sz w:val="24"/>
                <w:szCs w:val="24"/>
                <w:lang w:eastAsia="en-GB"/>
              </w:rPr>
              <w:t xml:space="preserve">    </w:t>
            </w:r>
            <w:r>
              <w:rPr>
                <w:rFonts w:ascii="Arial" w:eastAsia="Calibri" w:hAnsi="Arial" w:cs="Arial"/>
                <w:noProof/>
                <w:color w:val="FFFFFF" w:themeColor="light1"/>
                <w:kern w:val="24"/>
                <w:sz w:val="24"/>
                <w:szCs w:val="24"/>
                <w:lang w:eastAsia="en-GB"/>
              </w:rPr>
              <w:drawing>
                <wp:inline distT="0" distB="0" distL="0" distR="0" wp14:anchorId="2E5AFE28" wp14:editId="73D50019">
                  <wp:extent cx="448400" cy="461176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636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6509" w:rsidRPr="00B15249" w14:paraId="3C471B12" w14:textId="77777777" w:rsidTr="009515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14:paraId="02FFF92E" w14:textId="77777777" w:rsidR="00316509" w:rsidRPr="00B15249" w:rsidRDefault="00316509" w:rsidP="0095154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5249"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>Timeframe</w:t>
            </w:r>
          </w:p>
        </w:tc>
        <w:tc>
          <w:tcPr>
            <w:tcW w:w="2694" w:type="dxa"/>
            <w:hideMark/>
          </w:tcPr>
          <w:p w14:paraId="3107034C" w14:textId="77777777" w:rsidR="00316509" w:rsidRPr="00B15249" w:rsidRDefault="00316509" w:rsidP="009515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5249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  <w:lang w:eastAsia="en-GB"/>
              </w:rPr>
              <w:t>Current  academic year</w:t>
            </w:r>
          </w:p>
        </w:tc>
        <w:tc>
          <w:tcPr>
            <w:tcW w:w="3118" w:type="dxa"/>
            <w:hideMark/>
          </w:tcPr>
          <w:p w14:paraId="75164D2E" w14:textId="77777777" w:rsidR="00316509" w:rsidRPr="00B15249" w:rsidRDefault="00316509" w:rsidP="009515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5249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  <w:lang w:eastAsia="en-GB"/>
              </w:rPr>
              <w:t>Current plus 1 previous academic year</w:t>
            </w:r>
          </w:p>
        </w:tc>
        <w:tc>
          <w:tcPr>
            <w:tcW w:w="2977" w:type="dxa"/>
            <w:hideMark/>
          </w:tcPr>
          <w:p w14:paraId="739BD4FE" w14:textId="77777777" w:rsidR="00316509" w:rsidRPr="00B15249" w:rsidRDefault="00316509" w:rsidP="009515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B15249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  <w:lang w:eastAsia="en-GB"/>
              </w:rPr>
              <w:t>Current plus 2 previous academic years</w:t>
            </w:r>
          </w:p>
        </w:tc>
      </w:tr>
      <w:tr w:rsidR="00316509" w:rsidRPr="00B15249" w14:paraId="425178BC" w14:textId="77777777" w:rsidTr="009515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EE652B1" w14:textId="77777777" w:rsidR="00316509" w:rsidRPr="00B15249" w:rsidRDefault="00316509" w:rsidP="00951545">
            <w:pPr>
              <w:rPr>
                <w:rFonts w:ascii="Arial" w:eastAsia="Times New Roman" w:hAnsi="Arial" w:cs="Arial"/>
                <w:b w:val="0"/>
                <w:sz w:val="20"/>
                <w:szCs w:val="20"/>
                <w:lang w:eastAsia="en-GB"/>
              </w:rPr>
            </w:pPr>
            <w:r w:rsidRPr="00B152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Hands up survey </w:t>
            </w:r>
          </w:p>
        </w:tc>
        <w:tc>
          <w:tcPr>
            <w:tcW w:w="2694" w:type="dxa"/>
          </w:tcPr>
          <w:p w14:paraId="34FEF8EA" w14:textId="77777777" w:rsidR="00316509" w:rsidRPr="00B15249" w:rsidRDefault="00316509" w:rsidP="009515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52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Pupil survey, staff recommended</w:t>
            </w:r>
          </w:p>
        </w:tc>
        <w:tc>
          <w:tcPr>
            <w:tcW w:w="3118" w:type="dxa"/>
          </w:tcPr>
          <w:p w14:paraId="349FEDB8" w14:textId="77777777" w:rsidR="00316509" w:rsidRPr="00B15249" w:rsidRDefault="00316509" w:rsidP="009515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52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Pupil and staff survey</w:t>
            </w:r>
          </w:p>
        </w:tc>
        <w:tc>
          <w:tcPr>
            <w:tcW w:w="2977" w:type="dxa"/>
          </w:tcPr>
          <w:p w14:paraId="766F74F9" w14:textId="77777777" w:rsidR="00316509" w:rsidRPr="00B15249" w:rsidRDefault="00316509" w:rsidP="009515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52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Pupil and staff survey</w:t>
            </w:r>
          </w:p>
          <w:p w14:paraId="2CE75916" w14:textId="77777777" w:rsidR="00316509" w:rsidRPr="00B15249" w:rsidRDefault="00316509" w:rsidP="009515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16509" w:rsidRPr="00B15249" w14:paraId="3F95C6D1" w14:textId="77777777" w:rsidTr="009515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4A9192AC" w14:textId="77777777" w:rsidR="00316509" w:rsidRPr="00B15249" w:rsidRDefault="00316509" w:rsidP="00951545">
            <w:pPr>
              <w:rPr>
                <w:rFonts w:ascii="Arial" w:eastAsia="Times New Roman" w:hAnsi="Arial" w:cs="Arial"/>
                <w:b w:val="0"/>
                <w:sz w:val="20"/>
                <w:szCs w:val="20"/>
                <w:lang w:eastAsia="en-GB"/>
              </w:rPr>
            </w:pPr>
            <w:r w:rsidRPr="00B152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Working group</w:t>
            </w:r>
          </w:p>
        </w:tc>
        <w:tc>
          <w:tcPr>
            <w:tcW w:w="2694" w:type="dxa"/>
          </w:tcPr>
          <w:p w14:paraId="4DB4AA2C" w14:textId="77777777" w:rsidR="00316509" w:rsidRPr="00B15249" w:rsidRDefault="00316509" w:rsidP="009515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52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Staff, pupils recommended</w:t>
            </w:r>
          </w:p>
        </w:tc>
        <w:tc>
          <w:tcPr>
            <w:tcW w:w="3118" w:type="dxa"/>
          </w:tcPr>
          <w:p w14:paraId="26F14416" w14:textId="77777777" w:rsidR="00316509" w:rsidRPr="00B15249" w:rsidRDefault="00316509" w:rsidP="009515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52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Pupils and staff</w:t>
            </w:r>
          </w:p>
        </w:tc>
        <w:tc>
          <w:tcPr>
            <w:tcW w:w="2977" w:type="dxa"/>
          </w:tcPr>
          <w:p w14:paraId="10CDBB44" w14:textId="77777777" w:rsidR="00316509" w:rsidRPr="00B15249" w:rsidRDefault="00316509" w:rsidP="009515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52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Pupils and staff</w:t>
            </w:r>
          </w:p>
        </w:tc>
      </w:tr>
      <w:tr w:rsidR="00316509" w:rsidRPr="00B15249" w14:paraId="4F811F07" w14:textId="77777777" w:rsidTr="009515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FF912B8" w14:textId="77777777" w:rsidR="00316509" w:rsidRPr="00B15249" w:rsidRDefault="00316509" w:rsidP="0095154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5249">
              <w:rPr>
                <w:rFonts w:ascii="Arial" w:eastAsia="Calibri" w:hAnsi="Arial" w:cs="Arial"/>
                <w:kern w:val="24"/>
                <w:sz w:val="20"/>
                <w:szCs w:val="20"/>
                <w:lang w:eastAsia="en-GB"/>
              </w:rPr>
              <w:t>Targets</w:t>
            </w:r>
          </w:p>
        </w:tc>
        <w:tc>
          <w:tcPr>
            <w:tcW w:w="2694" w:type="dxa"/>
          </w:tcPr>
          <w:p w14:paraId="41501208" w14:textId="77777777" w:rsidR="00316509" w:rsidRPr="00B15249" w:rsidRDefault="00316509" w:rsidP="009515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5249">
              <w:rPr>
                <w:rFonts w:ascii="Arial" w:eastAsia="Calibri" w:hAnsi="Arial" w:cs="Arial"/>
                <w:color w:val="000000" w:themeColor="dark1"/>
                <w:kern w:val="24"/>
                <w:sz w:val="20"/>
                <w:szCs w:val="20"/>
                <w:lang w:eastAsia="en-GB"/>
              </w:rPr>
              <w:t>2 targets set</w:t>
            </w:r>
          </w:p>
        </w:tc>
        <w:tc>
          <w:tcPr>
            <w:tcW w:w="3118" w:type="dxa"/>
          </w:tcPr>
          <w:p w14:paraId="37D09A0B" w14:textId="77777777" w:rsidR="00316509" w:rsidRPr="00B15249" w:rsidRDefault="00316509" w:rsidP="009515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5249">
              <w:rPr>
                <w:rFonts w:ascii="Arial" w:eastAsia="Calibri" w:hAnsi="Arial" w:cs="Arial"/>
                <w:color w:val="000000" w:themeColor="dark1"/>
                <w:kern w:val="24"/>
                <w:sz w:val="20"/>
                <w:szCs w:val="20"/>
                <w:lang w:eastAsia="en-GB"/>
              </w:rPr>
              <w:t>2 targets set</w:t>
            </w:r>
          </w:p>
        </w:tc>
        <w:tc>
          <w:tcPr>
            <w:tcW w:w="2977" w:type="dxa"/>
          </w:tcPr>
          <w:p w14:paraId="58B2695E" w14:textId="77777777" w:rsidR="00316509" w:rsidRPr="00B15249" w:rsidRDefault="00316509" w:rsidP="009515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5249">
              <w:rPr>
                <w:rFonts w:ascii="Arial" w:eastAsia="Calibri" w:hAnsi="Arial" w:cs="Arial"/>
                <w:color w:val="000000" w:themeColor="dark1"/>
                <w:kern w:val="24"/>
                <w:sz w:val="20"/>
                <w:szCs w:val="20"/>
                <w:lang w:eastAsia="en-GB"/>
              </w:rPr>
              <w:t>2 targets set</w:t>
            </w:r>
          </w:p>
        </w:tc>
      </w:tr>
      <w:tr w:rsidR="00316509" w:rsidRPr="00B15249" w14:paraId="29C334B1" w14:textId="77777777" w:rsidTr="009515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7902E41" w14:textId="77777777" w:rsidR="00316509" w:rsidRPr="00B15249" w:rsidRDefault="00316509" w:rsidP="0095154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5249">
              <w:rPr>
                <w:rFonts w:ascii="Arial" w:eastAsia="Calibri" w:hAnsi="Arial" w:cs="Arial"/>
                <w:kern w:val="24"/>
                <w:sz w:val="20"/>
                <w:szCs w:val="20"/>
                <w:lang w:eastAsia="en-GB"/>
              </w:rPr>
              <w:t>Consultation</w:t>
            </w:r>
          </w:p>
        </w:tc>
        <w:tc>
          <w:tcPr>
            <w:tcW w:w="2694" w:type="dxa"/>
          </w:tcPr>
          <w:p w14:paraId="614B3DDE" w14:textId="77777777" w:rsidR="00316509" w:rsidRPr="00B15249" w:rsidRDefault="00316509" w:rsidP="009515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5249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en-GB"/>
              </w:rPr>
              <w:t>Recommended</w:t>
            </w:r>
          </w:p>
        </w:tc>
        <w:tc>
          <w:tcPr>
            <w:tcW w:w="3118" w:type="dxa"/>
          </w:tcPr>
          <w:p w14:paraId="1E9147B7" w14:textId="77777777" w:rsidR="00316509" w:rsidRPr="00B15249" w:rsidRDefault="00316509" w:rsidP="009515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5249">
              <w:rPr>
                <w:rFonts w:ascii="Arial" w:eastAsia="Calibri" w:hAnsi="Arial" w:cs="Arial"/>
                <w:color w:val="000000" w:themeColor="text1"/>
                <w:kern w:val="24"/>
                <w:sz w:val="20"/>
                <w:szCs w:val="20"/>
                <w:lang w:eastAsia="en-GB"/>
              </w:rPr>
              <w:t xml:space="preserve">5 </w:t>
            </w:r>
            <w:r w:rsidRPr="00B15249">
              <w:rPr>
                <w:rFonts w:ascii="Arial" w:eastAsia="Times New Roman" w:hAnsi="Arial" w:cs="Arial"/>
                <w:noProof/>
                <w:color w:val="000000" w:themeColor="dark1"/>
                <w:kern w:val="24"/>
                <w:sz w:val="20"/>
                <w:szCs w:val="20"/>
                <w:lang w:eastAsia="en-GB"/>
              </w:rPr>
              <w:drawing>
                <wp:inline distT="0" distB="0" distL="0" distR="0" wp14:anchorId="4D71A86E" wp14:editId="1C576CCA">
                  <wp:extent cx="219075" cy="215092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500" cy="230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4678F7B2" w14:textId="77777777" w:rsidR="00316509" w:rsidRPr="00B15249" w:rsidRDefault="00316509" w:rsidP="009515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5249">
              <w:rPr>
                <w:rFonts w:ascii="Arial" w:eastAsia="Calibri" w:hAnsi="Arial" w:cs="Arial"/>
                <w:color w:val="000000" w:themeColor="text1"/>
                <w:kern w:val="24"/>
                <w:sz w:val="20"/>
                <w:szCs w:val="20"/>
                <w:lang w:eastAsia="en-GB"/>
              </w:rPr>
              <w:t>8</w:t>
            </w:r>
            <w:r w:rsidRPr="00B15249">
              <w:rPr>
                <w:rFonts w:ascii="Arial" w:eastAsia="Times New Roman" w:hAnsi="Arial" w:cs="Arial"/>
                <w:noProof/>
                <w:color w:val="000000" w:themeColor="dark1"/>
                <w:kern w:val="24"/>
                <w:sz w:val="20"/>
                <w:szCs w:val="20"/>
                <w:lang w:eastAsia="en-GB"/>
              </w:rPr>
              <w:drawing>
                <wp:inline distT="0" distB="0" distL="0" distR="0" wp14:anchorId="60F53947" wp14:editId="3AA345F7">
                  <wp:extent cx="219075" cy="215092"/>
                  <wp:effectExtent l="0" t="0" r="0" b="0"/>
                  <wp:docPr id="10304" name="Picture 10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500" cy="230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6509" w:rsidRPr="00B15249" w14:paraId="5599BB6C" w14:textId="77777777" w:rsidTr="009515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40C939A6" w14:textId="77777777" w:rsidR="00316509" w:rsidRPr="00B15249" w:rsidRDefault="00316509" w:rsidP="0095154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5249"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 xml:space="preserve">Travel activities </w:t>
            </w:r>
          </w:p>
        </w:tc>
        <w:tc>
          <w:tcPr>
            <w:tcW w:w="2694" w:type="dxa"/>
          </w:tcPr>
          <w:p w14:paraId="02B57CDC" w14:textId="77777777" w:rsidR="00316509" w:rsidRPr="00B15249" w:rsidRDefault="00316509" w:rsidP="009515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5249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en-GB"/>
              </w:rPr>
              <w:t xml:space="preserve">10 </w:t>
            </w:r>
          </w:p>
        </w:tc>
        <w:tc>
          <w:tcPr>
            <w:tcW w:w="3118" w:type="dxa"/>
          </w:tcPr>
          <w:p w14:paraId="0783B873" w14:textId="77777777" w:rsidR="00316509" w:rsidRPr="00B15249" w:rsidRDefault="00316509" w:rsidP="009515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5249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en-GB"/>
              </w:rPr>
              <w:t xml:space="preserve">20 </w:t>
            </w:r>
          </w:p>
        </w:tc>
        <w:tc>
          <w:tcPr>
            <w:tcW w:w="2977" w:type="dxa"/>
          </w:tcPr>
          <w:p w14:paraId="6347D3EB" w14:textId="77777777" w:rsidR="00316509" w:rsidRPr="00B15249" w:rsidRDefault="00316509" w:rsidP="009515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5249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en-GB"/>
              </w:rPr>
              <w:t>25</w:t>
            </w:r>
          </w:p>
        </w:tc>
      </w:tr>
      <w:tr w:rsidR="00316509" w:rsidRPr="00B15249" w14:paraId="1AF5217E" w14:textId="77777777" w:rsidTr="009515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5B7FFB8" w14:textId="77777777" w:rsidR="00316509" w:rsidRPr="00B15249" w:rsidRDefault="00316509" w:rsidP="0095154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5249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 xml:space="preserve">Supporting activities </w:t>
            </w:r>
          </w:p>
        </w:tc>
        <w:tc>
          <w:tcPr>
            <w:tcW w:w="2694" w:type="dxa"/>
          </w:tcPr>
          <w:p w14:paraId="7ED9F561" w14:textId="77777777" w:rsidR="00316509" w:rsidRPr="00B15249" w:rsidRDefault="00316509" w:rsidP="009515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en-GB"/>
              </w:rPr>
            </w:pPr>
            <w:r w:rsidRPr="00B15249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en-GB"/>
              </w:rPr>
              <w:t>6 of which</w:t>
            </w:r>
          </w:p>
          <w:p w14:paraId="0AA78BA5" w14:textId="77777777" w:rsidR="00316509" w:rsidRPr="00B15249" w:rsidRDefault="00316509" w:rsidP="009515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en-GB"/>
              </w:rPr>
            </w:pPr>
            <w:r w:rsidRPr="00B15249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en-GB"/>
              </w:rPr>
              <w:t>2</w:t>
            </w:r>
            <w:r w:rsidRPr="00B1524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24BFE129" wp14:editId="702D9FDC">
                  <wp:extent cx="236379" cy="199757"/>
                  <wp:effectExtent l="0" t="0" r="0" b="0"/>
                  <wp:docPr id="10305" name="Picture 10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711" cy="205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5249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en-GB"/>
              </w:rPr>
              <w:t>,3</w:t>
            </w:r>
            <w:r w:rsidRPr="00B1524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215A9D15" wp14:editId="2C48E04F">
                  <wp:extent cx="224913" cy="199209"/>
                  <wp:effectExtent l="0" t="0" r="0" b="0"/>
                  <wp:docPr id="10306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1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912" cy="199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5249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en-GB"/>
              </w:rPr>
              <w:t xml:space="preserve"> ,1</w:t>
            </w:r>
            <w:r w:rsidRPr="00B1524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02D1FA97" wp14:editId="4C8715B2">
                  <wp:extent cx="213360" cy="200025"/>
                  <wp:effectExtent l="0" t="0" r="0" b="0"/>
                  <wp:docPr id="10307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2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6872" cy="203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5249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en-GB"/>
              </w:rPr>
              <w:t xml:space="preserve"> or </w:t>
            </w:r>
            <w:r w:rsidRPr="00B15249">
              <w:rPr>
                <w:rFonts w:ascii="Arial" w:eastAsia="Times New Roman" w:hAnsi="Arial" w:cs="Arial"/>
                <w:noProof/>
                <w:color w:val="000000" w:themeColor="dark1"/>
                <w:kern w:val="24"/>
                <w:sz w:val="20"/>
                <w:szCs w:val="20"/>
                <w:lang w:eastAsia="en-GB"/>
              </w:rPr>
              <w:drawing>
                <wp:inline distT="0" distB="0" distL="0" distR="0" wp14:anchorId="75583943" wp14:editId="5499A9E3">
                  <wp:extent cx="200025" cy="200025"/>
                  <wp:effectExtent l="0" t="0" r="0" b="0"/>
                  <wp:docPr id="10308" name="Picture 10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14:paraId="58A4E0BA" w14:textId="77777777" w:rsidR="00316509" w:rsidRPr="00B15249" w:rsidRDefault="00316509" w:rsidP="009515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5249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en-GB"/>
              </w:rPr>
              <w:t>10 of which</w:t>
            </w:r>
          </w:p>
          <w:p w14:paraId="484E2AB8" w14:textId="77777777" w:rsidR="00316509" w:rsidRPr="00B15249" w:rsidRDefault="00316509" w:rsidP="009515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en-GB"/>
              </w:rPr>
            </w:pPr>
            <w:r w:rsidRPr="00B15249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en-GB"/>
              </w:rPr>
              <w:t> 4</w:t>
            </w:r>
            <w:r w:rsidRPr="00B1524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26174EB2" wp14:editId="6732C559">
                  <wp:extent cx="236379" cy="199757"/>
                  <wp:effectExtent l="0" t="0" r="0" b="0"/>
                  <wp:docPr id="10309" name="Picture 10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711" cy="205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5249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en-GB"/>
              </w:rPr>
              <w:t>, 4</w:t>
            </w:r>
            <w:r w:rsidRPr="00B1524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21C9DA80" wp14:editId="57D01AF1">
                  <wp:extent cx="224913" cy="199209"/>
                  <wp:effectExtent l="0" t="0" r="0" b="0"/>
                  <wp:docPr id="10310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1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912" cy="199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5249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en-GB"/>
              </w:rPr>
              <w:t xml:space="preserve"> ,2</w:t>
            </w:r>
            <w:r w:rsidRPr="00B15249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5A68376" wp14:editId="400E45FF">
                  <wp:extent cx="213360" cy="200025"/>
                  <wp:effectExtent l="0" t="0" r="0" b="0"/>
                  <wp:docPr id="10311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2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6872" cy="203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5249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en-GB"/>
              </w:rPr>
              <w:t xml:space="preserve"> or </w:t>
            </w:r>
            <w:r w:rsidRPr="00B15249">
              <w:rPr>
                <w:rFonts w:ascii="Arial" w:eastAsia="Times New Roman" w:hAnsi="Arial" w:cs="Arial"/>
                <w:noProof/>
                <w:color w:val="000000" w:themeColor="dark1"/>
                <w:kern w:val="24"/>
                <w:sz w:val="20"/>
                <w:szCs w:val="20"/>
                <w:lang w:eastAsia="en-GB"/>
              </w:rPr>
              <w:drawing>
                <wp:inline distT="0" distB="0" distL="0" distR="0" wp14:anchorId="7EA01256" wp14:editId="5DEC711D">
                  <wp:extent cx="200025" cy="200025"/>
                  <wp:effectExtent l="0" t="0" r="0" b="0"/>
                  <wp:docPr id="10312" name="Picture 10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79C9A4F0" w14:textId="77777777" w:rsidR="00316509" w:rsidRPr="00B15249" w:rsidRDefault="00316509" w:rsidP="009515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en-GB"/>
              </w:rPr>
            </w:pPr>
            <w:r w:rsidRPr="00B15249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en-GB"/>
              </w:rPr>
              <w:t>15</w:t>
            </w:r>
          </w:p>
          <w:p w14:paraId="47C9920F" w14:textId="77777777" w:rsidR="00316509" w:rsidRPr="00B15249" w:rsidRDefault="00316509" w:rsidP="009515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5249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en-GB"/>
              </w:rPr>
              <w:t>of any category</w:t>
            </w:r>
          </w:p>
        </w:tc>
      </w:tr>
      <w:tr w:rsidR="00316509" w:rsidRPr="00B15249" w14:paraId="54EDB2C2" w14:textId="77777777" w:rsidTr="009515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4912A2A9" w14:textId="77777777" w:rsidR="00316509" w:rsidRPr="00B15249" w:rsidRDefault="00316509" w:rsidP="0095154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5249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>Evidence uploaded</w:t>
            </w:r>
          </w:p>
        </w:tc>
        <w:tc>
          <w:tcPr>
            <w:tcW w:w="2694" w:type="dxa"/>
          </w:tcPr>
          <w:p w14:paraId="6AF6F699" w14:textId="77777777" w:rsidR="00316509" w:rsidRPr="00B15249" w:rsidRDefault="00316509" w:rsidP="009515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5249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en-GB"/>
              </w:rPr>
              <w:t>Recommended</w:t>
            </w:r>
          </w:p>
        </w:tc>
        <w:tc>
          <w:tcPr>
            <w:tcW w:w="3118" w:type="dxa"/>
          </w:tcPr>
          <w:p w14:paraId="1F5F372E" w14:textId="77777777" w:rsidR="00316509" w:rsidRPr="00B15249" w:rsidRDefault="00316509" w:rsidP="009515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5249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2977" w:type="dxa"/>
          </w:tcPr>
          <w:p w14:paraId="22D4B342" w14:textId="77777777" w:rsidR="00316509" w:rsidRPr="00B15249" w:rsidRDefault="00316509" w:rsidP="009515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en-GB"/>
              </w:rPr>
            </w:pPr>
            <w:r w:rsidRPr="00B15249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en-GB"/>
              </w:rPr>
              <w:t>Yes</w:t>
            </w:r>
          </w:p>
        </w:tc>
      </w:tr>
      <w:tr w:rsidR="00316509" w:rsidRPr="00B15249" w14:paraId="48CDAA0A" w14:textId="77777777" w:rsidTr="009515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DEF96C4" w14:textId="77777777" w:rsidR="00316509" w:rsidRPr="00B15249" w:rsidRDefault="00316509" w:rsidP="00B15249">
            <w:pPr>
              <w:tabs>
                <w:tab w:val="right" w:pos="2478"/>
              </w:tabs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5249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>Modal Shift</w:t>
            </w:r>
            <w:r w:rsidR="00B15249" w:rsidRPr="00B15249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ab/>
            </w:r>
          </w:p>
        </w:tc>
        <w:tc>
          <w:tcPr>
            <w:tcW w:w="2694" w:type="dxa"/>
          </w:tcPr>
          <w:p w14:paraId="2B77B253" w14:textId="77777777" w:rsidR="00316509" w:rsidRPr="00B15249" w:rsidRDefault="00316509" w:rsidP="009515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5249">
              <w:rPr>
                <w:rFonts w:ascii="Arial" w:eastAsia="Calibri" w:hAnsi="Arial" w:cs="Arial"/>
                <w:color w:val="000000" w:themeColor="dark1"/>
                <w:kern w:val="24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3118" w:type="dxa"/>
          </w:tcPr>
          <w:p w14:paraId="2A00DAD1" w14:textId="77777777" w:rsidR="00316509" w:rsidRPr="00B15249" w:rsidRDefault="00316509" w:rsidP="009515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5249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en-GB"/>
              </w:rPr>
              <w:t>Modal shift from car demonstrated</w:t>
            </w:r>
          </w:p>
        </w:tc>
        <w:tc>
          <w:tcPr>
            <w:tcW w:w="2977" w:type="dxa"/>
          </w:tcPr>
          <w:p w14:paraId="7DD75465" w14:textId="77777777" w:rsidR="00316509" w:rsidRPr="00B15249" w:rsidRDefault="00316509" w:rsidP="009515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en-GB"/>
              </w:rPr>
            </w:pPr>
            <w:r w:rsidRPr="00B15249">
              <w:rPr>
                <w:rFonts w:ascii="Arial" w:eastAsia="Times New Roman" w:hAnsi="Arial" w:cs="Arial"/>
                <w:color w:val="000000" w:themeColor="dark1"/>
                <w:kern w:val="24"/>
                <w:sz w:val="20"/>
                <w:szCs w:val="20"/>
                <w:lang w:eastAsia="en-GB"/>
              </w:rPr>
              <w:t>Modal shift from car of &gt;/6 or 90% travel by non-car modes</w:t>
            </w:r>
          </w:p>
        </w:tc>
      </w:tr>
    </w:tbl>
    <w:p w14:paraId="15012B82" w14:textId="77777777" w:rsidR="00951545" w:rsidRDefault="00951545" w:rsidP="00B15249">
      <w:pPr>
        <w:tabs>
          <w:tab w:val="left" w:pos="4245"/>
        </w:tabs>
        <w:rPr>
          <w:rFonts w:ascii="Arial" w:hAnsi="Arial" w:cs="Arial"/>
          <w:b/>
          <w:sz w:val="20"/>
          <w:szCs w:val="20"/>
        </w:rPr>
      </w:pPr>
    </w:p>
    <w:p w14:paraId="68EEE6F3" w14:textId="77777777" w:rsidR="00951545" w:rsidRPr="00951545" w:rsidRDefault="00951545" w:rsidP="00951545">
      <w:pPr>
        <w:tabs>
          <w:tab w:val="left" w:pos="4245"/>
        </w:tabs>
        <w:jc w:val="center"/>
        <w:rPr>
          <w:rFonts w:ascii="Arial" w:hAnsi="Arial" w:cs="Arial"/>
          <w:b/>
          <w:sz w:val="24"/>
          <w:szCs w:val="24"/>
        </w:rPr>
      </w:pPr>
      <w:r w:rsidRPr="00951545">
        <w:rPr>
          <w:rFonts w:ascii="Arial" w:hAnsi="Arial" w:cs="Arial"/>
          <w:b/>
          <w:sz w:val="24"/>
          <w:szCs w:val="24"/>
        </w:rPr>
        <w:t>Key</w:t>
      </w:r>
    </w:p>
    <w:p w14:paraId="301EF87B" w14:textId="77777777" w:rsidR="00951545" w:rsidRDefault="000C5062" w:rsidP="00951545">
      <w:pPr>
        <w:tabs>
          <w:tab w:val="left" w:pos="4245"/>
        </w:tabs>
        <w:jc w:val="center"/>
        <w:rPr>
          <w:rFonts w:ascii="Arial" w:hAnsi="Arial" w:cs="Arial"/>
          <w:b/>
          <w:sz w:val="20"/>
          <w:szCs w:val="20"/>
        </w:rPr>
      </w:pPr>
      <w:r w:rsidRPr="006832DC">
        <w:rPr>
          <w:rFonts w:ascii="Arial" w:hAnsi="Arial" w:cs="Arial"/>
          <w:b/>
          <w:sz w:val="20"/>
          <w:szCs w:val="20"/>
        </w:rPr>
        <w:t>SA</w:t>
      </w:r>
      <w:r w:rsidR="003B1146">
        <w:rPr>
          <w:rFonts w:ascii="Arial" w:hAnsi="Arial" w:cs="Arial"/>
          <w:b/>
          <w:sz w:val="20"/>
          <w:szCs w:val="20"/>
        </w:rPr>
        <w:t xml:space="preserve"> </w:t>
      </w:r>
      <w:r w:rsidRPr="006832DC">
        <w:rPr>
          <w:rFonts w:ascii="Arial" w:hAnsi="Arial" w:cs="Arial"/>
          <w:b/>
          <w:sz w:val="20"/>
          <w:szCs w:val="20"/>
        </w:rPr>
        <w:t>=</w:t>
      </w:r>
      <w:r w:rsidR="003B1146">
        <w:rPr>
          <w:rFonts w:ascii="Arial" w:hAnsi="Arial" w:cs="Arial"/>
          <w:b/>
          <w:sz w:val="20"/>
          <w:szCs w:val="20"/>
        </w:rPr>
        <w:t xml:space="preserve"> </w:t>
      </w:r>
      <w:r w:rsidR="00951545">
        <w:rPr>
          <w:rFonts w:ascii="Arial" w:hAnsi="Arial" w:cs="Arial"/>
          <w:b/>
          <w:sz w:val="20"/>
          <w:szCs w:val="20"/>
        </w:rPr>
        <w:t>supporting activity</w:t>
      </w:r>
    </w:p>
    <w:p w14:paraId="2F2F585B" w14:textId="77777777" w:rsidR="00951545" w:rsidRDefault="000C5062" w:rsidP="00951545">
      <w:pPr>
        <w:tabs>
          <w:tab w:val="left" w:pos="4245"/>
        </w:tabs>
        <w:jc w:val="center"/>
        <w:rPr>
          <w:rFonts w:ascii="Arial" w:hAnsi="Arial" w:cs="Arial"/>
          <w:b/>
          <w:sz w:val="20"/>
          <w:szCs w:val="20"/>
        </w:rPr>
      </w:pPr>
      <w:r w:rsidRPr="006832DC">
        <w:rPr>
          <w:rFonts w:ascii="Arial" w:hAnsi="Arial" w:cs="Arial"/>
          <w:b/>
          <w:sz w:val="20"/>
          <w:szCs w:val="20"/>
        </w:rPr>
        <w:t>TA = t</w:t>
      </w:r>
      <w:r w:rsidR="004F761B" w:rsidRPr="006832DC">
        <w:rPr>
          <w:rFonts w:ascii="Arial" w:hAnsi="Arial" w:cs="Arial"/>
          <w:b/>
          <w:sz w:val="20"/>
          <w:szCs w:val="20"/>
        </w:rPr>
        <w:t>ravel activity</w:t>
      </w:r>
      <w:r w:rsidR="00B15249">
        <w:rPr>
          <w:rFonts w:ascii="Arial" w:hAnsi="Arial" w:cs="Arial"/>
          <w:b/>
          <w:sz w:val="20"/>
          <w:szCs w:val="20"/>
        </w:rPr>
        <w:t xml:space="preserve">          </w:t>
      </w:r>
      <w:r w:rsidR="00A01CC3" w:rsidRPr="00A01CC3">
        <w:rPr>
          <w:rFonts w:ascii="Arial" w:hAnsi="Arial" w:cs="Arial"/>
          <w:b/>
          <w:sz w:val="20"/>
          <w:szCs w:val="20"/>
        </w:rPr>
        <w:t xml:space="preserve"> </w:t>
      </w:r>
    </w:p>
    <w:p w14:paraId="465D7473" w14:textId="77777777" w:rsidR="00951545" w:rsidRDefault="00951545" w:rsidP="00951545">
      <w:pPr>
        <w:tabs>
          <w:tab w:val="left" w:pos="4245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highlight w:val="yellow"/>
        </w:rPr>
        <w:t>N</w:t>
      </w:r>
      <w:r w:rsidR="00A01CC3" w:rsidRPr="00A01CC3">
        <w:rPr>
          <w:rFonts w:ascii="Arial" w:hAnsi="Arial" w:cs="Arial"/>
          <w:b/>
          <w:sz w:val="20"/>
          <w:szCs w:val="20"/>
          <w:highlight w:val="yellow"/>
        </w:rPr>
        <w:t>ursery/primary</w:t>
      </w:r>
      <w:r w:rsidR="00A01CC3" w:rsidRPr="00A01CC3">
        <w:rPr>
          <w:rFonts w:ascii="Arial" w:hAnsi="Arial" w:cs="Arial"/>
          <w:b/>
          <w:sz w:val="20"/>
          <w:szCs w:val="20"/>
        </w:rPr>
        <w:t xml:space="preserve"> </w:t>
      </w:r>
      <w:r w:rsidR="00B15249">
        <w:rPr>
          <w:rFonts w:ascii="Arial" w:hAnsi="Arial" w:cs="Arial"/>
          <w:b/>
          <w:sz w:val="20"/>
          <w:szCs w:val="20"/>
        </w:rPr>
        <w:t xml:space="preserve">     </w:t>
      </w:r>
    </w:p>
    <w:p w14:paraId="0A492E02" w14:textId="77777777" w:rsidR="00FE6A50" w:rsidRDefault="00B15249" w:rsidP="00951545">
      <w:pPr>
        <w:tabs>
          <w:tab w:val="left" w:pos="4245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951545">
        <w:rPr>
          <w:rFonts w:ascii="Arial" w:hAnsi="Arial" w:cs="Arial"/>
          <w:b/>
          <w:sz w:val="20"/>
          <w:szCs w:val="20"/>
          <w:highlight w:val="green"/>
        </w:rPr>
        <w:t>S</w:t>
      </w:r>
      <w:r w:rsidR="00A01CC3" w:rsidRPr="00A01CC3">
        <w:rPr>
          <w:rFonts w:ascii="Arial" w:hAnsi="Arial" w:cs="Arial"/>
          <w:b/>
          <w:sz w:val="20"/>
          <w:szCs w:val="20"/>
          <w:highlight w:val="green"/>
        </w:rPr>
        <w:t>econdary schools</w:t>
      </w:r>
    </w:p>
    <w:p w14:paraId="3476A81E" w14:textId="77777777" w:rsidR="007D7B49" w:rsidRDefault="00EB1F08" w:rsidP="00A01CC3">
      <w:pPr>
        <w:tabs>
          <w:tab w:val="left" w:pos="4245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w:drawing>
          <wp:inline distT="0" distB="0" distL="0" distR="0" wp14:anchorId="52BC59C0" wp14:editId="1ECBEA07">
            <wp:extent cx="6395654" cy="70485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5654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C52E0" w14:textId="77777777" w:rsidR="00951545" w:rsidRPr="006832DC" w:rsidRDefault="00951545" w:rsidP="00951545">
      <w:pPr>
        <w:tabs>
          <w:tab w:val="left" w:pos="4245"/>
        </w:tabs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1"/>
        <w:gridCol w:w="993"/>
        <w:gridCol w:w="141"/>
        <w:gridCol w:w="922"/>
        <w:gridCol w:w="213"/>
        <w:gridCol w:w="2976"/>
        <w:gridCol w:w="994"/>
        <w:gridCol w:w="1276"/>
      </w:tblGrid>
      <w:tr w:rsidR="0009021C" w:rsidRPr="0009021C" w14:paraId="705F4C73" w14:textId="77777777" w:rsidTr="008C78A8">
        <w:trPr>
          <w:trHeight w:val="557"/>
        </w:trPr>
        <w:tc>
          <w:tcPr>
            <w:tcW w:w="3401" w:type="dxa"/>
            <w:shd w:val="clear" w:color="auto" w:fill="FFFFFF" w:themeFill="background1"/>
          </w:tcPr>
          <w:p w14:paraId="24A43C42" w14:textId="77777777" w:rsidR="001A70A5" w:rsidRPr="003B42F8" w:rsidRDefault="001A70A5" w:rsidP="003B42F8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 w:rsidRPr="003B42F8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Activities </w:t>
            </w:r>
          </w:p>
        </w:tc>
        <w:tc>
          <w:tcPr>
            <w:tcW w:w="993" w:type="dxa"/>
          </w:tcPr>
          <w:p w14:paraId="4BA8847F" w14:textId="77777777" w:rsidR="001A70A5" w:rsidRPr="00EB412C" w:rsidRDefault="001A70A5" w:rsidP="00463840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EB412C">
              <w:rPr>
                <w:rFonts w:ascii="Arial" w:hAnsi="Arial" w:cs="Arial"/>
                <w:sz w:val="20"/>
                <w:szCs w:val="20"/>
              </w:rPr>
              <w:t xml:space="preserve">Planned </w:t>
            </w:r>
          </w:p>
        </w:tc>
        <w:tc>
          <w:tcPr>
            <w:tcW w:w="1276" w:type="dxa"/>
            <w:gridSpan w:val="3"/>
          </w:tcPr>
          <w:p w14:paraId="1AEFD1C8" w14:textId="77777777" w:rsidR="001A70A5" w:rsidRPr="00EB412C" w:rsidRDefault="0009021C" w:rsidP="00463840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EB412C">
              <w:rPr>
                <w:rFonts w:ascii="Arial" w:hAnsi="Arial" w:cs="Arial"/>
                <w:sz w:val="20"/>
                <w:szCs w:val="20"/>
              </w:rPr>
              <w:t>Complete</w:t>
            </w:r>
            <w:r w:rsidR="003B1146" w:rsidRPr="00EB412C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976" w:type="dxa"/>
          </w:tcPr>
          <w:p w14:paraId="7D4FB0BB" w14:textId="77777777" w:rsidR="009538DE" w:rsidRPr="003B42F8" w:rsidRDefault="0009021C" w:rsidP="003B42F8">
            <w:pPr>
              <w:spacing w:before="100" w:beforeAutospacing="1" w:after="100" w:afterAutospacing="1"/>
              <w:rPr>
                <w:rFonts w:ascii="Arial" w:hAnsi="Arial" w:cs="Arial"/>
                <w:b/>
                <w:sz w:val="28"/>
                <w:szCs w:val="28"/>
              </w:rPr>
            </w:pPr>
            <w:r w:rsidRPr="003B42F8">
              <w:rPr>
                <w:rFonts w:ascii="Arial" w:hAnsi="Arial" w:cs="Arial"/>
                <w:b/>
                <w:sz w:val="28"/>
                <w:szCs w:val="28"/>
              </w:rPr>
              <w:t xml:space="preserve">Activities </w:t>
            </w:r>
          </w:p>
        </w:tc>
        <w:tc>
          <w:tcPr>
            <w:tcW w:w="994" w:type="dxa"/>
          </w:tcPr>
          <w:p w14:paraId="753BF648" w14:textId="77777777" w:rsidR="001A70A5" w:rsidRPr="00EB412C" w:rsidRDefault="001A70A5" w:rsidP="00D12F0B">
            <w:pPr>
              <w:rPr>
                <w:rFonts w:ascii="Arial" w:hAnsi="Arial" w:cs="Arial"/>
                <w:sz w:val="20"/>
                <w:szCs w:val="20"/>
              </w:rPr>
            </w:pPr>
            <w:r w:rsidRPr="00EB412C">
              <w:rPr>
                <w:rFonts w:ascii="Arial" w:hAnsi="Arial" w:cs="Arial"/>
                <w:sz w:val="20"/>
                <w:szCs w:val="20"/>
              </w:rPr>
              <w:t xml:space="preserve">Planned </w:t>
            </w:r>
          </w:p>
        </w:tc>
        <w:tc>
          <w:tcPr>
            <w:tcW w:w="1276" w:type="dxa"/>
          </w:tcPr>
          <w:p w14:paraId="18642E35" w14:textId="77777777" w:rsidR="0009021C" w:rsidRPr="00EB412C" w:rsidRDefault="00165EA1" w:rsidP="00D12F0B">
            <w:pPr>
              <w:rPr>
                <w:rFonts w:ascii="Arial" w:hAnsi="Arial" w:cs="Arial"/>
                <w:sz w:val="20"/>
                <w:szCs w:val="20"/>
              </w:rPr>
            </w:pPr>
            <w:r w:rsidRPr="00EB412C">
              <w:rPr>
                <w:rFonts w:ascii="Arial" w:hAnsi="Arial" w:cs="Arial"/>
                <w:sz w:val="20"/>
                <w:szCs w:val="20"/>
              </w:rPr>
              <w:t>Complete</w:t>
            </w:r>
            <w:r w:rsidR="003B1146" w:rsidRPr="00EB412C">
              <w:rPr>
                <w:rFonts w:ascii="Arial" w:hAnsi="Arial" w:cs="Arial"/>
                <w:sz w:val="20"/>
                <w:szCs w:val="20"/>
              </w:rPr>
              <w:t>d</w:t>
            </w:r>
          </w:p>
          <w:p w14:paraId="564D5915" w14:textId="77777777" w:rsidR="001A70A5" w:rsidRPr="00EB412C" w:rsidRDefault="001A70A5" w:rsidP="00D12F0B">
            <w:pPr>
              <w:rPr>
                <w:rFonts w:ascii="Arial" w:hAnsi="Arial" w:cs="Arial"/>
                <w:sz w:val="20"/>
                <w:szCs w:val="20"/>
              </w:rPr>
            </w:pPr>
            <w:r w:rsidRPr="00EB412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A1653" w:rsidRPr="007A1653" w14:paraId="382434DE" w14:textId="77777777" w:rsidTr="00030280">
        <w:tc>
          <w:tcPr>
            <w:tcW w:w="10916" w:type="dxa"/>
            <w:gridSpan w:val="8"/>
            <w:shd w:val="clear" w:color="auto" w:fill="F2F2F2" w:themeFill="background1" w:themeFillShade="F2"/>
          </w:tcPr>
          <w:p w14:paraId="1304BF1B" w14:textId="77777777" w:rsidR="0009021C" w:rsidRPr="00EB412C" w:rsidRDefault="007166F7" w:rsidP="00E311E4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hyperlink r:id="rId21" w:history="1">
              <w:r w:rsidR="007A1653" w:rsidRPr="00EB412C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Hands Up Survey</w:t>
              </w:r>
            </w:hyperlink>
          </w:p>
        </w:tc>
      </w:tr>
      <w:tr w:rsidR="0009021C" w:rsidRPr="007A1653" w14:paraId="282B0953" w14:textId="77777777" w:rsidTr="007D1E54">
        <w:tc>
          <w:tcPr>
            <w:tcW w:w="3401" w:type="dxa"/>
          </w:tcPr>
          <w:p w14:paraId="600CFC1E" w14:textId="77777777" w:rsidR="001A70A5" w:rsidRPr="00EB412C" w:rsidRDefault="007166F7" w:rsidP="003369AB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1A70A5" w:rsidRPr="00EB412C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Hand</w:t>
              </w:r>
              <w:r w:rsidR="003B1146" w:rsidRPr="00EB412C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s</w:t>
              </w:r>
              <w:r w:rsidR="001A70A5" w:rsidRPr="00EB412C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 xml:space="preserve"> up Survey – Pupils</w:t>
              </w:r>
            </w:hyperlink>
          </w:p>
        </w:tc>
        <w:tc>
          <w:tcPr>
            <w:tcW w:w="993" w:type="dxa"/>
          </w:tcPr>
          <w:p w14:paraId="6D30F212" w14:textId="77777777" w:rsidR="001A70A5" w:rsidRPr="00EB412C" w:rsidRDefault="001A70A5" w:rsidP="00463840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14:paraId="09C3A151" w14:textId="77777777" w:rsidR="001A70A5" w:rsidRPr="00EB412C" w:rsidRDefault="001A70A5" w:rsidP="00463840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31104ECF" w14:textId="77777777" w:rsidR="00EB412C" w:rsidRPr="00EB412C" w:rsidRDefault="007166F7" w:rsidP="00463840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3" w:history="1">
              <w:r w:rsidR="001A70A5" w:rsidRPr="00EB412C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Hand</w:t>
              </w:r>
              <w:r w:rsidR="003B1146" w:rsidRPr="00EB412C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s</w:t>
              </w:r>
              <w:r w:rsidR="001A70A5" w:rsidRPr="00EB412C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 xml:space="preserve"> up Survey – Staff</w:t>
              </w:r>
            </w:hyperlink>
          </w:p>
        </w:tc>
        <w:tc>
          <w:tcPr>
            <w:tcW w:w="994" w:type="dxa"/>
          </w:tcPr>
          <w:p w14:paraId="59AC1F62" w14:textId="77777777" w:rsidR="001A70A5" w:rsidRPr="00EB412C" w:rsidRDefault="001A70A5" w:rsidP="00463840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3CD7AE" w14:textId="77777777" w:rsidR="001A70A5" w:rsidRPr="00EB412C" w:rsidRDefault="001A70A5" w:rsidP="00463840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1F08" w:rsidRPr="007A1653" w14:paraId="39EF8039" w14:textId="77777777" w:rsidTr="00030280">
        <w:tc>
          <w:tcPr>
            <w:tcW w:w="10916" w:type="dxa"/>
            <w:gridSpan w:val="8"/>
            <w:shd w:val="clear" w:color="auto" w:fill="F2F2F2" w:themeFill="background1" w:themeFillShade="F2"/>
          </w:tcPr>
          <w:p w14:paraId="16118A33" w14:textId="77777777" w:rsidR="00EB1F08" w:rsidRPr="00EB412C" w:rsidRDefault="007166F7" w:rsidP="00E311E4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hyperlink r:id="rId24" w:history="1">
              <w:r w:rsidR="00EB1F08" w:rsidRPr="00EB412C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Targets</w:t>
              </w:r>
            </w:hyperlink>
          </w:p>
        </w:tc>
      </w:tr>
      <w:tr w:rsidR="00EB1F08" w:rsidRPr="007A1653" w14:paraId="6C816995" w14:textId="77777777" w:rsidTr="00FD03EF">
        <w:tc>
          <w:tcPr>
            <w:tcW w:w="10916" w:type="dxa"/>
            <w:gridSpan w:val="8"/>
          </w:tcPr>
          <w:p w14:paraId="3416DF4D" w14:textId="77777777" w:rsidR="000F736B" w:rsidRPr="00EB412C" w:rsidRDefault="009538DE" w:rsidP="003B42F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Set </w:t>
            </w:r>
            <w:r w:rsidR="00EB1F08" w:rsidRPr="00EB412C">
              <w:rPr>
                <w:rFonts w:ascii="Arial" w:hAnsi="Arial" w:cs="Arial"/>
                <w:b/>
                <w:sz w:val="20"/>
                <w:szCs w:val="20"/>
              </w:rPr>
              <w:t>2 targets set each academic year</w:t>
            </w:r>
            <w:r w:rsidR="00EB1F08" w:rsidRPr="00EB412C">
              <w:rPr>
                <w:rFonts w:ascii="Arial" w:hAnsi="Arial" w:cs="Arial"/>
                <w:sz w:val="20"/>
                <w:szCs w:val="20"/>
              </w:rPr>
              <w:t xml:space="preserve"> – jot down your ideas </w:t>
            </w:r>
            <w:r w:rsidR="000F736B" w:rsidRPr="00EB412C">
              <w:rPr>
                <w:rFonts w:ascii="Arial" w:hAnsi="Arial" w:cs="Arial"/>
                <w:sz w:val="20"/>
                <w:szCs w:val="20"/>
              </w:rPr>
              <w:t>here</w:t>
            </w:r>
          </w:p>
        </w:tc>
      </w:tr>
      <w:tr w:rsidR="003B42F8" w:rsidRPr="007A1653" w14:paraId="6BDC790D" w14:textId="77777777" w:rsidTr="007D1E54">
        <w:tc>
          <w:tcPr>
            <w:tcW w:w="5457" w:type="dxa"/>
            <w:gridSpan w:val="4"/>
            <w:shd w:val="clear" w:color="auto" w:fill="FFFFFF" w:themeFill="background1"/>
          </w:tcPr>
          <w:p w14:paraId="3BBC6673" w14:textId="77777777" w:rsidR="003B42F8" w:rsidRPr="007D1E54" w:rsidRDefault="007D1E54" w:rsidP="003B42F8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Target 1:</w:t>
            </w:r>
          </w:p>
        </w:tc>
        <w:tc>
          <w:tcPr>
            <w:tcW w:w="5459" w:type="dxa"/>
            <w:gridSpan w:val="4"/>
            <w:shd w:val="clear" w:color="auto" w:fill="FFFFFF" w:themeFill="background1"/>
          </w:tcPr>
          <w:p w14:paraId="45B32437" w14:textId="77777777" w:rsidR="003B42F8" w:rsidRPr="007D1E54" w:rsidRDefault="007D1E54" w:rsidP="003B42F8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Target 2:</w:t>
            </w:r>
          </w:p>
          <w:p w14:paraId="0481350A" w14:textId="77777777" w:rsidR="003B42F8" w:rsidRPr="007D1E54" w:rsidRDefault="003B42F8" w:rsidP="003B42F8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653" w:rsidRPr="007A1653" w14:paraId="62AFAFA4" w14:textId="77777777" w:rsidTr="00030280">
        <w:tc>
          <w:tcPr>
            <w:tcW w:w="10916" w:type="dxa"/>
            <w:gridSpan w:val="8"/>
            <w:shd w:val="clear" w:color="auto" w:fill="F2F2F2" w:themeFill="background1" w:themeFillShade="F2"/>
          </w:tcPr>
          <w:p w14:paraId="041CDF50" w14:textId="77777777" w:rsidR="00EB412C" w:rsidRPr="00EB412C" w:rsidRDefault="007A1653" w:rsidP="00EB412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412C">
              <w:rPr>
                <w:rFonts w:ascii="Arial" w:hAnsi="Arial" w:cs="Arial"/>
                <w:b/>
                <w:sz w:val="20"/>
                <w:szCs w:val="20"/>
              </w:rPr>
              <w:t xml:space="preserve">Consultation </w:t>
            </w:r>
            <w:r w:rsidR="0009021C" w:rsidRPr="00EB412C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0FDDC8C4" wp14:editId="4A6BBFD9">
                  <wp:extent cx="323850" cy="32385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21C" w:rsidRPr="007A1653" w14:paraId="4A925DB9" w14:textId="77777777" w:rsidTr="007D1E54">
        <w:tc>
          <w:tcPr>
            <w:tcW w:w="3401" w:type="dxa"/>
          </w:tcPr>
          <w:p w14:paraId="08F20D89" w14:textId="77777777" w:rsidR="001A70A5" w:rsidRPr="00EB412C" w:rsidRDefault="007166F7" w:rsidP="00D12F0B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1A70A5" w:rsidRPr="00EB412C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School travel working group</w:t>
              </w:r>
            </w:hyperlink>
          </w:p>
        </w:tc>
        <w:tc>
          <w:tcPr>
            <w:tcW w:w="993" w:type="dxa"/>
          </w:tcPr>
          <w:p w14:paraId="48FDE3E9" w14:textId="77777777" w:rsidR="001A70A5" w:rsidRPr="00EB412C" w:rsidRDefault="001A70A5" w:rsidP="00463840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14:paraId="4F1D42C0" w14:textId="77777777" w:rsidR="001A70A5" w:rsidRPr="00EB412C" w:rsidRDefault="001A70A5" w:rsidP="00463840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3096A92D" w14:textId="77777777" w:rsidR="001A70A5" w:rsidRPr="00EB412C" w:rsidRDefault="007166F7" w:rsidP="00F160E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1A70A5" w:rsidRPr="00EB412C">
                <w:rPr>
                  <w:rStyle w:val="Hyperlink"/>
                  <w:rFonts w:ascii="Arial" w:hAnsi="Arial" w:cs="Arial"/>
                  <w:sz w:val="20"/>
                  <w:szCs w:val="20"/>
                </w:rPr>
                <w:t>Audits and research</w:t>
              </w:r>
            </w:hyperlink>
          </w:p>
        </w:tc>
        <w:tc>
          <w:tcPr>
            <w:tcW w:w="994" w:type="dxa"/>
          </w:tcPr>
          <w:p w14:paraId="1EE4ECA1" w14:textId="77777777" w:rsidR="001A70A5" w:rsidRPr="00EB412C" w:rsidRDefault="001A70A5" w:rsidP="00463840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56A8B1" w14:textId="77777777" w:rsidR="001A70A5" w:rsidRPr="00EB412C" w:rsidRDefault="001A70A5" w:rsidP="00463840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021C" w:rsidRPr="007A1653" w14:paraId="7CA409CA" w14:textId="77777777" w:rsidTr="007D1E54">
        <w:tc>
          <w:tcPr>
            <w:tcW w:w="3401" w:type="dxa"/>
          </w:tcPr>
          <w:p w14:paraId="6C2270B9" w14:textId="77777777" w:rsidR="001A70A5" w:rsidRPr="00EB412C" w:rsidRDefault="007166F7" w:rsidP="007C2AD3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1A70A5" w:rsidRPr="00EB412C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Staff involvement </w:t>
              </w:r>
              <w:r w:rsidR="00030280" w:rsidRPr="00EB412C">
                <w:rPr>
                  <w:rStyle w:val="Hyperlink"/>
                  <w:rFonts w:ascii="Arial" w:hAnsi="Arial" w:cs="Arial"/>
                  <w:sz w:val="20"/>
                  <w:szCs w:val="20"/>
                </w:rPr>
                <w:t>in active travel</w:t>
              </w:r>
            </w:hyperlink>
          </w:p>
        </w:tc>
        <w:tc>
          <w:tcPr>
            <w:tcW w:w="993" w:type="dxa"/>
          </w:tcPr>
          <w:p w14:paraId="004B6657" w14:textId="77777777" w:rsidR="001A70A5" w:rsidRPr="00EB412C" w:rsidRDefault="001A70A5" w:rsidP="00463840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14:paraId="67A1D844" w14:textId="77777777" w:rsidR="001A70A5" w:rsidRPr="00EB412C" w:rsidRDefault="001A70A5" w:rsidP="00463840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46F29F8A" w14:textId="77777777" w:rsidR="001A70A5" w:rsidRPr="00EB412C" w:rsidRDefault="007166F7" w:rsidP="00F160E9">
            <w:pPr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030280" w:rsidRPr="00EB412C">
                <w:rPr>
                  <w:rStyle w:val="Hyperlink"/>
                  <w:rFonts w:ascii="Arial" w:hAnsi="Arial" w:cs="Arial"/>
                  <w:sz w:val="20"/>
                  <w:szCs w:val="20"/>
                </w:rPr>
                <w:t>Senior management</w:t>
              </w:r>
              <w:r w:rsidR="00F160E9" w:rsidRPr="00EB412C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and school governor involvement</w:t>
              </w:r>
            </w:hyperlink>
          </w:p>
        </w:tc>
        <w:tc>
          <w:tcPr>
            <w:tcW w:w="994" w:type="dxa"/>
          </w:tcPr>
          <w:p w14:paraId="64DF5C81" w14:textId="77777777" w:rsidR="001A70A5" w:rsidRPr="00EB412C" w:rsidRDefault="001A70A5" w:rsidP="00463840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ECA5DD" w14:textId="77777777" w:rsidR="001A70A5" w:rsidRPr="00EB412C" w:rsidRDefault="001A70A5" w:rsidP="00463840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021C" w:rsidRPr="007A1653" w14:paraId="3FD23551" w14:textId="77777777" w:rsidTr="007D1E54">
        <w:trPr>
          <w:trHeight w:val="223"/>
        </w:trPr>
        <w:tc>
          <w:tcPr>
            <w:tcW w:w="3401" w:type="dxa"/>
          </w:tcPr>
          <w:p w14:paraId="3C1889E9" w14:textId="77777777" w:rsidR="001A70A5" w:rsidRPr="00EB412C" w:rsidRDefault="007166F7" w:rsidP="00D12F0B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1A70A5" w:rsidRPr="00EB412C">
                <w:rPr>
                  <w:rStyle w:val="Hyperlink"/>
                  <w:rFonts w:ascii="Arial" w:hAnsi="Arial" w:cs="Arial"/>
                  <w:sz w:val="20"/>
                  <w:szCs w:val="20"/>
                </w:rPr>
                <w:t>Pupil involvement</w:t>
              </w:r>
            </w:hyperlink>
          </w:p>
        </w:tc>
        <w:tc>
          <w:tcPr>
            <w:tcW w:w="993" w:type="dxa"/>
          </w:tcPr>
          <w:p w14:paraId="146F8F7B" w14:textId="77777777" w:rsidR="001A70A5" w:rsidRPr="00EB412C" w:rsidRDefault="001A70A5" w:rsidP="00463840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14:paraId="16E02160" w14:textId="77777777" w:rsidR="001A70A5" w:rsidRPr="00EB412C" w:rsidRDefault="001A70A5" w:rsidP="00463840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2F6D227D" w14:textId="77777777" w:rsidR="001A70A5" w:rsidRPr="00EB412C" w:rsidRDefault="007166F7" w:rsidP="00CC7B7C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A247F8" w:rsidRPr="00EB412C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School active travel policy</w:t>
              </w:r>
            </w:hyperlink>
          </w:p>
        </w:tc>
        <w:tc>
          <w:tcPr>
            <w:tcW w:w="994" w:type="dxa"/>
          </w:tcPr>
          <w:p w14:paraId="08D0DB3F" w14:textId="77777777" w:rsidR="001A70A5" w:rsidRPr="00EB412C" w:rsidRDefault="001A70A5" w:rsidP="00463840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77BE74" w14:textId="77777777" w:rsidR="001A70A5" w:rsidRPr="00EB412C" w:rsidRDefault="001A70A5" w:rsidP="00463840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021C" w:rsidRPr="007A1653" w14:paraId="03C82D44" w14:textId="77777777" w:rsidTr="007D1E54">
        <w:tc>
          <w:tcPr>
            <w:tcW w:w="3401" w:type="dxa"/>
          </w:tcPr>
          <w:p w14:paraId="7E5441B5" w14:textId="77777777" w:rsidR="001A70A5" w:rsidRPr="00EB412C" w:rsidRDefault="007166F7" w:rsidP="00D12F0B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1A70A5" w:rsidRPr="00EB412C">
                <w:rPr>
                  <w:rStyle w:val="Hyperlink"/>
                  <w:rFonts w:ascii="Arial" w:hAnsi="Arial" w:cs="Arial"/>
                  <w:sz w:val="20"/>
                  <w:szCs w:val="20"/>
                </w:rPr>
                <w:t>Parent</w:t>
              </w:r>
              <w:r w:rsidR="005345FC" w:rsidRPr="00EB412C">
                <w:rPr>
                  <w:rStyle w:val="Hyperlink"/>
                  <w:rFonts w:ascii="Arial" w:hAnsi="Arial" w:cs="Arial"/>
                  <w:sz w:val="20"/>
                  <w:szCs w:val="20"/>
                </w:rPr>
                <w:t>/</w:t>
              </w:r>
              <w:r w:rsidR="001A70A5" w:rsidRPr="00EB412C">
                <w:rPr>
                  <w:rStyle w:val="Hyperlink"/>
                  <w:rFonts w:ascii="Arial" w:hAnsi="Arial" w:cs="Arial"/>
                  <w:sz w:val="20"/>
                  <w:szCs w:val="20"/>
                </w:rPr>
                <w:t>carer involvement</w:t>
              </w:r>
            </w:hyperlink>
          </w:p>
        </w:tc>
        <w:tc>
          <w:tcPr>
            <w:tcW w:w="993" w:type="dxa"/>
          </w:tcPr>
          <w:p w14:paraId="0169C26E" w14:textId="77777777" w:rsidR="001A70A5" w:rsidRPr="00EB412C" w:rsidRDefault="001A70A5" w:rsidP="00463840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14:paraId="5154AB3C" w14:textId="77777777" w:rsidR="001A70A5" w:rsidRPr="00EB412C" w:rsidRDefault="001A70A5" w:rsidP="00463840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3839FC42" w14:textId="77777777" w:rsidR="001A70A5" w:rsidRPr="00EB412C" w:rsidRDefault="007166F7" w:rsidP="00D12F0B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FD03EF" w:rsidRPr="00EB412C">
                <w:rPr>
                  <w:rStyle w:val="Hyperlink"/>
                  <w:rFonts w:ascii="Arial" w:hAnsi="Arial" w:cs="Arial"/>
                  <w:sz w:val="20"/>
                  <w:szCs w:val="20"/>
                </w:rPr>
                <w:t>Local community involvement</w:t>
              </w:r>
            </w:hyperlink>
          </w:p>
        </w:tc>
        <w:tc>
          <w:tcPr>
            <w:tcW w:w="994" w:type="dxa"/>
          </w:tcPr>
          <w:p w14:paraId="238F3EA7" w14:textId="77777777" w:rsidR="001A70A5" w:rsidRPr="00EB412C" w:rsidRDefault="001A70A5" w:rsidP="00463840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635BDE" w14:textId="77777777" w:rsidR="001A70A5" w:rsidRPr="00EB412C" w:rsidRDefault="001A70A5" w:rsidP="00463840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F736B" w:rsidRPr="007A1653" w14:paraId="2E054F59" w14:textId="77777777" w:rsidTr="000F736B">
        <w:tc>
          <w:tcPr>
            <w:tcW w:w="10916" w:type="dxa"/>
            <w:gridSpan w:val="8"/>
            <w:shd w:val="clear" w:color="auto" w:fill="F2DBDB" w:themeFill="accent2" w:themeFillTint="33"/>
          </w:tcPr>
          <w:p w14:paraId="317D4679" w14:textId="77777777" w:rsidR="00EB412C" w:rsidRPr="00951545" w:rsidRDefault="00951545" w:rsidP="009538D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Travel activities</w:t>
            </w:r>
          </w:p>
        </w:tc>
      </w:tr>
      <w:tr w:rsidR="00E61EFE" w:rsidRPr="007A1653" w14:paraId="534C36A4" w14:textId="77777777" w:rsidTr="000F736B">
        <w:tc>
          <w:tcPr>
            <w:tcW w:w="10916" w:type="dxa"/>
            <w:gridSpan w:val="8"/>
            <w:shd w:val="clear" w:color="auto" w:fill="F2DBDB" w:themeFill="accent2" w:themeFillTint="33"/>
          </w:tcPr>
          <w:p w14:paraId="1CC1D670" w14:textId="77777777" w:rsidR="00E61EFE" w:rsidRPr="007A1653" w:rsidRDefault="007B0F41" w:rsidP="0026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Walking </w:t>
            </w:r>
            <w:r w:rsidR="00E61EFE" w:rsidRPr="007A1653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22ABCDF6" wp14:editId="34091FF3">
                  <wp:extent cx="333375" cy="28695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850" cy="290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C70EB">
              <w:rPr>
                <w:rFonts w:ascii="Arial" w:hAnsi="Arial" w:cs="Arial"/>
                <w:b/>
                <w:sz w:val="20"/>
                <w:szCs w:val="20"/>
              </w:rPr>
              <w:t>-TA</w:t>
            </w:r>
          </w:p>
        </w:tc>
      </w:tr>
      <w:tr w:rsidR="00E61EFE" w:rsidRPr="007A1653" w14:paraId="3F8F79AB" w14:textId="77777777" w:rsidTr="007D1E54">
        <w:tc>
          <w:tcPr>
            <w:tcW w:w="3401" w:type="dxa"/>
          </w:tcPr>
          <w:p w14:paraId="2DD91502" w14:textId="77777777" w:rsidR="00E61EFE" w:rsidRPr="007A1653" w:rsidRDefault="007166F7" w:rsidP="00D12F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35" w:history="1">
              <w:r w:rsidR="00E61EFE" w:rsidRPr="00F92612">
                <w:rPr>
                  <w:rStyle w:val="Hyperlink"/>
                  <w:rFonts w:ascii="Arial" w:hAnsi="Arial" w:cs="Arial"/>
                  <w:sz w:val="20"/>
                  <w:szCs w:val="20"/>
                  <w:highlight w:val="green"/>
                </w:rPr>
                <w:t>Free your feet</w:t>
              </w:r>
            </w:hyperlink>
          </w:p>
        </w:tc>
        <w:tc>
          <w:tcPr>
            <w:tcW w:w="1134" w:type="dxa"/>
            <w:gridSpan w:val="2"/>
          </w:tcPr>
          <w:p w14:paraId="7C07C8FC" w14:textId="77777777" w:rsidR="00E61EFE" w:rsidRPr="007A1653" w:rsidRDefault="00E61EFE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51B674E4" w14:textId="77777777" w:rsidR="00E61EFE" w:rsidRPr="007A1653" w:rsidRDefault="00E61EFE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5FAF26B8" w14:textId="77777777" w:rsidR="00E61EFE" w:rsidRPr="007A1653" w:rsidRDefault="007166F7" w:rsidP="00D12F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36" w:history="1">
              <w:r w:rsidR="00E61EFE" w:rsidRPr="00F92612">
                <w:rPr>
                  <w:rStyle w:val="Hyperlink"/>
                  <w:rFonts w:ascii="Arial" w:hAnsi="Arial" w:cs="Arial"/>
                  <w:sz w:val="20"/>
                  <w:szCs w:val="20"/>
                  <w:highlight w:val="yellow"/>
                </w:rPr>
                <w:t>Walking bears</w:t>
              </w:r>
            </w:hyperlink>
          </w:p>
        </w:tc>
        <w:tc>
          <w:tcPr>
            <w:tcW w:w="994" w:type="dxa"/>
          </w:tcPr>
          <w:p w14:paraId="5D6D3D27" w14:textId="77777777" w:rsidR="00E61EFE" w:rsidRPr="007A1653" w:rsidRDefault="00E61EFE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2CFF8FA" w14:textId="77777777" w:rsidR="00E61EFE" w:rsidRPr="007A1653" w:rsidRDefault="00E61EFE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1EFE" w:rsidRPr="007A1653" w14:paraId="46663FD0" w14:textId="77777777" w:rsidTr="007D1E54">
        <w:trPr>
          <w:trHeight w:val="282"/>
        </w:trPr>
        <w:tc>
          <w:tcPr>
            <w:tcW w:w="3401" w:type="dxa"/>
          </w:tcPr>
          <w:p w14:paraId="7E3B6FB5" w14:textId="77777777" w:rsidR="00E61EFE" w:rsidRPr="007A1653" w:rsidRDefault="007166F7" w:rsidP="00D12F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37" w:history="1">
              <w:r w:rsidR="00E61EFE" w:rsidRPr="00F92612">
                <w:rPr>
                  <w:rStyle w:val="Hyperlink"/>
                  <w:rFonts w:ascii="Arial" w:hAnsi="Arial" w:cs="Arial"/>
                  <w:sz w:val="20"/>
                  <w:szCs w:val="20"/>
                  <w:highlight w:val="yellow"/>
                </w:rPr>
                <w:t>Walk once a week</w:t>
              </w:r>
            </w:hyperlink>
          </w:p>
        </w:tc>
        <w:tc>
          <w:tcPr>
            <w:tcW w:w="1134" w:type="dxa"/>
            <w:gridSpan w:val="2"/>
          </w:tcPr>
          <w:p w14:paraId="493963BF" w14:textId="77777777" w:rsidR="00E61EFE" w:rsidRPr="007A1653" w:rsidRDefault="00E61EFE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39B46CEE" w14:textId="77777777" w:rsidR="00E61EFE" w:rsidRPr="007A1653" w:rsidRDefault="00E61EFE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59C3B86E" w14:textId="77777777" w:rsidR="00E61EFE" w:rsidRPr="007A1653" w:rsidRDefault="007166F7" w:rsidP="00D12F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38" w:history="1">
              <w:r w:rsidR="00E61EFE" w:rsidRPr="00F92612">
                <w:rPr>
                  <w:rStyle w:val="Hyperlink"/>
                  <w:rFonts w:ascii="Arial" w:hAnsi="Arial" w:cs="Arial"/>
                  <w:sz w:val="20"/>
                  <w:szCs w:val="20"/>
                  <w:highlight w:val="yellow"/>
                </w:rPr>
                <w:t>Weekend walkies</w:t>
              </w:r>
            </w:hyperlink>
          </w:p>
        </w:tc>
        <w:tc>
          <w:tcPr>
            <w:tcW w:w="994" w:type="dxa"/>
          </w:tcPr>
          <w:p w14:paraId="44874939" w14:textId="77777777" w:rsidR="00E61EFE" w:rsidRPr="007A1653" w:rsidRDefault="00E61EFE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510F3D0" w14:textId="77777777" w:rsidR="00E61EFE" w:rsidRPr="007A1653" w:rsidRDefault="00E61EFE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1EFE" w:rsidRPr="007A1653" w14:paraId="221EBFC7" w14:textId="77777777" w:rsidTr="007D1E54">
        <w:tc>
          <w:tcPr>
            <w:tcW w:w="3401" w:type="dxa"/>
          </w:tcPr>
          <w:p w14:paraId="5BAAF2D1" w14:textId="77777777" w:rsidR="00E61EFE" w:rsidRPr="007A1653" w:rsidRDefault="007166F7" w:rsidP="00D12F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39" w:history="1">
              <w:r w:rsidR="00E61EFE" w:rsidRPr="00F92612">
                <w:rPr>
                  <w:rStyle w:val="Hyperlink"/>
                  <w:rFonts w:ascii="Arial" w:hAnsi="Arial" w:cs="Arial"/>
                  <w:sz w:val="20"/>
                  <w:szCs w:val="20"/>
                  <w:highlight w:val="yellow"/>
                </w:rPr>
                <w:t>Walk to school week</w:t>
              </w:r>
            </w:hyperlink>
          </w:p>
        </w:tc>
        <w:tc>
          <w:tcPr>
            <w:tcW w:w="1134" w:type="dxa"/>
            <w:gridSpan w:val="2"/>
          </w:tcPr>
          <w:p w14:paraId="4832171D" w14:textId="77777777" w:rsidR="00E61EFE" w:rsidRPr="007A1653" w:rsidRDefault="00E61EFE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44AD8F8C" w14:textId="77777777" w:rsidR="00E61EFE" w:rsidRPr="007A1653" w:rsidRDefault="00E61EFE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5168C9CC" w14:textId="77777777" w:rsidR="00E61EFE" w:rsidRPr="00951545" w:rsidRDefault="007166F7" w:rsidP="00D12F0B">
            <w:pPr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="00E61EFE" w:rsidRPr="00CC7B7C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Walking zones</w:t>
              </w:r>
            </w:hyperlink>
          </w:p>
        </w:tc>
        <w:tc>
          <w:tcPr>
            <w:tcW w:w="994" w:type="dxa"/>
          </w:tcPr>
          <w:p w14:paraId="3C126C14" w14:textId="77777777" w:rsidR="00E61EFE" w:rsidRPr="007A1653" w:rsidRDefault="00E61EFE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9C9145B" w14:textId="77777777" w:rsidR="00E61EFE" w:rsidRPr="007A1653" w:rsidRDefault="00E61EFE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1EFE" w:rsidRPr="007A1653" w14:paraId="0711D86E" w14:textId="77777777" w:rsidTr="007D1E54">
        <w:tc>
          <w:tcPr>
            <w:tcW w:w="3401" w:type="dxa"/>
          </w:tcPr>
          <w:p w14:paraId="10AFEB2B" w14:textId="77777777" w:rsidR="00E61EFE" w:rsidRPr="007A1653" w:rsidRDefault="007166F7" w:rsidP="00D12F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41" w:history="1">
              <w:r w:rsidR="00E61EFE" w:rsidRPr="00F92612">
                <w:rPr>
                  <w:rStyle w:val="Hyperlink"/>
                  <w:rFonts w:ascii="Arial" w:hAnsi="Arial" w:cs="Arial"/>
                  <w:sz w:val="20"/>
                  <w:szCs w:val="20"/>
                  <w:highlight w:val="yellow"/>
                </w:rPr>
                <w:t>Walk to school month</w:t>
              </w:r>
            </w:hyperlink>
          </w:p>
        </w:tc>
        <w:tc>
          <w:tcPr>
            <w:tcW w:w="1134" w:type="dxa"/>
            <w:gridSpan w:val="2"/>
          </w:tcPr>
          <w:p w14:paraId="47DD9B1A" w14:textId="77777777" w:rsidR="00E61EFE" w:rsidRPr="007A1653" w:rsidRDefault="00E61EFE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1B93FD0E" w14:textId="77777777" w:rsidR="00E61EFE" w:rsidRPr="007A1653" w:rsidRDefault="00E61EFE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175FB5F0" w14:textId="77777777" w:rsidR="00E61EFE" w:rsidRPr="007A1653" w:rsidRDefault="007166F7" w:rsidP="00D12F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42" w:history="1">
              <w:r w:rsidR="00E61EFE" w:rsidRPr="00B6115A">
                <w:rPr>
                  <w:rStyle w:val="Hyperlink"/>
                  <w:rFonts w:ascii="Arial" w:hAnsi="Arial" w:cs="Arial"/>
                  <w:sz w:val="20"/>
                  <w:szCs w:val="20"/>
                </w:rPr>
                <w:t>Walking trips</w:t>
              </w:r>
            </w:hyperlink>
            <w:r w:rsidR="00E61EFE" w:rsidRPr="007A1653" w:rsidDel="00CB357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14:paraId="4DD38656" w14:textId="77777777" w:rsidR="00E61EFE" w:rsidRPr="007A1653" w:rsidRDefault="00E61EFE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6D57C64" w14:textId="77777777" w:rsidR="00E61EFE" w:rsidRPr="007A1653" w:rsidRDefault="00E61EFE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1EFE" w:rsidRPr="007A1653" w14:paraId="4DBD3001" w14:textId="77777777" w:rsidTr="007D1E54">
        <w:tc>
          <w:tcPr>
            <w:tcW w:w="3401" w:type="dxa"/>
          </w:tcPr>
          <w:p w14:paraId="52A8AE1B" w14:textId="77777777" w:rsidR="00E61EFE" w:rsidRPr="007A1653" w:rsidRDefault="007166F7" w:rsidP="00D12F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43" w:history="1">
              <w:r w:rsidR="00E61EFE" w:rsidRPr="00F92612">
                <w:rPr>
                  <w:rStyle w:val="Hyperlink"/>
                  <w:rFonts w:ascii="Arial" w:hAnsi="Arial" w:cs="Arial"/>
                  <w:sz w:val="20"/>
                  <w:szCs w:val="20"/>
                  <w:highlight w:val="yellow"/>
                </w:rPr>
                <w:t>Walking bus</w:t>
              </w:r>
            </w:hyperlink>
          </w:p>
        </w:tc>
        <w:tc>
          <w:tcPr>
            <w:tcW w:w="1134" w:type="dxa"/>
            <w:gridSpan w:val="2"/>
          </w:tcPr>
          <w:p w14:paraId="2C2C19DA" w14:textId="77777777" w:rsidR="00E61EFE" w:rsidRPr="007A1653" w:rsidRDefault="00E61EFE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32E88415" w14:textId="77777777" w:rsidR="00E61EFE" w:rsidRPr="007A1653" w:rsidRDefault="00E61EFE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1D1FE2D6" w14:textId="77777777" w:rsidR="00E61EFE" w:rsidRPr="007A1653" w:rsidRDefault="007166F7" w:rsidP="00D12F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44" w:history="1">
              <w:r w:rsidR="00E61EFE" w:rsidRPr="00B6115A">
                <w:rPr>
                  <w:rStyle w:val="Hyperlink"/>
                  <w:rFonts w:ascii="Arial" w:hAnsi="Arial" w:cs="Arial"/>
                  <w:sz w:val="20"/>
                  <w:szCs w:val="20"/>
                </w:rPr>
                <w:t>Other walking activity</w:t>
              </w:r>
            </w:hyperlink>
          </w:p>
        </w:tc>
        <w:tc>
          <w:tcPr>
            <w:tcW w:w="994" w:type="dxa"/>
          </w:tcPr>
          <w:p w14:paraId="6B4DF0F9" w14:textId="77777777" w:rsidR="00E61EFE" w:rsidRPr="007A1653" w:rsidRDefault="00E61EFE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8227A5E" w14:textId="77777777" w:rsidR="00E61EFE" w:rsidRPr="007A1653" w:rsidRDefault="00E61EFE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0280" w:rsidRPr="007A1653" w14:paraId="4D4543EE" w14:textId="77777777" w:rsidTr="007D1E54">
        <w:tc>
          <w:tcPr>
            <w:tcW w:w="3401" w:type="dxa"/>
          </w:tcPr>
          <w:p w14:paraId="6DE7779E" w14:textId="77777777" w:rsidR="00030280" w:rsidRPr="00030280" w:rsidRDefault="007166F7" w:rsidP="000302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45" w:history="1">
              <w:r w:rsidR="00030280" w:rsidRPr="00B6115A">
                <w:rPr>
                  <w:rStyle w:val="Hyperlink"/>
                  <w:rFonts w:ascii="Arial" w:hAnsi="Arial" w:cs="Arial"/>
                  <w:sz w:val="20"/>
                  <w:szCs w:val="20"/>
                </w:rPr>
                <w:t>Step counting week</w:t>
              </w:r>
            </w:hyperlink>
          </w:p>
        </w:tc>
        <w:tc>
          <w:tcPr>
            <w:tcW w:w="1134" w:type="dxa"/>
            <w:gridSpan w:val="2"/>
          </w:tcPr>
          <w:p w14:paraId="63E4DFC2" w14:textId="77777777" w:rsidR="00030280" w:rsidRPr="007A1653" w:rsidRDefault="00030280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5E68FCF3" w14:textId="77777777" w:rsidR="00030280" w:rsidRPr="007A1653" w:rsidRDefault="00030280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7CBCF08F" w14:textId="77777777" w:rsidR="00030280" w:rsidRPr="007A1653" w:rsidRDefault="007166F7" w:rsidP="00D12F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46" w:history="1">
              <w:r w:rsidR="001A5308" w:rsidRPr="001A5308">
                <w:rPr>
                  <w:rStyle w:val="Hyperlink"/>
                  <w:rFonts w:ascii="Arial" w:hAnsi="Arial" w:cs="Arial"/>
                  <w:sz w:val="20"/>
                  <w:szCs w:val="20"/>
                </w:rPr>
                <w:t>Brakes Giant Walk</w:t>
              </w:r>
            </w:hyperlink>
          </w:p>
        </w:tc>
        <w:tc>
          <w:tcPr>
            <w:tcW w:w="994" w:type="dxa"/>
          </w:tcPr>
          <w:p w14:paraId="77658892" w14:textId="77777777" w:rsidR="00030280" w:rsidRPr="007A1653" w:rsidRDefault="00030280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35352A" w14:textId="77777777" w:rsidR="00030280" w:rsidRPr="007A1653" w:rsidRDefault="00030280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1EFE" w:rsidRPr="007A1653" w14:paraId="79EC8D5B" w14:textId="77777777" w:rsidTr="000F736B">
        <w:tc>
          <w:tcPr>
            <w:tcW w:w="10916" w:type="dxa"/>
            <w:gridSpan w:val="8"/>
            <w:shd w:val="clear" w:color="auto" w:fill="F2DBDB" w:themeFill="accent2" w:themeFillTint="33"/>
          </w:tcPr>
          <w:p w14:paraId="754BD9B9" w14:textId="77777777" w:rsidR="00E61EFE" w:rsidRPr="007A1653" w:rsidRDefault="007B0F41" w:rsidP="00D12F0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Scooting </w:t>
            </w:r>
            <w:r w:rsidR="00E61EFE" w:rsidRPr="007A1653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D1B6EFD" wp14:editId="007DC538">
                  <wp:extent cx="308610" cy="3429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C70EB">
              <w:rPr>
                <w:rFonts w:ascii="Arial" w:hAnsi="Arial" w:cs="Arial"/>
                <w:b/>
                <w:sz w:val="20"/>
                <w:szCs w:val="20"/>
              </w:rPr>
              <w:t>-TA</w:t>
            </w:r>
          </w:p>
        </w:tc>
      </w:tr>
      <w:tr w:rsidR="00E61EFE" w:rsidRPr="007A1653" w14:paraId="003A4F9D" w14:textId="77777777" w:rsidTr="007D1E54">
        <w:tc>
          <w:tcPr>
            <w:tcW w:w="3401" w:type="dxa"/>
          </w:tcPr>
          <w:p w14:paraId="02F7E5B5" w14:textId="77777777" w:rsidR="00E61EFE" w:rsidRPr="007A1653" w:rsidRDefault="007166F7" w:rsidP="00D12F0B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="00E61EFE" w:rsidRPr="00F92612">
                <w:rPr>
                  <w:rStyle w:val="Hyperlink"/>
                  <w:rFonts w:ascii="Arial" w:hAnsi="Arial" w:cs="Arial"/>
                  <w:sz w:val="20"/>
                  <w:szCs w:val="20"/>
                  <w:highlight w:val="yellow"/>
                </w:rPr>
                <w:t>Scooter training</w:t>
              </w:r>
            </w:hyperlink>
            <w:r w:rsidR="00E61EFE" w:rsidRPr="007A165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7B33F7CA" w14:textId="77777777" w:rsidR="00E61EFE" w:rsidRPr="007A1653" w:rsidRDefault="00E61EFE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13B5F294" w14:textId="77777777" w:rsidR="00E61EFE" w:rsidRPr="007A1653" w:rsidRDefault="00E61EFE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4627DB6D" w14:textId="77777777" w:rsidR="00E61EFE" w:rsidRPr="007A1653" w:rsidRDefault="007166F7" w:rsidP="00D12F0B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hyperlink r:id="rId49" w:history="1">
              <w:r w:rsidR="00E61EFE" w:rsidRPr="00C80252">
                <w:rPr>
                  <w:rStyle w:val="Hyperlink"/>
                  <w:rFonts w:ascii="Arial" w:hAnsi="Arial" w:cs="Arial"/>
                  <w:sz w:val="20"/>
                  <w:szCs w:val="20"/>
                </w:rPr>
                <w:t>Other scooting activity</w:t>
              </w:r>
            </w:hyperlink>
          </w:p>
        </w:tc>
        <w:tc>
          <w:tcPr>
            <w:tcW w:w="994" w:type="dxa"/>
          </w:tcPr>
          <w:p w14:paraId="0219BF44" w14:textId="77777777" w:rsidR="00E61EFE" w:rsidRPr="007A1653" w:rsidRDefault="00E61EFE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0CB3EF0" w14:textId="77777777" w:rsidR="00E61EFE" w:rsidRPr="007A1653" w:rsidRDefault="00E61EFE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1EFE" w:rsidRPr="007A1653" w14:paraId="7BCEFABF" w14:textId="77777777" w:rsidTr="007D1E54">
        <w:trPr>
          <w:trHeight w:val="70"/>
        </w:trPr>
        <w:tc>
          <w:tcPr>
            <w:tcW w:w="3401" w:type="dxa"/>
          </w:tcPr>
          <w:p w14:paraId="580CFD05" w14:textId="77777777" w:rsidR="00E61EFE" w:rsidRPr="007A1653" w:rsidRDefault="007166F7" w:rsidP="00D12F0B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hyperlink r:id="rId50" w:history="1">
              <w:r w:rsidR="006D06A0" w:rsidRPr="00C80252">
                <w:rPr>
                  <w:rStyle w:val="Hyperlink"/>
                  <w:rFonts w:ascii="Arial" w:hAnsi="Arial" w:cs="Arial"/>
                  <w:sz w:val="20"/>
                  <w:szCs w:val="20"/>
                </w:rPr>
                <w:t>Scooter parking</w:t>
              </w:r>
              <w:r w:rsidR="00E61EFE" w:rsidRPr="00C80252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installed</w:t>
              </w:r>
            </w:hyperlink>
          </w:p>
        </w:tc>
        <w:tc>
          <w:tcPr>
            <w:tcW w:w="1134" w:type="dxa"/>
            <w:gridSpan w:val="2"/>
          </w:tcPr>
          <w:p w14:paraId="0553917F" w14:textId="77777777" w:rsidR="00E61EFE" w:rsidRPr="007A1653" w:rsidRDefault="00E61EFE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72016D7B" w14:textId="77777777" w:rsidR="00E61EFE" w:rsidRPr="007A1653" w:rsidRDefault="00E61EFE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3BD1F84D" w14:textId="77777777" w:rsidR="00E61EFE" w:rsidRPr="007A1653" w:rsidRDefault="00E61EFE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14:paraId="012F7C1E" w14:textId="77777777" w:rsidR="00E61EFE" w:rsidRPr="007A1653" w:rsidRDefault="00E61EFE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5B92BB8" w14:textId="77777777" w:rsidR="00E61EFE" w:rsidRPr="007A1653" w:rsidRDefault="00E61EFE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1EFE" w:rsidRPr="007A1653" w14:paraId="3125AD2C" w14:textId="77777777" w:rsidTr="000F736B">
        <w:trPr>
          <w:trHeight w:val="70"/>
        </w:trPr>
        <w:tc>
          <w:tcPr>
            <w:tcW w:w="10916" w:type="dxa"/>
            <w:gridSpan w:val="8"/>
            <w:shd w:val="clear" w:color="auto" w:fill="F2DBDB" w:themeFill="accent2" w:themeFillTint="33"/>
          </w:tcPr>
          <w:p w14:paraId="4E7672FA" w14:textId="77777777" w:rsidR="00E61EFE" w:rsidRPr="007A1653" w:rsidRDefault="00E61EFE" w:rsidP="00D12F0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1653">
              <w:rPr>
                <w:rFonts w:ascii="Arial" w:hAnsi="Arial" w:cs="Arial"/>
                <w:b/>
                <w:sz w:val="20"/>
                <w:szCs w:val="20"/>
              </w:rPr>
              <w:t xml:space="preserve">Cycling </w:t>
            </w:r>
            <w:r w:rsidRPr="007A1653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40398A2" wp14:editId="49036DE5">
                  <wp:extent cx="381000" cy="375634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75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C70EB">
              <w:rPr>
                <w:rFonts w:ascii="Arial" w:hAnsi="Arial" w:cs="Arial"/>
                <w:b/>
                <w:sz w:val="20"/>
                <w:szCs w:val="20"/>
              </w:rPr>
              <w:t>-TA</w:t>
            </w:r>
          </w:p>
        </w:tc>
      </w:tr>
      <w:tr w:rsidR="00E61EFE" w:rsidRPr="007A1653" w14:paraId="251D0E30" w14:textId="77777777" w:rsidTr="007D1E54">
        <w:tc>
          <w:tcPr>
            <w:tcW w:w="3401" w:type="dxa"/>
          </w:tcPr>
          <w:p w14:paraId="0D714E59" w14:textId="77777777" w:rsidR="00E61EFE" w:rsidRPr="007A1653" w:rsidRDefault="007166F7" w:rsidP="00D12F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52" w:history="1">
              <w:r w:rsidR="00E61EFE" w:rsidRPr="00C80252">
                <w:rPr>
                  <w:rStyle w:val="Hyperlink"/>
                  <w:rFonts w:ascii="Arial" w:hAnsi="Arial" w:cs="Arial"/>
                  <w:sz w:val="20"/>
                  <w:szCs w:val="20"/>
                </w:rPr>
                <w:t>Bikeability training</w:t>
              </w:r>
            </w:hyperlink>
          </w:p>
        </w:tc>
        <w:tc>
          <w:tcPr>
            <w:tcW w:w="1134" w:type="dxa"/>
            <w:gridSpan w:val="2"/>
          </w:tcPr>
          <w:p w14:paraId="4ED76C3F" w14:textId="77777777" w:rsidR="00E61EFE" w:rsidRPr="007A1653" w:rsidRDefault="00E61EFE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39608467" w14:textId="77777777" w:rsidR="00E61EFE" w:rsidRPr="007A1653" w:rsidRDefault="00E61EFE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46C44340" w14:textId="77777777" w:rsidR="00E61EFE" w:rsidRPr="007A1653" w:rsidRDefault="007166F7" w:rsidP="00D12F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53" w:history="1">
              <w:r w:rsidR="00E61EFE" w:rsidRPr="00E30677">
                <w:rPr>
                  <w:rStyle w:val="Hyperlink"/>
                  <w:rFonts w:ascii="Arial" w:hAnsi="Arial" w:cs="Arial"/>
                  <w:sz w:val="20"/>
                  <w:szCs w:val="20"/>
                </w:rPr>
                <w:t>Cycling club</w:t>
              </w:r>
            </w:hyperlink>
          </w:p>
        </w:tc>
        <w:tc>
          <w:tcPr>
            <w:tcW w:w="994" w:type="dxa"/>
          </w:tcPr>
          <w:p w14:paraId="7254D44D" w14:textId="77777777" w:rsidR="00E61EFE" w:rsidRPr="007A1653" w:rsidRDefault="00E61EFE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6176F3" w14:textId="77777777" w:rsidR="00E61EFE" w:rsidRPr="007A1653" w:rsidRDefault="00E61EFE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1EFE" w:rsidRPr="007A1653" w14:paraId="3670989E" w14:textId="77777777" w:rsidTr="007D1E54">
        <w:trPr>
          <w:trHeight w:val="70"/>
        </w:trPr>
        <w:tc>
          <w:tcPr>
            <w:tcW w:w="3401" w:type="dxa"/>
          </w:tcPr>
          <w:p w14:paraId="66B60CF8" w14:textId="77777777" w:rsidR="00E61EFE" w:rsidRPr="007A1653" w:rsidRDefault="007166F7" w:rsidP="00D12F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54" w:history="1">
              <w:r w:rsidR="00E61EFE" w:rsidRPr="00C80252">
                <w:rPr>
                  <w:rStyle w:val="Hyperlink"/>
                  <w:rFonts w:ascii="Arial" w:hAnsi="Arial" w:cs="Arial"/>
                  <w:sz w:val="20"/>
                  <w:szCs w:val="20"/>
                </w:rPr>
                <w:t>Cycle skills sessions for adults</w:t>
              </w:r>
            </w:hyperlink>
          </w:p>
        </w:tc>
        <w:tc>
          <w:tcPr>
            <w:tcW w:w="1134" w:type="dxa"/>
            <w:gridSpan w:val="2"/>
          </w:tcPr>
          <w:p w14:paraId="711C7582" w14:textId="77777777" w:rsidR="00E61EFE" w:rsidRPr="007A1653" w:rsidRDefault="00E61EFE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6BD5003F" w14:textId="77777777" w:rsidR="00E61EFE" w:rsidRPr="007A1653" w:rsidRDefault="00E61EFE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6577732F" w14:textId="77777777" w:rsidR="00E61EFE" w:rsidRPr="007A1653" w:rsidRDefault="007166F7" w:rsidP="00D12F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55" w:history="1">
              <w:r w:rsidR="00E61EFE" w:rsidRPr="00B04004">
                <w:rPr>
                  <w:rStyle w:val="Hyperlink"/>
                  <w:rFonts w:ascii="Arial" w:hAnsi="Arial" w:cs="Arial"/>
                  <w:sz w:val="20"/>
                  <w:szCs w:val="20"/>
                  <w:highlight w:val="yellow"/>
                </w:rPr>
                <w:t>Balance bike training</w:t>
              </w:r>
            </w:hyperlink>
          </w:p>
        </w:tc>
        <w:tc>
          <w:tcPr>
            <w:tcW w:w="994" w:type="dxa"/>
          </w:tcPr>
          <w:p w14:paraId="328ACD7B" w14:textId="77777777" w:rsidR="00E61EFE" w:rsidRPr="007A1653" w:rsidRDefault="00E61EFE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1F9C7BF" w14:textId="77777777" w:rsidR="00E61EFE" w:rsidRPr="007A1653" w:rsidRDefault="00E61EFE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1EFE" w:rsidRPr="007A1653" w14:paraId="4D6454AE" w14:textId="77777777" w:rsidTr="007D1E54">
        <w:tc>
          <w:tcPr>
            <w:tcW w:w="3401" w:type="dxa"/>
          </w:tcPr>
          <w:p w14:paraId="189BC203" w14:textId="77777777" w:rsidR="00E61EFE" w:rsidRPr="007A1653" w:rsidRDefault="007166F7" w:rsidP="00D12F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56" w:history="1">
              <w:r w:rsidR="00E61EFE" w:rsidRPr="00E30677">
                <w:rPr>
                  <w:rStyle w:val="Hyperlink"/>
                  <w:rFonts w:ascii="Arial" w:hAnsi="Arial" w:cs="Arial"/>
                  <w:sz w:val="20"/>
                  <w:szCs w:val="20"/>
                </w:rPr>
                <w:t>Cycling trips</w:t>
              </w:r>
            </w:hyperlink>
          </w:p>
        </w:tc>
        <w:tc>
          <w:tcPr>
            <w:tcW w:w="1134" w:type="dxa"/>
            <w:gridSpan w:val="2"/>
          </w:tcPr>
          <w:p w14:paraId="2A6EB40C" w14:textId="77777777" w:rsidR="00E61EFE" w:rsidRPr="007A1653" w:rsidRDefault="00E61EFE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73FE0AB8" w14:textId="77777777" w:rsidR="00E61EFE" w:rsidRPr="007A1653" w:rsidRDefault="00E61EFE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73EE374B" w14:textId="77777777" w:rsidR="00E61EFE" w:rsidRPr="007A1653" w:rsidRDefault="007166F7" w:rsidP="00D12F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57" w:history="1">
              <w:r w:rsidR="00E61EFE" w:rsidRPr="00B04004">
                <w:rPr>
                  <w:rStyle w:val="Hyperlink"/>
                  <w:rFonts w:ascii="Arial" w:hAnsi="Arial" w:cs="Arial"/>
                  <w:sz w:val="20"/>
                  <w:szCs w:val="20"/>
                  <w:highlight w:val="yellow"/>
                </w:rPr>
                <w:t>Bling your bike</w:t>
              </w:r>
            </w:hyperlink>
          </w:p>
        </w:tc>
        <w:tc>
          <w:tcPr>
            <w:tcW w:w="994" w:type="dxa"/>
          </w:tcPr>
          <w:p w14:paraId="14CC1B3B" w14:textId="77777777" w:rsidR="00E61EFE" w:rsidRPr="007A1653" w:rsidRDefault="00E61EFE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3D57F5" w14:textId="77777777" w:rsidR="00E61EFE" w:rsidRPr="007A1653" w:rsidRDefault="00E61EFE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1EFE" w:rsidRPr="007A1653" w14:paraId="6D0E9137" w14:textId="77777777" w:rsidTr="007D1E54">
        <w:trPr>
          <w:trHeight w:val="269"/>
        </w:trPr>
        <w:tc>
          <w:tcPr>
            <w:tcW w:w="3401" w:type="dxa"/>
          </w:tcPr>
          <w:p w14:paraId="1D1168A9" w14:textId="77777777" w:rsidR="00E61EFE" w:rsidRPr="007A1653" w:rsidRDefault="007166F7" w:rsidP="00D12F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58" w:history="1">
              <w:r w:rsidR="00E61EFE" w:rsidRPr="00B04004">
                <w:rPr>
                  <w:rStyle w:val="Hyperlink"/>
                  <w:rFonts w:ascii="Arial" w:hAnsi="Arial" w:cs="Arial"/>
                  <w:sz w:val="20"/>
                  <w:szCs w:val="20"/>
                  <w:highlight w:val="yellow"/>
                </w:rPr>
                <w:t>Biking at break</w:t>
              </w:r>
            </w:hyperlink>
          </w:p>
        </w:tc>
        <w:tc>
          <w:tcPr>
            <w:tcW w:w="1134" w:type="dxa"/>
            <w:gridSpan w:val="2"/>
          </w:tcPr>
          <w:p w14:paraId="3FE8DFE1" w14:textId="77777777" w:rsidR="00E61EFE" w:rsidRPr="007A1653" w:rsidRDefault="00E61EFE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63E19553" w14:textId="77777777" w:rsidR="00E61EFE" w:rsidRPr="007A1653" w:rsidRDefault="00E61EFE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602A8224" w14:textId="77777777" w:rsidR="00E61EFE" w:rsidRPr="007A1653" w:rsidRDefault="007166F7" w:rsidP="00D12F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59" w:history="1">
              <w:r w:rsidR="00E61EFE" w:rsidRPr="00E30677">
                <w:rPr>
                  <w:rStyle w:val="Hyperlink"/>
                  <w:rFonts w:ascii="Arial" w:hAnsi="Arial" w:cs="Arial"/>
                  <w:sz w:val="20"/>
                  <w:szCs w:val="20"/>
                </w:rPr>
                <w:t>The Big Pedal</w:t>
              </w:r>
            </w:hyperlink>
          </w:p>
        </w:tc>
        <w:tc>
          <w:tcPr>
            <w:tcW w:w="994" w:type="dxa"/>
          </w:tcPr>
          <w:p w14:paraId="59CF9BFB" w14:textId="77777777" w:rsidR="00E61EFE" w:rsidRPr="007A1653" w:rsidRDefault="00E61EFE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9FE486" w14:textId="77777777" w:rsidR="00E61EFE" w:rsidRPr="007A1653" w:rsidRDefault="00E61EFE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1EFE" w:rsidRPr="007A1653" w14:paraId="7B62B5E9" w14:textId="77777777" w:rsidTr="007D1E54">
        <w:tc>
          <w:tcPr>
            <w:tcW w:w="3401" w:type="dxa"/>
          </w:tcPr>
          <w:p w14:paraId="62E5CF15" w14:textId="77777777" w:rsidR="00E61EFE" w:rsidRPr="007A1653" w:rsidRDefault="007166F7" w:rsidP="00D12F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60" w:history="1">
              <w:r w:rsidR="00E61EFE" w:rsidRPr="00E30677">
                <w:rPr>
                  <w:rStyle w:val="Hyperlink"/>
                  <w:rFonts w:ascii="Arial" w:hAnsi="Arial" w:cs="Arial"/>
                  <w:sz w:val="20"/>
                  <w:szCs w:val="20"/>
                </w:rPr>
                <w:t>Pool bikes and scooters scheme</w:t>
              </w:r>
            </w:hyperlink>
          </w:p>
        </w:tc>
        <w:tc>
          <w:tcPr>
            <w:tcW w:w="1134" w:type="dxa"/>
            <w:gridSpan w:val="2"/>
          </w:tcPr>
          <w:p w14:paraId="25464C3F" w14:textId="77777777" w:rsidR="00E61EFE" w:rsidRPr="007A1653" w:rsidRDefault="00E61EFE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14E7CAC8" w14:textId="77777777" w:rsidR="00E61EFE" w:rsidRPr="007A1653" w:rsidRDefault="00E61EFE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1B5B0F7C" w14:textId="77777777" w:rsidR="00E61EFE" w:rsidRPr="007A1653" w:rsidRDefault="007166F7" w:rsidP="00D12F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61" w:history="1">
              <w:r w:rsidR="00E61EFE" w:rsidRPr="00E30677">
                <w:rPr>
                  <w:rStyle w:val="Hyperlink"/>
                  <w:rFonts w:ascii="Arial" w:hAnsi="Arial" w:cs="Arial"/>
                  <w:sz w:val="20"/>
                  <w:szCs w:val="20"/>
                </w:rPr>
                <w:t>The golden lock</w:t>
              </w:r>
            </w:hyperlink>
          </w:p>
        </w:tc>
        <w:tc>
          <w:tcPr>
            <w:tcW w:w="994" w:type="dxa"/>
          </w:tcPr>
          <w:p w14:paraId="0F6DBDB3" w14:textId="77777777" w:rsidR="00E61EFE" w:rsidRPr="007A1653" w:rsidRDefault="00E61EFE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013319B" w14:textId="77777777" w:rsidR="00E61EFE" w:rsidRPr="007A1653" w:rsidRDefault="00E61EFE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1EFE" w:rsidRPr="007A1653" w14:paraId="2692DCAA" w14:textId="77777777" w:rsidTr="007D1E54">
        <w:tc>
          <w:tcPr>
            <w:tcW w:w="3401" w:type="dxa"/>
          </w:tcPr>
          <w:p w14:paraId="14E9AB1A" w14:textId="77777777" w:rsidR="00E61EFE" w:rsidRPr="007A1653" w:rsidRDefault="007166F7" w:rsidP="00D12F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62" w:history="1">
              <w:r w:rsidR="00E61EFE" w:rsidRPr="00E30677">
                <w:rPr>
                  <w:rStyle w:val="Hyperlink"/>
                  <w:rFonts w:ascii="Arial" w:hAnsi="Arial" w:cs="Arial"/>
                  <w:sz w:val="20"/>
                  <w:szCs w:val="20"/>
                </w:rPr>
                <w:t>Bike-to-school competition</w:t>
              </w:r>
            </w:hyperlink>
          </w:p>
        </w:tc>
        <w:tc>
          <w:tcPr>
            <w:tcW w:w="1134" w:type="dxa"/>
            <w:gridSpan w:val="2"/>
          </w:tcPr>
          <w:p w14:paraId="6355C482" w14:textId="77777777" w:rsidR="00E61EFE" w:rsidRPr="007A1653" w:rsidRDefault="00E61EFE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6C6094AD" w14:textId="77777777" w:rsidR="00E61EFE" w:rsidRPr="007A1653" w:rsidRDefault="00E61EFE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5034AECD" w14:textId="77777777" w:rsidR="00E61EFE" w:rsidRPr="007A1653" w:rsidRDefault="007166F7" w:rsidP="00D12F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63" w:history="1">
              <w:r w:rsidR="00E61EFE" w:rsidRPr="00E30677">
                <w:rPr>
                  <w:rStyle w:val="Hyperlink"/>
                  <w:rFonts w:ascii="Arial" w:hAnsi="Arial" w:cs="Arial"/>
                  <w:sz w:val="20"/>
                  <w:szCs w:val="20"/>
                </w:rPr>
                <w:t>Cycle reward card scheme</w:t>
              </w:r>
            </w:hyperlink>
          </w:p>
        </w:tc>
        <w:tc>
          <w:tcPr>
            <w:tcW w:w="994" w:type="dxa"/>
          </w:tcPr>
          <w:p w14:paraId="1022D55A" w14:textId="77777777" w:rsidR="00E61EFE" w:rsidRPr="007A1653" w:rsidRDefault="00E61EFE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5FA03C" w14:textId="77777777" w:rsidR="00E61EFE" w:rsidRPr="007A1653" w:rsidRDefault="00E61EFE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1EFE" w:rsidRPr="007A1653" w14:paraId="46CBC608" w14:textId="77777777" w:rsidTr="007D1E54">
        <w:tc>
          <w:tcPr>
            <w:tcW w:w="3401" w:type="dxa"/>
          </w:tcPr>
          <w:p w14:paraId="6B282871" w14:textId="77777777" w:rsidR="00E61EFE" w:rsidRPr="007A1653" w:rsidRDefault="007166F7" w:rsidP="00D12F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64" w:history="1">
              <w:r w:rsidR="00E61EFE" w:rsidRPr="00E30677">
                <w:rPr>
                  <w:rStyle w:val="Hyperlink"/>
                  <w:rFonts w:ascii="Arial" w:hAnsi="Arial" w:cs="Arial"/>
                  <w:sz w:val="20"/>
                  <w:szCs w:val="20"/>
                </w:rPr>
                <w:t>Bike week</w:t>
              </w:r>
            </w:hyperlink>
          </w:p>
        </w:tc>
        <w:tc>
          <w:tcPr>
            <w:tcW w:w="1134" w:type="dxa"/>
            <w:gridSpan w:val="2"/>
          </w:tcPr>
          <w:p w14:paraId="7EA46A36" w14:textId="77777777" w:rsidR="00E61EFE" w:rsidRPr="007A1653" w:rsidRDefault="00E61EFE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048BA0DE" w14:textId="77777777" w:rsidR="00E61EFE" w:rsidRPr="007A1653" w:rsidRDefault="00E61EFE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7BA712E0" w14:textId="77777777" w:rsidR="00E61EFE" w:rsidRPr="007A1653" w:rsidRDefault="007166F7" w:rsidP="00D12F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65" w:history="1">
              <w:r w:rsidR="00E61EFE" w:rsidRPr="00E30677">
                <w:rPr>
                  <w:rStyle w:val="Hyperlink"/>
                  <w:rFonts w:ascii="Arial" w:hAnsi="Arial" w:cs="Arial"/>
                  <w:sz w:val="20"/>
                  <w:szCs w:val="20"/>
                </w:rPr>
                <w:t>Dr Bike</w:t>
              </w:r>
            </w:hyperlink>
          </w:p>
        </w:tc>
        <w:tc>
          <w:tcPr>
            <w:tcW w:w="994" w:type="dxa"/>
          </w:tcPr>
          <w:p w14:paraId="538C1E59" w14:textId="77777777" w:rsidR="00E61EFE" w:rsidRPr="007A1653" w:rsidRDefault="00E61EFE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17529A7" w14:textId="77777777" w:rsidR="00E61EFE" w:rsidRPr="007A1653" w:rsidRDefault="00E61EFE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1EFE" w:rsidRPr="007A1653" w14:paraId="2B083989" w14:textId="77777777" w:rsidTr="007D1E54">
        <w:tc>
          <w:tcPr>
            <w:tcW w:w="3401" w:type="dxa"/>
          </w:tcPr>
          <w:p w14:paraId="1278FCFF" w14:textId="77777777" w:rsidR="00E61EFE" w:rsidRPr="007A1653" w:rsidRDefault="007166F7" w:rsidP="00D12F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66" w:history="1">
              <w:r w:rsidR="00E61EFE" w:rsidRPr="00E30677">
                <w:rPr>
                  <w:rStyle w:val="Hyperlink"/>
                  <w:rFonts w:ascii="Arial" w:hAnsi="Arial" w:cs="Arial"/>
                  <w:sz w:val="20"/>
                  <w:szCs w:val="20"/>
                </w:rPr>
                <w:t>Bikers' breakfast</w:t>
              </w:r>
            </w:hyperlink>
          </w:p>
        </w:tc>
        <w:tc>
          <w:tcPr>
            <w:tcW w:w="1134" w:type="dxa"/>
            <w:gridSpan w:val="2"/>
          </w:tcPr>
          <w:p w14:paraId="468E7F2E" w14:textId="77777777" w:rsidR="00E61EFE" w:rsidRPr="007A1653" w:rsidRDefault="00E61EFE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63B1D88F" w14:textId="77777777" w:rsidR="00E61EFE" w:rsidRPr="007A1653" w:rsidRDefault="00E61EFE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38CDBF6A" w14:textId="77777777" w:rsidR="00E61EFE" w:rsidRPr="007A1653" w:rsidRDefault="007166F7" w:rsidP="006D06A0">
            <w:pPr>
              <w:rPr>
                <w:rFonts w:ascii="Arial" w:hAnsi="Arial" w:cs="Arial"/>
                <w:sz w:val="20"/>
                <w:szCs w:val="20"/>
              </w:rPr>
            </w:pPr>
            <w:hyperlink r:id="rId67" w:history="1">
              <w:r w:rsidR="00E61EFE" w:rsidRPr="00B04004">
                <w:rPr>
                  <w:rStyle w:val="Hyperlink"/>
                  <w:rFonts w:ascii="Arial" w:hAnsi="Arial" w:cs="Arial"/>
                  <w:sz w:val="20"/>
                  <w:szCs w:val="20"/>
                  <w:highlight w:val="green"/>
                </w:rPr>
                <w:t>Cycling Lessons</w:t>
              </w:r>
            </w:hyperlink>
            <w:r w:rsidR="00E61EFE" w:rsidRPr="007A165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14:paraId="48351AB3" w14:textId="77777777" w:rsidR="00E61EFE" w:rsidRPr="007A1653" w:rsidRDefault="00E61EFE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4E3306" w14:textId="77777777" w:rsidR="00E61EFE" w:rsidRPr="007A1653" w:rsidRDefault="00E61EFE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1EFE" w:rsidRPr="007A1653" w14:paraId="7EA3CD06" w14:textId="77777777" w:rsidTr="007D1E54">
        <w:tc>
          <w:tcPr>
            <w:tcW w:w="3401" w:type="dxa"/>
          </w:tcPr>
          <w:p w14:paraId="7593F3C4" w14:textId="77777777" w:rsidR="00E61EFE" w:rsidRPr="007A1653" w:rsidRDefault="007166F7" w:rsidP="00D12F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68" w:history="1">
              <w:r w:rsidR="00E61EFE" w:rsidRPr="00E30677">
                <w:rPr>
                  <w:rStyle w:val="Hyperlink"/>
                  <w:rFonts w:ascii="Arial" w:hAnsi="Arial" w:cs="Arial"/>
                  <w:sz w:val="20"/>
                  <w:szCs w:val="20"/>
                </w:rPr>
                <w:t>Bike maintenance skills</w:t>
              </w:r>
            </w:hyperlink>
          </w:p>
        </w:tc>
        <w:tc>
          <w:tcPr>
            <w:tcW w:w="1134" w:type="dxa"/>
            <w:gridSpan w:val="2"/>
          </w:tcPr>
          <w:p w14:paraId="47FB8C7B" w14:textId="77777777" w:rsidR="00E61EFE" w:rsidRPr="007A1653" w:rsidRDefault="00E61EFE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18492247" w14:textId="77777777" w:rsidR="00E61EFE" w:rsidRPr="007A1653" w:rsidRDefault="00E61EFE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48B4BE3B" w14:textId="77777777" w:rsidR="00E61EFE" w:rsidRPr="007A1653" w:rsidRDefault="007166F7" w:rsidP="00D12F0B">
            <w:pPr>
              <w:rPr>
                <w:rFonts w:ascii="Arial" w:hAnsi="Arial" w:cs="Arial"/>
                <w:sz w:val="20"/>
                <w:szCs w:val="20"/>
              </w:rPr>
            </w:pPr>
            <w:hyperlink r:id="rId69" w:history="1">
              <w:r w:rsidR="00E61EFE" w:rsidRPr="00D12F0B">
                <w:rPr>
                  <w:rStyle w:val="Hyperlink"/>
                  <w:rFonts w:ascii="Arial" w:hAnsi="Arial" w:cs="Arial"/>
                  <w:sz w:val="20"/>
                  <w:szCs w:val="20"/>
                </w:rPr>
                <w:t>Other cycling activity</w:t>
              </w:r>
            </w:hyperlink>
          </w:p>
        </w:tc>
        <w:tc>
          <w:tcPr>
            <w:tcW w:w="994" w:type="dxa"/>
          </w:tcPr>
          <w:p w14:paraId="58F2BF5D" w14:textId="77777777" w:rsidR="00E61EFE" w:rsidRPr="007A1653" w:rsidRDefault="00E61EFE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A43C22" w14:textId="77777777" w:rsidR="00E61EFE" w:rsidRPr="007A1653" w:rsidRDefault="00E61EFE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1EFE" w:rsidRPr="007A1653" w14:paraId="0ECE5F81" w14:textId="77777777" w:rsidTr="007D1E54">
        <w:tc>
          <w:tcPr>
            <w:tcW w:w="3401" w:type="dxa"/>
          </w:tcPr>
          <w:p w14:paraId="6CFD55F0" w14:textId="77777777" w:rsidR="00E61EFE" w:rsidRPr="007A1653" w:rsidRDefault="007166F7" w:rsidP="00D12F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70" w:history="1">
              <w:r w:rsidR="00FC13EA" w:rsidRPr="00E30677">
                <w:rPr>
                  <w:rStyle w:val="Hyperlink"/>
                  <w:rFonts w:ascii="Arial" w:hAnsi="Arial" w:cs="Arial"/>
                  <w:sz w:val="20"/>
                  <w:szCs w:val="20"/>
                </w:rPr>
                <w:t>Cycle parking installed</w:t>
              </w:r>
            </w:hyperlink>
          </w:p>
        </w:tc>
        <w:tc>
          <w:tcPr>
            <w:tcW w:w="1134" w:type="dxa"/>
            <w:gridSpan w:val="2"/>
          </w:tcPr>
          <w:p w14:paraId="4DD6D4A5" w14:textId="77777777" w:rsidR="00E61EFE" w:rsidRPr="007A1653" w:rsidRDefault="00E61EFE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45A88C8B" w14:textId="77777777" w:rsidR="00E61EFE" w:rsidRPr="007A1653" w:rsidRDefault="00E61EFE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6E2478B9" w14:textId="77777777" w:rsidR="00E61EFE" w:rsidRPr="007A1653" w:rsidRDefault="007166F7" w:rsidP="00D12F0B">
            <w:pPr>
              <w:rPr>
                <w:rFonts w:ascii="Arial" w:hAnsi="Arial" w:cs="Arial"/>
                <w:sz w:val="20"/>
                <w:szCs w:val="20"/>
              </w:rPr>
            </w:pPr>
            <w:hyperlink r:id="rId71" w:history="1">
              <w:r w:rsidR="00E61EFE" w:rsidRPr="00D12F0B">
                <w:rPr>
                  <w:rStyle w:val="Hyperlink"/>
                  <w:rFonts w:ascii="Arial" w:hAnsi="Arial" w:cs="Arial"/>
                  <w:sz w:val="20"/>
                  <w:szCs w:val="20"/>
                </w:rPr>
                <w:t>Bike security marking event</w:t>
              </w:r>
            </w:hyperlink>
          </w:p>
        </w:tc>
        <w:tc>
          <w:tcPr>
            <w:tcW w:w="994" w:type="dxa"/>
          </w:tcPr>
          <w:p w14:paraId="0838554F" w14:textId="77777777" w:rsidR="00E61EFE" w:rsidRPr="007A1653" w:rsidRDefault="00E61EFE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42D742A" w14:textId="77777777" w:rsidR="00E61EFE" w:rsidRPr="007A1653" w:rsidRDefault="00E61EFE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D06A0" w:rsidRPr="007A1653" w14:paraId="686372C6" w14:textId="77777777" w:rsidTr="007D1E54">
        <w:tc>
          <w:tcPr>
            <w:tcW w:w="3401" w:type="dxa"/>
          </w:tcPr>
          <w:p w14:paraId="1E328F3D" w14:textId="77777777" w:rsidR="006D06A0" w:rsidRPr="006D06A0" w:rsidRDefault="007166F7" w:rsidP="006D06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72" w:history="1">
              <w:r w:rsidR="006D06A0" w:rsidRPr="00B04004">
                <w:rPr>
                  <w:rStyle w:val="Hyperlink"/>
                  <w:rFonts w:ascii="Arial" w:hAnsi="Arial" w:cs="Arial"/>
                  <w:sz w:val="20"/>
                  <w:szCs w:val="20"/>
                  <w:highlight w:val="green"/>
                </w:rPr>
                <w:t>Bike polo</w:t>
              </w:r>
            </w:hyperlink>
          </w:p>
        </w:tc>
        <w:tc>
          <w:tcPr>
            <w:tcW w:w="1134" w:type="dxa"/>
            <w:gridSpan w:val="2"/>
          </w:tcPr>
          <w:p w14:paraId="14ADD38E" w14:textId="77777777" w:rsidR="006D06A0" w:rsidRPr="007A1653" w:rsidRDefault="006D06A0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6B99B17F" w14:textId="77777777" w:rsidR="006D06A0" w:rsidRPr="007A1653" w:rsidRDefault="006D06A0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023B36D9" w14:textId="77777777" w:rsidR="006D06A0" w:rsidRPr="007A1653" w:rsidRDefault="007166F7" w:rsidP="00D12F0B">
            <w:pPr>
              <w:rPr>
                <w:rFonts w:ascii="Arial" w:hAnsi="Arial" w:cs="Arial"/>
                <w:sz w:val="20"/>
                <w:szCs w:val="20"/>
              </w:rPr>
            </w:pPr>
            <w:hyperlink r:id="rId73" w:history="1">
              <w:r w:rsidR="006D06A0" w:rsidRPr="00D12F0B">
                <w:rPr>
                  <w:rStyle w:val="Hyperlink"/>
                  <w:rFonts w:ascii="Arial" w:hAnsi="Arial" w:cs="Arial"/>
                  <w:sz w:val="20"/>
                  <w:szCs w:val="20"/>
                </w:rPr>
                <w:t>RideLondon</w:t>
              </w:r>
            </w:hyperlink>
          </w:p>
        </w:tc>
        <w:tc>
          <w:tcPr>
            <w:tcW w:w="994" w:type="dxa"/>
          </w:tcPr>
          <w:p w14:paraId="34B3D0EA" w14:textId="77777777" w:rsidR="006D06A0" w:rsidRPr="007A1653" w:rsidRDefault="006D06A0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1626FAF" w14:textId="77777777" w:rsidR="006D06A0" w:rsidRPr="007A1653" w:rsidRDefault="006D06A0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D06A0" w:rsidRPr="007A1653" w14:paraId="26CCBE6A" w14:textId="77777777" w:rsidTr="007D1E54">
        <w:tc>
          <w:tcPr>
            <w:tcW w:w="3401" w:type="dxa"/>
          </w:tcPr>
          <w:p w14:paraId="4A370CD7" w14:textId="77777777" w:rsidR="006D06A0" w:rsidRDefault="007166F7" w:rsidP="00D12F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74" w:history="1">
              <w:r w:rsidR="006D06A0" w:rsidRPr="00E30677">
                <w:rPr>
                  <w:rStyle w:val="Hyperlink"/>
                  <w:rFonts w:ascii="Arial" w:hAnsi="Arial" w:cs="Arial"/>
                  <w:sz w:val="20"/>
                  <w:szCs w:val="20"/>
                </w:rPr>
                <w:t>Cycle to work day</w:t>
              </w:r>
            </w:hyperlink>
          </w:p>
        </w:tc>
        <w:tc>
          <w:tcPr>
            <w:tcW w:w="1134" w:type="dxa"/>
            <w:gridSpan w:val="2"/>
          </w:tcPr>
          <w:p w14:paraId="3CF4780F" w14:textId="77777777" w:rsidR="006D06A0" w:rsidRPr="007A1653" w:rsidRDefault="006D06A0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09AEBD21" w14:textId="77777777" w:rsidR="006D06A0" w:rsidRPr="007A1653" w:rsidRDefault="006D06A0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0F9A6120" w14:textId="77777777" w:rsidR="006D06A0" w:rsidRPr="007A1653" w:rsidRDefault="007166F7" w:rsidP="005B00CA">
            <w:pPr>
              <w:rPr>
                <w:rFonts w:ascii="Arial" w:hAnsi="Arial" w:cs="Arial"/>
                <w:sz w:val="20"/>
                <w:szCs w:val="20"/>
              </w:rPr>
            </w:pPr>
            <w:hyperlink r:id="rId75" w:history="1">
              <w:r w:rsidR="005B00CA" w:rsidRPr="005B00CA">
                <w:rPr>
                  <w:rStyle w:val="Hyperlink"/>
                  <w:rFonts w:ascii="Arial" w:hAnsi="Arial" w:cs="Arial"/>
                  <w:sz w:val="20"/>
                  <w:szCs w:val="20"/>
                  <w:highlight w:val="green"/>
                </w:rPr>
                <w:t>YTA My Cycle Journey</w:t>
              </w:r>
            </w:hyperlink>
          </w:p>
        </w:tc>
        <w:tc>
          <w:tcPr>
            <w:tcW w:w="994" w:type="dxa"/>
          </w:tcPr>
          <w:p w14:paraId="308CBCB4" w14:textId="77777777" w:rsidR="006D06A0" w:rsidRPr="007A1653" w:rsidRDefault="006D06A0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300216" w14:textId="77777777" w:rsidR="006D06A0" w:rsidRPr="007A1653" w:rsidRDefault="006D06A0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00CA" w:rsidRPr="007A1653" w14:paraId="0402012E" w14:textId="77777777" w:rsidTr="007D1E54">
        <w:tc>
          <w:tcPr>
            <w:tcW w:w="3401" w:type="dxa"/>
          </w:tcPr>
          <w:p w14:paraId="17B1B9BC" w14:textId="77777777" w:rsidR="005B00CA" w:rsidRPr="005F151E" w:rsidRDefault="007166F7" w:rsidP="00D12F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76" w:history="1">
              <w:r w:rsidR="005B00CA" w:rsidRPr="005B00CA">
                <w:rPr>
                  <w:rStyle w:val="Hyperlink"/>
                  <w:rFonts w:ascii="Arial" w:hAnsi="Arial" w:cs="Arial"/>
                  <w:sz w:val="20"/>
                  <w:szCs w:val="20"/>
                </w:rPr>
                <w:t>Cycle to work scheme</w:t>
              </w:r>
            </w:hyperlink>
          </w:p>
        </w:tc>
        <w:tc>
          <w:tcPr>
            <w:tcW w:w="1134" w:type="dxa"/>
            <w:gridSpan w:val="2"/>
          </w:tcPr>
          <w:p w14:paraId="182F10E1" w14:textId="77777777" w:rsidR="005B00CA" w:rsidRPr="007A1653" w:rsidRDefault="005B00CA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60A74853" w14:textId="77777777" w:rsidR="005B00CA" w:rsidRPr="007A1653" w:rsidRDefault="005B00CA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0C8E8806" w14:textId="77777777" w:rsidR="005B00CA" w:rsidRDefault="005B00CA" w:rsidP="005B00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</w:tcPr>
          <w:p w14:paraId="530508EC" w14:textId="77777777" w:rsidR="005B00CA" w:rsidRPr="007A1653" w:rsidRDefault="005B00CA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3342F2A" w14:textId="77777777" w:rsidR="005B00CA" w:rsidRPr="007A1653" w:rsidRDefault="005B00CA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0B5E" w:rsidRPr="007A1653" w14:paraId="3706F2A4" w14:textId="77777777" w:rsidTr="000F736B">
        <w:tc>
          <w:tcPr>
            <w:tcW w:w="10916" w:type="dxa"/>
            <w:gridSpan w:val="8"/>
            <w:shd w:val="clear" w:color="auto" w:fill="F2DBDB" w:themeFill="accent2" w:themeFillTint="33"/>
          </w:tcPr>
          <w:p w14:paraId="5BF3E78D" w14:textId="77777777" w:rsidR="00950B5E" w:rsidRPr="007A1653" w:rsidRDefault="00950B5E" w:rsidP="0009021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Transport</w:t>
            </w:r>
            <w:r w:rsidRPr="007A1653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 xml:space="preserve"> </w:t>
            </w:r>
            <w:r w:rsidRPr="007A1653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239BD6EA" wp14:editId="2C9097FD">
                  <wp:extent cx="375805" cy="330708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15" cy="334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C70EB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-TA</w:t>
            </w:r>
          </w:p>
        </w:tc>
      </w:tr>
      <w:tr w:rsidR="00950B5E" w:rsidRPr="007A1653" w14:paraId="713FBA20" w14:textId="77777777" w:rsidTr="007D1E54">
        <w:tc>
          <w:tcPr>
            <w:tcW w:w="3401" w:type="dxa"/>
          </w:tcPr>
          <w:p w14:paraId="209753BF" w14:textId="77777777" w:rsidR="00950B5E" w:rsidRPr="007A1653" w:rsidRDefault="007166F7" w:rsidP="00D12F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78" w:history="1">
              <w:r w:rsidR="00950B5E" w:rsidRPr="00D12F0B">
                <w:rPr>
                  <w:rStyle w:val="Hyperlink"/>
                  <w:rFonts w:ascii="Arial" w:hAnsi="Arial" w:cs="Arial"/>
                  <w:sz w:val="20"/>
                  <w:szCs w:val="20"/>
                </w:rPr>
                <w:t>Public transport for school trips</w:t>
              </w:r>
            </w:hyperlink>
          </w:p>
        </w:tc>
        <w:tc>
          <w:tcPr>
            <w:tcW w:w="1134" w:type="dxa"/>
            <w:gridSpan w:val="2"/>
          </w:tcPr>
          <w:p w14:paraId="68749BE1" w14:textId="77777777" w:rsidR="00950B5E" w:rsidRPr="007A1653" w:rsidRDefault="00950B5E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5C8CEA3E" w14:textId="77777777" w:rsidR="00950B5E" w:rsidRPr="007A1653" w:rsidRDefault="00950B5E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25032EC2" w14:textId="77777777" w:rsidR="00950B5E" w:rsidRPr="007A1653" w:rsidRDefault="007166F7" w:rsidP="00D12F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79" w:history="1">
              <w:r w:rsidR="00950B5E" w:rsidRPr="00D12F0B">
                <w:rPr>
                  <w:rStyle w:val="Hyperlink"/>
                  <w:rFonts w:ascii="Arial" w:hAnsi="Arial" w:cs="Arial"/>
                  <w:sz w:val="20"/>
                  <w:szCs w:val="20"/>
                </w:rPr>
                <w:t>Personal safety promotion</w:t>
              </w:r>
            </w:hyperlink>
          </w:p>
        </w:tc>
        <w:tc>
          <w:tcPr>
            <w:tcW w:w="994" w:type="dxa"/>
          </w:tcPr>
          <w:p w14:paraId="062580FA" w14:textId="77777777" w:rsidR="00950B5E" w:rsidRPr="007A1653" w:rsidRDefault="00950B5E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D1A8A5" w14:textId="77777777" w:rsidR="00950B5E" w:rsidRPr="007A1653" w:rsidRDefault="00950B5E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0B5E" w:rsidRPr="007A1653" w14:paraId="3910C9A2" w14:textId="77777777" w:rsidTr="007D1E54">
        <w:tc>
          <w:tcPr>
            <w:tcW w:w="3401" w:type="dxa"/>
          </w:tcPr>
          <w:p w14:paraId="34D444F4" w14:textId="77777777" w:rsidR="007D3808" w:rsidRPr="00CC7B7C" w:rsidRDefault="007166F7" w:rsidP="00D12F0B">
            <w:pPr>
              <w:rPr>
                <w:rFonts w:ascii="Arial" w:hAnsi="Arial" w:cs="Arial"/>
                <w:sz w:val="20"/>
                <w:szCs w:val="20"/>
              </w:rPr>
            </w:pPr>
            <w:hyperlink r:id="rId80" w:history="1">
              <w:r w:rsidR="00950B5E" w:rsidRPr="00CC7B7C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Public transport promotion</w:t>
              </w:r>
            </w:hyperlink>
            <w:r w:rsidR="007D3808" w:rsidRPr="00CC7B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E660AB3" w14:textId="77777777" w:rsidR="00950B5E" w:rsidRPr="007A1653" w:rsidRDefault="00950B5E" w:rsidP="00D12F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3BB54880" w14:textId="77777777" w:rsidR="00950B5E" w:rsidRPr="007A1653" w:rsidRDefault="00950B5E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34AB1750" w14:textId="77777777" w:rsidR="00950B5E" w:rsidRPr="007A1653" w:rsidRDefault="00950B5E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22AA3679" w14:textId="77777777" w:rsidR="00950B5E" w:rsidRPr="007A1653" w:rsidRDefault="007166F7" w:rsidP="00D12F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81" w:history="1">
              <w:r w:rsidR="00716CF7" w:rsidRPr="00D12F0B">
                <w:rPr>
                  <w:rStyle w:val="Hyperlink"/>
                  <w:rFonts w:ascii="Arial" w:hAnsi="Arial" w:cs="Arial"/>
                  <w:sz w:val="20"/>
                  <w:szCs w:val="20"/>
                </w:rPr>
                <w:t>Promote</w:t>
              </w:r>
              <w:r w:rsidR="00950B5E" w:rsidRPr="00D12F0B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responsible behaviour on public transport</w:t>
              </w:r>
            </w:hyperlink>
          </w:p>
        </w:tc>
        <w:tc>
          <w:tcPr>
            <w:tcW w:w="994" w:type="dxa"/>
          </w:tcPr>
          <w:p w14:paraId="76F894B3" w14:textId="77777777" w:rsidR="00950B5E" w:rsidRPr="007A1653" w:rsidRDefault="00950B5E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6D8193" w14:textId="77777777" w:rsidR="00950B5E" w:rsidRPr="007A1653" w:rsidRDefault="00950B5E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6CF7" w:rsidRPr="007A1653" w14:paraId="36630533" w14:textId="77777777" w:rsidTr="007D1E54">
        <w:tc>
          <w:tcPr>
            <w:tcW w:w="3401" w:type="dxa"/>
          </w:tcPr>
          <w:p w14:paraId="54140E89" w14:textId="77777777" w:rsidR="00716CF7" w:rsidRDefault="007166F7" w:rsidP="00D12F0B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82" w:history="1">
              <w:r w:rsidR="00716CF7" w:rsidRPr="00D12F0B">
                <w:rPr>
                  <w:rStyle w:val="Hyperlink"/>
                  <w:rFonts w:ascii="Arial" w:hAnsi="Arial" w:cs="Arial"/>
                  <w:sz w:val="20"/>
                  <w:szCs w:val="20"/>
                </w:rPr>
                <w:t>Catch the bus week</w:t>
              </w:r>
            </w:hyperlink>
          </w:p>
          <w:p w14:paraId="207E90F0" w14:textId="77777777" w:rsidR="008017C7" w:rsidRDefault="008017C7" w:rsidP="00D12F0B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</w:p>
          <w:p w14:paraId="328B01A2" w14:textId="77777777" w:rsidR="008017C7" w:rsidRDefault="008017C7" w:rsidP="00D12F0B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</w:p>
          <w:p w14:paraId="19CA7168" w14:textId="77777777" w:rsidR="008017C7" w:rsidRPr="007A1653" w:rsidRDefault="008017C7" w:rsidP="00D12F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066D5630" w14:textId="77777777" w:rsidR="00716CF7" w:rsidRPr="007A1653" w:rsidRDefault="00716CF7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2B9013C8" w14:textId="77777777" w:rsidR="00716CF7" w:rsidRPr="007A1653" w:rsidRDefault="00716CF7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515396CE" w14:textId="77777777" w:rsidR="00716CF7" w:rsidRPr="007A1653" w:rsidRDefault="007166F7" w:rsidP="00D12F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83" w:history="1">
              <w:r w:rsidR="00716CF7" w:rsidRPr="00D12F0B">
                <w:rPr>
                  <w:rStyle w:val="Hyperlink"/>
                  <w:rFonts w:ascii="Arial" w:hAnsi="Arial" w:cs="Arial"/>
                  <w:sz w:val="20"/>
                  <w:szCs w:val="20"/>
                </w:rPr>
                <w:t>Other public transport activity</w:t>
              </w:r>
            </w:hyperlink>
          </w:p>
        </w:tc>
        <w:tc>
          <w:tcPr>
            <w:tcW w:w="994" w:type="dxa"/>
          </w:tcPr>
          <w:p w14:paraId="0ECD2AB1" w14:textId="77777777" w:rsidR="00716CF7" w:rsidRPr="007A1653" w:rsidRDefault="00716CF7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EB7136" w14:textId="77777777" w:rsidR="00716CF7" w:rsidRPr="007A1653" w:rsidRDefault="00716CF7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0B5E" w:rsidRPr="007A1653" w14:paraId="0679D1C5" w14:textId="77777777" w:rsidTr="000F736B">
        <w:tc>
          <w:tcPr>
            <w:tcW w:w="10916" w:type="dxa"/>
            <w:gridSpan w:val="8"/>
            <w:shd w:val="clear" w:color="auto" w:fill="F2DBDB" w:themeFill="accent2" w:themeFillTint="33"/>
          </w:tcPr>
          <w:p w14:paraId="0FCB549D" w14:textId="77777777" w:rsidR="00950B5E" w:rsidRPr="007A1653" w:rsidRDefault="00950B5E" w:rsidP="0009021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Car/ safer driving</w:t>
            </w:r>
            <w:r w:rsidRPr="007A1653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 xml:space="preserve"> </w:t>
            </w:r>
            <w:r w:rsidRPr="007A1653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42239B9A" wp14:editId="6B1542DA">
                  <wp:extent cx="295275" cy="318709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" cy="315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53EB9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-TA</w:t>
            </w:r>
          </w:p>
        </w:tc>
      </w:tr>
      <w:tr w:rsidR="00950B5E" w:rsidRPr="007A1653" w14:paraId="0AF3D465" w14:textId="77777777" w:rsidTr="007D1E54">
        <w:tc>
          <w:tcPr>
            <w:tcW w:w="3401" w:type="dxa"/>
          </w:tcPr>
          <w:p w14:paraId="0A713807" w14:textId="77777777" w:rsidR="00950B5E" w:rsidRPr="007A1653" w:rsidRDefault="007166F7" w:rsidP="003369AB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hyperlink r:id="rId85" w:history="1">
              <w:r w:rsidR="00950B5E" w:rsidRPr="00D12F0B">
                <w:rPr>
                  <w:rStyle w:val="Hyperlink"/>
                  <w:rFonts w:ascii="Arial" w:hAnsi="Arial" w:cs="Arial"/>
                  <w:sz w:val="20"/>
                  <w:szCs w:val="20"/>
                </w:rPr>
                <w:t>Car sharing promotion</w:t>
              </w:r>
            </w:hyperlink>
          </w:p>
        </w:tc>
        <w:tc>
          <w:tcPr>
            <w:tcW w:w="1134" w:type="dxa"/>
            <w:gridSpan w:val="2"/>
          </w:tcPr>
          <w:p w14:paraId="347F26A1" w14:textId="77777777" w:rsidR="00950B5E" w:rsidRPr="007A1653" w:rsidRDefault="00950B5E" w:rsidP="00463840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0CF9D046" w14:textId="77777777" w:rsidR="00950B5E" w:rsidRPr="007A1653" w:rsidRDefault="00950B5E" w:rsidP="00463840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66B7C27A" w14:textId="77777777" w:rsidR="00950B5E" w:rsidRPr="00CC7B7C" w:rsidRDefault="007166F7" w:rsidP="00CC7B7C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hyperlink r:id="rId86" w:history="1">
              <w:r w:rsidR="00950B5E" w:rsidRPr="00CC7B7C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Park and stride</w:t>
              </w:r>
            </w:hyperlink>
            <w:r w:rsidR="00950B5E" w:rsidRPr="00CC7B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14:paraId="32ACB33D" w14:textId="77777777" w:rsidR="00950B5E" w:rsidRPr="007A1653" w:rsidRDefault="00950B5E" w:rsidP="00463840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64FABC" w14:textId="77777777" w:rsidR="00950B5E" w:rsidRPr="007A1653" w:rsidRDefault="00950B5E" w:rsidP="00463840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0B5E" w:rsidRPr="007A1653" w14:paraId="0313EF20" w14:textId="77777777" w:rsidTr="007D1E54">
        <w:tc>
          <w:tcPr>
            <w:tcW w:w="3401" w:type="dxa"/>
          </w:tcPr>
          <w:p w14:paraId="4727CEDA" w14:textId="77777777" w:rsidR="00950B5E" w:rsidRPr="00CC7B7C" w:rsidRDefault="007166F7" w:rsidP="00CC7B7C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hyperlink r:id="rId87" w:history="1">
              <w:r w:rsidR="00950B5E" w:rsidRPr="00CC7B7C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Car free zone</w:t>
              </w:r>
            </w:hyperlink>
            <w:r w:rsidR="00D92F5D" w:rsidRPr="00CC7B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5D3768D2" w14:textId="77777777" w:rsidR="00950B5E" w:rsidRPr="007A1653" w:rsidRDefault="00950B5E" w:rsidP="00463840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31BD2226" w14:textId="77777777" w:rsidR="00950B5E" w:rsidRPr="007A1653" w:rsidRDefault="00950B5E" w:rsidP="00463840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3FD3C7D3" w14:textId="77777777" w:rsidR="00950B5E" w:rsidRPr="00CC7B7C" w:rsidRDefault="007166F7" w:rsidP="00CC7B7C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hyperlink r:id="rId88" w:history="1">
              <w:r w:rsidR="00950B5E" w:rsidRPr="00CC7B7C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Anti-idling campaign</w:t>
              </w:r>
            </w:hyperlink>
            <w:r w:rsidR="00037CD4" w:rsidRPr="00CC7B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14:paraId="3AA5B016" w14:textId="77777777" w:rsidR="00950B5E" w:rsidRPr="007A1653" w:rsidRDefault="00950B5E" w:rsidP="00463840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610BF2" w14:textId="77777777" w:rsidR="00950B5E" w:rsidRPr="007A1653" w:rsidRDefault="00950B5E" w:rsidP="00463840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0B5E" w:rsidRPr="007A1653" w14:paraId="40C0BA07" w14:textId="77777777" w:rsidTr="007D1E54">
        <w:tc>
          <w:tcPr>
            <w:tcW w:w="3401" w:type="dxa"/>
          </w:tcPr>
          <w:p w14:paraId="2EC9588C" w14:textId="77777777" w:rsidR="00950B5E" w:rsidRPr="007A1653" w:rsidRDefault="00950B5E" w:rsidP="003369AB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7A1653">
              <w:rPr>
                <w:rFonts w:ascii="Arial" w:hAnsi="Arial" w:cs="Arial"/>
                <w:sz w:val="20"/>
                <w:szCs w:val="20"/>
              </w:rPr>
              <w:t>Zigzag lines enforcement</w:t>
            </w:r>
          </w:p>
        </w:tc>
        <w:tc>
          <w:tcPr>
            <w:tcW w:w="1134" w:type="dxa"/>
            <w:gridSpan w:val="2"/>
          </w:tcPr>
          <w:p w14:paraId="7D56C17E" w14:textId="77777777" w:rsidR="00950B5E" w:rsidRPr="007A1653" w:rsidRDefault="00950B5E" w:rsidP="00463840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0449ED09" w14:textId="77777777" w:rsidR="00950B5E" w:rsidRPr="007A1653" w:rsidRDefault="00950B5E" w:rsidP="00463840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23171D81" w14:textId="77777777" w:rsidR="00950B5E" w:rsidRPr="007A1653" w:rsidRDefault="007166F7" w:rsidP="00D12F0B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hyperlink r:id="rId89" w:history="1">
              <w:r w:rsidR="00950B5E" w:rsidRPr="00D12F0B">
                <w:rPr>
                  <w:rStyle w:val="Hyperlink"/>
                  <w:rFonts w:ascii="Arial" w:hAnsi="Arial" w:cs="Arial"/>
                  <w:sz w:val="20"/>
                  <w:szCs w:val="20"/>
                </w:rPr>
                <w:t>Private coaches for school trip</w:t>
              </w:r>
            </w:hyperlink>
          </w:p>
        </w:tc>
        <w:tc>
          <w:tcPr>
            <w:tcW w:w="994" w:type="dxa"/>
          </w:tcPr>
          <w:p w14:paraId="48D3B049" w14:textId="77777777" w:rsidR="00950B5E" w:rsidRPr="007A1653" w:rsidRDefault="00950B5E" w:rsidP="00463840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1EB2DD" w14:textId="77777777" w:rsidR="00950B5E" w:rsidRPr="007A1653" w:rsidRDefault="00950B5E" w:rsidP="00463840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0B5E" w:rsidRPr="007A1653" w14:paraId="4A7754CF" w14:textId="77777777" w:rsidTr="007D1E54">
        <w:tc>
          <w:tcPr>
            <w:tcW w:w="3401" w:type="dxa"/>
          </w:tcPr>
          <w:p w14:paraId="3CAD6E31" w14:textId="77777777" w:rsidR="00950B5E" w:rsidRPr="007A1653" w:rsidRDefault="007166F7" w:rsidP="003369AB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hyperlink r:id="rId90" w:history="1">
              <w:r w:rsidR="00950B5E" w:rsidRPr="00D12F0B">
                <w:rPr>
                  <w:rStyle w:val="Hyperlink"/>
                  <w:rFonts w:ascii="Arial" w:hAnsi="Arial" w:cs="Arial"/>
                  <w:sz w:val="20"/>
                  <w:szCs w:val="20"/>
                </w:rPr>
                <w:t>Removal of car parking to encourage active travel</w:t>
              </w:r>
            </w:hyperlink>
          </w:p>
        </w:tc>
        <w:tc>
          <w:tcPr>
            <w:tcW w:w="1134" w:type="dxa"/>
            <w:gridSpan w:val="2"/>
          </w:tcPr>
          <w:p w14:paraId="64692ADC" w14:textId="77777777" w:rsidR="00950B5E" w:rsidRPr="007A1653" w:rsidRDefault="00950B5E" w:rsidP="00463840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319E2AB1" w14:textId="77777777" w:rsidR="00950B5E" w:rsidRPr="007A1653" w:rsidRDefault="00950B5E" w:rsidP="00463840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1BD889F1" w14:textId="77777777" w:rsidR="00950B5E" w:rsidRPr="0009021C" w:rsidRDefault="007166F7" w:rsidP="00D12F0B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hyperlink r:id="rId91" w:history="1">
              <w:r w:rsidR="00950B5E" w:rsidRPr="00D12F0B">
                <w:rPr>
                  <w:rStyle w:val="Hyperlink"/>
                  <w:rFonts w:ascii="Arial" w:hAnsi="Arial" w:cs="Arial"/>
                  <w:sz w:val="20"/>
                  <w:szCs w:val="20"/>
                </w:rPr>
                <w:t>Other smarter driving activity</w:t>
              </w:r>
            </w:hyperlink>
          </w:p>
        </w:tc>
        <w:tc>
          <w:tcPr>
            <w:tcW w:w="994" w:type="dxa"/>
          </w:tcPr>
          <w:p w14:paraId="5D309A85" w14:textId="77777777" w:rsidR="00950B5E" w:rsidRPr="007A1653" w:rsidRDefault="00950B5E" w:rsidP="00463840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A4D475" w14:textId="77777777" w:rsidR="00950B5E" w:rsidRPr="007A1653" w:rsidRDefault="00950B5E" w:rsidP="00463840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6CF7" w:rsidRPr="007A1653" w14:paraId="75FCAA9E" w14:textId="77777777" w:rsidTr="007D1E54">
        <w:tc>
          <w:tcPr>
            <w:tcW w:w="3401" w:type="dxa"/>
          </w:tcPr>
          <w:p w14:paraId="5EFD6DE7" w14:textId="77777777" w:rsidR="00716CF7" w:rsidRPr="007A1653" w:rsidRDefault="007166F7" w:rsidP="00CC7B7C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hyperlink r:id="rId92" w:history="1">
              <w:r w:rsidR="00716CF7" w:rsidRPr="00CC7B7C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Car-free days</w:t>
              </w:r>
            </w:hyperlink>
            <w:r w:rsidR="00DD6EA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3B6E158E" w14:textId="77777777" w:rsidR="00716CF7" w:rsidRPr="007A1653" w:rsidRDefault="00716CF7" w:rsidP="00463840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093DABE0" w14:textId="77777777" w:rsidR="00716CF7" w:rsidRPr="007A1653" w:rsidRDefault="00716CF7" w:rsidP="00463840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1DF76833" w14:textId="77777777" w:rsidR="00716CF7" w:rsidRPr="0009021C" w:rsidRDefault="007166F7" w:rsidP="00D12F0B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hyperlink r:id="rId93" w:history="1">
              <w:r w:rsidR="00716CF7" w:rsidRPr="00D12F0B">
                <w:rPr>
                  <w:rStyle w:val="Hyperlink"/>
                  <w:rFonts w:ascii="Arial" w:hAnsi="Arial" w:cs="Arial"/>
                  <w:sz w:val="20"/>
                  <w:szCs w:val="20"/>
                </w:rPr>
                <w:t>Parking poster competition</w:t>
              </w:r>
            </w:hyperlink>
          </w:p>
        </w:tc>
        <w:tc>
          <w:tcPr>
            <w:tcW w:w="994" w:type="dxa"/>
          </w:tcPr>
          <w:p w14:paraId="37652C5E" w14:textId="77777777" w:rsidR="00716CF7" w:rsidRPr="007A1653" w:rsidRDefault="00716CF7" w:rsidP="00463840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63E2B2" w14:textId="77777777" w:rsidR="00716CF7" w:rsidRPr="007A1653" w:rsidRDefault="00716CF7" w:rsidP="00463840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0B5E" w:rsidRPr="007A1653" w14:paraId="680EA679" w14:textId="77777777" w:rsidTr="000F736B">
        <w:tc>
          <w:tcPr>
            <w:tcW w:w="10916" w:type="dxa"/>
            <w:gridSpan w:val="8"/>
            <w:shd w:val="clear" w:color="auto" w:fill="F2DBDB" w:themeFill="accent2" w:themeFillTint="33"/>
          </w:tcPr>
          <w:p w14:paraId="792A5513" w14:textId="77777777" w:rsidR="00950B5E" w:rsidRPr="007A1653" w:rsidRDefault="00950B5E" w:rsidP="0009021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1653">
              <w:rPr>
                <w:rFonts w:ascii="Arial" w:hAnsi="Arial" w:cs="Arial"/>
                <w:b/>
                <w:sz w:val="20"/>
                <w:szCs w:val="20"/>
              </w:rPr>
              <w:t>Independent travel</w:t>
            </w:r>
            <w:r w:rsidRPr="007A1653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 xml:space="preserve"> </w:t>
            </w:r>
            <w:r w:rsidRPr="007A1653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29B29238" wp14:editId="42A02CE9">
                  <wp:extent cx="295275" cy="281214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275" cy="284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C70EB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-TA</w:t>
            </w:r>
          </w:p>
        </w:tc>
      </w:tr>
      <w:tr w:rsidR="00950B5E" w:rsidRPr="007A1653" w14:paraId="7B69DD1F" w14:textId="77777777" w:rsidTr="007D1E54">
        <w:tc>
          <w:tcPr>
            <w:tcW w:w="3401" w:type="dxa"/>
          </w:tcPr>
          <w:p w14:paraId="15155171" w14:textId="77777777" w:rsidR="00950B5E" w:rsidRPr="007A1653" w:rsidRDefault="007166F7" w:rsidP="003369AB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hyperlink r:id="rId95" w:history="1">
              <w:r w:rsidR="009538DE" w:rsidRPr="00B04004">
                <w:rPr>
                  <w:rStyle w:val="Hyperlink"/>
                  <w:rFonts w:ascii="Arial" w:hAnsi="Arial" w:cs="Arial"/>
                  <w:sz w:val="20"/>
                  <w:szCs w:val="20"/>
                  <w:highlight w:val="green"/>
                </w:rPr>
                <w:t>YTA Responsible Travel Challenge</w:t>
              </w:r>
            </w:hyperlink>
          </w:p>
        </w:tc>
        <w:tc>
          <w:tcPr>
            <w:tcW w:w="1134" w:type="dxa"/>
            <w:gridSpan w:val="2"/>
          </w:tcPr>
          <w:p w14:paraId="6DE21B96" w14:textId="77777777" w:rsidR="00950B5E" w:rsidRPr="007A1653" w:rsidRDefault="00950B5E" w:rsidP="003369A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16494AE5" w14:textId="77777777" w:rsidR="00950B5E" w:rsidRPr="007A1653" w:rsidRDefault="00950B5E" w:rsidP="003369A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14CB0158" w14:textId="77777777" w:rsidR="00950B5E" w:rsidRPr="007A1653" w:rsidRDefault="007166F7" w:rsidP="00D12F0B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hyperlink r:id="rId96" w:history="1">
              <w:r w:rsidR="00AE6DB9" w:rsidRPr="00B04004">
                <w:rPr>
                  <w:rStyle w:val="Hyperlink"/>
                  <w:rFonts w:ascii="Arial" w:hAnsi="Arial" w:cs="Arial"/>
                  <w:sz w:val="20"/>
                  <w:szCs w:val="20"/>
                  <w:highlight w:val="yellow"/>
                </w:rPr>
                <w:t>Start your journey transition resource</w:t>
              </w:r>
            </w:hyperlink>
          </w:p>
        </w:tc>
        <w:tc>
          <w:tcPr>
            <w:tcW w:w="994" w:type="dxa"/>
          </w:tcPr>
          <w:p w14:paraId="4AFF51C1" w14:textId="77777777" w:rsidR="00950B5E" w:rsidRPr="007A1653" w:rsidRDefault="00950B5E" w:rsidP="003369A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F02936" w14:textId="77777777" w:rsidR="00950B5E" w:rsidRPr="007A1653" w:rsidRDefault="00950B5E" w:rsidP="003369A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0B5E" w:rsidRPr="007A1653" w14:paraId="6135893D" w14:textId="77777777" w:rsidTr="007D1E54">
        <w:tc>
          <w:tcPr>
            <w:tcW w:w="3401" w:type="dxa"/>
          </w:tcPr>
          <w:p w14:paraId="2754ECAB" w14:textId="77777777" w:rsidR="00950B5E" w:rsidRPr="007A1653" w:rsidRDefault="007166F7" w:rsidP="003369AB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hyperlink r:id="rId97" w:history="1">
              <w:r w:rsidR="00950B5E" w:rsidRPr="00B04004">
                <w:rPr>
                  <w:rStyle w:val="Hyperlink"/>
                  <w:rFonts w:ascii="Arial" w:hAnsi="Arial" w:cs="Arial"/>
                  <w:sz w:val="20"/>
                  <w:szCs w:val="20"/>
                  <w:highlight w:val="yellow"/>
                </w:rPr>
                <w:t>Pre-transition in school presentation</w:t>
              </w:r>
            </w:hyperlink>
          </w:p>
        </w:tc>
        <w:tc>
          <w:tcPr>
            <w:tcW w:w="1134" w:type="dxa"/>
            <w:gridSpan w:val="2"/>
          </w:tcPr>
          <w:p w14:paraId="00082016" w14:textId="77777777" w:rsidR="00950B5E" w:rsidRPr="007A1653" w:rsidRDefault="00950B5E" w:rsidP="003369A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52C395CD" w14:textId="77777777" w:rsidR="00950B5E" w:rsidRPr="007A1653" w:rsidRDefault="00950B5E" w:rsidP="003369A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3456C0F3" w14:textId="77777777" w:rsidR="00950B5E" w:rsidRPr="007A1653" w:rsidRDefault="007166F7" w:rsidP="00D12F0B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hyperlink r:id="rId98" w:history="1">
              <w:r w:rsidR="00950B5E" w:rsidRPr="00B04004">
                <w:rPr>
                  <w:rStyle w:val="Hyperlink"/>
                  <w:rFonts w:ascii="Arial" w:hAnsi="Arial" w:cs="Arial"/>
                  <w:sz w:val="20"/>
                  <w:szCs w:val="20"/>
                  <w:highlight w:val="green"/>
                </w:rPr>
                <w:t>Post-transition in school presentation</w:t>
              </w:r>
            </w:hyperlink>
            <w:r w:rsidR="00950B5E" w:rsidRPr="007A1653" w:rsidDel="000C6C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14:paraId="7F350BD5" w14:textId="77777777" w:rsidR="00950B5E" w:rsidRPr="007A1653" w:rsidRDefault="00950B5E" w:rsidP="003369A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13D740" w14:textId="77777777" w:rsidR="00950B5E" w:rsidRPr="007A1653" w:rsidRDefault="00950B5E" w:rsidP="003369A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0B5E" w:rsidRPr="007A1653" w14:paraId="6FBC1949" w14:textId="77777777" w:rsidTr="007D1E54">
        <w:tc>
          <w:tcPr>
            <w:tcW w:w="3401" w:type="dxa"/>
          </w:tcPr>
          <w:p w14:paraId="5DDEE4F1" w14:textId="77777777" w:rsidR="00950B5E" w:rsidRPr="007A1653" w:rsidRDefault="007166F7" w:rsidP="003369AB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hyperlink r:id="rId99" w:history="1">
              <w:r w:rsidR="00950B5E" w:rsidRPr="00AE6DB9">
                <w:rPr>
                  <w:rStyle w:val="Hyperlink"/>
                  <w:rFonts w:ascii="Arial" w:hAnsi="Arial" w:cs="Arial"/>
                  <w:sz w:val="20"/>
                  <w:szCs w:val="20"/>
                </w:rPr>
                <w:t>Other independent travel activity</w:t>
              </w:r>
            </w:hyperlink>
          </w:p>
        </w:tc>
        <w:tc>
          <w:tcPr>
            <w:tcW w:w="1134" w:type="dxa"/>
            <w:gridSpan w:val="2"/>
          </w:tcPr>
          <w:p w14:paraId="4B01CE16" w14:textId="77777777" w:rsidR="00950B5E" w:rsidRPr="007A1653" w:rsidRDefault="00950B5E" w:rsidP="003369A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1F4C0859" w14:textId="77777777" w:rsidR="00950B5E" w:rsidRPr="007A1653" w:rsidRDefault="00950B5E" w:rsidP="003369A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42E8F674" w14:textId="77777777" w:rsidR="00950B5E" w:rsidRPr="007A1653" w:rsidRDefault="007166F7" w:rsidP="001D5A2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hyperlink r:id="rId100" w:history="1">
              <w:r w:rsidR="009538DE" w:rsidRPr="00AE6DB9">
                <w:rPr>
                  <w:rStyle w:val="Hyperlink"/>
                  <w:rFonts w:ascii="Arial" w:hAnsi="Arial" w:cs="Arial"/>
                  <w:sz w:val="20"/>
                  <w:szCs w:val="20"/>
                </w:rPr>
                <w:t>Independent travel training</w:t>
              </w:r>
            </w:hyperlink>
          </w:p>
        </w:tc>
        <w:tc>
          <w:tcPr>
            <w:tcW w:w="994" w:type="dxa"/>
          </w:tcPr>
          <w:p w14:paraId="7E439BD9" w14:textId="77777777" w:rsidR="00950B5E" w:rsidRPr="007A1653" w:rsidRDefault="00950B5E" w:rsidP="003369A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BEE0A0" w14:textId="77777777" w:rsidR="00950B5E" w:rsidRPr="007A1653" w:rsidRDefault="00950B5E" w:rsidP="003369A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0B5E" w:rsidRPr="007A1653" w14:paraId="41548ACF" w14:textId="77777777" w:rsidTr="000F736B">
        <w:tc>
          <w:tcPr>
            <w:tcW w:w="10916" w:type="dxa"/>
            <w:gridSpan w:val="8"/>
            <w:shd w:val="clear" w:color="auto" w:fill="F2DBDB" w:themeFill="accent2" w:themeFillTint="33"/>
          </w:tcPr>
          <w:p w14:paraId="1E230A72" w14:textId="77777777" w:rsidR="00950B5E" w:rsidRPr="007A1653" w:rsidRDefault="00950B5E" w:rsidP="0009021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1653">
              <w:rPr>
                <w:rFonts w:ascii="Arial" w:hAnsi="Arial" w:cs="Arial"/>
                <w:b/>
                <w:sz w:val="20"/>
                <w:szCs w:val="20"/>
              </w:rPr>
              <w:t xml:space="preserve">Road safety </w:t>
            </w:r>
            <w:r w:rsidRPr="007A1653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15E7B3D3" wp14:editId="74EA5C92">
                  <wp:extent cx="390525" cy="335521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675" cy="339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C70EB">
              <w:rPr>
                <w:rFonts w:ascii="Arial" w:hAnsi="Arial" w:cs="Arial"/>
                <w:b/>
                <w:sz w:val="20"/>
                <w:szCs w:val="20"/>
              </w:rPr>
              <w:t>-TA</w:t>
            </w:r>
          </w:p>
        </w:tc>
      </w:tr>
      <w:tr w:rsidR="00950B5E" w:rsidRPr="007A1653" w14:paraId="20EF0F5A" w14:textId="77777777" w:rsidTr="007D1E54">
        <w:tc>
          <w:tcPr>
            <w:tcW w:w="3401" w:type="dxa"/>
          </w:tcPr>
          <w:p w14:paraId="635E0768" w14:textId="77777777" w:rsidR="00950B5E" w:rsidRPr="00716CF7" w:rsidRDefault="007166F7" w:rsidP="00591095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hyperlink r:id="rId102" w:history="1">
              <w:r w:rsidR="00950B5E" w:rsidRPr="00B04004">
                <w:rPr>
                  <w:rStyle w:val="Hyperlink"/>
                  <w:rFonts w:ascii="Arial" w:hAnsi="Arial" w:cs="Arial"/>
                  <w:sz w:val="20"/>
                  <w:szCs w:val="20"/>
                  <w:highlight w:val="yellow"/>
                </w:rPr>
                <w:t>Brighten your bag</w:t>
              </w:r>
            </w:hyperlink>
          </w:p>
        </w:tc>
        <w:tc>
          <w:tcPr>
            <w:tcW w:w="1134" w:type="dxa"/>
            <w:gridSpan w:val="2"/>
          </w:tcPr>
          <w:p w14:paraId="294F0350" w14:textId="77777777" w:rsidR="00950B5E" w:rsidRPr="00716CF7" w:rsidRDefault="00950B5E" w:rsidP="003369A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573EE86E" w14:textId="77777777" w:rsidR="00950B5E" w:rsidRPr="00716CF7" w:rsidRDefault="00950B5E" w:rsidP="003369A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2367B208" w14:textId="77777777" w:rsidR="00950B5E" w:rsidRPr="00716CF7" w:rsidRDefault="007166F7" w:rsidP="00D12F0B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hyperlink r:id="rId103" w:history="1">
              <w:r w:rsidR="00950B5E" w:rsidRPr="00B04004">
                <w:rPr>
                  <w:rStyle w:val="Hyperlink"/>
                  <w:rFonts w:ascii="Arial" w:hAnsi="Arial" w:cs="Arial"/>
                  <w:sz w:val="20"/>
                  <w:szCs w:val="20"/>
                  <w:highlight w:val="yellow"/>
                </w:rPr>
                <w:t>The children’s traffic club</w:t>
              </w:r>
            </w:hyperlink>
          </w:p>
        </w:tc>
        <w:tc>
          <w:tcPr>
            <w:tcW w:w="994" w:type="dxa"/>
          </w:tcPr>
          <w:p w14:paraId="5C25B03A" w14:textId="77777777" w:rsidR="00950B5E" w:rsidRPr="00716CF7" w:rsidRDefault="00950B5E" w:rsidP="003369A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E67A50" w14:textId="77777777" w:rsidR="00950B5E" w:rsidRPr="00716CF7" w:rsidRDefault="00950B5E" w:rsidP="003369A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0B5E" w:rsidRPr="007A1653" w14:paraId="2E594E5C" w14:textId="77777777" w:rsidTr="007D1E54">
        <w:tc>
          <w:tcPr>
            <w:tcW w:w="3401" w:type="dxa"/>
          </w:tcPr>
          <w:p w14:paraId="0E2CC3B1" w14:textId="77777777" w:rsidR="00950B5E" w:rsidRPr="00716CF7" w:rsidRDefault="007166F7" w:rsidP="003369AB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hyperlink r:id="rId104" w:history="1">
              <w:r w:rsidR="00950B5E" w:rsidRPr="001D5A2E">
                <w:rPr>
                  <w:rStyle w:val="Hyperlink"/>
                  <w:rFonts w:ascii="Arial" w:hAnsi="Arial" w:cs="Arial"/>
                  <w:sz w:val="20"/>
                  <w:szCs w:val="20"/>
                </w:rPr>
                <w:t>Other road safety activity</w:t>
              </w:r>
            </w:hyperlink>
          </w:p>
        </w:tc>
        <w:tc>
          <w:tcPr>
            <w:tcW w:w="1134" w:type="dxa"/>
            <w:gridSpan w:val="2"/>
          </w:tcPr>
          <w:p w14:paraId="665C2887" w14:textId="77777777" w:rsidR="00950B5E" w:rsidRPr="00716CF7" w:rsidRDefault="00950B5E" w:rsidP="003369A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788BAAF7" w14:textId="77777777" w:rsidR="00950B5E" w:rsidRPr="00716CF7" w:rsidRDefault="00950B5E" w:rsidP="003369A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212AC376" w14:textId="77777777" w:rsidR="00950B5E" w:rsidRPr="00716CF7" w:rsidRDefault="007166F7" w:rsidP="00D12F0B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hyperlink r:id="rId105" w:history="1">
              <w:r w:rsidR="00950B5E" w:rsidRPr="00B04004">
                <w:rPr>
                  <w:rStyle w:val="Hyperlink"/>
                  <w:rFonts w:ascii="Arial" w:hAnsi="Arial" w:cs="Arial"/>
                  <w:sz w:val="20"/>
                  <w:szCs w:val="20"/>
                  <w:highlight w:val="yellow"/>
                </w:rPr>
                <w:t>Pedestrian skills training</w:t>
              </w:r>
            </w:hyperlink>
          </w:p>
        </w:tc>
        <w:tc>
          <w:tcPr>
            <w:tcW w:w="994" w:type="dxa"/>
          </w:tcPr>
          <w:p w14:paraId="009957EB" w14:textId="77777777" w:rsidR="00950B5E" w:rsidRPr="00716CF7" w:rsidRDefault="00950B5E" w:rsidP="003369A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5CE81E1" w14:textId="77777777" w:rsidR="00950B5E" w:rsidRPr="00716CF7" w:rsidRDefault="00950B5E" w:rsidP="003369A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0B5E" w:rsidRPr="007A1653" w14:paraId="38A8D66C" w14:textId="77777777" w:rsidTr="007D1E54">
        <w:tc>
          <w:tcPr>
            <w:tcW w:w="3401" w:type="dxa"/>
          </w:tcPr>
          <w:p w14:paraId="331FF88D" w14:textId="77777777" w:rsidR="00950B5E" w:rsidRPr="00716CF7" w:rsidRDefault="007166F7" w:rsidP="003369AB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hyperlink r:id="rId106" w:history="1">
              <w:r w:rsidR="00950B5E" w:rsidRPr="001D5A2E">
                <w:rPr>
                  <w:rStyle w:val="Hyperlink"/>
                  <w:rFonts w:ascii="Arial" w:hAnsi="Arial" w:cs="Arial"/>
                  <w:sz w:val="20"/>
                  <w:szCs w:val="20"/>
                </w:rPr>
                <w:t>Comic strip competition</w:t>
              </w:r>
            </w:hyperlink>
          </w:p>
        </w:tc>
        <w:tc>
          <w:tcPr>
            <w:tcW w:w="1134" w:type="dxa"/>
            <w:gridSpan w:val="2"/>
          </w:tcPr>
          <w:p w14:paraId="6C8F023D" w14:textId="77777777" w:rsidR="00950B5E" w:rsidRPr="00716CF7" w:rsidRDefault="00950B5E" w:rsidP="003369A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4555CB85" w14:textId="77777777" w:rsidR="00950B5E" w:rsidRPr="00716CF7" w:rsidRDefault="00950B5E" w:rsidP="003369A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076D7806" w14:textId="77777777" w:rsidR="00950B5E" w:rsidRPr="00716CF7" w:rsidRDefault="007166F7" w:rsidP="00D12F0B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hyperlink r:id="rId107" w:history="1">
              <w:r w:rsidR="00BA474C" w:rsidRPr="001D5A2E">
                <w:rPr>
                  <w:rStyle w:val="Hyperlink"/>
                  <w:rFonts w:ascii="Arial" w:hAnsi="Arial" w:cs="Arial"/>
                  <w:sz w:val="20"/>
                  <w:szCs w:val="20"/>
                </w:rPr>
                <w:t>Teen Awareness Road Safety Campaign</w:t>
              </w:r>
            </w:hyperlink>
          </w:p>
        </w:tc>
        <w:tc>
          <w:tcPr>
            <w:tcW w:w="994" w:type="dxa"/>
          </w:tcPr>
          <w:p w14:paraId="0DA23555" w14:textId="77777777" w:rsidR="00950B5E" w:rsidRPr="00716CF7" w:rsidRDefault="00950B5E" w:rsidP="003369A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E4A55E" w14:textId="77777777" w:rsidR="00950B5E" w:rsidRPr="00716CF7" w:rsidRDefault="00950B5E" w:rsidP="003369A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0AF8" w:rsidRPr="007A1653" w14:paraId="49167700" w14:textId="77777777" w:rsidTr="007D1E54">
        <w:tc>
          <w:tcPr>
            <w:tcW w:w="3401" w:type="dxa"/>
          </w:tcPr>
          <w:p w14:paraId="4036CDD1" w14:textId="77777777" w:rsidR="002C0AF8" w:rsidRPr="00716CF7" w:rsidRDefault="007166F7" w:rsidP="00CC7B7C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hyperlink r:id="rId108" w:history="1">
              <w:r w:rsidR="002C0AF8" w:rsidRPr="00CC7B7C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Brakes Giant Walk</w:t>
              </w:r>
            </w:hyperlink>
            <w:r w:rsidR="009955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1182A9F0" w14:textId="77777777" w:rsidR="002C0AF8" w:rsidRPr="00716CF7" w:rsidRDefault="002C0AF8" w:rsidP="003369A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5CBE1BF3" w14:textId="77777777" w:rsidR="002C0AF8" w:rsidRPr="00716CF7" w:rsidRDefault="002C0AF8" w:rsidP="003369A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04432939" w14:textId="77777777" w:rsidR="002C0AF8" w:rsidRPr="00716CF7" w:rsidRDefault="007166F7" w:rsidP="00D12F0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hyperlink r:id="rId109" w:history="1">
              <w:r w:rsidR="00716CF7" w:rsidRPr="005B00CA">
                <w:rPr>
                  <w:rStyle w:val="Hyperlink"/>
                  <w:sz w:val="20"/>
                  <w:szCs w:val="20"/>
                  <w:highlight w:val="green"/>
                </w:rPr>
                <w:t>YTA Road Safety Challenge</w:t>
              </w:r>
            </w:hyperlink>
          </w:p>
        </w:tc>
        <w:tc>
          <w:tcPr>
            <w:tcW w:w="994" w:type="dxa"/>
          </w:tcPr>
          <w:p w14:paraId="1F91316C" w14:textId="77777777" w:rsidR="002C0AF8" w:rsidRPr="00716CF7" w:rsidRDefault="002C0AF8" w:rsidP="003369A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021BB2D" w14:textId="77777777" w:rsidR="002C0AF8" w:rsidRPr="00716CF7" w:rsidRDefault="002C0AF8" w:rsidP="003369A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6CF7" w:rsidRPr="007A1653" w14:paraId="45E80479" w14:textId="77777777" w:rsidTr="007D1E54">
        <w:tc>
          <w:tcPr>
            <w:tcW w:w="3401" w:type="dxa"/>
          </w:tcPr>
          <w:p w14:paraId="7DE02A0A" w14:textId="77777777" w:rsidR="00716CF7" w:rsidRPr="00716CF7" w:rsidRDefault="007166F7" w:rsidP="000C1BA1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highlight w:val="yellow"/>
              </w:rPr>
            </w:pPr>
            <w:hyperlink r:id="rId110" w:history="1">
              <w:r w:rsidR="00716CF7" w:rsidRPr="001D5A2E">
                <w:rPr>
                  <w:rStyle w:val="Hyperlink"/>
                  <w:rFonts w:ascii="Arial" w:hAnsi="Arial" w:cs="Arial"/>
                  <w:sz w:val="20"/>
                  <w:szCs w:val="20"/>
                </w:rPr>
                <w:t>Be bright be seen stall</w:t>
              </w:r>
            </w:hyperlink>
          </w:p>
        </w:tc>
        <w:tc>
          <w:tcPr>
            <w:tcW w:w="1134" w:type="dxa"/>
            <w:gridSpan w:val="2"/>
          </w:tcPr>
          <w:p w14:paraId="1BB9C92E" w14:textId="77777777" w:rsidR="00716CF7" w:rsidRPr="00716CF7" w:rsidRDefault="00716CF7" w:rsidP="003369A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4167B3D1" w14:textId="77777777" w:rsidR="00716CF7" w:rsidRPr="00716CF7" w:rsidRDefault="00716CF7" w:rsidP="003369A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426A250E" w14:textId="77777777" w:rsidR="00716CF7" w:rsidRPr="00716CF7" w:rsidRDefault="007166F7" w:rsidP="00D12F0B">
            <w:pPr>
              <w:spacing w:before="100" w:beforeAutospacing="1" w:after="100" w:afterAutospacing="1"/>
              <w:rPr>
                <w:sz w:val="20"/>
                <w:szCs w:val="20"/>
                <w:highlight w:val="yellow"/>
              </w:rPr>
            </w:pPr>
            <w:hyperlink r:id="rId111" w:history="1">
              <w:r w:rsidR="00716CF7" w:rsidRPr="001D5A2E">
                <w:rPr>
                  <w:rStyle w:val="Hyperlink"/>
                  <w:sz w:val="20"/>
                  <w:szCs w:val="20"/>
                </w:rPr>
                <w:t>Road Safety Week</w:t>
              </w:r>
            </w:hyperlink>
          </w:p>
        </w:tc>
        <w:tc>
          <w:tcPr>
            <w:tcW w:w="994" w:type="dxa"/>
          </w:tcPr>
          <w:p w14:paraId="7D1C528A" w14:textId="77777777" w:rsidR="00716CF7" w:rsidRPr="00716CF7" w:rsidRDefault="00716CF7" w:rsidP="003369A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2976AC6" w14:textId="77777777" w:rsidR="00716CF7" w:rsidRPr="00716CF7" w:rsidRDefault="00716CF7" w:rsidP="003369A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6CF7" w:rsidRPr="007A1653" w14:paraId="3FCDBA52" w14:textId="77777777" w:rsidTr="007D1E54">
        <w:tc>
          <w:tcPr>
            <w:tcW w:w="3401" w:type="dxa"/>
          </w:tcPr>
          <w:p w14:paraId="710067ED" w14:textId="77777777" w:rsidR="00716CF7" w:rsidRPr="00716CF7" w:rsidRDefault="007166F7" w:rsidP="000C1BA1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highlight w:val="yellow"/>
              </w:rPr>
            </w:pPr>
            <w:hyperlink r:id="rId112" w:history="1">
              <w:r w:rsidR="00716CF7" w:rsidRPr="001D5A2E">
                <w:rPr>
                  <w:rStyle w:val="Hyperlink"/>
                  <w:rFonts w:ascii="Arial" w:hAnsi="Arial" w:cs="Arial"/>
                  <w:sz w:val="20"/>
                  <w:szCs w:val="20"/>
                </w:rPr>
                <w:t>Strictly Road Safety</w:t>
              </w:r>
            </w:hyperlink>
          </w:p>
        </w:tc>
        <w:tc>
          <w:tcPr>
            <w:tcW w:w="1134" w:type="dxa"/>
            <w:gridSpan w:val="2"/>
          </w:tcPr>
          <w:p w14:paraId="379FE45C" w14:textId="77777777" w:rsidR="00716CF7" w:rsidRPr="00716CF7" w:rsidRDefault="00716CF7" w:rsidP="003369A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0C08819B" w14:textId="77777777" w:rsidR="00716CF7" w:rsidRPr="00716CF7" w:rsidRDefault="00716CF7" w:rsidP="003369A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3D60C52A" w14:textId="77777777" w:rsidR="00716CF7" w:rsidRPr="00716CF7" w:rsidRDefault="007166F7" w:rsidP="00D12F0B">
            <w:pPr>
              <w:spacing w:before="100" w:beforeAutospacing="1" w:after="100" w:afterAutospacing="1"/>
              <w:rPr>
                <w:sz w:val="20"/>
                <w:szCs w:val="20"/>
                <w:highlight w:val="yellow"/>
              </w:rPr>
            </w:pPr>
            <w:hyperlink r:id="rId113" w:history="1">
              <w:r w:rsidR="00577552" w:rsidRPr="00577552">
                <w:rPr>
                  <w:rStyle w:val="Hyperlink"/>
                  <w:sz w:val="20"/>
                  <w:szCs w:val="20"/>
                  <w:highlight w:val="yellow"/>
                </w:rPr>
                <w:t>School Play Streets</w:t>
              </w:r>
            </w:hyperlink>
          </w:p>
        </w:tc>
        <w:tc>
          <w:tcPr>
            <w:tcW w:w="994" w:type="dxa"/>
          </w:tcPr>
          <w:p w14:paraId="4478BC64" w14:textId="77777777" w:rsidR="00716CF7" w:rsidRPr="00716CF7" w:rsidRDefault="00716CF7" w:rsidP="003369A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E023E3" w14:textId="77777777" w:rsidR="00716CF7" w:rsidRPr="00716CF7" w:rsidRDefault="00716CF7" w:rsidP="003369A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00CA" w:rsidRPr="007A1653" w14:paraId="0AB8CF3A" w14:textId="77777777" w:rsidTr="007D1E54">
        <w:tc>
          <w:tcPr>
            <w:tcW w:w="3401" w:type="dxa"/>
          </w:tcPr>
          <w:p w14:paraId="5271A31F" w14:textId="77777777" w:rsidR="005B00CA" w:rsidRPr="005F151E" w:rsidRDefault="007166F7" w:rsidP="000C1BA1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hyperlink r:id="rId114" w:history="1">
              <w:r w:rsidR="005B00CA" w:rsidRPr="005B00CA">
                <w:rPr>
                  <w:rStyle w:val="Hyperlink"/>
                  <w:rFonts w:ascii="Arial" w:hAnsi="Arial" w:cs="Arial"/>
                  <w:sz w:val="20"/>
                  <w:szCs w:val="20"/>
                  <w:highlight w:val="green"/>
                </w:rPr>
                <w:t>YTA Road Safety obstacle course</w:t>
              </w:r>
            </w:hyperlink>
          </w:p>
        </w:tc>
        <w:tc>
          <w:tcPr>
            <w:tcW w:w="1134" w:type="dxa"/>
            <w:gridSpan w:val="2"/>
          </w:tcPr>
          <w:p w14:paraId="6C8BB31A" w14:textId="77777777" w:rsidR="005B00CA" w:rsidRPr="00716CF7" w:rsidRDefault="005B00CA" w:rsidP="003369A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4662DA4A" w14:textId="77777777" w:rsidR="005B00CA" w:rsidRPr="00716CF7" w:rsidRDefault="005B00CA" w:rsidP="003369A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595D2DCF" w14:textId="77777777" w:rsidR="005B00CA" w:rsidRDefault="005B00CA" w:rsidP="00D12F0B">
            <w:pPr>
              <w:spacing w:before="100" w:beforeAutospacing="1" w:after="100" w:afterAutospacing="1"/>
            </w:pPr>
          </w:p>
        </w:tc>
        <w:tc>
          <w:tcPr>
            <w:tcW w:w="994" w:type="dxa"/>
          </w:tcPr>
          <w:p w14:paraId="66B351BD" w14:textId="77777777" w:rsidR="005B00CA" w:rsidRPr="00716CF7" w:rsidRDefault="005B00CA" w:rsidP="003369A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8539CF3" w14:textId="77777777" w:rsidR="005B00CA" w:rsidRPr="00716CF7" w:rsidRDefault="005B00CA" w:rsidP="003369A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0B5E" w:rsidRPr="007A1653" w14:paraId="6BF1A46D" w14:textId="77777777" w:rsidTr="002279B1">
        <w:trPr>
          <w:trHeight w:val="183"/>
        </w:trPr>
        <w:tc>
          <w:tcPr>
            <w:tcW w:w="10916" w:type="dxa"/>
            <w:gridSpan w:val="8"/>
            <w:shd w:val="clear" w:color="auto" w:fill="F2DBDB" w:themeFill="accent2" w:themeFillTint="33"/>
          </w:tcPr>
          <w:p w14:paraId="6EF29957" w14:textId="77777777" w:rsidR="00950B5E" w:rsidRPr="007A1653" w:rsidRDefault="00950B5E" w:rsidP="002279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1653">
              <w:rPr>
                <w:rFonts w:ascii="Arial" w:hAnsi="Arial" w:cs="Arial"/>
                <w:b/>
                <w:sz w:val="20"/>
                <w:szCs w:val="20"/>
              </w:rPr>
              <w:t>All modes</w:t>
            </w:r>
            <w:r w:rsidR="000C5062">
              <w:rPr>
                <w:rFonts w:ascii="Arial" w:hAnsi="Arial" w:cs="Arial"/>
                <w:b/>
                <w:sz w:val="20"/>
                <w:szCs w:val="20"/>
              </w:rPr>
              <w:t xml:space="preserve">  - TA</w:t>
            </w:r>
          </w:p>
        </w:tc>
      </w:tr>
      <w:tr w:rsidR="00950B5E" w:rsidRPr="007A1653" w14:paraId="0F6B81D7" w14:textId="77777777" w:rsidTr="007D1E54">
        <w:trPr>
          <w:trHeight w:val="183"/>
        </w:trPr>
        <w:tc>
          <w:tcPr>
            <w:tcW w:w="3401" w:type="dxa"/>
          </w:tcPr>
          <w:p w14:paraId="303DD353" w14:textId="77777777" w:rsidR="00950B5E" w:rsidRPr="00CC7B7C" w:rsidRDefault="007166F7" w:rsidP="00CC7B7C">
            <w:pPr>
              <w:spacing w:before="100" w:beforeAutospacing="1" w:after="100" w:afterAutospacing="1"/>
              <w:rPr>
                <w:rFonts w:ascii="Arial" w:hAnsi="Arial" w:cs="Arial"/>
                <w:color w:val="00B050"/>
                <w:sz w:val="20"/>
                <w:szCs w:val="20"/>
              </w:rPr>
            </w:pPr>
            <w:hyperlink r:id="rId115" w:history="1">
              <w:r w:rsidR="00950B5E" w:rsidRPr="00CC7B7C">
                <w:rPr>
                  <w:rStyle w:val="Hyperlink"/>
                  <w:rFonts w:ascii="Arial" w:hAnsi="Arial" w:cs="Arial"/>
                  <w:color w:val="00B050"/>
                  <w:sz w:val="20"/>
                  <w:szCs w:val="20"/>
                </w:rPr>
                <w:t>Junior Citizenship scheme</w:t>
              </w:r>
            </w:hyperlink>
            <w:r w:rsidR="002360AA" w:rsidRPr="00CC7B7C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4EE0D604" w14:textId="77777777" w:rsidR="00950B5E" w:rsidRPr="00716CF7" w:rsidRDefault="00950B5E" w:rsidP="003369AB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227F4081" w14:textId="77777777" w:rsidR="00950B5E" w:rsidRPr="00716CF7" w:rsidRDefault="00950B5E" w:rsidP="003369AB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06DA61AB" w14:textId="77777777" w:rsidR="00950B5E" w:rsidRPr="00716CF7" w:rsidRDefault="007166F7" w:rsidP="00D12F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16" w:history="1">
              <w:r w:rsidR="009B38FE" w:rsidRPr="009B38FE">
                <w:rPr>
                  <w:rStyle w:val="Hyperlink"/>
                  <w:rFonts w:ascii="Arial" w:hAnsi="Arial" w:cs="Arial"/>
                  <w:sz w:val="20"/>
                  <w:szCs w:val="20"/>
                </w:rPr>
                <w:t>STARS Car-free day</w:t>
              </w:r>
            </w:hyperlink>
          </w:p>
        </w:tc>
        <w:tc>
          <w:tcPr>
            <w:tcW w:w="994" w:type="dxa"/>
          </w:tcPr>
          <w:p w14:paraId="02E19792" w14:textId="77777777" w:rsidR="00950B5E" w:rsidRPr="007A1653" w:rsidRDefault="00950B5E" w:rsidP="003369A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80633B" w14:textId="77777777" w:rsidR="00950B5E" w:rsidRPr="007A1653" w:rsidRDefault="00950B5E" w:rsidP="003369A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0B5E" w:rsidRPr="007A1653" w14:paraId="5F2B7F03" w14:textId="77777777" w:rsidTr="007D1E54">
        <w:tc>
          <w:tcPr>
            <w:tcW w:w="3401" w:type="dxa"/>
          </w:tcPr>
          <w:p w14:paraId="2A60D073" w14:textId="77777777" w:rsidR="00950B5E" w:rsidRPr="00E66381" w:rsidRDefault="007166F7" w:rsidP="00CC7B7C">
            <w:pPr>
              <w:spacing w:before="100" w:beforeAutospacing="1" w:after="100" w:afterAutospacing="1"/>
              <w:rPr>
                <w:rFonts w:ascii="Arial" w:hAnsi="Arial" w:cs="Arial"/>
                <w:color w:val="00B050"/>
                <w:sz w:val="20"/>
                <w:szCs w:val="20"/>
              </w:rPr>
            </w:pPr>
            <w:hyperlink r:id="rId117" w:history="1">
              <w:r w:rsidR="00E66381" w:rsidRPr="00CC7B7C">
                <w:rPr>
                  <w:rStyle w:val="Hyperlink"/>
                  <w:rFonts w:ascii="Arial" w:hAnsi="Arial" w:cs="Arial"/>
                  <w:color w:val="00B050"/>
                  <w:sz w:val="20"/>
                  <w:szCs w:val="20"/>
                </w:rPr>
                <w:t>J</w:t>
              </w:r>
              <w:r w:rsidR="00BB05C5" w:rsidRPr="00CC7B7C">
                <w:rPr>
                  <w:rStyle w:val="Hyperlink"/>
                  <w:rFonts w:ascii="Arial" w:hAnsi="Arial" w:cs="Arial"/>
                  <w:color w:val="00B050"/>
                  <w:sz w:val="20"/>
                  <w:szCs w:val="20"/>
                </w:rPr>
                <w:t>unior Travel Ambassador scheme</w:t>
              </w:r>
            </w:hyperlink>
            <w:r w:rsidR="00BB05C5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5F29A038" w14:textId="77777777" w:rsidR="00950B5E" w:rsidRPr="00716CF7" w:rsidRDefault="00950B5E" w:rsidP="003369AB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5AF47961" w14:textId="77777777" w:rsidR="00950B5E" w:rsidRPr="00716CF7" w:rsidRDefault="00950B5E" w:rsidP="003369AB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6FE173CC" w14:textId="77777777" w:rsidR="00950B5E" w:rsidRPr="00716CF7" w:rsidRDefault="007166F7" w:rsidP="00D12F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18" w:history="1">
              <w:r w:rsidR="00E61EFE" w:rsidRPr="00A15288">
                <w:rPr>
                  <w:rStyle w:val="Hyperlink"/>
                  <w:rFonts w:ascii="Arial" w:hAnsi="Arial" w:cs="Arial"/>
                  <w:sz w:val="20"/>
                  <w:szCs w:val="20"/>
                </w:rPr>
                <w:t>Car-free days</w:t>
              </w:r>
            </w:hyperlink>
          </w:p>
        </w:tc>
        <w:tc>
          <w:tcPr>
            <w:tcW w:w="994" w:type="dxa"/>
          </w:tcPr>
          <w:p w14:paraId="37245916" w14:textId="77777777" w:rsidR="00950B5E" w:rsidRPr="007A1653" w:rsidRDefault="00950B5E" w:rsidP="003369A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87A8420" w14:textId="77777777" w:rsidR="00950B5E" w:rsidRPr="007A1653" w:rsidRDefault="00950B5E" w:rsidP="003369A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0B5E" w:rsidRPr="007A1653" w14:paraId="253307BF" w14:textId="77777777" w:rsidTr="007D1E54">
        <w:trPr>
          <w:trHeight w:val="195"/>
        </w:trPr>
        <w:tc>
          <w:tcPr>
            <w:tcW w:w="3401" w:type="dxa"/>
          </w:tcPr>
          <w:p w14:paraId="22B4898E" w14:textId="77777777" w:rsidR="00950B5E" w:rsidRPr="00716CF7" w:rsidRDefault="007166F7" w:rsidP="00F50C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19" w:history="1">
              <w:r w:rsidR="00950B5E" w:rsidRPr="00A15288">
                <w:rPr>
                  <w:rStyle w:val="Hyperlink"/>
                  <w:rFonts w:ascii="Arial" w:hAnsi="Arial" w:cs="Arial"/>
                  <w:sz w:val="20"/>
                  <w:szCs w:val="20"/>
                </w:rPr>
                <w:t>Youth Travel Ambassador (YTA)</w:t>
              </w:r>
            </w:hyperlink>
          </w:p>
        </w:tc>
        <w:tc>
          <w:tcPr>
            <w:tcW w:w="1134" w:type="dxa"/>
            <w:gridSpan w:val="2"/>
          </w:tcPr>
          <w:p w14:paraId="030DE2E8" w14:textId="77777777" w:rsidR="00950B5E" w:rsidRPr="00716CF7" w:rsidRDefault="00950B5E" w:rsidP="003369AB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46C69B59" w14:textId="77777777" w:rsidR="00950B5E" w:rsidRPr="00716CF7" w:rsidRDefault="00950B5E" w:rsidP="003369AB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4C428099" w14:textId="77777777" w:rsidR="00950B5E" w:rsidRPr="00716CF7" w:rsidRDefault="007166F7" w:rsidP="00D12F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20" w:history="1">
              <w:r w:rsidR="000C1BA1" w:rsidRPr="00A15288">
                <w:rPr>
                  <w:rStyle w:val="Hyperlink"/>
                  <w:rFonts w:ascii="Arial" w:hAnsi="Arial" w:cs="Arial"/>
                  <w:sz w:val="20"/>
                  <w:szCs w:val="20"/>
                </w:rPr>
                <w:t>European Mobility Week</w:t>
              </w:r>
            </w:hyperlink>
          </w:p>
        </w:tc>
        <w:tc>
          <w:tcPr>
            <w:tcW w:w="994" w:type="dxa"/>
          </w:tcPr>
          <w:p w14:paraId="2E4C4134" w14:textId="77777777" w:rsidR="00950B5E" w:rsidRPr="007A1653" w:rsidRDefault="00950B5E" w:rsidP="003369A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6E36A4" w14:textId="77777777" w:rsidR="00950B5E" w:rsidRPr="007A1653" w:rsidRDefault="00950B5E" w:rsidP="003369A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6CF7" w:rsidRPr="007A1653" w14:paraId="2228E8D3" w14:textId="77777777" w:rsidTr="007D1E54">
        <w:trPr>
          <w:trHeight w:val="195"/>
        </w:trPr>
        <w:tc>
          <w:tcPr>
            <w:tcW w:w="3401" w:type="dxa"/>
          </w:tcPr>
          <w:p w14:paraId="31BCFFE2" w14:textId="77777777" w:rsidR="00716CF7" w:rsidRPr="00716CF7" w:rsidRDefault="007166F7" w:rsidP="00F50C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21" w:history="1">
              <w:r w:rsidR="00716CF7" w:rsidRPr="00A15288">
                <w:rPr>
                  <w:rStyle w:val="Hyperlink"/>
                  <w:rFonts w:ascii="Arial" w:hAnsi="Arial" w:cs="Arial"/>
                  <w:sz w:val="20"/>
                  <w:szCs w:val="20"/>
                </w:rPr>
                <w:t>YTA Active Travel Challege</w:t>
              </w:r>
            </w:hyperlink>
          </w:p>
        </w:tc>
        <w:tc>
          <w:tcPr>
            <w:tcW w:w="1134" w:type="dxa"/>
            <w:gridSpan w:val="2"/>
          </w:tcPr>
          <w:p w14:paraId="3AB13E3E" w14:textId="77777777" w:rsidR="00716CF7" w:rsidRPr="00716CF7" w:rsidRDefault="00716CF7" w:rsidP="003369AB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3CADB2C1" w14:textId="77777777" w:rsidR="00716CF7" w:rsidRPr="00716CF7" w:rsidRDefault="00716CF7" w:rsidP="003369AB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6EAF74F8" w14:textId="77777777" w:rsidR="00716CF7" w:rsidRPr="009538DE" w:rsidRDefault="007166F7" w:rsidP="00D12F0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hyperlink r:id="rId122" w:history="1">
              <w:r w:rsidR="005B00CA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G</w:t>
              </w:r>
              <w:r w:rsidR="00716CF7" w:rsidRPr="00CC7B7C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reen Transport Week</w:t>
              </w:r>
            </w:hyperlink>
            <w:r w:rsidR="00AB6AB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14:paraId="5C274CA5" w14:textId="77777777" w:rsidR="00716CF7" w:rsidRPr="007A1653" w:rsidRDefault="00716CF7" w:rsidP="003369A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B44E33" w14:textId="77777777" w:rsidR="00716CF7" w:rsidRPr="007A1653" w:rsidRDefault="00716CF7" w:rsidP="003369A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6CF7" w:rsidRPr="007A1653" w14:paraId="098A0321" w14:textId="77777777" w:rsidTr="007D1E54">
        <w:trPr>
          <w:trHeight w:val="255"/>
        </w:trPr>
        <w:tc>
          <w:tcPr>
            <w:tcW w:w="3401" w:type="dxa"/>
          </w:tcPr>
          <w:p w14:paraId="1678A884" w14:textId="77777777" w:rsidR="00716CF7" w:rsidRPr="005F551A" w:rsidRDefault="007166F7" w:rsidP="00F50CCE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hyperlink r:id="rId123" w:history="1">
              <w:r w:rsidR="00716CF7" w:rsidRPr="00CC7B7C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World environment day</w:t>
              </w:r>
            </w:hyperlink>
          </w:p>
        </w:tc>
        <w:tc>
          <w:tcPr>
            <w:tcW w:w="1134" w:type="dxa"/>
            <w:gridSpan w:val="2"/>
          </w:tcPr>
          <w:p w14:paraId="2DE59CD5" w14:textId="77777777" w:rsidR="00716CF7" w:rsidRPr="00716CF7" w:rsidRDefault="00716CF7" w:rsidP="003369AB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5CBE58CA" w14:textId="77777777" w:rsidR="00716CF7" w:rsidRPr="00716CF7" w:rsidRDefault="00716CF7" w:rsidP="003369AB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0D612D2E" w14:textId="77777777" w:rsidR="00EE6B6A" w:rsidRPr="005F551A" w:rsidRDefault="007166F7" w:rsidP="009B38FE">
            <w:pPr>
              <w:rPr>
                <w:rFonts w:ascii="Arial" w:hAnsi="Arial" w:cs="Arial"/>
                <w:sz w:val="20"/>
                <w:szCs w:val="20"/>
              </w:rPr>
            </w:pPr>
            <w:hyperlink r:id="rId124" w:history="1">
              <w:r w:rsidR="00A15288">
                <w:rPr>
                  <w:rStyle w:val="Hyperlink"/>
                  <w:rFonts w:ascii="Arial" w:hAnsi="Arial" w:cs="Arial"/>
                  <w:sz w:val="20"/>
                  <w:szCs w:val="20"/>
                </w:rPr>
                <w:t>Other</w:t>
              </w:r>
              <w:r w:rsidR="00716CF7" w:rsidRPr="00A15288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travel competition</w:t>
              </w:r>
            </w:hyperlink>
          </w:p>
        </w:tc>
        <w:tc>
          <w:tcPr>
            <w:tcW w:w="994" w:type="dxa"/>
          </w:tcPr>
          <w:p w14:paraId="640EF17C" w14:textId="77777777" w:rsidR="00716CF7" w:rsidRPr="007A1653" w:rsidRDefault="00716CF7" w:rsidP="003369A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530F98" w14:textId="77777777" w:rsidR="00EE6B6A" w:rsidRPr="007A1653" w:rsidRDefault="00EE6B6A" w:rsidP="003369A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53AE" w:rsidRPr="007A1653" w14:paraId="691DCB03" w14:textId="77777777" w:rsidTr="007D1E54">
        <w:trPr>
          <w:trHeight w:val="255"/>
        </w:trPr>
        <w:tc>
          <w:tcPr>
            <w:tcW w:w="3401" w:type="dxa"/>
          </w:tcPr>
          <w:p w14:paraId="0EA6B25A" w14:textId="77777777" w:rsidR="003453AE" w:rsidRPr="005F151E" w:rsidRDefault="007166F7" w:rsidP="00F50C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25" w:history="1">
              <w:r w:rsidR="003453AE" w:rsidRPr="003453AE">
                <w:rPr>
                  <w:rStyle w:val="Hyperlink"/>
                  <w:rFonts w:ascii="Arial" w:hAnsi="Arial" w:cs="Arial"/>
                  <w:sz w:val="20"/>
                  <w:szCs w:val="20"/>
                </w:rPr>
                <w:t>Air Quality Day</w:t>
              </w:r>
            </w:hyperlink>
          </w:p>
        </w:tc>
        <w:tc>
          <w:tcPr>
            <w:tcW w:w="1134" w:type="dxa"/>
            <w:gridSpan w:val="2"/>
          </w:tcPr>
          <w:p w14:paraId="2C14E45D" w14:textId="77777777" w:rsidR="003453AE" w:rsidRPr="00716CF7" w:rsidRDefault="003453AE" w:rsidP="003369AB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38898A12" w14:textId="77777777" w:rsidR="003453AE" w:rsidRPr="00716CF7" w:rsidRDefault="003453AE" w:rsidP="003369AB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0F82968E" w14:textId="77777777" w:rsidR="003453AE" w:rsidRPr="005F151E" w:rsidRDefault="003453AE" w:rsidP="009B38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</w:tcPr>
          <w:p w14:paraId="1FD67A0A" w14:textId="77777777" w:rsidR="003453AE" w:rsidRPr="007A1653" w:rsidRDefault="003453AE" w:rsidP="003369A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148ACF" w14:textId="77777777" w:rsidR="003453AE" w:rsidRPr="007A1653" w:rsidRDefault="003453AE" w:rsidP="003369A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7022B8D" w14:textId="77777777" w:rsidR="008017C7" w:rsidRDefault="008017C7">
      <w:pPr>
        <w:rPr>
          <w:sz w:val="16"/>
          <w:szCs w:val="16"/>
        </w:rPr>
      </w:pPr>
    </w:p>
    <w:p w14:paraId="694D9B8F" w14:textId="77777777" w:rsidR="00281325" w:rsidRPr="002279B1" w:rsidRDefault="00281325">
      <w:pPr>
        <w:rPr>
          <w:sz w:val="16"/>
          <w:szCs w:val="16"/>
        </w:rPr>
      </w:pPr>
    </w:p>
    <w:tbl>
      <w:tblPr>
        <w:tblStyle w:val="TableGrid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2"/>
        <w:gridCol w:w="993"/>
        <w:gridCol w:w="141"/>
        <w:gridCol w:w="1134"/>
        <w:gridCol w:w="2977"/>
        <w:gridCol w:w="993"/>
        <w:gridCol w:w="141"/>
        <w:gridCol w:w="1135"/>
      </w:tblGrid>
      <w:tr w:rsidR="00F53AB6" w14:paraId="2DF09940" w14:textId="77777777" w:rsidTr="00D12F0B">
        <w:tc>
          <w:tcPr>
            <w:tcW w:w="10916" w:type="dxa"/>
            <w:gridSpan w:val="8"/>
            <w:shd w:val="clear" w:color="auto" w:fill="EAF1DD" w:themeFill="accent3" w:themeFillTint="33"/>
          </w:tcPr>
          <w:p w14:paraId="6155A6E5" w14:textId="77777777" w:rsidR="00EE6B6A" w:rsidRPr="00EE6B6A" w:rsidRDefault="00F53AB6" w:rsidP="0031650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Supporting Activities</w:t>
            </w:r>
          </w:p>
        </w:tc>
      </w:tr>
      <w:tr w:rsidR="00F53AB6" w:rsidRPr="007A1653" w14:paraId="203C5924" w14:textId="77777777" w:rsidTr="00D12F0B">
        <w:tc>
          <w:tcPr>
            <w:tcW w:w="10916" w:type="dxa"/>
            <w:gridSpan w:val="8"/>
            <w:shd w:val="clear" w:color="auto" w:fill="EAF1DD" w:themeFill="accent3" w:themeFillTint="33"/>
          </w:tcPr>
          <w:p w14:paraId="023401F9" w14:textId="77777777" w:rsidR="00F53AB6" w:rsidRPr="007A1653" w:rsidRDefault="00F53AB6" w:rsidP="00D12F0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Curriculum</w:t>
            </w:r>
            <w:r w:rsidRPr="007A1653">
              <w:rPr>
                <w:rFonts w:ascii="Arial" w:hAnsi="Arial" w:cs="Arial"/>
                <w:b/>
                <w:noProof/>
                <w:color w:val="FF0000"/>
                <w:sz w:val="20"/>
                <w:szCs w:val="20"/>
                <w:lang w:eastAsia="en-GB"/>
              </w:rPr>
              <w:drawing>
                <wp:inline distT="0" distB="0" distL="0" distR="0" wp14:anchorId="5DEE52B6" wp14:editId="1AE7EBC2">
                  <wp:extent cx="328691" cy="299256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867" cy="303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sz w:val="20"/>
                <w:szCs w:val="20"/>
              </w:rPr>
              <w:t>-SA</w:t>
            </w:r>
          </w:p>
        </w:tc>
      </w:tr>
      <w:tr w:rsidR="00F53AB6" w:rsidRPr="007A1653" w14:paraId="3391DE49" w14:textId="77777777" w:rsidTr="00D12F0B">
        <w:tc>
          <w:tcPr>
            <w:tcW w:w="3402" w:type="dxa"/>
          </w:tcPr>
          <w:p w14:paraId="46348FF3" w14:textId="77777777" w:rsidR="00F53AB6" w:rsidRPr="00DD6EAE" w:rsidRDefault="007166F7" w:rsidP="009D591D">
            <w:pPr>
              <w:rPr>
                <w:rFonts w:ascii="Arial" w:hAnsi="Arial" w:cs="Arial"/>
                <w:sz w:val="20"/>
                <w:szCs w:val="20"/>
              </w:rPr>
            </w:pPr>
            <w:hyperlink r:id="rId127" w:history="1">
              <w:r w:rsidR="00F53AB6" w:rsidRPr="009D591D">
                <w:rPr>
                  <w:rStyle w:val="Hyperlink"/>
                  <w:rFonts w:ascii="Arial" w:hAnsi="Arial" w:cs="Arial"/>
                  <w:sz w:val="20"/>
                  <w:szCs w:val="20"/>
                </w:rPr>
                <w:t>Mapping exercise</w:t>
              </w:r>
            </w:hyperlink>
            <w:r w:rsidR="00DD6EA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14:paraId="69832DE6" w14:textId="77777777" w:rsidR="00F53AB6" w:rsidRPr="007A1653" w:rsidRDefault="00F53AB6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6884BB7A" w14:textId="77777777" w:rsidR="00F53AB6" w:rsidRPr="007A1653" w:rsidRDefault="00F53AB6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471918E0" w14:textId="77777777" w:rsidR="00F53AB6" w:rsidRPr="007A1653" w:rsidRDefault="007166F7" w:rsidP="00D12F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28" w:history="1">
              <w:r w:rsidR="00F53AB6" w:rsidRPr="009D591D">
                <w:rPr>
                  <w:rStyle w:val="Hyperlink"/>
                  <w:rFonts w:ascii="Arial" w:hAnsi="Arial" w:cs="Arial"/>
                  <w:sz w:val="20"/>
                  <w:szCs w:val="20"/>
                  <w:highlight w:val="yellow"/>
                </w:rPr>
                <w:t>Just a Journey</w:t>
              </w:r>
            </w:hyperlink>
          </w:p>
        </w:tc>
        <w:tc>
          <w:tcPr>
            <w:tcW w:w="993" w:type="dxa"/>
          </w:tcPr>
          <w:p w14:paraId="28DC363F" w14:textId="77777777" w:rsidR="00F53AB6" w:rsidRPr="007A1653" w:rsidRDefault="00F53AB6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2319E5CE" w14:textId="77777777" w:rsidR="00F53AB6" w:rsidRPr="007A1653" w:rsidRDefault="00F53AB6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3AB6" w:rsidRPr="007A1653" w14:paraId="1CD6E6CF" w14:textId="77777777" w:rsidTr="00D12F0B">
        <w:tc>
          <w:tcPr>
            <w:tcW w:w="3402" w:type="dxa"/>
          </w:tcPr>
          <w:p w14:paraId="7E09772C" w14:textId="77777777" w:rsidR="00F53AB6" w:rsidRPr="007A1653" w:rsidRDefault="007166F7" w:rsidP="00D12F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29" w:history="1">
              <w:r w:rsidR="00F53AB6" w:rsidRPr="009D591D">
                <w:rPr>
                  <w:rStyle w:val="Hyperlink"/>
                  <w:rFonts w:ascii="Arial" w:hAnsi="Arial" w:cs="Arial"/>
                  <w:sz w:val="20"/>
                  <w:szCs w:val="20"/>
                </w:rPr>
                <w:t>Other curriculum activity</w:t>
              </w:r>
            </w:hyperlink>
          </w:p>
        </w:tc>
        <w:tc>
          <w:tcPr>
            <w:tcW w:w="993" w:type="dxa"/>
          </w:tcPr>
          <w:p w14:paraId="4C2DDF53" w14:textId="77777777" w:rsidR="00F53AB6" w:rsidRPr="007A1653" w:rsidRDefault="00F53AB6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16DD553C" w14:textId="77777777" w:rsidR="00F53AB6" w:rsidRPr="007A1653" w:rsidRDefault="00F53AB6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441BAFB8" w14:textId="77777777" w:rsidR="00F53AB6" w:rsidRPr="007A1653" w:rsidRDefault="007166F7" w:rsidP="009D59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30" w:history="1">
              <w:r w:rsidR="00F53AB6" w:rsidRPr="009D591D">
                <w:rPr>
                  <w:rStyle w:val="Hyperlink"/>
                  <w:rFonts w:ascii="Arial" w:hAnsi="Arial" w:cs="Arial"/>
                  <w:sz w:val="20"/>
                  <w:szCs w:val="20"/>
                </w:rPr>
                <w:t>Environmental benefits of active travel</w:t>
              </w:r>
            </w:hyperlink>
            <w:r w:rsidR="007C3B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14:paraId="75310646" w14:textId="77777777" w:rsidR="00F53AB6" w:rsidRPr="007A1653" w:rsidRDefault="00F53AB6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74CAA2DD" w14:textId="77777777" w:rsidR="00F53AB6" w:rsidRPr="007A1653" w:rsidRDefault="00F53AB6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3AB6" w:rsidRPr="007A1653" w14:paraId="27A427B4" w14:textId="77777777" w:rsidTr="00D12F0B">
        <w:tc>
          <w:tcPr>
            <w:tcW w:w="3402" w:type="dxa"/>
          </w:tcPr>
          <w:p w14:paraId="7B6143AD" w14:textId="77777777" w:rsidR="00F53AB6" w:rsidRPr="007A1653" w:rsidRDefault="007166F7" w:rsidP="00D12F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31" w:history="1">
              <w:r w:rsidR="00F53AB6" w:rsidRPr="009D591D">
                <w:rPr>
                  <w:rStyle w:val="Hyperlink"/>
                  <w:rFonts w:ascii="Arial" w:hAnsi="Arial" w:cs="Arial"/>
                  <w:sz w:val="20"/>
                  <w:szCs w:val="20"/>
                  <w:highlight w:val="yellow"/>
                </w:rPr>
                <w:t>Walk about, talk about</w:t>
              </w:r>
            </w:hyperlink>
            <w:r w:rsidR="00F53AB6" w:rsidRPr="007A165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14:paraId="5D6E31B1" w14:textId="77777777" w:rsidR="00F53AB6" w:rsidRPr="007A1653" w:rsidRDefault="00F53AB6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6775383A" w14:textId="77777777" w:rsidR="00F53AB6" w:rsidRPr="007A1653" w:rsidRDefault="00F53AB6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16FAFC9D" w14:textId="77777777" w:rsidR="00F53AB6" w:rsidRPr="009538DE" w:rsidRDefault="007166F7" w:rsidP="00D12F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32" w:history="1">
              <w:r w:rsidR="00F53AB6" w:rsidRPr="009D591D">
                <w:rPr>
                  <w:rStyle w:val="Hyperlink"/>
                  <w:rFonts w:ascii="Arial" w:hAnsi="Arial" w:cs="Arial"/>
                  <w:sz w:val="20"/>
                  <w:szCs w:val="20"/>
                </w:rPr>
                <w:t>Health benefits of active travel</w:t>
              </w:r>
            </w:hyperlink>
            <w:r w:rsidR="007C3B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14:paraId="35B9C9F5" w14:textId="77777777" w:rsidR="00F53AB6" w:rsidRPr="007A1653" w:rsidRDefault="00F53AB6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33859B50" w14:textId="77777777" w:rsidR="00F53AB6" w:rsidRPr="007A1653" w:rsidRDefault="00F53AB6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3AB6" w:rsidRPr="007A1653" w14:paraId="3E11D626" w14:textId="77777777" w:rsidTr="00D12F0B">
        <w:tc>
          <w:tcPr>
            <w:tcW w:w="3402" w:type="dxa"/>
          </w:tcPr>
          <w:p w14:paraId="5F93DD7C" w14:textId="77777777" w:rsidR="00F53AB6" w:rsidRPr="007A1653" w:rsidRDefault="007166F7" w:rsidP="00D12F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33" w:history="1">
              <w:r w:rsidR="00F53AB6" w:rsidRPr="00D173EF">
                <w:rPr>
                  <w:rStyle w:val="Hyperlink"/>
                  <w:rFonts w:ascii="Arial" w:hAnsi="Arial" w:cs="Arial"/>
                  <w:sz w:val="20"/>
                  <w:szCs w:val="20"/>
                  <w:highlight w:val="yellow"/>
                </w:rPr>
                <w:t>The A-Z of Traffic Tales</w:t>
              </w:r>
            </w:hyperlink>
          </w:p>
        </w:tc>
        <w:tc>
          <w:tcPr>
            <w:tcW w:w="993" w:type="dxa"/>
          </w:tcPr>
          <w:p w14:paraId="46A4C79F" w14:textId="77777777" w:rsidR="00F53AB6" w:rsidRPr="007A1653" w:rsidRDefault="00F53AB6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3A8AF5FB" w14:textId="77777777" w:rsidR="00F53AB6" w:rsidRPr="007A1653" w:rsidRDefault="00F53AB6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000B6226" w14:textId="77777777" w:rsidR="00F53AB6" w:rsidRPr="007A1653" w:rsidRDefault="007166F7" w:rsidP="00D12F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34" w:history="1">
              <w:r w:rsidR="00F53AB6" w:rsidRPr="00D173EF">
                <w:rPr>
                  <w:rStyle w:val="Hyperlink"/>
                  <w:rFonts w:ascii="Arial" w:hAnsi="Arial" w:cs="Arial"/>
                  <w:sz w:val="20"/>
                  <w:szCs w:val="20"/>
                </w:rPr>
                <w:t>Theatre in Education</w:t>
              </w:r>
            </w:hyperlink>
          </w:p>
        </w:tc>
        <w:tc>
          <w:tcPr>
            <w:tcW w:w="993" w:type="dxa"/>
          </w:tcPr>
          <w:p w14:paraId="4FC0F59D" w14:textId="77777777" w:rsidR="00F53AB6" w:rsidRPr="007A1653" w:rsidRDefault="00F53AB6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389B6F83" w14:textId="77777777" w:rsidR="00F53AB6" w:rsidRPr="007A1653" w:rsidRDefault="00F53AB6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3AB6" w:rsidRPr="007A1653" w14:paraId="786B8160" w14:textId="77777777" w:rsidTr="00D12F0B">
        <w:tc>
          <w:tcPr>
            <w:tcW w:w="3402" w:type="dxa"/>
          </w:tcPr>
          <w:p w14:paraId="4D513650" w14:textId="77777777" w:rsidR="00F53AB6" w:rsidRPr="00951545" w:rsidRDefault="007166F7" w:rsidP="00D12F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35" w:history="1">
              <w:r w:rsidR="00805D38" w:rsidRPr="006A79EC">
                <w:rPr>
                  <w:rStyle w:val="Hyperlink"/>
                  <w:rFonts w:ascii="Arial" w:hAnsi="Arial" w:cs="Arial"/>
                  <w:sz w:val="20"/>
                  <w:szCs w:val="20"/>
                </w:rPr>
                <w:t>Air Quality</w:t>
              </w:r>
              <w:r w:rsidR="00F53AB6" w:rsidRPr="006A79EC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competition</w:t>
              </w:r>
            </w:hyperlink>
          </w:p>
        </w:tc>
        <w:tc>
          <w:tcPr>
            <w:tcW w:w="993" w:type="dxa"/>
          </w:tcPr>
          <w:p w14:paraId="3F9D71FB" w14:textId="77777777" w:rsidR="00F53AB6" w:rsidRPr="007A1653" w:rsidRDefault="00F53AB6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162A78A3" w14:textId="77777777" w:rsidR="00F53AB6" w:rsidRPr="007A1653" w:rsidRDefault="00F53AB6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7662BF82" w14:textId="77777777" w:rsidR="00F53AB6" w:rsidRPr="007A1653" w:rsidRDefault="007166F7" w:rsidP="00D12F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36" w:history="1">
              <w:r w:rsidR="00EE6B6A" w:rsidRPr="006A79EC">
                <w:rPr>
                  <w:rStyle w:val="Hyperlink"/>
                  <w:rFonts w:ascii="Arial" w:hAnsi="Arial" w:cs="Arial"/>
                  <w:sz w:val="20"/>
                  <w:szCs w:val="20"/>
                </w:rPr>
                <w:t>Empty Classroom Day</w:t>
              </w:r>
            </w:hyperlink>
            <w:r w:rsidR="00D92F5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14:paraId="4559C434" w14:textId="77777777" w:rsidR="00F53AB6" w:rsidRPr="007A1653" w:rsidRDefault="00F53AB6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1FC8E0F9" w14:textId="77777777" w:rsidR="00F53AB6" w:rsidRPr="007A1653" w:rsidRDefault="00F53AB6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6B6A" w:rsidRPr="007A1653" w14:paraId="208CDAC6" w14:textId="77777777" w:rsidTr="00D12F0B">
        <w:tc>
          <w:tcPr>
            <w:tcW w:w="3402" w:type="dxa"/>
          </w:tcPr>
          <w:p w14:paraId="4F4F46AC" w14:textId="77777777" w:rsidR="00EE6B6A" w:rsidRDefault="007166F7" w:rsidP="00D12F0B">
            <w:pPr>
              <w:rPr>
                <w:rFonts w:ascii="Arial" w:hAnsi="Arial" w:cs="Arial"/>
                <w:sz w:val="20"/>
                <w:szCs w:val="20"/>
              </w:rPr>
            </w:pPr>
            <w:hyperlink r:id="rId137" w:history="1">
              <w:r w:rsidR="00EE6B6A" w:rsidRPr="00D173EF">
                <w:rPr>
                  <w:rStyle w:val="Hyperlink"/>
                  <w:rFonts w:ascii="Arial" w:hAnsi="Arial" w:cs="Arial"/>
                  <w:sz w:val="20"/>
                  <w:szCs w:val="20"/>
                </w:rPr>
                <w:t>Get Cycling curriculum resource</w:t>
              </w:r>
            </w:hyperlink>
          </w:p>
        </w:tc>
        <w:tc>
          <w:tcPr>
            <w:tcW w:w="993" w:type="dxa"/>
          </w:tcPr>
          <w:p w14:paraId="2F5705A2" w14:textId="77777777" w:rsidR="00EE6B6A" w:rsidRPr="007A1653" w:rsidRDefault="00EE6B6A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387FE6D4" w14:textId="77777777" w:rsidR="00EE6B6A" w:rsidRPr="007A1653" w:rsidRDefault="00EE6B6A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1DC717BA" w14:textId="77777777" w:rsidR="00EE6B6A" w:rsidRDefault="007166F7" w:rsidP="00D12F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38" w:history="1">
              <w:r w:rsidR="00EE6B6A" w:rsidRPr="00D173EF">
                <w:rPr>
                  <w:rStyle w:val="Hyperlink"/>
                  <w:rFonts w:ascii="Arial" w:hAnsi="Arial" w:cs="Arial"/>
                  <w:sz w:val="20"/>
                  <w:szCs w:val="20"/>
                </w:rPr>
                <w:t>Pupil journey planning</w:t>
              </w:r>
            </w:hyperlink>
          </w:p>
        </w:tc>
        <w:tc>
          <w:tcPr>
            <w:tcW w:w="993" w:type="dxa"/>
          </w:tcPr>
          <w:p w14:paraId="79E603B2" w14:textId="77777777" w:rsidR="00EE6B6A" w:rsidRPr="007A1653" w:rsidRDefault="00EE6B6A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0828CEA9" w14:textId="77777777" w:rsidR="00EE6B6A" w:rsidRPr="007A1653" w:rsidRDefault="00EE6B6A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3AB6" w:rsidRPr="007A1653" w14:paraId="792C0606" w14:textId="77777777" w:rsidTr="00D12F0B">
        <w:tc>
          <w:tcPr>
            <w:tcW w:w="10916" w:type="dxa"/>
            <w:gridSpan w:val="8"/>
            <w:shd w:val="clear" w:color="auto" w:fill="EAF1DD" w:themeFill="accent3" w:themeFillTint="33"/>
          </w:tcPr>
          <w:p w14:paraId="56B1AC4E" w14:textId="77777777" w:rsidR="00F53AB6" w:rsidRPr="007A1653" w:rsidRDefault="00F53AB6" w:rsidP="00D12F0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7A1653">
              <w:rPr>
                <w:rFonts w:ascii="Arial" w:hAnsi="Arial" w:cs="Arial"/>
                <w:b/>
                <w:sz w:val="20"/>
                <w:szCs w:val="20"/>
              </w:rPr>
              <w:t xml:space="preserve">Funding </w:t>
            </w:r>
            <w:r w:rsidRPr="007A165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7A1653">
              <w:rPr>
                <w:rFonts w:ascii="Arial" w:hAnsi="Arial" w:cs="Arial"/>
                <w:b/>
                <w:noProof/>
                <w:color w:val="FF0000"/>
                <w:sz w:val="20"/>
                <w:szCs w:val="20"/>
                <w:lang w:eastAsia="en-GB"/>
              </w:rPr>
              <w:t xml:space="preserve"> </w:t>
            </w:r>
            <w:r w:rsidRPr="004F761B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4E4C2A92" wp14:editId="5B0A0C9D">
                  <wp:extent cx="409575" cy="333121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33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61B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-SA</w:t>
            </w:r>
          </w:p>
        </w:tc>
      </w:tr>
      <w:tr w:rsidR="00F53AB6" w:rsidRPr="007A1653" w14:paraId="15D53854" w14:textId="77777777" w:rsidTr="00D12F0B">
        <w:tc>
          <w:tcPr>
            <w:tcW w:w="3402" w:type="dxa"/>
          </w:tcPr>
          <w:p w14:paraId="28EFFE48" w14:textId="77777777" w:rsidR="00F53AB6" w:rsidRPr="007A1653" w:rsidRDefault="007166F7" w:rsidP="00D173EF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40" w:history="1">
              <w:r w:rsidR="00F53AB6" w:rsidRPr="00D173EF">
                <w:rPr>
                  <w:rStyle w:val="Hyperlink"/>
                  <w:rFonts w:ascii="Arial" w:hAnsi="Arial" w:cs="Arial"/>
                  <w:sz w:val="20"/>
                  <w:szCs w:val="20"/>
                </w:rPr>
                <w:t>TfL funding</w:t>
              </w:r>
            </w:hyperlink>
          </w:p>
        </w:tc>
        <w:tc>
          <w:tcPr>
            <w:tcW w:w="993" w:type="dxa"/>
          </w:tcPr>
          <w:p w14:paraId="19FACB6D" w14:textId="77777777" w:rsidR="00F53AB6" w:rsidRPr="007A1653" w:rsidRDefault="00F53AB6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455AE213" w14:textId="77777777" w:rsidR="00F53AB6" w:rsidRPr="007A1653" w:rsidRDefault="00F53AB6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4A9FC5B3" w14:textId="77777777" w:rsidR="00F53AB6" w:rsidRPr="007A1653" w:rsidRDefault="007166F7" w:rsidP="00D12F0B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hyperlink r:id="rId141" w:history="1">
              <w:r w:rsidR="00D173EF" w:rsidRPr="00D173EF">
                <w:rPr>
                  <w:rStyle w:val="Hyperlink"/>
                  <w:rFonts w:ascii="Arial" w:hAnsi="Arial" w:cs="Arial"/>
                  <w:sz w:val="20"/>
                  <w:szCs w:val="20"/>
                </w:rPr>
                <w:t>Other sources of funds for travel activities</w:t>
              </w:r>
            </w:hyperlink>
          </w:p>
        </w:tc>
        <w:tc>
          <w:tcPr>
            <w:tcW w:w="993" w:type="dxa"/>
          </w:tcPr>
          <w:p w14:paraId="6E7032D9" w14:textId="77777777" w:rsidR="00F53AB6" w:rsidRPr="007A1653" w:rsidRDefault="00F53AB6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615BB254" w14:textId="77777777" w:rsidR="00F53AB6" w:rsidRPr="007A1653" w:rsidRDefault="00F53AB6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3AB6" w:rsidRPr="007A1653" w14:paraId="708B9D1C" w14:textId="77777777" w:rsidTr="00D12F0B">
        <w:trPr>
          <w:trHeight w:val="70"/>
        </w:trPr>
        <w:tc>
          <w:tcPr>
            <w:tcW w:w="3402" w:type="dxa"/>
          </w:tcPr>
          <w:p w14:paraId="2FDEB300" w14:textId="77777777" w:rsidR="00F53AB6" w:rsidRPr="007A1653" w:rsidRDefault="007166F7" w:rsidP="00D12F0B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hyperlink r:id="rId142" w:history="1">
              <w:r w:rsidR="00F53AB6" w:rsidRPr="00D173EF">
                <w:rPr>
                  <w:rStyle w:val="Hyperlink"/>
                  <w:rFonts w:ascii="Arial" w:hAnsi="Arial" w:cs="Arial"/>
                  <w:sz w:val="20"/>
                  <w:szCs w:val="20"/>
                </w:rPr>
                <w:t>Local authority funding</w:t>
              </w:r>
            </w:hyperlink>
          </w:p>
        </w:tc>
        <w:tc>
          <w:tcPr>
            <w:tcW w:w="993" w:type="dxa"/>
          </w:tcPr>
          <w:p w14:paraId="0D85E197" w14:textId="77777777" w:rsidR="00F53AB6" w:rsidRPr="007A1653" w:rsidRDefault="00F53AB6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642C287B" w14:textId="77777777" w:rsidR="00F53AB6" w:rsidRPr="007A1653" w:rsidRDefault="00F53AB6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0D19F398" w14:textId="77777777" w:rsidR="00F53AB6" w:rsidRPr="007A1653" w:rsidRDefault="00F53AB6" w:rsidP="00D12F0B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37A2B9D4" w14:textId="77777777" w:rsidR="00F53AB6" w:rsidRPr="007A1653" w:rsidRDefault="00F53AB6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78BFC8E9" w14:textId="77777777" w:rsidR="00F53AB6" w:rsidRPr="007A1653" w:rsidRDefault="00F53AB6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3AB6" w:rsidRPr="007A1653" w14:paraId="0F6AB95A" w14:textId="77777777" w:rsidTr="00D12F0B">
        <w:tc>
          <w:tcPr>
            <w:tcW w:w="10916" w:type="dxa"/>
            <w:gridSpan w:val="8"/>
            <w:shd w:val="clear" w:color="auto" w:fill="EAF1DD" w:themeFill="accent3" w:themeFillTint="33"/>
          </w:tcPr>
          <w:p w14:paraId="37172EC9" w14:textId="77777777" w:rsidR="00F53AB6" w:rsidRPr="007A1653" w:rsidRDefault="00F53AB6" w:rsidP="00D12F0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Partnership</w:t>
            </w:r>
            <w:r w:rsidRPr="007A1653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 xml:space="preserve"> </w:t>
            </w:r>
            <w:r w:rsidRPr="007A1653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2B92BA41" wp14:editId="37001393">
                  <wp:extent cx="314325" cy="324304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142" cy="326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-SA</w:t>
            </w:r>
          </w:p>
        </w:tc>
      </w:tr>
      <w:tr w:rsidR="00F53AB6" w:rsidRPr="007A1653" w14:paraId="4038FAB0" w14:textId="77777777" w:rsidTr="00D12F0B">
        <w:trPr>
          <w:trHeight w:val="70"/>
        </w:trPr>
        <w:tc>
          <w:tcPr>
            <w:tcW w:w="3402" w:type="dxa"/>
          </w:tcPr>
          <w:p w14:paraId="0C556D7E" w14:textId="77777777" w:rsidR="00F53AB6" w:rsidRPr="007A1653" w:rsidRDefault="007166F7" w:rsidP="00D12F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44" w:history="1">
              <w:r w:rsidR="00F53AB6" w:rsidRPr="00D173EF">
                <w:rPr>
                  <w:rStyle w:val="Hyperlink"/>
                  <w:rFonts w:ascii="Arial" w:hAnsi="Arial" w:cs="Arial"/>
                  <w:sz w:val="20"/>
                  <w:szCs w:val="20"/>
                </w:rPr>
                <w:t>Working with other schools</w:t>
              </w:r>
            </w:hyperlink>
          </w:p>
        </w:tc>
        <w:tc>
          <w:tcPr>
            <w:tcW w:w="993" w:type="dxa"/>
          </w:tcPr>
          <w:p w14:paraId="44562C4D" w14:textId="77777777" w:rsidR="00F53AB6" w:rsidRPr="007A1653" w:rsidRDefault="00F53AB6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38EE6249" w14:textId="77777777" w:rsidR="00F53AB6" w:rsidRPr="007A1653" w:rsidRDefault="00F53AB6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2C3D5BF8" w14:textId="77777777" w:rsidR="00F53AB6" w:rsidRPr="007A1653" w:rsidRDefault="007166F7" w:rsidP="00D12F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45" w:history="1">
              <w:r w:rsidR="00F53AB6" w:rsidRPr="00D173EF">
                <w:rPr>
                  <w:rStyle w:val="Hyperlink"/>
                  <w:rFonts w:ascii="Arial" w:hAnsi="Arial" w:cs="Arial"/>
                  <w:sz w:val="20"/>
                  <w:szCs w:val="20"/>
                </w:rPr>
                <w:t>Healthy Schools</w:t>
              </w:r>
              <w:r w:rsidR="00EE6B6A" w:rsidRPr="00D173EF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London</w:t>
              </w:r>
            </w:hyperlink>
          </w:p>
        </w:tc>
        <w:tc>
          <w:tcPr>
            <w:tcW w:w="993" w:type="dxa"/>
          </w:tcPr>
          <w:p w14:paraId="48FDFD94" w14:textId="77777777" w:rsidR="00F53AB6" w:rsidRPr="007A1653" w:rsidRDefault="00F53AB6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52F5F15A" w14:textId="77777777" w:rsidR="00F53AB6" w:rsidRPr="007A1653" w:rsidRDefault="00F53AB6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3AB6" w:rsidRPr="007A1653" w14:paraId="7C3DE5AB" w14:textId="77777777" w:rsidTr="00D12F0B">
        <w:tc>
          <w:tcPr>
            <w:tcW w:w="3402" w:type="dxa"/>
          </w:tcPr>
          <w:p w14:paraId="64F6087A" w14:textId="77777777" w:rsidR="00F53AB6" w:rsidRPr="007A1653" w:rsidRDefault="007166F7" w:rsidP="00D12F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46" w:history="1">
              <w:r w:rsidR="00EE6B6A" w:rsidRPr="00D173EF">
                <w:rPr>
                  <w:rStyle w:val="Hyperlink"/>
                  <w:rFonts w:ascii="Arial" w:hAnsi="Arial" w:cs="Arial"/>
                  <w:sz w:val="20"/>
                  <w:szCs w:val="20"/>
                </w:rPr>
                <w:t>Working in partnership with local police</w:t>
              </w:r>
            </w:hyperlink>
          </w:p>
        </w:tc>
        <w:tc>
          <w:tcPr>
            <w:tcW w:w="993" w:type="dxa"/>
          </w:tcPr>
          <w:p w14:paraId="4DB028A8" w14:textId="77777777" w:rsidR="00F53AB6" w:rsidRPr="007A1653" w:rsidRDefault="00F53AB6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7A1483ED" w14:textId="77777777" w:rsidR="00F53AB6" w:rsidRPr="007A1653" w:rsidRDefault="00F53AB6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00162592" w14:textId="77777777" w:rsidR="00F53AB6" w:rsidRPr="007A1653" w:rsidRDefault="007166F7" w:rsidP="00EE6B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47" w:history="1">
              <w:r w:rsidR="009538DE" w:rsidRPr="00D173EF">
                <w:rPr>
                  <w:rStyle w:val="Hyperlink"/>
                  <w:rFonts w:ascii="Arial" w:hAnsi="Arial" w:cs="Arial"/>
                  <w:sz w:val="20"/>
                  <w:szCs w:val="20"/>
                </w:rPr>
                <w:t>Attend a TfL borough or school travel event</w:t>
              </w:r>
            </w:hyperlink>
          </w:p>
        </w:tc>
        <w:tc>
          <w:tcPr>
            <w:tcW w:w="993" w:type="dxa"/>
          </w:tcPr>
          <w:p w14:paraId="6CABF8ED" w14:textId="77777777" w:rsidR="00F53AB6" w:rsidRPr="007A1653" w:rsidRDefault="00F53AB6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1C79805B" w14:textId="77777777" w:rsidR="00F53AB6" w:rsidRPr="007A1653" w:rsidRDefault="00F53AB6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6B6A" w:rsidRPr="007A1653" w14:paraId="73432B69" w14:textId="77777777" w:rsidTr="00D12F0B">
        <w:trPr>
          <w:trHeight w:val="269"/>
        </w:trPr>
        <w:tc>
          <w:tcPr>
            <w:tcW w:w="3402" w:type="dxa"/>
          </w:tcPr>
          <w:p w14:paraId="6DA0BD51" w14:textId="77777777" w:rsidR="00EE6B6A" w:rsidRPr="007A1653" w:rsidRDefault="007166F7" w:rsidP="00D12F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48" w:history="1">
              <w:r w:rsidR="009538DE" w:rsidRPr="00D173EF">
                <w:rPr>
                  <w:rStyle w:val="Hyperlink"/>
                  <w:rFonts w:ascii="Arial" w:hAnsi="Arial" w:cs="Arial"/>
                  <w:sz w:val="20"/>
                  <w:szCs w:val="20"/>
                </w:rPr>
                <w:t>Working with local charities</w:t>
              </w:r>
            </w:hyperlink>
          </w:p>
        </w:tc>
        <w:tc>
          <w:tcPr>
            <w:tcW w:w="993" w:type="dxa"/>
          </w:tcPr>
          <w:p w14:paraId="4A8BB15B" w14:textId="77777777" w:rsidR="00EE6B6A" w:rsidRPr="007A1653" w:rsidRDefault="00EE6B6A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6C1FBD4F" w14:textId="77777777" w:rsidR="00EE6B6A" w:rsidRPr="007A1653" w:rsidRDefault="00EE6B6A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18AE63F5" w14:textId="77777777" w:rsidR="00EE6B6A" w:rsidRPr="007A1653" w:rsidRDefault="007166F7" w:rsidP="00D12F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49" w:history="1">
              <w:r w:rsidR="00D173EF" w:rsidRPr="00D173EF">
                <w:rPr>
                  <w:rStyle w:val="Hyperlink"/>
                  <w:rFonts w:ascii="Arial" w:hAnsi="Arial" w:cs="Arial"/>
                  <w:sz w:val="20"/>
                  <w:szCs w:val="20"/>
                </w:rPr>
                <w:t>Other partnership activity</w:t>
              </w:r>
            </w:hyperlink>
          </w:p>
        </w:tc>
        <w:tc>
          <w:tcPr>
            <w:tcW w:w="993" w:type="dxa"/>
          </w:tcPr>
          <w:p w14:paraId="753D62FA" w14:textId="77777777" w:rsidR="00EE6B6A" w:rsidRPr="007A1653" w:rsidRDefault="00EE6B6A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4F0AFAC5" w14:textId="77777777" w:rsidR="00EE6B6A" w:rsidRPr="007A1653" w:rsidRDefault="00EE6B6A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6B6A" w:rsidRPr="007A1653" w14:paraId="0939A646" w14:textId="77777777" w:rsidTr="00D12F0B">
        <w:tc>
          <w:tcPr>
            <w:tcW w:w="3402" w:type="dxa"/>
          </w:tcPr>
          <w:p w14:paraId="72E53ECC" w14:textId="77777777" w:rsidR="00EE6B6A" w:rsidRPr="007A1653" w:rsidRDefault="007166F7" w:rsidP="00D12F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50" w:history="1">
              <w:r w:rsidR="00EE6B6A" w:rsidRPr="006A79EC">
                <w:rPr>
                  <w:rStyle w:val="Hyperlink"/>
                  <w:rFonts w:ascii="Arial" w:hAnsi="Arial" w:cs="Arial"/>
                  <w:sz w:val="20"/>
                  <w:szCs w:val="20"/>
                </w:rPr>
                <w:t>Eco-Schools</w:t>
              </w:r>
            </w:hyperlink>
            <w:r w:rsidR="0045294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14:paraId="5FA7086D" w14:textId="77777777" w:rsidR="00EE6B6A" w:rsidRPr="007A1653" w:rsidRDefault="00EE6B6A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25FB223A" w14:textId="77777777" w:rsidR="00EE6B6A" w:rsidRPr="007A1653" w:rsidRDefault="00EE6B6A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2E5CE2BD" w14:textId="77777777" w:rsidR="00EE6B6A" w:rsidRPr="007A1653" w:rsidRDefault="00EE6B6A" w:rsidP="00D12F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3C733411" w14:textId="77777777" w:rsidR="00EE6B6A" w:rsidRPr="007A1653" w:rsidRDefault="00EE6B6A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2AA14DFD" w14:textId="77777777" w:rsidR="00EE6B6A" w:rsidRPr="007A1653" w:rsidRDefault="00EE6B6A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6B6A" w:rsidRPr="004F761B" w14:paraId="0D3F686E" w14:textId="77777777" w:rsidTr="00D12F0B">
        <w:tc>
          <w:tcPr>
            <w:tcW w:w="10916" w:type="dxa"/>
            <w:gridSpan w:val="8"/>
            <w:shd w:val="clear" w:color="auto" w:fill="EAF1DD" w:themeFill="accent3" w:themeFillTint="33"/>
          </w:tcPr>
          <w:p w14:paraId="03AC8A39" w14:textId="77777777" w:rsidR="00EE6B6A" w:rsidRPr="004F761B" w:rsidRDefault="00EE6B6A" w:rsidP="007D1E5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16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Promotion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9F4835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18FBBE94" wp14:editId="0CCAF4E2">
                  <wp:extent cx="368300" cy="309562"/>
                  <wp:effectExtent l="0" t="0" r="0" b="0"/>
                  <wp:docPr id="1031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309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-SA</w:t>
            </w:r>
          </w:p>
        </w:tc>
      </w:tr>
      <w:tr w:rsidR="00EE6B6A" w:rsidRPr="007A1653" w14:paraId="5FC5AC04" w14:textId="77777777" w:rsidTr="00D12F0B">
        <w:tc>
          <w:tcPr>
            <w:tcW w:w="3402" w:type="dxa"/>
            <w:vAlign w:val="bottom"/>
          </w:tcPr>
          <w:p w14:paraId="5495EE85" w14:textId="77777777" w:rsidR="00EE6B6A" w:rsidRPr="007A1653" w:rsidRDefault="007166F7" w:rsidP="0098645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hyperlink r:id="rId151" w:history="1">
              <w:r w:rsidR="00986457" w:rsidRPr="00D173EF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GB"/>
                </w:rPr>
                <w:t>Invite local Dignitaries to travel events</w:t>
              </w:r>
            </w:hyperlink>
            <w:r w:rsidR="00986457" w:rsidRPr="007A16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16EC44C0" w14:textId="77777777" w:rsidR="00EE6B6A" w:rsidRPr="007A1653" w:rsidRDefault="00EE6B6A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164AD4" w14:textId="77777777" w:rsidR="00EE6B6A" w:rsidRPr="007A1653" w:rsidRDefault="00EE6B6A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14:paraId="4F4148A8" w14:textId="77777777" w:rsidR="00EE6B6A" w:rsidRPr="007A1653" w:rsidRDefault="007166F7" w:rsidP="00D12F0B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hyperlink r:id="rId152" w:history="1">
              <w:r w:rsidR="00EE6B6A" w:rsidRPr="00D173EF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GB"/>
                </w:rPr>
                <w:t>Publicity within the local community</w:t>
              </w:r>
            </w:hyperlink>
            <w:r w:rsidR="00EE6B6A" w:rsidRPr="007A16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168D443B" w14:textId="77777777" w:rsidR="00EE6B6A" w:rsidRPr="007A1653" w:rsidRDefault="00EE6B6A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14:paraId="447F394A" w14:textId="77777777" w:rsidR="00EE6B6A" w:rsidRPr="007A1653" w:rsidRDefault="00EE6B6A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6B6A" w:rsidRPr="007A1653" w14:paraId="4038E3E2" w14:textId="77777777" w:rsidTr="00D12F0B">
        <w:tc>
          <w:tcPr>
            <w:tcW w:w="3402" w:type="dxa"/>
            <w:vAlign w:val="bottom"/>
          </w:tcPr>
          <w:p w14:paraId="3D64F104" w14:textId="77777777" w:rsidR="00EE6B6A" w:rsidRPr="007A1653" w:rsidRDefault="007166F7" w:rsidP="00D12F0B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hyperlink r:id="rId153" w:history="1">
              <w:r w:rsidR="00986457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GB"/>
                </w:rPr>
                <w:t>School travel noticeboard/</w:t>
              </w:r>
              <w:r w:rsidR="00EE6B6A" w:rsidRPr="00D173EF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GB"/>
                </w:rPr>
                <w:t>web page</w:t>
              </w:r>
            </w:hyperlink>
          </w:p>
        </w:tc>
        <w:tc>
          <w:tcPr>
            <w:tcW w:w="1134" w:type="dxa"/>
            <w:gridSpan w:val="2"/>
          </w:tcPr>
          <w:p w14:paraId="647EFEF1" w14:textId="77777777" w:rsidR="00EE6B6A" w:rsidRPr="007A1653" w:rsidRDefault="00EE6B6A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07513E" w14:textId="77777777" w:rsidR="00EE6B6A" w:rsidRPr="007A1653" w:rsidRDefault="00EE6B6A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14:paraId="6EC4B4BA" w14:textId="77777777" w:rsidR="00EE6B6A" w:rsidRPr="007A1653" w:rsidRDefault="007166F7" w:rsidP="00EE6B6A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hyperlink r:id="rId154" w:history="1">
              <w:r w:rsidR="00986457" w:rsidRPr="00D173EF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GB"/>
                </w:rPr>
                <w:t>Communicating with parents/carers</w:t>
              </w:r>
            </w:hyperlink>
          </w:p>
        </w:tc>
        <w:tc>
          <w:tcPr>
            <w:tcW w:w="1134" w:type="dxa"/>
            <w:gridSpan w:val="2"/>
          </w:tcPr>
          <w:p w14:paraId="0B56317E" w14:textId="77777777" w:rsidR="00EE6B6A" w:rsidRPr="007A1653" w:rsidRDefault="00EE6B6A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14:paraId="04B5743C" w14:textId="77777777" w:rsidR="00EE6B6A" w:rsidRPr="007A1653" w:rsidRDefault="00EE6B6A" w:rsidP="00D12F0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18B36E2" w14:textId="77777777" w:rsidR="004329BD" w:rsidRDefault="004329BD" w:rsidP="004329BD">
      <w:pPr>
        <w:spacing w:after="0" w:line="240" w:lineRule="auto"/>
        <w:contextualSpacing/>
      </w:pPr>
    </w:p>
    <w:sectPr w:rsidR="004329BD" w:rsidSect="007D1E54">
      <w:headerReference w:type="default" r:id="rId155"/>
      <w:footerReference w:type="even" r:id="rId156"/>
      <w:footerReference w:type="default" r:id="rId157"/>
      <w:type w:val="continuous"/>
      <w:pgSz w:w="11906" w:h="16838"/>
      <w:pgMar w:top="1440" w:right="1080" w:bottom="1440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DD2274" w14:textId="77777777" w:rsidR="00951545" w:rsidRDefault="00951545" w:rsidP="00FA7B2C">
      <w:pPr>
        <w:spacing w:after="0" w:line="240" w:lineRule="auto"/>
      </w:pPr>
      <w:r>
        <w:separator/>
      </w:r>
    </w:p>
  </w:endnote>
  <w:endnote w:type="continuationSeparator" w:id="0">
    <w:p w14:paraId="5C5CA163" w14:textId="77777777" w:rsidR="00951545" w:rsidRDefault="00951545" w:rsidP="00FA7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A0936" w14:textId="77777777" w:rsidR="00951545" w:rsidRDefault="00951545" w:rsidP="00C339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8022AD" w14:textId="77777777" w:rsidR="00951545" w:rsidRDefault="00951545" w:rsidP="00C339A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17C9B" w14:textId="77777777" w:rsidR="00951545" w:rsidRDefault="00951545" w:rsidP="00C339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3B08">
      <w:rPr>
        <w:rStyle w:val="PageNumber"/>
        <w:noProof/>
      </w:rPr>
      <w:t>3</w:t>
    </w:r>
    <w:r>
      <w:rPr>
        <w:rStyle w:val="PageNumber"/>
      </w:rPr>
      <w:fldChar w:fldCharType="end"/>
    </w:r>
  </w:p>
  <w:p w14:paraId="62F5FE6E" w14:textId="77777777" w:rsidR="00951545" w:rsidRPr="00D600EE" w:rsidRDefault="00951545" w:rsidP="00C339A6">
    <w:pPr>
      <w:pStyle w:val="Footer"/>
      <w:ind w:right="360"/>
      <w:jc w:val="center"/>
      <w:rPr>
        <w:b/>
        <w:color w:val="FFFFFF" w:themeColor="background1"/>
      </w:rPr>
    </w:pPr>
  </w:p>
  <w:p w14:paraId="122E9DAD" w14:textId="77777777" w:rsidR="00951545" w:rsidRDefault="009515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212FA8" w14:textId="77777777" w:rsidR="00951545" w:rsidRDefault="00951545" w:rsidP="00FA7B2C">
      <w:pPr>
        <w:spacing w:after="0" w:line="240" w:lineRule="auto"/>
      </w:pPr>
      <w:r>
        <w:separator/>
      </w:r>
    </w:p>
  </w:footnote>
  <w:footnote w:type="continuationSeparator" w:id="0">
    <w:p w14:paraId="732734B6" w14:textId="77777777" w:rsidR="00951545" w:rsidRDefault="00951545" w:rsidP="00FA7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8C43D9" w14:textId="77777777" w:rsidR="00951545" w:rsidRDefault="00951545">
    <w:pPr>
      <w:pStyle w:val="Header"/>
    </w:pPr>
    <w:r>
      <w:rPr>
        <w:noProof/>
        <w:lang w:eastAsia="en-GB"/>
      </w:rPr>
      <w:drawing>
        <wp:inline distT="0" distB="0" distL="0" distR="0" wp14:anchorId="733943AC" wp14:editId="76E60448">
          <wp:extent cx="1460500" cy="462915"/>
          <wp:effectExtent l="0" t="0" r="6350" b="0"/>
          <wp:docPr id="1" name="Picture 1" descr="\\pdc2cif003.onelondon.tfl.local\vdm2_data3$\ElizabethNoonan\Desktop\Every Journey Matter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dc2cif003.onelondon.tfl.local\vdm2_data3$\ElizabethNoonan\Desktop\Every Journey Matters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tab/>
      <w:t xml:space="preserve">     </w:t>
    </w:r>
    <w:r w:rsidRPr="0009021C">
      <w:rPr>
        <w:rFonts w:ascii="Arial" w:hAnsi="Arial" w:cs="Arial"/>
        <w:b/>
        <w:sz w:val="32"/>
        <w:szCs w:val="32"/>
      </w:rPr>
      <w:t>STARS Activities menu</w:t>
    </w:r>
    <w:r>
      <w:tab/>
      <w:t xml:space="preserve">             </w:t>
    </w:r>
    <w:r>
      <w:rPr>
        <w:noProof/>
        <w:lang w:eastAsia="en-GB"/>
      </w:rPr>
      <w:drawing>
        <wp:inline distT="0" distB="0" distL="0" distR="0" wp14:anchorId="713F4673" wp14:editId="237E9334">
          <wp:extent cx="1531570" cy="6477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RS-logo-100_strapline-al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631" cy="646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E03B5"/>
    <w:multiLevelType w:val="hybridMultilevel"/>
    <w:tmpl w:val="B6100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8234A"/>
    <w:multiLevelType w:val="hybridMultilevel"/>
    <w:tmpl w:val="75F25D92"/>
    <w:lvl w:ilvl="0" w:tplc="B41E8FD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864D8"/>
    <w:multiLevelType w:val="hybridMultilevel"/>
    <w:tmpl w:val="D0E0BD6A"/>
    <w:lvl w:ilvl="0" w:tplc="4348A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344260"/>
    <w:multiLevelType w:val="hybridMultilevel"/>
    <w:tmpl w:val="2BC69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91792"/>
    <w:multiLevelType w:val="multilevel"/>
    <w:tmpl w:val="F1C00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A87671"/>
    <w:multiLevelType w:val="hybridMultilevel"/>
    <w:tmpl w:val="8BFEEFB8"/>
    <w:lvl w:ilvl="0" w:tplc="80F484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92DF3"/>
    <w:multiLevelType w:val="hybridMultilevel"/>
    <w:tmpl w:val="E362A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3376B"/>
    <w:multiLevelType w:val="hybridMultilevel"/>
    <w:tmpl w:val="9E222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375D1"/>
    <w:multiLevelType w:val="hybridMultilevel"/>
    <w:tmpl w:val="26FC1B5A"/>
    <w:lvl w:ilvl="0" w:tplc="4874EA9C"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26C04489"/>
    <w:multiLevelType w:val="hybridMultilevel"/>
    <w:tmpl w:val="236AE8B6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28161B7F"/>
    <w:multiLevelType w:val="hybridMultilevel"/>
    <w:tmpl w:val="FAB0F722"/>
    <w:lvl w:ilvl="0" w:tplc="9006A45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60A5F"/>
    <w:multiLevelType w:val="hybridMultilevel"/>
    <w:tmpl w:val="156C54C4"/>
    <w:lvl w:ilvl="0" w:tplc="8AAA04B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A564D"/>
    <w:multiLevelType w:val="hybridMultilevel"/>
    <w:tmpl w:val="A1E2EFE0"/>
    <w:lvl w:ilvl="0" w:tplc="5B2629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0838FB"/>
    <w:multiLevelType w:val="hybridMultilevel"/>
    <w:tmpl w:val="049078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980F78"/>
    <w:multiLevelType w:val="hybridMultilevel"/>
    <w:tmpl w:val="62109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46C33"/>
    <w:multiLevelType w:val="hybridMultilevel"/>
    <w:tmpl w:val="B546C7E4"/>
    <w:lvl w:ilvl="0" w:tplc="6EBEE66C">
      <w:start w:val="1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2A0772"/>
    <w:multiLevelType w:val="hybridMultilevel"/>
    <w:tmpl w:val="4008CF48"/>
    <w:lvl w:ilvl="0" w:tplc="A52C2476">
      <w:start w:val="1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60B67ECB"/>
    <w:multiLevelType w:val="hybridMultilevel"/>
    <w:tmpl w:val="34B8C3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F6F3F"/>
    <w:multiLevelType w:val="multilevel"/>
    <w:tmpl w:val="4588C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AB723F"/>
    <w:multiLevelType w:val="hybridMultilevel"/>
    <w:tmpl w:val="5350B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344289"/>
    <w:multiLevelType w:val="hybridMultilevel"/>
    <w:tmpl w:val="7C507116"/>
    <w:lvl w:ilvl="0" w:tplc="4348A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B205C3"/>
    <w:multiLevelType w:val="hybridMultilevel"/>
    <w:tmpl w:val="636EF0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4612EE"/>
    <w:multiLevelType w:val="hybridMultilevel"/>
    <w:tmpl w:val="C16CC7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1A323B"/>
    <w:multiLevelType w:val="hybridMultilevel"/>
    <w:tmpl w:val="7DCC7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2D6286"/>
    <w:multiLevelType w:val="hybridMultilevel"/>
    <w:tmpl w:val="383EFAAE"/>
    <w:lvl w:ilvl="0" w:tplc="2536EE8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2"/>
  </w:num>
  <w:num w:numId="4">
    <w:abstractNumId w:val="21"/>
  </w:num>
  <w:num w:numId="5">
    <w:abstractNumId w:val="17"/>
  </w:num>
  <w:num w:numId="6">
    <w:abstractNumId w:val="2"/>
  </w:num>
  <w:num w:numId="7">
    <w:abstractNumId w:val="20"/>
  </w:num>
  <w:num w:numId="8">
    <w:abstractNumId w:val="15"/>
  </w:num>
  <w:num w:numId="9">
    <w:abstractNumId w:val="16"/>
  </w:num>
  <w:num w:numId="10">
    <w:abstractNumId w:val="12"/>
  </w:num>
  <w:num w:numId="11">
    <w:abstractNumId w:val="4"/>
  </w:num>
  <w:num w:numId="12">
    <w:abstractNumId w:val="23"/>
  </w:num>
  <w:num w:numId="13">
    <w:abstractNumId w:val="19"/>
  </w:num>
  <w:num w:numId="14">
    <w:abstractNumId w:val="6"/>
  </w:num>
  <w:num w:numId="15">
    <w:abstractNumId w:val="7"/>
  </w:num>
  <w:num w:numId="16">
    <w:abstractNumId w:val="14"/>
  </w:num>
  <w:num w:numId="17">
    <w:abstractNumId w:val="9"/>
  </w:num>
  <w:num w:numId="18">
    <w:abstractNumId w:val="10"/>
  </w:num>
  <w:num w:numId="19">
    <w:abstractNumId w:val="13"/>
  </w:num>
  <w:num w:numId="20">
    <w:abstractNumId w:val="18"/>
  </w:num>
  <w:num w:numId="21">
    <w:abstractNumId w:val="3"/>
  </w:num>
  <w:num w:numId="22">
    <w:abstractNumId w:val="0"/>
  </w:num>
  <w:num w:numId="23">
    <w:abstractNumId w:val="11"/>
  </w:num>
  <w:num w:numId="24">
    <w:abstractNumId w:val="24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hdrShapeDefaults>
    <o:shapedefaults v:ext="edit" spidmax="88065" style="mso-width-percent:400;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BC9"/>
    <w:rsid w:val="00007CC7"/>
    <w:rsid w:val="000111A6"/>
    <w:rsid w:val="00030280"/>
    <w:rsid w:val="00037CD4"/>
    <w:rsid w:val="00037E24"/>
    <w:rsid w:val="0005494F"/>
    <w:rsid w:val="00076D22"/>
    <w:rsid w:val="00084244"/>
    <w:rsid w:val="0009021C"/>
    <w:rsid w:val="000908AD"/>
    <w:rsid w:val="00090D34"/>
    <w:rsid w:val="00097F7F"/>
    <w:rsid w:val="000A1338"/>
    <w:rsid w:val="000B6A4D"/>
    <w:rsid w:val="000C1BA1"/>
    <w:rsid w:val="000C2DEB"/>
    <w:rsid w:val="000C4783"/>
    <w:rsid w:val="000C5062"/>
    <w:rsid w:val="000C6C99"/>
    <w:rsid w:val="000D31CA"/>
    <w:rsid w:val="000E119D"/>
    <w:rsid w:val="000E247C"/>
    <w:rsid w:val="000E2FAE"/>
    <w:rsid w:val="000E469F"/>
    <w:rsid w:val="000E6B78"/>
    <w:rsid w:val="000F61AB"/>
    <w:rsid w:val="000F736B"/>
    <w:rsid w:val="00100220"/>
    <w:rsid w:val="001009A1"/>
    <w:rsid w:val="001031FE"/>
    <w:rsid w:val="00104E7B"/>
    <w:rsid w:val="00126667"/>
    <w:rsid w:val="00140A69"/>
    <w:rsid w:val="00141EEE"/>
    <w:rsid w:val="00165EA1"/>
    <w:rsid w:val="00170871"/>
    <w:rsid w:val="001907D8"/>
    <w:rsid w:val="00194414"/>
    <w:rsid w:val="00195D2F"/>
    <w:rsid w:val="001A5308"/>
    <w:rsid w:val="001A70A5"/>
    <w:rsid w:val="001A7711"/>
    <w:rsid w:val="001A7788"/>
    <w:rsid w:val="001C2BB2"/>
    <w:rsid w:val="001C31A4"/>
    <w:rsid w:val="001D0F28"/>
    <w:rsid w:val="001D1D18"/>
    <w:rsid w:val="001D1E57"/>
    <w:rsid w:val="001D2069"/>
    <w:rsid w:val="001D5A2E"/>
    <w:rsid w:val="001E0EF8"/>
    <w:rsid w:val="001E257B"/>
    <w:rsid w:val="001E73AF"/>
    <w:rsid w:val="001F22DD"/>
    <w:rsid w:val="001F2614"/>
    <w:rsid w:val="002071C7"/>
    <w:rsid w:val="002133A5"/>
    <w:rsid w:val="002147D2"/>
    <w:rsid w:val="00215476"/>
    <w:rsid w:val="00215A60"/>
    <w:rsid w:val="0021776D"/>
    <w:rsid w:val="00224178"/>
    <w:rsid w:val="002279B1"/>
    <w:rsid w:val="002360AA"/>
    <w:rsid w:val="00241D73"/>
    <w:rsid w:val="00242281"/>
    <w:rsid w:val="00251EF0"/>
    <w:rsid w:val="00254EC7"/>
    <w:rsid w:val="0025720B"/>
    <w:rsid w:val="00260A85"/>
    <w:rsid w:val="002676E7"/>
    <w:rsid w:val="002703D8"/>
    <w:rsid w:val="00274A64"/>
    <w:rsid w:val="00274B6D"/>
    <w:rsid w:val="00281325"/>
    <w:rsid w:val="00282874"/>
    <w:rsid w:val="00283066"/>
    <w:rsid w:val="002B1782"/>
    <w:rsid w:val="002B187C"/>
    <w:rsid w:val="002B2A63"/>
    <w:rsid w:val="002B386D"/>
    <w:rsid w:val="002B7DC4"/>
    <w:rsid w:val="002C0AF8"/>
    <w:rsid w:val="002C3C85"/>
    <w:rsid w:val="002D14F7"/>
    <w:rsid w:val="002E154D"/>
    <w:rsid w:val="002E6697"/>
    <w:rsid w:val="002F5301"/>
    <w:rsid w:val="00312492"/>
    <w:rsid w:val="00315909"/>
    <w:rsid w:val="00316509"/>
    <w:rsid w:val="003171D2"/>
    <w:rsid w:val="00327545"/>
    <w:rsid w:val="003369AB"/>
    <w:rsid w:val="0034112D"/>
    <w:rsid w:val="00342BF8"/>
    <w:rsid w:val="00343903"/>
    <w:rsid w:val="003453AE"/>
    <w:rsid w:val="0034741A"/>
    <w:rsid w:val="00350F81"/>
    <w:rsid w:val="003539BD"/>
    <w:rsid w:val="00360A3F"/>
    <w:rsid w:val="003655CB"/>
    <w:rsid w:val="00371F62"/>
    <w:rsid w:val="00373EBD"/>
    <w:rsid w:val="00385056"/>
    <w:rsid w:val="003900AA"/>
    <w:rsid w:val="003B1146"/>
    <w:rsid w:val="003B2863"/>
    <w:rsid w:val="003B3B5A"/>
    <w:rsid w:val="003B42F8"/>
    <w:rsid w:val="003B4533"/>
    <w:rsid w:val="003C6604"/>
    <w:rsid w:val="003D2A1D"/>
    <w:rsid w:val="004126F9"/>
    <w:rsid w:val="00415BFE"/>
    <w:rsid w:val="00416605"/>
    <w:rsid w:val="004329BD"/>
    <w:rsid w:val="0045120A"/>
    <w:rsid w:val="004522FB"/>
    <w:rsid w:val="00452946"/>
    <w:rsid w:val="004535E6"/>
    <w:rsid w:val="00453BA0"/>
    <w:rsid w:val="004622C6"/>
    <w:rsid w:val="00463840"/>
    <w:rsid w:val="0046779C"/>
    <w:rsid w:val="00477026"/>
    <w:rsid w:val="004861A6"/>
    <w:rsid w:val="00486C06"/>
    <w:rsid w:val="004956A9"/>
    <w:rsid w:val="004A1A90"/>
    <w:rsid w:val="004A3C17"/>
    <w:rsid w:val="004B4DD8"/>
    <w:rsid w:val="004B510F"/>
    <w:rsid w:val="004B6D0B"/>
    <w:rsid w:val="004C2499"/>
    <w:rsid w:val="004D3249"/>
    <w:rsid w:val="004D5658"/>
    <w:rsid w:val="004D5767"/>
    <w:rsid w:val="004D63C0"/>
    <w:rsid w:val="004E44FF"/>
    <w:rsid w:val="004E4BD6"/>
    <w:rsid w:val="004F0484"/>
    <w:rsid w:val="004F761B"/>
    <w:rsid w:val="0050231A"/>
    <w:rsid w:val="005060D1"/>
    <w:rsid w:val="0052019F"/>
    <w:rsid w:val="00531BE1"/>
    <w:rsid w:val="005345FC"/>
    <w:rsid w:val="00537754"/>
    <w:rsid w:val="00542180"/>
    <w:rsid w:val="00550FFF"/>
    <w:rsid w:val="00567E37"/>
    <w:rsid w:val="005754FB"/>
    <w:rsid w:val="0057617F"/>
    <w:rsid w:val="00577552"/>
    <w:rsid w:val="00585CB9"/>
    <w:rsid w:val="00591095"/>
    <w:rsid w:val="005B00CA"/>
    <w:rsid w:val="005C1596"/>
    <w:rsid w:val="005E095B"/>
    <w:rsid w:val="005E4644"/>
    <w:rsid w:val="005E6B3E"/>
    <w:rsid w:val="005F151E"/>
    <w:rsid w:val="005F24D3"/>
    <w:rsid w:val="005F551A"/>
    <w:rsid w:val="00613B3A"/>
    <w:rsid w:val="0062238A"/>
    <w:rsid w:val="00642F3B"/>
    <w:rsid w:val="00643138"/>
    <w:rsid w:val="00643A69"/>
    <w:rsid w:val="0064753F"/>
    <w:rsid w:val="00651018"/>
    <w:rsid w:val="00653EB9"/>
    <w:rsid w:val="0066229A"/>
    <w:rsid w:val="00663698"/>
    <w:rsid w:val="006832DC"/>
    <w:rsid w:val="006866C3"/>
    <w:rsid w:val="0069211B"/>
    <w:rsid w:val="006A289A"/>
    <w:rsid w:val="006A79EC"/>
    <w:rsid w:val="006D06A0"/>
    <w:rsid w:val="006D1843"/>
    <w:rsid w:val="006D3148"/>
    <w:rsid w:val="006D553A"/>
    <w:rsid w:val="006E1C11"/>
    <w:rsid w:val="006F4FF8"/>
    <w:rsid w:val="006F4FFF"/>
    <w:rsid w:val="006F6A09"/>
    <w:rsid w:val="007067FF"/>
    <w:rsid w:val="007071AF"/>
    <w:rsid w:val="007166F7"/>
    <w:rsid w:val="00716CF7"/>
    <w:rsid w:val="00731A59"/>
    <w:rsid w:val="00736794"/>
    <w:rsid w:val="00736E54"/>
    <w:rsid w:val="0075291C"/>
    <w:rsid w:val="00752BDB"/>
    <w:rsid w:val="00753202"/>
    <w:rsid w:val="00753545"/>
    <w:rsid w:val="0075709F"/>
    <w:rsid w:val="00762601"/>
    <w:rsid w:val="007742F0"/>
    <w:rsid w:val="00796CDF"/>
    <w:rsid w:val="007A1653"/>
    <w:rsid w:val="007A55CE"/>
    <w:rsid w:val="007A68C2"/>
    <w:rsid w:val="007B0F41"/>
    <w:rsid w:val="007B5E6B"/>
    <w:rsid w:val="007C156F"/>
    <w:rsid w:val="007C2AD3"/>
    <w:rsid w:val="007C3B20"/>
    <w:rsid w:val="007C7127"/>
    <w:rsid w:val="007D1E54"/>
    <w:rsid w:val="007D3808"/>
    <w:rsid w:val="007D43B4"/>
    <w:rsid w:val="007D4543"/>
    <w:rsid w:val="007D57DB"/>
    <w:rsid w:val="007D7B49"/>
    <w:rsid w:val="007E3718"/>
    <w:rsid w:val="007E7CBB"/>
    <w:rsid w:val="007F7304"/>
    <w:rsid w:val="008017C7"/>
    <w:rsid w:val="008027FA"/>
    <w:rsid w:val="00804B67"/>
    <w:rsid w:val="00805D38"/>
    <w:rsid w:val="00810D6D"/>
    <w:rsid w:val="00811274"/>
    <w:rsid w:val="008112A9"/>
    <w:rsid w:val="00823B08"/>
    <w:rsid w:val="00840DA4"/>
    <w:rsid w:val="00843A95"/>
    <w:rsid w:val="00853D8B"/>
    <w:rsid w:val="0087038F"/>
    <w:rsid w:val="0087443F"/>
    <w:rsid w:val="00876A4F"/>
    <w:rsid w:val="008A433F"/>
    <w:rsid w:val="008A4B6E"/>
    <w:rsid w:val="008C0733"/>
    <w:rsid w:val="008C2C3B"/>
    <w:rsid w:val="008C3A02"/>
    <w:rsid w:val="008C78A8"/>
    <w:rsid w:val="008D1BC9"/>
    <w:rsid w:val="008D256F"/>
    <w:rsid w:val="008D27F8"/>
    <w:rsid w:val="008D65CA"/>
    <w:rsid w:val="008E5FC2"/>
    <w:rsid w:val="008E7AF2"/>
    <w:rsid w:val="008F201B"/>
    <w:rsid w:val="00914F10"/>
    <w:rsid w:val="00915BF5"/>
    <w:rsid w:val="0095012E"/>
    <w:rsid w:val="00950B5E"/>
    <w:rsid w:val="00951545"/>
    <w:rsid w:val="009538DE"/>
    <w:rsid w:val="009540E3"/>
    <w:rsid w:val="00956FBE"/>
    <w:rsid w:val="0096274A"/>
    <w:rsid w:val="00967BC0"/>
    <w:rsid w:val="00970464"/>
    <w:rsid w:val="009749C7"/>
    <w:rsid w:val="00982BC5"/>
    <w:rsid w:val="00985CBA"/>
    <w:rsid w:val="00986457"/>
    <w:rsid w:val="009926C6"/>
    <w:rsid w:val="009955F1"/>
    <w:rsid w:val="00997539"/>
    <w:rsid w:val="009A600B"/>
    <w:rsid w:val="009B3174"/>
    <w:rsid w:val="009B38FE"/>
    <w:rsid w:val="009B7413"/>
    <w:rsid w:val="009C3A9A"/>
    <w:rsid w:val="009C5344"/>
    <w:rsid w:val="009C6C86"/>
    <w:rsid w:val="009C70EB"/>
    <w:rsid w:val="009D1C58"/>
    <w:rsid w:val="009D591D"/>
    <w:rsid w:val="009E5D07"/>
    <w:rsid w:val="009F0056"/>
    <w:rsid w:val="009F1709"/>
    <w:rsid w:val="009F4835"/>
    <w:rsid w:val="00A0041B"/>
    <w:rsid w:val="00A01CC3"/>
    <w:rsid w:val="00A15288"/>
    <w:rsid w:val="00A247F8"/>
    <w:rsid w:val="00A305EA"/>
    <w:rsid w:val="00A42547"/>
    <w:rsid w:val="00A51DC1"/>
    <w:rsid w:val="00A536D9"/>
    <w:rsid w:val="00A54230"/>
    <w:rsid w:val="00A5573C"/>
    <w:rsid w:val="00A6120A"/>
    <w:rsid w:val="00A82293"/>
    <w:rsid w:val="00A90215"/>
    <w:rsid w:val="00A90543"/>
    <w:rsid w:val="00AA1558"/>
    <w:rsid w:val="00AA2B71"/>
    <w:rsid w:val="00AB5745"/>
    <w:rsid w:val="00AB6ABF"/>
    <w:rsid w:val="00AC3A4F"/>
    <w:rsid w:val="00AC4AEB"/>
    <w:rsid w:val="00AC7665"/>
    <w:rsid w:val="00AD7548"/>
    <w:rsid w:val="00AE6DB9"/>
    <w:rsid w:val="00AF0927"/>
    <w:rsid w:val="00AF2897"/>
    <w:rsid w:val="00AF2EFB"/>
    <w:rsid w:val="00AF5192"/>
    <w:rsid w:val="00AF7E7B"/>
    <w:rsid w:val="00B029D0"/>
    <w:rsid w:val="00B04004"/>
    <w:rsid w:val="00B06EAA"/>
    <w:rsid w:val="00B124CC"/>
    <w:rsid w:val="00B13B20"/>
    <w:rsid w:val="00B15249"/>
    <w:rsid w:val="00B24A04"/>
    <w:rsid w:val="00B46DFE"/>
    <w:rsid w:val="00B52739"/>
    <w:rsid w:val="00B53984"/>
    <w:rsid w:val="00B60F75"/>
    <w:rsid w:val="00B6115A"/>
    <w:rsid w:val="00B70F03"/>
    <w:rsid w:val="00B71EF3"/>
    <w:rsid w:val="00B818CC"/>
    <w:rsid w:val="00B870B5"/>
    <w:rsid w:val="00B87F1B"/>
    <w:rsid w:val="00B92DC8"/>
    <w:rsid w:val="00B954B9"/>
    <w:rsid w:val="00B97CF1"/>
    <w:rsid w:val="00BA474C"/>
    <w:rsid w:val="00BA6A70"/>
    <w:rsid w:val="00BB05C5"/>
    <w:rsid w:val="00BB3AD8"/>
    <w:rsid w:val="00BC1ED8"/>
    <w:rsid w:val="00BD0A58"/>
    <w:rsid w:val="00BE60FB"/>
    <w:rsid w:val="00BE6EF7"/>
    <w:rsid w:val="00BF1CC7"/>
    <w:rsid w:val="00BF68BA"/>
    <w:rsid w:val="00BF7C2C"/>
    <w:rsid w:val="00C03CBA"/>
    <w:rsid w:val="00C11170"/>
    <w:rsid w:val="00C24DF3"/>
    <w:rsid w:val="00C3192D"/>
    <w:rsid w:val="00C339A6"/>
    <w:rsid w:val="00C372FC"/>
    <w:rsid w:val="00C43FAE"/>
    <w:rsid w:val="00C54311"/>
    <w:rsid w:val="00C57E32"/>
    <w:rsid w:val="00C646BC"/>
    <w:rsid w:val="00C65C2D"/>
    <w:rsid w:val="00C67511"/>
    <w:rsid w:val="00C704D6"/>
    <w:rsid w:val="00C80252"/>
    <w:rsid w:val="00C85B3E"/>
    <w:rsid w:val="00CA01CE"/>
    <w:rsid w:val="00CA1839"/>
    <w:rsid w:val="00CA29C7"/>
    <w:rsid w:val="00CA51AE"/>
    <w:rsid w:val="00CA719C"/>
    <w:rsid w:val="00CB3575"/>
    <w:rsid w:val="00CB53C8"/>
    <w:rsid w:val="00CC46AB"/>
    <w:rsid w:val="00CC7B7C"/>
    <w:rsid w:val="00CF2742"/>
    <w:rsid w:val="00D05338"/>
    <w:rsid w:val="00D12F0B"/>
    <w:rsid w:val="00D173EF"/>
    <w:rsid w:val="00D2077B"/>
    <w:rsid w:val="00D257AC"/>
    <w:rsid w:val="00D329E3"/>
    <w:rsid w:val="00D40678"/>
    <w:rsid w:val="00D518AE"/>
    <w:rsid w:val="00D53F44"/>
    <w:rsid w:val="00D55DA4"/>
    <w:rsid w:val="00D600EE"/>
    <w:rsid w:val="00D7273F"/>
    <w:rsid w:val="00D80CF7"/>
    <w:rsid w:val="00D84FB5"/>
    <w:rsid w:val="00D857F3"/>
    <w:rsid w:val="00D9025D"/>
    <w:rsid w:val="00D906E7"/>
    <w:rsid w:val="00D92F5D"/>
    <w:rsid w:val="00D940B1"/>
    <w:rsid w:val="00D95464"/>
    <w:rsid w:val="00DA02CD"/>
    <w:rsid w:val="00DA54EB"/>
    <w:rsid w:val="00DD05F6"/>
    <w:rsid w:val="00DD6EAE"/>
    <w:rsid w:val="00DE4802"/>
    <w:rsid w:val="00DF5210"/>
    <w:rsid w:val="00DF729C"/>
    <w:rsid w:val="00E06790"/>
    <w:rsid w:val="00E12009"/>
    <w:rsid w:val="00E13B58"/>
    <w:rsid w:val="00E15606"/>
    <w:rsid w:val="00E21D76"/>
    <w:rsid w:val="00E30677"/>
    <w:rsid w:val="00E311E4"/>
    <w:rsid w:val="00E3204E"/>
    <w:rsid w:val="00E41518"/>
    <w:rsid w:val="00E43067"/>
    <w:rsid w:val="00E57534"/>
    <w:rsid w:val="00E61EFE"/>
    <w:rsid w:val="00E6208F"/>
    <w:rsid w:val="00E62C7A"/>
    <w:rsid w:val="00E66381"/>
    <w:rsid w:val="00E734E6"/>
    <w:rsid w:val="00E77BAA"/>
    <w:rsid w:val="00E836C2"/>
    <w:rsid w:val="00E861E8"/>
    <w:rsid w:val="00E95668"/>
    <w:rsid w:val="00E9618F"/>
    <w:rsid w:val="00E97109"/>
    <w:rsid w:val="00EA09AE"/>
    <w:rsid w:val="00EA72C4"/>
    <w:rsid w:val="00EB1F08"/>
    <w:rsid w:val="00EB412C"/>
    <w:rsid w:val="00EB5CA6"/>
    <w:rsid w:val="00EC16A0"/>
    <w:rsid w:val="00EC53C5"/>
    <w:rsid w:val="00EC544B"/>
    <w:rsid w:val="00ED05FF"/>
    <w:rsid w:val="00EE3593"/>
    <w:rsid w:val="00EE3F64"/>
    <w:rsid w:val="00EE6B6A"/>
    <w:rsid w:val="00EF4B66"/>
    <w:rsid w:val="00EF7201"/>
    <w:rsid w:val="00F00E0E"/>
    <w:rsid w:val="00F0265C"/>
    <w:rsid w:val="00F06084"/>
    <w:rsid w:val="00F06B67"/>
    <w:rsid w:val="00F07468"/>
    <w:rsid w:val="00F14F33"/>
    <w:rsid w:val="00F160E9"/>
    <w:rsid w:val="00F16140"/>
    <w:rsid w:val="00F271D5"/>
    <w:rsid w:val="00F4276D"/>
    <w:rsid w:val="00F42A8B"/>
    <w:rsid w:val="00F50CCE"/>
    <w:rsid w:val="00F53AB6"/>
    <w:rsid w:val="00F55C95"/>
    <w:rsid w:val="00F856BC"/>
    <w:rsid w:val="00F92612"/>
    <w:rsid w:val="00F9504B"/>
    <w:rsid w:val="00F96783"/>
    <w:rsid w:val="00FA4552"/>
    <w:rsid w:val="00FA7B2C"/>
    <w:rsid w:val="00FB1BE3"/>
    <w:rsid w:val="00FB35CA"/>
    <w:rsid w:val="00FB6689"/>
    <w:rsid w:val="00FC13EA"/>
    <w:rsid w:val="00FD03EF"/>
    <w:rsid w:val="00FD244D"/>
    <w:rsid w:val="00FE6A50"/>
    <w:rsid w:val="00FF289A"/>
    <w:rsid w:val="00FF47B3"/>
    <w:rsid w:val="00FF4E62"/>
    <w:rsid w:val="00FF62F2"/>
    <w:rsid w:val="00FF7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 style="mso-width-percent:400;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4:docId w14:val="6EBD0F99"/>
  <w15:docId w15:val="{B40F6B27-885F-4F14-891A-90E7BB2BC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B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2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B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E3F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C3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E09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09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09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9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95B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80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7B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B2C"/>
  </w:style>
  <w:style w:type="paragraph" w:styleId="Footer">
    <w:name w:val="footer"/>
    <w:basedOn w:val="Normal"/>
    <w:link w:val="FooterChar"/>
    <w:uiPriority w:val="99"/>
    <w:unhideWhenUsed/>
    <w:rsid w:val="00FA7B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B2C"/>
  </w:style>
  <w:style w:type="character" w:styleId="PageNumber">
    <w:name w:val="page number"/>
    <w:basedOn w:val="DefaultParagraphFont"/>
    <w:uiPriority w:val="99"/>
    <w:semiHidden/>
    <w:unhideWhenUsed/>
    <w:rsid w:val="00C339A6"/>
  </w:style>
  <w:style w:type="table" w:styleId="MediumShading1-Accent1">
    <w:name w:val="Medium Shading 1 Accent 1"/>
    <w:basedOn w:val="TableNormal"/>
    <w:uiPriority w:val="63"/>
    <w:rsid w:val="00ED05F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004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0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1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11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74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69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1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3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8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stars.tfl.gov.uk/explore/idea/details/26" TargetMode="External"/><Relationship Id="rId21" Type="http://schemas.openxmlformats.org/officeDocument/2006/relationships/hyperlink" Target="https://stars.tfl.gov.uk/explore/idea/details/1090" TargetMode="External"/><Relationship Id="rId42" Type="http://schemas.openxmlformats.org/officeDocument/2006/relationships/hyperlink" Target="https://stars.tfl.gov.uk/explore/idea/details/29" TargetMode="External"/><Relationship Id="rId63" Type="http://schemas.openxmlformats.org/officeDocument/2006/relationships/hyperlink" Target="https://stars.tfl.gov.uk/explore/idea/details/41" TargetMode="External"/><Relationship Id="rId84" Type="http://schemas.openxmlformats.org/officeDocument/2006/relationships/image" Target="media/image15.emf"/><Relationship Id="rId138" Type="http://schemas.openxmlformats.org/officeDocument/2006/relationships/hyperlink" Target="https://stars.tfl.gov.uk/explore/idea/details/1068" TargetMode="External"/><Relationship Id="rId159" Type="http://schemas.openxmlformats.org/officeDocument/2006/relationships/theme" Target="theme/theme1.xml"/><Relationship Id="rId107" Type="http://schemas.openxmlformats.org/officeDocument/2006/relationships/hyperlink" Target="https://stars.tfl.gov.uk/explore/idea/details/1071" TargetMode="External"/><Relationship Id="rId11" Type="http://schemas.openxmlformats.org/officeDocument/2006/relationships/hyperlink" Target="mailto:stars@tfl.gov.uk" TargetMode="External"/><Relationship Id="rId32" Type="http://schemas.openxmlformats.org/officeDocument/2006/relationships/hyperlink" Target="https://stars.tfl.gov.uk/explore/idea/details/72" TargetMode="External"/><Relationship Id="rId53" Type="http://schemas.openxmlformats.org/officeDocument/2006/relationships/hyperlink" Target="https://stars.tfl.gov.uk/explore/idea/details/13" TargetMode="External"/><Relationship Id="rId74" Type="http://schemas.openxmlformats.org/officeDocument/2006/relationships/hyperlink" Target="https://stars.tfl.gov.uk/Explore/Idea/Details/1092" TargetMode="External"/><Relationship Id="rId128" Type="http://schemas.openxmlformats.org/officeDocument/2006/relationships/hyperlink" Target="https://stars.tfl.gov.uk/explore/idea/details/6" TargetMode="External"/><Relationship Id="rId149" Type="http://schemas.openxmlformats.org/officeDocument/2006/relationships/hyperlink" Target="https://stars.tfl.gov.uk/explore/idea/details/1061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stars.tfl.gov.uk/Explore/Idea/Details/1095" TargetMode="External"/><Relationship Id="rId22" Type="http://schemas.openxmlformats.org/officeDocument/2006/relationships/hyperlink" Target="https://stars.tfl.gov.uk/explore/idea/details/1090" TargetMode="External"/><Relationship Id="rId43" Type="http://schemas.openxmlformats.org/officeDocument/2006/relationships/hyperlink" Target="https://stars.tfl.gov.uk/explore/idea/details/28" TargetMode="External"/><Relationship Id="rId64" Type="http://schemas.openxmlformats.org/officeDocument/2006/relationships/hyperlink" Target="https://stars.tfl.gov.uk/explore/idea/details/1060" TargetMode="External"/><Relationship Id="rId118" Type="http://schemas.openxmlformats.org/officeDocument/2006/relationships/hyperlink" Target="https://stars.tfl.gov.uk/explore/idea/details/37" TargetMode="External"/><Relationship Id="rId139" Type="http://schemas.openxmlformats.org/officeDocument/2006/relationships/image" Target="media/image19.emf"/><Relationship Id="rId80" Type="http://schemas.openxmlformats.org/officeDocument/2006/relationships/hyperlink" Target="https://stars.tfl.gov.uk/explore/idea/details/49" TargetMode="External"/><Relationship Id="rId85" Type="http://schemas.openxmlformats.org/officeDocument/2006/relationships/hyperlink" Target="https://stars.tfl.gov.uk/explore/idea/details/22" TargetMode="External"/><Relationship Id="rId150" Type="http://schemas.openxmlformats.org/officeDocument/2006/relationships/hyperlink" Target="https://stars.tfl.gov.uk/explore/idea/details/61" TargetMode="External"/><Relationship Id="rId155" Type="http://schemas.openxmlformats.org/officeDocument/2006/relationships/header" Target="header1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33" Type="http://schemas.openxmlformats.org/officeDocument/2006/relationships/hyperlink" Target="https://stars.tfl.gov.uk/explore/idea/details/1059" TargetMode="External"/><Relationship Id="rId38" Type="http://schemas.openxmlformats.org/officeDocument/2006/relationships/hyperlink" Target="https://stars.tfl.gov.uk/explore/idea/details/40" TargetMode="External"/><Relationship Id="rId59" Type="http://schemas.openxmlformats.org/officeDocument/2006/relationships/hyperlink" Target="https://stars.tfl.gov.uk/explore/idea/details/27" TargetMode="External"/><Relationship Id="rId103" Type="http://schemas.openxmlformats.org/officeDocument/2006/relationships/hyperlink" Target="https://stars.tfl.gov.uk/explore/idea/details/4" TargetMode="External"/><Relationship Id="rId108" Type="http://schemas.openxmlformats.org/officeDocument/2006/relationships/hyperlink" Target="https://stars.tfl.gov.uk/explore/idea/details/1082" TargetMode="External"/><Relationship Id="rId124" Type="http://schemas.openxmlformats.org/officeDocument/2006/relationships/hyperlink" Target="https://stars.tfl.gov.uk/explore/idea/details/1080" TargetMode="External"/><Relationship Id="rId129" Type="http://schemas.openxmlformats.org/officeDocument/2006/relationships/hyperlink" Target="https://stars.tfl.gov.uk/explore/idea/details/58" TargetMode="External"/><Relationship Id="rId54" Type="http://schemas.openxmlformats.org/officeDocument/2006/relationships/hyperlink" Target="https://stars.tfl.gov.uk/explore/idea/details/39" TargetMode="External"/><Relationship Id="rId70" Type="http://schemas.openxmlformats.org/officeDocument/2006/relationships/hyperlink" Target="https://stars.tfl.gov.uk/explore/idea/details/1077" TargetMode="External"/><Relationship Id="rId75" Type="http://schemas.openxmlformats.org/officeDocument/2006/relationships/hyperlink" Target="https://stars.tfl.gov.uk/explore/idea/details/1104" TargetMode="External"/><Relationship Id="rId91" Type="http://schemas.openxmlformats.org/officeDocument/2006/relationships/hyperlink" Target="https://stars.tfl.gov.uk/explore/idea/details/55" TargetMode="External"/><Relationship Id="rId96" Type="http://schemas.openxmlformats.org/officeDocument/2006/relationships/hyperlink" Target="https://stars.tfl.gov.uk/explore/idea/details/1074" TargetMode="External"/><Relationship Id="rId140" Type="http://schemas.openxmlformats.org/officeDocument/2006/relationships/hyperlink" Target="https://stars.tfl.gov.uk/explore/idea/details/9" TargetMode="External"/><Relationship Id="rId145" Type="http://schemas.openxmlformats.org/officeDocument/2006/relationships/hyperlink" Target="https://stars.tfl.gov.uk/explore/idea/details/107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stars.tfl.gov.uk/explore/idea/details/1090" TargetMode="External"/><Relationship Id="rId28" Type="http://schemas.openxmlformats.org/officeDocument/2006/relationships/hyperlink" Target="https://stars.tfl.gov.uk/explore/idea/details/62" TargetMode="External"/><Relationship Id="rId49" Type="http://schemas.openxmlformats.org/officeDocument/2006/relationships/hyperlink" Target="https://stars.tfl.gov.uk/explore/idea/details/1065" TargetMode="External"/><Relationship Id="rId114" Type="http://schemas.openxmlformats.org/officeDocument/2006/relationships/hyperlink" Target="https://stars.tfl.gov.uk/explore/idea/details/1105" TargetMode="External"/><Relationship Id="rId119" Type="http://schemas.openxmlformats.org/officeDocument/2006/relationships/hyperlink" Target="https://stars.tfl.gov.uk/explore/idea/details/31" TargetMode="External"/><Relationship Id="rId44" Type="http://schemas.openxmlformats.org/officeDocument/2006/relationships/hyperlink" Target="https://stars.tfl.gov.uk/explore/idea/details/51" TargetMode="External"/><Relationship Id="rId60" Type="http://schemas.openxmlformats.org/officeDocument/2006/relationships/hyperlink" Target="https://stars.tfl.gov.uk/explore/idea/details/25" TargetMode="External"/><Relationship Id="rId65" Type="http://schemas.openxmlformats.org/officeDocument/2006/relationships/hyperlink" Target="https://stars.tfl.gov.uk/explore/idea/details/33" TargetMode="External"/><Relationship Id="rId81" Type="http://schemas.openxmlformats.org/officeDocument/2006/relationships/hyperlink" Target="https://stars.tfl.gov.uk/explore/idea/details/1087" TargetMode="External"/><Relationship Id="rId86" Type="http://schemas.openxmlformats.org/officeDocument/2006/relationships/hyperlink" Target="https://stars.tfl.gov.uk/explore/idea/details/8" TargetMode="External"/><Relationship Id="rId130" Type="http://schemas.openxmlformats.org/officeDocument/2006/relationships/hyperlink" Target="https://stars.tfl.gov.uk/explore/idea/details/1063" TargetMode="External"/><Relationship Id="rId135" Type="http://schemas.openxmlformats.org/officeDocument/2006/relationships/hyperlink" Target="https://stars.tfl.gov.uk/explore/idea/details/69" TargetMode="External"/><Relationship Id="rId151" Type="http://schemas.openxmlformats.org/officeDocument/2006/relationships/hyperlink" Target="https://stars.tfl.gov.uk/explore/idea/details/1069" TargetMode="External"/><Relationship Id="rId156" Type="http://schemas.openxmlformats.org/officeDocument/2006/relationships/footer" Target="footer1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9" Type="http://schemas.openxmlformats.org/officeDocument/2006/relationships/hyperlink" Target="https://stars.tfl.gov.uk/explore/idea/details/3" TargetMode="External"/><Relationship Id="rId109" Type="http://schemas.openxmlformats.org/officeDocument/2006/relationships/hyperlink" Target="https://stars.tfl.gov.uk/Explore/Idea/Details/1094" TargetMode="External"/><Relationship Id="rId34" Type="http://schemas.openxmlformats.org/officeDocument/2006/relationships/image" Target="media/image11.emf"/><Relationship Id="rId50" Type="http://schemas.openxmlformats.org/officeDocument/2006/relationships/hyperlink" Target="https://stars.tfl.gov.uk/explore/idea/details/1078" TargetMode="External"/><Relationship Id="rId55" Type="http://schemas.openxmlformats.org/officeDocument/2006/relationships/hyperlink" Target="https://stars.tfl.gov.uk/explore/idea/details/23" TargetMode="External"/><Relationship Id="rId76" Type="http://schemas.openxmlformats.org/officeDocument/2006/relationships/hyperlink" Target="https://stars.tfl.gov.uk/explore/idea/details/1106" TargetMode="External"/><Relationship Id="rId97" Type="http://schemas.openxmlformats.org/officeDocument/2006/relationships/hyperlink" Target="https://stars.tfl.gov.uk/explore/idea/details/48" TargetMode="External"/><Relationship Id="rId104" Type="http://schemas.openxmlformats.org/officeDocument/2006/relationships/hyperlink" Target="https://stars.tfl.gov.uk/explore/idea/details/54" TargetMode="External"/><Relationship Id="rId120" Type="http://schemas.openxmlformats.org/officeDocument/2006/relationships/hyperlink" Target="https://stars.tfl.gov.uk/explore/idea/details/1084" TargetMode="External"/><Relationship Id="rId125" Type="http://schemas.openxmlformats.org/officeDocument/2006/relationships/hyperlink" Target="https://stars.tfl.gov.uk/explore/idea/details/1102" TargetMode="External"/><Relationship Id="rId141" Type="http://schemas.openxmlformats.org/officeDocument/2006/relationships/hyperlink" Target="https://stars.tfl.gov.uk/explore/idea/details/1073" TargetMode="External"/><Relationship Id="rId146" Type="http://schemas.openxmlformats.org/officeDocument/2006/relationships/hyperlink" Target="https://stars.tfl.gov.uk/explore/idea/details/1057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stars.tfl.gov.uk/explore/idea/details/47" TargetMode="External"/><Relationship Id="rId92" Type="http://schemas.openxmlformats.org/officeDocument/2006/relationships/hyperlink" Target="https://stars.tfl.gov.uk/explore/idea/details/37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stars.tfl.gov.uk/explore/idea/details/60" TargetMode="External"/><Relationship Id="rId24" Type="http://schemas.openxmlformats.org/officeDocument/2006/relationships/hyperlink" Target="https://stars.tfl.gov.uk/explore/idea/details/1066" TargetMode="External"/><Relationship Id="rId40" Type="http://schemas.openxmlformats.org/officeDocument/2006/relationships/hyperlink" Target="https://stars.tfl.gov.uk/explore/idea/details/11" TargetMode="External"/><Relationship Id="rId45" Type="http://schemas.openxmlformats.org/officeDocument/2006/relationships/hyperlink" Target="https://stars.tfl.gov.uk/Explore/Idea/Details/1099" TargetMode="External"/><Relationship Id="rId66" Type="http://schemas.openxmlformats.org/officeDocument/2006/relationships/hyperlink" Target="https://stars.tfl.gov.uk/explore/idea/details/14" TargetMode="External"/><Relationship Id="rId87" Type="http://schemas.openxmlformats.org/officeDocument/2006/relationships/hyperlink" Target="https://stars.tfl.gov.uk/explore/idea/details/50" TargetMode="External"/><Relationship Id="rId110" Type="http://schemas.openxmlformats.org/officeDocument/2006/relationships/hyperlink" Target="https://stars.tfl.gov.uk/Explore/Idea/Details/1097" TargetMode="External"/><Relationship Id="rId115" Type="http://schemas.openxmlformats.org/officeDocument/2006/relationships/hyperlink" Target="https://stars.tfl.gov.uk/explore/idea/details/43" TargetMode="External"/><Relationship Id="rId131" Type="http://schemas.openxmlformats.org/officeDocument/2006/relationships/hyperlink" Target="https://stars.tfl.gov.uk/explore/idea/details/7" TargetMode="External"/><Relationship Id="rId136" Type="http://schemas.openxmlformats.org/officeDocument/2006/relationships/hyperlink" Target="https://stars.tfl.gov.uk/explore/idea/details/1075" TargetMode="External"/><Relationship Id="rId157" Type="http://schemas.openxmlformats.org/officeDocument/2006/relationships/footer" Target="footer2.xml"/><Relationship Id="rId61" Type="http://schemas.openxmlformats.org/officeDocument/2006/relationships/hyperlink" Target="https://stars.tfl.gov.uk/explore/idea/details/12" TargetMode="External"/><Relationship Id="rId82" Type="http://schemas.openxmlformats.org/officeDocument/2006/relationships/hyperlink" Target="https://stars.tfl.gov.uk/explore/idea/details/1091" TargetMode="External"/><Relationship Id="rId152" Type="http://schemas.openxmlformats.org/officeDocument/2006/relationships/hyperlink" Target="https://stars.tfl.gov.uk/explore/idea/details/64" TargetMode="External"/><Relationship Id="rId19" Type="http://schemas.openxmlformats.org/officeDocument/2006/relationships/image" Target="media/image8.emf"/><Relationship Id="rId14" Type="http://schemas.openxmlformats.org/officeDocument/2006/relationships/image" Target="media/image3.png"/><Relationship Id="rId30" Type="http://schemas.openxmlformats.org/officeDocument/2006/relationships/hyperlink" Target="https://stars.tfl.gov.uk/explore/idea/details/66" TargetMode="External"/><Relationship Id="rId35" Type="http://schemas.openxmlformats.org/officeDocument/2006/relationships/hyperlink" Target="https://stars.tfl.gov.uk/explore/idea/details/15" TargetMode="External"/><Relationship Id="rId56" Type="http://schemas.openxmlformats.org/officeDocument/2006/relationships/hyperlink" Target="https://stars.tfl.gov.uk/explore/idea/details/30" TargetMode="External"/><Relationship Id="rId77" Type="http://schemas.openxmlformats.org/officeDocument/2006/relationships/image" Target="media/image14.emf"/><Relationship Id="rId100" Type="http://schemas.openxmlformats.org/officeDocument/2006/relationships/hyperlink" Target="https://stars.tfl.gov.uk/explore/idea/details/1086" TargetMode="External"/><Relationship Id="rId105" Type="http://schemas.openxmlformats.org/officeDocument/2006/relationships/hyperlink" Target="https://stars.tfl.gov.uk/explore/idea/details/65" TargetMode="External"/><Relationship Id="rId126" Type="http://schemas.openxmlformats.org/officeDocument/2006/relationships/image" Target="media/image18.emf"/><Relationship Id="rId147" Type="http://schemas.openxmlformats.org/officeDocument/2006/relationships/hyperlink" Target="https://stars.tfl.gov.uk/explore/idea/details/56" TargetMode="External"/><Relationship Id="rId8" Type="http://schemas.openxmlformats.org/officeDocument/2006/relationships/hyperlink" Target="https://stars.tfl.gov.uk/Explore/Idea" TargetMode="External"/><Relationship Id="rId51" Type="http://schemas.openxmlformats.org/officeDocument/2006/relationships/image" Target="media/image13.emf"/><Relationship Id="rId72" Type="http://schemas.openxmlformats.org/officeDocument/2006/relationships/hyperlink" Target="https://stars.tfl.gov.uk/explore/idea/details/1081" TargetMode="External"/><Relationship Id="rId93" Type="http://schemas.openxmlformats.org/officeDocument/2006/relationships/hyperlink" Target="https://stars.tfl.gov.uk/Explore/Idea/Details/1098" TargetMode="External"/><Relationship Id="rId98" Type="http://schemas.openxmlformats.org/officeDocument/2006/relationships/hyperlink" Target="https://stars.tfl.gov.uk/explore/idea/details/1058" TargetMode="External"/><Relationship Id="rId121" Type="http://schemas.openxmlformats.org/officeDocument/2006/relationships/hyperlink" Target="https://stars.tfl.gov.uk/Explore/Idea/Details/1093" TargetMode="External"/><Relationship Id="rId142" Type="http://schemas.openxmlformats.org/officeDocument/2006/relationships/hyperlink" Target="https://stars.tfl.gov.uk/explore/idea/details/10" TargetMode="External"/><Relationship Id="rId3" Type="http://schemas.openxmlformats.org/officeDocument/2006/relationships/styles" Target="styles.xml"/><Relationship Id="rId25" Type="http://schemas.openxmlformats.org/officeDocument/2006/relationships/image" Target="media/image10.emf"/><Relationship Id="rId46" Type="http://schemas.openxmlformats.org/officeDocument/2006/relationships/hyperlink" Target="https://stars.tfl.gov.uk/explore/idea/details/1082" TargetMode="External"/><Relationship Id="rId67" Type="http://schemas.openxmlformats.org/officeDocument/2006/relationships/hyperlink" Target="https://stars.tfl.gov.uk/explore/idea/details/1083" TargetMode="External"/><Relationship Id="rId116" Type="http://schemas.openxmlformats.org/officeDocument/2006/relationships/hyperlink" Target="https://stars.tfl.gov.uk/Explore/Idea/Details/1101" TargetMode="External"/><Relationship Id="rId137" Type="http://schemas.openxmlformats.org/officeDocument/2006/relationships/hyperlink" Target="https://stars.tfl.gov.uk/explore/idea/details/1100" TargetMode="External"/><Relationship Id="rId158" Type="http://schemas.openxmlformats.org/officeDocument/2006/relationships/fontTable" Target="fontTable.xml"/><Relationship Id="rId20" Type="http://schemas.openxmlformats.org/officeDocument/2006/relationships/image" Target="media/image9.png"/><Relationship Id="rId41" Type="http://schemas.openxmlformats.org/officeDocument/2006/relationships/hyperlink" Target="https://stars.tfl.gov.uk/explore/idea/details/17" TargetMode="External"/><Relationship Id="rId62" Type="http://schemas.openxmlformats.org/officeDocument/2006/relationships/hyperlink" Target="https://stars.tfl.gov.uk/explore/idea/details/19" TargetMode="External"/><Relationship Id="rId83" Type="http://schemas.openxmlformats.org/officeDocument/2006/relationships/hyperlink" Target="https://stars.tfl.gov.uk/explore/idea/details/59" TargetMode="External"/><Relationship Id="rId88" Type="http://schemas.openxmlformats.org/officeDocument/2006/relationships/hyperlink" Target="https://stars.tfl.gov.uk/explore/idea/details/44" TargetMode="External"/><Relationship Id="rId111" Type="http://schemas.openxmlformats.org/officeDocument/2006/relationships/hyperlink" Target="https://stars.tfl.gov.uk/explore/idea/details/1079" TargetMode="External"/><Relationship Id="rId132" Type="http://schemas.openxmlformats.org/officeDocument/2006/relationships/hyperlink" Target="https://stars.tfl.gov.uk/explore/idea/details/1064" TargetMode="External"/><Relationship Id="rId153" Type="http://schemas.openxmlformats.org/officeDocument/2006/relationships/hyperlink" Target="https://stars.tfl.gov.uk/explore/idea/details/57" TargetMode="External"/><Relationship Id="rId15" Type="http://schemas.openxmlformats.org/officeDocument/2006/relationships/image" Target="media/image4.emf"/><Relationship Id="rId36" Type="http://schemas.openxmlformats.org/officeDocument/2006/relationships/hyperlink" Target="https://stars.tfl.gov.uk/explore/idea/details/2" TargetMode="External"/><Relationship Id="rId57" Type="http://schemas.openxmlformats.org/officeDocument/2006/relationships/hyperlink" Target="https://stars.tfl.gov.uk/explore/idea/details/20" TargetMode="External"/><Relationship Id="rId106" Type="http://schemas.openxmlformats.org/officeDocument/2006/relationships/hyperlink" Target="https://stars.tfl.gov.uk/explore/idea/details/24" TargetMode="External"/><Relationship Id="rId127" Type="http://schemas.openxmlformats.org/officeDocument/2006/relationships/hyperlink" Target="https://stars.tfl.gov.uk/explore/idea/details/34" TargetMode="External"/><Relationship Id="rId10" Type="http://schemas.openxmlformats.org/officeDocument/2006/relationships/hyperlink" Target="https://stars.tfl.gov.uk/Explore/Idea" TargetMode="External"/><Relationship Id="rId31" Type="http://schemas.openxmlformats.org/officeDocument/2006/relationships/hyperlink" Target="https://stars.tfl.gov.uk/explore/idea/details/73" TargetMode="External"/><Relationship Id="rId52" Type="http://schemas.openxmlformats.org/officeDocument/2006/relationships/hyperlink" Target="https://stars.tfl.gov.uk/explore/idea/details/32" TargetMode="External"/><Relationship Id="rId73" Type="http://schemas.openxmlformats.org/officeDocument/2006/relationships/hyperlink" Target="https://stars.tfl.gov.uk/explore/idea/details/1088" TargetMode="External"/><Relationship Id="rId78" Type="http://schemas.openxmlformats.org/officeDocument/2006/relationships/hyperlink" Target="https://stars.tfl.gov.uk/explore/idea/details/67" TargetMode="External"/><Relationship Id="rId94" Type="http://schemas.openxmlformats.org/officeDocument/2006/relationships/image" Target="media/image16.emf"/><Relationship Id="rId99" Type="http://schemas.openxmlformats.org/officeDocument/2006/relationships/hyperlink" Target="https://stars.tfl.gov.uk/explore/idea/details/53" TargetMode="External"/><Relationship Id="rId101" Type="http://schemas.openxmlformats.org/officeDocument/2006/relationships/image" Target="media/image17.emf"/><Relationship Id="rId122" Type="http://schemas.openxmlformats.org/officeDocument/2006/relationships/hyperlink" Target="https://stars.tfl.gov.uk/explore/idea/details/1085" TargetMode="External"/><Relationship Id="rId143" Type="http://schemas.openxmlformats.org/officeDocument/2006/relationships/image" Target="media/image20.emf"/><Relationship Id="rId148" Type="http://schemas.openxmlformats.org/officeDocument/2006/relationships/hyperlink" Target="https://stars.tfl.gov.uk/explore/idea/details/106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rs@tfl.gov.uk" TargetMode="External"/><Relationship Id="rId26" Type="http://schemas.openxmlformats.org/officeDocument/2006/relationships/hyperlink" Target="https://stars.tfl.gov.uk/explore/idea/details/21" TargetMode="External"/><Relationship Id="rId47" Type="http://schemas.openxmlformats.org/officeDocument/2006/relationships/image" Target="media/image12.emf"/><Relationship Id="rId68" Type="http://schemas.openxmlformats.org/officeDocument/2006/relationships/hyperlink" Target="https://stars.tfl.gov.uk/explore/idea/details/35" TargetMode="External"/><Relationship Id="rId89" Type="http://schemas.openxmlformats.org/officeDocument/2006/relationships/hyperlink" Target="https://stars.tfl.gov.uk/explore/idea/details/63" TargetMode="External"/><Relationship Id="rId112" Type="http://schemas.openxmlformats.org/officeDocument/2006/relationships/hyperlink" Target="https://stars.tfl.gov.uk/Explore/Idea/Details/1096" TargetMode="External"/><Relationship Id="rId133" Type="http://schemas.openxmlformats.org/officeDocument/2006/relationships/hyperlink" Target="https://stars.tfl.gov.uk/explore/idea/details/5" TargetMode="External"/><Relationship Id="rId154" Type="http://schemas.openxmlformats.org/officeDocument/2006/relationships/hyperlink" Target="https://stars.tfl.gov.uk/explore/idea/details/68" TargetMode="External"/><Relationship Id="rId16" Type="http://schemas.openxmlformats.org/officeDocument/2006/relationships/image" Target="media/image5.emf"/><Relationship Id="rId37" Type="http://schemas.openxmlformats.org/officeDocument/2006/relationships/hyperlink" Target="https://stars.tfl.gov.uk/explore/idea/details/1" TargetMode="External"/><Relationship Id="rId58" Type="http://schemas.openxmlformats.org/officeDocument/2006/relationships/hyperlink" Target="https://stars.tfl.gov.uk/explore/idea/details/18" TargetMode="External"/><Relationship Id="rId79" Type="http://schemas.openxmlformats.org/officeDocument/2006/relationships/hyperlink" Target="https://stars.tfl.gov.uk/explore/idea/details/46" TargetMode="External"/><Relationship Id="rId102" Type="http://schemas.openxmlformats.org/officeDocument/2006/relationships/hyperlink" Target="https://stars.tfl.gov.uk/explore/idea/details/16" TargetMode="External"/><Relationship Id="rId123" Type="http://schemas.openxmlformats.org/officeDocument/2006/relationships/hyperlink" Target="https://stars.tfl.gov.uk/explore/idea/details/1076" TargetMode="External"/><Relationship Id="rId144" Type="http://schemas.openxmlformats.org/officeDocument/2006/relationships/hyperlink" Target="https://stars.tfl.gov.uk/explore/idea/details/71" TargetMode="External"/><Relationship Id="rId90" Type="http://schemas.openxmlformats.org/officeDocument/2006/relationships/hyperlink" Target="https://stars.tfl.gov.uk/explore/idea/details/42" TargetMode="External"/><Relationship Id="rId27" Type="http://schemas.openxmlformats.org/officeDocument/2006/relationships/hyperlink" Target="https://stars.tfl.gov.uk/explore/idea/details/70" TargetMode="External"/><Relationship Id="rId48" Type="http://schemas.openxmlformats.org/officeDocument/2006/relationships/hyperlink" Target="https://stars.tfl.gov.uk/explore/idea/details/45" TargetMode="External"/><Relationship Id="rId69" Type="http://schemas.openxmlformats.org/officeDocument/2006/relationships/hyperlink" Target="https://stars.tfl.gov.uk/explore/idea/details/52" TargetMode="External"/><Relationship Id="rId113" Type="http://schemas.openxmlformats.org/officeDocument/2006/relationships/hyperlink" Target="https://stars.tfl.gov.uk/explore/idea/details/1103" TargetMode="External"/><Relationship Id="rId134" Type="http://schemas.openxmlformats.org/officeDocument/2006/relationships/hyperlink" Target="https://stars.tfl.gov.uk/explore/idea/details/38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2.png"/><Relationship Id="rId1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F6CA8-5FEF-4453-A33F-C341EF1D3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1909</Words>
  <Characters>10883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Transport For London</Company>
  <LinksUpToDate>false</LinksUpToDate>
  <CharactersWithSpaces>12767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angelagreen</dc:creator>
  <cp:lastModifiedBy>Jen Parker</cp:lastModifiedBy>
  <cp:revision>2</cp:revision>
  <cp:lastPrinted>2016-09-20T11:41:00Z</cp:lastPrinted>
  <dcterms:created xsi:type="dcterms:W3CDTF">2020-08-13T17:11:00Z</dcterms:created>
  <dcterms:modified xsi:type="dcterms:W3CDTF">2020-08-13T17:11:00Z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-112432010</vt:i4>
  </property>
</Properties>
</file>