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3A2CE" w14:textId="77777777" w:rsidR="00F96B75" w:rsidRPr="00F96B75" w:rsidRDefault="00F96B75" w:rsidP="00F96B75">
      <w:pPr>
        <w:pStyle w:val="Heading1"/>
        <w:rPr>
          <w:rFonts w:asciiTheme="minorHAnsi" w:hAnsiTheme="minorHAnsi" w:cstheme="minorHAnsi"/>
          <w:color w:val="auto"/>
          <w:sz w:val="72"/>
          <w:szCs w:val="72"/>
        </w:rPr>
      </w:pPr>
      <w:r w:rsidRPr="00F96B75">
        <w:rPr>
          <w:rFonts w:asciiTheme="minorHAnsi" w:hAnsiTheme="minorHAnsi" w:cstheme="minorHAnsi"/>
          <w:color w:val="auto"/>
          <w:sz w:val="96"/>
        </w:rPr>
        <w:t xml:space="preserve">Construction/ Demolition Management Plan </w:t>
      </w:r>
      <w:r w:rsidRPr="00F96B75">
        <w:rPr>
          <w:rFonts w:asciiTheme="minorHAnsi" w:hAnsiTheme="minorHAnsi" w:cstheme="minorHAnsi"/>
          <w:color w:val="auto"/>
          <w:sz w:val="72"/>
          <w:szCs w:val="72"/>
        </w:rPr>
        <w:t>pro forma</w:t>
      </w:r>
    </w:p>
    <w:p w14:paraId="0E79E73B" w14:textId="641F4F4B" w:rsidR="00F96B75" w:rsidRPr="00F96B75" w:rsidRDefault="00F96B75" w:rsidP="00F96B75">
      <w:pPr>
        <w:pStyle w:val="InlineHeading2"/>
        <w:rPr>
          <w:rFonts w:asciiTheme="minorHAnsi" w:hAnsiTheme="minorHAnsi" w:cstheme="minorHAnsi"/>
          <w:bCs/>
          <w:sz w:val="96"/>
          <w:szCs w:val="96"/>
        </w:rPr>
      </w:pPr>
    </w:p>
    <w:p w14:paraId="2031E3F0" w14:textId="3502330C" w:rsidR="00F96B75" w:rsidRPr="00F96B75" w:rsidRDefault="00F96B75" w:rsidP="00F96B75">
      <w:pPr>
        <w:pStyle w:val="InlineHeading2"/>
        <w:rPr>
          <w:rFonts w:asciiTheme="minorHAnsi" w:hAnsiTheme="minorHAnsi" w:cstheme="minorHAnsi"/>
          <w:bCs/>
          <w:sz w:val="96"/>
          <w:szCs w:val="96"/>
        </w:rPr>
      </w:pPr>
    </w:p>
    <w:p w14:paraId="306D2A6D" w14:textId="670173FB" w:rsidR="00F96B75" w:rsidRPr="00F96B75" w:rsidRDefault="00F96B75" w:rsidP="00F96B75">
      <w:pPr>
        <w:pStyle w:val="InlineHeading2"/>
        <w:rPr>
          <w:rFonts w:asciiTheme="minorHAnsi" w:hAnsiTheme="minorHAnsi" w:cstheme="minorHAnsi"/>
          <w:bCs/>
          <w:sz w:val="96"/>
          <w:szCs w:val="96"/>
        </w:rPr>
      </w:pPr>
    </w:p>
    <w:p w14:paraId="3DCB62F6" w14:textId="3EA05E18" w:rsidR="00F96B75" w:rsidRPr="00F96B75" w:rsidRDefault="00F96B75" w:rsidP="00F96B75">
      <w:pPr>
        <w:pStyle w:val="InlineHeading2"/>
        <w:rPr>
          <w:rFonts w:asciiTheme="minorHAnsi" w:hAnsiTheme="minorHAnsi" w:cstheme="minorHAnsi"/>
          <w:bCs/>
          <w:sz w:val="96"/>
          <w:szCs w:val="96"/>
        </w:rPr>
      </w:pPr>
    </w:p>
    <w:p w14:paraId="5F25030D" w14:textId="29F300EF" w:rsidR="00F96B75" w:rsidRPr="00F96B75" w:rsidRDefault="00F96B75" w:rsidP="00F96B75">
      <w:pPr>
        <w:pStyle w:val="InlineHeading2"/>
        <w:rPr>
          <w:rFonts w:asciiTheme="minorHAnsi" w:hAnsiTheme="minorHAnsi" w:cstheme="minorHAnsi"/>
          <w:bCs/>
          <w:sz w:val="96"/>
          <w:szCs w:val="96"/>
        </w:rPr>
      </w:pPr>
    </w:p>
    <w:p w14:paraId="071CD1D2" w14:textId="6BF5F0A4" w:rsidR="00F96B75" w:rsidRPr="00F96B75" w:rsidRDefault="00F96B75" w:rsidP="00F96B75">
      <w:pPr>
        <w:pStyle w:val="InlineHeading2"/>
        <w:tabs>
          <w:tab w:val="left" w:pos="6162"/>
        </w:tabs>
        <w:rPr>
          <w:rFonts w:asciiTheme="minorHAnsi" w:hAnsiTheme="minorHAnsi" w:cstheme="minorHAnsi"/>
          <w:bCs/>
        </w:rPr>
      </w:pPr>
      <w:r w:rsidRPr="00F96B75">
        <w:rPr>
          <w:rFonts w:asciiTheme="minorHAnsi" w:hAnsiTheme="minorHAnsi" w:cstheme="minorHAnsi"/>
          <w:bCs/>
        </w:rPr>
        <w:tab/>
      </w:r>
    </w:p>
    <w:p w14:paraId="75A88DF5" w14:textId="0F067E02" w:rsidR="00F96B75" w:rsidRPr="00F96B75" w:rsidRDefault="00F96B75" w:rsidP="00F96B75">
      <w:pPr>
        <w:pStyle w:val="InlineHeading2"/>
        <w:rPr>
          <w:rFonts w:asciiTheme="minorHAnsi" w:hAnsiTheme="minorHAnsi" w:cstheme="minorHAnsi"/>
          <w:bCs/>
          <w:color w:val="404040" w:themeColor="text1" w:themeTint="BF"/>
          <w:sz w:val="28"/>
          <w:szCs w:val="28"/>
        </w:rPr>
      </w:pPr>
      <w:r w:rsidRPr="00F96B75">
        <w:rPr>
          <w:rFonts w:asciiTheme="minorHAnsi" w:hAnsiTheme="minorHAnsi" w:cstheme="minorHAnsi"/>
          <w:bCs/>
          <w:color w:val="404040" w:themeColor="text1" w:themeTint="BF"/>
          <w:sz w:val="28"/>
          <w:szCs w:val="28"/>
        </w:rPr>
        <w:lastRenderedPageBreak/>
        <w:t>Contents</w:t>
      </w:r>
    </w:p>
    <w:p w14:paraId="5E5AF3CD" w14:textId="77777777" w:rsidR="00F96B75" w:rsidRPr="00F96B75" w:rsidRDefault="00F96B75" w:rsidP="00F96B75">
      <w:pPr>
        <w:pStyle w:val="ListStyle"/>
        <w:rPr>
          <w:rFonts w:cstheme="minorHAnsi"/>
          <w:b/>
          <w:bCs/>
          <w:sz w:val="28"/>
          <w:szCs w:val="28"/>
        </w:rPr>
      </w:pPr>
    </w:p>
    <w:p w14:paraId="6247ECCB" w14:textId="77777777" w:rsidR="00F96B75" w:rsidRPr="00F96B75" w:rsidRDefault="00F96B75" w:rsidP="00F96B75">
      <w:pPr>
        <w:pStyle w:val="ListStyle"/>
        <w:rPr>
          <w:rFonts w:cstheme="minorHAnsi"/>
          <w:b/>
          <w:bCs/>
          <w:sz w:val="28"/>
          <w:szCs w:val="28"/>
        </w:rPr>
      </w:pPr>
    </w:p>
    <w:p w14:paraId="7C54021B" w14:textId="77777777" w:rsidR="00F96B75" w:rsidRPr="00F96B75" w:rsidRDefault="00F96B75" w:rsidP="00F96B75">
      <w:pPr>
        <w:pStyle w:val="ListStyle"/>
        <w:rPr>
          <w:rFonts w:cstheme="minorHAnsi"/>
          <w:b/>
          <w:bCs/>
          <w:sz w:val="28"/>
          <w:szCs w:val="28"/>
        </w:rPr>
      </w:pPr>
      <w:r w:rsidRPr="00F96B75">
        <w:rPr>
          <w:rFonts w:cstheme="minorHAnsi"/>
          <w:b/>
          <w:bCs/>
          <w:sz w:val="28"/>
          <w:szCs w:val="28"/>
        </w:rPr>
        <w:t>Revisions</w:t>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t>3</w:t>
      </w:r>
    </w:p>
    <w:p w14:paraId="3DE1C842" w14:textId="77777777" w:rsidR="00F96B75" w:rsidRPr="00F96B75" w:rsidRDefault="00F96B75" w:rsidP="00F96B75">
      <w:pPr>
        <w:pStyle w:val="ListStyle"/>
        <w:rPr>
          <w:rFonts w:cstheme="minorHAnsi"/>
          <w:b/>
          <w:bCs/>
          <w:sz w:val="28"/>
          <w:szCs w:val="28"/>
        </w:rPr>
      </w:pPr>
    </w:p>
    <w:p w14:paraId="19CC6EF6" w14:textId="77777777" w:rsidR="00F96B75" w:rsidRPr="00F96B75" w:rsidRDefault="00F96B75" w:rsidP="00F96B75">
      <w:pPr>
        <w:pStyle w:val="ListStyle"/>
        <w:rPr>
          <w:rFonts w:cstheme="minorHAnsi"/>
          <w:b/>
          <w:bCs/>
          <w:sz w:val="28"/>
          <w:szCs w:val="28"/>
        </w:rPr>
      </w:pPr>
      <w:r w:rsidRPr="00F96B75">
        <w:rPr>
          <w:rFonts w:cstheme="minorHAnsi"/>
          <w:b/>
          <w:bCs/>
          <w:sz w:val="28"/>
          <w:szCs w:val="28"/>
        </w:rPr>
        <w:t>Introduction</w:t>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t>4</w:t>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p>
    <w:p w14:paraId="52C984D2" w14:textId="77777777" w:rsidR="00F96B75" w:rsidRPr="00F96B75" w:rsidRDefault="00F96B75" w:rsidP="00F96B75">
      <w:pPr>
        <w:pStyle w:val="ListStyle"/>
        <w:rPr>
          <w:rFonts w:cstheme="minorHAnsi"/>
          <w:b/>
          <w:bCs/>
          <w:sz w:val="28"/>
          <w:szCs w:val="28"/>
        </w:rPr>
      </w:pPr>
      <w:r w:rsidRPr="00F96B75">
        <w:rPr>
          <w:rFonts w:cstheme="minorHAnsi"/>
          <w:b/>
          <w:bCs/>
          <w:sz w:val="28"/>
          <w:szCs w:val="28"/>
        </w:rPr>
        <w:t>Timeframe</w:t>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t>6</w:t>
      </w:r>
    </w:p>
    <w:p w14:paraId="17F941A3" w14:textId="77777777" w:rsidR="00F96B75" w:rsidRPr="00F96B75" w:rsidRDefault="00F96B75" w:rsidP="00F96B75">
      <w:pPr>
        <w:pStyle w:val="ListStyle"/>
        <w:rPr>
          <w:rFonts w:cstheme="minorHAnsi"/>
          <w:b/>
          <w:bCs/>
          <w:sz w:val="28"/>
          <w:szCs w:val="28"/>
        </w:rPr>
      </w:pPr>
    </w:p>
    <w:p w14:paraId="5057B96B" w14:textId="77777777" w:rsidR="00F96B75" w:rsidRPr="00F96B75" w:rsidRDefault="00DC6E16" w:rsidP="00F96B75">
      <w:pPr>
        <w:pStyle w:val="ListStyle"/>
        <w:rPr>
          <w:rFonts w:cstheme="minorHAnsi"/>
          <w:b/>
          <w:bCs/>
          <w:sz w:val="28"/>
          <w:szCs w:val="28"/>
        </w:rPr>
      </w:pPr>
      <w:hyperlink w:anchor="_Contact" w:history="1">
        <w:r w:rsidR="00F96B75" w:rsidRPr="00F96B75">
          <w:rPr>
            <w:rStyle w:val="Hyperlink"/>
            <w:rFonts w:cstheme="minorHAnsi"/>
            <w:b/>
            <w:bCs/>
            <w:color w:val="auto"/>
            <w:sz w:val="28"/>
            <w:szCs w:val="28"/>
          </w:rPr>
          <w:t>Contact</w:t>
        </w:r>
      </w:hyperlink>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t>7</w:t>
      </w:r>
    </w:p>
    <w:p w14:paraId="50712858" w14:textId="77777777" w:rsidR="00F96B75" w:rsidRPr="00F96B75" w:rsidRDefault="00F96B75" w:rsidP="00F96B75">
      <w:pPr>
        <w:pStyle w:val="ListStyle"/>
        <w:rPr>
          <w:rFonts w:cstheme="minorHAnsi"/>
          <w:b/>
          <w:bCs/>
          <w:sz w:val="28"/>
          <w:szCs w:val="28"/>
        </w:rPr>
      </w:pPr>
    </w:p>
    <w:p w14:paraId="20259615" w14:textId="77777777" w:rsidR="00F96B75" w:rsidRPr="00F96B75" w:rsidRDefault="00DC6E16" w:rsidP="00F96B75">
      <w:pPr>
        <w:pStyle w:val="ListStyle"/>
        <w:rPr>
          <w:rFonts w:cstheme="minorHAnsi"/>
          <w:b/>
          <w:bCs/>
          <w:sz w:val="28"/>
          <w:szCs w:val="28"/>
        </w:rPr>
      </w:pPr>
      <w:hyperlink w:anchor="_Site" w:history="1">
        <w:r w:rsidR="00F96B75" w:rsidRPr="00F96B75">
          <w:rPr>
            <w:rStyle w:val="Hyperlink"/>
            <w:rFonts w:cstheme="minorHAnsi"/>
            <w:b/>
            <w:bCs/>
            <w:color w:val="auto"/>
            <w:sz w:val="28"/>
            <w:szCs w:val="28"/>
          </w:rPr>
          <w:t>Site</w:t>
        </w:r>
      </w:hyperlink>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t>9</w:t>
      </w:r>
    </w:p>
    <w:p w14:paraId="5CFB5C7F" w14:textId="77777777" w:rsidR="00F96B75" w:rsidRPr="00F96B75" w:rsidRDefault="00F96B75" w:rsidP="00F96B75">
      <w:pPr>
        <w:pStyle w:val="ListStyle"/>
        <w:rPr>
          <w:rFonts w:cstheme="minorHAnsi"/>
          <w:b/>
          <w:bCs/>
          <w:sz w:val="28"/>
          <w:szCs w:val="28"/>
        </w:rPr>
      </w:pPr>
    </w:p>
    <w:p w14:paraId="32186F2C" w14:textId="77777777" w:rsidR="00F96B75" w:rsidRPr="00F96B75" w:rsidRDefault="00DC6E16" w:rsidP="00F96B75">
      <w:pPr>
        <w:pStyle w:val="ListStyle"/>
        <w:rPr>
          <w:rFonts w:cstheme="minorHAnsi"/>
          <w:b/>
          <w:bCs/>
          <w:sz w:val="28"/>
          <w:szCs w:val="28"/>
        </w:rPr>
      </w:pPr>
      <w:hyperlink w:anchor="_Community_Liaison" w:history="1">
        <w:r w:rsidR="00F96B75" w:rsidRPr="00F96B75">
          <w:rPr>
            <w:rStyle w:val="Hyperlink"/>
            <w:rFonts w:cstheme="minorHAnsi"/>
            <w:b/>
            <w:bCs/>
            <w:color w:val="auto"/>
            <w:sz w:val="28"/>
            <w:szCs w:val="28"/>
          </w:rPr>
          <w:t>Community liaison</w:t>
        </w:r>
      </w:hyperlink>
      <w:r w:rsidR="00F96B75" w:rsidRPr="00F96B75">
        <w:rPr>
          <w:rFonts w:cstheme="minorHAnsi"/>
          <w:b/>
          <w:bCs/>
          <w:sz w:val="28"/>
          <w:szCs w:val="28"/>
        </w:rPr>
        <w:tab/>
      </w:r>
      <w:r w:rsidR="00F96B75" w:rsidRPr="00F96B75">
        <w:rPr>
          <w:rFonts w:cstheme="minorHAnsi"/>
          <w:b/>
          <w:bCs/>
          <w:sz w:val="28"/>
          <w:szCs w:val="28"/>
        </w:rPr>
        <w:tab/>
        <w:t>12</w:t>
      </w:r>
    </w:p>
    <w:p w14:paraId="6E6DA833" w14:textId="77777777" w:rsidR="00F96B75" w:rsidRPr="00F96B75" w:rsidRDefault="00F96B75" w:rsidP="00F96B75">
      <w:pPr>
        <w:pStyle w:val="ListStyle"/>
        <w:rPr>
          <w:rFonts w:cstheme="minorHAnsi"/>
          <w:b/>
          <w:bCs/>
          <w:sz w:val="28"/>
          <w:szCs w:val="28"/>
        </w:rPr>
      </w:pPr>
    </w:p>
    <w:p w14:paraId="7FDA95B9" w14:textId="77777777" w:rsidR="00F96B75" w:rsidRPr="00F96B75" w:rsidRDefault="00DC6E16" w:rsidP="00F96B75">
      <w:pPr>
        <w:pStyle w:val="ListStyle"/>
        <w:rPr>
          <w:rFonts w:cstheme="minorHAnsi"/>
          <w:b/>
          <w:bCs/>
          <w:sz w:val="28"/>
          <w:szCs w:val="28"/>
        </w:rPr>
      </w:pPr>
      <w:hyperlink w:anchor="_Transport" w:history="1">
        <w:r w:rsidR="00F96B75" w:rsidRPr="00F96B75">
          <w:rPr>
            <w:rStyle w:val="Hyperlink"/>
            <w:rFonts w:cstheme="minorHAnsi"/>
            <w:b/>
            <w:bCs/>
            <w:color w:val="auto"/>
            <w:sz w:val="28"/>
            <w:szCs w:val="28"/>
          </w:rPr>
          <w:t>Transport</w:t>
        </w:r>
      </w:hyperlink>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t>14</w:t>
      </w:r>
    </w:p>
    <w:p w14:paraId="7FAEDB4E" w14:textId="77777777" w:rsidR="00F96B75" w:rsidRPr="00F96B75" w:rsidRDefault="00F96B75" w:rsidP="00F96B75">
      <w:pPr>
        <w:pStyle w:val="ListStyle"/>
        <w:rPr>
          <w:rFonts w:cstheme="minorHAnsi"/>
          <w:b/>
          <w:bCs/>
          <w:sz w:val="28"/>
          <w:szCs w:val="28"/>
        </w:rPr>
      </w:pPr>
    </w:p>
    <w:p w14:paraId="72203E56" w14:textId="77777777" w:rsidR="00F96B75" w:rsidRPr="00F96B75" w:rsidRDefault="00DC6E16" w:rsidP="00F96B75">
      <w:pPr>
        <w:pStyle w:val="ListStyle"/>
        <w:rPr>
          <w:rFonts w:cstheme="minorHAnsi"/>
          <w:b/>
          <w:bCs/>
          <w:sz w:val="28"/>
          <w:szCs w:val="28"/>
        </w:rPr>
      </w:pPr>
      <w:hyperlink w:anchor="_Environment" w:history="1">
        <w:r w:rsidR="00F96B75" w:rsidRPr="00F96B75">
          <w:rPr>
            <w:rStyle w:val="Hyperlink"/>
            <w:rFonts w:cstheme="minorHAnsi"/>
            <w:b/>
            <w:bCs/>
            <w:color w:val="auto"/>
            <w:sz w:val="28"/>
            <w:szCs w:val="28"/>
          </w:rPr>
          <w:t>Environment</w:t>
        </w:r>
      </w:hyperlink>
      <w:r w:rsidR="00F96B75" w:rsidRPr="00F96B75">
        <w:rPr>
          <w:rFonts w:cstheme="minorHAnsi"/>
          <w:b/>
          <w:bCs/>
          <w:sz w:val="28"/>
          <w:szCs w:val="28"/>
        </w:rPr>
        <w:tab/>
      </w:r>
      <w:r w:rsidR="00F96B75" w:rsidRPr="00F96B75">
        <w:rPr>
          <w:rFonts w:cstheme="minorHAnsi"/>
          <w:b/>
          <w:bCs/>
          <w:sz w:val="28"/>
          <w:szCs w:val="28"/>
        </w:rPr>
        <w:tab/>
      </w:r>
      <w:r w:rsidR="00F96B75" w:rsidRPr="00F96B75">
        <w:rPr>
          <w:rFonts w:cstheme="minorHAnsi"/>
          <w:b/>
          <w:bCs/>
          <w:sz w:val="28"/>
          <w:szCs w:val="28"/>
        </w:rPr>
        <w:tab/>
        <w:t>26</w:t>
      </w:r>
    </w:p>
    <w:p w14:paraId="5A0464F3" w14:textId="77777777" w:rsidR="00F96B75" w:rsidRPr="00F96B75" w:rsidRDefault="00F96B75" w:rsidP="00F96B75">
      <w:pPr>
        <w:pStyle w:val="ListStyle"/>
        <w:rPr>
          <w:rFonts w:cstheme="minorHAnsi"/>
          <w:b/>
          <w:bCs/>
          <w:sz w:val="28"/>
          <w:szCs w:val="28"/>
        </w:rPr>
      </w:pPr>
    </w:p>
    <w:p w14:paraId="75A193EB" w14:textId="77777777" w:rsidR="00F96B75" w:rsidRPr="00F96B75" w:rsidRDefault="00F96B75" w:rsidP="00F96B75">
      <w:pPr>
        <w:pStyle w:val="ListStyle"/>
        <w:rPr>
          <w:rFonts w:cstheme="minorHAnsi"/>
          <w:b/>
          <w:bCs/>
          <w:sz w:val="28"/>
          <w:szCs w:val="28"/>
        </w:rPr>
      </w:pPr>
      <w:r w:rsidRPr="00F96B75">
        <w:rPr>
          <w:rStyle w:val="Hyperlink"/>
          <w:rFonts w:cstheme="minorHAnsi"/>
          <w:b/>
          <w:bCs/>
          <w:color w:val="auto"/>
          <w:sz w:val="28"/>
          <w:szCs w:val="28"/>
        </w:rPr>
        <w:t>Agreement</w:t>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r>
      <w:r w:rsidRPr="00F96B75">
        <w:rPr>
          <w:rFonts w:cstheme="minorHAnsi"/>
          <w:b/>
          <w:bCs/>
          <w:sz w:val="28"/>
          <w:szCs w:val="28"/>
        </w:rPr>
        <w:tab/>
        <w:t>31</w:t>
      </w:r>
    </w:p>
    <w:p w14:paraId="52B48FD0" w14:textId="61D6CF28" w:rsidR="00F96B75" w:rsidRPr="00F96B75" w:rsidRDefault="00F96B75" w:rsidP="00F96B75">
      <w:pPr>
        <w:pStyle w:val="ListStyle"/>
        <w:rPr>
          <w:rFonts w:cstheme="minorHAnsi"/>
          <w:b/>
          <w:bCs/>
          <w:sz w:val="28"/>
          <w:szCs w:val="28"/>
        </w:rPr>
      </w:pPr>
    </w:p>
    <w:p w14:paraId="08D6260C" w14:textId="1A7E5F25" w:rsidR="00F96B75" w:rsidRPr="00F96B75" w:rsidRDefault="00F96B75" w:rsidP="00F96B75">
      <w:pPr>
        <w:pStyle w:val="ListStyle"/>
        <w:rPr>
          <w:rFonts w:cstheme="minorHAnsi"/>
          <w:b/>
          <w:bCs/>
          <w:sz w:val="28"/>
          <w:szCs w:val="28"/>
        </w:rPr>
      </w:pPr>
    </w:p>
    <w:p w14:paraId="7D14DE89" w14:textId="24AA34A4" w:rsidR="00F96B75" w:rsidRPr="00F96B75" w:rsidRDefault="00F96B75" w:rsidP="00F96B75">
      <w:pPr>
        <w:pStyle w:val="ListStyle"/>
        <w:rPr>
          <w:rFonts w:cstheme="minorHAnsi"/>
          <w:b/>
          <w:bCs/>
          <w:sz w:val="28"/>
          <w:szCs w:val="28"/>
        </w:rPr>
      </w:pPr>
    </w:p>
    <w:p w14:paraId="30B24F9F" w14:textId="43A54AA6" w:rsidR="00F96B75" w:rsidRPr="00F96B75" w:rsidRDefault="00F96B75" w:rsidP="00F96B75">
      <w:pPr>
        <w:pStyle w:val="ListStyle"/>
        <w:rPr>
          <w:rFonts w:cstheme="minorHAnsi"/>
          <w:b/>
          <w:bCs/>
          <w:sz w:val="28"/>
          <w:szCs w:val="28"/>
        </w:rPr>
      </w:pPr>
    </w:p>
    <w:p w14:paraId="372D8B83" w14:textId="694DE5D2" w:rsidR="00F96B75" w:rsidRPr="00F96B75" w:rsidRDefault="00F96B75" w:rsidP="00F96B75">
      <w:pPr>
        <w:pStyle w:val="ListStyle"/>
        <w:rPr>
          <w:rFonts w:cstheme="minorHAnsi"/>
          <w:b/>
          <w:bCs/>
          <w:sz w:val="28"/>
          <w:szCs w:val="28"/>
        </w:rPr>
      </w:pPr>
    </w:p>
    <w:p w14:paraId="6C76A332" w14:textId="1E5FA350" w:rsidR="00F96B75" w:rsidRPr="00F96B75" w:rsidRDefault="00F96B75" w:rsidP="00F96B75">
      <w:pPr>
        <w:pStyle w:val="ListStyle"/>
        <w:rPr>
          <w:rFonts w:cstheme="minorHAnsi"/>
          <w:b/>
          <w:bCs/>
          <w:sz w:val="28"/>
          <w:szCs w:val="28"/>
        </w:rPr>
      </w:pPr>
    </w:p>
    <w:p w14:paraId="5608E823" w14:textId="2EBE69C5" w:rsidR="00F96B75" w:rsidRPr="00F96B75" w:rsidRDefault="00F96B75" w:rsidP="00F96B75">
      <w:pPr>
        <w:pStyle w:val="ListStyle"/>
        <w:rPr>
          <w:rFonts w:cstheme="minorHAnsi"/>
          <w:b/>
          <w:bCs/>
          <w:sz w:val="28"/>
          <w:szCs w:val="28"/>
        </w:rPr>
      </w:pPr>
    </w:p>
    <w:p w14:paraId="59EC8959" w14:textId="77777777" w:rsidR="00F96B75" w:rsidRPr="00F96B75" w:rsidRDefault="00F96B75" w:rsidP="00F96B75">
      <w:pPr>
        <w:pStyle w:val="ListStyle"/>
        <w:rPr>
          <w:rFonts w:cstheme="minorHAnsi"/>
          <w:b/>
          <w:bCs/>
          <w:sz w:val="28"/>
          <w:szCs w:val="28"/>
        </w:rPr>
      </w:pPr>
    </w:p>
    <w:p w14:paraId="73FDF8B3" w14:textId="77777777" w:rsidR="00F96B75" w:rsidRPr="00F96B75" w:rsidRDefault="00F96B75" w:rsidP="00F96B75">
      <w:pPr>
        <w:pStyle w:val="ListStyle"/>
        <w:rPr>
          <w:rFonts w:cstheme="minorHAnsi"/>
          <w:b/>
          <w:bCs/>
          <w:sz w:val="56"/>
          <w:szCs w:val="56"/>
        </w:rPr>
      </w:pPr>
      <w:bookmarkStart w:id="0" w:name="_Revisions_&amp;_additional"/>
      <w:bookmarkEnd w:id="0"/>
      <w:r w:rsidRPr="00F96B75">
        <w:rPr>
          <w:rFonts w:cstheme="minorHAnsi"/>
          <w:b/>
          <w:bCs/>
          <w:sz w:val="56"/>
          <w:szCs w:val="56"/>
        </w:rPr>
        <w:t>Revisions &amp; additional material</w:t>
      </w:r>
    </w:p>
    <w:p w14:paraId="713AD892" w14:textId="77777777" w:rsidR="00F96B75" w:rsidRPr="00F96B75" w:rsidRDefault="00F96B75" w:rsidP="00F96B75">
      <w:pPr>
        <w:pStyle w:val="ListStyle"/>
        <w:rPr>
          <w:rFonts w:cstheme="minorHAnsi"/>
          <w:b/>
          <w:bCs/>
          <w:sz w:val="24"/>
          <w:szCs w:val="24"/>
        </w:rPr>
      </w:pPr>
    </w:p>
    <w:p w14:paraId="79934874"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 xml:space="preserve">Please list all iterations here: </w:t>
      </w:r>
    </w:p>
    <w:tbl>
      <w:tblPr>
        <w:tblStyle w:val="TableGrid"/>
        <w:tblW w:w="9494" w:type="dxa"/>
        <w:tblLook w:val="04A0" w:firstRow="1" w:lastRow="0" w:firstColumn="1" w:lastColumn="0" w:noHBand="0" w:noVBand="1"/>
      </w:tblPr>
      <w:tblGrid>
        <w:gridCol w:w="2136"/>
        <w:gridCol w:w="1516"/>
        <w:gridCol w:w="5842"/>
      </w:tblGrid>
      <w:tr w:rsidR="00F96B75" w:rsidRPr="00F96B75" w14:paraId="661E63C0" w14:textId="77777777" w:rsidTr="008D1FE3">
        <w:tc>
          <w:tcPr>
            <w:tcW w:w="2136" w:type="dxa"/>
          </w:tcPr>
          <w:p w14:paraId="224F8E3E"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Date</w:t>
            </w:r>
          </w:p>
        </w:tc>
        <w:tc>
          <w:tcPr>
            <w:tcW w:w="1516" w:type="dxa"/>
          </w:tcPr>
          <w:p w14:paraId="61109CFD"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Version</w:t>
            </w:r>
          </w:p>
        </w:tc>
        <w:tc>
          <w:tcPr>
            <w:tcW w:w="5842" w:type="dxa"/>
          </w:tcPr>
          <w:p w14:paraId="55638627"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Produced by</w:t>
            </w:r>
          </w:p>
        </w:tc>
      </w:tr>
      <w:tr w:rsidR="00F96B75" w:rsidRPr="00F96B75" w14:paraId="346B8EC8" w14:textId="77777777" w:rsidTr="008D1FE3">
        <w:tc>
          <w:tcPr>
            <w:tcW w:w="2136" w:type="dxa"/>
          </w:tcPr>
          <w:p w14:paraId="36E5B7EF" w14:textId="40A64A0B" w:rsidR="00F96B75" w:rsidRPr="00F96B75" w:rsidRDefault="00F96B75" w:rsidP="00F96B75">
            <w:pPr>
              <w:pStyle w:val="ListStyle"/>
              <w:rPr>
                <w:rFonts w:cstheme="minorHAnsi"/>
                <w:b/>
                <w:bCs/>
                <w:sz w:val="24"/>
                <w:szCs w:val="24"/>
              </w:rPr>
            </w:pPr>
          </w:p>
        </w:tc>
        <w:tc>
          <w:tcPr>
            <w:tcW w:w="1516" w:type="dxa"/>
          </w:tcPr>
          <w:p w14:paraId="25CE16FB" w14:textId="46737158" w:rsidR="00F96B75" w:rsidRPr="00F96B75" w:rsidRDefault="00F96B75" w:rsidP="00F96B75">
            <w:pPr>
              <w:pStyle w:val="ListStyle"/>
              <w:rPr>
                <w:rFonts w:cstheme="minorHAnsi"/>
                <w:b/>
                <w:bCs/>
                <w:sz w:val="24"/>
                <w:szCs w:val="24"/>
              </w:rPr>
            </w:pPr>
            <w:r w:rsidRPr="00F96B75">
              <w:rPr>
                <w:rFonts w:cstheme="minorHAnsi"/>
                <w:b/>
                <w:bCs/>
                <w:sz w:val="24"/>
                <w:szCs w:val="24"/>
              </w:rPr>
              <w:t>1</w:t>
            </w:r>
          </w:p>
        </w:tc>
        <w:tc>
          <w:tcPr>
            <w:tcW w:w="5842" w:type="dxa"/>
          </w:tcPr>
          <w:p w14:paraId="6E5455C6" w14:textId="0B197DA6" w:rsidR="00F96B75" w:rsidRPr="00F96B75" w:rsidRDefault="00F96B75" w:rsidP="00F96B75">
            <w:pPr>
              <w:pStyle w:val="ListStyle"/>
              <w:rPr>
                <w:rFonts w:cstheme="minorHAnsi"/>
                <w:b/>
                <w:bCs/>
                <w:sz w:val="24"/>
                <w:szCs w:val="24"/>
              </w:rPr>
            </w:pPr>
            <w:r w:rsidRPr="00F96B75">
              <w:rPr>
                <w:rFonts w:cstheme="minorHAnsi"/>
                <w:b/>
                <w:bCs/>
                <w:sz w:val="24"/>
                <w:szCs w:val="24"/>
              </w:rPr>
              <w:t>Nathan Bowen</w:t>
            </w:r>
          </w:p>
        </w:tc>
      </w:tr>
      <w:tr w:rsidR="00A140D8" w:rsidRPr="00F96B75" w14:paraId="285EA2F8" w14:textId="77777777" w:rsidTr="008D1FE3">
        <w:tc>
          <w:tcPr>
            <w:tcW w:w="2136" w:type="dxa"/>
          </w:tcPr>
          <w:p w14:paraId="297FDF29" w14:textId="130C3A5D" w:rsidR="00A140D8" w:rsidRPr="00F96B75" w:rsidRDefault="00A140D8" w:rsidP="00F96B75">
            <w:pPr>
              <w:pStyle w:val="ListStyle"/>
              <w:rPr>
                <w:rFonts w:cstheme="minorHAnsi"/>
                <w:b/>
                <w:bCs/>
                <w:sz w:val="24"/>
                <w:szCs w:val="24"/>
              </w:rPr>
            </w:pPr>
            <w:r>
              <w:rPr>
                <w:rFonts w:cstheme="minorHAnsi"/>
                <w:b/>
                <w:bCs/>
                <w:sz w:val="24"/>
                <w:szCs w:val="24"/>
              </w:rPr>
              <w:t>28/07/2020</w:t>
            </w:r>
          </w:p>
        </w:tc>
        <w:tc>
          <w:tcPr>
            <w:tcW w:w="1516" w:type="dxa"/>
          </w:tcPr>
          <w:p w14:paraId="29A0E291" w14:textId="5727CAC4" w:rsidR="00A140D8" w:rsidRPr="00F96B75" w:rsidRDefault="00A140D8" w:rsidP="00F96B75">
            <w:pPr>
              <w:pStyle w:val="ListStyle"/>
              <w:rPr>
                <w:rFonts w:cstheme="minorHAnsi"/>
                <w:b/>
                <w:bCs/>
                <w:sz w:val="24"/>
                <w:szCs w:val="24"/>
              </w:rPr>
            </w:pPr>
            <w:r>
              <w:rPr>
                <w:rFonts w:cstheme="minorHAnsi"/>
                <w:b/>
                <w:bCs/>
                <w:sz w:val="24"/>
                <w:szCs w:val="24"/>
              </w:rPr>
              <w:t>2</w:t>
            </w:r>
          </w:p>
        </w:tc>
        <w:tc>
          <w:tcPr>
            <w:tcW w:w="5842" w:type="dxa"/>
          </w:tcPr>
          <w:p w14:paraId="1C2090C5" w14:textId="2B576F17" w:rsidR="00A140D8" w:rsidRPr="00F96B75" w:rsidRDefault="00A140D8" w:rsidP="00F96B75">
            <w:pPr>
              <w:pStyle w:val="ListStyle"/>
              <w:rPr>
                <w:rFonts w:cstheme="minorHAnsi"/>
                <w:b/>
                <w:bCs/>
                <w:sz w:val="24"/>
                <w:szCs w:val="24"/>
              </w:rPr>
            </w:pPr>
            <w:r>
              <w:rPr>
                <w:rFonts w:cstheme="minorHAnsi"/>
                <w:b/>
                <w:bCs/>
                <w:sz w:val="24"/>
                <w:szCs w:val="24"/>
              </w:rPr>
              <w:t>Nathan Bowen</w:t>
            </w:r>
          </w:p>
        </w:tc>
      </w:tr>
      <w:tr w:rsidR="001B13F6" w:rsidRPr="00F96B75" w14:paraId="10031E3D" w14:textId="77777777" w:rsidTr="008D1FE3">
        <w:tc>
          <w:tcPr>
            <w:tcW w:w="2136" w:type="dxa"/>
          </w:tcPr>
          <w:p w14:paraId="55AE3E2A" w14:textId="72F654FB" w:rsidR="001B13F6" w:rsidRDefault="001B13F6" w:rsidP="00F96B75">
            <w:pPr>
              <w:pStyle w:val="ListStyle"/>
              <w:rPr>
                <w:rFonts w:cstheme="minorHAnsi"/>
                <w:b/>
                <w:bCs/>
                <w:sz w:val="24"/>
                <w:szCs w:val="24"/>
              </w:rPr>
            </w:pPr>
            <w:r>
              <w:rPr>
                <w:rFonts w:cstheme="minorHAnsi"/>
                <w:b/>
                <w:bCs/>
                <w:sz w:val="24"/>
                <w:szCs w:val="24"/>
              </w:rPr>
              <w:t>18/08/2020</w:t>
            </w:r>
          </w:p>
        </w:tc>
        <w:tc>
          <w:tcPr>
            <w:tcW w:w="1516" w:type="dxa"/>
          </w:tcPr>
          <w:p w14:paraId="1893C553" w14:textId="62ABC221" w:rsidR="001B13F6" w:rsidRDefault="001B13F6" w:rsidP="00F96B75">
            <w:pPr>
              <w:pStyle w:val="ListStyle"/>
              <w:rPr>
                <w:rFonts w:cstheme="minorHAnsi"/>
                <w:b/>
                <w:bCs/>
                <w:sz w:val="24"/>
                <w:szCs w:val="24"/>
              </w:rPr>
            </w:pPr>
            <w:r>
              <w:rPr>
                <w:rFonts w:cstheme="minorHAnsi"/>
                <w:b/>
                <w:bCs/>
                <w:sz w:val="24"/>
                <w:szCs w:val="24"/>
              </w:rPr>
              <w:t>3</w:t>
            </w:r>
          </w:p>
        </w:tc>
        <w:tc>
          <w:tcPr>
            <w:tcW w:w="5842" w:type="dxa"/>
          </w:tcPr>
          <w:p w14:paraId="7805C27D" w14:textId="067997B4" w:rsidR="001B13F6" w:rsidRDefault="001B13F6" w:rsidP="00F96B75">
            <w:pPr>
              <w:pStyle w:val="ListStyle"/>
              <w:rPr>
                <w:rFonts w:cstheme="minorHAnsi"/>
                <w:b/>
                <w:bCs/>
                <w:sz w:val="24"/>
                <w:szCs w:val="24"/>
              </w:rPr>
            </w:pPr>
            <w:r>
              <w:rPr>
                <w:rFonts w:cstheme="minorHAnsi"/>
                <w:b/>
                <w:bCs/>
                <w:sz w:val="24"/>
                <w:szCs w:val="24"/>
              </w:rPr>
              <w:t>Nathan Bowen</w:t>
            </w:r>
          </w:p>
        </w:tc>
      </w:tr>
    </w:tbl>
    <w:p w14:paraId="1D516041" w14:textId="77777777" w:rsidR="00F96B75" w:rsidRPr="00F96B75" w:rsidRDefault="00F96B75" w:rsidP="00F96B75">
      <w:pPr>
        <w:pStyle w:val="ListStyle"/>
        <w:rPr>
          <w:rFonts w:cstheme="minorHAnsi"/>
          <w:b/>
          <w:bCs/>
        </w:rPr>
      </w:pPr>
    </w:p>
    <w:p w14:paraId="55E67009"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Additional sheets</w:t>
      </w:r>
    </w:p>
    <w:p w14:paraId="0464DB9F"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Please note – the review process will be quicker if these are submitted as Word documents or searchable PDFs.</w:t>
      </w:r>
    </w:p>
    <w:tbl>
      <w:tblPr>
        <w:tblStyle w:val="TableGrid"/>
        <w:tblW w:w="9494" w:type="dxa"/>
        <w:tblLook w:val="04A0" w:firstRow="1" w:lastRow="0" w:firstColumn="1" w:lastColumn="0" w:noHBand="0" w:noVBand="1"/>
      </w:tblPr>
      <w:tblGrid>
        <w:gridCol w:w="2136"/>
        <w:gridCol w:w="1516"/>
        <w:gridCol w:w="5842"/>
      </w:tblGrid>
      <w:tr w:rsidR="00F96B75" w:rsidRPr="00F96B75" w14:paraId="48BDDBA8" w14:textId="77777777" w:rsidTr="008D1FE3">
        <w:tc>
          <w:tcPr>
            <w:tcW w:w="2136" w:type="dxa"/>
          </w:tcPr>
          <w:p w14:paraId="2C4A07C7"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Date</w:t>
            </w:r>
          </w:p>
        </w:tc>
        <w:tc>
          <w:tcPr>
            <w:tcW w:w="1516" w:type="dxa"/>
          </w:tcPr>
          <w:p w14:paraId="2F192CCB"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Version</w:t>
            </w:r>
          </w:p>
        </w:tc>
        <w:tc>
          <w:tcPr>
            <w:tcW w:w="5842" w:type="dxa"/>
          </w:tcPr>
          <w:p w14:paraId="73D836DE" w14:textId="77777777" w:rsidR="00F96B75" w:rsidRPr="00F96B75" w:rsidRDefault="00F96B75" w:rsidP="00F96B75">
            <w:pPr>
              <w:pStyle w:val="ListStyle"/>
              <w:rPr>
                <w:rFonts w:cstheme="minorHAnsi"/>
                <w:b/>
                <w:bCs/>
                <w:sz w:val="24"/>
                <w:szCs w:val="24"/>
              </w:rPr>
            </w:pPr>
            <w:r w:rsidRPr="00F96B75">
              <w:rPr>
                <w:rFonts w:cstheme="minorHAnsi"/>
                <w:b/>
                <w:bCs/>
                <w:sz w:val="24"/>
                <w:szCs w:val="24"/>
              </w:rPr>
              <w:t>Produced by</w:t>
            </w:r>
          </w:p>
        </w:tc>
      </w:tr>
      <w:tr w:rsidR="00F96B75" w:rsidRPr="00F96B75" w14:paraId="28DBC575" w14:textId="77777777" w:rsidTr="008D1FE3">
        <w:tc>
          <w:tcPr>
            <w:tcW w:w="2136" w:type="dxa"/>
          </w:tcPr>
          <w:p w14:paraId="36A0A35C" w14:textId="77777777" w:rsidR="00F96B75" w:rsidRPr="00F96B75" w:rsidRDefault="00F96B75" w:rsidP="00F96B75">
            <w:pPr>
              <w:pStyle w:val="ListStyle"/>
              <w:rPr>
                <w:rFonts w:cstheme="minorHAnsi"/>
                <w:b/>
                <w:bCs/>
                <w:sz w:val="24"/>
                <w:szCs w:val="24"/>
              </w:rPr>
            </w:pPr>
          </w:p>
        </w:tc>
        <w:tc>
          <w:tcPr>
            <w:tcW w:w="1516" w:type="dxa"/>
          </w:tcPr>
          <w:p w14:paraId="4BA7C668" w14:textId="77777777" w:rsidR="00F96B75" w:rsidRPr="00F96B75" w:rsidRDefault="00F96B75" w:rsidP="00F96B75">
            <w:pPr>
              <w:pStyle w:val="ListStyle"/>
              <w:rPr>
                <w:rFonts w:cstheme="minorHAnsi"/>
                <w:b/>
                <w:bCs/>
                <w:sz w:val="24"/>
                <w:szCs w:val="24"/>
              </w:rPr>
            </w:pPr>
          </w:p>
        </w:tc>
        <w:tc>
          <w:tcPr>
            <w:tcW w:w="5842" w:type="dxa"/>
          </w:tcPr>
          <w:p w14:paraId="7E735048" w14:textId="77777777" w:rsidR="00F96B75" w:rsidRPr="00F96B75" w:rsidRDefault="00F96B75" w:rsidP="00F96B75">
            <w:pPr>
              <w:pStyle w:val="ListStyle"/>
              <w:rPr>
                <w:rFonts w:cstheme="minorHAnsi"/>
                <w:b/>
                <w:bCs/>
                <w:sz w:val="24"/>
                <w:szCs w:val="24"/>
              </w:rPr>
            </w:pPr>
          </w:p>
        </w:tc>
      </w:tr>
    </w:tbl>
    <w:p w14:paraId="1232D12E" w14:textId="77777777" w:rsidR="00F96B75" w:rsidRPr="00F96B75" w:rsidRDefault="00F96B75" w:rsidP="00F96B75">
      <w:pPr>
        <w:pStyle w:val="ListStyle"/>
        <w:rPr>
          <w:rFonts w:cstheme="minorHAnsi"/>
          <w:b/>
          <w:bCs/>
        </w:rPr>
      </w:pPr>
    </w:p>
    <w:p w14:paraId="428F839D" w14:textId="77777777" w:rsidR="00F96B75" w:rsidRPr="00F96B75" w:rsidRDefault="00F96B75" w:rsidP="00F96B75">
      <w:pPr>
        <w:pStyle w:val="ListStyle"/>
        <w:rPr>
          <w:rFonts w:cstheme="minorHAnsi"/>
          <w:b/>
          <w:bCs/>
        </w:rPr>
      </w:pPr>
      <w:r w:rsidRPr="00F96B75">
        <w:rPr>
          <w:rFonts w:cstheme="minorHAnsi"/>
          <w:b/>
          <w:bCs/>
        </w:rPr>
        <w:br w:type="page"/>
      </w:r>
    </w:p>
    <w:p w14:paraId="16B8F6D4" w14:textId="77777777" w:rsidR="00F96B75" w:rsidRPr="00F96B75" w:rsidRDefault="00F96B75" w:rsidP="00F96B75">
      <w:pPr>
        <w:pStyle w:val="InlineHeading2"/>
        <w:rPr>
          <w:rFonts w:asciiTheme="minorHAnsi" w:hAnsiTheme="minorHAnsi" w:cstheme="minorHAnsi"/>
          <w:bCs/>
          <w:sz w:val="32"/>
          <w:szCs w:val="32"/>
        </w:rPr>
      </w:pPr>
      <w:bookmarkStart w:id="1" w:name="_Introduction"/>
      <w:bookmarkEnd w:id="1"/>
      <w:r w:rsidRPr="00F96B75">
        <w:rPr>
          <w:rFonts w:asciiTheme="minorHAnsi" w:hAnsiTheme="minorHAnsi" w:cstheme="minorHAnsi"/>
          <w:bCs/>
          <w:sz w:val="32"/>
          <w:szCs w:val="32"/>
        </w:rPr>
        <w:lastRenderedPageBreak/>
        <w:t>Introduction</w:t>
      </w:r>
    </w:p>
    <w:p w14:paraId="50E1DFDB" w14:textId="77777777" w:rsidR="00F96B75" w:rsidRPr="00F96B75" w:rsidRDefault="00F96B75" w:rsidP="00F96B75">
      <w:pPr>
        <w:pStyle w:val="InlineHeading2"/>
        <w:rPr>
          <w:rFonts w:asciiTheme="minorHAnsi" w:hAnsiTheme="minorHAnsi" w:cstheme="minorHAnsi"/>
          <w:bCs/>
        </w:rPr>
      </w:pPr>
    </w:p>
    <w:p w14:paraId="0455C14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The purpose of the Construction Management Plan (CMP) is to help developers to minimise construction </w:t>
      </w:r>
      <w:proofErr w:type="gramStart"/>
      <w:r w:rsidRPr="00F96B75">
        <w:rPr>
          <w:rFonts w:asciiTheme="minorHAnsi" w:hAnsiTheme="minorHAnsi" w:cstheme="minorHAnsi"/>
          <w:bCs/>
          <w:sz w:val="24"/>
          <w:szCs w:val="24"/>
        </w:rPr>
        <w:t>impacts, and</w:t>
      </w:r>
      <w:proofErr w:type="gramEnd"/>
      <w:r w:rsidRPr="00F96B75">
        <w:rPr>
          <w:rFonts w:asciiTheme="minorHAnsi" w:hAnsiTheme="minorHAnsi" w:cstheme="minorHAnsi"/>
          <w:bCs/>
          <w:sz w:val="24"/>
          <w:szCs w:val="24"/>
        </w:rPr>
        <w:t xml:space="preserve"> relates to all construction activity both on and off site that impacts on the wider environment. </w:t>
      </w:r>
    </w:p>
    <w:p w14:paraId="68E4B02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It is intended to be a live document whereby different stages will be completed and submitted for application as the development progresses. </w:t>
      </w:r>
    </w:p>
    <w:p w14:paraId="28460569" w14:textId="77777777" w:rsidR="00F96B75" w:rsidRPr="00F96B75" w:rsidRDefault="00F96B75" w:rsidP="00F96B75">
      <w:pPr>
        <w:pStyle w:val="InlineHeading2"/>
        <w:rPr>
          <w:rStyle w:val="Hyperlink"/>
          <w:rFonts w:asciiTheme="minorHAnsi" w:hAnsiTheme="minorHAnsi" w:cstheme="minorHAnsi"/>
          <w:bCs/>
          <w:color w:val="auto"/>
          <w:sz w:val="24"/>
          <w:szCs w:val="24"/>
        </w:rPr>
      </w:pPr>
      <w:r w:rsidRPr="00F96B75">
        <w:rPr>
          <w:rFonts w:asciiTheme="minorHAnsi" w:hAnsiTheme="minorHAnsi" w:cstheme="minorHAnsi"/>
          <w:bCs/>
          <w:sz w:val="24"/>
          <w:szCs w:val="24"/>
        </w:rPr>
        <w:t xml:space="preserve">The completed and signed CMP must address the way in which any impacts associated with the proposed works, and any cumulative impacts of other nearby construction sites, will be mitigated and managed. The level of detail required in a CMP will depend on the scale and </w:t>
      </w:r>
      <w:proofErr w:type="gramStart"/>
      <w:r w:rsidRPr="00F96B75">
        <w:rPr>
          <w:rFonts w:asciiTheme="minorHAnsi" w:hAnsiTheme="minorHAnsi" w:cstheme="minorHAnsi"/>
          <w:bCs/>
          <w:sz w:val="24"/>
          <w:szCs w:val="24"/>
        </w:rPr>
        <w:t>nature  of</w:t>
      </w:r>
      <w:proofErr w:type="gramEnd"/>
      <w:r w:rsidRPr="00F96B75">
        <w:rPr>
          <w:rFonts w:asciiTheme="minorHAnsi" w:hAnsiTheme="minorHAnsi" w:cstheme="minorHAnsi"/>
          <w:bCs/>
          <w:sz w:val="24"/>
          <w:szCs w:val="24"/>
        </w:rPr>
        <w:t xml:space="preserve"> development.  Further policy guidance is set out in Camden Planning Guidance (CPG) 6: Amenity and (CPG) 8: Planning Obligations</w:t>
      </w:r>
      <w:r w:rsidRPr="00F96B75">
        <w:rPr>
          <w:rStyle w:val="Hyperlink"/>
          <w:rFonts w:asciiTheme="minorHAnsi" w:hAnsiTheme="minorHAnsi" w:cstheme="minorHAnsi"/>
          <w:bCs/>
          <w:color w:val="auto"/>
          <w:sz w:val="24"/>
          <w:szCs w:val="24"/>
        </w:rPr>
        <w:t xml:space="preserve">. </w:t>
      </w:r>
    </w:p>
    <w:p w14:paraId="214A46B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This CMP follows the best practice guidelines as described in the</w:t>
      </w:r>
      <w:hyperlink r:id="rId11" w:history="1">
        <w:r w:rsidRPr="00F96B75">
          <w:rPr>
            <w:rStyle w:val="Hyperlink"/>
            <w:rFonts w:asciiTheme="minorHAnsi" w:hAnsiTheme="minorHAnsi" w:cstheme="minorHAnsi"/>
            <w:bCs/>
            <w:color w:val="auto"/>
            <w:sz w:val="24"/>
            <w:szCs w:val="24"/>
          </w:rPr>
          <w:t xml:space="preserve"> Construction Logistics and Community Safety</w:t>
        </w:r>
      </w:hyperlink>
      <w:r w:rsidRPr="00F96B75">
        <w:rPr>
          <w:rFonts w:asciiTheme="minorHAnsi" w:hAnsiTheme="minorHAnsi" w:cstheme="minorHAnsi"/>
          <w:bCs/>
          <w:sz w:val="24"/>
          <w:szCs w:val="24"/>
        </w:rPr>
        <w:t xml:space="preserve"> (CLOCS) Standard and the </w:t>
      </w:r>
      <w:hyperlink r:id="rId12" w:history="1">
        <w:r w:rsidRPr="00F96B75">
          <w:rPr>
            <w:rStyle w:val="Hyperlink"/>
            <w:rFonts w:asciiTheme="minorHAnsi" w:hAnsiTheme="minorHAnsi" w:cstheme="minorHAnsi"/>
            <w:bCs/>
            <w:color w:val="auto"/>
            <w:sz w:val="24"/>
            <w:szCs w:val="24"/>
          </w:rPr>
          <w:t>Guide for Contractors Working in Camden.</w:t>
        </w:r>
      </w:hyperlink>
    </w:p>
    <w:p w14:paraId="3986BAF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Camden charges a </w:t>
      </w:r>
      <w:hyperlink r:id="rId13" w:history="1">
        <w:r w:rsidRPr="00F96B75">
          <w:rPr>
            <w:rStyle w:val="Hyperlink"/>
            <w:rFonts w:asciiTheme="minorHAnsi" w:hAnsiTheme="minorHAnsi" w:cstheme="minorHAnsi"/>
            <w:bCs/>
            <w:color w:val="auto"/>
            <w:sz w:val="24"/>
            <w:szCs w:val="24"/>
          </w:rPr>
          <w:t>fee</w:t>
        </w:r>
      </w:hyperlink>
      <w:r w:rsidRPr="00F96B75">
        <w:rPr>
          <w:rFonts w:asciiTheme="minorHAnsi" w:hAnsiTheme="minorHAnsi" w:cstheme="minorHAnsi"/>
          <w:bCs/>
          <w:sz w:val="24"/>
          <w:szCs w:val="24"/>
        </w:rPr>
        <w:t xml:space="preserve"> for the review and ongoing monitoring of CMPs. This is calculated on an individual basis according to the predicted officer time required to manage this process for a given site. </w:t>
      </w:r>
    </w:p>
    <w:p w14:paraId="00BF2DD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anchor distT="0" distB="0" distL="114300" distR="114300" simplePos="0" relativeHeight="251658240" behindDoc="0" locked="0" layoutInCell="1" allowOverlap="1" wp14:anchorId="437AD9B1" wp14:editId="5AFE40AD">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F838E" id="Straight Connector 3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" strokecolor="black [3200]" strokeweight=".5pt">
                <v:stroke joinstyle="miter"/>
              </v:line>
            </w:pict>
          </mc:Fallback>
        </mc:AlternateContent>
      </w:r>
    </w:p>
    <w:p w14:paraId="414F172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The approved contents of this CMP must be complied with unless otherwise agreed with the Council in writing.  The project manager shall work with the Council to review this CMP if problems arise during construction. Any future revised plan must also be approved by the Council and complied with thereafter.</w:t>
      </w:r>
    </w:p>
    <w:p w14:paraId="12372E6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It should be noted that any agreed CMP</w:t>
      </w:r>
      <w:r w:rsidRPr="00F96B75">
        <w:rPr>
          <w:rFonts w:asciiTheme="minorHAnsi" w:hAnsiTheme="minorHAnsi" w:cstheme="minorHAnsi"/>
          <w:bCs/>
          <w:i/>
          <w:iCs/>
          <w:sz w:val="24"/>
          <w:szCs w:val="24"/>
        </w:rPr>
        <w:t xml:space="preserve"> </w:t>
      </w:r>
      <w:r w:rsidRPr="00F96B75">
        <w:rPr>
          <w:rFonts w:asciiTheme="minorHAnsi" w:hAnsiTheme="minorHAnsi" w:cstheme="minorHAnsi"/>
          <w:bCs/>
          <w:sz w:val="24"/>
          <w:szCs w:val="24"/>
        </w:rPr>
        <w:t>does not prejudice or override the need to obtain any separate consents or approvals such as road closures or hoarding licences.</w:t>
      </w:r>
    </w:p>
    <w:p w14:paraId="69FBC31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If your scheme involves any demolition, you need to make an application to the Council’s Building Control Service. Please complete the “</w:t>
      </w:r>
      <w:hyperlink r:id="rId14" w:history="1">
        <w:r w:rsidRPr="00F96B75">
          <w:rPr>
            <w:rStyle w:val="Hyperlink"/>
            <w:rFonts w:asciiTheme="minorHAnsi" w:hAnsiTheme="minorHAnsi" w:cstheme="minorHAnsi"/>
            <w:bCs/>
            <w:color w:val="auto"/>
            <w:sz w:val="24"/>
            <w:szCs w:val="24"/>
          </w:rPr>
          <w:t>Demolition Notice</w:t>
        </w:r>
      </w:hyperlink>
      <w:r w:rsidRPr="00F96B75">
        <w:rPr>
          <w:rStyle w:val="Hyperlink"/>
          <w:rFonts w:asciiTheme="minorHAnsi" w:hAnsiTheme="minorHAnsi" w:cstheme="minorHAnsi"/>
          <w:bCs/>
          <w:color w:val="auto"/>
          <w:sz w:val="24"/>
          <w:szCs w:val="24"/>
        </w:rPr>
        <w:t>.</w:t>
      </w:r>
      <w:r w:rsidRPr="00F96B75">
        <w:rPr>
          <w:rFonts w:asciiTheme="minorHAnsi" w:hAnsiTheme="minorHAnsi" w:cstheme="minorHAnsi"/>
          <w:bCs/>
          <w:sz w:val="24"/>
          <w:szCs w:val="24"/>
        </w:rPr>
        <w:t xml:space="preserve">” </w:t>
      </w:r>
    </w:p>
    <w:p w14:paraId="7A78207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complete the questions below with additional sheets, drawings and plans as required. The boxes will expand to accommodate the information provided, so please provide as much information as is necessary. It is preferable if this document, and all additional documents, are completed electronically and submitted as Word files to allow comments to be easily documented. These should be clearly referenced/linked to from </w:t>
      </w:r>
      <w:r w:rsidRPr="00F96B75">
        <w:rPr>
          <w:rFonts w:asciiTheme="minorHAnsi" w:hAnsiTheme="minorHAnsi" w:cstheme="minorHAnsi"/>
          <w:bCs/>
          <w:sz w:val="24"/>
          <w:szCs w:val="24"/>
        </w:rPr>
        <w:lastRenderedPageBreak/>
        <w:t xml:space="preserve">the CMP. Please only provide the information requested that is relevant to a </w:t>
      </w:r>
      <w:proofErr w:type="gramStart"/>
      <w:r w:rsidRPr="00F96B75">
        <w:rPr>
          <w:rFonts w:asciiTheme="minorHAnsi" w:hAnsiTheme="minorHAnsi" w:cstheme="minorHAnsi"/>
          <w:bCs/>
          <w:sz w:val="24"/>
          <w:szCs w:val="24"/>
        </w:rPr>
        <w:t>particular section</w:t>
      </w:r>
      <w:proofErr w:type="gramEnd"/>
      <w:r w:rsidRPr="00F96B75">
        <w:rPr>
          <w:rFonts w:asciiTheme="minorHAnsi" w:hAnsiTheme="minorHAnsi" w:cstheme="minorHAnsi"/>
          <w:bCs/>
          <w:sz w:val="24"/>
          <w:szCs w:val="24"/>
        </w:rPr>
        <w:t>.</w:t>
      </w:r>
    </w:p>
    <w:p w14:paraId="6D838B7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(Note the term 'vehicles' used in this document refers to all vehicles associated with the implementation of the development, e.g. demolition, site clearance, delivery of plant &amp; materials, construction etc.)</w:t>
      </w:r>
    </w:p>
    <w:p w14:paraId="6A8B3537"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 xml:space="preserve">Revisions to this document may take place periodically. </w:t>
      </w:r>
    </w:p>
    <w:p w14:paraId="79857417"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lang w:eastAsia="en-GB"/>
        </w:rPr>
        <mc:AlternateContent>
          <mc:Choice Requires="wps">
            <w:drawing>
              <wp:anchor distT="45720" distB="45720" distL="114300" distR="114300" simplePos="0" relativeHeight="251658261" behindDoc="0" locked="0" layoutInCell="1" allowOverlap="1" wp14:anchorId="670423D5" wp14:editId="24DF8D4E">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5F474FFE" w14:textId="77777777" w:rsidR="00C562D9" w:rsidRDefault="00C562D9" w:rsidP="00F96B75">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4DD4BAEF" w14:textId="77777777" w:rsidR="00C562D9" w:rsidRDefault="00C562D9" w:rsidP="00F96B75">
                            <w:pPr>
                              <w:rPr>
                                <w:sz w:val="32"/>
                                <w:szCs w:val="32"/>
                              </w:rPr>
                            </w:pPr>
                            <w:r>
                              <w:rPr>
                                <w:sz w:val="32"/>
                                <w:szCs w:val="32"/>
                              </w:rPr>
                              <w:t xml:space="preserve">The CIA Checklist can be found at </w:t>
                            </w:r>
                            <w:hyperlink r:id="rId15" w:anchor="sumf" w:history="1">
                              <w:r w:rsidRPr="00ED2F8D">
                                <w:rPr>
                                  <w:rStyle w:val="Hyperlink"/>
                                  <w:sz w:val="32"/>
                                  <w:szCs w:val="32"/>
                                </w:rPr>
                                <w:t>https://www.camden.gov.uk/about-construction-management-plans#sumf</w:t>
                              </w:r>
                            </w:hyperlink>
                          </w:p>
                          <w:p w14:paraId="75143FBB" w14:textId="77777777" w:rsidR="00C562D9" w:rsidRDefault="00C562D9" w:rsidP="00F96B75">
                            <w:pPr>
                              <w:rPr>
                                <w:sz w:val="32"/>
                                <w:szCs w:val="32"/>
                              </w:rPr>
                            </w:pPr>
                          </w:p>
                          <w:p w14:paraId="24DDF221" w14:textId="77777777" w:rsidR="00C562D9" w:rsidRPr="00612591" w:rsidRDefault="00C562D9" w:rsidP="00F96B75">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423D5" id="_x0000_t202" coordsize="21600,21600" o:spt="202" path="m,l,21600r21600,l21600,xe">
                <v:stroke joinstyle="miter"/>
                <v:path gradientshapeok="t" o:connecttype="rect"/>
              </v:shapetype>
              <v:shape id="_x0000_s1026" type="#_x0000_t202" style="position:absolute;margin-left:-25.5pt;margin-top:17.5pt;width:498pt;height:20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a8d08d [1945]">
                <v:textbox>
                  <w:txbxContent>
                    <w:p w14:paraId="5F474FFE" w14:textId="77777777" w:rsidR="00C562D9" w:rsidRDefault="00C562D9" w:rsidP="00F96B75">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4DD4BAEF" w14:textId="77777777" w:rsidR="00C562D9" w:rsidRDefault="00C562D9" w:rsidP="00F96B75">
                      <w:pPr>
                        <w:rPr>
                          <w:sz w:val="32"/>
                          <w:szCs w:val="32"/>
                        </w:rPr>
                      </w:pPr>
                      <w:r>
                        <w:rPr>
                          <w:sz w:val="32"/>
                          <w:szCs w:val="32"/>
                        </w:rPr>
                        <w:t xml:space="preserve">The CIA Checklist can be found at </w:t>
                      </w:r>
                      <w:hyperlink r:id="rId16" w:anchor="sumf" w:history="1">
                        <w:r w:rsidRPr="00ED2F8D">
                          <w:rPr>
                            <w:rStyle w:val="Hyperlink"/>
                            <w:sz w:val="32"/>
                            <w:szCs w:val="32"/>
                          </w:rPr>
                          <w:t>https://www.camden.gov.uk/about-construction-management-plans#sumf</w:t>
                        </w:r>
                      </w:hyperlink>
                    </w:p>
                    <w:p w14:paraId="75143FBB" w14:textId="77777777" w:rsidR="00C562D9" w:rsidRDefault="00C562D9" w:rsidP="00F96B75">
                      <w:pPr>
                        <w:rPr>
                          <w:sz w:val="32"/>
                          <w:szCs w:val="32"/>
                        </w:rPr>
                      </w:pPr>
                    </w:p>
                    <w:p w14:paraId="24DDF221" w14:textId="77777777" w:rsidR="00C562D9" w:rsidRPr="00612591" w:rsidRDefault="00C562D9" w:rsidP="00F96B75">
                      <w:pPr>
                        <w:rPr>
                          <w:sz w:val="32"/>
                          <w:szCs w:val="32"/>
                        </w:rPr>
                      </w:pPr>
                    </w:p>
                  </w:txbxContent>
                </v:textbox>
                <w10:wrap type="square"/>
              </v:shape>
            </w:pict>
          </mc:Fallback>
        </mc:AlternateContent>
      </w:r>
    </w:p>
    <w:p w14:paraId="0FC392E4" w14:textId="77777777" w:rsidR="00F96B75" w:rsidRPr="00F96B75" w:rsidRDefault="00F96B75" w:rsidP="00F96B75">
      <w:pPr>
        <w:pStyle w:val="InlineHeading2"/>
        <w:rPr>
          <w:rFonts w:asciiTheme="minorHAnsi" w:hAnsiTheme="minorHAnsi" w:cstheme="minorHAnsi"/>
          <w:bCs/>
        </w:rPr>
      </w:pPr>
    </w:p>
    <w:p w14:paraId="5CE6E41B"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lang w:eastAsia="en-GB"/>
        </w:rPr>
        <w:drawing>
          <wp:inline distT="0" distB="0" distL="0" distR="0" wp14:anchorId="2F3CA488" wp14:editId="4480BBEA">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sidRPr="00F96B75">
        <w:rPr>
          <w:rFonts w:asciiTheme="minorHAnsi" w:hAnsiTheme="minorHAnsi" w:cstheme="minorHAnsi"/>
          <w:bCs/>
          <w:noProof/>
          <w:lang w:eastAsia="en-GB"/>
        </w:rPr>
        <w:drawing>
          <wp:inline distT="0" distB="0" distL="0" distR="0" wp14:anchorId="19B5D6ED" wp14:editId="7003108C">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Pr="00F96B75">
        <w:rPr>
          <w:rFonts w:asciiTheme="minorHAnsi" w:hAnsiTheme="minorHAnsi" w:cstheme="minorHAnsi"/>
          <w:bCs/>
        </w:rPr>
        <w:br w:type="page"/>
      </w:r>
      <w:r w:rsidRPr="00F96B75">
        <w:rPr>
          <w:rStyle w:val="Heading1Char"/>
          <w:rFonts w:asciiTheme="minorHAnsi" w:hAnsiTheme="minorHAnsi" w:cstheme="minorHAnsi"/>
          <w:b/>
          <w:color w:val="auto"/>
          <w:sz w:val="72"/>
          <w:szCs w:val="72"/>
        </w:rPr>
        <w:lastRenderedPageBreak/>
        <w:t>Timeframe</w:t>
      </w:r>
    </w:p>
    <w:p w14:paraId="20C9D141" w14:textId="77777777" w:rsidR="00F96B75" w:rsidRPr="00F96B75" w:rsidRDefault="00F96B75" w:rsidP="00F96B75">
      <w:pPr>
        <w:pStyle w:val="InlineHeading2"/>
        <w:rPr>
          <w:rFonts w:asciiTheme="minorHAnsi" w:hAnsiTheme="minorHAnsi" w:cstheme="minorHAnsi"/>
          <w:bCs/>
          <w:sz w:val="36"/>
          <w:szCs w:val="36"/>
        </w:rPr>
      </w:pPr>
      <w:r w:rsidRPr="00F96B75">
        <w:rPr>
          <w:rFonts w:asciiTheme="minorHAnsi" w:hAnsiTheme="minorHAnsi" w:cstheme="minorHAnsi"/>
          <w:bCs/>
          <w:noProof/>
          <w:lang w:eastAsia="en-GB"/>
        </w:rPr>
        <mc:AlternateContent>
          <mc:Choice Requires="wps">
            <w:drawing>
              <wp:anchor distT="0" distB="0" distL="114300" distR="114300" simplePos="0" relativeHeight="251658246" behindDoc="0" locked="0" layoutInCell="1" allowOverlap="1" wp14:anchorId="409EAB84" wp14:editId="2226CD15">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6E50F31A" w14:textId="77777777" w:rsidR="00C562D9" w:rsidRPr="00AE4E76" w:rsidRDefault="00C562D9" w:rsidP="00F96B75">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328B23A8"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AB84" id="_x0000_s1027" type="#_x0000_t202" style="position:absolute;margin-left:309.5pt;margin-top:12.85pt;width:142.1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6E50F31A" w14:textId="77777777" w:rsidR="00C562D9" w:rsidRPr="00AE4E76" w:rsidRDefault="00C562D9" w:rsidP="00F96B75">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328B23A8" w14:textId="77777777" w:rsidR="00C562D9" w:rsidRDefault="00C562D9" w:rsidP="00F96B75"/>
                  </w:txbxContent>
                </v:textbox>
              </v:shape>
            </w:pict>
          </mc:Fallback>
        </mc:AlternateContent>
      </w:r>
      <w:r w:rsidRPr="00F96B75">
        <w:rPr>
          <w:rFonts w:asciiTheme="minorHAnsi" w:hAnsiTheme="minorHAnsi" w:cstheme="minorHAnsi"/>
          <w:bCs/>
          <w:noProof/>
          <w:lang w:eastAsia="en-GB"/>
        </w:rPr>
        <mc:AlternateContent>
          <mc:Choice Requires="wps">
            <w:drawing>
              <wp:anchor distT="0" distB="0" distL="114300" distR="114300" simplePos="0" relativeHeight="251658245" behindDoc="0" locked="0" layoutInCell="1" allowOverlap="1" wp14:anchorId="45966835" wp14:editId="3628A155">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21EC6634" w14:textId="77777777" w:rsidR="00C562D9" w:rsidRPr="00AE4E76" w:rsidRDefault="00C562D9" w:rsidP="00F96B75">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05199C68"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66835" id="_x0000_s1028" type="#_x0000_t202" style="position:absolute;margin-left:30.75pt;margin-top:13.25pt;width:121.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21EC6634" w14:textId="77777777" w:rsidR="00C562D9" w:rsidRPr="00AE4E76" w:rsidRDefault="00C562D9" w:rsidP="00F96B75">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05199C68" w14:textId="77777777" w:rsidR="00C562D9" w:rsidRDefault="00C562D9" w:rsidP="00F96B75"/>
                  </w:txbxContent>
                </v:textbox>
              </v:shape>
            </w:pict>
          </mc:Fallback>
        </mc:AlternateContent>
      </w:r>
    </w:p>
    <w:p w14:paraId="796D5E3C"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 w:val="36"/>
          <w:szCs w:val="36"/>
          <w:lang w:eastAsia="en-GB"/>
        </w:rPr>
        <mc:AlternateContent>
          <mc:Choice Requires="wpg">
            <w:drawing>
              <wp:anchor distT="0" distB="0" distL="114300" distR="114300" simplePos="0" relativeHeight="251658243" behindDoc="0" locked="0" layoutInCell="1" allowOverlap="1" wp14:anchorId="4FC1F8D1" wp14:editId="5F7359F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7283AD47" w14:textId="77777777" w:rsidR="00C562D9" w:rsidRPr="008060C1" w:rsidRDefault="00C562D9" w:rsidP="00F96B75">
                              <w:pPr>
                                <w:rPr>
                                  <w:rFonts w:ascii="Calibri,Bold" w:hAnsi="Calibri,Bold" w:cs="Calibri,Bold"/>
                                  <w:b/>
                                  <w:bCs/>
                                </w:rPr>
                              </w:pPr>
                              <w:r>
                                <w:rPr>
                                  <w:rFonts w:ascii="Calibri,Bold" w:hAnsi="Calibri,Bold" w:cs="Calibri,Bold"/>
                                  <w:b/>
                                  <w:bCs/>
                                </w:rPr>
                                <w:t>Planning Permission granted</w:t>
                              </w:r>
                            </w:p>
                            <w:p w14:paraId="409B74D4" w14:textId="77777777" w:rsidR="00C562D9" w:rsidRDefault="00C562D9" w:rsidP="00F96B75"/>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FC1F8D1" id="Group 338" o:spid="_x0000_s1029" style="position:absolute;margin-left:278.25pt;margin-top:15.95pt;width:190.95pt;height:24pt;z-index:251658243;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7283AD47" w14:textId="77777777" w:rsidR="00C562D9" w:rsidRPr="008060C1" w:rsidRDefault="00C562D9" w:rsidP="00F96B75">
                        <w:pPr>
                          <w:rPr>
                            <w:rFonts w:ascii="Calibri,Bold" w:hAnsi="Calibri,Bold" w:cs="Calibri,Bold"/>
                            <w:b/>
                            <w:bCs/>
                          </w:rPr>
                        </w:pPr>
                        <w:r>
                          <w:rPr>
                            <w:rFonts w:ascii="Calibri,Bold" w:hAnsi="Calibri,Bold" w:cs="Calibri,Bold"/>
                            <w:b/>
                            <w:bCs/>
                          </w:rPr>
                          <w:t>Planning Permission granted</w:t>
                        </w:r>
                      </w:p>
                      <w:p w14:paraId="409B74D4" w14:textId="77777777" w:rsidR="00C562D9" w:rsidRDefault="00C562D9" w:rsidP="00F96B7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" adj="16609" strokecolor="#4472c4 [3204]" strokeweight=".5pt">
                  <v:stroke endarrow="open"/>
                </v:shape>
              </v:group>
            </w:pict>
          </mc:Fallback>
        </mc:AlternateContent>
      </w:r>
    </w:p>
    <w:p w14:paraId="73C529C4"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 w:val="28"/>
          <w:szCs w:val="28"/>
          <w:lang w:eastAsia="en-GB"/>
        </w:rPr>
        <mc:AlternateContent>
          <mc:Choice Requires="wps">
            <w:drawing>
              <wp:anchor distT="0" distB="0" distL="114300" distR="114300" simplePos="0" relativeHeight="251658241" behindDoc="0" locked="0" layoutInCell="1" allowOverlap="1" wp14:anchorId="674E6198" wp14:editId="4502E567">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1FE401B"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" strokecolor="#4472c4 [3204]" strokeweight=".5pt">
                <v:stroke endarrow="open" joinstyle="miter"/>
              </v:shape>
            </w:pict>
          </mc:Fallback>
        </mc:AlternateContent>
      </w:r>
      <w:r w:rsidRPr="00F96B75">
        <w:rPr>
          <w:rFonts w:asciiTheme="minorHAnsi" w:hAnsiTheme="minorHAnsi" w:cstheme="minorHAnsi"/>
          <w:bCs/>
          <w:noProof/>
          <w:lang w:eastAsia="en-GB"/>
        </w:rPr>
        <mc:AlternateContent>
          <mc:Choice Requires="wps">
            <w:drawing>
              <wp:anchor distT="0" distB="0" distL="114300" distR="114300" simplePos="0" relativeHeight="251658247" behindDoc="0" locked="0" layoutInCell="1" allowOverlap="1" wp14:anchorId="1B276A73" wp14:editId="522B82EF">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247D9DC0"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02199244"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76A73" id="_x0000_s1032" type="#_x0000_t202" style="position:absolute;margin-left:247.4pt;margin-top:2.55pt;width:22.15pt;height:1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247D9DC0"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02199244" w14:textId="77777777" w:rsidR="00C562D9" w:rsidRDefault="00C562D9" w:rsidP="00F96B75"/>
                  </w:txbxContent>
                </v:textbox>
              </v:shape>
            </w:pict>
          </mc:Fallback>
        </mc:AlternateContent>
      </w:r>
    </w:p>
    <w:p w14:paraId="6DE03BB6"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lang w:eastAsia="en-GB"/>
        </w:rPr>
        <mc:AlternateContent>
          <mc:Choice Requires="wpg">
            <w:drawing>
              <wp:anchor distT="0" distB="0" distL="114300" distR="114300" simplePos="0" relativeHeight="251658251" behindDoc="0" locked="0" layoutInCell="1" allowOverlap="1" wp14:anchorId="6A4AFDC3" wp14:editId="59F6141B">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4B232304" w14:textId="77777777" w:rsidR="00C562D9" w:rsidRPr="00EC75FF" w:rsidRDefault="00C562D9" w:rsidP="00F96B75">
                              <w:pPr>
                                <w:rPr>
                                  <w:rFonts w:ascii="Calibri,Bold" w:hAnsi="Calibri,Bold" w:cs="Calibri,Bold"/>
                                  <w:b/>
                                  <w:bCs/>
                                </w:rPr>
                              </w:pPr>
                              <w:r w:rsidRPr="00EC75FF">
                                <w:rPr>
                                  <w:rFonts w:ascii="Calibri,Bold" w:hAnsi="Calibri,Bold" w:cs="Calibri,Bold"/>
                                  <w:b/>
                                  <w:bCs/>
                                </w:rPr>
                                <w:t>Appoint principal contractor</w:t>
                              </w:r>
                            </w:p>
                            <w:p w14:paraId="1E033921" w14:textId="77777777" w:rsidR="00C562D9" w:rsidRDefault="00C562D9" w:rsidP="00F96B75"/>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AFDC3" id="Group 346" o:spid="_x0000_s1033" style="position:absolute;margin-left:278.25pt;margin-top:13.05pt;width:209.95pt;height:23.95pt;z-index:251658251;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4B232304" w14:textId="77777777" w:rsidR="00C562D9" w:rsidRPr="00EC75FF" w:rsidRDefault="00C562D9" w:rsidP="00F96B75">
                        <w:pPr>
                          <w:rPr>
                            <w:rFonts w:ascii="Calibri,Bold" w:hAnsi="Calibri,Bold" w:cs="Calibri,Bold"/>
                            <w:b/>
                            <w:bCs/>
                          </w:rPr>
                        </w:pPr>
                        <w:r w:rsidRPr="00EC75FF">
                          <w:rPr>
                            <w:rFonts w:ascii="Calibri,Bold" w:hAnsi="Calibri,Bold" w:cs="Calibri,Bold"/>
                            <w:b/>
                            <w:bCs/>
                          </w:rPr>
                          <w:t>Appoint principal contractor</w:t>
                        </w:r>
                      </w:p>
                      <w:p w14:paraId="1E033921" w14:textId="77777777" w:rsidR="00C562D9" w:rsidRDefault="00C562D9" w:rsidP="00F96B75"/>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" adj="16662" strokecolor="#4472c4 [3204]" strokeweight=".5pt">
                  <v:stroke endarrow="open"/>
                </v:shape>
              </v:group>
            </w:pict>
          </mc:Fallback>
        </mc:AlternateContent>
      </w:r>
    </w:p>
    <w:p w14:paraId="4E5FAA87"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 xml:space="preserve"> </w:t>
      </w:r>
    </w:p>
    <w:p w14:paraId="471DEF29"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lang w:eastAsia="en-GB"/>
        </w:rPr>
        <mc:AlternateContent>
          <mc:Choice Requires="wpg">
            <w:drawing>
              <wp:anchor distT="0" distB="0" distL="114300" distR="114300" simplePos="0" relativeHeight="251658244" behindDoc="0" locked="0" layoutInCell="1" allowOverlap="1" wp14:anchorId="506E29B9" wp14:editId="2D4376D9">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0BF5071E" w14:textId="77777777" w:rsidR="00C562D9" w:rsidRPr="00B22D5F" w:rsidRDefault="00C562D9" w:rsidP="00F96B75">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21EAF49" w14:textId="77777777" w:rsidR="00C562D9" w:rsidRDefault="00C562D9" w:rsidP="00F96B75"/>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6E29B9" id="Group 340" o:spid="_x0000_s1036" style="position:absolute;margin-left:274.5pt;margin-top:20.7pt;width:191.05pt;height:29.55pt;z-index:251658244;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0BF5071E" w14:textId="77777777" w:rsidR="00C562D9" w:rsidRPr="00B22D5F" w:rsidRDefault="00C562D9" w:rsidP="00F96B75">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21EAF49" w14:textId="77777777" w:rsidR="00C562D9" w:rsidRDefault="00C562D9" w:rsidP="00F96B75"/>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" adj="15539" strokecolor="#4472c4 [3204]" strokeweight=".5pt">
                  <v:stroke endarrow="open"/>
                </v:shape>
              </v:group>
            </w:pict>
          </mc:Fallback>
        </mc:AlternateContent>
      </w:r>
    </w:p>
    <w:p w14:paraId="626CC3DF" w14:textId="77777777" w:rsidR="00F96B75" w:rsidRPr="00F96B75" w:rsidRDefault="00F96B75" w:rsidP="00F96B75">
      <w:pPr>
        <w:pStyle w:val="InlineHeading2"/>
        <w:rPr>
          <w:rFonts w:asciiTheme="minorHAnsi" w:hAnsiTheme="minorHAnsi" w:cstheme="minorHAnsi"/>
          <w:bCs/>
        </w:rPr>
      </w:pPr>
    </w:p>
    <w:p w14:paraId="01A322E6"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lang w:eastAsia="en-GB"/>
        </w:rPr>
        <mc:AlternateContent>
          <mc:Choice Requires="wpg">
            <w:drawing>
              <wp:anchor distT="0" distB="0" distL="114300" distR="114300" simplePos="0" relativeHeight="251658259" behindDoc="0" locked="0" layoutInCell="1" allowOverlap="1" wp14:anchorId="1033381B" wp14:editId="17FC0C0C">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30B159CE" w14:textId="77777777" w:rsidR="00C562D9" w:rsidRPr="00EC75FF" w:rsidRDefault="00C562D9" w:rsidP="00F96B75">
                              <w:pPr>
                                <w:rPr>
                                  <w:rFonts w:ascii="Calibri,Bold" w:hAnsi="Calibri,Bold" w:cs="Calibri,Bold"/>
                                  <w:b/>
                                  <w:bCs/>
                                </w:rPr>
                              </w:pPr>
                              <w:r>
                                <w:rPr>
                                  <w:rFonts w:ascii="Calibri,Bold" w:hAnsi="Calibri,Bold" w:cs="Calibri,Bold"/>
                                  <w:b/>
                                  <w:bCs/>
                                </w:rPr>
                                <w:t>Work can commence if CMP is approved</w:t>
                              </w:r>
                            </w:p>
                            <w:p w14:paraId="1ECF086F" w14:textId="77777777" w:rsidR="00C562D9" w:rsidRDefault="00C562D9" w:rsidP="00F96B7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33381B" id="Group 320" o:spid="_x0000_s1039" style="position:absolute;margin-left:269.25pt;margin-top:377.8pt;width:220.45pt;height:49.55pt;z-index:251658259;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30B159CE" w14:textId="77777777" w:rsidR="00C562D9" w:rsidRPr="00EC75FF" w:rsidRDefault="00C562D9" w:rsidP="00F96B75">
                        <w:pPr>
                          <w:rPr>
                            <w:rFonts w:ascii="Calibri,Bold" w:hAnsi="Calibri,Bold" w:cs="Calibri,Bold"/>
                            <w:b/>
                            <w:bCs/>
                          </w:rPr>
                        </w:pPr>
                        <w:r>
                          <w:rPr>
                            <w:rFonts w:ascii="Calibri,Bold" w:hAnsi="Calibri,Bold" w:cs="Calibri,Bold"/>
                            <w:b/>
                            <w:bCs/>
                          </w:rPr>
                          <w:t>Work can commence if CMP is approved</w:t>
                        </w:r>
                      </w:p>
                      <w:p w14:paraId="1ECF086F" w14:textId="77777777" w:rsidR="00C562D9" w:rsidRDefault="00C562D9" w:rsidP="00F96B7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" adj="10986" strokecolor="#4472c4 [3204]" strokeweight=".5pt">
                  <v:stroke endarrow="open"/>
                </v:shape>
              </v:group>
            </w:pict>
          </mc:Fallback>
        </mc:AlternateContent>
      </w:r>
      <w:r w:rsidRPr="00F96B75">
        <w:rPr>
          <w:rFonts w:asciiTheme="minorHAnsi" w:hAnsiTheme="minorHAnsi" w:cstheme="minorHAnsi"/>
          <w:bCs/>
          <w:noProof/>
          <w:lang w:eastAsia="en-GB"/>
        </w:rPr>
        <mc:AlternateContent>
          <mc:Choice Requires="wpg">
            <w:drawing>
              <wp:anchor distT="0" distB="0" distL="114300" distR="114300" simplePos="0" relativeHeight="251658257" behindDoc="0" locked="0" layoutInCell="1" allowOverlap="1" wp14:anchorId="3B66F097" wp14:editId="7728AE96">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51510E5C" w14:textId="77777777" w:rsidR="00C562D9" w:rsidRPr="008060C1" w:rsidRDefault="00C562D9" w:rsidP="00F96B75">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2DA0B9C9" w14:textId="77777777" w:rsidR="00C562D9" w:rsidRDefault="00C562D9" w:rsidP="00F96B75"/>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66F097" id="Group 365" o:spid="_x0000_s1042" style="position:absolute;margin-left:0;margin-top:368.55pt;width:207.75pt;height:44pt;z-index:251658257;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51510E5C" w14:textId="77777777" w:rsidR="00C562D9" w:rsidRPr="008060C1" w:rsidRDefault="00C562D9" w:rsidP="00F96B75">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2DA0B9C9" w14:textId="77777777" w:rsidR="00C562D9" w:rsidRDefault="00C562D9" w:rsidP="00F96B75"/>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" adj="15873" strokecolor="#4472c4 [3204]" strokeweight=".5pt">
                  <v:stroke endarrow="open"/>
                </v:shape>
                <w10:wrap anchorx="margin"/>
              </v:group>
            </w:pict>
          </mc:Fallback>
        </mc:AlternateContent>
      </w:r>
      <w:r w:rsidRPr="00F96B75">
        <w:rPr>
          <w:rFonts w:asciiTheme="minorHAnsi" w:hAnsiTheme="minorHAnsi" w:cstheme="minorHAnsi"/>
          <w:bCs/>
          <w:noProof/>
          <w:lang w:eastAsia="en-GB"/>
        </w:rPr>
        <mc:AlternateContent>
          <mc:Choice Requires="wpg">
            <w:drawing>
              <wp:anchor distT="0" distB="0" distL="114300" distR="114300" simplePos="0" relativeHeight="251658253" behindDoc="0" locked="0" layoutInCell="1" allowOverlap="1" wp14:anchorId="6EBEB99C" wp14:editId="25E37F19">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5DB65EB6" w14:textId="77777777" w:rsidR="00C562D9" w:rsidRPr="00EC75FF" w:rsidRDefault="00C562D9" w:rsidP="00F96B75">
                              <w:pPr>
                                <w:rPr>
                                  <w:rFonts w:ascii="Calibri,Bold" w:hAnsi="Calibri,Bold" w:cs="Calibri,Bold"/>
                                  <w:b/>
                                  <w:bCs/>
                                </w:rPr>
                              </w:pPr>
                              <w:r>
                                <w:rPr>
                                  <w:rFonts w:ascii="Calibri,Bold" w:hAnsi="Calibri,Bold" w:cs="Calibri,Bold"/>
                                  <w:b/>
                                  <w:bCs/>
                                </w:rPr>
                                <w:t>Submit draft CMP</w:t>
                              </w:r>
                            </w:p>
                            <w:p w14:paraId="385C6354" w14:textId="77777777" w:rsidR="00C562D9" w:rsidRDefault="00C562D9" w:rsidP="00F96B75"/>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BEB99C" id="Group 352" o:spid="_x0000_s1045" style="position:absolute;margin-left:274.5pt;margin-top:69.55pt;width:220.5pt;height:30.45pt;z-index:251658253;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5DB65EB6" w14:textId="77777777" w:rsidR="00C562D9" w:rsidRPr="00EC75FF" w:rsidRDefault="00C562D9" w:rsidP="00F96B75">
                        <w:pPr>
                          <w:rPr>
                            <w:rFonts w:ascii="Calibri,Bold" w:hAnsi="Calibri,Bold" w:cs="Calibri,Bold"/>
                            <w:b/>
                            <w:bCs/>
                          </w:rPr>
                        </w:pPr>
                        <w:r>
                          <w:rPr>
                            <w:rFonts w:ascii="Calibri,Bold" w:hAnsi="Calibri,Bold" w:cs="Calibri,Bold"/>
                            <w:b/>
                            <w:bCs/>
                          </w:rPr>
                          <w:t>Submit draft CMP</w:t>
                        </w:r>
                      </w:p>
                      <w:p w14:paraId="385C6354" w14:textId="77777777" w:rsidR="00C562D9" w:rsidRDefault="00C562D9" w:rsidP="00F96B75"/>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" adj="13906" strokecolor="#4472c4 [3204]" strokeweight=".5pt">
                  <v:stroke endarrow="open"/>
                </v:shape>
              </v:group>
            </w:pict>
          </mc:Fallback>
        </mc:AlternateContent>
      </w:r>
      <w:r w:rsidRPr="00F96B75">
        <w:rPr>
          <w:rFonts w:asciiTheme="minorHAnsi" w:hAnsiTheme="minorHAnsi" w:cstheme="minorHAnsi"/>
          <w:bCs/>
          <w:noProof/>
          <w:lang w:eastAsia="en-GB"/>
        </w:rPr>
        <mc:AlternateContent>
          <mc:Choice Requires="wpg">
            <w:drawing>
              <wp:anchor distT="0" distB="0" distL="114300" distR="114300" simplePos="0" relativeHeight="251658254" behindDoc="0" locked="0" layoutInCell="1" allowOverlap="1" wp14:anchorId="238FAB70" wp14:editId="59B0BADB">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0C8A8061" w14:textId="77777777" w:rsidR="00C562D9" w:rsidRPr="008D265E" w:rsidRDefault="00C562D9" w:rsidP="00F96B75">
                              <w:pPr>
                                <w:rPr>
                                  <w:rFonts w:ascii="Calibri,Bold" w:hAnsi="Calibri,Bold" w:cs="Calibri,Bold"/>
                                  <w:b/>
                                  <w:bCs/>
                                </w:rPr>
                              </w:pPr>
                              <w:r w:rsidRPr="00AF47DD">
                                <w:rPr>
                                  <w:rFonts w:ascii="Calibri,Bold" w:hAnsi="Calibri,Bold" w:cs="Calibri,Bold"/>
                                  <w:b/>
                                  <w:bCs/>
                                </w:rPr>
                                <w:t>Work can commence if draft CMP is approved</w:t>
                              </w:r>
                            </w:p>
                            <w:p w14:paraId="386BD0DF" w14:textId="77777777" w:rsidR="00C562D9" w:rsidRPr="00EC75FF" w:rsidRDefault="00C562D9" w:rsidP="00F96B75">
                              <w:pPr>
                                <w:rPr>
                                  <w:rFonts w:ascii="Calibri,Bold" w:hAnsi="Calibri,Bold" w:cs="Calibri,Bold"/>
                                  <w:b/>
                                  <w:bCs/>
                                </w:rPr>
                              </w:pPr>
                            </w:p>
                            <w:p w14:paraId="1B38C75E" w14:textId="77777777" w:rsidR="00C562D9" w:rsidRDefault="00C562D9" w:rsidP="00F96B75"/>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8FAB70" id="Group 358" o:spid="_x0000_s1048" style="position:absolute;margin-left:274.5pt;margin-top:206.05pt;width:220.35pt;height:47pt;z-index:25165825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0C8A8061" w14:textId="77777777" w:rsidR="00C562D9" w:rsidRPr="008D265E" w:rsidRDefault="00C562D9" w:rsidP="00F96B75">
                        <w:pPr>
                          <w:rPr>
                            <w:rFonts w:ascii="Calibri,Bold" w:hAnsi="Calibri,Bold" w:cs="Calibri,Bold"/>
                            <w:b/>
                            <w:bCs/>
                          </w:rPr>
                        </w:pPr>
                        <w:r w:rsidRPr="00AF47DD">
                          <w:rPr>
                            <w:rFonts w:ascii="Calibri,Bold" w:hAnsi="Calibri,Bold" w:cs="Calibri,Bold"/>
                            <w:b/>
                            <w:bCs/>
                          </w:rPr>
                          <w:t>Work can commence if draft CMP is approved</w:t>
                        </w:r>
                      </w:p>
                      <w:p w14:paraId="386BD0DF" w14:textId="77777777" w:rsidR="00C562D9" w:rsidRPr="00EC75FF" w:rsidRDefault="00C562D9" w:rsidP="00F96B75">
                        <w:pPr>
                          <w:rPr>
                            <w:rFonts w:ascii="Calibri,Bold" w:hAnsi="Calibri,Bold" w:cs="Calibri,Bold"/>
                            <w:b/>
                            <w:bCs/>
                          </w:rPr>
                        </w:pPr>
                      </w:p>
                      <w:p w14:paraId="1B38C75E" w14:textId="77777777" w:rsidR="00C562D9" w:rsidRDefault="00C562D9" w:rsidP="00F96B75"/>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" adj="10984" strokecolor="#4472c4 [3204]" strokeweight=".5pt">
                  <v:stroke endarrow="open"/>
                </v:shape>
              </v:group>
            </w:pict>
          </mc:Fallback>
        </mc:AlternateContent>
      </w:r>
      <w:r w:rsidRPr="00F96B75">
        <w:rPr>
          <w:rFonts w:asciiTheme="minorHAnsi" w:hAnsiTheme="minorHAnsi" w:cstheme="minorHAnsi"/>
          <w:bCs/>
          <w:noProof/>
          <w:lang w:eastAsia="en-GB"/>
        </w:rPr>
        <mc:AlternateContent>
          <mc:Choice Requires="wpg">
            <w:drawing>
              <wp:anchor distT="0" distB="0" distL="114300" distR="114300" simplePos="0" relativeHeight="251658255" behindDoc="0" locked="0" layoutInCell="1" allowOverlap="1" wp14:anchorId="6BFD5539" wp14:editId="70BB5A99">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31BC29B8" w14:textId="77777777" w:rsidR="00C562D9" w:rsidRPr="00EC75FF" w:rsidRDefault="00C562D9" w:rsidP="00F96B75">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A994F70" w14:textId="77777777" w:rsidR="00C562D9" w:rsidRDefault="00C562D9" w:rsidP="00F96B75"/>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FD5539" id="Group 361" o:spid="_x0000_s1051" style="position:absolute;margin-left:274.5pt;margin-top:261.55pt;width:220.45pt;height:49.55pt;z-index:251658255;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31BC29B8" w14:textId="77777777" w:rsidR="00C562D9" w:rsidRPr="00EC75FF" w:rsidRDefault="00C562D9" w:rsidP="00F96B75">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A994F70" w14:textId="77777777" w:rsidR="00C562D9" w:rsidRDefault="00C562D9" w:rsidP="00F96B75"/>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" adj="16620" strokecolor="#4472c4 [3204]" strokeweight=".5pt">
                  <v:stroke endarrow="open"/>
                </v:shape>
              </v:group>
            </w:pict>
          </mc:Fallback>
        </mc:AlternateContent>
      </w:r>
      <w:r w:rsidRPr="00F96B75">
        <w:rPr>
          <w:rFonts w:asciiTheme="minorHAnsi" w:hAnsiTheme="minorHAnsi" w:cstheme="minorHAnsi"/>
          <w:bCs/>
          <w:noProof/>
          <w:lang w:eastAsia="en-GB"/>
        </w:rPr>
        <w:t xml:space="preserve">  </w:t>
      </w:r>
      <w:r w:rsidRPr="00F96B75">
        <w:rPr>
          <w:rFonts w:asciiTheme="minorHAnsi" w:hAnsiTheme="minorHAnsi" w:cstheme="minorHAnsi"/>
          <w:bCs/>
          <w:noProof/>
          <w:lang w:eastAsia="en-GB"/>
        </w:rPr>
        <mc:AlternateContent>
          <mc:Choice Requires="wps">
            <w:drawing>
              <wp:anchor distT="0" distB="0" distL="114300" distR="114300" simplePos="0" relativeHeight="251658249" behindDoc="0" locked="0" layoutInCell="1" allowOverlap="1" wp14:anchorId="5E8F9930" wp14:editId="45F4BF26">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59D4798E"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474825EF"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9930" id="_x0000_s1054" type="#_x0000_t202" style="position:absolute;margin-left:247.35pt;margin-top:148.1pt;width:22.15pt;height:19.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59D4798E"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474825EF" w14:textId="77777777" w:rsidR="00C562D9" w:rsidRDefault="00C562D9" w:rsidP="00F96B75"/>
                  </w:txbxContent>
                </v:textbox>
              </v:shape>
            </w:pict>
          </mc:Fallback>
        </mc:AlternateContent>
      </w:r>
      <w:r w:rsidRPr="00F96B75">
        <w:rPr>
          <w:rFonts w:asciiTheme="minorHAnsi" w:hAnsiTheme="minorHAnsi" w:cstheme="minorHAnsi"/>
          <w:bCs/>
          <w:noProof/>
          <w:lang w:eastAsia="en-GB"/>
        </w:rPr>
        <mc:AlternateContent>
          <mc:Choice Requires="wps">
            <w:drawing>
              <wp:anchor distT="0" distB="0" distL="114300" distR="114300" simplePos="0" relativeHeight="251658250" behindDoc="0" locked="0" layoutInCell="1" allowOverlap="1" wp14:anchorId="5955E02E" wp14:editId="4E863A93">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0D3F40D4"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4EA6ADB3"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5E02E" id="_x0000_s1055" type="#_x0000_t202" style="position:absolute;margin-left:249.15pt;margin-top:296.3pt;width:22.15pt;height:19.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0D3F40D4"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4EA6ADB3" w14:textId="77777777" w:rsidR="00C562D9" w:rsidRDefault="00C562D9" w:rsidP="00F96B75"/>
                  </w:txbxContent>
                </v:textbox>
              </v:shape>
            </w:pict>
          </mc:Fallback>
        </mc:AlternateContent>
      </w:r>
      <w:r w:rsidRPr="00F96B75">
        <w:rPr>
          <w:rFonts w:asciiTheme="minorHAnsi" w:hAnsiTheme="minorHAnsi" w:cstheme="minorHAnsi"/>
          <w:bCs/>
          <w:noProof/>
          <w:lang w:eastAsia="en-GB"/>
        </w:rPr>
        <mc:AlternateContent>
          <mc:Choice Requires="wps">
            <w:drawing>
              <wp:anchor distT="0" distB="0" distL="114300" distR="114300" simplePos="0" relativeHeight="251658248" behindDoc="0" locked="0" layoutInCell="1" allowOverlap="1" wp14:anchorId="0E81E888" wp14:editId="28C255B1">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4156DD8C"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3C7E28F0"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1E888" id="_x0000_s1056" type="#_x0000_t202" style="position:absolute;margin-left:247.35pt;margin-top:15.05pt;width:22.15pt;height:19.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4156DD8C"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3C7E28F0" w14:textId="77777777" w:rsidR="00C562D9" w:rsidRDefault="00C562D9" w:rsidP="00F96B75"/>
                  </w:txbxContent>
                </v:textbox>
              </v:shape>
            </w:pict>
          </mc:Fallback>
        </mc:AlternateContent>
      </w:r>
      <w:r w:rsidRPr="00F96B75">
        <w:rPr>
          <w:rFonts w:asciiTheme="minorHAnsi" w:hAnsiTheme="minorHAnsi" w:cstheme="minorHAnsi"/>
          <w:bCs/>
          <w:noProof/>
          <w:sz w:val="28"/>
          <w:szCs w:val="28"/>
          <w:lang w:eastAsia="en-GB"/>
        </w:rPr>
        <mc:AlternateContent>
          <mc:Choice Requires="wps">
            <w:drawing>
              <wp:anchor distT="0" distB="0" distL="114300" distR="114300" simplePos="0" relativeHeight="251658242" behindDoc="0" locked="0" layoutInCell="1" allowOverlap="1" wp14:anchorId="425E2830" wp14:editId="31389ED1">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35961104" w14:textId="77777777" w:rsidR="00C562D9" w:rsidRPr="00B22D5F" w:rsidRDefault="00C562D9" w:rsidP="00F96B75">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E2830" id="_x0000_s1057" type="#_x0000_t202" style="position:absolute;margin-left:124.6pt;margin-top:111.65pt;width:216.75pt;height:20.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35961104" w14:textId="77777777" w:rsidR="00C562D9" w:rsidRPr="00B22D5F" w:rsidRDefault="00C562D9" w:rsidP="00F96B75">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Pr="00F96B75">
        <w:rPr>
          <w:rFonts w:asciiTheme="minorHAnsi" w:hAnsiTheme="minorHAnsi" w:cstheme="minorHAnsi"/>
          <w:bCs/>
          <w:noProof/>
          <w:lang w:eastAsia="en-GB"/>
        </w:rPr>
        <mc:AlternateContent>
          <mc:Choice Requires="wps">
            <w:drawing>
              <wp:anchor distT="0" distB="0" distL="114300" distR="114300" simplePos="0" relativeHeight="251658256" behindDoc="0" locked="0" layoutInCell="1" allowOverlap="1" wp14:anchorId="6431888C" wp14:editId="5B504DC8">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7B5BC42E"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0A821BB0" w14:textId="77777777" w:rsidR="00C562D9" w:rsidRDefault="00C562D9" w:rsidP="00F96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888C" id="_x0000_s1058" type="#_x0000_t202" style="position:absolute;margin-left:251.9pt;margin-top:431.15pt;width:22.15pt;height:19.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7B5BC42E" w14:textId="77777777" w:rsidR="00C562D9" w:rsidRDefault="00C562D9" w:rsidP="00F96B75">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0A821BB0" w14:textId="77777777" w:rsidR="00C562D9" w:rsidRDefault="00C562D9" w:rsidP="00F96B75"/>
                  </w:txbxContent>
                </v:textbox>
              </v:shape>
            </w:pict>
          </mc:Fallback>
        </mc:AlternateContent>
      </w:r>
      <w:r w:rsidRPr="00F96B75">
        <w:rPr>
          <w:rFonts w:asciiTheme="minorHAnsi" w:hAnsiTheme="minorHAnsi" w:cstheme="minorHAnsi"/>
          <w:bCs/>
          <w:noProof/>
          <w:lang w:eastAsia="en-GB"/>
        </w:rPr>
        <mc:AlternateContent>
          <mc:Choice Requires="wpg">
            <w:drawing>
              <wp:anchor distT="0" distB="0" distL="114300" distR="114300" simplePos="0" relativeHeight="251658252" behindDoc="0" locked="0" layoutInCell="1" allowOverlap="1" wp14:anchorId="32C4D337" wp14:editId="43E7AB7D">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3B222C8E" w14:textId="77777777" w:rsidR="00C562D9" w:rsidRPr="008060C1" w:rsidRDefault="00C562D9" w:rsidP="00F96B75">
                              <w:pPr>
                                <w:rPr>
                                  <w:rFonts w:ascii="Calibri,Bold" w:hAnsi="Calibri,Bold" w:cs="Calibri,Bold"/>
                                  <w:b/>
                                  <w:bCs/>
                                </w:rPr>
                              </w:pPr>
                              <w:r w:rsidRPr="008060C1">
                                <w:rPr>
                                  <w:rFonts w:ascii="Calibri,Bold" w:hAnsi="Calibri,Bold" w:cs="Calibri,Bold"/>
                                  <w:b/>
                                  <w:bCs/>
                                </w:rPr>
                                <w:t xml:space="preserve">Council response to draft </w:t>
                              </w:r>
                            </w:p>
                            <w:p w14:paraId="29141FAD" w14:textId="77777777" w:rsidR="00C562D9" w:rsidRDefault="00C562D9" w:rsidP="00F96B75"/>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2C4D337" id="Group 349" o:spid="_x0000_s1059" style="position:absolute;margin-left:1.8pt;margin-top:206pt;width:208.5pt;height:24pt;z-index:251658252;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3B222C8E" w14:textId="77777777" w:rsidR="00C562D9" w:rsidRPr="008060C1" w:rsidRDefault="00C562D9" w:rsidP="00F96B75">
                        <w:pPr>
                          <w:rPr>
                            <w:rFonts w:ascii="Calibri,Bold" w:hAnsi="Calibri,Bold" w:cs="Calibri,Bold"/>
                            <w:b/>
                            <w:bCs/>
                          </w:rPr>
                        </w:pPr>
                        <w:r w:rsidRPr="008060C1">
                          <w:rPr>
                            <w:rFonts w:ascii="Calibri,Bold" w:hAnsi="Calibri,Bold" w:cs="Calibri,Bold"/>
                            <w:b/>
                            <w:bCs/>
                          </w:rPr>
                          <w:t xml:space="preserve">Council response to draft </w:t>
                        </w:r>
                      </w:p>
                      <w:p w14:paraId="29141FAD" w14:textId="77777777" w:rsidR="00C562D9" w:rsidRDefault="00C562D9" w:rsidP="00F96B75"/>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" adj="12208" strokecolor="#4472c4 [3204]" strokeweight=".5pt">
                  <v:stroke endarrow="open"/>
                </v:shape>
              </v:group>
            </w:pict>
          </mc:Fallback>
        </mc:AlternateContent>
      </w:r>
      <w:r w:rsidRPr="00F96B75">
        <w:rPr>
          <w:rFonts w:asciiTheme="minorHAnsi" w:hAnsiTheme="minorHAnsi" w:cstheme="minorHAnsi"/>
          <w:bCs/>
        </w:rPr>
        <w:br w:type="page"/>
      </w:r>
    </w:p>
    <w:p w14:paraId="6A7E7FB5" w14:textId="77777777" w:rsidR="00F96B75" w:rsidRPr="00F96B75" w:rsidRDefault="00F96B75" w:rsidP="00F96B75">
      <w:pPr>
        <w:pStyle w:val="InlineHeading2"/>
        <w:rPr>
          <w:rFonts w:asciiTheme="minorHAnsi" w:hAnsiTheme="minorHAnsi" w:cstheme="minorHAnsi"/>
          <w:bCs/>
        </w:rPr>
      </w:pPr>
      <w:bookmarkStart w:id="2" w:name="_Contact"/>
      <w:bookmarkEnd w:id="2"/>
      <w:r w:rsidRPr="00F96B75">
        <w:rPr>
          <w:rFonts w:asciiTheme="minorHAnsi" w:hAnsiTheme="minorHAnsi" w:cstheme="minorHAnsi"/>
          <w:bCs/>
        </w:rPr>
        <w:lastRenderedPageBreak/>
        <w:t>Contact</w:t>
      </w:r>
    </w:p>
    <w:p w14:paraId="11F63EC4" w14:textId="77777777" w:rsidR="00F96B75" w:rsidRPr="00F96B75" w:rsidRDefault="00F96B75" w:rsidP="00F96B75">
      <w:pPr>
        <w:pStyle w:val="InlineHeading2"/>
        <w:rPr>
          <w:rFonts w:asciiTheme="minorHAnsi" w:hAnsiTheme="minorHAnsi" w:cstheme="minorHAnsi"/>
          <w:bCs/>
          <w:sz w:val="24"/>
          <w:szCs w:val="24"/>
        </w:rPr>
      </w:pPr>
      <w:bookmarkStart w:id="3" w:name="_Hlk40266267"/>
      <w:r w:rsidRPr="00F96B75">
        <w:rPr>
          <w:rFonts w:asciiTheme="minorHAnsi" w:hAnsiTheme="minorHAnsi" w:cstheme="minorHAnsi"/>
          <w:bCs/>
          <w:sz w:val="24"/>
          <w:szCs w:val="24"/>
        </w:rPr>
        <w:t>1. Please provide the full postal address of the site and the planning reference relating to the construction works.</w:t>
      </w:r>
    </w:p>
    <w:bookmarkEnd w:id="3"/>
    <w:p w14:paraId="2ED29562" w14:textId="77777777" w:rsidR="00F96B75" w:rsidRPr="00F96B75" w:rsidRDefault="00F96B75" w:rsidP="00F96B75">
      <w:pPr>
        <w:pStyle w:val="InlineHeading2"/>
        <w:rPr>
          <w:rFonts w:asciiTheme="minorHAnsi" w:hAnsiTheme="minorHAnsi" w:cstheme="minorHAnsi"/>
          <w:bCs/>
          <w:sz w:val="24"/>
          <w:szCs w:val="24"/>
        </w:rPr>
      </w:pPr>
    </w:p>
    <w:p w14:paraId="5FB9A29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29AAB154" wp14:editId="1461B1F8">
                <wp:extent cx="5506720" cy="2562225"/>
                <wp:effectExtent l="0" t="0" r="1778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62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EC892C" w14:textId="77777777" w:rsidR="00C562D9" w:rsidRDefault="00C562D9" w:rsidP="00F96B75">
                            <w:r>
                              <w:t>Address:</w:t>
                            </w:r>
                          </w:p>
                          <w:p w14:paraId="1A575CD1" w14:textId="77777777" w:rsidR="00C562D9" w:rsidRDefault="00C562D9" w:rsidP="00F96B75">
                            <w:pPr>
                              <w:pStyle w:val="ListParagraph"/>
                              <w:numPr>
                                <w:ilvl w:val="0"/>
                                <w:numId w:val="33"/>
                              </w:numPr>
                            </w:pPr>
                            <w:r>
                              <w:t xml:space="preserve">Kodak House </w:t>
                            </w:r>
                          </w:p>
                          <w:p w14:paraId="24906CE8" w14:textId="77777777" w:rsidR="00C562D9" w:rsidRDefault="00C562D9" w:rsidP="0013085A">
                            <w:pPr>
                              <w:pStyle w:val="ListParagraph"/>
                            </w:pPr>
                            <w:r>
                              <w:t>65 Kingsway</w:t>
                            </w:r>
                          </w:p>
                          <w:p w14:paraId="53AED5D9" w14:textId="77777777" w:rsidR="00C562D9" w:rsidRDefault="00C562D9" w:rsidP="0013085A">
                            <w:pPr>
                              <w:pStyle w:val="ListParagraph"/>
                            </w:pPr>
                            <w:r>
                              <w:t>London</w:t>
                            </w:r>
                          </w:p>
                          <w:p w14:paraId="754ED04D" w14:textId="77777777" w:rsidR="00C562D9" w:rsidRDefault="00C562D9" w:rsidP="0013085A">
                            <w:pPr>
                              <w:pStyle w:val="ListParagraph"/>
                            </w:pPr>
                            <w:r>
                              <w:t>WC2B 6TD</w:t>
                            </w:r>
                          </w:p>
                          <w:p w14:paraId="6B9A1E72" w14:textId="77777777" w:rsidR="00C562D9" w:rsidRDefault="00C562D9" w:rsidP="00F96B75">
                            <w:r w:rsidRPr="00017CC0">
                              <w:t>Planning reference number to which the CMP applies:</w:t>
                            </w:r>
                            <w:r>
                              <w:t xml:space="preserve"> 2019/6088/P</w:t>
                            </w:r>
                          </w:p>
                          <w:p w14:paraId="128EDAA7" w14:textId="77777777" w:rsidR="00C562D9" w:rsidRDefault="00C562D9" w:rsidP="00F96B75"/>
                          <w:p w14:paraId="0D66E70D" w14:textId="77777777" w:rsidR="00C562D9" w:rsidRDefault="00C562D9" w:rsidP="00F96B75"/>
                          <w:p w14:paraId="3FBAA1E8" w14:textId="77777777" w:rsidR="00C562D9" w:rsidRPr="0036069B" w:rsidRDefault="00C562D9" w:rsidP="00F96B75"/>
                        </w:txbxContent>
                      </wps:txbx>
                      <wps:bodyPr rot="0" vert="horz" wrap="square" lIns="91440" tIns="45720" rIns="91440" bIns="45720" anchor="t" anchorCtr="0">
                        <a:noAutofit/>
                      </wps:bodyPr>
                    </wps:wsp>
                  </a:graphicData>
                </a:graphic>
              </wp:inline>
            </w:drawing>
          </mc:Choice>
          <mc:Fallback>
            <w:pict>
              <v:shape w14:anchorId="29AAB154" id="Text Box 2" o:spid="_x0000_s1062" type="#_x0000_t202" style="width:433.6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" fillcolor="white [3201]" strokecolor="#d8d8d8 [2732]" strokeweight="1pt">
                <v:textbox>
                  <w:txbxContent>
                    <w:p w14:paraId="71EC892C" w14:textId="77777777" w:rsidR="00C562D9" w:rsidRDefault="00C562D9" w:rsidP="00F96B75">
                      <w:r>
                        <w:t>Address:</w:t>
                      </w:r>
                    </w:p>
                    <w:p w14:paraId="1A575CD1" w14:textId="77777777" w:rsidR="00C562D9" w:rsidRDefault="00C562D9" w:rsidP="00F96B75">
                      <w:pPr>
                        <w:pStyle w:val="ListParagraph"/>
                        <w:numPr>
                          <w:ilvl w:val="0"/>
                          <w:numId w:val="33"/>
                        </w:numPr>
                      </w:pPr>
                      <w:r>
                        <w:t xml:space="preserve">Kodak House </w:t>
                      </w:r>
                    </w:p>
                    <w:p w14:paraId="24906CE8" w14:textId="77777777" w:rsidR="00C562D9" w:rsidRDefault="00C562D9" w:rsidP="0013085A">
                      <w:pPr>
                        <w:pStyle w:val="ListParagraph"/>
                      </w:pPr>
                      <w:r>
                        <w:t>65 Kingsway</w:t>
                      </w:r>
                    </w:p>
                    <w:p w14:paraId="53AED5D9" w14:textId="77777777" w:rsidR="00C562D9" w:rsidRDefault="00C562D9" w:rsidP="0013085A">
                      <w:pPr>
                        <w:pStyle w:val="ListParagraph"/>
                      </w:pPr>
                      <w:r>
                        <w:t>London</w:t>
                      </w:r>
                    </w:p>
                    <w:p w14:paraId="754ED04D" w14:textId="77777777" w:rsidR="00C562D9" w:rsidRDefault="00C562D9" w:rsidP="0013085A">
                      <w:pPr>
                        <w:pStyle w:val="ListParagraph"/>
                      </w:pPr>
                      <w:r>
                        <w:t>WC2B 6TD</w:t>
                      </w:r>
                    </w:p>
                    <w:p w14:paraId="6B9A1E72" w14:textId="77777777" w:rsidR="00C562D9" w:rsidRDefault="00C562D9" w:rsidP="00F96B75">
                      <w:r w:rsidRPr="00017CC0">
                        <w:t>Planning reference number to which the CMP applies:</w:t>
                      </w:r>
                      <w:r>
                        <w:t xml:space="preserve"> 2019/6088/P</w:t>
                      </w:r>
                    </w:p>
                    <w:p w14:paraId="128EDAA7" w14:textId="77777777" w:rsidR="00C562D9" w:rsidRDefault="00C562D9" w:rsidP="00F96B75"/>
                    <w:p w14:paraId="0D66E70D" w14:textId="77777777" w:rsidR="00C562D9" w:rsidRDefault="00C562D9" w:rsidP="00F96B75"/>
                    <w:p w14:paraId="3FBAA1E8" w14:textId="77777777" w:rsidR="00C562D9" w:rsidRPr="0036069B" w:rsidRDefault="00C562D9" w:rsidP="00F96B75"/>
                  </w:txbxContent>
                </v:textbox>
                <w10:anchorlock/>
              </v:shape>
            </w:pict>
          </mc:Fallback>
        </mc:AlternateContent>
      </w:r>
    </w:p>
    <w:p w14:paraId="6F9EB04D" w14:textId="77777777" w:rsidR="00F96B75" w:rsidRPr="00F96B75" w:rsidRDefault="00F96B75" w:rsidP="00F96B75">
      <w:pPr>
        <w:pStyle w:val="InlineHeading2"/>
        <w:rPr>
          <w:rFonts w:asciiTheme="minorHAnsi" w:hAnsiTheme="minorHAnsi" w:cstheme="minorHAnsi"/>
          <w:bCs/>
          <w:sz w:val="24"/>
          <w:szCs w:val="24"/>
        </w:rPr>
      </w:pPr>
    </w:p>
    <w:p w14:paraId="35DE5E14" w14:textId="77777777" w:rsidR="00F96B75" w:rsidRPr="00F96B75" w:rsidRDefault="00F96B75" w:rsidP="00F96B75">
      <w:pPr>
        <w:pStyle w:val="InlineHeading2"/>
        <w:rPr>
          <w:rFonts w:asciiTheme="minorHAnsi" w:hAnsiTheme="minorHAnsi" w:cstheme="minorHAnsi"/>
          <w:bCs/>
          <w:sz w:val="24"/>
          <w:szCs w:val="24"/>
        </w:rPr>
      </w:pPr>
    </w:p>
    <w:p w14:paraId="2ECBF28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 Please provide contact details for the person responsible for submitting the CMP.</w:t>
      </w:r>
    </w:p>
    <w:p w14:paraId="61239635" w14:textId="77777777" w:rsidR="00F96B75" w:rsidRPr="00F96B75" w:rsidRDefault="00F96B75" w:rsidP="00F96B75">
      <w:pPr>
        <w:pStyle w:val="InlineHeading2"/>
        <w:rPr>
          <w:rFonts w:asciiTheme="minorHAnsi" w:hAnsiTheme="minorHAnsi" w:cstheme="minorHAnsi"/>
          <w:bCs/>
          <w:sz w:val="24"/>
          <w:szCs w:val="24"/>
        </w:rPr>
      </w:pPr>
    </w:p>
    <w:p w14:paraId="2D464A7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2F53164" wp14:editId="137488F2">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3DB6DC" w14:textId="77777777" w:rsidR="00C562D9" w:rsidRDefault="00C562D9" w:rsidP="00F96B75">
                            <w:r>
                              <w:t xml:space="preserve">Name: </w:t>
                            </w:r>
                            <w:r>
                              <w:tab/>
                            </w:r>
                            <w:r>
                              <w:tab/>
                              <w:t xml:space="preserve">Nathan Bowen </w:t>
                            </w:r>
                          </w:p>
                          <w:p w14:paraId="739D087C" w14:textId="77777777" w:rsidR="00C562D9" w:rsidRDefault="00C562D9" w:rsidP="00F96B75">
                            <w:r>
                              <w:t>Address:</w:t>
                            </w:r>
                            <w:r>
                              <w:tab/>
                              <w:t xml:space="preserve">Based on site at 65 Kingsway. </w:t>
                            </w:r>
                          </w:p>
                          <w:p w14:paraId="6A5B72E8" w14:textId="77777777" w:rsidR="00C562D9" w:rsidRDefault="00C562D9" w:rsidP="00F96B75">
                            <w:r>
                              <w:t>Email:</w:t>
                            </w:r>
                            <w:r>
                              <w:tab/>
                            </w:r>
                            <w:r>
                              <w:tab/>
                            </w:r>
                            <w:hyperlink r:id="rId19" w:history="1">
                              <w:r w:rsidRPr="00A46B5A">
                                <w:rPr>
                                  <w:rStyle w:val="Hyperlink"/>
                                </w:rPr>
                                <w:t>n.bowen@8build.co.uk</w:t>
                              </w:r>
                            </w:hyperlink>
                            <w:r>
                              <w:t xml:space="preserve"> </w:t>
                            </w:r>
                          </w:p>
                          <w:p w14:paraId="515423D8" w14:textId="77777777" w:rsidR="00C562D9" w:rsidRDefault="00C562D9" w:rsidP="00F96B75">
                            <w:r>
                              <w:t>Phone:</w:t>
                            </w:r>
                            <w:r>
                              <w:tab/>
                            </w:r>
                            <w:r>
                              <w:tab/>
                              <w:t xml:space="preserve">Main - </w:t>
                            </w:r>
                            <w:r w:rsidRPr="006007E6">
                              <w:t>0203409 5304</w:t>
                            </w:r>
                            <w:r>
                              <w:t xml:space="preserve"> / Mobile - 07384 540004</w:t>
                            </w:r>
                          </w:p>
                          <w:p w14:paraId="1476FD3B" w14:textId="04E2009A" w:rsidR="00C562D9" w:rsidRDefault="00C562D9" w:rsidP="00F96B75">
                            <w:pPr>
                              <w:rPr>
                                <w:rFonts w:ascii="Times New Roman" w:eastAsia="Calibri" w:hAnsi="Times New Roman" w:cs="Times New Roman"/>
                                <w:noProof/>
                                <w:color w:val="595959"/>
                                <w:sz w:val="20"/>
                                <w:szCs w:val="20"/>
                                <w:lang w:val="en-US" w:eastAsia="en-GB"/>
                              </w:rPr>
                            </w:pPr>
                          </w:p>
                        </w:txbxContent>
                      </wps:txbx>
                      <wps:bodyPr rot="0" vert="horz" wrap="square" lIns="91440" tIns="45720" rIns="91440" bIns="45720" anchor="t" anchorCtr="0">
                        <a:spAutoFit/>
                      </wps:bodyPr>
                    </wps:wsp>
                  </a:graphicData>
                </a:graphic>
              </wp:inline>
            </w:drawing>
          </mc:Choice>
          <mc:Fallback>
            <w:pict>
              <v:shape w14:anchorId="02F53164"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6D3DB6DC" w14:textId="77777777" w:rsidR="00C562D9" w:rsidRDefault="00C562D9" w:rsidP="00F96B75">
                      <w:r>
                        <w:t xml:space="preserve">Name: </w:t>
                      </w:r>
                      <w:r>
                        <w:tab/>
                      </w:r>
                      <w:r>
                        <w:tab/>
                        <w:t xml:space="preserve">Nathan Bowen </w:t>
                      </w:r>
                    </w:p>
                    <w:p w14:paraId="739D087C" w14:textId="77777777" w:rsidR="00C562D9" w:rsidRDefault="00C562D9" w:rsidP="00F96B75">
                      <w:r>
                        <w:t>Address:</w:t>
                      </w:r>
                      <w:r>
                        <w:tab/>
                        <w:t xml:space="preserve">Based on site at 65 Kingsway. </w:t>
                      </w:r>
                    </w:p>
                    <w:p w14:paraId="6A5B72E8" w14:textId="77777777" w:rsidR="00C562D9" w:rsidRDefault="00C562D9" w:rsidP="00F96B75">
                      <w:r>
                        <w:t>Email:</w:t>
                      </w:r>
                      <w:r>
                        <w:tab/>
                      </w:r>
                      <w:r>
                        <w:tab/>
                      </w:r>
                      <w:hyperlink r:id="rId20" w:history="1">
                        <w:r w:rsidRPr="00A46B5A">
                          <w:rPr>
                            <w:rStyle w:val="Hyperlink"/>
                          </w:rPr>
                          <w:t>n.bowen@8build.co.uk</w:t>
                        </w:r>
                      </w:hyperlink>
                      <w:r>
                        <w:t xml:space="preserve"> </w:t>
                      </w:r>
                    </w:p>
                    <w:p w14:paraId="515423D8" w14:textId="77777777" w:rsidR="00C562D9" w:rsidRDefault="00C562D9" w:rsidP="00F96B75">
                      <w:r>
                        <w:t>Phone:</w:t>
                      </w:r>
                      <w:r>
                        <w:tab/>
                      </w:r>
                      <w:r>
                        <w:tab/>
                        <w:t xml:space="preserve">Main - </w:t>
                      </w:r>
                      <w:r w:rsidRPr="006007E6">
                        <w:t>0203409 5304</w:t>
                      </w:r>
                      <w:r>
                        <w:t xml:space="preserve"> / Mobile - 07384 540004</w:t>
                      </w:r>
                    </w:p>
                    <w:p w14:paraId="1476FD3B" w14:textId="04E2009A" w:rsidR="00C562D9" w:rsidRDefault="00C562D9" w:rsidP="00F96B75">
                      <w:pPr>
                        <w:rPr>
                          <w:rFonts w:ascii="Times New Roman" w:eastAsia="Calibri" w:hAnsi="Times New Roman" w:cs="Times New Roman"/>
                          <w:noProof/>
                          <w:color w:val="595959"/>
                          <w:sz w:val="20"/>
                          <w:szCs w:val="20"/>
                          <w:lang w:val="en-US" w:eastAsia="en-GB"/>
                        </w:rPr>
                      </w:pPr>
                    </w:p>
                  </w:txbxContent>
                </v:textbox>
                <w10:anchorlock/>
              </v:shape>
            </w:pict>
          </mc:Fallback>
        </mc:AlternateContent>
      </w:r>
    </w:p>
    <w:p w14:paraId="7CA2AD0F" w14:textId="77777777" w:rsidR="00F96B75" w:rsidRPr="00F96B75" w:rsidRDefault="00F96B75" w:rsidP="00F96B75">
      <w:pPr>
        <w:pStyle w:val="InlineHeading2"/>
        <w:rPr>
          <w:rFonts w:asciiTheme="minorHAnsi" w:hAnsiTheme="minorHAnsi" w:cstheme="minorHAnsi"/>
          <w:bCs/>
          <w:sz w:val="24"/>
          <w:szCs w:val="24"/>
        </w:rPr>
      </w:pPr>
    </w:p>
    <w:p w14:paraId="07D61AC1" w14:textId="77777777" w:rsidR="00F96B75" w:rsidRPr="00F96B75" w:rsidRDefault="00F96B75" w:rsidP="00F96B75">
      <w:pPr>
        <w:pStyle w:val="InlineHeading2"/>
        <w:rPr>
          <w:rFonts w:asciiTheme="minorHAnsi" w:hAnsiTheme="minorHAnsi" w:cstheme="minorHAnsi"/>
          <w:bCs/>
          <w:sz w:val="24"/>
          <w:szCs w:val="24"/>
        </w:rPr>
      </w:pPr>
    </w:p>
    <w:p w14:paraId="3BCD0CC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 xml:space="preserve">3. Please provide full contact details of the site project manager responsible for day-to-day management of the works and dealing with any complaints from </w:t>
      </w:r>
      <w:proofErr w:type="gramStart"/>
      <w:r w:rsidRPr="00F96B75">
        <w:rPr>
          <w:rFonts w:asciiTheme="minorHAnsi" w:hAnsiTheme="minorHAnsi" w:cstheme="minorHAnsi"/>
          <w:bCs/>
          <w:sz w:val="24"/>
          <w:szCs w:val="24"/>
        </w:rPr>
        <w:t>local residents</w:t>
      </w:r>
      <w:proofErr w:type="gramEnd"/>
      <w:r w:rsidRPr="00F96B75">
        <w:rPr>
          <w:rFonts w:asciiTheme="minorHAnsi" w:hAnsiTheme="minorHAnsi" w:cstheme="minorHAnsi"/>
          <w:bCs/>
          <w:sz w:val="24"/>
          <w:szCs w:val="24"/>
        </w:rPr>
        <w:t xml:space="preserve"> and businesses.</w:t>
      </w:r>
    </w:p>
    <w:p w14:paraId="4470A7CE" w14:textId="77777777" w:rsidR="00F96B75" w:rsidRPr="00F96B75" w:rsidRDefault="00F96B75" w:rsidP="00F96B75">
      <w:pPr>
        <w:pStyle w:val="InlineHeading2"/>
        <w:rPr>
          <w:rFonts w:asciiTheme="minorHAnsi" w:hAnsiTheme="minorHAnsi" w:cstheme="minorHAnsi"/>
          <w:bCs/>
          <w:sz w:val="24"/>
          <w:szCs w:val="24"/>
        </w:rPr>
      </w:pPr>
    </w:p>
    <w:p w14:paraId="30E25E6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78B6678E" wp14:editId="08AFB9E9">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80C5A5" w14:textId="77777777" w:rsidR="00C562D9" w:rsidRDefault="00C562D9" w:rsidP="00F96B75">
                            <w:r>
                              <w:t xml:space="preserve">Name: </w:t>
                            </w:r>
                            <w:r>
                              <w:tab/>
                            </w:r>
                            <w:r>
                              <w:tab/>
                              <w:t xml:space="preserve">Nathan Bowen </w:t>
                            </w:r>
                          </w:p>
                          <w:p w14:paraId="542B21C8" w14:textId="77777777" w:rsidR="00C562D9" w:rsidRDefault="00C562D9" w:rsidP="00F96B75">
                            <w:r>
                              <w:t>Address:</w:t>
                            </w:r>
                            <w:r>
                              <w:tab/>
                              <w:t xml:space="preserve">Based on site at 65 Kingsway. </w:t>
                            </w:r>
                          </w:p>
                          <w:p w14:paraId="15BBE381" w14:textId="77777777" w:rsidR="00C562D9" w:rsidRDefault="00C562D9" w:rsidP="00F96B75">
                            <w:r>
                              <w:t>Email:</w:t>
                            </w:r>
                            <w:r>
                              <w:tab/>
                            </w:r>
                            <w:r>
                              <w:tab/>
                            </w:r>
                            <w:hyperlink r:id="rId21" w:history="1">
                              <w:r w:rsidRPr="00A46B5A">
                                <w:rPr>
                                  <w:rStyle w:val="Hyperlink"/>
                                </w:rPr>
                                <w:t>n.bowen@8build.co.uk</w:t>
                              </w:r>
                            </w:hyperlink>
                            <w:r>
                              <w:t xml:space="preserve"> </w:t>
                            </w:r>
                          </w:p>
                          <w:p w14:paraId="64138A47" w14:textId="77777777" w:rsidR="00C562D9" w:rsidRDefault="00C562D9" w:rsidP="00F96B75">
                            <w:r>
                              <w:t>Phone:</w:t>
                            </w:r>
                            <w:r>
                              <w:tab/>
                            </w:r>
                            <w:r>
                              <w:tab/>
                              <w:t xml:space="preserve">Main - </w:t>
                            </w:r>
                            <w:r w:rsidRPr="006007E6">
                              <w:t>0203409 5304</w:t>
                            </w:r>
                            <w:r>
                              <w:t xml:space="preserve"> / Mobile - 07384 540004</w:t>
                            </w:r>
                          </w:p>
                        </w:txbxContent>
                      </wps:txbx>
                      <wps:bodyPr rot="0" vert="horz" wrap="square" lIns="91440" tIns="45720" rIns="91440" bIns="45720" anchor="t" anchorCtr="0">
                        <a:spAutoFit/>
                      </wps:bodyPr>
                    </wps:wsp>
                  </a:graphicData>
                </a:graphic>
              </wp:inline>
            </w:drawing>
          </mc:Choice>
          <mc:Fallback>
            <w:pict>
              <v:shape w14:anchorId="78B6678E"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5180C5A5" w14:textId="77777777" w:rsidR="00C562D9" w:rsidRDefault="00C562D9" w:rsidP="00F96B75">
                      <w:r>
                        <w:t xml:space="preserve">Name: </w:t>
                      </w:r>
                      <w:r>
                        <w:tab/>
                      </w:r>
                      <w:r>
                        <w:tab/>
                        <w:t xml:space="preserve">Nathan Bowen </w:t>
                      </w:r>
                    </w:p>
                    <w:p w14:paraId="542B21C8" w14:textId="77777777" w:rsidR="00C562D9" w:rsidRDefault="00C562D9" w:rsidP="00F96B75">
                      <w:r>
                        <w:t>Address:</w:t>
                      </w:r>
                      <w:r>
                        <w:tab/>
                        <w:t xml:space="preserve">Based on site at 65 Kingsway. </w:t>
                      </w:r>
                    </w:p>
                    <w:p w14:paraId="15BBE381" w14:textId="77777777" w:rsidR="00C562D9" w:rsidRDefault="00C562D9" w:rsidP="00F96B75">
                      <w:r>
                        <w:t>Email:</w:t>
                      </w:r>
                      <w:r>
                        <w:tab/>
                      </w:r>
                      <w:r>
                        <w:tab/>
                      </w:r>
                      <w:hyperlink r:id="rId22" w:history="1">
                        <w:r w:rsidRPr="00A46B5A">
                          <w:rPr>
                            <w:rStyle w:val="Hyperlink"/>
                          </w:rPr>
                          <w:t>n.bowen@8build.co.uk</w:t>
                        </w:r>
                      </w:hyperlink>
                      <w:r>
                        <w:t xml:space="preserve"> </w:t>
                      </w:r>
                    </w:p>
                    <w:p w14:paraId="64138A47" w14:textId="77777777" w:rsidR="00C562D9" w:rsidRDefault="00C562D9" w:rsidP="00F96B75">
                      <w:r>
                        <w:t>Phone:</w:t>
                      </w:r>
                      <w:r>
                        <w:tab/>
                      </w:r>
                      <w:r>
                        <w:tab/>
                        <w:t xml:space="preserve">Main - </w:t>
                      </w:r>
                      <w:r w:rsidRPr="006007E6">
                        <w:t>0203409 5304</w:t>
                      </w:r>
                      <w:r>
                        <w:t xml:space="preserve"> / Mobile - 07384 540004</w:t>
                      </w:r>
                    </w:p>
                  </w:txbxContent>
                </v:textbox>
                <w10:anchorlock/>
              </v:shape>
            </w:pict>
          </mc:Fallback>
        </mc:AlternateContent>
      </w:r>
    </w:p>
    <w:p w14:paraId="774D7E92" w14:textId="77777777" w:rsidR="00F96B75" w:rsidRPr="00F96B75" w:rsidRDefault="00F96B75" w:rsidP="00F96B75">
      <w:pPr>
        <w:pStyle w:val="InlineHeading2"/>
        <w:rPr>
          <w:rFonts w:asciiTheme="minorHAnsi" w:hAnsiTheme="minorHAnsi" w:cstheme="minorHAnsi"/>
          <w:bCs/>
          <w:sz w:val="24"/>
          <w:szCs w:val="24"/>
        </w:rPr>
      </w:pPr>
    </w:p>
    <w:p w14:paraId="72FD945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96"/>
          <w:szCs w:val="96"/>
        </w:rPr>
        <w:br w:type="page"/>
      </w:r>
      <w:r w:rsidRPr="00F96B75">
        <w:rPr>
          <w:rFonts w:asciiTheme="minorHAnsi" w:hAnsiTheme="minorHAnsi" w:cstheme="minorHAnsi"/>
          <w:bCs/>
          <w:sz w:val="24"/>
          <w:szCs w:val="24"/>
        </w:rPr>
        <w:lastRenderedPageBreak/>
        <w:t xml:space="preserve">4. Please provide full contact details of the person responsible for community liaison and dealing with any complaints from </w:t>
      </w:r>
      <w:proofErr w:type="gramStart"/>
      <w:r w:rsidRPr="00F96B75">
        <w:rPr>
          <w:rFonts w:asciiTheme="minorHAnsi" w:hAnsiTheme="minorHAnsi" w:cstheme="minorHAnsi"/>
          <w:bCs/>
          <w:sz w:val="24"/>
          <w:szCs w:val="24"/>
        </w:rPr>
        <w:t>local residents</w:t>
      </w:r>
      <w:proofErr w:type="gramEnd"/>
      <w:r w:rsidRPr="00F96B75">
        <w:rPr>
          <w:rFonts w:asciiTheme="minorHAnsi" w:hAnsiTheme="minorHAnsi" w:cstheme="minorHAnsi"/>
          <w:bCs/>
          <w:sz w:val="24"/>
          <w:szCs w:val="24"/>
        </w:rPr>
        <w:t xml:space="preserve"> and businesses if different from question 3. In the case of Community Investment Programme (CIP), please provide contact details of the Camden officer responsible.</w:t>
      </w:r>
    </w:p>
    <w:p w14:paraId="053167DD" w14:textId="77777777" w:rsidR="00F96B75" w:rsidRPr="00F96B75" w:rsidRDefault="00F96B75" w:rsidP="00F96B75">
      <w:pPr>
        <w:pStyle w:val="InlineHeading2"/>
        <w:rPr>
          <w:rFonts w:asciiTheme="minorHAnsi" w:hAnsiTheme="minorHAnsi" w:cstheme="minorHAnsi"/>
          <w:bCs/>
          <w:sz w:val="24"/>
          <w:szCs w:val="24"/>
        </w:rPr>
      </w:pPr>
    </w:p>
    <w:p w14:paraId="536A460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587BD4EB" wp14:editId="21A41AD5">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382738" w14:textId="77777777" w:rsidR="00C562D9" w:rsidRDefault="00C562D9" w:rsidP="00F96B75">
                            <w:r>
                              <w:t>Name:</w:t>
                            </w:r>
                            <w:r>
                              <w:tab/>
                            </w:r>
                            <w:r>
                              <w:tab/>
                              <w:t xml:space="preserve">Nathan Bowen (As question 3) </w:t>
                            </w:r>
                          </w:p>
                          <w:p w14:paraId="70456DE7" w14:textId="77777777" w:rsidR="00C562D9" w:rsidRDefault="00C562D9" w:rsidP="00F96B75">
                            <w:r>
                              <w:t>Address:</w:t>
                            </w:r>
                            <w:r>
                              <w:tab/>
                            </w:r>
                          </w:p>
                          <w:p w14:paraId="3296199A" w14:textId="77777777" w:rsidR="00C562D9" w:rsidRDefault="00C562D9" w:rsidP="00F96B75">
                            <w:r>
                              <w:t>Email:</w:t>
                            </w:r>
                            <w:r>
                              <w:tab/>
                            </w:r>
                            <w:r>
                              <w:tab/>
                            </w:r>
                          </w:p>
                          <w:p w14:paraId="4360E4F7" w14:textId="77777777" w:rsidR="00C562D9" w:rsidRDefault="00C562D9" w:rsidP="00F96B75">
                            <w:r>
                              <w:t>Phone:</w:t>
                            </w:r>
                            <w:r>
                              <w:tab/>
                            </w:r>
                            <w:r>
                              <w:tab/>
                            </w:r>
                          </w:p>
                        </w:txbxContent>
                      </wps:txbx>
                      <wps:bodyPr rot="0" vert="horz" wrap="square" lIns="91440" tIns="45720" rIns="91440" bIns="45720" anchor="t" anchorCtr="0">
                        <a:spAutoFit/>
                      </wps:bodyPr>
                    </wps:wsp>
                  </a:graphicData>
                </a:graphic>
              </wp:inline>
            </w:drawing>
          </mc:Choice>
          <mc:Fallback>
            <w:pict>
              <v:shape w14:anchorId="587BD4EB"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67382738" w14:textId="77777777" w:rsidR="00C562D9" w:rsidRDefault="00C562D9" w:rsidP="00F96B75">
                      <w:r>
                        <w:t>Name:</w:t>
                      </w:r>
                      <w:r>
                        <w:tab/>
                      </w:r>
                      <w:r>
                        <w:tab/>
                        <w:t xml:space="preserve">Nathan Bowen (As question 3) </w:t>
                      </w:r>
                    </w:p>
                    <w:p w14:paraId="70456DE7" w14:textId="77777777" w:rsidR="00C562D9" w:rsidRDefault="00C562D9" w:rsidP="00F96B75">
                      <w:r>
                        <w:t>Address:</w:t>
                      </w:r>
                      <w:r>
                        <w:tab/>
                      </w:r>
                    </w:p>
                    <w:p w14:paraId="3296199A" w14:textId="77777777" w:rsidR="00C562D9" w:rsidRDefault="00C562D9" w:rsidP="00F96B75">
                      <w:r>
                        <w:t>Email:</w:t>
                      </w:r>
                      <w:r>
                        <w:tab/>
                      </w:r>
                      <w:r>
                        <w:tab/>
                      </w:r>
                    </w:p>
                    <w:p w14:paraId="4360E4F7" w14:textId="77777777" w:rsidR="00C562D9" w:rsidRDefault="00C562D9" w:rsidP="00F96B75">
                      <w:r>
                        <w:t>Phone:</w:t>
                      </w:r>
                      <w:r>
                        <w:tab/>
                      </w:r>
                      <w:r>
                        <w:tab/>
                      </w:r>
                    </w:p>
                  </w:txbxContent>
                </v:textbox>
                <w10:anchorlock/>
              </v:shape>
            </w:pict>
          </mc:Fallback>
        </mc:AlternateContent>
      </w:r>
    </w:p>
    <w:p w14:paraId="2F0E467A" w14:textId="77777777" w:rsidR="00F96B75" w:rsidRPr="00F96B75" w:rsidRDefault="00F96B75" w:rsidP="00F96B75">
      <w:pPr>
        <w:pStyle w:val="InlineHeading2"/>
        <w:rPr>
          <w:rFonts w:asciiTheme="minorHAnsi" w:hAnsiTheme="minorHAnsi" w:cstheme="minorHAnsi"/>
          <w:bCs/>
        </w:rPr>
      </w:pPr>
    </w:p>
    <w:p w14:paraId="51B2836C" w14:textId="77777777" w:rsidR="00F96B75" w:rsidRPr="00F96B75" w:rsidRDefault="00F96B75" w:rsidP="00F96B75">
      <w:pPr>
        <w:pStyle w:val="InlineHeading2"/>
        <w:rPr>
          <w:rFonts w:asciiTheme="minorHAnsi" w:hAnsiTheme="minorHAnsi" w:cstheme="minorHAnsi"/>
          <w:bCs/>
        </w:rPr>
      </w:pPr>
    </w:p>
    <w:p w14:paraId="48689C8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5. Please provide full contact details including the address where the main contractor accepts receipt of legal documents for the person responsible for the implementation of the CMP. </w:t>
      </w:r>
    </w:p>
    <w:p w14:paraId="704AB0A6" w14:textId="77777777" w:rsidR="00F96B75" w:rsidRPr="00F96B75" w:rsidRDefault="00F96B75" w:rsidP="00F96B75">
      <w:pPr>
        <w:pStyle w:val="InlineHeading2"/>
        <w:rPr>
          <w:rFonts w:asciiTheme="minorHAnsi" w:hAnsiTheme="minorHAnsi" w:cstheme="minorHAnsi"/>
          <w:bCs/>
          <w:szCs w:val="20"/>
        </w:rPr>
      </w:pPr>
    </w:p>
    <w:p w14:paraId="7C67D1ED"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2FA62097" wp14:editId="133D1813">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C8134" w14:textId="77777777" w:rsidR="00C562D9" w:rsidRDefault="00C562D9" w:rsidP="00F96B75">
                            <w:r>
                              <w:t>Name:</w:t>
                            </w:r>
                            <w:r>
                              <w:tab/>
                            </w:r>
                            <w:r>
                              <w:tab/>
                              <w:t xml:space="preserve">Matt Freeman </w:t>
                            </w:r>
                          </w:p>
                          <w:p w14:paraId="0845A0E7" w14:textId="77777777" w:rsidR="00C562D9" w:rsidRDefault="00C562D9" w:rsidP="00F96B75">
                            <w:r>
                              <w:t>Address:</w:t>
                            </w:r>
                            <w:r>
                              <w:tab/>
                              <w:t>64 Leman Street, London. E1 8EU</w:t>
                            </w:r>
                            <w:r>
                              <w:tab/>
                            </w:r>
                          </w:p>
                          <w:p w14:paraId="723A7EE1" w14:textId="77777777" w:rsidR="00C562D9" w:rsidRDefault="00C562D9" w:rsidP="00F96B75">
                            <w:r>
                              <w:t>Email:</w:t>
                            </w:r>
                            <w:r>
                              <w:tab/>
                            </w:r>
                            <w:r>
                              <w:tab/>
                              <w:t>m.freeman@8build.co.uk</w:t>
                            </w:r>
                          </w:p>
                          <w:p w14:paraId="49226A16" w14:textId="77777777" w:rsidR="00C562D9" w:rsidRDefault="00C562D9" w:rsidP="00F96B75">
                            <w:r>
                              <w:t>Phone:</w:t>
                            </w:r>
                            <w:r>
                              <w:tab/>
                            </w:r>
                            <w:r>
                              <w:tab/>
                              <w:t>Main – 0203 7951274 / Mobile 07884 552669</w:t>
                            </w:r>
                          </w:p>
                        </w:txbxContent>
                      </wps:txbx>
                      <wps:bodyPr rot="0" vert="horz" wrap="square" lIns="91440" tIns="45720" rIns="91440" bIns="45720" anchor="t" anchorCtr="0">
                        <a:spAutoFit/>
                      </wps:bodyPr>
                    </wps:wsp>
                  </a:graphicData>
                </a:graphic>
              </wp:inline>
            </w:drawing>
          </mc:Choice>
          <mc:Fallback>
            <w:pict>
              <v:shape w14:anchorId="2FA62097"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6B8C8134" w14:textId="77777777" w:rsidR="00C562D9" w:rsidRDefault="00C562D9" w:rsidP="00F96B75">
                      <w:r>
                        <w:t>Name:</w:t>
                      </w:r>
                      <w:r>
                        <w:tab/>
                      </w:r>
                      <w:r>
                        <w:tab/>
                        <w:t xml:space="preserve">Matt Freeman </w:t>
                      </w:r>
                    </w:p>
                    <w:p w14:paraId="0845A0E7" w14:textId="77777777" w:rsidR="00C562D9" w:rsidRDefault="00C562D9" w:rsidP="00F96B75">
                      <w:r>
                        <w:t>Address:</w:t>
                      </w:r>
                      <w:r>
                        <w:tab/>
                        <w:t>64 Leman Street, London. E1 8EU</w:t>
                      </w:r>
                      <w:r>
                        <w:tab/>
                      </w:r>
                    </w:p>
                    <w:p w14:paraId="723A7EE1" w14:textId="77777777" w:rsidR="00C562D9" w:rsidRDefault="00C562D9" w:rsidP="00F96B75">
                      <w:r>
                        <w:t>Email:</w:t>
                      </w:r>
                      <w:r>
                        <w:tab/>
                      </w:r>
                      <w:r>
                        <w:tab/>
                        <w:t>m.freeman@8build.co.uk</w:t>
                      </w:r>
                    </w:p>
                    <w:p w14:paraId="49226A16" w14:textId="77777777" w:rsidR="00C562D9" w:rsidRDefault="00C562D9" w:rsidP="00F96B75">
                      <w:r>
                        <w:t>Phone:</w:t>
                      </w:r>
                      <w:r>
                        <w:tab/>
                      </w:r>
                      <w:r>
                        <w:tab/>
                        <w:t>Main – 0203 7951274 / Mobile 07884 552669</w:t>
                      </w:r>
                    </w:p>
                  </w:txbxContent>
                </v:textbox>
                <w10:anchorlock/>
              </v:shape>
            </w:pict>
          </mc:Fallback>
        </mc:AlternateContent>
      </w:r>
    </w:p>
    <w:p w14:paraId="35ED7A98" w14:textId="77777777" w:rsidR="00F96B75" w:rsidRPr="00F96B75" w:rsidRDefault="00F96B75" w:rsidP="00F96B75">
      <w:pPr>
        <w:pStyle w:val="InlineHeading2"/>
        <w:rPr>
          <w:rFonts w:asciiTheme="minorHAnsi" w:hAnsiTheme="minorHAnsi" w:cstheme="minorHAnsi"/>
          <w:bCs/>
        </w:rPr>
      </w:pPr>
    </w:p>
    <w:p w14:paraId="7284D8AE" w14:textId="77777777" w:rsidR="00F96B75" w:rsidRPr="00F96B75" w:rsidRDefault="00F96B75" w:rsidP="00F96B75">
      <w:pPr>
        <w:pStyle w:val="InlineHeading2"/>
        <w:rPr>
          <w:rFonts w:asciiTheme="minorHAnsi" w:hAnsiTheme="minorHAnsi" w:cstheme="minorHAnsi"/>
          <w:bCs/>
          <w:sz w:val="96"/>
          <w:szCs w:val="96"/>
        </w:rPr>
      </w:pPr>
      <w:r w:rsidRPr="00F96B75">
        <w:rPr>
          <w:rFonts w:asciiTheme="minorHAnsi" w:hAnsiTheme="minorHAnsi" w:cstheme="minorHAnsi"/>
          <w:bCs/>
          <w:sz w:val="96"/>
          <w:szCs w:val="96"/>
        </w:rPr>
        <w:br w:type="page"/>
      </w:r>
    </w:p>
    <w:p w14:paraId="6D7985A4" w14:textId="77777777" w:rsidR="00F96B75" w:rsidRPr="00F96B75" w:rsidRDefault="00F96B75" w:rsidP="00F96B75">
      <w:pPr>
        <w:pStyle w:val="InlineHeading2"/>
        <w:rPr>
          <w:rFonts w:asciiTheme="minorHAnsi" w:hAnsiTheme="minorHAnsi" w:cstheme="minorHAnsi"/>
          <w:bCs/>
        </w:rPr>
      </w:pPr>
      <w:bookmarkStart w:id="4" w:name="_Site"/>
      <w:bookmarkEnd w:id="4"/>
      <w:r w:rsidRPr="00F96B75">
        <w:rPr>
          <w:rFonts w:asciiTheme="minorHAnsi" w:hAnsiTheme="minorHAnsi" w:cstheme="minorHAnsi"/>
          <w:bCs/>
        </w:rPr>
        <w:lastRenderedPageBreak/>
        <w:t>Site</w:t>
      </w:r>
    </w:p>
    <w:p w14:paraId="711E2B55" w14:textId="66E98C51"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6. Please provide a site location plan and a brief description of the site, surrounding area and development proposals for which the CMP applies.</w:t>
      </w:r>
    </w:p>
    <w:p w14:paraId="2D7158B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29D154DD" wp14:editId="5EB17275">
                <wp:extent cx="5732145" cy="7248525"/>
                <wp:effectExtent l="0" t="0" r="20955"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7248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D57ED0" w14:textId="77777777" w:rsidR="00C562D9" w:rsidRPr="00F21647" w:rsidRDefault="00C562D9" w:rsidP="00F96B75">
                            <w:pPr>
                              <w:pStyle w:val="ReportLevel2"/>
                              <w:rPr>
                                <w:color w:val="00B0F0"/>
                              </w:rPr>
                            </w:pPr>
                            <w:bookmarkStart w:id="5" w:name="_Toc40097192"/>
                            <w:r w:rsidRPr="00F21647">
                              <w:rPr>
                                <w:color w:val="00B0F0"/>
                              </w:rPr>
                              <w:t>The Kodak Building</w:t>
                            </w:r>
                            <w:bookmarkEnd w:id="5"/>
                          </w:p>
                          <w:p w14:paraId="426EC75B" w14:textId="1230E290" w:rsidR="00C562D9" w:rsidRPr="00881B51" w:rsidRDefault="00C562D9" w:rsidP="00F96B75">
                            <w:pPr>
                              <w:rPr>
                                <w:rFonts w:ascii="TimesNewRomanPSMT" w:hAnsi="TimesNewRomanPSMT" w:cs="TimesNewRomanPSMT"/>
                              </w:rPr>
                            </w:pPr>
                            <w:r w:rsidRPr="00881B51">
                              <w:rPr>
                                <w:rFonts w:ascii="TimesNewRomanPSMT" w:hAnsi="TimesNewRomanPSMT" w:cs="TimesNewRomanPSMT"/>
                              </w:rPr>
                              <w:t>The</w:t>
                            </w:r>
                            <w:r>
                              <w:rPr>
                                <w:rFonts w:ascii="TimesNewRomanPSMT" w:hAnsi="TimesNewRomanPSMT" w:cs="TimesNewRomanPSMT"/>
                              </w:rPr>
                              <w:t xml:space="preserve"> Kodak, Grade 2 listed, B</w:t>
                            </w:r>
                            <w:r w:rsidRPr="00881B51">
                              <w:rPr>
                                <w:rFonts w:ascii="TimesNewRomanPSMT" w:hAnsi="TimesNewRomanPSMT" w:cs="TimesNewRomanPSMT"/>
                              </w:rPr>
                              <w:t>uilding</w:t>
                            </w:r>
                            <w:r>
                              <w:rPr>
                                <w:rFonts w:ascii="TimesNewRomanPSMT" w:hAnsi="TimesNewRomanPSMT" w:cs="TimesNewRomanPSMT"/>
                              </w:rPr>
                              <w:t xml:space="preserve">, </w:t>
                            </w:r>
                            <w:proofErr w:type="gramStart"/>
                            <w:r w:rsidRPr="00881B51">
                              <w:rPr>
                                <w:rFonts w:ascii="TimesNewRomanPSMT" w:hAnsi="TimesNewRomanPSMT" w:cs="TimesNewRomanPSMT"/>
                              </w:rPr>
                              <w:t>is located in</w:t>
                            </w:r>
                            <w:proofErr w:type="gramEnd"/>
                            <w:r w:rsidRPr="00881B51">
                              <w:rPr>
                                <w:rFonts w:ascii="TimesNewRomanPSMT" w:hAnsi="TimesNewRomanPSMT" w:cs="TimesNewRomanPSMT"/>
                              </w:rPr>
                              <w:t xml:space="preserve"> the London Borough of Camden, between Holborn and</w:t>
                            </w:r>
                            <w:r>
                              <w:rPr>
                                <w:rFonts w:ascii="TimesNewRomanPSMT" w:hAnsi="TimesNewRomanPSMT" w:cs="TimesNewRomanPSMT"/>
                              </w:rPr>
                              <w:t xml:space="preserve"> </w:t>
                            </w:r>
                            <w:r w:rsidRPr="00881B51">
                              <w:rPr>
                                <w:rFonts w:ascii="TimesNewRomanPSMT" w:hAnsi="TimesNewRomanPSMT" w:cs="TimesNewRomanPSMT"/>
                              </w:rPr>
                              <w:t xml:space="preserve">Aldwych, halfway down </w:t>
                            </w:r>
                            <w:r w:rsidRPr="002B7C2F">
                              <w:rPr>
                                <w:rFonts w:ascii="TimesNewRomanPSMT" w:hAnsi="TimesNewRomanPSMT" w:cs="TimesNewRomanPSMT"/>
                              </w:rPr>
                              <w:t>4200</w:t>
                            </w:r>
                            <w:r>
                              <w:rPr>
                                <w:rFonts w:ascii="TimesNewRomanPSMT" w:hAnsi="TimesNewRomanPSMT" w:cs="TimesNewRomanPSMT"/>
                              </w:rPr>
                              <w:t xml:space="preserve"> </w:t>
                            </w:r>
                            <w:r w:rsidRPr="00881B51">
                              <w:rPr>
                                <w:rFonts w:ascii="TimesNewRomanPSMT" w:hAnsi="TimesNewRomanPSMT" w:cs="TimesNewRomanPSMT"/>
                              </w:rPr>
                              <w:t>Kingsway and is bound by Keeley Street to the south and</w:t>
                            </w:r>
                            <w:r>
                              <w:rPr>
                                <w:rFonts w:ascii="TimesNewRomanPSMT" w:hAnsi="TimesNewRomanPSMT" w:cs="TimesNewRomanPSMT"/>
                              </w:rPr>
                              <w:t xml:space="preserve"> </w:t>
                            </w:r>
                            <w:r w:rsidRPr="00881B51">
                              <w:rPr>
                                <w:rFonts w:ascii="TimesNewRomanPSMT" w:hAnsi="TimesNewRomanPSMT" w:cs="TimesNewRomanPSMT"/>
                              </w:rPr>
                              <w:t xml:space="preserve">Wild Court to the north. </w:t>
                            </w:r>
                            <w:r w:rsidRPr="002B7C2F">
                              <w:rPr>
                                <w:rFonts w:ascii="TimesNewRomanPSMT" w:hAnsi="TimesNewRomanPSMT" w:cs="TimesNewRomanPSMT"/>
                              </w:rPr>
                              <w:t xml:space="preserve">The </w:t>
                            </w:r>
                            <w:r>
                              <w:rPr>
                                <w:rFonts w:ascii="TimesNewRomanPSMT" w:hAnsi="TimesNewRomanPSMT" w:cs="TimesNewRomanPSMT"/>
                              </w:rPr>
                              <w:t>building</w:t>
                            </w:r>
                            <w:r w:rsidRPr="002B7C2F">
                              <w:rPr>
                                <w:rFonts w:ascii="TimesNewRomanPSMT" w:hAnsi="TimesNewRomanPSMT" w:cs="TimesNewRomanPSMT"/>
                              </w:rPr>
                              <w:t xml:space="preserve"> is </w:t>
                            </w:r>
                            <w:r>
                              <w:rPr>
                                <w:rFonts w:ascii="TimesNewRomanPSMT" w:hAnsi="TimesNewRomanPSMT" w:cs="TimesNewRomanPSMT"/>
                              </w:rPr>
                              <w:t xml:space="preserve">also </w:t>
                            </w:r>
                            <w:r w:rsidRPr="002B7C2F">
                              <w:rPr>
                                <w:rFonts w:ascii="TimesNewRomanPSMT" w:hAnsi="TimesNewRomanPSMT" w:cs="TimesNewRomanPSMT"/>
                              </w:rPr>
                              <w:t>located to the south of the Holborn Underground station and A40 High Holborn</w:t>
                            </w:r>
                            <w:r>
                              <w:rPr>
                                <w:rFonts w:ascii="TimesNewRomanPSMT" w:hAnsi="TimesNewRomanPSMT" w:cs="TimesNewRomanPSMT"/>
                              </w:rPr>
                              <w:t xml:space="preserve"> and their associated transport links</w:t>
                            </w:r>
                            <w:r w:rsidRPr="002B7C2F">
                              <w:rPr>
                                <w:rFonts w:ascii="TimesNewRomanPSMT" w:hAnsi="TimesNewRomanPSMT" w:cs="TimesNewRomanPSMT"/>
                              </w:rPr>
                              <w:t xml:space="preserve">. </w:t>
                            </w:r>
                          </w:p>
                          <w:p w14:paraId="2EE2C713"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Originally built as the European headquarters of the Kodak Company, the building</w:t>
                            </w:r>
                            <w:r>
                              <w:rPr>
                                <w:rFonts w:ascii="TimesNewRomanPSMT" w:hAnsi="TimesNewRomanPSMT" w:cs="TimesNewRomanPSMT"/>
                              </w:rPr>
                              <w:t xml:space="preserve"> </w:t>
                            </w:r>
                            <w:r w:rsidRPr="00881B51">
                              <w:rPr>
                                <w:rFonts w:ascii="TimesNewRomanPSMT" w:hAnsi="TimesNewRomanPSMT" w:cs="TimesNewRomanPSMT"/>
                              </w:rPr>
                              <w:t>now comprises of B1 use from Ground Floor to 7th floor.</w:t>
                            </w:r>
                          </w:p>
                          <w:p w14:paraId="4CFBF5A6" w14:textId="77777777" w:rsidR="00C562D9"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entrance to the office building is on Kingsway with additional Ground Floor A3and A1 uses on either side of the Kingsway entrance.</w:t>
                            </w:r>
                          </w:p>
                          <w:p w14:paraId="790BC1A9"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There is a Basement level housing plant and storage. In addition to this, some of</w:t>
                            </w:r>
                          </w:p>
                          <w:p w14:paraId="531160DC" w14:textId="77777777" w:rsidR="00C562D9"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floor is currently occupied by a D2 operator.</w:t>
                            </w:r>
                          </w:p>
                          <w:p w14:paraId="5CBDCA7C"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existing A1, A3 and D2 units at ground and basement floor will remain in</w:t>
                            </w:r>
                          </w:p>
                          <w:p w14:paraId="780DECD5" w14:textId="77777777" w:rsidR="00C562D9" w:rsidRDefault="00C562D9" w:rsidP="00F96B75">
                            <w:pPr>
                              <w:rPr>
                                <w:rFonts w:ascii="TimesNewRomanPSMT" w:hAnsi="TimesNewRomanPSMT" w:cs="TimesNewRomanPSMT"/>
                              </w:rPr>
                            </w:pPr>
                            <w:r w:rsidRPr="00881B51">
                              <w:rPr>
                                <w:rFonts w:ascii="TimesNewRomanPSMT" w:hAnsi="TimesNewRomanPSMT" w:cs="TimesNewRomanPSMT"/>
                              </w:rPr>
                              <w:t>occupation throughout the project.</w:t>
                            </w:r>
                            <w:r w:rsidRPr="002B7C2F">
                              <w:rPr>
                                <w:rFonts w:ascii="TimesNewRomanPSMT" w:hAnsi="TimesNewRomanPSMT" w:cs="TimesNewRomanPSMT"/>
                              </w:rPr>
                              <w:t xml:space="preserve"> </w:t>
                            </w:r>
                          </w:p>
                          <w:p w14:paraId="494395E6" w14:textId="77777777" w:rsidR="00C562D9" w:rsidRDefault="00C562D9" w:rsidP="00F96B75">
                            <w:pPr>
                              <w:rPr>
                                <w:rFonts w:ascii="TimesNewRomanPSMT" w:hAnsi="TimesNewRomanPSMT" w:cs="TimesNewRomanPSMT"/>
                              </w:rPr>
                            </w:pPr>
                            <w:r>
                              <w:rPr>
                                <w:rFonts w:ascii="TimesNewRomanPSMT" w:hAnsi="TimesNewRomanPSMT" w:cs="TimesNewRomanPSMT"/>
                              </w:rPr>
                              <w:t>The project entails the refurbishment and re-glazing of the structure with external works at roof level for plant.</w:t>
                            </w:r>
                          </w:p>
                          <w:p w14:paraId="40DA6F66" w14:textId="77777777" w:rsidR="00C562D9" w:rsidRDefault="00C562D9" w:rsidP="00F96B75">
                            <w:r w:rsidRPr="009D6F2F">
                              <w:rPr>
                                <w:noProof/>
                              </w:rPr>
                              <w:drawing>
                                <wp:inline distT="0" distB="0" distL="0" distR="0" wp14:anchorId="1F27638D" wp14:editId="4522D776">
                                  <wp:extent cx="4426732" cy="3819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827" cy="38239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9D154DD" id="_x0000_s1067" type="#_x0000_t202" style="width:451.35pt;height:5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" fillcolor="white [3201]" strokecolor="#d8d8d8 [2732]" strokeweight="1pt">
                <v:textbox>
                  <w:txbxContent>
                    <w:p w14:paraId="3DD57ED0" w14:textId="77777777" w:rsidR="00C562D9" w:rsidRPr="00F21647" w:rsidRDefault="00C562D9" w:rsidP="00F96B75">
                      <w:pPr>
                        <w:pStyle w:val="ReportLevel2"/>
                        <w:rPr>
                          <w:color w:val="00B0F0"/>
                        </w:rPr>
                      </w:pPr>
                      <w:bookmarkStart w:id="6" w:name="_Toc40097192"/>
                      <w:r w:rsidRPr="00F21647">
                        <w:rPr>
                          <w:color w:val="00B0F0"/>
                        </w:rPr>
                        <w:t>The Kodak Building</w:t>
                      </w:r>
                      <w:bookmarkEnd w:id="6"/>
                    </w:p>
                    <w:p w14:paraId="426EC75B" w14:textId="1230E290" w:rsidR="00C562D9" w:rsidRPr="00881B51" w:rsidRDefault="00C562D9" w:rsidP="00F96B75">
                      <w:pPr>
                        <w:rPr>
                          <w:rFonts w:ascii="TimesNewRomanPSMT" w:hAnsi="TimesNewRomanPSMT" w:cs="TimesNewRomanPSMT"/>
                        </w:rPr>
                      </w:pPr>
                      <w:r w:rsidRPr="00881B51">
                        <w:rPr>
                          <w:rFonts w:ascii="TimesNewRomanPSMT" w:hAnsi="TimesNewRomanPSMT" w:cs="TimesNewRomanPSMT"/>
                        </w:rPr>
                        <w:t>The</w:t>
                      </w:r>
                      <w:r>
                        <w:rPr>
                          <w:rFonts w:ascii="TimesNewRomanPSMT" w:hAnsi="TimesNewRomanPSMT" w:cs="TimesNewRomanPSMT"/>
                        </w:rPr>
                        <w:t xml:space="preserve"> Kodak, Grade 2 listed, B</w:t>
                      </w:r>
                      <w:r w:rsidRPr="00881B51">
                        <w:rPr>
                          <w:rFonts w:ascii="TimesNewRomanPSMT" w:hAnsi="TimesNewRomanPSMT" w:cs="TimesNewRomanPSMT"/>
                        </w:rPr>
                        <w:t>uilding</w:t>
                      </w:r>
                      <w:r>
                        <w:rPr>
                          <w:rFonts w:ascii="TimesNewRomanPSMT" w:hAnsi="TimesNewRomanPSMT" w:cs="TimesNewRomanPSMT"/>
                        </w:rPr>
                        <w:t xml:space="preserve">, </w:t>
                      </w:r>
                      <w:proofErr w:type="gramStart"/>
                      <w:r w:rsidRPr="00881B51">
                        <w:rPr>
                          <w:rFonts w:ascii="TimesNewRomanPSMT" w:hAnsi="TimesNewRomanPSMT" w:cs="TimesNewRomanPSMT"/>
                        </w:rPr>
                        <w:t>is located in</w:t>
                      </w:r>
                      <w:proofErr w:type="gramEnd"/>
                      <w:r w:rsidRPr="00881B51">
                        <w:rPr>
                          <w:rFonts w:ascii="TimesNewRomanPSMT" w:hAnsi="TimesNewRomanPSMT" w:cs="TimesNewRomanPSMT"/>
                        </w:rPr>
                        <w:t xml:space="preserve"> the London Borough of Camden, between Holborn and</w:t>
                      </w:r>
                      <w:r>
                        <w:rPr>
                          <w:rFonts w:ascii="TimesNewRomanPSMT" w:hAnsi="TimesNewRomanPSMT" w:cs="TimesNewRomanPSMT"/>
                        </w:rPr>
                        <w:t xml:space="preserve"> </w:t>
                      </w:r>
                      <w:r w:rsidRPr="00881B51">
                        <w:rPr>
                          <w:rFonts w:ascii="TimesNewRomanPSMT" w:hAnsi="TimesNewRomanPSMT" w:cs="TimesNewRomanPSMT"/>
                        </w:rPr>
                        <w:t xml:space="preserve">Aldwych, halfway down </w:t>
                      </w:r>
                      <w:r w:rsidRPr="002B7C2F">
                        <w:rPr>
                          <w:rFonts w:ascii="TimesNewRomanPSMT" w:hAnsi="TimesNewRomanPSMT" w:cs="TimesNewRomanPSMT"/>
                        </w:rPr>
                        <w:t>4200</w:t>
                      </w:r>
                      <w:r>
                        <w:rPr>
                          <w:rFonts w:ascii="TimesNewRomanPSMT" w:hAnsi="TimesNewRomanPSMT" w:cs="TimesNewRomanPSMT"/>
                        </w:rPr>
                        <w:t xml:space="preserve"> </w:t>
                      </w:r>
                      <w:r w:rsidRPr="00881B51">
                        <w:rPr>
                          <w:rFonts w:ascii="TimesNewRomanPSMT" w:hAnsi="TimesNewRomanPSMT" w:cs="TimesNewRomanPSMT"/>
                        </w:rPr>
                        <w:t>Kingsway and is bound by Keeley Street to the south and</w:t>
                      </w:r>
                      <w:r>
                        <w:rPr>
                          <w:rFonts w:ascii="TimesNewRomanPSMT" w:hAnsi="TimesNewRomanPSMT" w:cs="TimesNewRomanPSMT"/>
                        </w:rPr>
                        <w:t xml:space="preserve"> </w:t>
                      </w:r>
                      <w:r w:rsidRPr="00881B51">
                        <w:rPr>
                          <w:rFonts w:ascii="TimesNewRomanPSMT" w:hAnsi="TimesNewRomanPSMT" w:cs="TimesNewRomanPSMT"/>
                        </w:rPr>
                        <w:t xml:space="preserve">Wild Court to the north. </w:t>
                      </w:r>
                      <w:r w:rsidRPr="002B7C2F">
                        <w:rPr>
                          <w:rFonts w:ascii="TimesNewRomanPSMT" w:hAnsi="TimesNewRomanPSMT" w:cs="TimesNewRomanPSMT"/>
                        </w:rPr>
                        <w:t xml:space="preserve">The </w:t>
                      </w:r>
                      <w:r>
                        <w:rPr>
                          <w:rFonts w:ascii="TimesNewRomanPSMT" w:hAnsi="TimesNewRomanPSMT" w:cs="TimesNewRomanPSMT"/>
                        </w:rPr>
                        <w:t>building</w:t>
                      </w:r>
                      <w:r w:rsidRPr="002B7C2F">
                        <w:rPr>
                          <w:rFonts w:ascii="TimesNewRomanPSMT" w:hAnsi="TimesNewRomanPSMT" w:cs="TimesNewRomanPSMT"/>
                        </w:rPr>
                        <w:t xml:space="preserve"> is </w:t>
                      </w:r>
                      <w:r>
                        <w:rPr>
                          <w:rFonts w:ascii="TimesNewRomanPSMT" w:hAnsi="TimesNewRomanPSMT" w:cs="TimesNewRomanPSMT"/>
                        </w:rPr>
                        <w:t xml:space="preserve">also </w:t>
                      </w:r>
                      <w:r w:rsidRPr="002B7C2F">
                        <w:rPr>
                          <w:rFonts w:ascii="TimesNewRomanPSMT" w:hAnsi="TimesNewRomanPSMT" w:cs="TimesNewRomanPSMT"/>
                        </w:rPr>
                        <w:t>located to the south of the Holborn Underground station and A40 High Holborn</w:t>
                      </w:r>
                      <w:r>
                        <w:rPr>
                          <w:rFonts w:ascii="TimesNewRomanPSMT" w:hAnsi="TimesNewRomanPSMT" w:cs="TimesNewRomanPSMT"/>
                        </w:rPr>
                        <w:t xml:space="preserve"> and their associated transport links</w:t>
                      </w:r>
                      <w:r w:rsidRPr="002B7C2F">
                        <w:rPr>
                          <w:rFonts w:ascii="TimesNewRomanPSMT" w:hAnsi="TimesNewRomanPSMT" w:cs="TimesNewRomanPSMT"/>
                        </w:rPr>
                        <w:t xml:space="preserve">. </w:t>
                      </w:r>
                    </w:p>
                    <w:p w14:paraId="2EE2C713"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Originally built as the European headquarters of the Kodak Company, the building</w:t>
                      </w:r>
                      <w:r>
                        <w:rPr>
                          <w:rFonts w:ascii="TimesNewRomanPSMT" w:hAnsi="TimesNewRomanPSMT" w:cs="TimesNewRomanPSMT"/>
                        </w:rPr>
                        <w:t xml:space="preserve"> </w:t>
                      </w:r>
                      <w:r w:rsidRPr="00881B51">
                        <w:rPr>
                          <w:rFonts w:ascii="TimesNewRomanPSMT" w:hAnsi="TimesNewRomanPSMT" w:cs="TimesNewRomanPSMT"/>
                        </w:rPr>
                        <w:t>now comprises of B1 use from Ground Floor to 7th floor.</w:t>
                      </w:r>
                    </w:p>
                    <w:p w14:paraId="4CFBF5A6" w14:textId="77777777" w:rsidR="00C562D9"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entrance to the office building is on Kingsway with additional Ground Floor A3and A1 uses on either side of the Kingsway entrance.</w:t>
                      </w:r>
                    </w:p>
                    <w:p w14:paraId="790BC1A9"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There is a Basement level housing plant and storage. In addition to this, some of</w:t>
                      </w:r>
                    </w:p>
                    <w:p w14:paraId="531160DC" w14:textId="77777777" w:rsidR="00C562D9"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floor is currently occupied by a D2 operator.</w:t>
                      </w:r>
                    </w:p>
                    <w:p w14:paraId="5CBDCA7C" w14:textId="77777777" w:rsidR="00C562D9" w:rsidRPr="00881B51" w:rsidRDefault="00C562D9" w:rsidP="00F96B75">
                      <w:pPr>
                        <w:autoSpaceDE w:val="0"/>
                        <w:autoSpaceDN w:val="0"/>
                        <w:adjustRightInd w:val="0"/>
                        <w:rPr>
                          <w:rFonts w:ascii="TimesNewRomanPSMT" w:hAnsi="TimesNewRomanPSMT" w:cs="TimesNewRomanPSMT"/>
                        </w:rPr>
                      </w:pPr>
                      <w:r w:rsidRPr="00881B51">
                        <w:rPr>
                          <w:rFonts w:ascii="TimesNewRomanPSMT" w:hAnsi="TimesNewRomanPSMT" w:cs="TimesNewRomanPSMT"/>
                        </w:rPr>
                        <w:t>The existing A1, A3 and D2 units at ground and basement floor will remain in</w:t>
                      </w:r>
                    </w:p>
                    <w:p w14:paraId="780DECD5" w14:textId="77777777" w:rsidR="00C562D9" w:rsidRDefault="00C562D9" w:rsidP="00F96B75">
                      <w:pPr>
                        <w:rPr>
                          <w:rFonts w:ascii="TimesNewRomanPSMT" w:hAnsi="TimesNewRomanPSMT" w:cs="TimesNewRomanPSMT"/>
                        </w:rPr>
                      </w:pPr>
                      <w:r w:rsidRPr="00881B51">
                        <w:rPr>
                          <w:rFonts w:ascii="TimesNewRomanPSMT" w:hAnsi="TimesNewRomanPSMT" w:cs="TimesNewRomanPSMT"/>
                        </w:rPr>
                        <w:t>occupation throughout the project.</w:t>
                      </w:r>
                      <w:r w:rsidRPr="002B7C2F">
                        <w:rPr>
                          <w:rFonts w:ascii="TimesNewRomanPSMT" w:hAnsi="TimesNewRomanPSMT" w:cs="TimesNewRomanPSMT"/>
                        </w:rPr>
                        <w:t xml:space="preserve"> </w:t>
                      </w:r>
                    </w:p>
                    <w:p w14:paraId="494395E6" w14:textId="77777777" w:rsidR="00C562D9" w:rsidRDefault="00C562D9" w:rsidP="00F96B75">
                      <w:pPr>
                        <w:rPr>
                          <w:rFonts w:ascii="TimesNewRomanPSMT" w:hAnsi="TimesNewRomanPSMT" w:cs="TimesNewRomanPSMT"/>
                        </w:rPr>
                      </w:pPr>
                      <w:r>
                        <w:rPr>
                          <w:rFonts w:ascii="TimesNewRomanPSMT" w:hAnsi="TimesNewRomanPSMT" w:cs="TimesNewRomanPSMT"/>
                        </w:rPr>
                        <w:t>The project entails the refurbishment and re-glazing of the structure with external works at roof level for plant.</w:t>
                      </w:r>
                    </w:p>
                    <w:p w14:paraId="40DA6F66" w14:textId="77777777" w:rsidR="00C562D9" w:rsidRDefault="00C562D9" w:rsidP="00F96B75">
                      <w:r w:rsidRPr="009D6F2F">
                        <w:rPr>
                          <w:noProof/>
                        </w:rPr>
                        <w:drawing>
                          <wp:inline distT="0" distB="0" distL="0" distR="0" wp14:anchorId="1F27638D" wp14:editId="4522D776">
                            <wp:extent cx="4426732" cy="3819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827" cy="3823921"/>
                                    </a:xfrm>
                                    <a:prstGeom prst="rect">
                                      <a:avLst/>
                                    </a:prstGeom>
                                    <a:noFill/>
                                    <a:ln>
                                      <a:noFill/>
                                    </a:ln>
                                  </pic:spPr>
                                </pic:pic>
                              </a:graphicData>
                            </a:graphic>
                          </wp:inline>
                        </w:drawing>
                      </w:r>
                    </w:p>
                  </w:txbxContent>
                </v:textbox>
                <w10:anchorlock/>
              </v:shape>
            </w:pict>
          </mc:Fallback>
        </mc:AlternateContent>
      </w:r>
    </w:p>
    <w:p w14:paraId="70650945" w14:textId="77777777" w:rsidR="00F96B75" w:rsidRPr="00F96B75" w:rsidRDefault="00F96B75" w:rsidP="00F96B75">
      <w:pPr>
        <w:pStyle w:val="InlineHeading2"/>
        <w:rPr>
          <w:rFonts w:asciiTheme="minorHAnsi" w:hAnsiTheme="minorHAnsi" w:cstheme="minorHAnsi"/>
          <w:bCs/>
          <w:sz w:val="24"/>
          <w:szCs w:val="24"/>
        </w:rPr>
      </w:pPr>
    </w:p>
    <w:p w14:paraId="6F217D0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7. Please provide a very brief description of the construction works including the size and nature of the development and details of the main issues and challenges (e.g. narrow streets, </w:t>
      </w:r>
      <w:proofErr w:type="gramStart"/>
      <w:r w:rsidRPr="00F96B75">
        <w:rPr>
          <w:rFonts w:asciiTheme="minorHAnsi" w:hAnsiTheme="minorHAnsi" w:cstheme="minorHAnsi"/>
          <w:bCs/>
          <w:sz w:val="24"/>
          <w:szCs w:val="24"/>
        </w:rPr>
        <w:t>close proximity</w:t>
      </w:r>
      <w:proofErr w:type="gramEnd"/>
      <w:r w:rsidRPr="00F96B75">
        <w:rPr>
          <w:rFonts w:asciiTheme="minorHAnsi" w:hAnsiTheme="minorHAnsi" w:cstheme="minorHAnsi"/>
          <w:bCs/>
          <w:sz w:val="24"/>
          <w:szCs w:val="24"/>
        </w:rPr>
        <w:t xml:space="preserve"> to residential dwellings etc). </w:t>
      </w:r>
    </w:p>
    <w:p w14:paraId="72C62AD0" w14:textId="77777777" w:rsidR="00F96B75" w:rsidRPr="00F96B75" w:rsidRDefault="00F96B75" w:rsidP="00F96B75">
      <w:pPr>
        <w:pStyle w:val="InlineHeading2"/>
        <w:rPr>
          <w:rFonts w:asciiTheme="minorHAnsi" w:hAnsiTheme="minorHAnsi" w:cstheme="minorHAnsi"/>
          <w:bCs/>
          <w:sz w:val="24"/>
          <w:szCs w:val="24"/>
        </w:rPr>
      </w:pPr>
    </w:p>
    <w:p w14:paraId="3765737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5880D9FB" wp14:editId="71A0C5E7">
                <wp:extent cx="5506720" cy="44291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29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B0AF65" w14:textId="77777777" w:rsidR="00C562D9" w:rsidRPr="00F21647" w:rsidRDefault="00C562D9" w:rsidP="00F96B75">
                            <w:pPr>
                              <w:pStyle w:val="ReportLevel2"/>
                              <w:autoSpaceDE w:val="0"/>
                              <w:autoSpaceDN w:val="0"/>
                              <w:adjustRightInd w:val="0"/>
                              <w:rPr>
                                <w:rFonts w:ascii="Times New Roman" w:hAnsi="Times New Roman"/>
                                <w:color w:val="00B0F0"/>
                              </w:rPr>
                            </w:pPr>
                            <w:bookmarkStart w:id="7" w:name="_Toc40097194"/>
                            <w:r w:rsidRPr="00F21647">
                              <w:rPr>
                                <w:color w:val="00B0F0"/>
                              </w:rPr>
                              <w:t>Description of Project</w:t>
                            </w:r>
                            <w:bookmarkEnd w:id="7"/>
                            <w:r w:rsidRPr="00F21647">
                              <w:rPr>
                                <w:color w:val="00B0F0"/>
                              </w:rPr>
                              <w:t xml:space="preserve"> </w:t>
                            </w:r>
                          </w:p>
                          <w:p w14:paraId="69459440" w14:textId="77777777" w:rsidR="00C562D9" w:rsidRDefault="00C562D9" w:rsidP="00F96B75">
                            <w:pPr>
                              <w:autoSpaceDE w:val="0"/>
                              <w:autoSpaceDN w:val="0"/>
                              <w:adjustRightInd w:val="0"/>
                              <w:spacing w:after="157"/>
                              <w:rPr>
                                <w:rFonts w:ascii="Times New Roman" w:hAnsi="Times New Roman" w:cs="Times New Roman"/>
                                <w:color w:val="000000"/>
                                <w:sz w:val="23"/>
                                <w:szCs w:val="23"/>
                              </w:rPr>
                            </w:pPr>
                            <w:r w:rsidRPr="00863B44">
                              <w:rPr>
                                <w:rFonts w:ascii="Times New Roman" w:hAnsi="Times New Roman" w:cs="Times New Roman"/>
                                <w:color w:val="000000"/>
                                <w:sz w:val="23"/>
                                <w:szCs w:val="23"/>
                              </w:rPr>
                              <w:t xml:space="preserve">The aim of the scheme is to undertake refurbishment and reconfiguration works to the existing commercial office building, including an uplift of circa 530 sqm (GIA) of B1 Office floorspace. </w:t>
                            </w:r>
                          </w:p>
                          <w:p w14:paraId="2D553DEF" w14:textId="77777777" w:rsidR="00C562D9" w:rsidRDefault="00C562D9" w:rsidP="00F96B75">
                            <w:pPr>
                              <w:spacing w:before="170" w:after="170" w:line="260" w:lineRule="atLeast"/>
                              <w:rPr>
                                <w:rFonts w:cs="Times New Roman"/>
                                <w:szCs w:val="20"/>
                              </w:rPr>
                            </w:pPr>
                            <w:r w:rsidRPr="008050D1">
                              <w:rPr>
                                <w:rFonts w:cs="Times New Roman"/>
                                <w:szCs w:val="20"/>
                              </w:rPr>
                              <w:t>The base scheme of the development proposal comprises refurbishment of the 6</w:t>
                            </w:r>
                            <w:r w:rsidRPr="008050D1">
                              <w:rPr>
                                <w:rFonts w:cs="Times New Roman"/>
                                <w:szCs w:val="20"/>
                                <w:vertAlign w:val="superscript"/>
                              </w:rPr>
                              <w:t>th</w:t>
                            </w:r>
                            <w:r w:rsidRPr="008050D1">
                              <w:rPr>
                                <w:rFonts w:cs="Times New Roman"/>
                                <w:szCs w:val="20"/>
                              </w:rPr>
                              <w:t xml:space="preserve"> and 7</w:t>
                            </w:r>
                            <w:r w:rsidRPr="008050D1">
                              <w:rPr>
                                <w:rFonts w:cs="Times New Roman"/>
                                <w:szCs w:val="20"/>
                                <w:vertAlign w:val="superscript"/>
                              </w:rPr>
                              <w:t>th</w:t>
                            </w:r>
                            <w:r w:rsidRPr="008050D1">
                              <w:rPr>
                                <w:rFonts w:cs="Times New Roman"/>
                                <w:szCs w:val="20"/>
                              </w:rPr>
                              <w:t xml:space="preserve"> floor, plant and terrace at roof level, new fire-fighting core, a new Kodak House entrance </w:t>
                            </w:r>
                            <w:r w:rsidRPr="00863B44">
                              <w:rPr>
                                <w:rFonts w:ascii="Times New Roman" w:hAnsi="Times New Roman" w:cs="Times New Roman"/>
                                <w:color w:val="000000"/>
                                <w:sz w:val="23"/>
                                <w:szCs w:val="23"/>
                              </w:rPr>
                              <w:t>pedestrian entrance to the building via Keeley Street</w:t>
                            </w:r>
                            <w:r w:rsidRPr="008050D1">
                              <w:rPr>
                                <w:rFonts w:cs="Times New Roman"/>
                                <w:szCs w:val="20"/>
                              </w:rPr>
                              <w:t xml:space="preserve"> and reception, refurbishment of Kingsway entrance, office refurbishment and occupier facilities. </w:t>
                            </w:r>
                          </w:p>
                          <w:p w14:paraId="3A35B5C4" w14:textId="77777777" w:rsidR="00C562D9" w:rsidRDefault="00C562D9" w:rsidP="00F96B75">
                            <w:r>
                              <w:t>Key Challenges are:</w:t>
                            </w:r>
                          </w:p>
                          <w:p w14:paraId="398B0608" w14:textId="5E661A08" w:rsidR="00C562D9" w:rsidRDefault="00C562D9" w:rsidP="00F96B75">
                            <w:pPr>
                              <w:pStyle w:val="ListParagraph"/>
                              <w:numPr>
                                <w:ilvl w:val="0"/>
                                <w:numId w:val="34"/>
                              </w:numPr>
                            </w:pPr>
                            <w:r>
                              <w:t>The use of Keeley Street for deliveries and vehicle management due to the narrow road width.</w:t>
                            </w:r>
                          </w:p>
                          <w:p w14:paraId="257334FA" w14:textId="0925426A" w:rsidR="00C562D9" w:rsidRDefault="00C562D9" w:rsidP="00F96B75">
                            <w:pPr>
                              <w:pStyle w:val="ListParagraph"/>
                              <w:numPr>
                                <w:ilvl w:val="0"/>
                                <w:numId w:val="34"/>
                              </w:numPr>
                            </w:pPr>
                            <w:r>
                              <w:t>Located on the busy retail / office street of Kingsway (A4200).</w:t>
                            </w:r>
                          </w:p>
                          <w:p w14:paraId="4FC42D04" w14:textId="202F0DE9" w:rsidR="00C562D9" w:rsidRDefault="00C562D9" w:rsidP="00F96B75">
                            <w:pPr>
                              <w:pStyle w:val="ListParagraph"/>
                              <w:numPr>
                                <w:ilvl w:val="0"/>
                                <w:numId w:val="34"/>
                              </w:numPr>
                            </w:pPr>
                            <w:r>
                              <w:t>Deliveries will be kerb side.</w:t>
                            </w:r>
                          </w:p>
                          <w:p w14:paraId="33FFD642" w14:textId="77777777" w:rsidR="00C562D9" w:rsidRDefault="00C562D9" w:rsidP="00F96B75">
                            <w:pPr>
                              <w:pStyle w:val="ListParagraph"/>
                              <w:numPr>
                                <w:ilvl w:val="0"/>
                                <w:numId w:val="34"/>
                              </w:numPr>
                            </w:pPr>
                            <w:r>
                              <w:t xml:space="preserve">Academic institutions near (high student </w:t>
                            </w:r>
                            <w:proofErr w:type="gramStart"/>
                            <w:r>
                              <w:t>no’s</w:t>
                            </w:r>
                            <w:proofErr w:type="gramEnd"/>
                            <w:r>
                              <w:t xml:space="preserve"> at lecture start / finish times) </w:t>
                            </w:r>
                          </w:p>
                          <w:p w14:paraId="78CB79B7" w14:textId="457DE257" w:rsidR="00C562D9" w:rsidRDefault="00C562D9" w:rsidP="00F96B75">
                            <w:pPr>
                              <w:pStyle w:val="ListParagraph"/>
                              <w:numPr>
                                <w:ilvl w:val="0"/>
                                <w:numId w:val="34"/>
                              </w:numPr>
                            </w:pPr>
                            <w:r>
                              <w:t>External scaffolding necessary on three sides Inc. Kingsway (Kingsway will follow to as and when required to mitigate disruption.</w:t>
                            </w:r>
                          </w:p>
                          <w:p w14:paraId="27D1E8BF" w14:textId="77777777" w:rsidR="00C562D9" w:rsidRDefault="00C562D9" w:rsidP="00F96B75">
                            <w:pPr>
                              <w:pStyle w:val="ListParagraph"/>
                              <w:numPr>
                                <w:ilvl w:val="0"/>
                                <w:numId w:val="34"/>
                              </w:numPr>
                            </w:pPr>
                            <w:r>
                              <w:t>This list is not exhaustive but to give brief understanding of issues.</w:t>
                            </w:r>
                          </w:p>
                          <w:p w14:paraId="3ADAC0C7"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5880D9FB" id="_x0000_s1068" type="#_x0000_t202" style="width:433.6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cjbgIAAB0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" fillcolor="white [3201]" strokecolor="#d8d8d8 [2732]" strokeweight="1pt">
                <v:textbox>
                  <w:txbxContent>
                    <w:p w14:paraId="64B0AF65" w14:textId="77777777" w:rsidR="00C562D9" w:rsidRPr="00F21647" w:rsidRDefault="00C562D9" w:rsidP="00F96B75">
                      <w:pPr>
                        <w:pStyle w:val="ReportLevel2"/>
                        <w:autoSpaceDE w:val="0"/>
                        <w:autoSpaceDN w:val="0"/>
                        <w:adjustRightInd w:val="0"/>
                        <w:rPr>
                          <w:rFonts w:ascii="Times New Roman" w:hAnsi="Times New Roman"/>
                          <w:color w:val="00B0F0"/>
                        </w:rPr>
                      </w:pPr>
                      <w:bookmarkStart w:id="8" w:name="_Toc40097194"/>
                      <w:r w:rsidRPr="00F21647">
                        <w:rPr>
                          <w:color w:val="00B0F0"/>
                        </w:rPr>
                        <w:t>Description of Project</w:t>
                      </w:r>
                      <w:bookmarkEnd w:id="8"/>
                      <w:r w:rsidRPr="00F21647">
                        <w:rPr>
                          <w:color w:val="00B0F0"/>
                        </w:rPr>
                        <w:t xml:space="preserve"> </w:t>
                      </w:r>
                    </w:p>
                    <w:p w14:paraId="69459440" w14:textId="77777777" w:rsidR="00C562D9" w:rsidRDefault="00C562D9" w:rsidP="00F96B75">
                      <w:pPr>
                        <w:autoSpaceDE w:val="0"/>
                        <w:autoSpaceDN w:val="0"/>
                        <w:adjustRightInd w:val="0"/>
                        <w:spacing w:after="157"/>
                        <w:rPr>
                          <w:rFonts w:ascii="Times New Roman" w:hAnsi="Times New Roman" w:cs="Times New Roman"/>
                          <w:color w:val="000000"/>
                          <w:sz w:val="23"/>
                          <w:szCs w:val="23"/>
                        </w:rPr>
                      </w:pPr>
                      <w:r w:rsidRPr="00863B44">
                        <w:rPr>
                          <w:rFonts w:ascii="Times New Roman" w:hAnsi="Times New Roman" w:cs="Times New Roman"/>
                          <w:color w:val="000000"/>
                          <w:sz w:val="23"/>
                          <w:szCs w:val="23"/>
                        </w:rPr>
                        <w:t xml:space="preserve">The aim of the scheme is to undertake refurbishment and reconfiguration works to the existing commercial office building, including an uplift of circa 530 sqm (GIA) of B1 Office floorspace. </w:t>
                      </w:r>
                    </w:p>
                    <w:p w14:paraId="2D553DEF" w14:textId="77777777" w:rsidR="00C562D9" w:rsidRDefault="00C562D9" w:rsidP="00F96B75">
                      <w:pPr>
                        <w:spacing w:before="170" w:after="170" w:line="260" w:lineRule="atLeast"/>
                        <w:rPr>
                          <w:rFonts w:cs="Times New Roman"/>
                          <w:szCs w:val="20"/>
                        </w:rPr>
                      </w:pPr>
                      <w:r w:rsidRPr="008050D1">
                        <w:rPr>
                          <w:rFonts w:cs="Times New Roman"/>
                          <w:szCs w:val="20"/>
                        </w:rPr>
                        <w:t>The base scheme of the development proposal comprises refurbishment of the 6</w:t>
                      </w:r>
                      <w:r w:rsidRPr="008050D1">
                        <w:rPr>
                          <w:rFonts w:cs="Times New Roman"/>
                          <w:szCs w:val="20"/>
                          <w:vertAlign w:val="superscript"/>
                        </w:rPr>
                        <w:t>th</w:t>
                      </w:r>
                      <w:r w:rsidRPr="008050D1">
                        <w:rPr>
                          <w:rFonts w:cs="Times New Roman"/>
                          <w:szCs w:val="20"/>
                        </w:rPr>
                        <w:t xml:space="preserve"> and 7</w:t>
                      </w:r>
                      <w:r w:rsidRPr="008050D1">
                        <w:rPr>
                          <w:rFonts w:cs="Times New Roman"/>
                          <w:szCs w:val="20"/>
                          <w:vertAlign w:val="superscript"/>
                        </w:rPr>
                        <w:t>th</w:t>
                      </w:r>
                      <w:r w:rsidRPr="008050D1">
                        <w:rPr>
                          <w:rFonts w:cs="Times New Roman"/>
                          <w:szCs w:val="20"/>
                        </w:rPr>
                        <w:t xml:space="preserve"> floor, plant and terrace at roof level, new fire-fighting core, a new Kodak House entrance </w:t>
                      </w:r>
                      <w:r w:rsidRPr="00863B44">
                        <w:rPr>
                          <w:rFonts w:ascii="Times New Roman" w:hAnsi="Times New Roman" w:cs="Times New Roman"/>
                          <w:color w:val="000000"/>
                          <w:sz w:val="23"/>
                          <w:szCs w:val="23"/>
                        </w:rPr>
                        <w:t>pedestrian entrance to the building via Keeley Street</w:t>
                      </w:r>
                      <w:r w:rsidRPr="008050D1">
                        <w:rPr>
                          <w:rFonts w:cs="Times New Roman"/>
                          <w:szCs w:val="20"/>
                        </w:rPr>
                        <w:t xml:space="preserve"> and reception, refurbishment of Kingsway entrance, office refurbishment and occupier facilities. </w:t>
                      </w:r>
                    </w:p>
                    <w:p w14:paraId="3A35B5C4" w14:textId="77777777" w:rsidR="00C562D9" w:rsidRDefault="00C562D9" w:rsidP="00F96B75">
                      <w:r>
                        <w:t>Key Challenges are:</w:t>
                      </w:r>
                    </w:p>
                    <w:p w14:paraId="398B0608" w14:textId="5E661A08" w:rsidR="00C562D9" w:rsidRDefault="00C562D9" w:rsidP="00F96B75">
                      <w:pPr>
                        <w:pStyle w:val="ListParagraph"/>
                        <w:numPr>
                          <w:ilvl w:val="0"/>
                          <w:numId w:val="34"/>
                        </w:numPr>
                      </w:pPr>
                      <w:r>
                        <w:t>The use of Keeley Street for deliveries and vehicle management due to the narrow road width.</w:t>
                      </w:r>
                    </w:p>
                    <w:p w14:paraId="257334FA" w14:textId="0925426A" w:rsidR="00C562D9" w:rsidRDefault="00C562D9" w:rsidP="00F96B75">
                      <w:pPr>
                        <w:pStyle w:val="ListParagraph"/>
                        <w:numPr>
                          <w:ilvl w:val="0"/>
                          <w:numId w:val="34"/>
                        </w:numPr>
                      </w:pPr>
                      <w:r>
                        <w:t>Located on the busy retail / office street of Kingsway (A4200).</w:t>
                      </w:r>
                    </w:p>
                    <w:p w14:paraId="4FC42D04" w14:textId="202F0DE9" w:rsidR="00C562D9" w:rsidRDefault="00C562D9" w:rsidP="00F96B75">
                      <w:pPr>
                        <w:pStyle w:val="ListParagraph"/>
                        <w:numPr>
                          <w:ilvl w:val="0"/>
                          <w:numId w:val="34"/>
                        </w:numPr>
                      </w:pPr>
                      <w:r>
                        <w:t>Deliveries will be kerb side.</w:t>
                      </w:r>
                    </w:p>
                    <w:p w14:paraId="33FFD642" w14:textId="77777777" w:rsidR="00C562D9" w:rsidRDefault="00C562D9" w:rsidP="00F96B75">
                      <w:pPr>
                        <w:pStyle w:val="ListParagraph"/>
                        <w:numPr>
                          <w:ilvl w:val="0"/>
                          <w:numId w:val="34"/>
                        </w:numPr>
                      </w:pPr>
                      <w:r>
                        <w:t xml:space="preserve">Academic institutions near (high student </w:t>
                      </w:r>
                      <w:proofErr w:type="gramStart"/>
                      <w:r>
                        <w:t>no’s</w:t>
                      </w:r>
                      <w:proofErr w:type="gramEnd"/>
                      <w:r>
                        <w:t xml:space="preserve"> at lecture start / finish times) </w:t>
                      </w:r>
                    </w:p>
                    <w:p w14:paraId="78CB79B7" w14:textId="457DE257" w:rsidR="00C562D9" w:rsidRDefault="00C562D9" w:rsidP="00F96B75">
                      <w:pPr>
                        <w:pStyle w:val="ListParagraph"/>
                        <w:numPr>
                          <w:ilvl w:val="0"/>
                          <w:numId w:val="34"/>
                        </w:numPr>
                      </w:pPr>
                      <w:r>
                        <w:t>External scaffolding necessary on three sides Inc. Kingsway (Kingsway will follow to as and when required to mitigate disruption.</w:t>
                      </w:r>
                    </w:p>
                    <w:p w14:paraId="27D1E8BF" w14:textId="77777777" w:rsidR="00C562D9" w:rsidRDefault="00C562D9" w:rsidP="00F96B75">
                      <w:pPr>
                        <w:pStyle w:val="ListParagraph"/>
                        <w:numPr>
                          <w:ilvl w:val="0"/>
                          <w:numId w:val="34"/>
                        </w:numPr>
                      </w:pPr>
                      <w:r>
                        <w:t>This list is not exhaustive but to give brief understanding of issues.</w:t>
                      </w:r>
                    </w:p>
                    <w:p w14:paraId="3ADAC0C7" w14:textId="77777777" w:rsidR="00C562D9" w:rsidRDefault="00C562D9" w:rsidP="00F96B75"/>
                  </w:txbxContent>
                </v:textbox>
                <w10:anchorlock/>
              </v:shape>
            </w:pict>
          </mc:Fallback>
        </mc:AlternateContent>
      </w:r>
    </w:p>
    <w:p w14:paraId="4A0B401F" w14:textId="3FD53424" w:rsidR="00F96B75" w:rsidRDefault="00F96B75" w:rsidP="00F96B75">
      <w:pPr>
        <w:pStyle w:val="InlineHeading2"/>
        <w:rPr>
          <w:rFonts w:asciiTheme="minorHAnsi" w:hAnsiTheme="minorHAnsi" w:cstheme="minorHAnsi"/>
          <w:bCs/>
          <w:sz w:val="24"/>
          <w:szCs w:val="24"/>
        </w:rPr>
      </w:pPr>
    </w:p>
    <w:p w14:paraId="713E216A" w14:textId="7794E5A0" w:rsidR="0013085A" w:rsidRDefault="0013085A" w:rsidP="00F96B75">
      <w:pPr>
        <w:pStyle w:val="InlineHeading2"/>
        <w:rPr>
          <w:rFonts w:asciiTheme="minorHAnsi" w:hAnsiTheme="minorHAnsi" w:cstheme="minorHAnsi"/>
          <w:bCs/>
          <w:sz w:val="24"/>
          <w:szCs w:val="24"/>
        </w:rPr>
      </w:pPr>
    </w:p>
    <w:p w14:paraId="263A30B9" w14:textId="216BFDF4" w:rsidR="0013085A" w:rsidRDefault="0013085A" w:rsidP="00F96B75">
      <w:pPr>
        <w:pStyle w:val="InlineHeading2"/>
        <w:rPr>
          <w:rFonts w:asciiTheme="minorHAnsi" w:hAnsiTheme="minorHAnsi" w:cstheme="minorHAnsi"/>
          <w:bCs/>
          <w:sz w:val="24"/>
          <w:szCs w:val="24"/>
        </w:rPr>
      </w:pPr>
    </w:p>
    <w:p w14:paraId="46FA3DD3" w14:textId="0922ACBC" w:rsidR="0013085A" w:rsidRDefault="0013085A" w:rsidP="00F96B75">
      <w:pPr>
        <w:pStyle w:val="InlineHeading2"/>
        <w:rPr>
          <w:rFonts w:asciiTheme="minorHAnsi" w:hAnsiTheme="minorHAnsi" w:cstheme="minorHAnsi"/>
          <w:bCs/>
          <w:sz w:val="24"/>
          <w:szCs w:val="24"/>
        </w:rPr>
      </w:pPr>
    </w:p>
    <w:p w14:paraId="12495D0D" w14:textId="23836A68" w:rsidR="0013085A" w:rsidRDefault="0013085A" w:rsidP="00F96B75">
      <w:pPr>
        <w:pStyle w:val="InlineHeading2"/>
        <w:rPr>
          <w:rFonts w:asciiTheme="minorHAnsi" w:hAnsiTheme="minorHAnsi" w:cstheme="minorHAnsi"/>
          <w:bCs/>
          <w:sz w:val="24"/>
          <w:szCs w:val="24"/>
        </w:rPr>
      </w:pPr>
    </w:p>
    <w:p w14:paraId="0395D17B" w14:textId="77777777" w:rsidR="0013085A" w:rsidRPr="00F96B75" w:rsidRDefault="0013085A" w:rsidP="00F96B75">
      <w:pPr>
        <w:pStyle w:val="InlineHeading2"/>
        <w:rPr>
          <w:rFonts w:asciiTheme="minorHAnsi" w:hAnsiTheme="minorHAnsi" w:cstheme="minorHAnsi"/>
          <w:bCs/>
          <w:sz w:val="24"/>
          <w:szCs w:val="24"/>
        </w:rPr>
      </w:pPr>
    </w:p>
    <w:p w14:paraId="2CA7BF5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8. Please provide the proposed start and end dates for each phase of construction as well as an overall programme timescale. (A Gantt chart with key tasks, durations and milestones would be ideal).</w:t>
      </w:r>
    </w:p>
    <w:p w14:paraId="3A63B9B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7D893E11" wp14:editId="151EFE3A">
                <wp:extent cx="5506720" cy="364807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48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DD9A12" w14:textId="77777777" w:rsidR="00C562D9" w:rsidRDefault="00C562D9" w:rsidP="00F96B75">
                            <w:r>
                              <w:t>The schedule of works is a single phase and the start date is presumed August / September 2020 to October / November 2021 circa 13 months (315 working days)</w:t>
                            </w:r>
                          </w:p>
                          <w:p w14:paraId="4A6C7097" w14:textId="2243E7FE" w:rsidR="00C562D9" w:rsidRDefault="00C562D9" w:rsidP="00F96B75">
                            <w:r>
                              <w:rPr>
                                <w:noProof/>
                              </w:rPr>
                              <w:drawing>
                                <wp:inline distT="0" distB="0" distL="0" distR="0" wp14:anchorId="2227BC8A" wp14:editId="00593592">
                                  <wp:extent cx="5311140" cy="26212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1140" cy="262128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D893E11" id="_x0000_s1069" type="#_x0000_t202" style="width:433.6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vybgIAAB0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" fillcolor="white [3201]" strokecolor="#d8d8d8 [2732]" strokeweight="1pt">
                <v:textbox>
                  <w:txbxContent>
                    <w:p w14:paraId="42DD9A12" w14:textId="77777777" w:rsidR="00C562D9" w:rsidRDefault="00C562D9" w:rsidP="00F96B75">
                      <w:r>
                        <w:t>The schedule of works is a single phase and the start date is presumed August / September 2020 to October / November 2021 circa 13 months (315 working days)</w:t>
                      </w:r>
                    </w:p>
                    <w:p w14:paraId="4A6C7097" w14:textId="2243E7FE" w:rsidR="00C562D9" w:rsidRDefault="00C562D9" w:rsidP="00F96B75">
                      <w:r>
                        <w:rPr>
                          <w:noProof/>
                        </w:rPr>
                        <w:drawing>
                          <wp:inline distT="0" distB="0" distL="0" distR="0" wp14:anchorId="2227BC8A" wp14:editId="00593592">
                            <wp:extent cx="5311140" cy="26212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1140" cy="2621280"/>
                                    </a:xfrm>
                                    <a:prstGeom prst="rect">
                                      <a:avLst/>
                                    </a:prstGeom>
                                  </pic:spPr>
                                </pic:pic>
                              </a:graphicData>
                            </a:graphic>
                          </wp:inline>
                        </w:drawing>
                      </w:r>
                    </w:p>
                  </w:txbxContent>
                </v:textbox>
                <w10:anchorlock/>
              </v:shape>
            </w:pict>
          </mc:Fallback>
        </mc:AlternateContent>
      </w:r>
    </w:p>
    <w:p w14:paraId="1ED907F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9. Please confirm the standard working hours for the site, noting that the standard working hours for construction sites in Camden are as follows:</w:t>
      </w:r>
    </w:p>
    <w:p w14:paraId="071337B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8.00am to 6pm on Monday to Friday</w:t>
      </w:r>
    </w:p>
    <w:p w14:paraId="074D4F0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8.00am to 1.00pm on Saturdays</w:t>
      </w:r>
    </w:p>
    <w:p w14:paraId="3BDDC0C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No working on Sundays or Public Holidays</w:t>
      </w:r>
    </w:p>
    <w:p w14:paraId="453A123F" w14:textId="77777777" w:rsidR="00F96B75" w:rsidRPr="00F96B75" w:rsidRDefault="00F96B75" w:rsidP="00F96B75">
      <w:pPr>
        <w:pStyle w:val="InlineHeading2"/>
        <w:rPr>
          <w:rFonts w:asciiTheme="minorHAnsi" w:hAnsiTheme="minorHAnsi" w:cstheme="minorHAnsi"/>
          <w:bCs/>
          <w:sz w:val="24"/>
          <w:szCs w:val="24"/>
        </w:rPr>
      </w:pPr>
    </w:p>
    <w:p w14:paraId="5FDAE74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610BA7D9" wp14:editId="17331331">
                <wp:extent cx="5506720" cy="56959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95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C5B6FE" w14:textId="77777777" w:rsidR="00C562D9" w:rsidRPr="00AE0368" w:rsidRDefault="00C562D9" w:rsidP="00F96B75">
                            <w:pPr>
                              <w:rPr>
                                <w:b/>
                                <w:u w:val="single"/>
                              </w:rPr>
                            </w:pPr>
                            <w:r w:rsidRPr="00AE0368">
                              <w:rPr>
                                <w:b/>
                                <w:u w:val="single"/>
                              </w:rPr>
                              <w:t>We confirm the working hours and clarify:</w:t>
                            </w:r>
                          </w:p>
                          <w:p w14:paraId="6E0A1A05" w14:textId="77777777" w:rsidR="00C562D9" w:rsidRPr="00B073AB" w:rsidRDefault="00C562D9" w:rsidP="00F96B75">
                            <w:pPr>
                              <w:autoSpaceDE w:val="0"/>
                              <w:autoSpaceDN w:val="0"/>
                              <w:adjustRightInd w:val="0"/>
                              <w:rPr>
                                <w:rFonts w:ascii="Times New Roman" w:hAnsi="Times New Roman"/>
                              </w:rPr>
                            </w:pPr>
                            <w:r w:rsidRPr="00B073AB">
                              <w:rPr>
                                <w:rFonts w:ascii="Times New Roman" w:hAnsi="Times New Roman"/>
                              </w:rPr>
                              <w:t xml:space="preserve">The General site working hours will be in line with the requirements of the control of pollution act 1974, section 61, and will obtain a consent (which will include noise limits and vibration limits where relevant for noisy out of hours work. </w:t>
                            </w:r>
                          </w:p>
                          <w:p w14:paraId="1495134D" w14:textId="77777777" w:rsidR="00C562D9" w:rsidRDefault="00C562D9" w:rsidP="00F96B75">
                            <w:pPr>
                              <w:autoSpaceDE w:val="0"/>
                              <w:autoSpaceDN w:val="0"/>
                              <w:adjustRightInd w:val="0"/>
                              <w:rPr>
                                <w:rFonts w:ascii="Times New Roman" w:hAnsi="Times New Roman"/>
                              </w:rPr>
                            </w:pPr>
                            <w:r w:rsidRPr="00B073AB">
                              <w:rPr>
                                <w:rFonts w:ascii="Times New Roman" w:hAnsi="Times New Roman"/>
                              </w:rPr>
                              <w:t xml:space="preserve">Noisy works associated with a development (e.g. demolition, piling and </w:t>
                            </w:r>
                            <w:r>
                              <w:rPr>
                                <w:rFonts w:ascii="Times New Roman" w:hAnsi="Times New Roman"/>
                              </w:rPr>
                              <w:t>drilling</w:t>
                            </w:r>
                            <w:r w:rsidRPr="00B073AB">
                              <w:rPr>
                                <w:rFonts w:ascii="Times New Roman" w:hAnsi="Times New Roman"/>
                              </w:rPr>
                              <w:t>) will generally be limited to weekdays from 0800 to 1800 hours, unless otherwise agreed.</w:t>
                            </w:r>
                          </w:p>
                          <w:p w14:paraId="36123096" w14:textId="77777777" w:rsidR="00C562D9" w:rsidRDefault="00C562D9" w:rsidP="00F96B75">
                            <w:pPr>
                              <w:autoSpaceDE w:val="0"/>
                              <w:autoSpaceDN w:val="0"/>
                              <w:adjustRightInd w:val="0"/>
                              <w:rPr>
                                <w:rFonts w:ascii="Times New Roman" w:hAnsi="Times New Roman"/>
                              </w:rPr>
                            </w:pPr>
                            <w:r w:rsidRPr="00152626">
                              <w:rPr>
                                <w:rFonts w:ascii="Times New Roman" w:hAnsi="Times New Roman"/>
                              </w:rPr>
                              <w:t>Noisy works that affect the ground floor retail tenants and basement tenant must be undertaken before 0800, between 1000-1200, after 1400 Monday to Sunday. All noisy works must be undertaken in accordance with local authority requirements.</w:t>
                            </w:r>
                          </w:p>
                          <w:p w14:paraId="72DECC7F" w14:textId="77777777" w:rsidR="00C562D9" w:rsidRDefault="00C562D9" w:rsidP="00F96B75">
                            <w:pPr>
                              <w:autoSpaceDE w:val="0"/>
                              <w:autoSpaceDN w:val="0"/>
                              <w:adjustRightInd w:val="0"/>
                              <w:rPr>
                                <w:rFonts w:ascii="Times New Roman" w:hAnsi="Times New Roman"/>
                              </w:rPr>
                            </w:pPr>
                            <w:bookmarkStart w:id="9" w:name="_Toc474480368"/>
                            <w:r w:rsidRPr="008D048B">
                              <w:rPr>
                                <w:rFonts w:ascii="Times New Roman" w:hAnsi="Times New Roman"/>
                              </w:rPr>
                              <w:t xml:space="preserve">The </w:t>
                            </w:r>
                            <w:r>
                              <w:rPr>
                                <w:rFonts w:ascii="Times New Roman" w:hAnsi="Times New Roman"/>
                              </w:rPr>
                              <w:t>Principal Contractor</w:t>
                            </w:r>
                            <w:r w:rsidRPr="008D048B">
                              <w:rPr>
                                <w:rFonts w:ascii="Times New Roman" w:hAnsi="Times New Roman"/>
                              </w:rPr>
                              <w:t xml:space="preserve"> will adhere to these working hours unless otherwise agreed with </w:t>
                            </w:r>
                            <w:r>
                              <w:rPr>
                                <w:rFonts w:ascii="Times New Roman" w:hAnsi="Times New Roman"/>
                              </w:rPr>
                              <w:t>LBC</w:t>
                            </w:r>
                            <w:r w:rsidRPr="008D048B">
                              <w:rPr>
                                <w:rFonts w:ascii="Times New Roman" w:hAnsi="Times New Roman"/>
                              </w:rPr>
                              <w:t>. As far as reasonably practicable and where feasible, operations anticipated to cause disturbance would be limited to these hours, except in the case of an emergency</w:t>
                            </w:r>
                            <w:r>
                              <w:rPr>
                                <w:rFonts w:ascii="Times New Roman" w:hAnsi="Times New Roman"/>
                              </w:rPr>
                              <w:t>.</w:t>
                            </w:r>
                            <w:r w:rsidRPr="008D048B">
                              <w:rPr>
                                <w:rFonts w:ascii="Times New Roman" w:hAnsi="Times New Roman"/>
                              </w:rPr>
                              <w:t xml:space="preserve"> </w:t>
                            </w:r>
                          </w:p>
                          <w:p w14:paraId="68581474" w14:textId="77777777" w:rsidR="00C562D9" w:rsidRPr="008D048B" w:rsidRDefault="00C562D9" w:rsidP="00F96B75">
                            <w:pPr>
                              <w:autoSpaceDE w:val="0"/>
                              <w:autoSpaceDN w:val="0"/>
                              <w:adjustRightInd w:val="0"/>
                              <w:rPr>
                                <w:rFonts w:ascii="Times New Roman" w:hAnsi="Times New Roman"/>
                              </w:rPr>
                            </w:pPr>
                            <w:r w:rsidRPr="008D048B">
                              <w:rPr>
                                <w:rFonts w:ascii="Times New Roman" w:hAnsi="Times New Roman"/>
                              </w:rPr>
                              <w:t xml:space="preserve">The </w:t>
                            </w:r>
                            <w:r>
                              <w:rPr>
                                <w:rFonts w:ascii="Times New Roman" w:hAnsi="Times New Roman"/>
                              </w:rPr>
                              <w:t>Principal Contractor</w:t>
                            </w:r>
                            <w:r w:rsidRPr="008D048B">
                              <w:rPr>
                                <w:rFonts w:ascii="Times New Roman" w:hAnsi="Times New Roman"/>
                              </w:rPr>
                              <w:t xml:space="preserve"> will apply for consents from </w:t>
                            </w:r>
                            <w:r>
                              <w:rPr>
                                <w:rFonts w:ascii="Times New Roman" w:hAnsi="Times New Roman"/>
                              </w:rPr>
                              <w:t>LBC</w:t>
                            </w:r>
                            <w:r w:rsidRPr="008D048B">
                              <w:rPr>
                                <w:rFonts w:ascii="Times New Roman" w:hAnsi="Times New Roman"/>
                              </w:rPr>
                              <w:t xml:space="preserve"> under the Control of Pollution Act 1974, Section 61, and will obtain a consent (which will include noise limits and vibration limits where relevant) and noisy out of hours work. The applications for consent will include details of the work to be undertaken, including proposed hours of work.  </w:t>
                            </w:r>
                          </w:p>
                          <w:p w14:paraId="16158AC6" w14:textId="77777777" w:rsidR="00C562D9" w:rsidRPr="008D048B" w:rsidRDefault="00C562D9" w:rsidP="00F96B75">
                            <w:pPr>
                              <w:autoSpaceDE w:val="0"/>
                              <w:autoSpaceDN w:val="0"/>
                              <w:adjustRightInd w:val="0"/>
                              <w:rPr>
                                <w:rFonts w:ascii="Times New Roman" w:hAnsi="Times New Roman"/>
                              </w:rPr>
                            </w:pPr>
                            <w:r w:rsidRPr="008D048B">
                              <w:rPr>
                                <w:rFonts w:ascii="Times New Roman" w:hAnsi="Times New Roman"/>
                              </w:rPr>
                              <w:t xml:space="preserve">All construction related traffic will abide by the agreed hours of working unless otherwise agreed with </w:t>
                            </w:r>
                            <w:r>
                              <w:rPr>
                                <w:rFonts w:ascii="Times New Roman" w:hAnsi="Times New Roman"/>
                              </w:rPr>
                              <w:t>LBC</w:t>
                            </w:r>
                            <w:r w:rsidRPr="008D048B">
                              <w:rPr>
                                <w:rFonts w:ascii="Times New Roman" w:hAnsi="Times New Roman"/>
                              </w:rPr>
                              <w:t>.</w:t>
                            </w:r>
                          </w:p>
                          <w:p w14:paraId="53797F3B" w14:textId="77777777" w:rsidR="00C562D9" w:rsidRPr="00335773" w:rsidRDefault="00C562D9" w:rsidP="00F96B75">
                            <w:pPr>
                              <w:pStyle w:val="ReportLevel2"/>
                              <w:numPr>
                                <w:ilvl w:val="0"/>
                                <w:numId w:val="0"/>
                              </w:numPr>
                              <w:ind w:left="1276" w:hanging="1134"/>
                              <w:rPr>
                                <w:color w:val="00B0F0"/>
                              </w:rPr>
                            </w:pPr>
                            <w:bookmarkStart w:id="10" w:name="_Toc40097229"/>
                            <w:r w:rsidRPr="00335773">
                              <w:rPr>
                                <w:color w:val="00B0F0"/>
                              </w:rPr>
                              <w:t>Hours of work</w:t>
                            </w:r>
                            <w:bookmarkEnd w:id="9"/>
                            <w:bookmarkEnd w:id="10"/>
                          </w:p>
                          <w:p w14:paraId="7712E833" w14:textId="77777777"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Monday to Friday </w:t>
                            </w:r>
                            <w:r>
                              <w:rPr>
                                <w:rFonts w:ascii="Times New Roman" w:hAnsi="Times New Roman"/>
                              </w:rPr>
                              <w:tab/>
                            </w:r>
                            <w:r>
                              <w:rPr>
                                <w:rFonts w:ascii="Times New Roman" w:hAnsi="Times New Roman"/>
                              </w:rPr>
                              <w:tab/>
                            </w:r>
                            <w:r>
                              <w:rPr>
                                <w:rFonts w:ascii="Times New Roman" w:hAnsi="Times New Roman"/>
                              </w:rPr>
                              <w:tab/>
                              <w:t>0</w:t>
                            </w:r>
                            <w:r w:rsidRPr="00B073AB">
                              <w:rPr>
                                <w:rFonts w:ascii="Times New Roman" w:hAnsi="Times New Roman"/>
                              </w:rPr>
                              <w:t xml:space="preserve">8.00 to </w:t>
                            </w:r>
                            <w:r>
                              <w:rPr>
                                <w:rFonts w:ascii="Times New Roman" w:hAnsi="Times New Roman"/>
                              </w:rPr>
                              <w:t>18</w:t>
                            </w:r>
                            <w:r w:rsidRPr="00B073AB">
                              <w:rPr>
                                <w:rFonts w:ascii="Times New Roman" w:hAnsi="Times New Roman"/>
                              </w:rPr>
                              <w:t xml:space="preserve">.00 </w:t>
                            </w:r>
                          </w:p>
                          <w:p w14:paraId="2B62F0B4" w14:textId="6B8871D2"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Saturday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0</w:t>
                            </w:r>
                            <w:r w:rsidRPr="00B073AB">
                              <w:rPr>
                                <w:rFonts w:ascii="Times New Roman" w:hAnsi="Times New Roman"/>
                              </w:rPr>
                              <w:t xml:space="preserve">8.00 to </w:t>
                            </w:r>
                            <w:proofErr w:type="gramStart"/>
                            <w:r w:rsidRPr="00B073AB">
                              <w:rPr>
                                <w:rFonts w:ascii="Times New Roman" w:hAnsi="Times New Roman"/>
                              </w:rPr>
                              <w:t>1</w:t>
                            </w:r>
                            <w:r>
                              <w:rPr>
                                <w:rFonts w:ascii="Times New Roman" w:hAnsi="Times New Roman"/>
                              </w:rPr>
                              <w:t>3</w:t>
                            </w:r>
                            <w:r w:rsidRPr="00B073AB">
                              <w:rPr>
                                <w:rFonts w:ascii="Times New Roman" w:hAnsi="Times New Roman"/>
                              </w:rPr>
                              <w:t>.00</w:t>
                            </w:r>
                            <w:r>
                              <w:rPr>
                                <w:rFonts w:ascii="Times New Roman" w:hAnsi="Times New Roman"/>
                              </w:rPr>
                              <w:t xml:space="preserve">  (</w:t>
                            </w:r>
                            <w:proofErr w:type="gramEnd"/>
                            <w:r>
                              <w:rPr>
                                <w:rFonts w:ascii="Times New Roman" w:hAnsi="Times New Roman"/>
                              </w:rPr>
                              <w:t>with agreement of the LBC)</w:t>
                            </w:r>
                          </w:p>
                          <w:p w14:paraId="0DB8ECC1" w14:textId="77777777"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Sunday and Bank Holidays </w:t>
                            </w:r>
                            <w:r>
                              <w:rPr>
                                <w:rFonts w:ascii="Times New Roman" w:hAnsi="Times New Roman"/>
                              </w:rPr>
                              <w:tab/>
                            </w:r>
                            <w:r>
                              <w:rPr>
                                <w:rFonts w:ascii="Times New Roman" w:hAnsi="Times New Roman"/>
                              </w:rPr>
                              <w:tab/>
                            </w:r>
                            <w:r w:rsidRPr="00B073AB">
                              <w:rPr>
                                <w:rFonts w:ascii="Times New Roman" w:hAnsi="Times New Roman"/>
                              </w:rPr>
                              <w:t xml:space="preserve">No working </w:t>
                            </w:r>
                            <w:r>
                              <w:rPr>
                                <w:rFonts w:ascii="Times New Roman" w:hAnsi="Times New Roman"/>
                              </w:rPr>
                              <w:tab/>
                            </w:r>
                            <w:r w:rsidRPr="00B073AB">
                              <w:rPr>
                                <w:rFonts w:ascii="Times New Roman" w:hAnsi="Times New Roman"/>
                              </w:rPr>
                              <w:t>(</w:t>
                            </w:r>
                            <w:r>
                              <w:rPr>
                                <w:rFonts w:ascii="Times New Roman" w:hAnsi="Times New Roman"/>
                              </w:rPr>
                              <w:t>except by exception</w:t>
                            </w:r>
                            <w:r w:rsidRPr="00B073AB">
                              <w:rPr>
                                <w:rFonts w:ascii="Times New Roman" w:hAnsi="Times New Roman"/>
                              </w:rPr>
                              <w:t>)</w:t>
                            </w:r>
                          </w:p>
                        </w:txbxContent>
                      </wps:txbx>
                      <wps:bodyPr rot="0" vert="horz" wrap="square" lIns="91440" tIns="45720" rIns="91440" bIns="45720" anchor="t" anchorCtr="0">
                        <a:noAutofit/>
                      </wps:bodyPr>
                    </wps:wsp>
                  </a:graphicData>
                </a:graphic>
              </wp:inline>
            </w:drawing>
          </mc:Choice>
          <mc:Fallback>
            <w:pict>
              <v:shape w14:anchorId="610BA7D9" id="_x0000_s1070" type="#_x0000_t202" style="width:433.6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" fillcolor="white [3201]" strokecolor="#d8d8d8 [2732]" strokeweight="1pt">
                <v:textbox>
                  <w:txbxContent>
                    <w:p w14:paraId="5AC5B6FE" w14:textId="77777777" w:rsidR="00C562D9" w:rsidRPr="00AE0368" w:rsidRDefault="00C562D9" w:rsidP="00F96B75">
                      <w:pPr>
                        <w:rPr>
                          <w:b/>
                          <w:u w:val="single"/>
                        </w:rPr>
                      </w:pPr>
                      <w:r w:rsidRPr="00AE0368">
                        <w:rPr>
                          <w:b/>
                          <w:u w:val="single"/>
                        </w:rPr>
                        <w:t>We confirm the working hours and clarify:</w:t>
                      </w:r>
                    </w:p>
                    <w:p w14:paraId="6E0A1A05" w14:textId="77777777" w:rsidR="00C562D9" w:rsidRPr="00B073AB" w:rsidRDefault="00C562D9" w:rsidP="00F96B75">
                      <w:pPr>
                        <w:autoSpaceDE w:val="0"/>
                        <w:autoSpaceDN w:val="0"/>
                        <w:adjustRightInd w:val="0"/>
                        <w:rPr>
                          <w:rFonts w:ascii="Times New Roman" w:hAnsi="Times New Roman"/>
                        </w:rPr>
                      </w:pPr>
                      <w:r w:rsidRPr="00B073AB">
                        <w:rPr>
                          <w:rFonts w:ascii="Times New Roman" w:hAnsi="Times New Roman"/>
                        </w:rPr>
                        <w:t xml:space="preserve">The General site working hours will be in line with the requirements of the control of pollution act 1974, section 61, and will obtain a consent (which will include noise limits and vibration limits where relevant for noisy out of hours work. </w:t>
                      </w:r>
                    </w:p>
                    <w:p w14:paraId="1495134D" w14:textId="77777777" w:rsidR="00C562D9" w:rsidRDefault="00C562D9" w:rsidP="00F96B75">
                      <w:pPr>
                        <w:autoSpaceDE w:val="0"/>
                        <w:autoSpaceDN w:val="0"/>
                        <w:adjustRightInd w:val="0"/>
                        <w:rPr>
                          <w:rFonts w:ascii="Times New Roman" w:hAnsi="Times New Roman"/>
                        </w:rPr>
                      </w:pPr>
                      <w:r w:rsidRPr="00B073AB">
                        <w:rPr>
                          <w:rFonts w:ascii="Times New Roman" w:hAnsi="Times New Roman"/>
                        </w:rPr>
                        <w:t xml:space="preserve">Noisy works associated with a development (e.g. demolition, piling and </w:t>
                      </w:r>
                      <w:r>
                        <w:rPr>
                          <w:rFonts w:ascii="Times New Roman" w:hAnsi="Times New Roman"/>
                        </w:rPr>
                        <w:t>drilling</w:t>
                      </w:r>
                      <w:r w:rsidRPr="00B073AB">
                        <w:rPr>
                          <w:rFonts w:ascii="Times New Roman" w:hAnsi="Times New Roman"/>
                        </w:rPr>
                        <w:t>) will generally be limited to weekdays from 0800 to 1800 hours, unless otherwise agreed.</w:t>
                      </w:r>
                    </w:p>
                    <w:p w14:paraId="36123096" w14:textId="77777777" w:rsidR="00C562D9" w:rsidRDefault="00C562D9" w:rsidP="00F96B75">
                      <w:pPr>
                        <w:autoSpaceDE w:val="0"/>
                        <w:autoSpaceDN w:val="0"/>
                        <w:adjustRightInd w:val="0"/>
                        <w:rPr>
                          <w:rFonts w:ascii="Times New Roman" w:hAnsi="Times New Roman"/>
                        </w:rPr>
                      </w:pPr>
                      <w:r w:rsidRPr="00152626">
                        <w:rPr>
                          <w:rFonts w:ascii="Times New Roman" w:hAnsi="Times New Roman"/>
                        </w:rPr>
                        <w:t>Noisy works that affect the ground floor retail tenants and basement tenant must be undertaken before 0800, between 1000-1200, after 1400 Monday to Sunday. All noisy works must be undertaken in accordance with local authority requirements.</w:t>
                      </w:r>
                    </w:p>
                    <w:p w14:paraId="72DECC7F" w14:textId="77777777" w:rsidR="00C562D9" w:rsidRDefault="00C562D9" w:rsidP="00F96B75">
                      <w:pPr>
                        <w:autoSpaceDE w:val="0"/>
                        <w:autoSpaceDN w:val="0"/>
                        <w:adjustRightInd w:val="0"/>
                        <w:rPr>
                          <w:rFonts w:ascii="Times New Roman" w:hAnsi="Times New Roman"/>
                        </w:rPr>
                      </w:pPr>
                      <w:bookmarkStart w:id="11" w:name="_Toc474480368"/>
                      <w:r w:rsidRPr="008D048B">
                        <w:rPr>
                          <w:rFonts w:ascii="Times New Roman" w:hAnsi="Times New Roman"/>
                        </w:rPr>
                        <w:t xml:space="preserve">The </w:t>
                      </w:r>
                      <w:r>
                        <w:rPr>
                          <w:rFonts w:ascii="Times New Roman" w:hAnsi="Times New Roman"/>
                        </w:rPr>
                        <w:t>Principal Contractor</w:t>
                      </w:r>
                      <w:r w:rsidRPr="008D048B">
                        <w:rPr>
                          <w:rFonts w:ascii="Times New Roman" w:hAnsi="Times New Roman"/>
                        </w:rPr>
                        <w:t xml:space="preserve"> will adhere to these working hours unless otherwise agreed with </w:t>
                      </w:r>
                      <w:r>
                        <w:rPr>
                          <w:rFonts w:ascii="Times New Roman" w:hAnsi="Times New Roman"/>
                        </w:rPr>
                        <w:t>LBC</w:t>
                      </w:r>
                      <w:r w:rsidRPr="008D048B">
                        <w:rPr>
                          <w:rFonts w:ascii="Times New Roman" w:hAnsi="Times New Roman"/>
                        </w:rPr>
                        <w:t>. As far as reasonably practicable and where feasible, operations anticipated to cause disturbance would be limited to these hours, except in the case of an emergency</w:t>
                      </w:r>
                      <w:r>
                        <w:rPr>
                          <w:rFonts w:ascii="Times New Roman" w:hAnsi="Times New Roman"/>
                        </w:rPr>
                        <w:t>.</w:t>
                      </w:r>
                      <w:r w:rsidRPr="008D048B">
                        <w:rPr>
                          <w:rFonts w:ascii="Times New Roman" w:hAnsi="Times New Roman"/>
                        </w:rPr>
                        <w:t xml:space="preserve"> </w:t>
                      </w:r>
                    </w:p>
                    <w:p w14:paraId="68581474" w14:textId="77777777" w:rsidR="00C562D9" w:rsidRPr="008D048B" w:rsidRDefault="00C562D9" w:rsidP="00F96B75">
                      <w:pPr>
                        <w:autoSpaceDE w:val="0"/>
                        <w:autoSpaceDN w:val="0"/>
                        <w:adjustRightInd w:val="0"/>
                        <w:rPr>
                          <w:rFonts w:ascii="Times New Roman" w:hAnsi="Times New Roman"/>
                        </w:rPr>
                      </w:pPr>
                      <w:r w:rsidRPr="008D048B">
                        <w:rPr>
                          <w:rFonts w:ascii="Times New Roman" w:hAnsi="Times New Roman"/>
                        </w:rPr>
                        <w:t xml:space="preserve">The </w:t>
                      </w:r>
                      <w:r>
                        <w:rPr>
                          <w:rFonts w:ascii="Times New Roman" w:hAnsi="Times New Roman"/>
                        </w:rPr>
                        <w:t>Principal Contractor</w:t>
                      </w:r>
                      <w:r w:rsidRPr="008D048B">
                        <w:rPr>
                          <w:rFonts w:ascii="Times New Roman" w:hAnsi="Times New Roman"/>
                        </w:rPr>
                        <w:t xml:space="preserve"> will apply for consents from </w:t>
                      </w:r>
                      <w:r>
                        <w:rPr>
                          <w:rFonts w:ascii="Times New Roman" w:hAnsi="Times New Roman"/>
                        </w:rPr>
                        <w:t>LBC</w:t>
                      </w:r>
                      <w:r w:rsidRPr="008D048B">
                        <w:rPr>
                          <w:rFonts w:ascii="Times New Roman" w:hAnsi="Times New Roman"/>
                        </w:rPr>
                        <w:t xml:space="preserve"> under the Control of Pollution Act 1974, Section 61, and will obtain a consent (which will include noise limits and vibration limits where relevant) and noisy out of hours work. The applications for consent will include details of the work to be undertaken, including proposed hours of work.  </w:t>
                      </w:r>
                    </w:p>
                    <w:p w14:paraId="16158AC6" w14:textId="77777777" w:rsidR="00C562D9" w:rsidRPr="008D048B" w:rsidRDefault="00C562D9" w:rsidP="00F96B75">
                      <w:pPr>
                        <w:autoSpaceDE w:val="0"/>
                        <w:autoSpaceDN w:val="0"/>
                        <w:adjustRightInd w:val="0"/>
                        <w:rPr>
                          <w:rFonts w:ascii="Times New Roman" w:hAnsi="Times New Roman"/>
                        </w:rPr>
                      </w:pPr>
                      <w:r w:rsidRPr="008D048B">
                        <w:rPr>
                          <w:rFonts w:ascii="Times New Roman" w:hAnsi="Times New Roman"/>
                        </w:rPr>
                        <w:t xml:space="preserve">All construction related traffic will abide by the agreed hours of working unless otherwise agreed with </w:t>
                      </w:r>
                      <w:r>
                        <w:rPr>
                          <w:rFonts w:ascii="Times New Roman" w:hAnsi="Times New Roman"/>
                        </w:rPr>
                        <w:t>LBC</w:t>
                      </w:r>
                      <w:r w:rsidRPr="008D048B">
                        <w:rPr>
                          <w:rFonts w:ascii="Times New Roman" w:hAnsi="Times New Roman"/>
                        </w:rPr>
                        <w:t>.</w:t>
                      </w:r>
                    </w:p>
                    <w:p w14:paraId="53797F3B" w14:textId="77777777" w:rsidR="00C562D9" w:rsidRPr="00335773" w:rsidRDefault="00C562D9" w:rsidP="00F96B75">
                      <w:pPr>
                        <w:pStyle w:val="ReportLevel2"/>
                        <w:numPr>
                          <w:ilvl w:val="0"/>
                          <w:numId w:val="0"/>
                        </w:numPr>
                        <w:ind w:left="1276" w:hanging="1134"/>
                        <w:rPr>
                          <w:color w:val="00B0F0"/>
                        </w:rPr>
                      </w:pPr>
                      <w:bookmarkStart w:id="12" w:name="_Toc40097229"/>
                      <w:r w:rsidRPr="00335773">
                        <w:rPr>
                          <w:color w:val="00B0F0"/>
                        </w:rPr>
                        <w:t>Hours of work</w:t>
                      </w:r>
                      <w:bookmarkEnd w:id="11"/>
                      <w:bookmarkEnd w:id="12"/>
                    </w:p>
                    <w:p w14:paraId="7712E833" w14:textId="77777777"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Monday to Friday </w:t>
                      </w:r>
                      <w:r>
                        <w:rPr>
                          <w:rFonts w:ascii="Times New Roman" w:hAnsi="Times New Roman"/>
                        </w:rPr>
                        <w:tab/>
                      </w:r>
                      <w:r>
                        <w:rPr>
                          <w:rFonts w:ascii="Times New Roman" w:hAnsi="Times New Roman"/>
                        </w:rPr>
                        <w:tab/>
                      </w:r>
                      <w:r>
                        <w:rPr>
                          <w:rFonts w:ascii="Times New Roman" w:hAnsi="Times New Roman"/>
                        </w:rPr>
                        <w:tab/>
                        <w:t>0</w:t>
                      </w:r>
                      <w:r w:rsidRPr="00B073AB">
                        <w:rPr>
                          <w:rFonts w:ascii="Times New Roman" w:hAnsi="Times New Roman"/>
                        </w:rPr>
                        <w:t xml:space="preserve">8.00 to </w:t>
                      </w:r>
                      <w:r>
                        <w:rPr>
                          <w:rFonts w:ascii="Times New Roman" w:hAnsi="Times New Roman"/>
                        </w:rPr>
                        <w:t>18</w:t>
                      </w:r>
                      <w:r w:rsidRPr="00B073AB">
                        <w:rPr>
                          <w:rFonts w:ascii="Times New Roman" w:hAnsi="Times New Roman"/>
                        </w:rPr>
                        <w:t xml:space="preserve">.00 </w:t>
                      </w:r>
                    </w:p>
                    <w:p w14:paraId="2B62F0B4" w14:textId="6B8871D2"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Saturday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0</w:t>
                      </w:r>
                      <w:r w:rsidRPr="00B073AB">
                        <w:rPr>
                          <w:rFonts w:ascii="Times New Roman" w:hAnsi="Times New Roman"/>
                        </w:rPr>
                        <w:t xml:space="preserve">8.00 to </w:t>
                      </w:r>
                      <w:proofErr w:type="gramStart"/>
                      <w:r w:rsidRPr="00B073AB">
                        <w:rPr>
                          <w:rFonts w:ascii="Times New Roman" w:hAnsi="Times New Roman"/>
                        </w:rPr>
                        <w:t>1</w:t>
                      </w:r>
                      <w:r>
                        <w:rPr>
                          <w:rFonts w:ascii="Times New Roman" w:hAnsi="Times New Roman"/>
                        </w:rPr>
                        <w:t>3</w:t>
                      </w:r>
                      <w:r w:rsidRPr="00B073AB">
                        <w:rPr>
                          <w:rFonts w:ascii="Times New Roman" w:hAnsi="Times New Roman"/>
                        </w:rPr>
                        <w:t>.00</w:t>
                      </w:r>
                      <w:r>
                        <w:rPr>
                          <w:rFonts w:ascii="Times New Roman" w:hAnsi="Times New Roman"/>
                        </w:rPr>
                        <w:t xml:space="preserve">  (</w:t>
                      </w:r>
                      <w:proofErr w:type="gramEnd"/>
                      <w:r>
                        <w:rPr>
                          <w:rFonts w:ascii="Times New Roman" w:hAnsi="Times New Roman"/>
                        </w:rPr>
                        <w:t>with agreement of the LBC)</w:t>
                      </w:r>
                    </w:p>
                    <w:p w14:paraId="0DB8ECC1" w14:textId="77777777" w:rsidR="00C562D9" w:rsidRPr="00B073AB" w:rsidRDefault="00C562D9" w:rsidP="00F96B75">
                      <w:pPr>
                        <w:numPr>
                          <w:ilvl w:val="0"/>
                          <w:numId w:val="25"/>
                        </w:numPr>
                        <w:spacing w:before="170" w:after="170" w:line="260" w:lineRule="exact"/>
                        <w:contextualSpacing/>
                        <w:rPr>
                          <w:rFonts w:ascii="Times New Roman" w:hAnsi="Times New Roman"/>
                        </w:rPr>
                      </w:pPr>
                      <w:r w:rsidRPr="00B073AB">
                        <w:rPr>
                          <w:rFonts w:ascii="Times New Roman" w:hAnsi="Times New Roman"/>
                        </w:rPr>
                        <w:t xml:space="preserve">Sunday and Bank Holidays </w:t>
                      </w:r>
                      <w:r>
                        <w:rPr>
                          <w:rFonts w:ascii="Times New Roman" w:hAnsi="Times New Roman"/>
                        </w:rPr>
                        <w:tab/>
                      </w:r>
                      <w:r>
                        <w:rPr>
                          <w:rFonts w:ascii="Times New Roman" w:hAnsi="Times New Roman"/>
                        </w:rPr>
                        <w:tab/>
                      </w:r>
                      <w:r w:rsidRPr="00B073AB">
                        <w:rPr>
                          <w:rFonts w:ascii="Times New Roman" w:hAnsi="Times New Roman"/>
                        </w:rPr>
                        <w:t xml:space="preserve">No working </w:t>
                      </w:r>
                      <w:r>
                        <w:rPr>
                          <w:rFonts w:ascii="Times New Roman" w:hAnsi="Times New Roman"/>
                        </w:rPr>
                        <w:tab/>
                      </w:r>
                      <w:r w:rsidRPr="00B073AB">
                        <w:rPr>
                          <w:rFonts w:ascii="Times New Roman" w:hAnsi="Times New Roman"/>
                        </w:rPr>
                        <w:t>(</w:t>
                      </w:r>
                      <w:r>
                        <w:rPr>
                          <w:rFonts w:ascii="Times New Roman" w:hAnsi="Times New Roman"/>
                        </w:rPr>
                        <w:t>except by exception</w:t>
                      </w:r>
                      <w:r w:rsidRPr="00B073AB">
                        <w:rPr>
                          <w:rFonts w:ascii="Times New Roman" w:hAnsi="Times New Roman"/>
                        </w:rPr>
                        <w:t>)</w:t>
                      </w:r>
                    </w:p>
                  </w:txbxContent>
                </v:textbox>
                <w10:anchorlock/>
              </v:shape>
            </w:pict>
          </mc:Fallback>
        </mc:AlternateContent>
      </w:r>
    </w:p>
    <w:p w14:paraId="6BE8952B" w14:textId="77777777" w:rsidR="00F96B75" w:rsidRPr="00F96B75" w:rsidRDefault="00F96B75" w:rsidP="00F96B75">
      <w:pPr>
        <w:pStyle w:val="InlineHeading2"/>
        <w:rPr>
          <w:rFonts w:asciiTheme="minorHAnsi" w:hAnsiTheme="minorHAnsi" w:cstheme="minorHAnsi"/>
          <w:bCs/>
          <w:sz w:val="24"/>
          <w:szCs w:val="24"/>
        </w:rPr>
      </w:pPr>
    </w:p>
    <w:p w14:paraId="54AF79CC" w14:textId="77777777" w:rsidR="00F96B75" w:rsidRPr="00F96B75" w:rsidRDefault="00F96B75" w:rsidP="00F96B75">
      <w:pPr>
        <w:pStyle w:val="InlineHeading2"/>
        <w:rPr>
          <w:rFonts w:asciiTheme="minorHAnsi" w:hAnsiTheme="minorHAnsi" w:cstheme="minorHAnsi"/>
          <w:bCs/>
          <w:sz w:val="96"/>
          <w:szCs w:val="96"/>
        </w:rPr>
      </w:pPr>
    </w:p>
    <w:p w14:paraId="6AE06597"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szCs w:val="20"/>
        </w:rPr>
        <w:br w:type="page"/>
      </w:r>
    </w:p>
    <w:p w14:paraId="3DA653EE" w14:textId="77777777" w:rsidR="00F96B75" w:rsidRPr="00F96B75" w:rsidRDefault="00F96B75" w:rsidP="00F96B75">
      <w:pPr>
        <w:pStyle w:val="InlineHeading2"/>
        <w:rPr>
          <w:rFonts w:asciiTheme="minorHAnsi" w:hAnsiTheme="minorHAnsi" w:cstheme="minorHAnsi"/>
          <w:bCs/>
          <w:sz w:val="56"/>
          <w:szCs w:val="56"/>
        </w:rPr>
      </w:pPr>
      <w:bookmarkStart w:id="13" w:name="_Community_Liaison"/>
      <w:bookmarkEnd w:id="13"/>
      <w:r w:rsidRPr="00F96B75">
        <w:rPr>
          <w:rFonts w:asciiTheme="minorHAnsi" w:hAnsiTheme="minorHAnsi" w:cstheme="minorHAnsi"/>
          <w:bCs/>
          <w:sz w:val="56"/>
          <w:szCs w:val="56"/>
        </w:rPr>
        <w:lastRenderedPageBreak/>
        <w:t>Community Liaison</w:t>
      </w:r>
    </w:p>
    <w:p w14:paraId="30EEB7E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 neighbourhood consultation process must have been undertaken </w:t>
      </w:r>
      <w:r w:rsidRPr="00F96B75">
        <w:rPr>
          <w:rFonts w:asciiTheme="minorHAnsi" w:hAnsiTheme="minorHAnsi" w:cstheme="minorHAnsi"/>
          <w:bCs/>
          <w:sz w:val="24"/>
          <w:szCs w:val="24"/>
          <w:u w:val="single"/>
        </w:rPr>
        <w:t>prior to submission of the CMP first draft</w:t>
      </w:r>
      <w:r w:rsidRPr="00F96B75">
        <w:rPr>
          <w:rFonts w:asciiTheme="minorHAnsi" w:hAnsiTheme="minorHAnsi" w:cstheme="minorHAnsi"/>
          <w:bCs/>
          <w:sz w:val="24"/>
          <w:szCs w:val="24"/>
        </w:rPr>
        <w:t xml:space="preserve">. </w:t>
      </w:r>
    </w:p>
    <w:p w14:paraId="511164E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This consultation must relate to construction </w:t>
      </w:r>
      <w:proofErr w:type="gramStart"/>
      <w:r w:rsidRPr="00F96B75">
        <w:rPr>
          <w:rFonts w:asciiTheme="minorHAnsi" w:hAnsiTheme="minorHAnsi" w:cstheme="minorHAnsi"/>
          <w:bCs/>
          <w:sz w:val="24"/>
          <w:szCs w:val="24"/>
        </w:rPr>
        <w:t>impacts, and</w:t>
      </w:r>
      <w:proofErr w:type="gramEnd"/>
      <w:r w:rsidRPr="00F96B75">
        <w:rPr>
          <w:rFonts w:asciiTheme="minorHAnsi" w:hAnsiTheme="minorHAnsi" w:cstheme="minorHAnsi"/>
          <w:bCs/>
          <w:sz w:val="24"/>
          <w:szCs w:val="24"/>
        </w:rPr>
        <w:t xml:space="preserve"> should take place following the granting of planning permission in the lead up to the submission of the CMP. A consultation process </w:t>
      </w:r>
      <w:r w:rsidRPr="00F96B75">
        <w:rPr>
          <w:rFonts w:asciiTheme="minorHAnsi" w:hAnsiTheme="minorHAnsi" w:cstheme="minorHAnsi"/>
          <w:bCs/>
          <w:sz w:val="24"/>
          <w:szCs w:val="24"/>
          <w:u w:val="single"/>
        </w:rPr>
        <w:t>specifically relating to construction impacts</w:t>
      </w:r>
      <w:r w:rsidRPr="00F96B75">
        <w:rPr>
          <w:rFonts w:asciiTheme="minorHAnsi" w:hAnsiTheme="minorHAnsi" w:cstheme="minorHAnsi"/>
          <w:bCs/>
          <w:sz w:val="24"/>
          <w:szCs w:val="24"/>
        </w:rPr>
        <w:t xml:space="preserve"> must take place regardless of any prior consultations relating to planning matters. This consultation must include </w:t>
      </w:r>
      <w:proofErr w:type="gramStart"/>
      <w:r w:rsidRPr="00F96B75">
        <w:rPr>
          <w:rFonts w:asciiTheme="minorHAnsi" w:hAnsiTheme="minorHAnsi" w:cstheme="minorHAnsi"/>
          <w:bCs/>
          <w:sz w:val="24"/>
          <w:szCs w:val="24"/>
        </w:rPr>
        <w:t>all of</w:t>
      </w:r>
      <w:proofErr w:type="gramEnd"/>
      <w:r w:rsidRPr="00F96B75">
        <w:rPr>
          <w:rFonts w:asciiTheme="minorHAnsi" w:hAnsiTheme="minorHAnsi" w:cstheme="minorHAnsi"/>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235962F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Significant time savings can be made by running an effective neighbourhood consultation process. This must be undertaken in the spirit of cooperation rather than one that is dictatorial and unsympathetic to the wellbeing of </w:t>
      </w:r>
      <w:proofErr w:type="gramStart"/>
      <w:r w:rsidRPr="00F96B75">
        <w:rPr>
          <w:rFonts w:asciiTheme="minorHAnsi" w:hAnsiTheme="minorHAnsi" w:cstheme="minorHAnsi"/>
          <w:bCs/>
          <w:sz w:val="24"/>
          <w:szCs w:val="24"/>
        </w:rPr>
        <w:t>local residents</w:t>
      </w:r>
      <w:proofErr w:type="gramEnd"/>
      <w:r w:rsidRPr="00F96B75">
        <w:rPr>
          <w:rFonts w:asciiTheme="minorHAnsi" w:hAnsiTheme="minorHAnsi" w:cstheme="minorHAnsi"/>
          <w:bCs/>
          <w:sz w:val="24"/>
          <w:szCs w:val="24"/>
        </w:rPr>
        <w:t xml:space="preserve"> and businesses. </w:t>
      </w:r>
    </w:p>
    <w:p w14:paraId="37365E2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These are most effective when initiated as early as possible and conducted in a manner that involves the local community. Involving locals in the discussion and </w:t>
      </w:r>
      <w:proofErr w:type="gramStart"/>
      <w:r w:rsidRPr="00F96B75">
        <w:rPr>
          <w:rFonts w:asciiTheme="minorHAnsi" w:hAnsiTheme="minorHAnsi" w:cstheme="minorHAnsi"/>
          <w:bCs/>
          <w:sz w:val="24"/>
          <w:szCs w:val="24"/>
        </w:rPr>
        <w:t>decision making</w:t>
      </w:r>
      <w:proofErr w:type="gramEnd"/>
      <w:r w:rsidRPr="00F96B75">
        <w:rPr>
          <w:rFonts w:asciiTheme="minorHAnsi" w:hAnsiTheme="minorHAnsi" w:cstheme="minorHAnsi"/>
          <w:bCs/>
          <w:sz w:val="24"/>
          <w:szCs w:val="24"/>
        </w:rPr>
        <w:t xml:space="preserve"> process helps with their understanding of what is being proposed in terms of the development process. The consultation and discussion process should have already started, with the results incorporated into the CMP first draft submitted to the Council for discussion and sign off. This communication should then be ongoing during the works, with neighbours and any community liaison groups being regularly updated with programmed works and any changes that may occur due to unforeseen circumstances through newsletters, </w:t>
      </w:r>
      <w:proofErr w:type="gramStart"/>
      <w:r w:rsidRPr="00F96B75">
        <w:rPr>
          <w:rFonts w:asciiTheme="minorHAnsi" w:hAnsiTheme="minorHAnsi" w:cstheme="minorHAnsi"/>
          <w:bCs/>
          <w:sz w:val="24"/>
          <w:szCs w:val="24"/>
        </w:rPr>
        <w:t>emails</w:t>
      </w:r>
      <w:proofErr w:type="gramEnd"/>
      <w:r w:rsidRPr="00F96B75">
        <w:rPr>
          <w:rFonts w:asciiTheme="minorHAnsi" w:hAnsiTheme="minorHAnsi" w:cstheme="minorHAnsi"/>
          <w:bCs/>
          <w:sz w:val="24"/>
          <w:szCs w:val="24"/>
        </w:rPr>
        <w:t xml:space="preserve"> and meetings.</w:t>
      </w:r>
    </w:p>
    <w:p w14:paraId="3BC7798E"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sz w:val="24"/>
          <w:szCs w:val="24"/>
        </w:rPr>
        <w:t xml:space="preserve">Please note that for larger sites, details of a construction working group may be required as a separate S106 obligation. If this is necessary, it will be set out in the S106 Agreement as a separate requirement on the developer. </w:t>
      </w:r>
    </w:p>
    <w:p w14:paraId="6E8EFF92"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Cs w:val="20"/>
          <w:lang w:eastAsia="en-GB"/>
        </w:rPr>
        <mc:AlternateContent>
          <mc:Choice Requires="wps">
            <w:drawing>
              <wp:anchor distT="0" distB="0" distL="114300" distR="114300" simplePos="0" relativeHeight="251658258" behindDoc="0" locked="0" layoutInCell="1" allowOverlap="1" wp14:anchorId="1D73ECBC" wp14:editId="034DA90A">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FB535" id="Straight Connector 355"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" strokecolor="#bfbfbf [2412]" strokeweight=".5pt">
                <v:stroke joinstyle="miter"/>
              </v:line>
            </w:pict>
          </mc:Fallback>
        </mc:AlternateContent>
      </w:r>
    </w:p>
    <w:p w14:paraId="7EEF6CB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Cumulative impact</w:t>
      </w:r>
    </w:p>
    <w:p w14:paraId="422A78E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Sites located within high concentrations of construction activity that will attract large numbers of vehicle movements and/or generate significant sustained noise levels should </w:t>
      </w:r>
      <w:r w:rsidRPr="00F96B75">
        <w:rPr>
          <w:rFonts w:asciiTheme="minorHAnsi" w:hAnsiTheme="minorHAnsi" w:cstheme="minorHAnsi"/>
          <w:bCs/>
          <w:sz w:val="24"/>
          <w:szCs w:val="24"/>
        </w:rPr>
        <w:lastRenderedPageBreak/>
        <w:t xml:space="preserve">consider establishing contact with other sites in the vicinity </w:t>
      </w:r>
      <w:proofErr w:type="gramStart"/>
      <w:r w:rsidRPr="00F96B75">
        <w:rPr>
          <w:rFonts w:asciiTheme="minorHAnsi" w:hAnsiTheme="minorHAnsi" w:cstheme="minorHAnsi"/>
          <w:bCs/>
          <w:sz w:val="24"/>
          <w:szCs w:val="24"/>
        </w:rPr>
        <w:t>in order to</w:t>
      </w:r>
      <w:proofErr w:type="gramEnd"/>
      <w:r w:rsidRPr="00F96B75">
        <w:rPr>
          <w:rFonts w:asciiTheme="minorHAnsi" w:hAnsiTheme="minorHAnsi" w:cstheme="minorHAnsi"/>
          <w:bCs/>
          <w:sz w:val="24"/>
          <w:szCs w:val="24"/>
        </w:rPr>
        <w:t xml:space="preserve"> manage these impacts. </w:t>
      </w:r>
    </w:p>
    <w:p w14:paraId="726C25D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The Council can advise on this if necessary.</w:t>
      </w:r>
    </w:p>
    <w:p w14:paraId="39F42AE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10. Sensitive/affected receptors</w:t>
      </w:r>
    </w:p>
    <w:p w14:paraId="671EC78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identify the nearest potential receptors (dwellings, business, etc.) likely to be affected by the activities on site (i.e. noise, vibration, dust, fumes, lighting etc.).  </w:t>
      </w:r>
    </w:p>
    <w:p w14:paraId="22DA015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555A95B6" wp14:editId="0F2E3FFD">
                <wp:extent cx="5506720" cy="3800475"/>
                <wp:effectExtent l="0" t="0" r="1778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00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FB8E01" w14:textId="77777777" w:rsidR="00C562D9" w:rsidRDefault="00C562D9" w:rsidP="00F96B75">
                            <w:pPr>
                              <w:autoSpaceDE w:val="0"/>
                              <w:autoSpaceDN w:val="0"/>
                              <w:adjustRightInd w:val="0"/>
                              <w:rPr>
                                <w:rFonts w:ascii="Times New Roman" w:hAnsi="Times New Roman"/>
                              </w:rPr>
                            </w:pPr>
                            <w:r w:rsidRPr="0091548E">
                              <w:rPr>
                                <w:rFonts w:ascii="Times New Roman" w:hAnsi="Times New Roman"/>
                              </w:rPr>
                              <w:t xml:space="preserve">The building is to be constructed within a busy commercial and residential area of the borough and the developer </w:t>
                            </w:r>
                            <w:r>
                              <w:rPr>
                                <w:rFonts w:ascii="Times New Roman" w:hAnsi="Times New Roman"/>
                              </w:rPr>
                              <w:t>is</w:t>
                            </w:r>
                            <w:r w:rsidRPr="0091548E">
                              <w:rPr>
                                <w:rFonts w:ascii="Times New Roman" w:hAnsi="Times New Roman"/>
                              </w:rPr>
                              <w:t xml:space="preserve"> aware that</w:t>
                            </w:r>
                            <w:r>
                              <w:rPr>
                                <w:rFonts w:ascii="Times New Roman" w:hAnsi="Times New Roman"/>
                              </w:rPr>
                              <w:t xml:space="preserve"> the local constraints affected by environmental impact include</w:t>
                            </w:r>
                            <w:r w:rsidRPr="0091548E">
                              <w:rPr>
                                <w:rFonts w:ascii="Times New Roman" w:hAnsi="Times New Roman"/>
                              </w:rPr>
                              <w:t>:</w:t>
                            </w:r>
                          </w:p>
                          <w:p w14:paraId="358366EC" w14:textId="77777777" w:rsidR="00C562D9" w:rsidRPr="00B937A8" w:rsidRDefault="00C562D9" w:rsidP="00F96B75">
                            <w:pPr>
                              <w:pStyle w:val="ListParagraph"/>
                              <w:numPr>
                                <w:ilvl w:val="0"/>
                                <w:numId w:val="27"/>
                              </w:numPr>
                              <w:autoSpaceDE w:val="0"/>
                              <w:autoSpaceDN w:val="0"/>
                              <w:adjustRightInd w:val="0"/>
                              <w:spacing w:after="0" w:line="240" w:lineRule="auto"/>
                              <w:rPr>
                                <w:rFonts w:ascii="Times New Roman" w:hAnsi="Times New Roman"/>
                              </w:rPr>
                            </w:pPr>
                            <w:r w:rsidRPr="00B937A8">
                              <w:rPr>
                                <w:rFonts w:ascii="Times New Roman" w:hAnsi="Times New Roman"/>
                              </w:rPr>
                              <w:t>Local Academic Establishments (LAE) including:</w:t>
                            </w:r>
                          </w:p>
                          <w:p w14:paraId="0D104C2C" w14:textId="3B67CF68"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City Lit</w:t>
                            </w:r>
                            <w:r>
                              <w:rPr>
                                <w:rFonts w:ascii="Times New Roman" w:hAnsi="Times New Roman"/>
                              </w:rPr>
                              <w:t>.</w:t>
                            </w:r>
                          </w:p>
                          <w:p w14:paraId="4546DEB2" w14:textId="713E7FFC"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Pr>
                                <w:rFonts w:ascii="Times New Roman" w:hAnsi="Times New Roman"/>
                              </w:rPr>
                              <w:t>Kings College London.</w:t>
                            </w:r>
                          </w:p>
                          <w:p w14:paraId="4ADA1AAB" w14:textId="51B22454" w:rsidR="00C562D9" w:rsidRPr="00B937A8"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Pr>
                                <w:rFonts w:ascii="Times New Roman" w:hAnsi="Times New Roman"/>
                              </w:rPr>
                              <w:t>London School of Economics.</w:t>
                            </w:r>
                          </w:p>
                          <w:p w14:paraId="2C3E0151" w14:textId="77777777" w:rsidR="00C562D9" w:rsidRPr="00B937A8"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Kensington College of Business</w:t>
                            </w:r>
                            <w:r>
                              <w:rPr>
                                <w:rFonts w:ascii="Times New Roman" w:hAnsi="Times New Roman"/>
                              </w:rPr>
                              <w:t>; and</w:t>
                            </w:r>
                          </w:p>
                          <w:p w14:paraId="61C5492E" w14:textId="77777777"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Royal College of Radiation</w:t>
                            </w:r>
                            <w:r>
                              <w:rPr>
                                <w:rFonts w:ascii="Times New Roman" w:hAnsi="Times New Roman"/>
                              </w:rPr>
                              <w:t>.</w:t>
                            </w:r>
                            <w:r w:rsidRPr="00B937A8">
                              <w:rPr>
                                <w:rFonts w:ascii="Times New Roman" w:hAnsi="Times New Roman"/>
                              </w:rPr>
                              <w:t xml:space="preserve"> </w:t>
                            </w:r>
                          </w:p>
                          <w:p w14:paraId="689551DC" w14:textId="77777777" w:rsidR="00C562D9" w:rsidRPr="00AE0368" w:rsidRDefault="00C562D9" w:rsidP="00F96B75">
                            <w:pPr>
                              <w:pStyle w:val="ListParagraph"/>
                              <w:autoSpaceDE w:val="0"/>
                              <w:autoSpaceDN w:val="0"/>
                              <w:adjustRightInd w:val="0"/>
                              <w:spacing w:after="0" w:line="240" w:lineRule="auto"/>
                              <w:ind w:left="1440"/>
                              <w:rPr>
                                <w:rFonts w:ascii="Times New Roman" w:hAnsi="Times New Roman"/>
                              </w:rPr>
                            </w:pPr>
                          </w:p>
                          <w:p w14:paraId="43725132" w14:textId="77777777" w:rsidR="00C562D9" w:rsidRPr="00AE0368"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B937A8">
                              <w:rPr>
                                <w:rFonts w:ascii="Times New Roman" w:hAnsi="Times New Roman"/>
                              </w:rPr>
                              <w:t xml:space="preserve">The area is also locally served by other public buildings and services such as </w:t>
                            </w:r>
                            <w:r>
                              <w:rPr>
                                <w:rFonts w:ascii="Times New Roman" w:hAnsi="Times New Roman"/>
                              </w:rPr>
                              <w:t>o</w:t>
                            </w:r>
                            <w:r w:rsidRPr="00B937A8">
                              <w:rPr>
                                <w:rFonts w:ascii="Times New Roman" w:hAnsi="Times New Roman"/>
                              </w:rPr>
                              <w:t xml:space="preserve">ffice buildings including Space House, </w:t>
                            </w:r>
                          </w:p>
                          <w:p w14:paraId="13A1B0B3" w14:textId="777EE041" w:rsidR="00C562D9" w:rsidRPr="00AE0368"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A875BB">
                              <w:rPr>
                                <w:rFonts w:ascii="Times New Roman" w:hAnsi="Times New Roman"/>
                              </w:rPr>
                              <w:t>The area is also a local hub with shops offices</w:t>
                            </w:r>
                            <w:r>
                              <w:rPr>
                                <w:rFonts w:ascii="Times New Roman" w:hAnsi="Times New Roman"/>
                              </w:rPr>
                              <w:t xml:space="preserve">, </w:t>
                            </w:r>
                            <w:proofErr w:type="gramStart"/>
                            <w:r>
                              <w:rPr>
                                <w:rFonts w:ascii="Times New Roman" w:hAnsi="Times New Roman"/>
                              </w:rPr>
                              <w:t>hotels</w:t>
                            </w:r>
                            <w:proofErr w:type="gramEnd"/>
                            <w:r w:rsidRPr="00A875BB">
                              <w:rPr>
                                <w:rFonts w:ascii="Times New Roman" w:hAnsi="Times New Roman"/>
                              </w:rPr>
                              <w:t xml:space="preserve"> and local eateries within the area</w:t>
                            </w:r>
                            <w:r>
                              <w:rPr>
                                <w:rFonts w:ascii="Times New Roman" w:hAnsi="Times New Roman"/>
                              </w:rPr>
                              <w:t xml:space="preserve"> as well as the sites proximity to the Drury lane and the theatre district</w:t>
                            </w:r>
                            <w:r w:rsidRPr="00A875BB">
                              <w:rPr>
                                <w:rFonts w:ascii="Times New Roman" w:hAnsi="Times New Roman"/>
                              </w:rPr>
                              <w:t>.</w:t>
                            </w:r>
                          </w:p>
                          <w:p w14:paraId="3D048C15" w14:textId="799D7FBC" w:rsidR="00C562D9" w:rsidRPr="00A875BB"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A875BB">
                              <w:rPr>
                                <w:rFonts w:ascii="Times New Roman" w:hAnsi="Times New Roman"/>
                              </w:rPr>
                              <w:t xml:space="preserve">There are bus routes including </w:t>
                            </w:r>
                            <w:r>
                              <w:rPr>
                                <w:rFonts w:ascii="Times New Roman" w:hAnsi="Times New Roman"/>
                              </w:rPr>
                              <w:t>a bus lane to the Kingsway frontage.</w:t>
                            </w:r>
                          </w:p>
                          <w:p w14:paraId="727EDF49" w14:textId="18E0A07F" w:rsidR="00C562D9" w:rsidRDefault="00C562D9" w:rsidP="00F96B75">
                            <w:pPr>
                              <w:pStyle w:val="ReportText"/>
                              <w:numPr>
                                <w:ilvl w:val="0"/>
                                <w:numId w:val="26"/>
                              </w:numPr>
                              <w:rPr>
                                <w:rFonts w:ascii="Times New Roman" w:eastAsiaTheme="minorHAnsi" w:hAnsi="Times New Roman" w:cstheme="minorBidi"/>
                                <w:sz w:val="22"/>
                                <w:szCs w:val="22"/>
                              </w:rPr>
                            </w:pPr>
                            <w:r w:rsidRPr="00AE0368">
                              <w:rPr>
                                <w:rFonts w:ascii="Times New Roman" w:eastAsiaTheme="minorHAnsi" w:hAnsi="Times New Roman" w:cstheme="minorBidi"/>
                                <w:sz w:val="22"/>
                                <w:szCs w:val="22"/>
                              </w:rPr>
                              <w:t xml:space="preserve">Proximity of public highways &amp; footpaths including a pelican crossing to the Kingsway Frontage. </w:t>
                            </w:r>
                          </w:p>
                          <w:p w14:paraId="0848F5AC" w14:textId="77777777" w:rsidR="00C562D9" w:rsidRPr="00AE0368" w:rsidRDefault="00C562D9" w:rsidP="00F96B75">
                            <w:pPr>
                              <w:pStyle w:val="ReportText"/>
                              <w:numPr>
                                <w:ilvl w:val="0"/>
                                <w:numId w:val="26"/>
                              </w:numPr>
                              <w:rPr>
                                <w:rFonts w:ascii="Times New Roman" w:eastAsiaTheme="minorHAnsi" w:hAnsi="Times New Roman" w:cstheme="minorBidi"/>
                                <w:sz w:val="22"/>
                                <w:szCs w:val="22"/>
                              </w:rPr>
                            </w:pPr>
                            <w:bookmarkStart w:id="14" w:name="_Hlk40266751"/>
                            <w:r>
                              <w:rPr>
                                <w:rFonts w:ascii="Times New Roman" w:eastAsiaTheme="minorHAnsi" w:hAnsi="Times New Roman" w:cstheme="minorBidi"/>
                                <w:sz w:val="22"/>
                                <w:szCs w:val="22"/>
                              </w:rPr>
                              <w:t>It should be noted that the nearest residential properties include the Peabody Estate that lies 72m to the South and a flat on the 7</w:t>
                            </w:r>
                            <w:r w:rsidRPr="00C73B77">
                              <w:rPr>
                                <w:rFonts w:ascii="Times New Roman" w:eastAsiaTheme="minorHAnsi" w:hAnsi="Times New Roman" w:cstheme="minorBidi"/>
                                <w:sz w:val="22"/>
                                <w:szCs w:val="22"/>
                                <w:vertAlign w:val="superscript"/>
                              </w:rPr>
                              <w:t>th</w:t>
                            </w:r>
                            <w:r>
                              <w:rPr>
                                <w:rFonts w:ascii="Times New Roman" w:eastAsiaTheme="minorHAnsi" w:hAnsi="Times New Roman" w:cstheme="minorBidi"/>
                                <w:sz w:val="22"/>
                                <w:szCs w:val="22"/>
                              </w:rPr>
                              <w:t xml:space="preserve"> floor of Queens Court that lies 50m to the East on Lincoln’s Inn Fields.</w:t>
                            </w:r>
                          </w:p>
                          <w:bookmarkEnd w:id="14"/>
                          <w:p w14:paraId="72058E97"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555A95B6" id="_x0000_s1071" type="#_x0000_t202" style="width:433.6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" fillcolor="white [3201]" strokecolor="#d8d8d8 [2732]" strokeweight="1pt">
                <v:textbox>
                  <w:txbxContent>
                    <w:p w14:paraId="08FB8E01" w14:textId="77777777" w:rsidR="00C562D9" w:rsidRDefault="00C562D9" w:rsidP="00F96B75">
                      <w:pPr>
                        <w:autoSpaceDE w:val="0"/>
                        <w:autoSpaceDN w:val="0"/>
                        <w:adjustRightInd w:val="0"/>
                        <w:rPr>
                          <w:rFonts w:ascii="Times New Roman" w:hAnsi="Times New Roman"/>
                        </w:rPr>
                      </w:pPr>
                      <w:r w:rsidRPr="0091548E">
                        <w:rPr>
                          <w:rFonts w:ascii="Times New Roman" w:hAnsi="Times New Roman"/>
                        </w:rPr>
                        <w:t xml:space="preserve">The building is to be constructed within a busy commercial and residential area of the borough and the developer </w:t>
                      </w:r>
                      <w:r>
                        <w:rPr>
                          <w:rFonts w:ascii="Times New Roman" w:hAnsi="Times New Roman"/>
                        </w:rPr>
                        <w:t>is</w:t>
                      </w:r>
                      <w:r w:rsidRPr="0091548E">
                        <w:rPr>
                          <w:rFonts w:ascii="Times New Roman" w:hAnsi="Times New Roman"/>
                        </w:rPr>
                        <w:t xml:space="preserve"> aware that</w:t>
                      </w:r>
                      <w:r>
                        <w:rPr>
                          <w:rFonts w:ascii="Times New Roman" w:hAnsi="Times New Roman"/>
                        </w:rPr>
                        <w:t xml:space="preserve"> the local constraints affected by environmental impact include</w:t>
                      </w:r>
                      <w:r w:rsidRPr="0091548E">
                        <w:rPr>
                          <w:rFonts w:ascii="Times New Roman" w:hAnsi="Times New Roman"/>
                        </w:rPr>
                        <w:t>:</w:t>
                      </w:r>
                    </w:p>
                    <w:p w14:paraId="358366EC" w14:textId="77777777" w:rsidR="00C562D9" w:rsidRPr="00B937A8" w:rsidRDefault="00C562D9" w:rsidP="00F96B75">
                      <w:pPr>
                        <w:pStyle w:val="ListParagraph"/>
                        <w:numPr>
                          <w:ilvl w:val="0"/>
                          <w:numId w:val="27"/>
                        </w:numPr>
                        <w:autoSpaceDE w:val="0"/>
                        <w:autoSpaceDN w:val="0"/>
                        <w:adjustRightInd w:val="0"/>
                        <w:spacing w:after="0" w:line="240" w:lineRule="auto"/>
                        <w:rPr>
                          <w:rFonts w:ascii="Times New Roman" w:hAnsi="Times New Roman"/>
                        </w:rPr>
                      </w:pPr>
                      <w:r w:rsidRPr="00B937A8">
                        <w:rPr>
                          <w:rFonts w:ascii="Times New Roman" w:hAnsi="Times New Roman"/>
                        </w:rPr>
                        <w:t>Local Academic Establishments (LAE) including:</w:t>
                      </w:r>
                    </w:p>
                    <w:p w14:paraId="0D104C2C" w14:textId="3B67CF68"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City Lit</w:t>
                      </w:r>
                      <w:r>
                        <w:rPr>
                          <w:rFonts w:ascii="Times New Roman" w:hAnsi="Times New Roman"/>
                        </w:rPr>
                        <w:t>.</w:t>
                      </w:r>
                    </w:p>
                    <w:p w14:paraId="4546DEB2" w14:textId="713E7FFC"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Pr>
                          <w:rFonts w:ascii="Times New Roman" w:hAnsi="Times New Roman"/>
                        </w:rPr>
                        <w:t>Kings College London.</w:t>
                      </w:r>
                    </w:p>
                    <w:p w14:paraId="4ADA1AAB" w14:textId="51B22454" w:rsidR="00C562D9" w:rsidRPr="00B937A8"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Pr>
                          <w:rFonts w:ascii="Times New Roman" w:hAnsi="Times New Roman"/>
                        </w:rPr>
                        <w:t>London School of Economics.</w:t>
                      </w:r>
                    </w:p>
                    <w:p w14:paraId="2C3E0151" w14:textId="77777777" w:rsidR="00C562D9" w:rsidRPr="00B937A8"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Kensington College of Business</w:t>
                      </w:r>
                      <w:r>
                        <w:rPr>
                          <w:rFonts w:ascii="Times New Roman" w:hAnsi="Times New Roman"/>
                        </w:rPr>
                        <w:t>; and</w:t>
                      </w:r>
                    </w:p>
                    <w:p w14:paraId="61C5492E" w14:textId="77777777" w:rsidR="00C562D9" w:rsidRDefault="00C562D9" w:rsidP="00F96B75">
                      <w:pPr>
                        <w:pStyle w:val="ListParagraph"/>
                        <w:numPr>
                          <w:ilvl w:val="1"/>
                          <w:numId w:val="27"/>
                        </w:numPr>
                        <w:autoSpaceDE w:val="0"/>
                        <w:autoSpaceDN w:val="0"/>
                        <w:adjustRightInd w:val="0"/>
                        <w:spacing w:after="0" w:line="240" w:lineRule="auto"/>
                        <w:rPr>
                          <w:rFonts w:ascii="Times New Roman" w:hAnsi="Times New Roman"/>
                        </w:rPr>
                      </w:pPr>
                      <w:r w:rsidRPr="00B937A8">
                        <w:rPr>
                          <w:rFonts w:ascii="Times New Roman" w:hAnsi="Times New Roman"/>
                        </w:rPr>
                        <w:t>Royal College of Radiation</w:t>
                      </w:r>
                      <w:r>
                        <w:rPr>
                          <w:rFonts w:ascii="Times New Roman" w:hAnsi="Times New Roman"/>
                        </w:rPr>
                        <w:t>.</w:t>
                      </w:r>
                      <w:r w:rsidRPr="00B937A8">
                        <w:rPr>
                          <w:rFonts w:ascii="Times New Roman" w:hAnsi="Times New Roman"/>
                        </w:rPr>
                        <w:t xml:space="preserve"> </w:t>
                      </w:r>
                    </w:p>
                    <w:p w14:paraId="689551DC" w14:textId="77777777" w:rsidR="00C562D9" w:rsidRPr="00AE0368" w:rsidRDefault="00C562D9" w:rsidP="00F96B75">
                      <w:pPr>
                        <w:pStyle w:val="ListParagraph"/>
                        <w:autoSpaceDE w:val="0"/>
                        <w:autoSpaceDN w:val="0"/>
                        <w:adjustRightInd w:val="0"/>
                        <w:spacing w:after="0" w:line="240" w:lineRule="auto"/>
                        <w:ind w:left="1440"/>
                        <w:rPr>
                          <w:rFonts w:ascii="Times New Roman" w:hAnsi="Times New Roman"/>
                        </w:rPr>
                      </w:pPr>
                    </w:p>
                    <w:p w14:paraId="43725132" w14:textId="77777777" w:rsidR="00C562D9" w:rsidRPr="00AE0368"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B937A8">
                        <w:rPr>
                          <w:rFonts w:ascii="Times New Roman" w:hAnsi="Times New Roman"/>
                        </w:rPr>
                        <w:t xml:space="preserve">The area is also locally served by other public buildings and services such as </w:t>
                      </w:r>
                      <w:r>
                        <w:rPr>
                          <w:rFonts w:ascii="Times New Roman" w:hAnsi="Times New Roman"/>
                        </w:rPr>
                        <w:t>o</w:t>
                      </w:r>
                      <w:r w:rsidRPr="00B937A8">
                        <w:rPr>
                          <w:rFonts w:ascii="Times New Roman" w:hAnsi="Times New Roman"/>
                        </w:rPr>
                        <w:t xml:space="preserve">ffice buildings including Space House, </w:t>
                      </w:r>
                    </w:p>
                    <w:p w14:paraId="13A1B0B3" w14:textId="777EE041" w:rsidR="00C562D9" w:rsidRPr="00AE0368"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A875BB">
                        <w:rPr>
                          <w:rFonts w:ascii="Times New Roman" w:hAnsi="Times New Roman"/>
                        </w:rPr>
                        <w:t>The area is also a local hub with shops offices</w:t>
                      </w:r>
                      <w:r>
                        <w:rPr>
                          <w:rFonts w:ascii="Times New Roman" w:hAnsi="Times New Roman"/>
                        </w:rPr>
                        <w:t xml:space="preserve">, </w:t>
                      </w:r>
                      <w:proofErr w:type="gramStart"/>
                      <w:r>
                        <w:rPr>
                          <w:rFonts w:ascii="Times New Roman" w:hAnsi="Times New Roman"/>
                        </w:rPr>
                        <w:t>hotels</w:t>
                      </w:r>
                      <w:proofErr w:type="gramEnd"/>
                      <w:r w:rsidRPr="00A875BB">
                        <w:rPr>
                          <w:rFonts w:ascii="Times New Roman" w:hAnsi="Times New Roman"/>
                        </w:rPr>
                        <w:t xml:space="preserve"> and local eateries within the area</w:t>
                      </w:r>
                      <w:r>
                        <w:rPr>
                          <w:rFonts w:ascii="Times New Roman" w:hAnsi="Times New Roman"/>
                        </w:rPr>
                        <w:t xml:space="preserve"> as well as the sites proximity to the Drury lane and the theatre district</w:t>
                      </w:r>
                      <w:r w:rsidRPr="00A875BB">
                        <w:rPr>
                          <w:rFonts w:ascii="Times New Roman" w:hAnsi="Times New Roman"/>
                        </w:rPr>
                        <w:t>.</w:t>
                      </w:r>
                    </w:p>
                    <w:p w14:paraId="3D048C15" w14:textId="799D7FBC" w:rsidR="00C562D9" w:rsidRPr="00A875BB" w:rsidRDefault="00C562D9" w:rsidP="00F96B75">
                      <w:pPr>
                        <w:pStyle w:val="ListParagraph"/>
                        <w:numPr>
                          <w:ilvl w:val="0"/>
                          <w:numId w:val="26"/>
                        </w:numPr>
                        <w:autoSpaceDE w:val="0"/>
                        <w:autoSpaceDN w:val="0"/>
                        <w:adjustRightInd w:val="0"/>
                        <w:spacing w:after="0" w:line="240" w:lineRule="auto"/>
                        <w:rPr>
                          <w:rFonts w:ascii="Times New Roman" w:hAnsi="Times New Roman"/>
                        </w:rPr>
                      </w:pPr>
                      <w:r w:rsidRPr="00A875BB">
                        <w:rPr>
                          <w:rFonts w:ascii="Times New Roman" w:hAnsi="Times New Roman"/>
                        </w:rPr>
                        <w:t xml:space="preserve">There are bus routes including </w:t>
                      </w:r>
                      <w:r>
                        <w:rPr>
                          <w:rFonts w:ascii="Times New Roman" w:hAnsi="Times New Roman"/>
                        </w:rPr>
                        <w:t>a bus lane to the Kingsway frontage.</w:t>
                      </w:r>
                    </w:p>
                    <w:p w14:paraId="727EDF49" w14:textId="18E0A07F" w:rsidR="00C562D9" w:rsidRDefault="00C562D9" w:rsidP="00F96B75">
                      <w:pPr>
                        <w:pStyle w:val="ReportText"/>
                        <w:numPr>
                          <w:ilvl w:val="0"/>
                          <w:numId w:val="26"/>
                        </w:numPr>
                        <w:rPr>
                          <w:rFonts w:ascii="Times New Roman" w:eastAsiaTheme="minorHAnsi" w:hAnsi="Times New Roman" w:cstheme="minorBidi"/>
                          <w:sz w:val="22"/>
                          <w:szCs w:val="22"/>
                        </w:rPr>
                      </w:pPr>
                      <w:r w:rsidRPr="00AE0368">
                        <w:rPr>
                          <w:rFonts w:ascii="Times New Roman" w:eastAsiaTheme="minorHAnsi" w:hAnsi="Times New Roman" w:cstheme="minorBidi"/>
                          <w:sz w:val="22"/>
                          <w:szCs w:val="22"/>
                        </w:rPr>
                        <w:t xml:space="preserve">Proximity of public highways &amp; footpaths including a pelican crossing to the Kingsway Frontage. </w:t>
                      </w:r>
                    </w:p>
                    <w:p w14:paraId="0848F5AC" w14:textId="77777777" w:rsidR="00C562D9" w:rsidRPr="00AE0368" w:rsidRDefault="00C562D9" w:rsidP="00F96B75">
                      <w:pPr>
                        <w:pStyle w:val="ReportText"/>
                        <w:numPr>
                          <w:ilvl w:val="0"/>
                          <w:numId w:val="26"/>
                        </w:numPr>
                        <w:rPr>
                          <w:rFonts w:ascii="Times New Roman" w:eastAsiaTheme="minorHAnsi" w:hAnsi="Times New Roman" w:cstheme="minorBidi"/>
                          <w:sz w:val="22"/>
                          <w:szCs w:val="22"/>
                        </w:rPr>
                      </w:pPr>
                      <w:bookmarkStart w:id="15" w:name="_Hlk40266751"/>
                      <w:r>
                        <w:rPr>
                          <w:rFonts w:ascii="Times New Roman" w:eastAsiaTheme="minorHAnsi" w:hAnsi="Times New Roman" w:cstheme="minorBidi"/>
                          <w:sz w:val="22"/>
                          <w:szCs w:val="22"/>
                        </w:rPr>
                        <w:t>It should be noted that the nearest residential properties include the Peabody Estate that lies 72m to the South and a flat on the 7</w:t>
                      </w:r>
                      <w:r w:rsidRPr="00C73B77">
                        <w:rPr>
                          <w:rFonts w:ascii="Times New Roman" w:eastAsiaTheme="minorHAnsi" w:hAnsi="Times New Roman" w:cstheme="minorBidi"/>
                          <w:sz w:val="22"/>
                          <w:szCs w:val="22"/>
                          <w:vertAlign w:val="superscript"/>
                        </w:rPr>
                        <w:t>th</w:t>
                      </w:r>
                      <w:r>
                        <w:rPr>
                          <w:rFonts w:ascii="Times New Roman" w:eastAsiaTheme="minorHAnsi" w:hAnsi="Times New Roman" w:cstheme="minorBidi"/>
                          <w:sz w:val="22"/>
                          <w:szCs w:val="22"/>
                        </w:rPr>
                        <w:t xml:space="preserve"> floor of Queens Court that lies 50m to the East on Lincoln’s Inn Fields.</w:t>
                      </w:r>
                    </w:p>
                    <w:bookmarkEnd w:id="15"/>
                    <w:p w14:paraId="72058E97" w14:textId="77777777" w:rsidR="00C562D9" w:rsidRDefault="00C562D9" w:rsidP="00F96B75"/>
                  </w:txbxContent>
                </v:textbox>
                <w10:anchorlock/>
              </v:shape>
            </w:pict>
          </mc:Fallback>
        </mc:AlternateContent>
      </w:r>
    </w:p>
    <w:p w14:paraId="2072BC14"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sz w:val="24"/>
          <w:szCs w:val="24"/>
        </w:rPr>
        <w:t>11. Consultation</w:t>
      </w:r>
    </w:p>
    <w:p w14:paraId="6CA611B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The Council expects meaningful consultation. For large sites, this may mean two or more meetings with </w:t>
      </w:r>
      <w:proofErr w:type="gramStart"/>
      <w:r w:rsidRPr="00F96B75">
        <w:rPr>
          <w:rFonts w:asciiTheme="minorHAnsi" w:hAnsiTheme="minorHAnsi" w:cstheme="minorHAnsi"/>
          <w:bCs/>
          <w:sz w:val="24"/>
          <w:szCs w:val="24"/>
        </w:rPr>
        <w:t>local residents</w:t>
      </w:r>
      <w:proofErr w:type="gramEnd"/>
      <w:r w:rsidRPr="00F96B75">
        <w:rPr>
          <w:rFonts w:asciiTheme="minorHAnsi" w:hAnsiTheme="minorHAnsi" w:cstheme="minorHAnsi"/>
          <w:bCs/>
          <w:sz w:val="24"/>
          <w:szCs w:val="24"/>
        </w:rPr>
        <w:t xml:space="preserve"> prior to submission of the first draft CMP.</w:t>
      </w:r>
    </w:p>
    <w:p w14:paraId="3A01CFF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Evidence of who was consulted, how the consultation was </w:t>
      </w:r>
      <w:proofErr w:type="gramStart"/>
      <w:r w:rsidRPr="00F96B75">
        <w:rPr>
          <w:rFonts w:asciiTheme="minorHAnsi" w:hAnsiTheme="minorHAnsi" w:cstheme="minorHAnsi"/>
          <w:bCs/>
          <w:sz w:val="24"/>
          <w:szCs w:val="24"/>
        </w:rPr>
        <w:t>conducted</w:t>
      </w:r>
      <w:proofErr w:type="gramEnd"/>
      <w:r w:rsidRPr="00F96B75">
        <w:rPr>
          <w:rFonts w:asciiTheme="minorHAnsi" w:hAnsiTheme="minorHAnsi" w:cstheme="minorHAnsi"/>
          <w:bCs/>
          <w:sz w:val="24"/>
          <w:szCs w:val="24"/>
        </w:rPr>
        <w:t xml:space="preserve"> and a summary of the comments received in response to the consultation should be included. Details of meetings including minutes, lists of attendees etc. should be appended.  </w:t>
      </w:r>
    </w:p>
    <w:p w14:paraId="72947C7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In response to the comments received, the CMP should then be amended where appropriate and, where not appropriate, a reason given. The revised CMP should also include a list of all the comments received.  Developers are advised to check proposed approaches to consultation with the Council before carrying them out. If your site is on </w:t>
      </w:r>
      <w:r w:rsidRPr="00F96B75">
        <w:rPr>
          <w:rFonts w:asciiTheme="minorHAnsi" w:hAnsiTheme="minorHAnsi" w:cstheme="minorHAnsi"/>
          <w:bCs/>
          <w:sz w:val="24"/>
          <w:szCs w:val="24"/>
        </w:rPr>
        <w:lastRenderedPageBreak/>
        <w:t>the boundary between boroughs, then we would recommend contacting the relevant neighbouring planning authority.</w:t>
      </w:r>
    </w:p>
    <w:p w14:paraId="4577C87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provide details of consultation of draft CMP with </w:t>
      </w:r>
      <w:proofErr w:type="gramStart"/>
      <w:r w:rsidRPr="00F96B75">
        <w:rPr>
          <w:rFonts w:asciiTheme="minorHAnsi" w:hAnsiTheme="minorHAnsi" w:cstheme="minorHAnsi"/>
          <w:bCs/>
          <w:sz w:val="24"/>
          <w:szCs w:val="24"/>
        </w:rPr>
        <w:t>local residents</w:t>
      </w:r>
      <w:proofErr w:type="gramEnd"/>
      <w:r w:rsidRPr="00F96B75">
        <w:rPr>
          <w:rFonts w:asciiTheme="minorHAnsi" w:hAnsiTheme="minorHAnsi" w:cstheme="minorHAnsi"/>
          <w:bCs/>
          <w:sz w:val="24"/>
          <w:szCs w:val="24"/>
        </w:rPr>
        <w:t>, businesses, local groups (e.g. residents/tenants and business associations) and Ward Councillors.</w:t>
      </w:r>
    </w:p>
    <w:p w14:paraId="1F52FC37"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 w:val="24"/>
          <w:szCs w:val="24"/>
          <w:lang w:eastAsia="en-GB"/>
        </w:rPr>
        <mc:AlternateContent>
          <mc:Choice Requires="wps">
            <w:drawing>
              <wp:inline distT="0" distB="0" distL="0" distR="0" wp14:anchorId="7C59815B" wp14:editId="7A914E28">
                <wp:extent cx="5506720" cy="21336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33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841560" w14:textId="23D0D8F0" w:rsidR="00C562D9" w:rsidRDefault="00C562D9" w:rsidP="00F96B75">
                            <w:r>
                              <w:t>The draft CMP was issued to local residents on the 24</w:t>
                            </w:r>
                            <w:r w:rsidRPr="00E61BD0">
                              <w:rPr>
                                <w:vertAlign w:val="superscript"/>
                              </w:rPr>
                              <w:t>th</w:t>
                            </w:r>
                            <w:r>
                              <w:t xml:space="preserve"> June and concluded a time frame until the 6</w:t>
                            </w:r>
                            <w:r w:rsidRPr="00E61BD0">
                              <w:rPr>
                                <w:vertAlign w:val="superscript"/>
                              </w:rPr>
                              <w:t>th</w:t>
                            </w:r>
                            <w:r>
                              <w:t xml:space="preserve"> July to respond with their comments, on the 3</w:t>
                            </w:r>
                            <w:r w:rsidRPr="00684933">
                              <w:rPr>
                                <w:vertAlign w:val="superscript"/>
                              </w:rPr>
                              <w:t>rd</w:t>
                            </w:r>
                            <w:r>
                              <w:t xml:space="preserve"> June I (Nathan Bowen) was in contact with a local business company called Devere who had a few issues in the past of the Z hotel during the construction phase. Following a site visit and email return I met with John Davies on site and we went through 8build’s logistical approach to the project where when presented to them they had no issues, the main issue his side was once the scaffold would be erected the access to his loading bay would be restricted however we mitigated this early on in the planning and agreed to go with a full cantilevered scaffold where the road reduces fully mitigating this issue, once exchanging details we have agreed to regular meetings and co-ordination through Wild Court to resolve potential future issues.</w:t>
                            </w:r>
                          </w:p>
                        </w:txbxContent>
                      </wps:txbx>
                      <wps:bodyPr rot="0" vert="horz" wrap="square" lIns="91440" tIns="45720" rIns="91440" bIns="45720" anchor="t" anchorCtr="0">
                        <a:noAutofit/>
                      </wps:bodyPr>
                    </wps:wsp>
                  </a:graphicData>
                </a:graphic>
              </wp:inline>
            </w:drawing>
          </mc:Choice>
          <mc:Fallback>
            <w:pict>
              <v:shape w14:anchorId="7C59815B" id="_x0000_s1072" type="#_x0000_t202" style="width:433.6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2sbwIAAB8FAAAOAAAAZHJzL2Uyb0RvYy54bWysVG1v2yAQ/j5p/wHxfbXjJm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" fillcolor="white [3201]" strokecolor="#d8d8d8 [2732]" strokeweight="1pt">
                <v:textbox>
                  <w:txbxContent>
                    <w:p w14:paraId="4F841560" w14:textId="23D0D8F0" w:rsidR="00C562D9" w:rsidRDefault="00C562D9" w:rsidP="00F96B75">
                      <w:r>
                        <w:t>The draft CMP was issued to local residents on the 24</w:t>
                      </w:r>
                      <w:r w:rsidRPr="00E61BD0">
                        <w:rPr>
                          <w:vertAlign w:val="superscript"/>
                        </w:rPr>
                        <w:t>th</w:t>
                      </w:r>
                      <w:r>
                        <w:t xml:space="preserve"> June and concluded a time frame until the 6</w:t>
                      </w:r>
                      <w:r w:rsidRPr="00E61BD0">
                        <w:rPr>
                          <w:vertAlign w:val="superscript"/>
                        </w:rPr>
                        <w:t>th</w:t>
                      </w:r>
                      <w:r>
                        <w:t xml:space="preserve"> July to respond with their comments, on the 3</w:t>
                      </w:r>
                      <w:r w:rsidRPr="00684933">
                        <w:rPr>
                          <w:vertAlign w:val="superscript"/>
                        </w:rPr>
                        <w:t>rd</w:t>
                      </w:r>
                      <w:r>
                        <w:t xml:space="preserve"> June I (Nathan Bowen) was in contact with a local business company called Devere who had a few issues in the past of the Z hotel during the construction phase. Following a site visit and email return I met with John Davies on site and we went through 8build’s logistical approach to the project where when presented to them they had no issues, the main issue his side was once the scaffold would be erected the access to his loading bay would be restricted however we mitigated this early on in the planning and agreed to go with a full cantilevered scaffold where the road reduces fully mitigating this issue, once exchanging details we have agreed to regular meetings and co-ordination through Wild Court to resolve potential future issues.</w:t>
                      </w:r>
                    </w:p>
                  </w:txbxContent>
                </v:textbox>
                <w10:anchorlock/>
              </v:shape>
            </w:pict>
          </mc:Fallback>
        </mc:AlternateContent>
      </w:r>
    </w:p>
    <w:p w14:paraId="4DA2822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12. Construction Working Group </w:t>
      </w:r>
    </w:p>
    <w:p w14:paraId="6E68DB0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For particularly sensitive/contentious sites, or sites located in areas where there are high levels of construction activity, it may be necessary to set up a construction working group.</w:t>
      </w:r>
    </w:p>
    <w:p w14:paraId="47A77DD9" w14:textId="7866B6EB"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If so, please provide details of the group that will be set up, the contact details of the person responsible for community liaison and how this will be advertised to the local </w:t>
      </w:r>
      <w:r w:rsidR="00775B45">
        <w:rPr>
          <w:rFonts w:asciiTheme="minorHAnsi" w:hAnsiTheme="minorHAnsi" w:cstheme="minorHAnsi"/>
          <w:bCs/>
          <w:sz w:val="24"/>
          <w:szCs w:val="24"/>
        </w:rPr>
        <w:lastRenderedPageBreak/>
        <w:t>c</w:t>
      </w:r>
      <w:r w:rsidRPr="00F96B75">
        <w:rPr>
          <w:rFonts w:asciiTheme="minorHAnsi" w:hAnsiTheme="minorHAnsi" w:cstheme="minorHAnsi"/>
          <w:bCs/>
          <w:sz w:val="24"/>
          <w:szCs w:val="24"/>
        </w:rPr>
        <w:t>ommunity, and how the community will be updated on the upcoming works i.e. in the form of a newsletter/letter drop, or weekly drop in sessions for residents.</w:t>
      </w:r>
    </w:p>
    <w:p w14:paraId="7F93D3A8"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5E53D242" wp14:editId="0E9ED128">
                <wp:extent cx="5506720" cy="654367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43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A31637" w14:textId="77777777" w:rsidR="00C562D9" w:rsidRPr="00821DA6" w:rsidRDefault="00C562D9" w:rsidP="00F96B75">
                            <w:pPr>
                              <w:rPr>
                                <w:b/>
                                <w:u w:val="single"/>
                              </w:rPr>
                            </w:pPr>
                            <w:r w:rsidRPr="00821DA6">
                              <w:rPr>
                                <w:b/>
                                <w:u w:val="single"/>
                              </w:rPr>
                              <w:t>Construction Working Group</w:t>
                            </w:r>
                          </w:p>
                          <w:p w14:paraId="1497EC3D" w14:textId="6B1181AE" w:rsidR="00C562D9" w:rsidRDefault="00C562D9" w:rsidP="00F96B75">
                            <w:r>
                              <w:t>A construction working group should not be required for the greater area, however ample consideration has been put in place to manage the local area, which can be modified. Liaison has already been made to create a good working relationship with Space House (adjacent on Keeley Street), and ongoing discussions have already commenced to ensure a good working relationship with a joined-up consideration to moving both projects forward whist maintain business as usual for the local residents and businesses.  We are also in attendance at the construction working group and have agreed to create synergy between our respective CMP’s</w:t>
                            </w:r>
                          </w:p>
                          <w:p w14:paraId="234E92BD" w14:textId="77777777" w:rsidR="00C562D9" w:rsidRDefault="00C562D9" w:rsidP="00F96B75">
                            <w:pPr>
                              <w:pStyle w:val="ReportText"/>
                            </w:pPr>
                            <w:r>
                              <w:t xml:space="preserve">In the event that there are multiple construction sites within the Kingsway and adjacent areas to the Kingsway that may affect logistics not just to the Kodak House Site but also to TFL, LA and the local area in general </w:t>
                            </w:r>
                            <w:r w:rsidRPr="006313F8">
                              <w:t>the contractor’s liaison officer will set up a Construction Forum Group (CFG) with a set agenda to work with the adjacent and regional construction sites that are affected or affect the Project works.</w:t>
                            </w:r>
                          </w:p>
                          <w:p w14:paraId="18602771" w14:textId="77777777" w:rsidR="00C562D9" w:rsidRDefault="00C562D9" w:rsidP="00F96B75">
                            <w:r>
                              <w:t xml:space="preserve">The working group will be instigated from 28 days in advance of commencement of works on site if considered necessary. It should be noted that a Community Liaison Group will be set up regardless of the need for the construction forum / working group to ensure residents and neighbours rights are respected. </w:t>
                            </w:r>
                          </w:p>
                          <w:p w14:paraId="3BD5D82B" w14:textId="77777777" w:rsidR="00C562D9" w:rsidRPr="00821DA6" w:rsidRDefault="00C562D9" w:rsidP="00F96B75">
                            <w:pPr>
                              <w:autoSpaceDE w:val="0"/>
                              <w:autoSpaceDN w:val="0"/>
                              <w:adjustRightInd w:val="0"/>
                              <w:rPr>
                                <w:b/>
                                <w:u w:val="single"/>
                              </w:rPr>
                            </w:pPr>
                            <w:r w:rsidRPr="00821DA6">
                              <w:rPr>
                                <w:b/>
                                <w:u w:val="single"/>
                              </w:rPr>
                              <w:t>Community Liaison Group</w:t>
                            </w:r>
                          </w:p>
                          <w:p w14:paraId="15D2B35A" w14:textId="77777777" w:rsidR="00C562D9" w:rsidRPr="009C36C1" w:rsidRDefault="00C562D9" w:rsidP="00F96B75">
                            <w:pPr>
                              <w:autoSpaceDE w:val="0"/>
                              <w:autoSpaceDN w:val="0"/>
                              <w:adjustRightInd w:val="0"/>
                              <w:rPr>
                                <w:rFonts w:cs="Times New Roman"/>
                                <w:szCs w:val="20"/>
                              </w:rPr>
                            </w:pPr>
                            <w:r>
                              <w:t xml:space="preserve">To minimise disruption within the general community </w:t>
                            </w:r>
                            <w:r w:rsidRPr="006313F8">
                              <w:t xml:space="preserve">the contractor’s liaison </w:t>
                            </w:r>
                            <w:r w:rsidRPr="009C36C1">
                              <w:rPr>
                                <w:rFonts w:cs="Times New Roman"/>
                                <w:szCs w:val="20"/>
                              </w:rPr>
                              <w:t xml:space="preserve">officer will set up a Community Liaison Group (CLG) with a set agenda to work with the local community and ensure early notification of issues and to act as a conduit for complaints or requests. </w:t>
                            </w:r>
                          </w:p>
                          <w:p w14:paraId="4F375358" w14:textId="77777777" w:rsidR="00C562D9" w:rsidRPr="009C36C1" w:rsidRDefault="00C562D9" w:rsidP="00F96B75">
                            <w:pPr>
                              <w:autoSpaceDE w:val="0"/>
                              <w:autoSpaceDN w:val="0"/>
                              <w:adjustRightInd w:val="0"/>
                              <w:rPr>
                                <w:rFonts w:cs="Times New Roman"/>
                                <w:szCs w:val="20"/>
                              </w:rPr>
                            </w:pPr>
                            <w:r w:rsidRPr="00D612F7">
                              <w:rPr>
                                <w:rFonts w:cs="Times New Roman"/>
                                <w:szCs w:val="20"/>
                              </w:rPr>
                              <w:t>The PC</w:t>
                            </w:r>
                            <w:r>
                              <w:rPr>
                                <w:rFonts w:cs="Times New Roman"/>
                                <w:szCs w:val="20"/>
                              </w:rPr>
                              <w:t xml:space="preserve"> Liaison</w:t>
                            </w:r>
                            <w:r w:rsidRPr="00D612F7">
                              <w:rPr>
                                <w:rFonts w:cs="Times New Roman"/>
                                <w:szCs w:val="20"/>
                              </w:rPr>
                              <w:t xml:space="preserve"> will keep residents and others informed about unavoidable disturbance such as from unavoidable noise, dust, or disruption of traffic. Clear information will be given well in advance and in writing and potentially by social media.</w:t>
                            </w:r>
                          </w:p>
                          <w:p w14:paraId="18853408" w14:textId="77777777" w:rsidR="00C562D9" w:rsidRPr="00CE443C" w:rsidRDefault="00C562D9" w:rsidP="00F96B75">
                            <w:pPr>
                              <w:autoSpaceDE w:val="0"/>
                              <w:autoSpaceDN w:val="0"/>
                              <w:adjustRightInd w:val="0"/>
                              <w:rPr>
                                <w:rFonts w:cs="Times New Roman"/>
                                <w:szCs w:val="20"/>
                              </w:rPr>
                            </w:pPr>
                            <w:r w:rsidRPr="00CE443C">
                              <w:rPr>
                                <w:rFonts w:cs="Times New Roman"/>
                                <w:szCs w:val="20"/>
                              </w:rPr>
                              <w:t>A Contact Board will be displayed prominently</w:t>
                            </w:r>
                            <w:r>
                              <w:rPr>
                                <w:rFonts w:cs="Times New Roman"/>
                                <w:szCs w:val="20"/>
                              </w:rPr>
                              <w:t xml:space="preserve"> displaying information</w:t>
                            </w:r>
                            <w:r w:rsidRPr="00CE443C">
                              <w:rPr>
                                <w:rFonts w:cs="Times New Roman"/>
                                <w:szCs w:val="20"/>
                              </w:rPr>
                              <w:t>; this will ensure that problems can be rectified quickly, and that residents and others can channel their questions and complaints to a member of staff who has the authority to act.</w:t>
                            </w:r>
                          </w:p>
                          <w:p w14:paraId="4929E14F" w14:textId="77777777" w:rsidR="00C562D9" w:rsidRDefault="00C562D9" w:rsidP="00F96B75">
                            <w:r>
                              <w:t>The PC will ensure that a 2 weekly leaflet drop is conducted and depending on demand may create a social media group to assist in fast release of information.</w:t>
                            </w:r>
                          </w:p>
                        </w:txbxContent>
                      </wps:txbx>
                      <wps:bodyPr rot="0" vert="horz" wrap="square" lIns="91440" tIns="45720" rIns="91440" bIns="45720" anchor="t" anchorCtr="0">
                        <a:noAutofit/>
                      </wps:bodyPr>
                    </wps:wsp>
                  </a:graphicData>
                </a:graphic>
              </wp:inline>
            </w:drawing>
          </mc:Choice>
          <mc:Fallback>
            <w:pict>
              <v:shape w14:anchorId="5E53D242" id="_x0000_s1073" type="#_x0000_t202" style="width:433.6pt;height:5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pJcQIAAB8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" fillcolor="white [3201]" strokecolor="#d8d8d8 [2732]" strokeweight="1pt">
                <v:textbox>
                  <w:txbxContent>
                    <w:p w14:paraId="1DA31637" w14:textId="77777777" w:rsidR="00C562D9" w:rsidRPr="00821DA6" w:rsidRDefault="00C562D9" w:rsidP="00F96B75">
                      <w:pPr>
                        <w:rPr>
                          <w:b/>
                          <w:u w:val="single"/>
                        </w:rPr>
                      </w:pPr>
                      <w:r w:rsidRPr="00821DA6">
                        <w:rPr>
                          <w:b/>
                          <w:u w:val="single"/>
                        </w:rPr>
                        <w:t>Construction Working Group</w:t>
                      </w:r>
                    </w:p>
                    <w:p w14:paraId="1497EC3D" w14:textId="6B1181AE" w:rsidR="00C562D9" w:rsidRDefault="00C562D9" w:rsidP="00F96B75">
                      <w:r>
                        <w:t>A construction working group should not be required for the greater area, however ample consideration has been put in place to manage the local area, which can be modified. Liaison has already been made to create a good working relationship with Space House (adjacent on Keeley Street), and ongoing discussions have already commenced to ensure a good working relationship with a joined-up consideration to moving both projects forward whist maintain business as usual for the local residents and businesses.  We are also in attendance at the construction working group and have agreed to create synergy between our respective CMP’s</w:t>
                      </w:r>
                    </w:p>
                    <w:p w14:paraId="234E92BD" w14:textId="77777777" w:rsidR="00C562D9" w:rsidRDefault="00C562D9" w:rsidP="00F96B75">
                      <w:pPr>
                        <w:pStyle w:val="ReportText"/>
                      </w:pPr>
                      <w:r>
                        <w:t xml:space="preserve">In the event that there are multiple construction sites within the Kingsway and adjacent areas to the Kingsway that may affect logistics not just to the Kodak House Site but also to TFL, LA and the local area in general </w:t>
                      </w:r>
                      <w:r w:rsidRPr="006313F8">
                        <w:t>the contractor’s liaison officer will set up a Construction Forum Group (CFG) with a set agenda to work with the adjacent and regional construction sites that are affected or affect the Project works.</w:t>
                      </w:r>
                    </w:p>
                    <w:p w14:paraId="18602771" w14:textId="77777777" w:rsidR="00C562D9" w:rsidRDefault="00C562D9" w:rsidP="00F96B75">
                      <w:r>
                        <w:t xml:space="preserve">The working group will be instigated from 28 days in advance of commencement of works on site if considered necessary. It should be noted that a Community Liaison Group will be set up regardless of the need for the construction forum / working group to ensure residents and neighbours rights are respected. </w:t>
                      </w:r>
                    </w:p>
                    <w:p w14:paraId="3BD5D82B" w14:textId="77777777" w:rsidR="00C562D9" w:rsidRPr="00821DA6" w:rsidRDefault="00C562D9" w:rsidP="00F96B75">
                      <w:pPr>
                        <w:autoSpaceDE w:val="0"/>
                        <w:autoSpaceDN w:val="0"/>
                        <w:adjustRightInd w:val="0"/>
                        <w:rPr>
                          <w:b/>
                          <w:u w:val="single"/>
                        </w:rPr>
                      </w:pPr>
                      <w:r w:rsidRPr="00821DA6">
                        <w:rPr>
                          <w:b/>
                          <w:u w:val="single"/>
                        </w:rPr>
                        <w:t>Community Liaison Group</w:t>
                      </w:r>
                    </w:p>
                    <w:p w14:paraId="15D2B35A" w14:textId="77777777" w:rsidR="00C562D9" w:rsidRPr="009C36C1" w:rsidRDefault="00C562D9" w:rsidP="00F96B75">
                      <w:pPr>
                        <w:autoSpaceDE w:val="0"/>
                        <w:autoSpaceDN w:val="0"/>
                        <w:adjustRightInd w:val="0"/>
                        <w:rPr>
                          <w:rFonts w:cs="Times New Roman"/>
                          <w:szCs w:val="20"/>
                        </w:rPr>
                      </w:pPr>
                      <w:r>
                        <w:t xml:space="preserve">To minimise disruption within the general community </w:t>
                      </w:r>
                      <w:r w:rsidRPr="006313F8">
                        <w:t xml:space="preserve">the contractor’s liaison </w:t>
                      </w:r>
                      <w:r w:rsidRPr="009C36C1">
                        <w:rPr>
                          <w:rFonts w:cs="Times New Roman"/>
                          <w:szCs w:val="20"/>
                        </w:rPr>
                        <w:t xml:space="preserve">officer will set up a Community Liaison Group (CLG) with a set agenda to work with the local community and ensure early notification of issues and to act as a conduit for complaints or requests. </w:t>
                      </w:r>
                    </w:p>
                    <w:p w14:paraId="4F375358" w14:textId="77777777" w:rsidR="00C562D9" w:rsidRPr="009C36C1" w:rsidRDefault="00C562D9" w:rsidP="00F96B75">
                      <w:pPr>
                        <w:autoSpaceDE w:val="0"/>
                        <w:autoSpaceDN w:val="0"/>
                        <w:adjustRightInd w:val="0"/>
                        <w:rPr>
                          <w:rFonts w:cs="Times New Roman"/>
                          <w:szCs w:val="20"/>
                        </w:rPr>
                      </w:pPr>
                      <w:r w:rsidRPr="00D612F7">
                        <w:rPr>
                          <w:rFonts w:cs="Times New Roman"/>
                          <w:szCs w:val="20"/>
                        </w:rPr>
                        <w:t>The PC</w:t>
                      </w:r>
                      <w:r>
                        <w:rPr>
                          <w:rFonts w:cs="Times New Roman"/>
                          <w:szCs w:val="20"/>
                        </w:rPr>
                        <w:t xml:space="preserve"> Liaison</w:t>
                      </w:r>
                      <w:r w:rsidRPr="00D612F7">
                        <w:rPr>
                          <w:rFonts w:cs="Times New Roman"/>
                          <w:szCs w:val="20"/>
                        </w:rPr>
                        <w:t xml:space="preserve"> will keep residents and others informed about unavoidable disturbance such as from unavoidable noise, dust, or disruption of traffic. Clear information will be given well in advance and in writing and potentially by social media.</w:t>
                      </w:r>
                    </w:p>
                    <w:p w14:paraId="18853408" w14:textId="77777777" w:rsidR="00C562D9" w:rsidRPr="00CE443C" w:rsidRDefault="00C562D9" w:rsidP="00F96B75">
                      <w:pPr>
                        <w:autoSpaceDE w:val="0"/>
                        <w:autoSpaceDN w:val="0"/>
                        <w:adjustRightInd w:val="0"/>
                        <w:rPr>
                          <w:rFonts w:cs="Times New Roman"/>
                          <w:szCs w:val="20"/>
                        </w:rPr>
                      </w:pPr>
                      <w:r w:rsidRPr="00CE443C">
                        <w:rPr>
                          <w:rFonts w:cs="Times New Roman"/>
                          <w:szCs w:val="20"/>
                        </w:rPr>
                        <w:t>A Contact Board will be displayed prominently</w:t>
                      </w:r>
                      <w:r>
                        <w:rPr>
                          <w:rFonts w:cs="Times New Roman"/>
                          <w:szCs w:val="20"/>
                        </w:rPr>
                        <w:t xml:space="preserve"> displaying information</w:t>
                      </w:r>
                      <w:r w:rsidRPr="00CE443C">
                        <w:rPr>
                          <w:rFonts w:cs="Times New Roman"/>
                          <w:szCs w:val="20"/>
                        </w:rPr>
                        <w:t>; this will ensure that problems can be rectified quickly, and that residents and others can channel their questions and complaints to a member of staff who has the authority to act.</w:t>
                      </w:r>
                    </w:p>
                    <w:p w14:paraId="4929E14F" w14:textId="77777777" w:rsidR="00C562D9" w:rsidRDefault="00C562D9" w:rsidP="00F96B75">
                      <w:r>
                        <w:t>The PC will ensure that a 2 weekly leaflet drop is conducted and depending on demand may create a social media group to assist in fast release of information.</w:t>
                      </w:r>
                    </w:p>
                  </w:txbxContent>
                </v:textbox>
                <w10:anchorlock/>
              </v:shape>
            </w:pict>
          </mc:Fallback>
        </mc:AlternateContent>
      </w:r>
    </w:p>
    <w:p w14:paraId="652BCE7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13. Schemes</w:t>
      </w:r>
    </w:p>
    <w:p w14:paraId="5C9C7D9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provide details of your Considerate Constructors Scheme (CCS) registration. Please note that Camden requires </w:t>
      </w:r>
      <w:hyperlink r:id="rId25" w:history="1">
        <w:r w:rsidRPr="00F96B75">
          <w:rPr>
            <w:rStyle w:val="Hyperlink"/>
            <w:rFonts w:asciiTheme="minorHAnsi" w:hAnsiTheme="minorHAnsi" w:cstheme="minorHAnsi"/>
            <w:bCs/>
            <w:color w:val="auto"/>
            <w:sz w:val="24"/>
            <w:szCs w:val="24"/>
          </w:rPr>
          <w:t>enhanced CCS registration</w:t>
        </w:r>
      </w:hyperlink>
      <w:r w:rsidRPr="00F96B75">
        <w:rPr>
          <w:rFonts w:asciiTheme="minorHAnsi" w:hAnsiTheme="minorHAnsi" w:cstheme="minorHAnsi"/>
          <w:bCs/>
          <w:sz w:val="24"/>
          <w:szCs w:val="24"/>
        </w:rPr>
        <w:t xml:space="preserve"> that includes CLOCS monitoring. Please provide a CCS registration number that is specific to the above site.</w:t>
      </w:r>
    </w:p>
    <w:p w14:paraId="7A8A622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 xml:space="preserve">Contractors will also be required to follow the </w:t>
      </w:r>
      <w:hyperlink r:id="rId26" w:history="1">
        <w:r w:rsidRPr="00F96B75">
          <w:rPr>
            <w:rStyle w:val="Hyperlink"/>
            <w:rFonts w:asciiTheme="minorHAnsi" w:hAnsiTheme="minorHAnsi" w:cstheme="minorHAnsi"/>
            <w:bCs/>
            <w:color w:val="auto"/>
            <w:sz w:val="24"/>
            <w:szCs w:val="24"/>
          </w:rPr>
          <w:t>Guide for Contractors Working in Camden</w:t>
        </w:r>
      </w:hyperlink>
      <w:r w:rsidRPr="00F96B75">
        <w:rPr>
          <w:rStyle w:val="Hyperlink"/>
          <w:rFonts w:asciiTheme="minorHAnsi" w:hAnsiTheme="minorHAnsi" w:cstheme="minorHAnsi"/>
          <w:bCs/>
          <w:color w:val="auto"/>
          <w:sz w:val="24"/>
          <w:szCs w:val="24"/>
        </w:rPr>
        <w:t xml:space="preserve">. </w:t>
      </w:r>
      <w:r w:rsidRPr="00F96B75">
        <w:rPr>
          <w:rFonts w:asciiTheme="minorHAnsi" w:hAnsiTheme="minorHAnsi" w:cstheme="minorHAnsi"/>
          <w:bCs/>
          <w:sz w:val="24"/>
          <w:szCs w:val="24"/>
        </w:rPr>
        <w:t xml:space="preserve">Please confirm that you have read and understood this, and that you agree to abide by it. </w:t>
      </w:r>
    </w:p>
    <w:p w14:paraId="29E3F4F1"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725F4E35" wp14:editId="4D483AA5">
                <wp:extent cx="5506720" cy="169545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95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57605C" w14:textId="15AFD10F" w:rsidR="00C562D9" w:rsidRDefault="00C562D9" w:rsidP="00F96B75">
                            <w:r>
                              <w:t>The PC will adhere to The CCS Registration scheme (at Enhanced Level) – registration number -</w:t>
                            </w:r>
                            <w:r>
                              <w:rPr>
                                <w:rFonts w:ascii="Arial" w:hAnsi="Arial" w:cs="Arial"/>
                                <w:color w:val="000000"/>
                                <w:sz w:val="20"/>
                                <w:szCs w:val="20"/>
                              </w:rPr>
                              <w:t>121632</w:t>
                            </w:r>
                          </w:p>
                          <w:p w14:paraId="42189D90" w14:textId="77777777" w:rsidR="00C562D9" w:rsidRDefault="00C562D9" w:rsidP="00F96B75">
                            <w:r>
                              <w:t xml:space="preserve">The PC will Adhere to The CLOCs Monitoring Scheme </w:t>
                            </w:r>
                          </w:p>
                          <w:p w14:paraId="4561659E" w14:textId="77777777" w:rsidR="00C562D9" w:rsidRDefault="00C562D9" w:rsidP="00F96B75">
                            <w:r>
                              <w:t>All delivery suppliers will also be expected to gain a FORs certification at a minimum of Silver</w:t>
                            </w:r>
                          </w:p>
                          <w:p w14:paraId="4484431A" w14:textId="77777777" w:rsidR="00C562D9" w:rsidRDefault="00C562D9" w:rsidP="00F96B75">
                            <w:r>
                              <w:t>The PC will follow the Guide for Contractors Working in Camden and the Developer in absence of a contractor at present has read and understood the guidance and accepts the requirement fully.</w:t>
                            </w:r>
                          </w:p>
                          <w:p w14:paraId="210F1B15"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725F4E35" id="_x0000_s1074" type="#_x0000_t202" style="width:433.6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" fillcolor="white [3201]" strokecolor="#d8d8d8 [2732]" strokeweight="1pt">
                <v:textbox>
                  <w:txbxContent>
                    <w:p w14:paraId="5B57605C" w14:textId="15AFD10F" w:rsidR="00C562D9" w:rsidRDefault="00C562D9" w:rsidP="00F96B75">
                      <w:r>
                        <w:t>The PC will adhere to The CCS Registration scheme (at Enhanced Level) – registration number -</w:t>
                      </w:r>
                      <w:r>
                        <w:rPr>
                          <w:rFonts w:ascii="Arial" w:hAnsi="Arial" w:cs="Arial"/>
                          <w:color w:val="000000"/>
                          <w:sz w:val="20"/>
                          <w:szCs w:val="20"/>
                        </w:rPr>
                        <w:t>121632</w:t>
                      </w:r>
                    </w:p>
                    <w:p w14:paraId="42189D90" w14:textId="77777777" w:rsidR="00C562D9" w:rsidRDefault="00C562D9" w:rsidP="00F96B75">
                      <w:r>
                        <w:t xml:space="preserve">The PC will Adhere to The CLOCs Monitoring Scheme </w:t>
                      </w:r>
                    </w:p>
                    <w:p w14:paraId="4561659E" w14:textId="77777777" w:rsidR="00C562D9" w:rsidRDefault="00C562D9" w:rsidP="00F96B75">
                      <w:r>
                        <w:t>All delivery suppliers will also be expected to gain a FORs certification at a minimum of Silver</w:t>
                      </w:r>
                    </w:p>
                    <w:p w14:paraId="4484431A" w14:textId="77777777" w:rsidR="00C562D9" w:rsidRDefault="00C562D9" w:rsidP="00F96B75">
                      <w:r>
                        <w:t>The PC will follow the Guide for Contractors Working in Camden and the Developer in absence of a contractor at present has read and understood the guidance and accepts the requirement fully.</w:t>
                      </w:r>
                    </w:p>
                    <w:p w14:paraId="210F1B15" w14:textId="77777777" w:rsidR="00C562D9" w:rsidRDefault="00C562D9" w:rsidP="00F96B75"/>
                  </w:txbxContent>
                </v:textbox>
                <w10:anchorlock/>
              </v:shape>
            </w:pict>
          </mc:Fallback>
        </mc:AlternateContent>
      </w:r>
    </w:p>
    <w:p w14:paraId="293890C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14. Neighbouring sites</w:t>
      </w:r>
    </w:p>
    <w:p w14:paraId="7A15EF5C" w14:textId="77777777" w:rsidR="00F96B75" w:rsidRPr="00F96B75" w:rsidRDefault="00F96B75" w:rsidP="00F96B75">
      <w:pPr>
        <w:pStyle w:val="InlineHeading2"/>
        <w:rPr>
          <w:rFonts w:asciiTheme="minorHAnsi" w:hAnsiTheme="minorHAnsi" w:cstheme="minorHAnsi"/>
          <w:bCs/>
          <w:sz w:val="24"/>
          <w:szCs w:val="24"/>
        </w:rPr>
      </w:pPr>
    </w:p>
    <w:p w14:paraId="368CA5E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Please provide a plan of existing or anticipated construction sites in the local area and please state how your CMP takes into consideration and mitigates the cumulative impacts of construction in the vicinity of the site. The council can advise on this if necessary.</w:t>
      </w:r>
    </w:p>
    <w:p w14:paraId="4CC5E7D6" w14:textId="77777777" w:rsidR="00F96B75" w:rsidRPr="00F96B75" w:rsidRDefault="00F96B75" w:rsidP="00F96B75">
      <w:pPr>
        <w:pStyle w:val="InlineHeading2"/>
        <w:rPr>
          <w:rFonts w:asciiTheme="minorHAnsi" w:hAnsiTheme="minorHAnsi" w:cstheme="minorHAnsi"/>
          <w:bCs/>
        </w:rPr>
      </w:pPr>
    </w:p>
    <w:p w14:paraId="5F5BD0CF"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66FE9B4A" wp14:editId="50984D6F">
                <wp:extent cx="5506720" cy="4400550"/>
                <wp:effectExtent l="0" t="0" r="17780"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00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326A32" w14:textId="1F57733E" w:rsidR="00C562D9" w:rsidRDefault="00C562D9" w:rsidP="00F96B75">
                            <w:r>
                              <w:t xml:space="preserve">There is an anticipated site of space house which are also planning to </w:t>
                            </w:r>
                            <w:proofErr w:type="spellStart"/>
                            <w:r>
                              <w:t>utilse</w:t>
                            </w:r>
                            <w:proofErr w:type="spellEnd"/>
                            <w:r>
                              <w:t xml:space="preserve"> the Keeley street for logistical items however following meetings on site with Erith and Gordon (Camden Council) this has been phased by them to utilise Kemble street for the interim and move to Keeley street once we have removed our temporary structure. Weekly meetings with the Space house development are in progress to minimise disruption to both contractors and the public.</w:t>
                            </w:r>
                          </w:p>
                          <w:p w14:paraId="6220C000" w14:textId="77777777" w:rsidR="00C562D9" w:rsidRDefault="00C562D9" w:rsidP="00F96B75">
                            <w:r w:rsidRPr="009D6F2F">
                              <w:rPr>
                                <w:noProof/>
                              </w:rPr>
                              <w:drawing>
                                <wp:inline distT="0" distB="0" distL="0" distR="0" wp14:anchorId="54DFEC99" wp14:editId="2D848F43">
                                  <wp:extent cx="4426732" cy="381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827" cy="38239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6FE9B4A" id="_x0000_s1075" type="#_x0000_t202" style="width:433.6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" fillcolor="white [3201]" strokecolor="#d8d8d8 [2732]" strokeweight="1pt">
                <v:textbox>
                  <w:txbxContent>
                    <w:p w14:paraId="0D326A32" w14:textId="1F57733E" w:rsidR="00C562D9" w:rsidRDefault="00C562D9" w:rsidP="00F96B75">
                      <w:r>
                        <w:t xml:space="preserve">There is an anticipated site of space house which are also planning to </w:t>
                      </w:r>
                      <w:proofErr w:type="spellStart"/>
                      <w:r>
                        <w:t>utilse</w:t>
                      </w:r>
                      <w:proofErr w:type="spellEnd"/>
                      <w:r>
                        <w:t xml:space="preserve"> the Keeley street for logistical items however following meetings on site with Erith and Gordon (Camden Council) this has been phased by them to utilise Kemble street for the interim and move to Keeley street once we have removed our temporary structure. Weekly meetings with the Space house development are in progress to minimise disruption to both contractors and the public.</w:t>
                      </w:r>
                    </w:p>
                    <w:p w14:paraId="6220C000" w14:textId="77777777" w:rsidR="00C562D9" w:rsidRDefault="00C562D9" w:rsidP="00F96B75">
                      <w:r w:rsidRPr="009D6F2F">
                        <w:rPr>
                          <w:noProof/>
                        </w:rPr>
                        <w:drawing>
                          <wp:inline distT="0" distB="0" distL="0" distR="0" wp14:anchorId="54DFEC99" wp14:editId="2D848F43">
                            <wp:extent cx="4426732" cy="381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827" cy="3823921"/>
                                    </a:xfrm>
                                    <a:prstGeom prst="rect">
                                      <a:avLst/>
                                    </a:prstGeom>
                                    <a:noFill/>
                                    <a:ln>
                                      <a:noFill/>
                                    </a:ln>
                                  </pic:spPr>
                                </pic:pic>
                              </a:graphicData>
                            </a:graphic>
                          </wp:inline>
                        </w:drawing>
                      </w:r>
                    </w:p>
                  </w:txbxContent>
                </v:textbox>
                <w10:anchorlock/>
              </v:shape>
            </w:pict>
          </mc:Fallback>
        </mc:AlternateContent>
      </w:r>
    </w:p>
    <w:p w14:paraId="60668DC2" w14:textId="77777777" w:rsidR="00F96B75" w:rsidRPr="00F96B75" w:rsidRDefault="00F96B75" w:rsidP="00F96B75">
      <w:pPr>
        <w:pStyle w:val="InlineHeading2"/>
        <w:rPr>
          <w:rFonts w:asciiTheme="minorHAnsi" w:hAnsiTheme="minorHAnsi" w:cstheme="minorHAnsi"/>
          <w:bCs/>
          <w:szCs w:val="20"/>
        </w:rPr>
      </w:pPr>
    </w:p>
    <w:p w14:paraId="59592F48" w14:textId="77777777" w:rsidR="00F96B75" w:rsidRPr="00F96B75" w:rsidRDefault="00F96B75" w:rsidP="00F96B75">
      <w:pPr>
        <w:pStyle w:val="InlineHeading2"/>
        <w:rPr>
          <w:rFonts w:asciiTheme="minorHAnsi" w:hAnsiTheme="minorHAnsi" w:cstheme="minorHAnsi"/>
          <w:bCs/>
          <w:szCs w:val="20"/>
        </w:rPr>
      </w:pPr>
    </w:p>
    <w:p w14:paraId="4D77B4E6" w14:textId="77777777" w:rsidR="00F96B75" w:rsidRPr="00F96B75" w:rsidRDefault="00F96B75" w:rsidP="00F96B75">
      <w:pPr>
        <w:pStyle w:val="InlineHeading2"/>
        <w:rPr>
          <w:rFonts w:asciiTheme="minorHAnsi" w:hAnsiTheme="minorHAnsi" w:cstheme="minorHAnsi"/>
          <w:bCs/>
        </w:rPr>
      </w:pPr>
      <w:bookmarkStart w:id="16" w:name="_Transport"/>
      <w:bookmarkEnd w:id="16"/>
      <w:r w:rsidRPr="00F96B75">
        <w:rPr>
          <w:rFonts w:asciiTheme="minorHAnsi" w:hAnsiTheme="minorHAnsi" w:cstheme="minorHAnsi"/>
          <w:bCs/>
        </w:rPr>
        <w:t>Transport</w:t>
      </w:r>
    </w:p>
    <w:p w14:paraId="0463A9E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This section must be completed in conjunction with your principal contractor. If one is not yet assigned, please leave the relevant sections blank until such time when one has been appointed.</w:t>
      </w:r>
    </w:p>
    <w:p w14:paraId="7E7AE92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Camden is a CLOCS Champion and is committed to maximising road safety for Vulnerable Road Users (VRUs) as well as minimising negative environmental impacts created by motorised road traffic. As such, all vehicles and their drivers servicing construction sites within the borough are bound by the conditions laid out in the CLOCS Standard.</w:t>
      </w:r>
    </w:p>
    <w:p w14:paraId="4C4F40E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This section requires details of the way in which you intend to manage traffic servicing your site, including your road safety obligations </w:t>
      </w:r>
      <w:proofErr w:type="gramStart"/>
      <w:r w:rsidRPr="00F96B75">
        <w:rPr>
          <w:rFonts w:asciiTheme="minorHAnsi" w:hAnsiTheme="minorHAnsi" w:cstheme="minorHAnsi"/>
          <w:bCs/>
          <w:sz w:val="24"/>
          <w:szCs w:val="24"/>
        </w:rPr>
        <w:t>with regard to</w:t>
      </w:r>
      <w:proofErr w:type="gramEnd"/>
      <w:r w:rsidRPr="00F96B75">
        <w:rPr>
          <w:rFonts w:asciiTheme="minorHAnsi" w:hAnsiTheme="minorHAnsi" w:cstheme="minorHAnsi"/>
          <w:bCs/>
          <w:sz w:val="24"/>
          <w:szCs w:val="24"/>
        </w:rPr>
        <w:t xml:space="preserve"> VRU safety. It is your responsibility to ensure that your principal contractor is fully compliant with the terms laid out in the CLOCS Standard. It is your principal contractor’s responsibility to ensure </w:t>
      </w:r>
      <w:r w:rsidRPr="00F96B75">
        <w:rPr>
          <w:rFonts w:asciiTheme="minorHAnsi" w:hAnsiTheme="minorHAnsi" w:cstheme="minorHAnsi"/>
          <w:bCs/>
          <w:sz w:val="24"/>
          <w:szCs w:val="24"/>
        </w:rPr>
        <w:lastRenderedPageBreak/>
        <w:t>that all contractors and sub-contractors attending site are compliant with the terms laid out in the CLOCS Standard.</w:t>
      </w:r>
    </w:p>
    <w:p w14:paraId="1779BF8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Checks of the proposed measures will be carried out by CCS monitors as part of your enhanced CCS site registration, and possibly council officers, to ensure compliance. Please refer to the CLOCS Standard when completing this section. </w:t>
      </w:r>
    </w:p>
    <w:p w14:paraId="34B651B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contact </w:t>
      </w:r>
      <w:hyperlink r:id="rId27" w:history="1">
        <w:r w:rsidRPr="00F96B75">
          <w:rPr>
            <w:rStyle w:val="Hyperlink"/>
            <w:rFonts w:asciiTheme="minorHAnsi" w:hAnsiTheme="minorHAnsi" w:cstheme="minorHAnsi"/>
            <w:bCs/>
            <w:color w:val="auto"/>
            <w:sz w:val="24"/>
            <w:szCs w:val="24"/>
          </w:rPr>
          <w:t>CLOCS@camden.gov.uk</w:t>
        </w:r>
      </w:hyperlink>
      <w:r w:rsidRPr="00F96B75">
        <w:rPr>
          <w:rFonts w:asciiTheme="minorHAnsi" w:hAnsiTheme="minorHAnsi" w:cstheme="minorHAnsi"/>
          <w:bCs/>
          <w:sz w:val="24"/>
          <w:szCs w:val="24"/>
        </w:rPr>
        <w:t xml:space="preserve"> for further advice or guidance on any aspect of this section. </w:t>
      </w:r>
    </w:p>
    <w:p w14:paraId="516912D3" w14:textId="77777777" w:rsidR="00F96B75" w:rsidRPr="00F96B75" w:rsidRDefault="00F96B75" w:rsidP="00F96B75">
      <w:pPr>
        <w:pStyle w:val="InlineHeading2"/>
        <w:rPr>
          <w:rFonts w:asciiTheme="minorHAnsi" w:hAnsiTheme="minorHAnsi" w:cstheme="minorHAnsi"/>
          <w:bCs/>
          <w:sz w:val="24"/>
          <w:szCs w:val="24"/>
        </w:rPr>
      </w:pPr>
    </w:p>
    <w:p w14:paraId="4703F77A" w14:textId="77777777" w:rsidR="00F96B75" w:rsidRPr="00F96B75" w:rsidRDefault="00F96B75" w:rsidP="00F96B75">
      <w:pPr>
        <w:pStyle w:val="InlineHeading2"/>
        <w:rPr>
          <w:rFonts w:asciiTheme="minorHAnsi" w:hAnsiTheme="minorHAnsi" w:cstheme="minorHAnsi"/>
          <w:bCs/>
          <w:sz w:val="24"/>
          <w:szCs w:val="24"/>
        </w:rPr>
      </w:pPr>
    </w:p>
    <w:p w14:paraId="7E39E074" w14:textId="77777777" w:rsidR="00F96B75" w:rsidRPr="00F96B75" w:rsidRDefault="00F96B75" w:rsidP="00F96B75">
      <w:pPr>
        <w:pStyle w:val="InlineHeading2"/>
        <w:rPr>
          <w:rFonts w:asciiTheme="minorHAnsi" w:hAnsiTheme="minorHAnsi" w:cstheme="minorHAnsi"/>
          <w:bCs/>
          <w:sz w:val="20"/>
          <w:szCs w:val="20"/>
        </w:rPr>
      </w:pPr>
      <w:r w:rsidRPr="00F96B75">
        <w:rPr>
          <w:rFonts w:asciiTheme="minorHAnsi" w:hAnsiTheme="minorHAnsi" w:cstheme="minorHAnsi"/>
          <w:bCs/>
          <w:sz w:val="20"/>
          <w:szCs w:val="20"/>
        </w:rPr>
        <w:br w:type="page"/>
      </w:r>
    </w:p>
    <w:p w14:paraId="0D64B9E1" w14:textId="77777777" w:rsidR="00F96B75" w:rsidRPr="00F96B75" w:rsidRDefault="00F96B75" w:rsidP="00F96B75">
      <w:pPr>
        <w:pStyle w:val="InlineHeading2"/>
        <w:rPr>
          <w:rFonts w:asciiTheme="minorHAnsi" w:hAnsiTheme="minorHAnsi" w:cstheme="minorHAnsi"/>
          <w:bCs/>
          <w:sz w:val="36"/>
          <w:szCs w:val="36"/>
        </w:rPr>
      </w:pPr>
      <w:r w:rsidRPr="00F96B75">
        <w:rPr>
          <w:rFonts w:asciiTheme="minorHAnsi" w:hAnsiTheme="minorHAnsi" w:cstheme="minorHAnsi"/>
          <w:bCs/>
          <w:sz w:val="36"/>
          <w:szCs w:val="36"/>
        </w:rPr>
        <w:lastRenderedPageBreak/>
        <w:t xml:space="preserve">CLOCS Contractual Considerations  </w:t>
      </w:r>
    </w:p>
    <w:p w14:paraId="6C3BAA67" w14:textId="77777777" w:rsidR="00F96B75" w:rsidRPr="00F96B75" w:rsidRDefault="00F96B75" w:rsidP="00F96B75">
      <w:pPr>
        <w:pStyle w:val="InlineHeading2"/>
        <w:rPr>
          <w:rFonts w:asciiTheme="minorHAnsi" w:hAnsiTheme="minorHAnsi" w:cstheme="minorHAnsi"/>
          <w:bCs/>
          <w:sz w:val="24"/>
          <w:szCs w:val="24"/>
        </w:rPr>
      </w:pPr>
    </w:p>
    <w:p w14:paraId="48051E1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15. Name of Principal contractor:</w:t>
      </w:r>
      <w:r w:rsidRPr="00F96B75">
        <w:rPr>
          <w:rFonts w:asciiTheme="minorHAnsi" w:hAnsiTheme="minorHAnsi" w:cstheme="minorHAnsi"/>
          <w:bCs/>
          <w:noProof/>
          <w:sz w:val="24"/>
          <w:szCs w:val="24"/>
          <w:lang w:eastAsia="en-GB"/>
        </w:rPr>
        <w:t xml:space="preserve"> </w:t>
      </w:r>
      <w:r w:rsidRPr="00F96B75">
        <w:rPr>
          <w:rFonts w:asciiTheme="minorHAnsi" w:hAnsiTheme="minorHAnsi" w:cstheme="minorHAnsi"/>
          <w:bCs/>
          <w:noProof/>
          <w:lang w:eastAsia="en-GB"/>
        </w:rPr>
        <mc:AlternateContent>
          <mc:Choice Requires="wps">
            <w:drawing>
              <wp:inline distT="0" distB="0" distL="0" distR="0" wp14:anchorId="7DDF7635" wp14:editId="00C6DC20">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78C379" w14:textId="77777777" w:rsidR="00C562D9" w:rsidRDefault="00C562D9" w:rsidP="00F96B75">
                            <w:r>
                              <w:t xml:space="preserve">8buld Limited </w:t>
                            </w:r>
                          </w:p>
                          <w:p w14:paraId="20EFD366" w14:textId="77777777" w:rsidR="00C562D9" w:rsidRDefault="00C562D9" w:rsidP="00F96B75">
                            <w:r>
                              <w:t>64 Leman Street, London. E1 8EU</w:t>
                            </w:r>
                          </w:p>
                        </w:txbxContent>
                      </wps:txbx>
                      <wps:bodyPr rot="0" vert="horz" wrap="square" lIns="91440" tIns="45720" rIns="91440" bIns="45720" anchor="t" anchorCtr="0">
                        <a:noAutofit/>
                      </wps:bodyPr>
                    </wps:wsp>
                  </a:graphicData>
                </a:graphic>
              </wp:inline>
            </w:drawing>
          </mc:Choice>
          <mc:Fallback>
            <w:pict>
              <v:shape w14:anchorId="7DDF763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5178C379" w14:textId="77777777" w:rsidR="00C562D9" w:rsidRDefault="00C562D9" w:rsidP="00F96B75">
                      <w:r>
                        <w:t xml:space="preserve">8buld Limited </w:t>
                      </w:r>
                    </w:p>
                    <w:p w14:paraId="20EFD366" w14:textId="77777777" w:rsidR="00C562D9" w:rsidRDefault="00C562D9" w:rsidP="00F96B75">
                      <w:r>
                        <w:t>64 Leman Street, London. E1 8EU</w:t>
                      </w:r>
                    </w:p>
                  </w:txbxContent>
                </v:textbox>
                <w10:anchorlock/>
              </v:shape>
            </w:pict>
          </mc:Fallback>
        </mc:AlternateContent>
      </w:r>
    </w:p>
    <w:p w14:paraId="075F345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16. Please submit the proposed method for checking operational, vehicle and driver compliance with the CLOCS Standard throughout the duration of the contract (please refer to our </w:t>
      </w:r>
      <w:hyperlink r:id="rId28" w:history="1">
        <w:r w:rsidRPr="00F96B75">
          <w:rPr>
            <w:rStyle w:val="Hyperlink"/>
            <w:rFonts w:asciiTheme="minorHAnsi" w:hAnsiTheme="minorHAnsi" w:cstheme="minorHAnsi"/>
            <w:bCs/>
            <w:color w:val="auto"/>
            <w:sz w:val="24"/>
            <w:szCs w:val="24"/>
          </w:rPr>
          <w:t>CLOCS Overview document</w:t>
        </w:r>
      </w:hyperlink>
      <w:r w:rsidRPr="00F96B75">
        <w:rPr>
          <w:rFonts w:asciiTheme="minorHAnsi" w:hAnsiTheme="minorHAnsi" w:cstheme="minorHAnsi"/>
          <w:bCs/>
          <w:sz w:val="24"/>
          <w:szCs w:val="24"/>
        </w:rPr>
        <w:t xml:space="preserve"> and </w:t>
      </w:r>
      <w:hyperlink r:id="rId29" w:history="1">
        <w:r w:rsidRPr="00F96B75">
          <w:rPr>
            <w:rStyle w:val="Hyperlink"/>
            <w:rFonts w:asciiTheme="minorHAnsi" w:hAnsiTheme="minorHAnsi" w:cstheme="minorHAnsi"/>
            <w:bCs/>
            <w:color w:val="auto"/>
            <w:sz w:val="24"/>
            <w:szCs w:val="24"/>
          </w:rPr>
          <w:t>Q18 example response</w:t>
        </w:r>
      </w:hyperlink>
      <w:r w:rsidRPr="00F96B75">
        <w:rPr>
          <w:rFonts w:asciiTheme="minorHAnsi" w:hAnsiTheme="minorHAnsi" w:cstheme="minorHAnsi"/>
          <w:bCs/>
          <w:sz w:val="24"/>
          <w:szCs w:val="24"/>
        </w:rPr>
        <w:t>).</w:t>
      </w:r>
    </w:p>
    <w:p w14:paraId="6A67AFF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67F75751" wp14:editId="66F5102E">
                <wp:extent cx="5506720" cy="73533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53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28FA2B" w14:textId="77777777" w:rsidR="00C562D9" w:rsidRDefault="00C562D9" w:rsidP="00F96B75">
                            <w:pPr>
                              <w:pStyle w:val="ReportText"/>
                            </w:pPr>
                            <w:r w:rsidRPr="00190BB4">
                              <w:t>Monitoring compliance of site operations and fleet operations against the CLOCS Standard is critical to ensure all parties consistently meet that national standard and, where necessary, take appropriate constructive action where an organisation falls short of that standard to prevent recurrence</w:t>
                            </w:r>
                            <w:r>
                              <w:t>.</w:t>
                            </w:r>
                          </w:p>
                          <w:p w14:paraId="40123B35" w14:textId="77777777" w:rsidR="00C562D9" w:rsidRDefault="00C562D9" w:rsidP="00F96B75">
                            <w:pPr>
                              <w:pStyle w:val="ReportText"/>
                            </w:pPr>
                            <w:r>
                              <w:t xml:space="preserve">The Principal Contractor will work to maintain and exceed the CLOCS standards by effective monitoring of all activities covered by the scheme. </w:t>
                            </w:r>
                          </w:p>
                          <w:p w14:paraId="16763633" w14:textId="77777777" w:rsidR="00C562D9" w:rsidRDefault="00C562D9" w:rsidP="00F96B75">
                            <w:pPr>
                              <w:pStyle w:val="ReportText"/>
                            </w:pPr>
                            <w:r>
                              <w:t>This will include invitations to the CLOCS team to assess the site</w:t>
                            </w:r>
                          </w:p>
                          <w:p w14:paraId="500A031D" w14:textId="77777777" w:rsidR="00C562D9" w:rsidRDefault="00C562D9" w:rsidP="00F96B75">
                            <w:pPr>
                              <w:pStyle w:val="ReportText"/>
                            </w:pPr>
                            <w:r>
                              <w:t xml:space="preserve">Correct usage and maintenance of the CLOCS self-assessment forms and marking </w:t>
                            </w:r>
                            <w:proofErr w:type="gramStart"/>
                            <w:r>
                              <w:t>criteria;</w:t>
                            </w:r>
                            <w:proofErr w:type="gramEnd"/>
                          </w:p>
                          <w:p w14:paraId="2B265F68" w14:textId="77777777" w:rsidR="00C562D9" w:rsidRDefault="00C562D9" w:rsidP="00F96B75">
                            <w:pPr>
                              <w:pStyle w:val="ReportText"/>
                            </w:pPr>
                            <w:r>
                              <w:t xml:space="preserve">Provision of a suitably qualified site operative to undertake Liaison and all tasks associated with CLOCS and the authority to implement change, or take disciplinary action as </w:t>
                            </w:r>
                            <w:proofErr w:type="gramStart"/>
                            <w:r>
                              <w:t>appropriate;</w:t>
                            </w:r>
                            <w:proofErr w:type="gramEnd"/>
                          </w:p>
                          <w:p w14:paraId="7A26D386" w14:textId="77777777" w:rsidR="00C562D9" w:rsidRDefault="00C562D9" w:rsidP="00F96B75">
                            <w:pPr>
                              <w:pStyle w:val="ReportText"/>
                            </w:pPr>
                            <w:r>
                              <w:t xml:space="preserve">Will undertake where practical all recommendations for improvement through internal lessons learnt and CLOCS team advisories, and </w:t>
                            </w:r>
                            <w:proofErr w:type="gramStart"/>
                            <w:r>
                              <w:t>recommendations;</w:t>
                            </w:r>
                            <w:proofErr w:type="gramEnd"/>
                          </w:p>
                          <w:p w14:paraId="3E8DA51B" w14:textId="77777777" w:rsidR="00C562D9" w:rsidRDefault="00C562D9" w:rsidP="00F96B75">
                            <w:pPr>
                              <w:pStyle w:val="ReportText"/>
                            </w:pPr>
                            <w:r>
                              <w:t>The PC will supply evidence of compliance at timely points within the project with agreement of the LBC, and on request in a timely manner on an ad hoc basis.</w:t>
                            </w:r>
                          </w:p>
                          <w:p w14:paraId="5B03C629" w14:textId="77777777" w:rsidR="00C562D9" w:rsidRDefault="00C562D9" w:rsidP="00F96B75">
                            <w:pPr>
                              <w:pStyle w:val="ReportText"/>
                            </w:pPr>
                            <w:r>
                              <w:t xml:space="preserve">The key methods of monitoring and management will be </w:t>
                            </w:r>
                            <w:proofErr w:type="gramStart"/>
                            <w:r>
                              <w:t>through the use of</w:t>
                            </w:r>
                            <w:proofErr w:type="gramEnd"/>
                            <w:r>
                              <w:t xml:space="preserve"> the official CLOCS documentation including, but not exclusively:</w:t>
                            </w:r>
                          </w:p>
                          <w:p w14:paraId="3AD60C6E"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0" w:history="1">
                              <w:r w:rsidR="00C562D9" w:rsidRPr="00190BB4">
                                <w:rPr>
                                  <w:rFonts w:ascii="Open Sans" w:eastAsia="Times New Roman" w:hAnsi="Open Sans" w:cs="Segoe UI"/>
                                  <w:color w:val="009FE3"/>
                                  <w:sz w:val="21"/>
                                  <w:szCs w:val="21"/>
                                  <w:lang w:eastAsia="en-GB"/>
                                </w:rPr>
                                <w:t>Preparing for your visit</w:t>
                              </w:r>
                            </w:hyperlink>
                          </w:p>
                          <w:p w14:paraId="40A7A344"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1" w:tgtFrame="_blank" w:history="1">
                              <w:r w:rsidR="00C562D9" w:rsidRPr="00190BB4">
                                <w:rPr>
                                  <w:rFonts w:ascii="Open Sans" w:eastAsia="Times New Roman" w:hAnsi="Open Sans" w:cs="Segoe UI"/>
                                  <w:color w:val="009FE3"/>
                                  <w:sz w:val="21"/>
                                  <w:szCs w:val="21"/>
                                  <w:lang w:eastAsia="en-GB"/>
                                </w:rPr>
                                <w:t>Self-assessment checklist</w:t>
                              </w:r>
                            </w:hyperlink>
                          </w:p>
                          <w:p w14:paraId="7A2F303B"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2" w:tgtFrame="_blank" w:history="1">
                              <w:r w:rsidR="00C562D9" w:rsidRPr="00190BB4">
                                <w:rPr>
                                  <w:rFonts w:ascii="Open Sans" w:eastAsia="Times New Roman" w:hAnsi="Open Sans" w:cs="Segoe UI"/>
                                  <w:color w:val="009FE3"/>
                                  <w:sz w:val="21"/>
                                  <w:szCs w:val="21"/>
                                  <w:lang w:eastAsia="en-GB"/>
                                </w:rPr>
                                <w:t>Self-assessment scoring sheet</w:t>
                              </w:r>
                            </w:hyperlink>
                          </w:p>
                          <w:p w14:paraId="7F5A410A"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3" w:history="1">
                              <w:r w:rsidR="00C562D9" w:rsidRPr="00190BB4">
                                <w:rPr>
                                  <w:rFonts w:ascii="Open Sans" w:eastAsia="Times New Roman" w:hAnsi="Open Sans" w:cs="Segoe UI"/>
                                  <w:color w:val="009FE3"/>
                                  <w:sz w:val="21"/>
                                  <w:szCs w:val="21"/>
                                  <w:lang w:eastAsia="en-GB"/>
                                </w:rPr>
                                <w:t>CLOCS Site Checklist</w:t>
                              </w:r>
                            </w:hyperlink>
                          </w:p>
                          <w:p w14:paraId="447E1558" w14:textId="77777777" w:rsidR="00C562D9" w:rsidRDefault="00C562D9" w:rsidP="00F96B75">
                            <w:pPr>
                              <w:pStyle w:val="ReportText"/>
                            </w:pPr>
                            <w:r>
                              <w:t xml:space="preserve">The above documents can be found on the CLOCS web site at: </w:t>
                            </w:r>
                            <w:hyperlink r:id="rId34" w:history="1">
                              <w:r w:rsidRPr="00190BB4">
                                <w:rPr>
                                  <w:rStyle w:val="Hyperlink"/>
                                  <w:color w:val="00B0F0"/>
                                </w:rPr>
                                <w:t>https://www.clocs.org.uk/page/site_monitoring</w:t>
                              </w:r>
                            </w:hyperlink>
                          </w:p>
                          <w:p w14:paraId="34059C6C" w14:textId="44154433" w:rsidR="00C562D9" w:rsidRDefault="00C562D9" w:rsidP="00F96B75"/>
                          <w:p w14:paraId="7EE6337D" w14:textId="4DE9A5FA" w:rsidR="00C562D9" w:rsidRPr="005E52EA" w:rsidRDefault="00C562D9" w:rsidP="00F96B75">
                            <w:pPr>
                              <w:rPr>
                                <w:color w:val="000000" w:themeColor="text1"/>
                              </w:rPr>
                            </w:pPr>
                            <w:r w:rsidRPr="005E52EA">
                              <w:rPr>
                                <w:color w:val="000000" w:themeColor="text1"/>
                              </w:rPr>
                              <w:t>All Deliveries are to be in conjunction with drivers being trained to Safe Urban Driver Training and associated programmes to maximise the safety to the public. All larger vehicles to be fitted with CCTV and audible alerts for reversing and turning left and right. For any reason this cannot be achieved then smaller vehicles are to be used in this instance and the loads broken down to achieve this.</w:t>
                            </w:r>
                          </w:p>
                        </w:txbxContent>
                      </wps:txbx>
                      <wps:bodyPr rot="0" vert="horz" wrap="square" lIns="91440" tIns="45720" rIns="91440" bIns="45720" anchor="t" anchorCtr="0">
                        <a:noAutofit/>
                      </wps:bodyPr>
                    </wps:wsp>
                  </a:graphicData>
                </a:graphic>
              </wp:inline>
            </w:drawing>
          </mc:Choice>
          <mc:Fallback>
            <w:pict>
              <v:shape w14:anchorId="67F75751" id="_x0000_s1077" type="#_x0000_t202" style="width:433.6pt;height:5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" fillcolor="white [3201]" strokecolor="#d8d8d8 [2732]" strokeweight="1pt">
                <v:textbox>
                  <w:txbxContent>
                    <w:p w14:paraId="7528FA2B" w14:textId="77777777" w:rsidR="00C562D9" w:rsidRDefault="00C562D9" w:rsidP="00F96B75">
                      <w:pPr>
                        <w:pStyle w:val="ReportText"/>
                      </w:pPr>
                      <w:r w:rsidRPr="00190BB4">
                        <w:t>Monitoring compliance of site operations and fleet operations against the CLOCS Standard is critical to ensure all parties consistently meet that national standard and, where necessary, take appropriate constructive action where an organisation falls short of that standard to prevent recurrence</w:t>
                      </w:r>
                      <w:r>
                        <w:t>.</w:t>
                      </w:r>
                    </w:p>
                    <w:p w14:paraId="40123B35" w14:textId="77777777" w:rsidR="00C562D9" w:rsidRDefault="00C562D9" w:rsidP="00F96B75">
                      <w:pPr>
                        <w:pStyle w:val="ReportText"/>
                      </w:pPr>
                      <w:r>
                        <w:t xml:space="preserve">The Principal Contractor will work to maintain and exceed the CLOCS standards by effective monitoring of all activities covered by the scheme. </w:t>
                      </w:r>
                    </w:p>
                    <w:p w14:paraId="16763633" w14:textId="77777777" w:rsidR="00C562D9" w:rsidRDefault="00C562D9" w:rsidP="00F96B75">
                      <w:pPr>
                        <w:pStyle w:val="ReportText"/>
                      </w:pPr>
                      <w:r>
                        <w:t>This will include invitations to the CLOCS team to assess the site</w:t>
                      </w:r>
                    </w:p>
                    <w:p w14:paraId="500A031D" w14:textId="77777777" w:rsidR="00C562D9" w:rsidRDefault="00C562D9" w:rsidP="00F96B75">
                      <w:pPr>
                        <w:pStyle w:val="ReportText"/>
                      </w:pPr>
                      <w:r>
                        <w:t xml:space="preserve">Correct usage and maintenance of the CLOCS self-assessment forms and marking </w:t>
                      </w:r>
                      <w:proofErr w:type="gramStart"/>
                      <w:r>
                        <w:t>criteria;</w:t>
                      </w:r>
                      <w:proofErr w:type="gramEnd"/>
                    </w:p>
                    <w:p w14:paraId="2B265F68" w14:textId="77777777" w:rsidR="00C562D9" w:rsidRDefault="00C562D9" w:rsidP="00F96B75">
                      <w:pPr>
                        <w:pStyle w:val="ReportText"/>
                      </w:pPr>
                      <w:r>
                        <w:t xml:space="preserve">Provision of a suitably qualified site operative to undertake Liaison and all tasks associated with CLOCS and the authority to implement change, or take disciplinary action as </w:t>
                      </w:r>
                      <w:proofErr w:type="gramStart"/>
                      <w:r>
                        <w:t>appropriate;</w:t>
                      </w:r>
                      <w:proofErr w:type="gramEnd"/>
                    </w:p>
                    <w:p w14:paraId="7A26D386" w14:textId="77777777" w:rsidR="00C562D9" w:rsidRDefault="00C562D9" w:rsidP="00F96B75">
                      <w:pPr>
                        <w:pStyle w:val="ReportText"/>
                      </w:pPr>
                      <w:r>
                        <w:t xml:space="preserve">Will undertake where practical all recommendations for improvement through internal lessons learnt and CLOCS team advisories, and </w:t>
                      </w:r>
                      <w:proofErr w:type="gramStart"/>
                      <w:r>
                        <w:t>recommendations;</w:t>
                      </w:r>
                      <w:proofErr w:type="gramEnd"/>
                    </w:p>
                    <w:p w14:paraId="3E8DA51B" w14:textId="77777777" w:rsidR="00C562D9" w:rsidRDefault="00C562D9" w:rsidP="00F96B75">
                      <w:pPr>
                        <w:pStyle w:val="ReportText"/>
                      </w:pPr>
                      <w:r>
                        <w:t>The PC will supply evidence of compliance at timely points within the project with agreement of the LBC, and on request in a timely manner on an ad hoc basis.</w:t>
                      </w:r>
                    </w:p>
                    <w:p w14:paraId="5B03C629" w14:textId="77777777" w:rsidR="00C562D9" w:rsidRDefault="00C562D9" w:rsidP="00F96B75">
                      <w:pPr>
                        <w:pStyle w:val="ReportText"/>
                      </w:pPr>
                      <w:r>
                        <w:t xml:space="preserve">The key methods of monitoring and management will be </w:t>
                      </w:r>
                      <w:proofErr w:type="gramStart"/>
                      <w:r>
                        <w:t>through the use of</w:t>
                      </w:r>
                      <w:proofErr w:type="gramEnd"/>
                      <w:r>
                        <w:t xml:space="preserve"> the official CLOCS documentation including, but not exclusively:</w:t>
                      </w:r>
                    </w:p>
                    <w:p w14:paraId="3AD60C6E"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5" w:history="1">
                        <w:r w:rsidR="00C562D9" w:rsidRPr="00190BB4">
                          <w:rPr>
                            <w:rFonts w:ascii="Open Sans" w:eastAsia="Times New Roman" w:hAnsi="Open Sans" w:cs="Segoe UI"/>
                            <w:color w:val="009FE3"/>
                            <w:sz w:val="21"/>
                            <w:szCs w:val="21"/>
                            <w:lang w:eastAsia="en-GB"/>
                          </w:rPr>
                          <w:t>Preparing for your visit</w:t>
                        </w:r>
                      </w:hyperlink>
                    </w:p>
                    <w:p w14:paraId="40A7A344"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6" w:tgtFrame="_blank" w:history="1">
                        <w:r w:rsidR="00C562D9" w:rsidRPr="00190BB4">
                          <w:rPr>
                            <w:rFonts w:ascii="Open Sans" w:eastAsia="Times New Roman" w:hAnsi="Open Sans" w:cs="Segoe UI"/>
                            <w:color w:val="009FE3"/>
                            <w:sz w:val="21"/>
                            <w:szCs w:val="21"/>
                            <w:lang w:eastAsia="en-GB"/>
                          </w:rPr>
                          <w:t>Self-assessment checklist</w:t>
                        </w:r>
                      </w:hyperlink>
                    </w:p>
                    <w:p w14:paraId="7A2F303B"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7" w:tgtFrame="_blank" w:history="1">
                        <w:r w:rsidR="00C562D9" w:rsidRPr="00190BB4">
                          <w:rPr>
                            <w:rFonts w:ascii="Open Sans" w:eastAsia="Times New Roman" w:hAnsi="Open Sans" w:cs="Segoe UI"/>
                            <w:color w:val="009FE3"/>
                            <w:sz w:val="21"/>
                            <w:szCs w:val="21"/>
                            <w:lang w:eastAsia="en-GB"/>
                          </w:rPr>
                          <w:t>Self-assessment scoring sheet</w:t>
                        </w:r>
                      </w:hyperlink>
                    </w:p>
                    <w:p w14:paraId="7F5A410A" w14:textId="77777777" w:rsidR="00C562D9" w:rsidRPr="00190BB4" w:rsidRDefault="00DC6E16" w:rsidP="00F96B75">
                      <w:pPr>
                        <w:pStyle w:val="ListParagraph"/>
                        <w:numPr>
                          <w:ilvl w:val="0"/>
                          <w:numId w:val="35"/>
                        </w:numPr>
                        <w:shd w:val="clear" w:color="auto" w:fill="FFFFFF"/>
                        <w:spacing w:after="300" w:line="360" w:lineRule="atLeast"/>
                        <w:rPr>
                          <w:rFonts w:ascii="Open Sans" w:eastAsia="Times New Roman" w:hAnsi="Open Sans" w:cs="Segoe UI"/>
                          <w:color w:val="777777"/>
                          <w:sz w:val="21"/>
                          <w:szCs w:val="21"/>
                          <w:lang w:eastAsia="en-GB"/>
                        </w:rPr>
                      </w:pPr>
                      <w:hyperlink r:id="rId38" w:history="1">
                        <w:r w:rsidR="00C562D9" w:rsidRPr="00190BB4">
                          <w:rPr>
                            <w:rFonts w:ascii="Open Sans" w:eastAsia="Times New Roman" w:hAnsi="Open Sans" w:cs="Segoe UI"/>
                            <w:color w:val="009FE3"/>
                            <w:sz w:val="21"/>
                            <w:szCs w:val="21"/>
                            <w:lang w:eastAsia="en-GB"/>
                          </w:rPr>
                          <w:t>CLOCS Site Checklist</w:t>
                        </w:r>
                      </w:hyperlink>
                    </w:p>
                    <w:p w14:paraId="447E1558" w14:textId="77777777" w:rsidR="00C562D9" w:rsidRDefault="00C562D9" w:rsidP="00F96B75">
                      <w:pPr>
                        <w:pStyle w:val="ReportText"/>
                      </w:pPr>
                      <w:r>
                        <w:t xml:space="preserve">The above documents can be found on the CLOCS web site at: </w:t>
                      </w:r>
                      <w:hyperlink r:id="rId39" w:history="1">
                        <w:r w:rsidRPr="00190BB4">
                          <w:rPr>
                            <w:rStyle w:val="Hyperlink"/>
                            <w:color w:val="00B0F0"/>
                          </w:rPr>
                          <w:t>https://www.clocs.org.uk/page/site_monitoring</w:t>
                        </w:r>
                      </w:hyperlink>
                    </w:p>
                    <w:p w14:paraId="34059C6C" w14:textId="44154433" w:rsidR="00C562D9" w:rsidRDefault="00C562D9" w:rsidP="00F96B75"/>
                    <w:p w14:paraId="7EE6337D" w14:textId="4DE9A5FA" w:rsidR="00C562D9" w:rsidRPr="005E52EA" w:rsidRDefault="00C562D9" w:rsidP="00F96B75">
                      <w:pPr>
                        <w:rPr>
                          <w:color w:val="000000" w:themeColor="text1"/>
                        </w:rPr>
                      </w:pPr>
                      <w:r w:rsidRPr="005E52EA">
                        <w:rPr>
                          <w:color w:val="000000" w:themeColor="text1"/>
                        </w:rPr>
                        <w:t>All Deliveries are to be in conjunction with drivers being trained to Safe Urban Driver Training and associated programmes to maximise the safety to the public. All larger vehicles to be fitted with CCTV and audible alerts for reversing and turning left and right. For any reason this cannot be achieved then smaller vehicles are to be used in this instance and the loads broken down to achieve this.</w:t>
                      </w:r>
                    </w:p>
                  </w:txbxContent>
                </v:textbox>
                <w10:anchorlock/>
              </v:shape>
            </w:pict>
          </mc:Fallback>
        </mc:AlternateContent>
      </w:r>
    </w:p>
    <w:p w14:paraId="26D77A91" w14:textId="77777777" w:rsidR="00F96B75" w:rsidRPr="00F96B75" w:rsidRDefault="00F96B75" w:rsidP="00F96B75">
      <w:pPr>
        <w:pStyle w:val="InlineHeading2"/>
        <w:rPr>
          <w:rFonts w:asciiTheme="minorHAnsi" w:hAnsiTheme="minorHAnsi" w:cstheme="minorHAnsi"/>
          <w:bCs/>
        </w:rPr>
      </w:pPr>
    </w:p>
    <w:p w14:paraId="3385D79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17. Please confirm that you as the client/developer and your principal contractor have read and understood the CLOCS Standard and included it in your contracts. </w:t>
      </w:r>
    </w:p>
    <w:p w14:paraId="30AD215D" w14:textId="77777777" w:rsidR="00F96B75" w:rsidRPr="00F96B75" w:rsidRDefault="00F96B75" w:rsidP="00F96B75">
      <w:pPr>
        <w:pStyle w:val="InlineHeading2"/>
        <w:rPr>
          <w:rFonts w:asciiTheme="minorHAnsi" w:hAnsiTheme="minorHAnsi" w:cstheme="minorHAnsi"/>
          <w:bCs/>
          <w:sz w:val="24"/>
          <w:szCs w:val="24"/>
        </w:rPr>
      </w:pPr>
    </w:p>
    <w:p w14:paraId="7CE5AE4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I confirm that I have included the requirement to abide by the CLOCS Standard in my contracts to my contractors and suppliers:</w:t>
      </w:r>
    </w:p>
    <w:p w14:paraId="125B83D5" w14:textId="77777777" w:rsidR="00F96B75" w:rsidRPr="00F96B75" w:rsidRDefault="00F96B75" w:rsidP="00F96B75">
      <w:pPr>
        <w:pStyle w:val="InlineHeading2"/>
        <w:rPr>
          <w:rFonts w:asciiTheme="minorHAnsi" w:hAnsiTheme="minorHAnsi" w:cstheme="minorHAnsi"/>
          <w:bCs/>
          <w:sz w:val="24"/>
          <w:szCs w:val="24"/>
        </w:rPr>
      </w:pPr>
    </w:p>
    <w:p w14:paraId="5BDD321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52F2AE9E" wp14:editId="4321B9C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4041165" w14:textId="77777777" w:rsidR="00C562D9" w:rsidRDefault="00C562D9" w:rsidP="00F96B75">
                            <w:r>
                              <w:t>WE have understood the CLOCS standards and our requirement to abide by these standards and to place them on to the Principal Contractor and their subcontractors and supply and logistics companies.</w:t>
                            </w:r>
                          </w:p>
                          <w:p w14:paraId="4B1C22B6"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52F2AE9E"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24041165" w14:textId="77777777" w:rsidR="00C562D9" w:rsidRDefault="00C562D9" w:rsidP="00F96B75">
                      <w:r>
                        <w:t>WE have understood the CLOCS standards and our requirement to abide by these standards and to place them on to the Principal Contractor and their subcontractors and supply and logistics companies.</w:t>
                      </w:r>
                    </w:p>
                    <w:p w14:paraId="4B1C22B6" w14:textId="77777777" w:rsidR="00C562D9" w:rsidRDefault="00C562D9" w:rsidP="00F96B75"/>
                  </w:txbxContent>
                </v:textbox>
                <w10:anchorlock/>
              </v:shape>
            </w:pict>
          </mc:Fallback>
        </mc:AlternateContent>
      </w:r>
      <w:r w:rsidRPr="00F96B75">
        <w:rPr>
          <w:rFonts w:asciiTheme="minorHAnsi" w:hAnsiTheme="minorHAnsi" w:cstheme="minorHAnsi"/>
          <w:bCs/>
          <w:sz w:val="24"/>
          <w:szCs w:val="24"/>
        </w:rPr>
        <w:t xml:space="preserve"> </w:t>
      </w:r>
    </w:p>
    <w:p w14:paraId="4FD82AB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contact </w:t>
      </w:r>
      <w:hyperlink r:id="rId40" w:history="1">
        <w:r w:rsidRPr="00F96B75">
          <w:rPr>
            <w:rStyle w:val="Hyperlink"/>
            <w:rFonts w:asciiTheme="minorHAnsi" w:hAnsiTheme="minorHAnsi" w:cstheme="minorHAnsi"/>
            <w:bCs/>
            <w:color w:val="auto"/>
            <w:sz w:val="24"/>
            <w:szCs w:val="24"/>
          </w:rPr>
          <w:t>CLOCS@camden.gov.uk</w:t>
        </w:r>
      </w:hyperlink>
      <w:r w:rsidRPr="00F96B75">
        <w:rPr>
          <w:rFonts w:asciiTheme="minorHAnsi" w:hAnsiTheme="minorHAnsi" w:cstheme="minorHAnsi"/>
          <w:bCs/>
          <w:sz w:val="24"/>
          <w:szCs w:val="24"/>
        </w:rPr>
        <w:t xml:space="preserve"> for further advice or guidance on any aspect of this section. </w:t>
      </w:r>
    </w:p>
    <w:p w14:paraId="32EAD64A" w14:textId="77777777" w:rsidR="00F96B75" w:rsidRPr="00F96B75" w:rsidRDefault="00F96B75" w:rsidP="00F96B75">
      <w:pPr>
        <w:pStyle w:val="InlineHeading2"/>
        <w:rPr>
          <w:rFonts w:asciiTheme="minorHAnsi" w:hAnsiTheme="minorHAnsi" w:cstheme="minorHAnsi"/>
          <w:bCs/>
          <w:sz w:val="40"/>
          <w:szCs w:val="40"/>
        </w:rPr>
      </w:pPr>
      <w:r w:rsidRPr="00F96B75">
        <w:rPr>
          <w:rFonts w:asciiTheme="minorHAnsi" w:hAnsiTheme="minorHAnsi" w:cstheme="minorHAnsi"/>
          <w:bCs/>
          <w:sz w:val="40"/>
          <w:szCs w:val="40"/>
        </w:rPr>
        <w:br w:type="page"/>
      </w:r>
    </w:p>
    <w:p w14:paraId="762BB6BC"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40"/>
          <w:szCs w:val="40"/>
        </w:rPr>
        <w:lastRenderedPageBreak/>
        <w:t xml:space="preserve">Site Traffic  </w:t>
      </w:r>
    </w:p>
    <w:p w14:paraId="060E530B" w14:textId="77777777" w:rsidR="00F96B75" w:rsidRPr="00F96B75" w:rsidRDefault="00F96B75" w:rsidP="00F96B75">
      <w:pPr>
        <w:pStyle w:val="InlineHeading2"/>
        <w:rPr>
          <w:rFonts w:asciiTheme="minorHAnsi" w:hAnsiTheme="minorHAnsi" w:cstheme="minorHAnsi"/>
          <w:bCs/>
        </w:rPr>
      </w:pPr>
    </w:p>
    <w:p w14:paraId="6E94938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Sections below shown in blue directly reference the CLOCS Standard requirements. The CLOCS Standard should be read in conjunction with this section. </w:t>
      </w:r>
    </w:p>
    <w:p w14:paraId="54EB92C7" w14:textId="77777777" w:rsidR="00F96B75" w:rsidRPr="00F96B75" w:rsidRDefault="00F96B75" w:rsidP="00F96B75">
      <w:pPr>
        <w:pStyle w:val="InlineHeading2"/>
        <w:rPr>
          <w:rFonts w:asciiTheme="minorHAnsi" w:hAnsiTheme="minorHAnsi" w:cstheme="minorHAnsi"/>
          <w:bCs/>
          <w:sz w:val="24"/>
          <w:szCs w:val="24"/>
        </w:rPr>
      </w:pPr>
    </w:p>
    <w:p w14:paraId="6C6AD11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18. Traffic routing:</w:t>
      </w:r>
      <w:r w:rsidRPr="00F96B75">
        <w:rPr>
          <w:rFonts w:asciiTheme="minorHAnsi" w:hAnsiTheme="minorHAnsi" w:cstheme="minorHAnsi"/>
          <w:bCs/>
          <w:i/>
          <w:sz w:val="24"/>
          <w:szCs w:val="24"/>
        </w:rPr>
        <w:t xml:space="preserve"> “Clients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Pr="00F96B75">
        <w:rPr>
          <w:rFonts w:asciiTheme="minorHAnsi" w:hAnsiTheme="minorHAnsi" w:cstheme="minorHAnsi"/>
          <w:bCs/>
          <w:sz w:val="24"/>
          <w:szCs w:val="24"/>
        </w:rPr>
        <w:t xml:space="preserve"> (P19, 3.4.5)</w:t>
      </w:r>
    </w:p>
    <w:p w14:paraId="58E4D977" w14:textId="77777777" w:rsidR="00F96B75" w:rsidRPr="00F96B75" w:rsidRDefault="00F96B75" w:rsidP="00F96B75">
      <w:pPr>
        <w:pStyle w:val="InlineHeading2"/>
        <w:rPr>
          <w:rFonts w:asciiTheme="minorHAnsi" w:hAnsiTheme="minorHAnsi" w:cstheme="minorHAnsi"/>
          <w:bCs/>
          <w:i/>
          <w:sz w:val="24"/>
          <w:szCs w:val="24"/>
        </w:rPr>
      </w:pPr>
    </w:p>
    <w:p w14:paraId="5E77905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Routes should be carefully considered, and risk assessed, </w:t>
      </w:r>
      <w:proofErr w:type="gramStart"/>
      <w:r w:rsidRPr="00F96B75">
        <w:rPr>
          <w:rFonts w:asciiTheme="minorHAnsi" w:hAnsiTheme="minorHAnsi" w:cstheme="minorHAnsi"/>
          <w:bCs/>
          <w:sz w:val="24"/>
          <w:szCs w:val="24"/>
        </w:rPr>
        <w:t>taking into account</w:t>
      </w:r>
      <w:proofErr w:type="gramEnd"/>
      <w:r w:rsidRPr="00F96B75">
        <w:rPr>
          <w:rFonts w:asciiTheme="minorHAnsi" w:hAnsiTheme="minorHAnsi" w:cstheme="minorHAnsi"/>
          <w:bCs/>
          <w:sz w:val="24"/>
          <w:szCs w:val="24"/>
        </w:rPr>
        <w:t xml:space="preserve"> the need to avoid where possible any major cycle routes and trip generators such as schools, offices, stations, public buildings, museums etc.  </w:t>
      </w:r>
    </w:p>
    <w:p w14:paraId="2BE9E301" w14:textId="77777777" w:rsidR="00F96B75" w:rsidRPr="00F96B75" w:rsidRDefault="00F96B75" w:rsidP="00F96B75">
      <w:pPr>
        <w:pStyle w:val="InlineHeading2"/>
        <w:rPr>
          <w:rFonts w:asciiTheme="minorHAnsi" w:hAnsiTheme="minorHAnsi" w:cstheme="minorHAnsi"/>
          <w:bCs/>
          <w:sz w:val="24"/>
          <w:szCs w:val="24"/>
        </w:rPr>
      </w:pPr>
    </w:p>
    <w:p w14:paraId="46B65F1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Consideration should also be given to weight restrictions, low </w:t>
      </w:r>
      <w:proofErr w:type="gramStart"/>
      <w:r w:rsidRPr="00F96B75">
        <w:rPr>
          <w:rFonts w:asciiTheme="minorHAnsi" w:hAnsiTheme="minorHAnsi" w:cstheme="minorHAnsi"/>
          <w:bCs/>
          <w:sz w:val="24"/>
          <w:szCs w:val="24"/>
        </w:rPr>
        <w:t>bridges</w:t>
      </w:r>
      <w:proofErr w:type="gramEnd"/>
      <w:r w:rsidRPr="00F96B75">
        <w:rPr>
          <w:rFonts w:asciiTheme="minorHAnsi" w:hAnsiTheme="minorHAnsi" w:cstheme="minorHAnsi"/>
          <w:bCs/>
          <w:sz w:val="24"/>
          <w:szCs w:val="24"/>
        </w:rPr>
        <w:t xml:space="preserve"> and cumulative impacts of construction (including neighbouring construction sites) on the public highway </w:t>
      </w:r>
      <w:r w:rsidRPr="00F96B75">
        <w:rPr>
          <w:rFonts w:asciiTheme="minorHAnsi" w:hAnsiTheme="minorHAnsi" w:cstheme="minorHAnsi"/>
          <w:bCs/>
          <w:sz w:val="24"/>
          <w:szCs w:val="24"/>
        </w:rPr>
        <w:lastRenderedPageBreak/>
        <w:t xml:space="preserve">network. The route(s) to and from the site should be suitable for the size of vehicles that are to be used.  </w:t>
      </w:r>
    </w:p>
    <w:p w14:paraId="5D6A4134" w14:textId="77777777" w:rsidR="00F96B75" w:rsidRPr="00F96B75" w:rsidRDefault="00F96B75" w:rsidP="00F96B75">
      <w:pPr>
        <w:pStyle w:val="InlineHeading2"/>
        <w:rPr>
          <w:rFonts w:asciiTheme="minorHAnsi" w:hAnsiTheme="minorHAnsi" w:cstheme="minorHAnsi"/>
          <w:bCs/>
          <w:sz w:val="24"/>
          <w:szCs w:val="24"/>
        </w:rPr>
      </w:pPr>
    </w:p>
    <w:p w14:paraId="505457E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Please show vehicle approach and departure routes between the site and the Transport for London Road Network (TLRN). Please note that routes may differ for articulated and rigid HGVs.</w:t>
      </w:r>
    </w:p>
    <w:p w14:paraId="4EBD4E5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Routes should be shown clearly on a map, with approach and departure routes clearly marked. If this is attached, use the following space to reference its location in the appendices.</w:t>
      </w:r>
    </w:p>
    <w:p w14:paraId="4F72A755" w14:textId="77777777" w:rsidR="00F96B75" w:rsidRPr="00F96B75" w:rsidRDefault="00F96B75" w:rsidP="00F96B75">
      <w:pPr>
        <w:pStyle w:val="InlineHeading2"/>
        <w:rPr>
          <w:rFonts w:asciiTheme="minorHAnsi" w:hAnsiTheme="minorHAnsi" w:cstheme="minorHAnsi"/>
          <w:bCs/>
          <w:sz w:val="24"/>
          <w:szCs w:val="24"/>
        </w:rPr>
      </w:pPr>
    </w:p>
    <w:p w14:paraId="7C8A584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7FE164C7" wp14:editId="04E423CD">
                <wp:extent cx="5506720" cy="8982075"/>
                <wp:effectExtent l="0" t="0" r="1778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982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ReportTablewithoutheader"/>
                              <w:tblW w:w="0" w:type="auto"/>
                              <w:tblLook w:val="04A0" w:firstRow="1" w:lastRow="0" w:firstColumn="1" w:lastColumn="0" w:noHBand="0" w:noVBand="1"/>
                            </w:tblPr>
                            <w:tblGrid>
                              <w:gridCol w:w="7927"/>
                            </w:tblGrid>
                            <w:tr w:rsidR="00C562D9" w14:paraId="3D23C8CE" w14:textId="77777777" w:rsidTr="008D1FE3">
                              <w:trPr>
                                <w:cnfStyle w:val="100000000000" w:firstRow="1" w:lastRow="0" w:firstColumn="0" w:lastColumn="0" w:oddVBand="0" w:evenVBand="0" w:oddHBand="0" w:evenHBand="0" w:firstRowFirstColumn="0" w:firstRowLastColumn="0" w:lastRowFirstColumn="0" w:lastRowLastColumn="0"/>
                              </w:trPr>
                              <w:tc>
                                <w:tcPr>
                                  <w:tcW w:w="7927" w:type="dxa"/>
                                </w:tcPr>
                                <w:p w14:paraId="0B0AEC9C" w14:textId="77777777" w:rsidR="00C562D9" w:rsidRDefault="00C562D9" w:rsidP="008D1FE3">
                                  <w:pPr>
                                    <w:pStyle w:val="ReportText"/>
                                  </w:pPr>
                                  <w:r>
                                    <w:rPr>
                                      <w:noProof/>
                                    </w:rPr>
                                    <w:drawing>
                                      <wp:inline distT="0" distB="0" distL="0" distR="0" wp14:anchorId="581BC80F" wp14:editId="3CD6C423">
                                        <wp:extent cx="3124200" cy="232041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7072" cy="2337406"/>
                                                </a:xfrm>
                                                <a:prstGeom prst="rect">
                                                  <a:avLst/>
                                                </a:prstGeom>
                                              </pic:spPr>
                                            </pic:pic>
                                          </a:graphicData>
                                        </a:graphic>
                                      </wp:inline>
                                    </w:drawing>
                                  </w:r>
                                </w:p>
                              </w:tc>
                            </w:tr>
                            <w:tr w:rsidR="00C562D9" w14:paraId="1B047F6D" w14:textId="77777777" w:rsidTr="008D1FE3">
                              <w:tc>
                                <w:tcPr>
                                  <w:tcW w:w="7927" w:type="dxa"/>
                                </w:tcPr>
                                <w:p w14:paraId="20DB6027" w14:textId="77777777" w:rsidR="00C562D9" w:rsidRDefault="00C562D9" w:rsidP="008D1FE3">
                                  <w:pPr>
                                    <w:pStyle w:val="ReportText"/>
                                  </w:pPr>
                                  <w:r>
                                    <w:t>Typical understanding of Macro Routes towards the M25 and beyond</w:t>
                                  </w:r>
                                </w:p>
                              </w:tc>
                            </w:tr>
                          </w:tbl>
                          <w:p w14:paraId="16994879" w14:textId="77777777" w:rsidR="00C562D9" w:rsidRDefault="00C562D9" w:rsidP="00F96B75">
                            <w:r>
                              <w:rPr>
                                <w:noProof/>
                              </w:rPr>
                              <w:drawing>
                                <wp:inline distT="0" distB="0" distL="0" distR="0" wp14:anchorId="162F40A5" wp14:editId="2DCFA9D2">
                                  <wp:extent cx="3495675" cy="245450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1645" cy="2472739"/>
                                          </a:xfrm>
                                          <a:prstGeom prst="rect">
                                            <a:avLst/>
                                          </a:prstGeom>
                                        </pic:spPr>
                                      </pic:pic>
                                    </a:graphicData>
                                  </a:graphic>
                                </wp:inline>
                              </w:drawing>
                            </w:r>
                          </w:p>
                          <w:p w14:paraId="117E1590" w14:textId="77777777" w:rsidR="00C562D9" w:rsidRDefault="00C562D9" w:rsidP="00F96B75">
                            <w:pPr>
                              <w:pStyle w:val="ReportText"/>
                            </w:pPr>
                            <w:r>
                              <w:rPr>
                                <w:noProof/>
                              </w:rPr>
                              <w:drawing>
                                <wp:inline distT="0" distB="0" distL="0" distR="0" wp14:anchorId="12B2B9C1" wp14:editId="6D8CDA22">
                                  <wp:extent cx="4328337" cy="3248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0862" cy="3249920"/>
                                          </a:xfrm>
                                          <a:prstGeom prst="rect">
                                            <a:avLst/>
                                          </a:prstGeom>
                                        </pic:spPr>
                                      </pic:pic>
                                    </a:graphicData>
                                  </a:graphic>
                                </wp:inline>
                              </w:drawing>
                            </w:r>
                          </w:p>
                          <w:p w14:paraId="2D0DF35B"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7FE164C7" id="_x0000_s1079" type="#_x0000_t202" style="width:433.6pt;height:7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" fillcolor="white [3201]" strokecolor="#d8d8d8 [2732]" strokeweight="1pt">
                <v:textbox>
                  <w:txbxContent>
                    <w:tbl>
                      <w:tblPr>
                        <w:tblStyle w:val="ReportTablewithoutheader"/>
                        <w:tblW w:w="0" w:type="auto"/>
                        <w:tblLook w:val="04A0" w:firstRow="1" w:lastRow="0" w:firstColumn="1" w:lastColumn="0" w:noHBand="0" w:noVBand="1"/>
                      </w:tblPr>
                      <w:tblGrid>
                        <w:gridCol w:w="7927"/>
                      </w:tblGrid>
                      <w:tr w:rsidR="00C562D9" w14:paraId="3D23C8CE" w14:textId="77777777" w:rsidTr="008D1FE3">
                        <w:trPr>
                          <w:cnfStyle w:val="100000000000" w:firstRow="1" w:lastRow="0" w:firstColumn="0" w:lastColumn="0" w:oddVBand="0" w:evenVBand="0" w:oddHBand="0" w:evenHBand="0" w:firstRowFirstColumn="0" w:firstRowLastColumn="0" w:lastRowFirstColumn="0" w:lastRowLastColumn="0"/>
                        </w:trPr>
                        <w:tc>
                          <w:tcPr>
                            <w:tcW w:w="7927" w:type="dxa"/>
                          </w:tcPr>
                          <w:p w14:paraId="0B0AEC9C" w14:textId="77777777" w:rsidR="00C562D9" w:rsidRDefault="00C562D9" w:rsidP="008D1FE3">
                            <w:pPr>
                              <w:pStyle w:val="ReportText"/>
                            </w:pPr>
                            <w:r>
                              <w:rPr>
                                <w:noProof/>
                              </w:rPr>
                              <w:drawing>
                                <wp:inline distT="0" distB="0" distL="0" distR="0" wp14:anchorId="581BC80F" wp14:editId="3CD6C423">
                                  <wp:extent cx="3124200" cy="232041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7072" cy="2337406"/>
                                          </a:xfrm>
                                          <a:prstGeom prst="rect">
                                            <a:avLst/>
                                          </a:prstGeom>
                                        </pic:spPr>
                                      </pic:pic>
                                    </a:graphicData>
                                  </a:graphic>
                                </wp:inline>
                              </w:drawing>
                            </w:r>
                          </w:p>
                        </w:tc>
                      </w:tr>
                      <w:tr w:rsidR="00C562D9" w14:paraId="1B047F6D" w14:textId="77777777" w:rsidTr="008D1FE3">
                        <w:tc>
                          <w:tcPr>
                            <w:tcW w:w="7927" w:type="dxa"/>
                          </w:tcPr>
                          <w:p w14:paraId="20DB6027" w14:textId="77777777" w:rsidR="00C562D9" w:rsidRDefault="00C562D9" w:rsidP="008D1FE3">
                            <w:pPr>
                              <w:pStyle w:val="ReportText"/>
                            </w:pPr>
                            <w:r>
                              <w:t>Typical understanding of Macro Routes towards the M25 and beyond</w:t>
                            </w:r>
                          </w:p>
                        </w:tc>
                      </w:tr>
                    </w:tbl>
                    <w:p w14:paraId="16994879" w14:textId="77777777" w:rsidR="00C562D9" w:rsidRDefault="00C562D9" w:rsidP="00F96B75">
                      <w:r>
                        <w:rPr>
                          <w:noProof/>
                        </w:rPr>
                        <w:drawing>
                          <wp:inline distT="0" distB="0" distL="0" distR="0" wp14:anchorId="162F40A5" wp14:editId="2DCFA9D2">
                            <wp:extent cx="3495675" cy="245450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1645" cy="2472739"/>
                                    </a:xfrm>
                                    <a:prstGeom prst="rect">
                                      <a:avLst/>
                                    </a:prstGeom>
                                  </pic:spPr>
                                </pic:pic>
                              </a:graphicData>
                            </a:graphic>
                          </wp:inline>
                        </w:drawing>
                      </w:r>
                    </w:p>
                    <w:p w14:paraId="117E1590" w14:textId="77777777" w:rsidR="00C562D9" w:rsidRDefault="00C562D9" w:rsidP="00F96B75">
                      <w:pPr>
                        <w:pStyle w:val="ReportText"/>
                      </w:pPr>
                      <w:r>
                        <w:rPr>
                          <w:noProof/>
                        </w:rPr>
                        <w:drawing>
                          <wp:inline distT="0" distB="0" distL="0" distR="0" wp14:anchorId="12B2B9C1" wp14:editId="6D8CDA22">
                            <wp:extent cx="4328337" cy="3248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0862" cy="3249920"/>
                                    </a:xfrm>
                                    <a:prstGeom prst="rect">
                                      <a:avLst/>
                                    </a:prstGeom>
                                  </pic:spPr>
                                </pic:pic>
                              </a:graphicData>
                            </a:graphic>
                          </wp:inline>
                        </w:drawing>
                      </w:r>
                    </w:p>
                    <w:p w14:paraId="2D0DF35B" w14:textId="77777777" w:rsidR="00C562D9" w:rsidRDefault="00C562D9" w:rsidP="00F96B75"/>
                  </w:txbxContent>
                </v:textbox>
                <w10:anchorlock/>
              </v:shape>
            </w:pict>
          </mc:Fallback>
        </mc:AlternateContent>
      </w:r>
    </w:p>
    <w:p w14:paraId="62693A9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 xml:space="preserve">b. Please confirm how contractors and delivery companies will be made aware of the route (to and from the site) and of any on-site restrictions, prior to undertaking journeys. </w:t>
      </w:r>
    </w:p>
    <w:p w14:paraId="79F97F81" w14:textId="77777777" w:rsidR="00F96B75" w:rsidRPr="00F96B75" w:rsidRDefault="00F96B75" w:rsidP="00F96B75">
      <w:pPr>
        <w:pStyle w:val="InlineHeading2"/>
        <w:rPr>
          <w:rFonts w:asciiTheme="minorHAnsi" w:hAnsiTheme="minorHAnsi" w:cstheme="minorHAnsi"/>
          <w:bCs/>
          <w:sz w:val="24"/>
          <w:szCs w:val="24"/>
        </w:rPr>
      </w:pPr>
    </w:p>
    <w:p w14:paraId="739D711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3F3E2C8A" wp14:editId="4F3F8565">
                <wp:extent cx="5506720" cy="1990725"/>
                <wp:effectExtent l="0" t="0" r="1778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90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992CF5" w14:textId="77777777" w:rsidR="00C562D9" w:rsidRDefault="00C562D9" w:rsidP="00F96B75">
                            <w:r>
                              <w:t xml:space="preserve">The PC is to use an electronic booking system for call off to minimise delivery </w:t>
                            </w:r>
                            <w:proofErr w:type="gramStart"/>
                            <w:r>
                              <w:t>clashes;</w:t>
                            </w:r>
                            <w:proofErr w:type="gramEnd"/>
                          </w:p>
                          <w:p w14:paraId="425E8E57" w14:textId="77777777" w:rsidR="00C562D9" w:rsidRDefault="00C562D9" w:rsidP="00F96B75">
                            <w:r>
                              <w:t xml:space="preserve">The PC will call off wagons to stop unwanted journeys and advise of any alterations to formal </w:t>
                            </w:r>
                            <w:proofErr w:type="gramStart"/>
                            <w:r>
                              <w:t>routes;</w:t>
                            </w:r>
                            <w:proofErr w:type="gramEnd"/>
                          </w:p>
                          <w:p w14:paraId="4087898E" w14:textId="77777777" w:rsidR="00C562D9" w:rsidRDefault="00C562D9" w:rsidP="00F96B75">
                            <w:r>
                              <w:t xml:space="preserve">The PC will agree with all formal suppliers the routes and diversions required and drop off areas in advance of the journeys and place the basic traffic management principals within his </w:t>
                            </w:r>
                            <w:proofErr w:type="gramStart"/>
                            <w:r>
                              <w:t>sub contract</w:t>
                            </w:r>
                            <w:proofErr w:type="gramEnd"/>
                            <w:r>
                              <w:t xml:space="preserve"> packages.</w:t>
                            </w:r>
                          </w:p>
                          <w:p w14:paraId="2AB4E048" w14:textId="77777777" w:rsidR="00C562D9" w:rsidRDefault="00C562D9" w:rsidP="00F96B75">
                            <w:r>
                              <w:t xml:space="preserve">The route and any standard diversions will be formed </w:t>
                            </w:r>
                            <w:proofErr w:type="gramStart"/>
                            <w:r>
                              <w:t>in to</w:t>
                            </w:r>
                            <w:proofErr w:type="gramEnd"/>
                            <w:r>
                              <w:t xml:space="preserve"> a Traffic Management Plan to be agreed in advance of the works with the LBC.</w:t>
                            </w:r>
                          </w:p>
                          <w:p w14:paraId="780CFFDF"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3F3E2C8A" id="_x0000_s1080" type="#_x0000_t202" style="width:433.6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" fillcolor="white [3201]" strokecolor="#d8d8d8 [2732]" strokeweight="1pt">
                <v:textbox>
                  <w:txbxContent>
                    <w:p w14:paraId="4F992CF5" w14:textId="77777777" w:rsidR="00C562D9" w:rsidRDefault="00C562D9" w:rsidP="00F96B75">
                      <w:r>
                        <w:t xml:space="preserve">The PC is to use an electronic booking system for call off to minimise delivery </w:t>
                      </w:r>
                      <w:proofErr w:type="gramStart"/>
                      <w:r>
                        <w:t>clashes;</w:t>
                      </w:r>
                      <w:proofErr w:type="gramEnd"/>
                    </w:p>
                    <w:p w14:paraId="425E8E57" w14:textId="77777777" w:rsidR="00C562D9" w:rsidRDefault="00C562D9" w:rsidP="00F96B75">
                      <w:r>
                        <w:t xml:space="preserve">The PC will call off wagons to stop unwanted journeys and advise of any alterations to formal </w:t>
                      </w:r>
                      <w:proofErr w:type="gramStart"/>
                      <w:r>
                        <w:t>routes;</w:t>
                      </w:r>
                      <w:proofErr w:type="gramEnd"/>
                    </w:p>
                    <w:p w14:paraId="4087898E" w14:textId="77777777" w:rsidR="00C562D9" w:rsidRDefault="00C562D9" w:rsidP="00F96B75">
                      <w:r>
                        <w:t xml:space="preserve">The PC will agree with all formal suppliers the routes and diversions required and drop off areas in advance of the journeys and place the basic traffic management principals within his </w:t>
                      </w:r>
                      <w:proofErr w:type="gramStart"/>
                      <w:r>
                        <w:t>sub contract</w:t>
                      </w:r>
                      <w:proofErr w:type="gramEnd"/>
                      <w:r>
                        <w:t xml:space="preserve"> packages.</w:t>
                      </w:r>
                    </w:p>
                    <w:p w14:paraId="2AB4E048" w14:textId="77777777" w:rsidR="00C562D9" w:rsidRDefault="00C562D9" w:rsidP="00F96B75">
                      <w:r>
                        <w:t xml:space="preserve">The route and any standard diversions will be formed </w:t>
                      </w:r>
                      <w:proofErr w:type="gramStart"/>
                      <w:r>
                        <w:t>in to</w:t>
                      </w:r>
                      <w:proofErr w:type="gramEnd"/>
                      <w:r>
                        <w:t xml:space="preserve"> a Traffic Management Plan to be agreed in advance of the works with the LBC.</w:t>
                      </w:r>
                    </w:p>
                    <w:p w14:paraId="780CFFDF" w14:textId="77777777" w:rsidR="00C562D9" w:rsidRDefault="00C562D9" w:rsidP="00F96B75"/>
                  </w:txbxContent>
                </v:textbox>
                <w10:anchorlock/>
              </v:shape>
            </w:pict>
          </mc:Fallback>
        </mc:AlternateContent>
      </w:r>
    </w:p>
    <w:p w14:paraId="7A08A206" w14:textId="77777777" w:rsidR="00F96B75" w:rsidRPr="00F96B75" w:rsidRDefault="00F96B75" w:rsidP="00F96B75">
      <w:pPr>
        <w:pStyle w:val="InlineHeading2"/>
        <w:rPr>
          <w:rFonts w:asciiTheme="minorHAnsi" w:hAnsiTheme="minorHAnsi" w:cstheme="minorHAnsi"/>
          <w:bCs/>
          <w:i/>
          <w:sz w:val="24"/>
          <w:szCs w:val="24"/>
        </w:rPr>
      </w:pPr>
      <w:r w:rsidRPr="00F96B75">
        <w:rPr>
          <w:rFonts w:asciiTheme="minorHAnsi" w:hAnsiTheme="minorHAnsi" w:cstheme="minorHAnsi"/>
          <w:bCs/>
          <w:sz w:val="24"/>
          <w:szCs w:val="24"/>
        </w:rPr>
        <w:t>19. Control of site traffic, particularly at peak hours: “</w:t>
      </w:r>
      <w:r w:rsidRPr="00F96B75">
        <w:rPr>
          <w:rFonts w:asciiTheme="minorHAnsi" w:hAnsiTheme="minorHAnsi" w:cstheme="minorHAnsi"/>
          <w:bCs/>
          <w:i/>
          <w:sz w:val="24"/>
          <w:szCs w:val="24"/>
        </w:rPr>
        <w:t xml:space="preserve">Clients shall consider other options to plan and control vehicles and reduce peak hour deliveries” </w:t>
      </w:r>
      <w:r w:rsidRPr="00F96B75">
        <w:rPr>
          <w:rFonts w:asciiTheme="minorHAnsi" w:hAnsiTheme="minorHAnsi" w:cstheme="minorHAnsi"/>
          <w:bCs/>
          <w:sz w:val="24"/>
          <w:szCs w:val="24"/>
        </w:rPr>
        <w:t>(P20, 3.4.6)</w:t>
      </w:r>
    </w:p>
    <w:p w14:paraId="383CA735" w14:textId="77777777" w:rsidR="00F96B75" w:rsidRPr="00F96B75" w:rsidRDefault="00F96B75" w:rsidP="00F96B75">
      <w:pPr>
        <w:pStyle w:val="InlineHeading2"/>
        <w:rPr>
          <w:rFonts w:asciiTheme="minorHAnsi" w:hAnsiTheme="minorHAnsi" w:cstheme="minorHAnsi"/>
          <w:bCs/>
          <w:sz w:val="24"/>
          <w:szCs w:val="24"/>
        </w:rPr>
      </w:pPr>
    </w:p>
    <w:p w14:paraId="288CB347" w14:textId="271F6233"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Construction vehicle movements should be restricted to the hours of 9.30am to 4.30pm on weekdays and between 8.00am and 1.00pm on Saturdays. If there is a school in the</w:t>
      </w:r>
      <w:r w:rsidR="000D46AA">
        <w:rPr>
          <w:rFonts w:asciiTheme="minorHAnsi" w:hAnsiTheme="minorHAnsi" w:cstheme="minorHAnsi"/>
          <w:bCs/>
          <w:sz w:val="24"/>
          <w:szCs w:val="24"/>
        </w:rPr>
        <w:t xml:space="preserve"> </w:t>
      </w:r>
      <w:r w:rsidRPr="00F96B75">
        <w:rPr>
          <w:rFonts w:asciiTheme="minorHAnsi" w:hAnsiTheme="minorHAnsi" w:cstheme="minorHAnsi"/>
          <w:bCs/>
          <w:sz w:val="24"/>
          <w:szCs w:val="24"/>
        </w:rPr>
        <w:t xml:space="preserve">vicinity of the site or on the proposed access and/or egress routes, then deliveries must be restricted to the hours of 9.30am and 3pm on weekdays during term time. </w:t>
      </w:r>
      <w:r w:rsidR="00F61A84">
        <w:rPr>
          <w:rFonts w:asciiTheme="minorHAnsi" w:hAnsiTheme="minorHAnsi" w:cstheme="minorHAnsi"/>
          <w:bCs/>
          <w:sz w:val="24"/>
          <w:szCs w:val="24"/>
        </w:rPr>
        <w:t xml:space="preserve">Deliveries will be kept to </w:t>
      </w:r>
      <w:r w:rsidR="008927CB">
        <w:rPr>
          <w:rFonts w:asciiTheme="minorHAnsi" w:hAnsiTheme="minorHAnsi" w:cstheme="minorHAnsi"/>
          <w:bCs/>
          <w:sz w:val="24"/>
          <w:szCs w:val="24"/>
        </w:rPr>
        <w:t xml:space="preserve">a minimum in the busy hours or rush hour and heavy foot traffic with students attending the local schools and will be controlled using the online delivery system of </w:t>
      </w:r>
      <w:r w:rsidR="008927CB">
        <w:rPr>
          <w:rFonts w:asciiTheme="minorHAnsi" w:hAnsiTheme="minorHAnsi" w:cstheme="minorHAnsi"/>
          <w:bCs/>
          <w:sz w:val="24"/>
          <w:szCs w:val="24"/>
        </w:rPr>
        <w:lastRenderedPageBreak/>
        <w:t>blocking out them times. No deliveries will be made if they are not booked in neither unloading before or after the time permitted in the system</w:t>
      </w:r>
      <w:r w:rsidR="00C562D9">
        <w:rPr>
          <w:rFonts w:asciiTheme="minorHAnsi" w:hAnsiTheme="minorHAnsi" w:cstheme="minorHAnsi"/>
          <w:bCs/>
          <w:sz w:val="24"/>
          <w:szCs w:val="24"/>
        </w:rPr>
        <w:t>.</w:t>
      </w:r>
    </w:p>
    <w:p w14:paraId="38C670ED" w14:textId="77777777" w:rsidR="00F96B75" w:rsidRPr="00F96B75" w:rsidRDefault="00F96B75" w:rsidP="00F96B75">
      <w:pPr>
        <w:pStyle w:val="InlineHeading2"/>
        <w:rPr>
          <w:rFonts w:asciiTheme="minorHAnsi" w:hAnsiTheme="minorHAnsi" w:cstheme="minorHAnsi"/>
          <w:bCs/>
          <w:sz w:val="24"/>
          <w:szCs w:val="24"/>
        </w:rPr>
      </w:pPr>
    </w:p>
    <w:p w14:paraId="2FE70E8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 delivery plan should ensure that deliveries arrive at the correct part of site at the correct time. Instructions explaining such a plan should be sent to all suppliers and contractors. </w:t>
      </w:r>
    </w:p>
    <w:p w14:paraId="4E2580D3" w14:textId="77777777" w:rsidR="00F96B75" w:rsidRPr="00F96B75" w:rsidRDefault="00F96B75" w:rsidP="00F96B75">
      <w:pPr>
        <w:pStyle w:val="InlineHeading2"/>
        <w:rPr>
          <w:rFonts w:asciiTheme="minorHAnsi" w:hAnsiTheme="minorHAnsi" w:cstheme="minorHAnsi"/>
          <w:bCs/>
          <w:sz w:val="24"/>
          <w:szCs w:val="24"/>
        </w:rPr>
      </w:pPr>
    </w:p>
    <w:p w14:paraId="0FCBFD7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provide details of the types of vehicles required to service the site and the approximate number of deliveries per day for each vehicle type during the various phases of the project. </w:t>
      </w:r>
    </w:p>
    <w:p w14:paraId="1FC682E9" w14:textId="77777777" w:rsidR="00F96B75" w:rsidRPr="00F96B75" w:rsidRDefault="00F96B75" w:rsidP="00F96B75">
      <w:pPr>
        <w:pStyle w:val="InlineHeading2"/>
        <w:rPr>
          <w:rFonts w:asciiTheme="minorHAnsi" w:hAnsiTheme="minorHAnsi" w:cstheme="minorHAnsi"/>
          <w:bCs/>
          <w:sz w:val="24"/>
          <w:szCs w:val="24"/>
        </w:rPr>
      </w:pPr>
    </w:p>
    <w:p w14:paraId="1D98FA9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For Example:</w:t>
      </w:r>
    </w:p>
    <w:p w14:paraId="10D2337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32t Tipper: 10 deliveries/day during first 4 weeks</w:t>
      </w:r>
    </w:p>
    <w:p w14:paraId="6B0C65E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Skip loader: 2 deliveries/week during first 10 weeks</w:t>
      </w:r>
    </w:p>
    <w:p w14:paraId="55AEC97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Artic: plant and tower crane delivery at start of project, 1 delivery/day during main construction phase project</w:t>
      </w:r>
    </w:p>
    <w:p w14:paraId="2D7436B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18t flatbed: 2 deliveries/week for duration of project</w:t>
      </w:r>
    </w:p>
    <w:p w14:paraId="5E6506A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3.5t van: 2 deliveries/day for duration of project</w:t>
      </w:r>
    </w:p>
    <w:p w14:paraId="64BD9A52" w14:textId="77777777" w:rsidR="00F96B75" w:rsidRPr="00F96B75" w:rsidRDefault="00F96B75" w:rsidP="00F96B75">
      <w:pPr>
        <w:pStyle w:val="InlineHeading2"/>
        <w:rPr>
          <w:rFonts w:asciiTheme="minorHAnsi" w:hAnsiTheme="minorHAnsi" w:cstheme="minorHAnsi"/>
          <w:bCs/>
          <w:sz w:val="24"/>
          <w:szCs w:val="24"/>
        </w:rPr>
      </w:pPr>
    </w:p>
    <w:p w14:paraId="58D63193" w14:textId="77777777" w:rsidR="00F96B75" w:rsidRPr="00F96B75" w:rsidRDefault="00F96B75" w:rsidP="00F96B75">
      <w:pPr>
        <w:pStyle w:val="InlineHeading2"/>
        <w:rPr>
          <w:rFonts w:asciiTheme="minorHAnsi" w:hAnsiTheme="minorHAnsi" w:cstheme="minorHAnsi"/>
          <w:bCs/>
          <w:sz w:val="24"/>
          <w:szCs w:val="24"/>
        </w:rPr>
      </w:pPr>
    </w:p>
    <w:p w14:paraId="2C38C2EC"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52ED56AC" wp14:editId="7622DC4C">
                <wp:extent cx="5506720" cy="38195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19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20332D" w14:textId="77777777" w:rsidR="00C562D9" w:rsidRPr="00B0204E" w:rsidRDefault="00C562D9" w:rsidP="00F96B75">
                            <w:pPr>
                              <w:pStyle w:val="ReportLevel2"/>
                              <w:rPr>
                                <w:color w:val="00B0F0"/>
                              </w:rPr>
                            </w:pPr>
                            <w:bookmarkStart w:id="17" w:name="_Toc40097281"/>
                            <w:r w:rsidRPr="00B0204E">
                              <w:rPr>
                                <w:color w:val="00B0F0"/>
                              </w:rPr>
                              <w:t>Construction Vehicle Trips</w:t>
                            </w:r>
                            <w:bookmarkEnd w:id="17"/>
                          </w:p>
                          <w:p w14:paraId="63582C4C" w14:textId="77777777" w:rsidR="00C562D9" w:rsidRPr="00A73634" w:rsidRDefault="00C562D9" w:rsidP="00F96B75">
                            <w:pPr>
                              <w:pStyle w:val="ReportText"/>
                            </w:pPr>
                            <w:r w:rsidRPr="00A73634">
                              <w:t xml:space="preserve">Vehicle movements will vary during the works, for both </w:t>
                            </w:r>
                            <w:r>
                              <w:t>phases</w:t>
                            </w:r>
                            <w:r w:rsidRPr="00A73634">
                              <w:t xml:space="preserve">, however it is anticipated that the </w:t>
                            </w:r>
                            <w:r w:rsidRPr="00DD706B">
                              <w:rPr>
                                <w:u w:val="single"/>
                              </w:rPr>
                              <w:t>maximum number</w:t>
                            </w:r>
                            <w:r w:rsidRPr="00A73634">
                              <w:t xml:space="preserve"> of trips will be as below. </w:t>
                            </w:r>
                          </w:p>
                          <w:p w14:paraId="48A84FA1" w14:textId="77777777" w:rsidR="00C562D9" w:rsidRPr="00A73634" w:rsidRDefault="00C562D9" w:rsidP="00F96B75">
                            <w:pPr>
                              <w:pStyle w:val="ReportText"/>
                            </w:pPr>
                            <w:r w:rsidRPr="00A73634">
                              <w:t>We would anticipate that a daily vehicle level of the following would apply</w:t>
                            </w:r>
                            <w:r>
                              <w:t xml:space="preserve"> by access during peak </w:t>
                            </w:r>
                            <w:proofErr w:type="gramStart"/>
                            <w:r>
                              <w:t>time</w:t>
                            </w:r>
                            <w:r w:rsidRPr="00A73634">
                              <w:t>;</w:t>
                            </w:r>
                            <w:proofErr w:type="gramEnd"/>
                          </w:p>
                          <w:p w14:paraId="7C039C2A" w14:textId="77777777" w:rsidR="00C562D9" w:rsidRPr="00A73634" w:rsidRDefault="00C562D9" w:rsidP="00F96B75">
                            <w:pPr>
                              <w:pStyle w:val="ReportText"/>
                              <w:numPr>
                                <w:ilvl w:val="0"/>
                                <w:numId w:val="29"/>
                              </w:numPr>
                            </w:pPr>
                            <w:r w:rsidRPr="00A73634">
                              <w:t xml:space="preserve">Small vehicles (Vans, cars etc.) </w:t>
                            </w:r>
                            <w:r w:rsidRPr="00A73634">
                              <w:tab/>
                              <w:t>-</w:t>
                            </w:r>
                            <w:r w:rsidRPr="00A73634">
                              <w:tab/>
                            </w:r>
                            <w:bookmarkStart w:id="18" w:name="_Hlk21426334"/>
                            <w:r w:rsidRPr="001D7938">
                              <w:t>5</w:t>
                            </w:r>
                            <w:r>
                              <w:t xml:space="preserve"> </w:t>
                            </w:r>
                            <w:r w:rsidRPr="00A73634">
                              <w:t>No. per day (</w:t>
                            </w:r>
                            <w:r w:rsidRPr="001D7938">
                              <w:t xml:space="preserve">10 </w:t>
                            </w:r>
                            <w:r w:rsidRPr="00A73634">
                              <w:t>Trips)</w:t>
                            </w:r>
                            <w:bookmarkEnd w:id="18"/>
                          </w:p>
                          <w:p w14:paraId="318AFECE" w14:textId="77777777" w:rsidR="00C562D9" w:rsidRPr="00A73634" w:rsidRDefault="00C562D9" w:rsidP="00F96B75">
                            <w:pPr>
                              <w:pStyle w:val="ReportText"/>
                              <w:numPr>
                                <w:ilvl w:val="0"/>
                                <w:numId w:val="29"/>
                              </w:numPr>
                            </w:pPr>
                            <w:r w:rsidRPr="00A73634">
                              <w:t>Large axle vehicles (Delivery)</w:t>
                            </w:r>
                            <w:r w:rsidRPr="00A73634">
                              <w:tab/>
                            </w:r>
                            <w:r>
                              <w:tab/>
                            </w:r>
                            <w:r w:rsidRPr="00A73634">
                              <w:t>-</w:t>
                            </w:r>
                            <w:r w:rsidRPr="00A73634">
                              <w:tab/>
                            </w:r>
                            <w:r w:rsidRPr="001D7938">
                              <w:t>10</w:t>
                            </w:r>
                            <w:r>
                              <w:t xml:space="preserve"> </w:t>
                            </w:r>
                            <w:r w:rsidRPr="00A73634">
                              <w:t>No. per day (</w:t>
                            </w:r>
                            <w:r w:rsidRPr="001D7938">
                              <w:t xml:space="preserve">20 </w:t>
                            </w:r>
                            <w:r w:rsidRPr="00A73634">
                              <w:t>Trips)</w:t>
                            </w:r>
                          </w:p>
                          <w:p w14:paraId="3C5DEEF1" w14:textId="77777777" w:rsidR="00C562D9" w:rsidRDefault="00C562D9" w:rsidP="00F96B75">
                            <w:pPr>
                              <w:pStyle w:val="ReportText"/>
                              <w:numPr>
                                <w:ilvl w:val="0"/>
                                <w:numId w:val="29"/>
                              </w:numPr>
                            </w:pPr>
                            <w:r w:rsidRPr="00A73634">
                              <w:t>Large articulated wagons</w:t>
                            </w:r>
                            <w:r w:rsidRPr="00A73634">
                              <w:tab/>
                            </w:r>
                            <w:r w:rsidRPr="00A73634">
                              <w:tab/>
                              <w:t>-</w:t>
                            </w:r>
                            <w:r w:rsidRPr="00A73634">
                              <w:tab/>
                            </w:r>
                            <w:r w:rsidRPr="001D7938">
                              <w:t>0</w:t>
                            </w:r>
                            <w:r>
                              <w:t xml:space="preserve"> </w:t>
                            </w:r>
                            <w:r w:rsidRPr="00A73634">
                              <w:t>No. per day (</w:t>
                            </w:r>
                            <w:r w:rsidRPr="001D7938">
                              <w:t xml:space="preserve">0 </w:t>
                            </w:r>
                            <w:r w:rsidRPr="00A73634">
                              <w:t>Trips)</w:t>
                            </w:r>
                            <w:r>
                              <w:t xml:space="preserve"> </w:t>
                            </w:r>
                          </w:p>
                          <w:p w14:paraId="7AA45FAD" w14:textId="77777777" w:rsidR="00C562D9" w:rsidRPr="001D7938" w:rsidRDefault="00C562D9" w:rsidP="00F96B75">
                            <w:pPr>
                              <w:pStyle w:val="ReportText"/>
                              <w:rPr>
                                <w:i/>
                              </w:rPr>
                            </w:pPr>
                            <w:r w:rsidRPr="001D7938">
                              <w:rPr>
                                <w:i/>
                              </w:rPr>
                              <w:t>It is not anticipated that articulated vehicles will be generally used due to the offloading areas available, However Articulated vehicles may be used for one off delivery such as lifts and associated kit by prior arrangement with the LBC and TFL.</w:t>
                            </w:r>
                          </w:p>
                          <w:p w14:paraId="0EF75EAC" w14:textId="77777777" w:rsidR="00C562D9" w:rsidRPr="007C0EE9" w:rsidRDefault="00C562D9" w:rsidP="00F96B75">
                            <w:pPr>
                              <w:pStyle w:val="ReportText"/>
                              <w:numPr>
                                <w:ilvl w:val="0"/>
                                <w:numId w:val="28"/>
                              </w:numPr>
                            </w:pPr>
                            <w:r w:rsidRPr="00A73634">
                              <w:t>On average we have estimated</w:t>
                            </w:r>
                            <w:r w:rsidRPr="00DD706B">
                              <w:t xml:space="preserve"> </w:t>
                            </w:r>
                            <w:r>
                              <w:t>10</w:t>
                            </w:r>
                            <w:r w:rsidRPr="00A73634">
                              <w:t xml:space="preserve"> deliveries to site / day </w:t>
                            </w:r>
                            <w:r>
                              <w:t>at peak time for various sized vehicles (20 Trips) not larger than 10m rigid.</w:t>
                            </w:r>
                          </w:p>
                          <w:p w14:paraId="42F79279"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52ED56AC" id="_x0000_s1081" type="#_x0000_t202" style="width:433.6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v8cA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" fillcolor="white [3201]" strokecolor="#d8d8d8 [2732]" strokeweight="1pt">
                <v:textbox>
                  <w:txbxContent>
                    <w:p w14:paraId="7920332D" w14:textId="77777777" w:rsidR="00C562D9" w:rsidRPr="00B0204E" w:rsidRDefault="00C562D9" w:rsidP="00F96B75">
                      <w:pPr>
                        <w:pStyle w:val="ReportLevel2"/>
                        <w:rPr>
                          <w:color w:val="00B0F0"/>
                        </w:rPr>
                      </w:pPr>
                      <w:bookmarkStart w:id="19" w:name="_Toc40097281"/>
                      <w:r w:rsidRPr="00B0204E">
                        <w:rPr>
                          <w:color w:val="00B0F0"/>
                        </w:rPr>
                        <w:t>Construction Vehicle Trips</w:t>
                      </w:r>
                      <w:bookmarkEnd w:id="19"/>
                    </w:p>
                    <w:p w14:paraId="63582C4C" w14:textId="77777777" w:rsidR="00C562D9" w:rsidRPr="00A73634" w:rsidRDefault="00C562D9" w:rsidP="00F96B75">
                      <w:pPr>
                        <w:pStyle w:val="ReportText"/>
                      </w:pPr>
                      <w:r w:rsidRPr="00A73634">
                        <w:t xml:space="preserve">Vehicle movements will vary during the works, for both </w:t>
                      </w:r>
                      <w:r>
                        <w:t>phases</w:t>
                      </w:r>
                      <w:r w:rsidRPr="00A73634">
                        <w:t xml:space="preserve">, however it is anticipated that the </w:t>
                      </w:r>
                      <w:r w:rsidRPr="00DD706B">
                        <w:rPr>
                          <w:u w:val="single"/>
                        </w:rPr>
                        <w:t>maximum number</w:t>
                      </w:r>
                      <w:r w:rsidRPr="00A73634">
                        <w:t xml:space="preserve"> of trips will be as below. </w:t>
                      </w:r>
                    </w:p>
                    <w:p w14:paraId="48A84FA1" w14:textId="77777777" w:rsidR="00C562D9" w:rsidRPr="00A73634" w:rsidRDefault="00C562D9" w:rsidP="00F96B75">
                      <w:pPr>
                        <w:pStyle w:val="ReportText"/>
                      </w:pPr>
                      <w:r w:rsidRPr="00A73634">
                        <w:t>We would anticipate that a daily vehicle level of the following would apply</w:t>
                      </w:r>
                      <w:r>
                        <w:t xml:space="preserve"> by access during peak </w:t>
                      </w:r>
                      <w:proofErr w:type="gramStart"/>
                      <w:r>
                        <w:t>time</w:t>
                      </w:r>
                      <w:r w:rsidRPr="00A73634">
                        <w:t>;</w:t>
                      </w:r>
                      <w:proofErr w:type="gramEnd"/>
                    </w:p>
                    <w:p w14:paraId="7C039C2A" w14:textId="77777777" w:rsidR="00C562D9" w:rsidRPr="00A73634" w:rsidRDefault="00C562D9" w:rsidP="00F96B75">
                      <w:pPr>
                        <w:pStyle w:val="ReportText"/>
                        <w:numPr>
                          <w:ilvl w:val="0"/>
                          <w:numId w:val="29"/>
                        </w:numPr>
                      </w:pPr>
                      <w:r w:rsidRPr="00A73634">
                        <w:t xml:space="preserve">Small vehicles (Vans, cars etc.) </w:t>
                      </w:r>
                      <w:r w:rsidRPr="00A73634">
                        <w:tab/>
                        <w:t>-</w:t>
                      </w:r>
                      <w:r w:rsidRPr="00A73634">
                        <w:tab/>
                      </w:r>
                      <w:bookmarkStart w:id="20" w:name="_Hlk21426334"/>
                      <w:r w:rsidRPr="001D7938">
                        <w:t>5</w:t>
                      </w:r>
                      <w:r>
                        <w:t xml:space="preserve"> </w:t>
                      </w:r>
                      <w:r w:rsidRPr="00A73634">
                        <w:t>No. per day (</w:t>
                      </w:r>
                      <w:r w:rsidRPr="001D7938">
                        <w:t xml:space="preserve">10 </w:t>
                      </w:r>
                      <w:r w:rsidRPr="00A73634">
                        <w:t>Trips)</w:t>
                      </w:r>
                      <w:bookmarkEnd w:id="20"/>
                    </w:p>
                    <w:p w14:paraId="318AFECE" w14:textId="77777777" w:rsidR="00C562D9" w:rsidRPr="00A73634" w:rsidRDefault="00C562D9" w:rsidP="00F96B75">
                      <w:pPr>
                        <w:pStyle w:val="ReportText"/>
                        <w:numPr>
                          <w:ilvl w:val="0"/>
                          <w:numId w:val="29"/>
                        </w:numPr>
                      </w:pPr>
                      <w:r w:rsidRPr="00A73634">
                        <w:t>Large axle vehicles (Delivery)</w:t>
                      </w:r>
                      <w:r w:rsidRPr="00A73634">
                        <w:tab/>
                      </w:r>
                      <w:r>
                        <w:tab/>
                      </w:r>
                      <w:r w:rsidRPr="00A73634">
                        <w:t>-</w:t>
                      </w:r>
                      <w:r w:rsidRPr="00A73634">
                        <w:tab/>
                      </w:r>
                      <w:r w:rsidRPr="001D7938">
                        <w:t>10</w:t>
                      </w:r>
                      <w:r>
                        <w:t xml:space="preserve"> </w:t>
                      </w:r>
                      <w:r w:rsidRPr="00A73634">
                        <w:t>No. per day (</w:t>
                      </w:r>
                      <w:r w:rsidRPr="001D7938">
                        <w:t xml:space="preserve">20 </w:t>
                      </w:r>
                      <w:r w:rsidRPr="00A73634">
                        <w:t>Trips)</w:t>
                      </w:r>
                    </w:p>
                    <w:p w14:paraId="3C5DEEF1" w14:textId="77777777" w:rsidR="00C562D9" w:rsidRDefault="00C562D9" w:rsidP="00F96B75">
                      <w:pPr>
                        <w:pStyle w:val="ReportText"/>
                        <w:numPr>
                          <w:ilvl w:val="0"/>
                          <w:numId w:val="29"/>
                        </w:numPr>
                      </w:pPr>
                      <w:r w:rsidRPr="00A73634">
                        <w:t>Large articulated wagons</w:t>
                      </w:r>
                      <w:r w:rsidRPr="00A73634">
                        <w:tab/>
                      </w:r>
                      <w:r w:rsidRPr="00A73634">
                        <w:tab/>
                        <w:t>-</w:t>
                      </w:r>
                      <w:r w:rsidRPr="00A73634">
                        <w:tab/>
                      </w:r>
                      <w:r w:rsidRPr="001D7938">
                        <w:t>0</w:t>
                      </w:r>
                      <w:r>
                        <w:t xml:space="preserve"> </w:t>
                      </w:r>
                      <w:r w:rsidRPr="00A73634">
                        <w:t>No. per day (</w:t>
                      </w:r>
                      <w:r w:rsidRPr="001D7938">
                        <w:t xml:space="preserve">0 </w:t>
                      </w:r>
                      <w:r w:rsidRPr="00A73634">
                        <w:t>Trips)</w:t>
                      </w:r>
                      <w:r>
                        <w:t xml:space="preserve"> </w:t>
                      </w:r>
                    </w:p>
                    <w:p w14:paraId="7AA45FAD" w14:textId="77777777" w:rsidR="00C562D9" w:rsidRPr="001D7938" w:rsidRDefault="00C562D9" w:rsidP="00F96B75">
                      <w:pPr>
                        <w:pStyle w:val="ReportText"/>
                        <w:rPr>
                          <w:i/>
                        </w:rPr>
                      </w:pPr>
                      <w:r w:rsidRPr="001D7938">
                        <w:rPr>
                          <w:i/>
                        </w:rPr>
                        <w:t>It is not anticipated that articulated vehicles will be generally used due to the offloading areas available, However Articulated vehicles may be used for one off delivery such as lifts and associated kit by prior arrangement with the LBC and TFL.</w:t>
                      </w:r>
                    </w:p>
                    <w:p w14:paraId="0EF75EAC" w14:textId="77777777" w:rsidR="00C562D9" w:rsidRPr="007C0EE9" w:rsidRDefault="00C562D9" w:rsidP="00F96B75">
                      <w:pPr>
                        <w:pStyle w:val="ReportText"/>
                        <w:numPr>
                          <w:ilvl w:val="0"/>
                          <w:numId w:val="28"/>
                        </w:numPr>
                      </w:pPr>
                      <w:r w:rsidRPr="00A73634">
                        <w:t>On average we have estimated</w:t>
                      </w:r>
                      <w:r w:rsidRPr="00DD706B">
                        <w:t xml:space="preserve"> </w:t>
                      </w:r>
                      <w:r>
                        <w:t>10</w:t>
                      </w:r>
                      <w:r w:rsidRPr="00A73634">
                        <w:t xml:space="preserve"> deliveries to site / day </w:t>
                      </w:r>
                      <w:r>
                        <w:t>at peak time for various sized vehicles (20 Trips) not larger than 10m rigid.</w:t>
                      </w:r>
                    </w:p>
                    <w:p w14:paraId="42F79279" w14:textId="77777777" w:rsidR="00C562D9" w:rsidRDefault="00C562D9" w:rsidP="00F96B75"/>
                  </w:txbxContent>
                </v:textbox>
                <w10:anchorlock/>
              </v:shape>
            </w:pict>
          </mc:Fallback>
        </mc:AlternateContent>
      </w:r>
    </w:p>
    <w:p w14:paraId="189AAE8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b. Cumulative effects of construction traffic servicing multiple sites should be minimised where possible. Please provide details of other developments in the local area or on the </w:t>
      </w:r>
      <w:r w:rsidRPr="00F96B75">
        <w:rPr>
          <w:rFonts w:asciiTheme="minorHAnsi" w:hAnsiTheme="minorHAnsi" w:cstheme="minorHAnsi"/>
          <w:bCs/>
          <w:sz w:val="24"/>
          <w:szCs w:val="24"/>
        </w:rPr>
        <w:lastRenderedPageBreak/>
        <w:t>route that might require deliveries coordination between two or more sites. This is particularly relevant for sites in very constrained locations.</w:t>
      </w:r>
    </w:p>
    <w:p w14:paraId="01254B6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326A4B51" wp14:editId="32D8381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614EB4" w14:textId="77777777" w:rsidR="00C562D9" w:rsidRDefault="00C562D9" w:rsidP="00F96B75">
                            <w:r>
                              <w:t>It is not envisaged that the traffic flow will affect other sites due to is nature and size of vehicles not being greater than 10m rigid and generally not exceeding 3 axel or 26 tonnes.</w:t>
                            </w:r>
                          </w:p>
                        </w:txbxContent>
                      </wps:txbx>
                      <wps:bodyPr rot="0" vert="horz" wrap="square" lIns="91440" tIns="45720" rIns="91440" bIns="45720" anchor="t" anchorCtr="0">
                        <a:noAutofit/>
                      </wps:bodyPr>
                    </wps:wsp>
                  </a:graphicData>
                </a:graphic>
              </wp:inline>
            </w:drawing>
          </mc:Choice>
          <mc:Fallback>
            <w:pict>
              <v:shape w14:anchorId="326A4B5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58614EB4" w14:textId="77777777" w:rsidR="00C562D9" w:rsidRDefault="00C562D9" w:rsidP="00F96B75">
                      <w:r>
                        <w:t>It is not envisaged that the traffic flow will affect other sites due to is nature and size of vehicles not being greater than 10m rigid and generally not exceeding 3 axel or 26 tonnes.</w:t>
                      </w:r>
                    </w:p>
                  </w:txbxContent>
                </v:textbox>
                <w10:anchorlock/>
              </v:shape>
            </w:pict>
          </mc:Fallback>
        </mc:AlternateContent>
      </w:r>
    </w:p>
    <w:p w14:paraId="7B472A18" w14:textId="1789D0A0"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c. Please provide swept path analyses for constrained manoeuvres along the proposed route. </w:t>
      </w:r>
    </w:p>
    <w:p w14:paraId="7426E3D6" w14:textId="77777777" w:rsidR="00F96B75" w:rsidRPr="00F96B75" w:rsidRDefault="00F96B75" w:rsidP="00F96B75">
      <w:pPr>
        <w:pStyle w:val="InlineHeading2"/>
        <w:rPr>
          <w:rFonts w:asciiTheme="minorHAnsi" w:hAnsiTheme="minorHAnsi" w:cstheme="minorHAnsi"/>
          <w:bCs/>
          <w:sz w:val="24"/>
          <w:szCs w:val="24"/>
        </w:rPr>
      </w:pPr>
    </w:p>
    <w:p w14:paraId="6CCBA4F9" w14:textId="78876D23" w:rsidR="00F96B75" w:rsidRPr="00F96B75" w:rsidRDefault="00C562D9" w:rsidP="00F96B75">
      <w:pPr>
        <w:pStyle w:val="InlineHeading2"/>
        <w:rPr>
          <w:rFonts w:asciiTheme="minorHAnsi" w:hAnsiTheme="minorHAnsi" w:cstheme="minorHAnsi"/>
          <w:bCs/>
          <w:sz w:val="24"/>
          <w:szCs w:val="24"/>
        </w:rPr>
      </w:pPr>
      <w:r>
        <w:rPr>
          <w:rFonts w:asciiTheme="minorHAnsi" w:hAnsiTheme="minorHAnsi" w:cstheme="minorHAnsi"/>
          <w:bCs/>
          <w:sz w:val="24"/>
          <w:szCs w:val="24"/>
        </w:rPr>
        <w:t>d</w:t>
      </w:r>
      <w:r w:rsidR="00F96B75" w:rsidRPr="00F96B75">
        <w:rPr>
          <w:rFonts w:asciiTheme="minorHAnsi" w:hAnsiTheme="minorHAnsi" w:cstheme="minorHAnsi"/>
          <w:bCs/>
          <w:sz w:val="24"/>
          <w:szCs w:val="24"/>
        </w:rPr>
        <w:t>. Delivery numbers should be minimised where possible. Please investigate the use of construction material consolidation centres</w:t>
      </w:r>
      <w:r w:rsidR="00F96B75" w:rsidRPr="00F96B75">
        <w:rPr>
          <w:rStyle w:val="Hyperlink"/>
          <w:rFonts w:asciiTheme="minorHAnsi" w:hAnsiTheme="minorHAnsi" w:cstheme="minorHAnsi"/>
          <w:bCs/>
          <w:color w:val="auto"/>
          <w:sz w:val="24"/>
          <w:szCs w:val="24"/>
        </w:rPr>
        <w:t>, and/or delivery by water/rail</w:t>
      </w:r>
      <w:r w:rsidR="00F96B75" w:rsidRPr="00F96B75">
        <w:rPr>
          <w:rFonts w:asciiTheme="minorHAnsi" w:hAnsiTheme="minorHAnsi" w:cstheme="minorHAnsi"/>
          <w:bCs/>
          <w:sz w:val="24"/>
          <w:szCs w:val="24"/>
        </w:rPr>
        <w:t xml:space="preserve"> if appropriate.</w:t>
      </w:r>
    </w:p>
    <w:p w14:paraId="5B84DDF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1FA70D33" wp14:editId="54958890">
                <wp:extent cx="5506720" cy="3409950"/>
                <wp:effectExtent l="0" t="0" r="17780" b="1905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09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D6E92C" w14:textId="0D2F451A" w:rsidR="00C562D9" w:rsidRDefault="00C562D9" w:rsidP="00F96B75">
                            <w:r>
                              <w:t>It is envisaged due to the nature of the works being refurbishment that the PC will look to consolidate deliveries at their “yard” prior to release to site.</w:t>
                            </w:r>
                          </w:p>
                          <w:p w14:paraId="697AA041" w14:textId="3A7FE55F" w:rsidR="00C562D9" w:rsidRDefault="00C562D9" w:rsidP="00F96B75">
                            <w:pPr>
                              <w:rPr>
                                <w:b/>
                                <w:bCs/>
                              </w:rPr>
                            </w:pPr>
                            <w:r w:rsidRPr="00AA36BE">
                              <w:rPr>
                                <w:b/>
                                <w:bCs/>
                              </w:rPr>
                              <w:t>At no time will there be a need to reverse onto or from a bus lane as deliveries will enter site via Kingsway/Keeley Street and disembark down Keeley street onto Wild Street with a left turn. Deliveries will be coordinated around the peak times of both traffic and public including the students in local colleges. For larger deliveries involving road closures this will be with formal request from LBC.</w:t>
                            </w:r>
                          </w:p>
                          <w:p w14:paraId="5B7BB389" w14:textId="029E4192" w:rsidR="00C562D9" w:rsidRDefault="00C562D9" w:rsidP="00F96B75">
                            <w:pPr>
                              <w:rPr>
                                <w:b/>
                                <w:bCs/>
                              </w:rPr>
                            </w:pPr>
                            <w:r>
                              <w:rPr>
                                <w:b/>
                                <w:bCs/>
                              </w:rPr>
                              <w:t xml:space="preserve">Deliveries down Wild Court will not be allowed from an 8build perspective due to this being our site entrance. For surrounding businesses who utilise Wild Court, this will be unhindered and 8build will assist with the movement side with banksmen. One in particular is Devere who deliver and have waste away from </w:t>
                            </w:r>
                            <w:proofErr w:type="spellStart"/>
                            <w:r>
                              <w:rPr>
                                <w:b/>
                                <w:bCs/>
                              </w:rPr>
                              <w:t>Wildcourt</w:t>
                            </w:r>
                            <w:proofErr w:type="spellEnd"/>
                            <w:r>
                              <w:rPr>
                                <w:b/>
                                <w:bCs/>
                              </w:rPr>
                              <w:t xml:space="preserve"> for the </w:t>
                            </w:r>
                            <w:proofErr w:type="spellStart"/>
                            <w:r>
                              <w:rPr>
                                <w:b/>
                                <w:bCs/>
                              </w:rPr>
                              <w:t>conaught</w:t>
                            </w:r>
                            <w:proofErr w:type="spellEnd"/>
                            <w:r>
                              <w:rPr>
                                <w:b/>
                                <w:bCs/>
                              </w:rPr>
                              <w:t xml:space="preserve"> rooms who I have </w:t>
                            </w:r>
                            <w:proofErr w:type="gramStart"/>
                            <w:r>
                              <w:rPr>
                                <w:b/>
                                <w:bCs/>
                              </w:rPr>
                              <w:t>met</w:t>
                            </w:r>
                            <w:proofErr w:type="gramEnd"/>
                            <w:r>
                              <w:rPr>
                                <w:b/>
                                <w:bCs/>
                              </w:rPr>
                              <w:t xml:space="preserve"> and we plan to work together to minimise any future altercations. This is also </w:t>
                            </w:r>
                            <w:proofErr w:type="spellStart"/>
                            <w:r>
                              <w:rPr>
                                <w:b/>
                                <w:bCs/>
                              </w:rPr>
                              <w:t>inline</w:t>
                            </w:r>
                            <w:proofErr w:type="spellEnd"/>
                            <w:r>
                              <w:rPr>
                                <w:b/>
                                <w:bCs/>
                              </w:rPr>
                              <w:t xml:space="preserve"> with refuse collections where no issues are seen to them operating in the same </w:t>
                            </w:r>
                            <w:proofErr w:type="spellStart"/>
                            <w:r>
                              <w:rPr>
                                <w:b/>
                                <w:bCs/>
                              </w:rPr>
                              <w:t>manor</w:t>
                            </w:r>
                            <w:proofErr w:type="spellEnd"/>
                            <w:r>
                              <w:rPr>
                                <w:b/>
                                <w:bCs/>
                              </w:rPr>
                              <w:t xml:space="preserve"> as present.</w:t>
                            </w:r>
                          </w:p>
                          <w:p w14:paraId="52BA6F94" w14:textId="77777777" w:rsidR="00C562D9" w:rsidRPr="00AA36BE" w:rsidRDefault="00C562D9" w:rsidP="00F96B75">
                            <w:pPr>
                              <w:rPr>
                                <w:b/>
                                <w:bCs/>
                              </w:rPr>
                            </w:pPr>
                          </w:p>
                        </w:txbxContent>
                      </wps:txbx>
                      <wps:bodyPr rot="0" vert="horz" wrap="square" lIns="91440" tIns="45720" rIns="91440" bIns="45720" anchor="t" anchorCtr="0">
                        <a:noAutofit/>
                      </wps:bodyPr>
                    </wps:wsp>
                  </a:graphicData>
                </a:graphic>
              </wp:inline>
            </w:drawing>
          </mc:Choice>
          <mc:Fallback>
            <w:pict>
              <v:shape w14:anchorId="1FA70D33" id="_x0000_s1083"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" fillcolor="white [3201]" strokecolor="#d8d8d8 [2732]" strokeweight="1pt">
                <v:textbox>
                  <w:txbxContent>
                    <w:p w14:paraId="40D6E92C" w14:textId="0D2F451A" w:rsidR="00C562D9" w:rsidRDefault="00C562D9" w:rsidP="00F96B75">
                      <w:r>
                        <w:t>It is envisaged due to the nature of the works being refurbishment that the PC will look to consolidate deliveries at their “yard” prior to release to site.</w:t>
                      </w:r>
                    </w:p>
                    <w:p w14:paraId="697AA041" w14:textId="3A7FE55F" w:rsidR="00C562D9" w:rsidRDefault="00C562D9" w:rsidP="00F96B75">
                      <w:pPr>
                        <w:rPr>
                          <w:b/>
                          <w:bCs/>
                        </w:rPr>
                      </w:pPr>
                      <w:r w:rsidRPr="00AA36BE">
                        <w:rPr>
                          <w:b/>
                          <w:bCs/>
                        </w:rPr>
                        <w:t>At no time will there be a need to reverse onto or from a bus lane as deliveries will enter site via Kingsway/Keeley Street and disembark down Keeley street onto Wild Street with a left turn. Deliveries will be coordinated around the peak times of both traffic and public including the students in local colleges. For larger deliveries involving road closures this will be with formal request from LBC.</w:t>
                      </w:r>
                    </w:p>
                    <w:p w14:paraId="5B7BB389" w14:textId="029E4192" w:rsidR="00C562D9" w:rsidRDefault="00C562D9" w:rsidP="00F96B75">
                      <w:pPr>
                        <w:rPr>
                          <w:b/>
                          <w:bCs/>
                        </w:rPr>
                      </w:pPr>
                      <w:r>
                        <w:rPr>
                          <w:b/>
                          <w:bCs/>
                        </w:rPr>
                        <w:t xml:space="preserve">Deliveries down Wild Court will not be allowed from an 8build perspective due to this being our site entrance. For surrounding businesses who utilise Wild Court, this will be unhindered and 8build will assist with the movement side with banksmen. One in particular is Devere who deliver and have waste away from </w:t>
                      </w:r>
                      <w:proofErr w:type="spellStart"/>
                      <w:r>
                        <w:rPr>
                          <w:b/>
                          <w:bCs/>
                        </w:rPr>
                        <w:t>Wildcourt</w:t>
                      </w:r>
                      <w:proofErr w:type="spellEnd"/>
                      <w:r>
                        <w:rPr>
                          <w:b/>
                          <w:bCs/>
                        </w:rPr>
                        <w:t xml:space="preserve"> for the </w:t>
                      </w:r>
                      <w:proofErr w:type="spellStart"/>
                      <w:r>
                        <w:rPr>
                          <w:b/>
                          <w:bCs/>
                        </w:rPr>
                        <w:t>conaught</w:t>
                      </w:r>
                      <w:proofErr w:type="spellEnd"/>
                      <w:r>
                        <w:rPr>
                          <w:b/>
                          <w:bCs/>
                        </w:rPr>
                        <w:t xml:space="preserve"> rooms who I have </w:t>
                      </w:r>
                      <w:proofErr w:type="gramStart"/>
                      <w:r>
                        <w:rPr>
                          <w:b/>
                          <w:bCs/>
                        </w:rPr>
                        <w:t>met</w:t>
                      </w:r>
                      <w:proofErr w:type="gramEnd"/>
                      <w:r>
                        <w:rPr>
                          <w:b/>
                          <w:bCs/>
                        </w:rPr>
                        <w:t xml:space="preserve"> and we plan to work together to minimise any future altercations. This is also </w:t>
                      </w:r>
                      <w:proofErr w:type="spellStart"/>
                      <w:r>
                        <w:rPr>
                          <w:b/>
                          <w:bCs/>
                        </w:rPr>
                        <w:t>inline</w:t>
                      </w:r>
                      <w:proofErr w:type="spellEnd"/>
                      <w:r>
                        <w:rPr>
                          <w:b/>
                          <w:bCs/>
                        </w:rPr>
                        <w:t xml:space="preserve"> with refuse collections where no issues are seen to them operating in the same </w:t>
                      </w:r>
                      <w:proofErr w:type="spellStart"/>
                      <w:r>
                        <w:rPr>
                          <w:b/>
                          <w:bCs/>
                        </w:rPr>
                        <w:t>manor</w:t>
                      </w:r>
                      <w:proofErr w:type="spellEnd"/>
                      <w:r>
                        <w:rPr>
                          <w:b/>
                          <w:bCs/>
                        </w:rPr>
                        <w:t xml:space="preserve"> as present.</w:t>
                      </w:r>
                    </w:p>
                    <w:p w14:paraId="52BA6F94" w14:textId="77777777" w:rsidR="00C562D9" w:rsidRPr="00AA36BE" w:rsidRDefault="00C562D9" w:rsidP="00F96B75">
                      <w:pPr>
                        <w:rPr>
                          <w:b/>
                          <w:bCs/>
                        </w:rPr>
                      </w:pPr>
                    </w:p>
                  </w:txbxContent>
                </v:textbox>
                <w10:anchorlock/>
              </v:shape>
            </w:pict>
          </mc:Fallback>
        </mc:AlternateContent>
      </w:r>
    </w:p>
    <w:p w14:paraId="134524BB" w14:textId="77777777" w:rsidR="00F96B75" w:rsidRPr="00F96B75" w:rsidRDefault="00F96B75" w:rsidP="00F96B75">
      <w:pPr>
        <w:pStyle w:val="InlineHeading2"/>
        <w:rPr>
          <w:rFonts w:asciiTheme="minorHAnsi" w:hAnsiTheme="minorHAnsi" w:cstheme="minorHAnsi"/>
          <w:bCs/>
          <w:sz w:val="24"/>
          <w:szCs w:val="24"/>
        </w:rPr>
      </w:pPr>
    </w:p>
    <w:p w14:paraId="5E9ECA09" w14:textId="16146CA8" w:rsidR="00F96B75" w:rsidRPr="00F96B75" w:rsidRDefault="00C562D9" w:rsidP="00F96B75">
      <w:pPr>
        <w:pStyle w:val="InlineHeading2"/>
        <w:rPr>
          <w:rFonts w:asciiTheme="minorHAnsi" w:hAnsiTheme="minorHAnsi" w:cstheme="minorHAnsi"/>
          <w:bCs/>
          <w:sz w:val="24"/>
          <w:szCs w:val="24"/>
        </w:rPr>
      </w:pPr>
      <w:r>
        <w:rPr>
          <w:rFonts w:asciiTheme="minorHAnsi" w:hAnsiTheme="minorHAnsi" w:cstheme="minorHAnsi"/>
          <w:bCs/>
          <w:sz w:val="24"/>
          <w:szCs w:val="24"/>
        </w:rPr>
        <w:t>e</w:t>
      </w:r>
      <w:r w:rsidR="00F96B75" w:rsidRPr="00F96B75">
        <w:rPr>
          <w:rFonts w:asciiTheme="minorHAnsi" w:hAnsiTheme="minorHAnsi" w:cstheme="minorHAnsi"/>
          <w:bCs/>
          <w:sz w:val="24"/>
          <w:szCs w:val="24"/>
        </w:rPr>
        <w:t>. Emissions from engine idling should be minimised where possible. Please provide details of measures that will be taken to reduce delivery vehicle engine idling, both on and off site (this does not apply to concrete mixers).</w:t>
      </w:r>
    </w:p>
    <w:p w14:paraId="0CB9ACA4" w14:textId="77777777" w:rsidR="00F96B75" w:rsidRPr="00F96B75" w:rsidRDefault="00F96B75" w:rsidP="00F96B75">
      <w:pPr>
        <w:pStyle w:val="InlineHeading2"/>
        <w:rPr>
          <w:rFonts w:asciiTheme="minorHAnsi" w:hAnsiTheme="minorHAnsi" w:cstheme="minorHAnsi"/>
          <w:bCs/>
          <w:sz w:val="24"/>
          <w:szCs w:val="24"/>
        </w:rPr>
      </w:pPr>
    </w:p>
    <w:p w14:paraId="4A20BC3C"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5AD8474A" wp14:editId="3633C683">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FAB4D9" w14:textId="77777777" w:rsidR="00C562D9" w:rsidRDefault="00C562D9" w:rsidP="00F96B75">
                            <w:r>
                              <w:t>All engines will be turned off when not in use and by electronic booking and radio / telephone call off vehicle movements will be limited.</w:t>
                            </w:r>
                          </w:p>
                          <w:p w14:paraId="0FF8BC01" w14:textId="77777777" w:rsidR="00C562D9" w:rsidRDefault="00C562D9" w:rsidP="00F96B75">
                            <w:r>
                              <w:t xml:space="preserve">Also, by being a refurbishment </w:t>
                            </w:r>
                            <w:proofErr w:type="gramStart"/>
                            <w:r>
                              <w:t>the majority of</w:t>
                            </w:r>
                            <w:proofErr w:type="gramEnd"/>
                            <w:r>
                              <w:t xml:space="preserve"> construction equipment will be powered by electricity from mains supply (altered suitably for site usage to 110 etc.)</w:t>
                            </w:r>
                          </w:p>
                        </w:txbxContent>
                      </wps:txbx>
                      <wps:bodyPr rot="0" vert="horz" wrap="square" lIns="91440" tIns="45720" rIns="91440" bIns="45720" anchor="t" anchorCtr="0">
                        <a:noAutofit/>
                      </wps:bodyPr>
                    </wps:wsp>
                  </a:graphicData>
                </a:graphic>
              </wp:inline>
            </w:drawing>
          </mc:Choice>
          <mc:Fallback>
            <w:pict>
              <v:shape w14:anchorId="5AD8474A"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DOEmZNvAgAAHwUAAA4AAAAAAAAAAAAA&#10;AAAALgIAAGRycy9lMm9Eb2MueG1sUEsBAi0AFAAGAAgAAAAhAHTRoKbeAAAABQEAAA8AAAAAAAAA&#10;AAAAAAAAyQQAAGRycy9kb3ducmV2LnhtbFBLBQYAAAAABAAEAPMAAADUBQAAAAA=&#10;" fillcolor="white [3201]" strokecolor="#d8d8d8 [2732]" strokeweight="1pt">
                <v:textbox>
                  <w:txbxContent>
                    <w:p w14:paraId="3FFAB4D9" w14:textId="77777777" w:rsidR="00C562D9" w:rsidRDefault="00C562D9" w:rsidP="00F96B75">
                      <w:r>
                        <w:t>All engines will be turned off when not in use and by electronic booking and radio / telephone call off vehicle movements will be limited.</w:t>
                      </w:r>
                    </w:p>
                    <w:p w14:paraId="0FF8BC01" w14:textId="77777777" w:rsidR="00C562D9" w:rsidRDefault="00C562D9" w:rsidP="00F96B75">
                      <w:r>
                        <w:t xml:space="preserve">Also, by being a refurbishment </w:t>
                      </w:r>
                      <w:proofErr w:type="gramStart"/>
                      <w:r>
                        <w:t>the majority of</w:t>
                      </w:r>
                      <w:proofErr w:type="gramEnd"/>
                      <w:r>
                        <w:t xml:space="preserve"> construction equipment will be powered by electricity from mains supply (altered suitably for site usage to 110 etc.)</w:t>
                      </w:r>
                    </w:p>
                  </w:txbxContent>
                </v:textbox>
                <w10:anchorlock/>
              </v:shape>
            </w:pict>
          </mc:Fallback>
        </mc:AlternateContent>
      </w:r>
    </w:p>
    <w:p w14:paraId="64E22D8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20. Site access and egress: “</w:t>
      </w:r>
      <w:r w:rsidRPr="00F96B75">
        <w:rPr>
          <w:rFonts w:asciiTheme="minorHAnsi" w:hAnsiTheme="minorHAnsi" w:cstheme="minorHAnsi"/>
          <w:bCs/>
          <w:i/>
          <w:sz w:val="24"/>
          <w:szCs w:val="24"/>
        </w:rPr>
        <w:t>Clients shall ensure that access to and egress from the site is appropriately managed, clearly marked, understood and clear of obstacles.”</w:t>
      </w:r>
      <w:r w:rsidRPr="00F96B75">
        <w:rPr>
          <w:rFonts w:asciiTheme="minorHAnsi" w:hAnsiTheme="minorHAnsi" w:cstheme="minorHAnsi"/>
          <w:bCs/>
          <w:sz w:val="24"/>
          <w:szCs w:val="24"/>
        </w:rPr>
        <w:t xml:space="preserve"> (P18, 3.4.3)</w:t>
      </w:r>
    </w:p>
    <w:p w14:paraId="53F964D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This section is only relevant where vehicles will be entering the site. Where vehicles are to load from the highway, please skip this section and refer to Q23.</w:t>
      </w:r>
    </w:p>
    <w:p w14:paraId="219D786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Vehicles entering and leaving the site should be carefully managed, using gates that are clearly marked and free from obstacles. Traffic marshals must ensure the safe passage of all traffic on the public highway, </w:t>
      </w:r>
      <w:proofErr w:type="gramStart"/>
      <w:r w:rsidRPr="00F96B75">
        <w:rPr>
          <w:rFonts w:asciiTheme="minorHAnsi" w:hAnsiTheme="minorHAnsi" w:cstheme="minorHAnsi"/>
          <w:bCs/>
          <w:sz w:val="24"/>
          <w:szCs w:val="24"/>
        </w:rPr>
        <w:t>in particular pedestrians</w:t>
      </w:r>
      <w:proofErr w:type="gramEnd"/>
      <w:r w:rsidRPr="00F96B75">
        <w:rPr>
          <w:rFonts w:asciiTheme="minorHAnsi" w:hAnsiTheme="minorHAnsi" w:cstheme="minorHAnsi"/>
          <w:bCs/>
          <w:sz w:val="24"/>
          <w:szCs w:val="24"/>
        </w:rPr>
        <w:t xml:space="preserve"> and cyclists, when vehicles are entering and leaving site, particularly if reversing. </w:t>
      </w:r>
    </w:p>
    <w:p w14:paraId="3121A08D" w14:textId="6944A95B"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Traffic marshals, or site staff acting as traffic marshals, should hold the relevant qualifications required for directing large vehicles when reversing. Marshals should be equipped with ‘STOP – WORKS’ signs (</w:t>
      </w:r>
      <w:r w:rsidRPr="00F96B75">
        <w:rPr>
          <w:rFonts w:asciiTheme="minorHAnsi" w:hAnsiTheme="minorHAnsi" w:cstheme="minorHAnsi"/>
          <w:bCs/>
          <w:sz w:val="24"/>
          <w:szCs w:val="24"/>
          <w:u w:val="single"/>
        </w:rPr>
        <w:t>not</w:t>
      </w:r>
      <w:r w:rsidRPr="00F96B75">
        <w:rPr>
          <w:rFonts w:asciiTheme="minorHAnsi" w:hAnsiTheme="minorHAnsi" w:cstheme="minorHAnsi"/>
          <w:bCs/>
          <w:sz w:val="24"/>
          <w:szCs w:val="24"/>
        </w:rPr>
        <w:t xml:space="preserve"> STOP/GO signs) if control of traffic on the public highway is required. Marshals should have radio contact with one another where necessary. </w:t>
      </w:r>
      <w:r w:rsidR="00C562D9">
        <w:rPr>
          <w:rFonts w:asciiTheme="minorHAnsi" w:hAnsiTheme="minorHAnsi" w:cstheme="minorHAnsi"/>
          <w:bCs/>
          <w:sz w:val="24"/>
          <w:szCs w:val="24"/>
        </w:rPr>
        <w:t xml:space="preserve">Marshals will be used at the junction of both Kingsway/Keeley Street and Keeley Street/ Great Queens Street and will oversee the full manoeuvre of deliveries from arrival and vehicles leaving also including traffic control to pedestrian control. They will also be on hand to install/remove all road signs whilst the deliveries are being made e.g. road closed and stop/works signs. This will be regularly reviewed with the need for </w:t>
      </w:r>
      <w:r w:rsidR="00C562D9">
        <w:rPr>
          <w:rFonts w:asciiTheme="minorHAnsi" w:hAnsiTheme="minorHAnsi" w:cstheme="minorHAnsi"/>
          <w:bCs/>
          <w:sz w:val="24"/>
          <w:szCs w:val="24"/>
        </w:rPr>
        <w:lastRenderedPageBreak/>
        <w:t>additional banksmen for the neighbouring site of Space House if this was to be used as their exit.</w:t>
      </w:r>
    </w:p>
    <w:p w14:paraId="7219087A" w14:textId="77777777" w:rsidR="00F96B75" w:rsidRPr="00F96B75" w:rsidRDefault="00F96B75" w:rsidP="00F96B75">
      <w:pPr>
        <w:pStyle w:val="InlineHeading2"/>
        <w:rPr>
          <w:rFonts w:asciiTheme="minorHAnsi" w:hAnsiTheme="minorHAnsi" w:cstheme="minorHAnsi"/>
          <w:bCs/>
          <w:sz w:val="24"/>
          <w:szCs w:val="24"/>
        </w:rPr>
      </w:pPr>
    </w:p>
    <w:p w14:paraId="4567268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a. Please detail the proposed site access and egress points on a map or diagram. If this is attached, use the following space to reference its location in the appendices.</w:t>
      </w:r>
    </w:p>
    <w:p w14:paraId="213F07B4" w14:textId="77777777" w:rsidR="00F96B75" w:rsidRPr="00F96B75" w:rsidRDefault="00F96B75" w:rsidP="00F96B75">
      <w:pPr>
        <w:pStyle w:val="InlineHeading2"/>
        <w:rPr>
          <w:rFonts w:asciiTheme="minorHAnsi" w:hAnsiTheme="minorHAnsi" w:cstheme="minorHAnsi"/>
          <w:bCs/>
          <w:sz w:val="24"/>
          <w:szCs w:val="24"/>
        </w:rPr>
      </w:pPr>
    </w:p>
    <w:p w14:paraId="0A17505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7B536741" wp14:editId="49AD1662">
                <wp:extent cx="5506720" cy="4162425"/>
                <wp:effectExtent l="0" t="0" r="1778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62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8B2D57B" w14:textId="77777777" w:rsidR="00C562D9" w:rsidRDefault="00C562D9" w:rsidP="00F96B75">
                            <w:pPr>
                              <w:rPr>
                                <w:noProof/>
                              </w:rPr>
                            </w:pPr>
                          </w:p>
                          <w:p w14:paraId="4BB791A7" w14:textId="45BC9A78" w:rsidR="00C562D9" w:rsidRDefault="00C562D9" w:rsidP="00F96B75">
                            <w:r>
                              <w:rPr>
                                <w:noProof/>
                              </w:rPr>
                              <w:t>The Safe route/ fire escape for SOHO coffee will remain operational for the duration of the works which disperses the staff/ customers onto Keeley Street.</w:t>
                            </w:r>
                            <w:r>
                              <w:rPr>
                                <w:noProof/>
                              </w:rPr>
                              <w:drawing>
                                <wp:inline distT="0" distB="0" distL="0" distR="0" wp14:anchorId="394AA13D" wp14:editId="52ABCED9">
                                  <wp:extent cx="5311140" cy="3024505"/>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1140" cy="302450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B536741" id="_x0000_s1085" type="#_x0000_t202" style="width:433.6pt;height:3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" fillcolor="white [3201]" strokecolor="#d8d8d8 [2732]" strokeweight="1pt">
                <v:textbox>
                  <w:txbxContent>
                    <w:p w14:paraId="28B2D57B" w14:textId="77777777" w:rsidR="00C562D9" w:rsidRDefault="00C562D9" w:rsidP="00F96B75">
                      <w:pPr>
                        <w:rPr>
                          <w:noProof/>
                        </w:rPr>
                      </w:pPr>
                    </w:p>
                    <w:p w14:paraId="4BB791A7" w14:textId="45BC9A78" w:rsidR="00C562D9" w:rsidRDefault="00C562D9" w:rsidP="00F96B75">
                      <w:r>
                        <w:rPr>
                          <w:noProof/>
                        </w:rPr>
                        <w:t>The Safe route/ fire escape for SOHO coffee will remain operational for the duration of the works which disperses the staff/ customers onto Keeley Street.</w:t>
                      </w:r>
                      <w:r>
                        <w:rPr>
                          <w:noProof/>
                        </w:rPr>
                        <w:drawing>
                          <wp:inline distT="0" distB="0" distL="0" distR="0" wp14:anchorId="394AA13D" wp14:editId="52ABCED9">
                            <wp:extent cx="5311140" cy="3024505"/>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1140" cy="3024505"/>
                                    </a:xfrm>
                                    <a:prstGeom prst="rect">
                                      <a:avLst/>
                                    </a:prstGeom>
                                  </pic:spPr>
                                </pic:pic>
                              </a:graphicData>
                            </a:graphic>
                          </wp:inline>
                        </w:drawing>
                      </w:r>
                    </w:p>
                  </w:txbxContent>
                </v:textbox>
                <w10:anchorlock/>
              </v:shape>
            </w:pict>
          </mc:Fallback>
        </mc:AlternateContent>
      </w:r>
    </w:p>
    <w:p w14:paraId="3B730708" w14:textId="77777777" w:rsidR="00F96B75" w:rsidRPr="00F96B75" w:rsidRDefault="00F96B75" w:rsidP="00F96B75">
      <w:pPr>
        <w:pStyle w:val="InlineHeading2"/>
        <w:rPr>
          <w:rFonts w:asciiTheme="minorHAnsi" w:hAnsiTheme="minorHAnsi" w:cstheme="minorHAnsi"/>
          <w:bCs/>
          <w:sz w:val="24"/>
          <w:szCs w:val="24"/>
        </w:rPr>
      </w:pPr>
    </w:p>
    <w:p w14:paraId="46E1926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b. Please describe how the access and egress arrangements for construction vehicles in and out of the site will be managed, including the number and location of traffic marshals </w:t>
      </w:r>
      <w:r w:rsidRPr="00F96B75">
        <w:rPr>
          <w:rFonts w:asciiTheme="minorHAnsi" w:hAnsiTheme="minorHAnsi" w:cstheme="minorHAnsi"/>
          <w:bCs/>
          <w:sz w:val="24"/>
          <w:szCs w:val="24"/>
        </w:rPr>
        <w:lastRenderedPageBreak/>
        <w:t>where applicable.  If this is shown in an attached drawing, use the following space to reference its location in the appendices.</w:t>
      </w:r>
    </w:p>
    <w:p w14:paraId="56BB353D" w14:textId="77777777" w:rsidR="00F96B75" w:rsidRPr="00F96B75" w:rsidRDefault="00F96B75" w:rsidP="00F96B75">
      <w:pPr>
        <w:pStyle w:val="InlineHeading2"/>
        <w:rPr>
          <w:rFonts w:asciiTheme="minorHAnsi" w:hAnsiTheme="minorHAnsi" w:cstheme="minorHAnsi"/>
          <w:bCs/>
          <w:sz w:val="24"/>
          <w:szCs w:val="24"/>
        </w:rPr>
      </w:pPr>
    </w:p>
    <w:p w14:paraId="66F6569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10408B7D" wp14:editId="576BD510">
                <wp:extent cx="5506720" cy="585787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57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6EFD4C" w14:textId="77777777" w:rsidR="00C562D9" w:rsidRDefault="00C562D9" w:rsidP="00F96B75">
                            <w:pPr>
                              <w:pStyle w:val="ReportText"/>
                            </w:pPr>
                            <w:bookmarkStart w:id="21" w:name="_Hlk40192709"/>
                            <w:r>
                              <w:rPr>
                                <w:noProof/>
                              </w:rPr>
                              <w:drawing>
                                <wp:inline distT="0" distB="0" distL="0" distR="0" wp14:anchorId="534774F9" wp14:editId="775F5363">
                                  <wp:extent cx="4328337" cy="3248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0862" cy="3249920"/>
                                          </a:xfrm>
                                          <a:prstGeom prst="rect">
                                            <a:avLst/>
                                          </a:prstGeom>
                                        </pic:spPr>
                                      </pic:pic>
                                    </a:graphicData>
                                  </a:graphic>
                                </wp:inline>
                              </w:drawing>
                            </w:r>
                          </w:p>
                          <w:bookmarkEnd w:id="21"/>
                          <w:p w14:paraId="36F81B5C" w14:textId="77777777" w:rsidR="00C562D9" w:rsidRDefault="00C562D9" w:rsidP="00F96B75">
                            <w:r>
                              <w:t xml:space="preserve">Teams of traffic marshals will be utilised to manage traffic and pedestrians, </w:t>
                            </w:r>
                            <w:proofErr w:type="gramStart"/>
                            <w:r>
                              <w:t>no’s</w:t>
                            </w:r>
                            <w:proofErr w:type="gramEnd"/>
                            <w:r>
                              <w:t xml:space="preserve"> to be agreed dependant on time and safety measures.</w:t>
                            </w:r>
                          </w:p>
                          <w:p w14:paraId="673E6E96" w14:textId="77777777" w:rsidR="00C562D9" w:rsidRDefault="00C562D9" w:rsidP="00F96B75">
                            <w:r>
                              <w:t>Primary vehicular access will be via Keeley Street to avoid reversing. Personnel access will be via Wild Court.</w:t>
                            </w:r>
                          </w:p>
                          <w:p w14:paraId="61256C59" w14:textId="3F60B697" w:rsidR="00C562D9" w:rsidRDefault="00C562D9" w:rsidP="00F96B75">
                            <w:r>
                              <w:t>The access to Wild Court is only as a site entrance and all deliveries will be on Keeley Street where this has been coordinated with Space House along with a council member (Gordan).</w:t>
                            </w:r>
                          </w:p>
                          <w:p w14:paraId="0444E056" w14:textId="77777777" w:rsidR="00C562D9" w:rsidRPr="00C562D9" w:rsidRDefault="00C562D9" w:rsidP="00C562D9">
                            <w:pPr>
                              <w:rPr>
                                <w:rFonts w:ascii="Calibri" w:hAnsi="Calibri" w:cs="Calibri"/>
                              </w:rPr>
                            </w:pPr>
                            <w:r w:rsidRPr="00C562D9">
                              <w:t xml:space="preserve">Pedestrian access on the opposite footway will be given priority during loading. Marshals will oversee all loading to ensure that pedestrian safety is </w:t>
                            </w:r>
                            <w:proofErr w:type="gramStart"/>
                            <w:r w:rsidRPr="00C562D9">
                              <w:t>maintained, and</w:t>
                            </w:r>
                            <w:proofErr w:type="gramEnd"/>
                            <w:r w:rsidRPr="00C562D9">
                              <w:t xml:space="preserve"> will ensure that barriers around vehicle loading area are maintained to ensure that pedestrians are kept separate from construction vehicles.</w:t>
                            </w:r>
                          </w:p>
                          <w:p w14:paraId="7C498AAE"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10408B7D" id="_x0000_s1086" type="#_x0000_t202" style="width:433.6pt;height:4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" fillcolor="white [3201]" strokecolor="#d8d8d8 [2732]" strokeweight="1pt">
                <v:textbox>
                  <w:txbxContent>
                    <w:p w14:paraId="426EFD4C" w14:textId="77777777" w:rsidR="00C562D9" w:rsidRDefault="00C562D9" w:rsidP="00F96B75">
                      <w:pPr>
                        <w:pStyle w:val="ReportText"/>
                      </w:pPr>
                      <w:bookmarkStart w:id="22" w:name="_Hlk40192709"/>
                      <w:r>
                        <w:rPr>
                          <w:noProof/>
                        </w:rPr>
                        <w:drawing>
                          <wp:inline distT="0" distB="0" distL="0" distR="0" wp14:anchorId="534774F9" wp14:editId="775F5363">
                            <wp:extent cx="4328337" cy="3248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0862" cy="3249920"/>
                                    </a:xfrm>
                                    <a:prstGeom prst="rect">
                                      <a:avLst/>
                                    </a:prstGeom>
                                  </pic:spPr>
                                </pic:pic>
                              </a:graphicData>
                            </a:graphic>
                          </wp:inline>
                        </w:drawing>
                      </w:r>
                    </w:p>
                    <w:bookmarkEnd w:id="22"/>
                    <w:p w14:paraId="36F81B5C" w14:textId="77777777" w:rsidR="00C562D9" w:rsidRDefault="00C562D9" w:rsidP="00F96B75">
                      <w:r>
                        <w:t xml:space="preserve">Teams of traffic marshals will be utilised to manage traffic and pedestrians, </w:t>
                      </w:r>
                      <w:proofErr w:type="gramStart"/>
                      <w:r>
                        <w:t>no’s</w:t>
                      </w:r>
                      <w:proofErr w:type="gramEnd"/>
                      <w:r>
                        <w:t xml:space="preserve"> to be agreed dependant on time and safety measures.</w:t>
                      </w:r>
                    </w:p>
                    <w:p w14:paraId="673E6E96" w14:textId="77777777" w:rsidR="00C562D9" w:rsidRDefault="00C562D9" w:rsidP="00F96B75">
                      <w:r>
                        <w:t>Primary vehicular access will be via Keeley Street to avoid reversing. Personnel access will be via Wild Court.</w:t>
                      </w:r>
                    </w:p>
                    <w:p w14:paraId="61256C59" w14:textId="3F60B697" w:rsidR="00C562D9" w:rsidRDefault="00C562D9" w:rsidP="00F96B75">
                      <w:r>
                        <w:t>The access to Wild Court is only as a site entrance and all deliveries will be on Keeley Street where this has been coordinated with Space House along with a council member (Gordan).</w:t>
                      </w:r>
                    </w:p>
                    <w:p w14:paraId="0444E056" w14:textId="77777777" w:rsidR="00C562D9" w:rsidRPr="00C562D9" w:rsidRDefault="00C562D9" w:rsidP="00C562D9">
                      <w:pPr>
                        <w:rPr>
                          <w:rFonts w:ascii="Calibri" w:hAnsi="Calibri" w:cs="Calibri"/>
                        </w:rPr>
                      </w:pPr>
                      <w:r w:rsidRPr="00C562D9">
                        <w:t xml:space="preserve">Pedestrian access on the opposite footway will be given priority during loading. Marshals will oversee all loading to ensure that pedestrian safety is </w:t>
                      </w:r>
                      <w:proofErr w:type="gramStart"/>
                      <w:r w:rsidRPr="00C562D9">
                        <w:t>maintained, and</w:t>
                      </w:r>
                      <w:proofErr w:type="gramEnd"/>
                      <w:r w:rsidRPr="00C562D9">
                        <w:t xml:space="preserve"> will ensure that barriers around vehicle loading area are maintained to ensure that pedestrians are kept separate from construction vehicles.</w:t>
                      </w:r>
                    </w:p>
                    <w:p w14:paraId="7C498AAE" w14:textId="77777777" w:rsidR="00C562D9" w:rsidRDefault="00C562D9" w:rsidP="00F96B75"/>
                  </w:txbxContent>
                </v:textbox>
                <w10:anchorlock/>
              </v:shape>
            </w:pict>
          </mc:Fallback>
        </mc:AlternateContent>
      </w:r>
    </w:p>
    <w:p w14:paraId="13652BF0" w14:textId="77777777" w:rsidR="00F96B75" w:rsidRPr="00F96B75" w:rsidRDefault="00F96B75" w:rsidP="00F96B75">
      <w:pPr>
        <w:pStyle w:val="InlineHeading2"/>
        <w:rPr>
          <w:rFonts w:asciiTheme="minorHAnsi" w:hAnsiTheme="minorHAnsi" w:cstheme="minorHAnsi"/>
          <w:bCs/>
          <w:sz w:val="24"/>
          <w:szCs w:val="24"/>
        </w:rPr>
      </w:pPr>
    </w:p>
    <w:p w14:paraId="2B534F6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c. Please provide swept path drawings for vehicles accessing/egressing the site if necessary. If these are attached, use the following space to reference their location in the appendices.</w:t>
      </w:r>
    </w:p>
    <w:p w14:paraId="361B2679" w14:textId="77777777" w:rsidR="00F96B75" w:rsidRPr="00F96B75" w:rsidRDefault="00F96B75" w:rsidP="00F96B75">
      <w:pPr>
        <w:pStyle w:val="InlineHeading2"/>
        <w:rPr>
          <w:rFonts w:asciiTheme="minorHAnsi" w:hAnsiTheme="minorHAnsi" w:cstheme="minorHAnsi"/>
          <w:bCs/>
          <w:sz w:val="24"/>
          <w:szCs w:val="24"/>
        </w:rPr>
      </w:pPr>
    </w:p>
    <w:p w14:paraId="4A9FBEE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41A6A7B1" wp14:editId="317C13C2">
                <wp:extent cx="5506720" cy="657225"/>
                <wp:effectExtent l="0" t="0" r="1778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7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0F027D" w14:textId="77777777" w:rsidR="00C562D9" w:rsidRDefault="00C562D9" w:rsidP="00F96B75">
                            <w:r>
                              <w:t>Due to the nature of the roads it is not envisaged that swept paths will be required, however this will remain under review throughout the pre-construction and the construction process.</w:t>
                            </w:r>
                          </w:p>
                        </w:txbxContent>
                      </wps:txbx>
                      <wps:bodyPr rot="0" vert="horz" wrap="square" lIns="91440" tIns="45720" rIns="91440" bIns="45720" anchor="t" anchorCtr="0">
                        <a:noAutofit/>
                      </wps:bodyPr>
                    </wps:wsp>
                  </a:graphicData>
                </a:graphic>
              </wp:inline>
            </w:drawing>
          </mc:Choice>
          <mc:Fallback>
            <w:pict>
              <v:shape w14:anchorId="41A6A7B1" id="_x0000_s1087" type="#_x0000_t202" style="width:433.6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" fillcolor="white [3201]" strokecolor="#d8d8d8 [2732]" strokeweight="1pt">
                <v:textbox>
                  <w:txbxContent>
                    <w:p w14:paraId="1F0F027D" w14:textId="77777777" w:rsidR="00C562D9" w:rsidRDefault="00C562D9" w:rsidP="00F96B75">
                      <w:r>
                        <w:t>Due to the nature of the roads it is not envisaged that swept paths will be required, however this will remain under review throughout the pre-construction and the construction process.</w:t>
                      </w:r>
                    </w:p>
                  </w:txbxContent>
                </v:textbox>
                <w10:anchorlock/>
              </v:shape>
            </w:pict>
          </mc:Fallback>
        </mc:AlternateContent>
      </w:r>
    </w:p>
    <w:p w14:paraId="6D6C9B88" w14:textId="77777777" w:rsidR="00F96B75" w:rsidRPr="00F96B75" w:rsidRDefault="00F96B75" w:rsidP="00F96B75">
      <w:pPr>
        <w:pStyle w:val="InlineHeading2"/>
        <w:rPr>
          <w:rFonts w:asciiTheme="minorHAnsi" w:hAnsiTheme="minorHAnsi" w:cstheme="minorHAnsi"/>
          <w:bCs/>
        </w:rPr>
      </w:pPr>
    </w:p>
    <w:p w14:paraId="7A979FE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d. Provision of wheel washing facilities should be considered if necessary. If so, please provide details of how this will be </w:t>
      </w:r>
      <w:proofErr w:type="gramStart"/>
      <w:r w:rsidRPr="00F96B75">
        <w:rPr>
          <w:rFonts w:asciiTheme="minorHAnsi" w:hAnsiTheme="minorHAnsi" w:cstheme="minorHAnsi"/>
          <w:bCs/>
          <w:sz w:val="24"/>
          <w:szCs w:val="24"/>
        </w:rPr>
        <w:t>managed</w:t>
      </w:r>
      <w:proofErr w:type="gramEnd"/>
      <w:r w:rsidRPr="00F96B75">
        <w:rPr>
          <w:rFonts w:asciiTheme="minorHAnsi" w:hAnsiTheme="minorHAnsi" w:cstheme="minorHAnsi"/>
          <w:bCs/>
          <w:sz w:val="24"/>
          <w:szCs w:val="24"/>
        </w:rPr>
        <w:t xml:space="preserve"> and any run-off controlled. Please note that wheel washing should only be used where strictly necessary, and that a clean, stable surface for loading should be used where possible.</w:t>
      </w:r>
    </w:p>
    <w:p w14:paraId="25DE1F2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00EC6E2" wp14:editId="51F07191">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24309E" w14:textId="37E954B3" w:rsidR="00C562D9" w:rsidRDefault="00C562D9" w:rsidP="00F96B75">
                            <w:r>
                              <w:t xml:space="preserve">Wheel washing is not considered as required as this is a refurbishment however the contractor will ensure that the </w:t>
                            </w:r>
                            <w:proofErr w:type="gramStart"/>
                            <w:r>
                              <w:t>road way</w:t>
                            </w:r>
                            <w:proofErr w:type="gramEnd"/>
                            <w:r>
                              <w:t xml:space="preserve"> is kept clean and spoil free to minimise risk of muddying tyres. During the demolition stage the wheel wash will be included as well as cleaning all roads and pavements around the site as part of considerate </w:t>
                            </w:r>
                            <w:proofErr w:type="gramStart"/>
                            <w:r>
                              <w:t>contractors</w:t>
                            </w:r>
                            <w:proofErr w:type="gramEnd"/>
                            <w:r>
                              <w:t xml:space="preserve"> role.</w:t>
                            </w:r>
                          </w:p>
                        </w:txbxContent>
                      </wps:txbx>
                      <wps:bodyPr rot="0" vert="horz" wrap="square" lIns="91440" tIns="45720" rIns="91440" bIns="45720" anchor="t" anchorCtr="0">
                        <a:noAutofit/>
                      </wps:bodyPr>
                    </wps:wsp>
                  </a:graphicData>
                </a:graphic>
              </wp:inline>
            </w:drawing>
          </mc:Choice>
          <mc:Fallback>
            <w:pict>
              <v:shape w14:anchorId="000EC6E2"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HocAIAAB8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NmWHocAIAAB8FAAAOAAAAAAAAAAAA&#10;AAAAAC4CAABkcnMvZTJvRG9jLnhtbFBLAQItABQABgAIAAAAIQB00aCm3gAAAAUBAAAPAAAAAAAA&#10;AAAAAAAAAMoEAABkcnMvZG93bnJldi54bWxQSwUGAAAAAAQABADzAAAA1QUAAAAA&#10;" fillcolor="white [3201]" strokecolor="#d8d8d8 [2732]" strokeweight="1pt">
                <v:textbox>
                  <w:txbxContent>
                    <w:p w14:paraId="1924309E" w14:textId="37E954B3" w:rsidR="00C562D9" w:rsidRDefault="00C562D9" w:rsidP="00F96B75">
                      <w:r>
                        <w:t xml:space="preserve">Wheel washing is not considered as required as this is a refurbishment however the contractor will ensure that the </w:t>
                      </w:r>
                      <w:proofErr w:type="gramStart"/>
                      <w:r>
                        <w:t>road way</w:t>
                      </w:r>
                      <w:proofErr w:type="gramEnd"/>
                      <w:r>
                        <w:t xml:space="preserve"> is kept clean and spoil free to minimise risk of muddying tyres. During the demolition stage the wheel wash will be included as well as cleaning all roads and pavements around the site as part of considerate </w:t>
                      </w:r>
                      <w:proofErr w:type="gramStart"/>
                      <w:r>
                        <w:t>contractors</w:t>
                      </w:r>
                      <w:proofErr w:type="gramEnd"/>
                      <w:r>
                        <w:t xml:space="preserve"> role.</w:t>
                      </w:r>
                    </w:p>
                  </w:txbxContent>
                </v:textbox>
                <w10:anchorlock/>
              </v:shape>
            </w:pict>
          </mc:Fallback>
        </mc:AlternateContent>
      </w:r>
    </w:p>
    <w:p w14:paraId="555F25D0" w14:textId="77777777" w:rsidR="00F96B75" w:rsidRPr="00F96B75" w:rsidRDefault="00F96B75" w:rsidP="00F96B75">
      <w:pPr>
        <w:pStyle w:val="InlineHeading2"/>
        <w:rPr>
          <w:rFonts w:asciiTheme="minorHAnsi" w:hAnsiTheme="minorHAnsi" w:cstheme="minorHAnsi"/>
          <w:bCs/>
        </w:rPr>
      </w:pPr>
    </w:p>
    <w:p w14:paraId="3E3A914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21. Vehicle loading and unloading:</w:t>
      </w:r>
      <w:r w:rsidRPr="00F96B75">
        <w:rPr>
          <w:rFonts w:asciiTheme="minorHAnsi" w:hAnsiTheme="minorHAnsi" w:cstheme="minorHAnsi"/>
          <w:bCs/>
          <w:i/>
          <w:sz w:val="24"/>
          <w:szCs w:val="24"/>
        </w:rPr>
        <w:t xml:space="preserve"> “Clients shall ensure that vehicles are loaded and unloaded on-site as far as is practicable.” </w:t>
      </w:r>
      <w:r w:rsidRPr="00F96B75">
        <w:rPr>
          <w:rFonts w:asciiTheme="minorHAnsi" w:hAnsiTheme="minorHAnsi" w:cstheme="minorHAnsi"/>
          <w:bCs/>
          <w:sz w:val="24"/>
          <w:szCs w:val="24"/>
        </w:rPr>
        <w:t>(P19, 3.4.4)</w:t>
      </w:r>
    </w:p>
    <w:p w14:paraId="67E510A9" w14:textId="77777777" w:rsidR="00F96B75" w:rsidRPr="00F96B75" w:rsidRDefault="00F96B75" w:rsidP="00F96B75">
      <w:pPr>
        <w:pStyle w:val="InlineHeading2"/>
        <w:rPr>
          <w:rFonts w:asciiTheme="minorHAnsi" w:hAnsiTheme="minorHAnsi" w:cstheme="minorHAnsi"/>
          <w:bCs/>
          <w:sz w:val="24"/>
          <w:szCs w:val="24"/>
        </w:rPr>
      </w:pPr>
    </w:p>
    <w:p w14:paraId="59BD0D7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This section is only relevant if loading/unloading is due to take place off-site on the public highway. If loading is taking place on site, please skip this section.</w:t>
      </w:r>
    </w:p>
    <w:p w14:paraId="44BB7C68" w14:textId="77777777" w:rsidR="00F96B75" w:rsidRPr="00F96B75" w:rsidRDefault="00F96B75" w:rsidP="00F96B75">
      <w:pPr>
        <w:pStyle w:val="InlineHeading2"/>
        <w:rPr>
          <w:rFonts w:asciiTheme="minorHAnsi" w:hAnsiTheme="minorHAnsi" w:cstheme="minorHAnsi"/>
          <w:bCs/>
        </w:rPr>
      </w:pPr>
    </w:p>
    <w:p w14:paraId="67A06F4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 please provide details of the parking and loading arrangements for construction vehicles </w:t>
      </w:r>
      <w:proofErr w:type="gramStart"/>
      <w:r w:rsidRPr="00F96B75">
        <w:rPr>
          <w:rFonts w:asciiTheme="minorHAnsi" w:hAnsiTheme="minorHAnsi" w:cstheme="minorHAnsi"/>
          <w:bCs/>
          <w:sz w:val="24"/>
          <w:szCs w:val="24"/>
        </w:rPr>
        <w:t>with regard to</w:t>
      </w:r>
      <w:proofErr w:type="gramEnd"/>
      <w:r w:rsidRPr="00F96B75">
        <w:rPr>
          <w:rFonts w:asciiTheme="minorHAnsi" w:hAnsiTheme="minorHAnsi" w:cstheme="minorHAnsi"/>
          <w:bCs/>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If this is attached, use the following space to </w:t>
      </w:r>
      <w:r w:rsidRPr="00F96B75">
        <w:rPr>
          <w:rFonts w:asciiTheme="minorHAnsi" w:hAnsiTheme="minorHAnsi" w:cstheme="minorHAnsi"/>
          <w:bCs/>
          <w:sz w:val="24"/>
          <w:szCs w:val="24"/>
        </w:rPr>
        <w:lastRenderedPageBreak/>
        <w:t>reference its location in the appendices. Please outline in question 24 if any parking bay suspensions will be required.</w:t>
      </w:r>
    </w:p>
    <w:p w14:paraId="10D909C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10419AA0" wp14:editId="3FD5B029">
                <wp:extent cx="5506720" cy="1943100"/>
                <wp:effectExtent l="0" t="0" r="1778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43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81A769" w14:textId="77777777" w:rsidR="00C562D9" w:rsidRDefault="00C562D9" w:rsidP="00F96B75">
                            <w:r>
                              <w:t>Vehicles will pull in to Keeley Street in accordance with current delivery practice and be manually / mechanically off loaded direct from the vehicle to the building by a logistics team organised in advance to await delivery, or the load will be lifted to the pavement on pallet and the pallet moved directly on to site minimising the standing time on the pavement.</w:t>
                            </w:r>
                          </w:p>
                          <w:p w14:paraId="400026E9" w14:textId="77777777" w:rsidR="00C562D9" w:rsidRDefault="00C562D9" w:rsidP="00F96B75">
                            <w:r>
                              <w:t xml:space="preserve">To minimise impact on pedestrians and maintain safe movement of goods, traffic marshals will be employed to stop pedestrians for minimal periods (less than a minute) whilst loads are being moved, but also to stop load movement to </w:t>
                            </w:r>
                            <w:bookmarkStart w:id="23" w:name="_Hlk40256486"/>
                            <w:r>
                              <w:t xml:space="preserve">allow pedestrian priority especially in the case of old, infirm, and disabled including wheel chair users. </w:t>
                            </w:r>
                            <w:bookmarkEnd w:id="23"/>
                          </w:p>
                        </w:txbxContent>
                      </wps:txbx>
                      <wps:bodyPr rot="0" vert="horz" wrap="square" lIns="91440" tIns="45720" rIns="91440" bIns="45720" anchor="t" anchorCtr="0">
                        <a:noAutofit/>
                      </wps:bodyPr>
                    </wps:wsp>
                  </a:graphicData>
                </a:graphic>
              </wp:inline>
            </w:drawing>
          </mc:Choice>
          <mc:Fallback>
            <w:pict>
              <v:shape w14:anchorId="10419AA0" id="_x0000_s1089" type="#_x0000_t202" style="width:433.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" fillcolor="white [3201]" strokecolor="#d8d8d8 [2732]" strokeweight="1pt">
                <v:textbox>
                  <w:txbxContent>
                    <w:p w14:paraId="2381A769" w14:textId="77777777" w:rsidR="00C562D9" w:rsidRDefault="00C562D9" w:rsidP="00F96B75">
                      <w:r>
                        <w:t>Vehicles will pull in to Keeley Street in accordance with current delivery practice and be manually / mechanically off loaded direct from the vehicle to the building by a logistics team organised in advance to await delivery, or the load will be lifted to the pavement on pallet and the pallet moved directly on to site minimising the standing time on the pavement.</w:t>
                      </w:r>
                    </w:p>
                    <w:p w14:paraId="400026E9" w14:textId="77777777" w:rsidR="00C562D9" w:rsidRDefault="00C562D9" w:rsidP="00F96B75">
                      <w:r>
                        <w:t xml:space="preserve">To minimise impact on pedestrians and maintain safe movement of goods, traffic marshals will be employed to stop pedestrians for minimal periods (less than a minute) whilst loads are being moved, but also to stop load movement to </w:t>
                      </w:r>
                      <w:bookmarkStart w:id="24" w:name="_Hlk40256486"/>
                      <w:r>
                        <w:t xml:space="preserve">allow pedestrian priority especially in the case of old, infirm, and disabled including wheel chair users. </w:t>
                      </w:r>
                      <w:bookmarkEnd w:id="24"/>
                    </w:p>
                  </w:txbxContent>
                </v:textbox>
                <w10:anchorlock/>
              </v:shape>
            </w:pict>
          </mc:Fallback>
        </mc:AlternateContent>
      </w:r>
      <w:r w:rsidRPr="00F96B75">
        <w:rPr>
          <w:rFonts w:asciiTheme="minorHAnsi" w:hAnsiTheme="minorHAnsi" w:cstheme="minorHAnsi"/>
          <w:bCs/>
          <w:sz w:val="24"/>
          <w:szCs w:val="24"/>
        </w:rPr>
        <w:t xml:space="preserve"> </w:t>
      </w:r>
    </w:p>
    <w:p w14:paraId="7158BFC0" w14:textId="77777777" w:rsidR="00F96B75" w:rsidRPr="00F96B75" w:rsidRDefault="00F96B75" w:rsidP="00F96B75">
      <w:pPr>
        <w:pStyle w:val="InlineHeading2"/>
        <w:rPr>
          <w:rFonts w:asciiTheme="minorHAnsi" w:hAnsiTheme="minorHAnsi" w:cstheme="minorHAnsi"/>
          <w:bCs/>
          <w:sz w:val="24"/>
          <w:szCs w:val="24"/>
        </w:rPr>
      </w:pPr>
    </w:p>
    <w:p w14:paraId="74C12C3F"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b. Where necessary, Traffic Marshalls must ensure the safe passage of pedestrians, </w:t>
      </w:r>
      <w:proofErr w:type="gramStart"/>
      <w:r w:rsidRPr="00F96B75">
        <w:rPr>
          <w:rFonts w:asciiTheme="minorHAnsi" w:hAnsiTheme="minorHAnsi" w:cstheme="minorHAnsi"/>
          <w:bCs/>
          <w:sz w:val="24"/>
          <w:szCs w:val="24"/>
        </w:rPr>
        <w:t>cyclists</w:t>
      </w:r>
      <w:proofErr w:type="gramEnd"/>
      <w:r w:rsidRPr="00F96B75">
        <w:rPr>
          <w:rFonts w:asciiTheme="minorHAnsi" w:hAnsiTheme="minorHAnsi" w:cstheme="minorHAnsi"/>
          <w:bCs/>
          <w:sz w:val="24"/>
          <w:szCs w:val="24"/>
        </w:rPr>
        <w:t xml:space="preserve"> and motor traffic in the street when vehicles are being loaded or unloaded. Please provide detail of the way in which marshals will assist with this process, if this differs from detail provided in Q20 b.  </w:t>
      </w:r>
    </w:p>
    <w:p w14:paraId="31CB64B3" w14:textId="77777777" w:rsidR="00F96B75" w:rsidRPr="00F96B75" w:rsidRDefault="00F96B75" w:rsidP="00F96B75">
      <w:pPr>
        <w:pStyle w:val="InlineHeading2"/>
        <w:rPr>
          <w:rFonts w:asciiTheme="minorHAnsi" w:hAnsiTheme="minorHAnsi" w:cstheme="minorHAnsi"/>
          <w:bCs/>
          <w:sz w:val="40"/>
          <w:szCs w:val="40"/>
        </w:rPr>
      </w:pPr>
      <w:r w:rsidRPr="00F96B75">
        <w:rPr>
          <w:rFonts w:asciiTheme="minorHAnsi" w:hAnsiTheme="minorHAnsi" w:cstheme="minorHAnsi"/>
          <w:bCs/>
          <w:noProof/>
          <w:sz w:val="24"/>
          <w:szCs w:val="24"/>
          <w:lang w:eastAsia="en-GB"/>
        </w:rPr>
        <mc:AlternateContent>
          <mc:Choice Requires="wps">
            <w:drawing>
              <wp:inline distT="0" distB="0" distL="0" distR="0" wp14:anchorId="03D3EC0A" wp14:editId="7412F89F">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4DACC8" w14:textId="77777777" w:rsidR="00C562D9" w:rsidRDefault="00C562D9" w:rsidP="00F96B75">
                            <w:r>
                              <w:t xml:space="preserve">Traffic marshals will be trained to ensure that priority is given to allow pedestrian priority especially in the case of old, infirm, and disabled including </w:t>
                            </w:r>
                            <w:proofErr w:type="gramStart"/>
                            <w:r>
                              <w:t>wheel chair</w:t>
                            </w:r>
                            <w:proofErr w:type="gramEnd"/>
                            <w:r>
                              <w:t xml:space="preserve"> users.</w:t>
                            </w:r>
                          </w:p>
                          <w:p w14:paraId="2CEA59F6" w14:textId="77777777" w:rsidR="00C562D9" w:rsidRDefault="00C562D9" w:rsidP="00F96B75">
                            <w:r>
                              <w:t>Where necessary however for vehicle movement temporary concertina barriers may be used to ensure that pedestrian strike risk is minimised.</w:t>
                            </w:r>
                          </w:p>
                        </w:txbxContent>
                      </wps:txbx>
                      <wps:bodyPr rot="0" vert="horz" wrap="square" lIns="91440" tIns="45720" rIns="91440" bIns="45720" anchor="t" anchorCtr="0">
                        <a:noAutofit/>
                      </wps:bodyPr>
                    </wps:wsp>
                  </a:graphicData>
                </a:graphic>
              </wp:inline>
            </w:drawing>
          </mc:Choice>
          <mc:Fallback>
            <w:pict>
              <v:shape w14:anchorId="03D3EC0A"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m/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PqP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PzYcBuoD9gqFtLE4g+D&#10;mwbsT0p6nNaKuh87ZgUl+qPBdruazedhvONhvoiNYk8tm1MLMxypKuopSdu1j19CCMrADbalVLFh&#10;grikZBSNUxgrPP4YYcxPz9Hr+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39Fm/cAIAAB8FAAAOAAAAAAAAAAAA&#10;AAAAAC4CAABkcnMvZTJvRG9jLnhtbFBLAQItABQABgAIAAAAIQB00aCm3gAAAAUBAAAPAAAAAAAA&#10;AAAAAAAAAMoEAABkcnMvZG93bnJldi54bWxQSwUGAAAAAAQABADzAAAA1QUAAAAA&#10;" fillcolor="white [3201]" strokecolor="#d8d8d8 [2732]" strokeweight="1pt">
                <v:textbox>
                  <w:txbxContent>
                    <w:p w14:paraId="464DACC8" w14:textId="77777777" w:rsidR="00C562D9" w:rsidRDefault="00C562D9" w:rsidP="00F96B75">
                      <w:r>
                        <w:t xml:space="preserve">Traffic marshals will be trained to ensure that priority is given to allow pedestrian priority especially in the case of old, infirm, and disabled including </w:t>
                      </w:r>
                      <w:proofErr w:type="gramStart"/>
                      <w:r>
                        <w:t>wheel chair</w:t>
                      </w:r>
                      <w:proofErr w:type="gramEnd"/>
                      <w:r>
                        <w:t xml:space="preserve"> users.</w:t>
                      </w:r>
                    </w:p>
                    <w:p w14:paraId="2CEA59F6" w14:textId="77777777" w:rsidR="00C562D9" w:rsidRDefault="00C562D9" w:rsidP="00F96B75">
                      <w:r>
                        <w:t>Where necessary however for vehicle movement temporary concertina barriers may be used to ensure that pedestrian strike risk is minimised.</w:t>
                      </w:r>
                    </w:p>
                  </w:txbxContent>
                </v:textbox>
                <w10:anchorlock/>
              </v:shape>
            </w:pict>
          </mc:Fallback>
        </mc:AlternateContent>
      </w:r>
      <w:r w:rsidRPr="00F96B75">
        <w:rPr>
          <w:rFonts w:asciiTheme="minorHAnsi" w:hAnsiTheme="minorHAnsi" w:cstheme="minorHAnsi"/>
          <w:bCs/>
          <w:sz w:val="40"/>
          <w:szCs w:val="40"/>
        </w:rPr>
        <w:br w:type="page"/>
      </w:r>
    </w:p>
    <w:p w14:paraId="62E2EB96" w14:textId="77777777" w:rsidR="00F96B75" w:rsidRPr="00F96B75" w:rsidRDefault="00F96B75" w:rsidP="00F96B75">
      <w:pPr>
        <w:pStyle w:val="InlineHeading2"/>
        <w:rPr>
          <w:rFonts w:asciiTheme="minorHAnsi" w:hAnsiTheme="minorHAnsi" w:cstheme="minorHAnsi"/>
          <w:bCs/>
          <w:sz w:val="40"/>
          <w:szCs w:val="40"/>
        </w:rPr>
      </w:pPr>
      <w:r w:rsidRPr="00F96B75">
        <w:rPr>
          <w:rFonts w:asciiTheme="minorHAnsi" w:hAnsiTheme="minorHAnsi" w:cstheme="minorHAnsi"/>
          <w:bCs/>
          <w:sz w:val="40"/>
          <w:szCs w:val="40"/>
        </w:rPr>
        <w:lastRenderedPageBreak/>
        <w:t>Street Works</w:t>
      </w:r>
    </w:p>
    <w:p w14:paraId="3674BB0D" w14:textId="77777777" w:rsidR="00F96B75" w:rsidRPr="00F96B75" w:rsidRDefault="00F96B75" w:rsidP="00F96B75">
      <w:pPr>
        <w:pStyle w:val="InlineHeading2"/>
        <w:rPr>
          <w:rFonts w:asciiTheme="minorHAnsi" w:hAnsiTheme="minorHAnsi" w:cstheme="minorHAnsi"/>
          <w:bCs/>
          <w:sz w:val="40"/>
          <w:szCs w:val="40"/>
        </w:rPr>
      </w:pPr>
    </w:p>
    <w:p w14:paraId="3738A83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Full justification must be provided for proposed use of the 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39AB65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note that Temporary Traffic Orders (TTOs) and hoarding/scaffolding licenses may be applied for prior to CMP submission but </w:t>
      </w:r>
      <w:proofErr w:type="gramStart"/>
      <w:r w:rsidRPr="00F96B75">
        <w:rPr>
          <w:rFonts w:asciiTheme="minorHAnsi" w:hAnsiTheme="minorHAnsi" w:cstheme="minorHAnsi"/>
          <w:bCs/>
          <w:sz w:val="24"/>
          <w:szCs w:val="24"/>
          <w:u w:val="single"/>
        </w:rPr>
        <w:t>won’t</w:t>
      </w:r>
      <w:proofErr w:type="gramEnd"/>
      <w:r w:rsidRPr="00F96B75">
        <w:rPr>
          <w:rFonts w:asciiTheme="minorHAnsi" w:hAnsiTheme="minorHAnsi" w:cstheme="minorHAnsi"/>
          <w:bCs/>
          <w:sz w:val="24"/>
          <w:szCs w:val="24"/>
        </w:rPr>
        <w:t xml:space="preserve"> be granted until the CMP is signed-off. </w:t>
      </w:r>
    </w:p>
    <w:p w14:paraId="31526925" w14:textId="77777777" w:rsidR="00F96B75" w:rsidRPr="00F96B75" w:rsidRDefault="00F96B75" w:rsidP="00F96B75">
      <w:pPr>
        <w:pStyle w:val="InlineHeading2"/>
        <w:rPr>
          <w:rFonts w:asciiTheme="minorHAnsi" w:hAnsiTheme="minorHAnsi" w:cstheme="minorHAnsi"/>
          <w:bCs/>
          <w:sz w:val="24"/>
          <w:szCs w:val="24"/>
        </w:rPr>
      </w:pPr>
    </w:p>
    <w:p w14:paraId="4198911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note that there is a </w:t>
      </w:r>
      <w:proofErr w:type="gramStart"/>
      <w:r w:rsidRPr="00F96B75">
        <w:rPr>
          <w:rFonts w:asciiTheme="minorHAnsi" w:hAnsiTheme="minorHAnsi" w:cstheme="minorHAnsi"/>
          <w:bCs/>
          <w:sz w:val="24"/>
          <w:szCs w:val="24"/>
        </w:rPr>
        <w:t>two week</w:t>
      </w:r>
      <w:proofErr w:type="gramEnd"/>
      <w:r w:rsidRPr="00F96B75">
        <w:rPr>
          <w:rFonts w:asciiTheme="minorHAnsi" w:hAnsiTheme="minorHAnsi" w:cstheme="minorHAnsi"/>
          <w:bCs/>
          <w:sz w:val="24"/>
          <w:szCs w:val="24"/>
        </w:rPr>
        <w:t xml:space="preserve"> period required for the statutory consultation process to take place as part of a TTO.</w:t>
      </w:r>
    </w:p>
    <w:p w14:paraId="15035210" w14:textId="77777777" w:rsidR="00F96B75" w:rsidRPr="00F96B75" w:rsidRDefault="00F96B75" w:rsidP="00F96B75">
      <w:pPr>
        <w:pStyle w:val="InlineHeading2"/>
        <w:rPr>
          <w:rFonts w:asciiTheme="minorHAnsi" w:hAnsiTheme="minorHAnsi" w:cstheme="minorHAnsi"/>
          <w:bCs/>
          <w:sz w:val="24"/>
          <w:szCs w:val="24"/>
        </w:rPr>
      </w:pPr>
    </w:p>
    <w:p w14:paraId="3B6FEB7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If the site is on or adjacent to the TLRN, please provide details of preliminary discussions with Transport for London in the relevant sections below. </w:t>
      </w:r>
    </w:p>
    <w:p w14:paraId="4FA8B175" w14:textId="77777777" w:rsidR="00F96B75" w:rsidRPr="00F96B75" w:rsidRDefault="00F96B75" w:rsidP="00F96B75">
      <w:pPr>
        <w:pStyle w:val="InlineHeading2"/>
        <w:rPr>
          <w:rFonts w:asciiTheme="minorHAnsi" w:hAnsiTheme="minorHAnsi" w:cstheme="minorHAnsi"/>
          <w:bCs/>
          <w:sz w:val="24"/>
          <w:szCs w:val="24"/>
        </w:rPr>
      </w:pPr>
    </w:p>
    <w:p w14:paraId="15ACBA1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If the site conflicts with a bus lane or bus stop, please provide details of preliminary discussions with Transport for London in the relevant sections below.</w:t>
      </w:r>
    </w:p>
    <w:p w14:paraId="1E6AA226" w14:textId="77777777" w:rsidR="00F96B75" w:rsidRPr="00F96B75" w:rsidRDefault="00F96B75" w:rsidP="00F96B75">
      <w:pPr>
        <w:pStyle w:val="InlineHeading2"/>
        <w:rPr>
          <w:rFonts w:asciiTheme="minorHAnsi" w:hAnsiTheme="minorHAnsi" w:cstheme="minorHAnsi"/>
          <w:bCs/>
        </w:rPr>
      </w:pPr>
    </w:p>
    <w:p w14:paraId="7BDB575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22. Site set-up </w:t>
      </w:r>
    </w:p>
    <w:p w14:paraId="28B2355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provide a scaled plan detailing the local highway network layout in the vicinity of the site. This should include details of on-street parking bay locations, cycle lanes, </w:t>
      </w:r>
      <w:r w:rsidRPr="00F96B75">
        <w:rPr>
          <w:rFonts w:asciiTheme="minorHAnsi" w:hAnsiTheme="minorHAnsi" w:cstheme="minorHAnsi"/>
          <w:bCs/>
          <w:sz w:val="24"/>
          <w:szCs w:val="24"/>
        </w:rPr>
        <w:lastRenderedPageBreak/>
        <w:t xml:space="preserve">footway extents, relevant street furniture, and proposed site access locations. If these are attached, use the following space to reference their location in the appendices.  </w:t>
      </w:r>
    </w:p>
    <w:p w14:paraId="57B42B62"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 w:val="24"/>
          <w:szCs w:val="24"/>
          <w:lang w:eastAsia="en-GB"/>
        </w:rPr>
        <mc:AlternateContent>
          <mc:Choice Requires="wps">
            <w:drawing>
              <wp:inline distT="0" distB="0" distL="0" distR="0" wp14:anchorId="16D8E66C" wp14:editId="75B4CC07">
                <wp:extent cx="5506720" cy="7734300"/>
                <wp:effectExtent l="0" t="0" r="1778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34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963ADD" w14:textId="77777777" w:rsidR="00C562D9" w:rsidRDefault="00C562D9" w:rsidP="00F96B75">
                            <w:r>
                              <w:t>Local Drawing (detail)</w:t>
                            </w:r>
                          </w:p>
                          <w:p w14:paraId="635CEB1A" w14:textId="274283A5" w:rsidR="00C562D9" w:rsidRDefault="00C562D9" w:rsidP="00F96B75">
                            <w:r>
                              <w:rPr>
                                <w:noProof/>
                              </w:rPr>
                              <w:drawing>
                                <wp:inline distT="0" distB="0" distL="0" distR="0" wp14:anchorId="3DC128AF" wp14:editId="4A15B174">
                                  <wp:extent cx="5311140" cy="366649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1140" cy="3666490"/>
                                          </a:xfrm>
                                          <a:prstGeom prst="rect">
                                            <a:avLst/>
                                          </a:prstGeom>
                                        </pic:spPr>
                                      </pic:pic>
                                    </a:graphicData>
                                  </a:graphic>
                                </wp:inline>
                              </w:drawing>
                            </w:r>
                          </w:p>
                          <w:p w14:paraId="7EB434D6" w14:textId="77777777" w:rsidR="00C562D9" w:rsidRDefault="00C562D9" w:rsidP="00F96B75">
                            <w:r>
                              <w:t>Google Map Image</w:t>
                            </w:r>
                          </w:p>
                          <w:p w14:paraId="625BE143" w14:textId="77777777" w:rsidR="00C562D9" w:rsidRDefault="00C562D9" w:rsidP="00F96B75">
                            <w:r>
                              <w:rPr>
                                <w:noProof/>
                              </w:rPr>
                              <w:drawing>
                                <wp:inline distT="0" distB="0" distL="0" distR="0" wp14:anchorId="3286555F" wp14:editId="6685E704">
                                  <wp:extent cx="5311140" cy="342709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1140" cy="342709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6D8E66C" id="_x0000_s1091" type="#_x0000_t202" style="width:433.6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" fillcolor="white [3201]" strokecolor="#d8d8d8 [2732]" strokeweight="1pt">
                <v:textbox>
                  <w:txbxContent>
                    <w:p w14:paraId="09963ADD" w14:textId="77777777" w:rsidR="00C562D9" w:rsidRDefault="00C562D9" w:rsidP="00F96B75">
                      <w:r>
                        <w:t>Local Drawing (detail)</w:t>
                      </w:r>
                    </w:p>
                    <w:p w14:paraId="635CEB1A" w14:textId="274283A5" w:rsidR="00C562D9" w:rsidRDefault="00C562D9" w:rsidP="00F96B75">
                      <w:r>
                        <w:rPr>
                          <w:noProof/>
                        </w:rPr>
                        <w:drawing>
                          <wp:inline distT="0" distB="0" distL="0" distR="0" wp14:anchorId="3DC128AF" wp14:editId="4A15B174">
                            <wp:extent cx="5311140" cy="366649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1140" cy="3666490"/>
                                    </a:xfrm>
                                    <a:prstGeom prst="rect">
                                      <a:avLst/>
                                    </a:prstGeom>
                                  </pic:spPr>
                                </pic:pic>
                              </a:graphicData>
                            </a:graphic>
                          </wp:inline>
                        </w:drawing>
                      </w:r>
                    </w:p>
                    <w:p w14:paraId="7EB434D6" w14:textId="77777777" w:rsidR="00C562D9" w:rsidRDefault="00C562D9" w:rsidP="00F96B75">
                      <w:r>
                        <w:t>Google Map Image</w:t>
                      </w:r>
                    </w:p>
                    <w:p w14:paraId="625BE143" w14:textId="77777777" w:rsidR="00C562D9" w:rsidRDefault="00C562D9" w:rsidP="00F96B75">
                      <w:r>
                        <w:rPr>
                          <w:noProof/>
                        </w:rPr>
                        <w:drawing>
                          <wp:inline distT="0" distB="0" distL="0" distR="0" wp14:anchorId="3286555F" wp14:editId="6685E704">
                            <wp:extent cx="5311140" cy="342709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1140" cy="3427095"/>
                                    </a:xfrm>
                                    <a:prstGeom prst="rect">
                                      <a:avLst/>
                                    </a:prstGeom>
                                  </pic:spPr>
                                </pic:pic>
                              </a:graphicData>
                            </a:graphic>
                          </wp:inline>
                        </w:drawing>
                      </w:r>
                    </w:p>
                  </w:txbxContent>
                </v:textbox>
                <w10:anchorlock/>
              </v:shape>
            </w:pict>
          </mc:Fallback>
        </mc:AlternateContent>
      </w:r>
    </w:p>
    <w:p w14:paraId="35F128F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 xml:space="preserve">23. Parking bay suspensions and temporary traffic orders </w:t>
      </w:r>
    </w:p>
    <w:p w14:paraId="7FBD67D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Parking bay suspensions should only be requested where </w:t>
      </w:r>
      <w:proofErr w:type="gramStart"/>
      <w:r w:rsidRPr="00F96B75">
        <w:rPr>
          <w:rFonts w:asciiTheme="minorHAnsi" w:hAnsiTheme="minorHAnsi" w:cstheme="minorHAnsi"/>
          <w:bCs/>
          <w:sz w:val="24"/>
          <w:szCs w:val="24"/>
        </w:rPr>
        <w:t>absolutely necessary</w:t>
      </w:r>
      <w:proofErr w:type="gramEnd"/>
      <w:r w:rsidRPr="00F96B75">
        <w:rPr>
          <w:rFonts w:asciiTheme="minorHAnsi" w:hAnsiTheme="minorHAnsi" w:cstheme="minorHAnsi"/>
          <w:bCs/>
          <w:sz w:val="24"/>
          <w:szCs w:val="24"/>
        </w:rPr>
        <w:t xml:space="preserve"> and these are permitted for a maximum of 6 months only. For exclusive access longer than 6 months, you will be required to obtain a </w:t>
      </w:r>
      <w:hyperlink r:id="rId47" w:history="1">
        <w:r w:rsidRPr="00F96B75">
          <w:rPr>
            <w:rStyle w:val="Hyperlink"/>
            <w:rFonts w:asciiTheme="minorHAnsi" w:hAnsiTheme="minorHAnsi" w:cstheme="minorHAnsi"/>
            <w:bCs/>
            <w:color w:val="auto"/>
            <w:sz w:val="24"/>
            <w:szCs w:val="24"/>
          </w:rPr>
          <w:t>Temporary Traffic Order (TTO)</w:t>
        </w:r>
      </w:hyperlink>
      <w:r w:rsidRPr="00F96B75">
        <w:rPr>
          <w:rFonts w:asciiTheme="minorHAnsi" w:hAnsiTheme="minorHAnsi" w:cstheme="minorHAnsi"/>
          <w:bCs/>
          <w:sz w:val="24"/>
          <w:szCs w:val="24"/>
        </w:rPr>
        <w:t xml:space="preserve"> for which there is a separate cost.</w:t>
      </w:r>
    </w:p>
    <w:p w14:paraId="20449FD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Please provide details of any proposed parking bay suspensions and/or TTO’s which would be required to facilitate the construction - include details of the expected duration in months/weeks. Building materials and equipment must not cause obstructions on the highway as per your CCS obligations unless the requisite permissions are secured.</w:t>
      </w:r>
    </w:p>
    <w:p w14:paraId="03B47F3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Information regarding parking suspensions can be found </w:t>
      </w:r>
      <w:hyperlink r:id="rId48" w:history="1">
        <w:r w:rsidRPr="00F96B75">
          <w:rPr>
            <w:rStyle w:val="Hyperlink"/>
            <w:rFonts w:asciiTheme="minorHAnsi" w:hAnsiTheme="minorHAnsi" w:cstheme="minorHAnsi"/>
            <w:bCs/>
            <w:color w:val="auto"/>
            <w:sz w:val="24"/>
            <w:szCs w:val="24"/>
          </w:rPr>
          <w:t>here.</w:t>
        </w:r>
      </w:hyperlink>
      <w:r w:rsidRPr="00F96B75">
        <w:rPr>
          <w:rFonts w:asciiTheme="minorHAnsi" w:hAnsiTheme="minorHAnsi" w:cstheme="minorHAnsi"/>
          <w:bCs/>
          <w:sz w:val="24"/>
          <w:szCs w:val="24"/>
        </w:rPr>
        <w:t xml:space="preserve"> </w:t>
      </w:r>
    </w:p>
    <w:p w14:paraId="3E81AD89"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6C4C70C4" wp14:editId="55C39D46">
                <wp:extent cx="5506720" cy="2428875"/>
                <wp:effectExtent l="0" t="0" r="1778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28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FC6590" w14:textId="21421C12" w:rsidR="00C562D9" w:rsidRDefault="00C562D9" w:rsidP="00F96B75">
                            <w:pPr>
                              <w:pStyle w:val="ReportText"/>
                            </w:pPr>
                            <w:r>
                              <w:t>It is considered that 2no. car parking bays will be required for the site and suspended throughout the works as indicated below. Following updates and coordination with local sites the 2no car club bays will be moved to the West of Keeley Street under the application for temporary traffic restrictions where this falls within the S14(1) under a Major category for the duration under 18months.</w:t>
                            </w:r>
                          </w:p>
                          <w:p w14:paraId="22D10860" w14:textId="0E1E0270" w:rsidR="00C562D9" w:rsidRDefault="00C562D9" w:rsidP="00F96B75">
                            <w:r>
                              <w:rPr>
                                <w:noProof/>
                              </w:rPr>
                              <w:drawing>
                                <wp:inline distT="0" distB="0" distL="0" distR="0" wp14:anchorId="1D810EBC" wp14:editId="7B1F11B8">
                                  <wp:extent cx="2038350" cy="1114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8350" cy="111442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C4C70C4" id="_x0000_s1092" type="#_x0000_t202" style="width:433.6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kacQIAAB8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" fillcolor="white [3201]" strokecolor="#d8d8d8 [2732]" strokeweight="1pt">
                <v:textbox>
                  <w:txbxContent>
                    <w:p w14:paraId="39FC6590" w14:textId="21421C12" w:rsidR="00C562D9" w:rsidRDefault="00C562D9" w:rsidP="00F96B75">
                      <w:pPr>
                        <w:pStyle w:val="ReportText"/>
                      </w:pPr>
                      <w:r>
                        <w:t>It is considered that 2no. car parking bays will be required for the site and suspended throughout the works as indicated below. Following updates and coordination with local sites the 2no car club bays will be moved to the West of Keeley Street under the application for temporary traffic restrictions where this falls within the S14(1) under a Major category for the duration under 18months.</w:t>
                      </w:r>
                    </w:p>
                    <w:p w14:paraId="22D10860" w14:textId="0E1E0270" w:rsidR="00C562D9" w:rsidRDefault="00C562D9" w:rsidP="00F96B75">
                      <w:r>
                        <w:rPr>
                          <w:noProof/>
                        </w:rPr>
                        <w:drawing>
                          <wp:inline distT="0" distB="0" distL="0" distR="0" wp14:anchorId="1D810EBC" wp14:editId="7B1F11B8">
                            <wp:extent cx="2038350" cy="1114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8350" cy="1114425"/>
                                    </a:xfrm>
                                    <a:prstGeom prst="rect">
                                      <a:avLst/>
                                    </a:prstGeom>
                                  </pic:spPr>
                                </pic:pic>
                              </a:graphicData>
                            </a:graphic>
                          </wp:inline>
                        </w:drawing>
                      </w:r>
                    </w:p>
                  </w:txbxContent>
                </v:textbox>
                <w10:anchorlock/>
              </v:shape>
            </w:pict>
          </mc:Fallback>
        </mc:AlternateContent>
      </w:r>
    </w:p>
    <w:p w14:paraId="0FEB35F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24. Occupation of the public highway </w:t>
      </w:r>
    </w:p>
    <w:p w14:paraId="4D820C5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Please note that use of the public highway for storage, site accommodation or welfare facilities is at the discretion of the Council and is generally not permitted.  If you propose such use you must supply full justification, setting out why it is impossible to allocate </w:t>
      </w:r>
      <w:r w:rsidRPr="00F96B75">
        <w:rPr>
          <w:rFonts w:asciiTheme="minorHAnsi" w:hAnsiTheme="minorHAnsi" w:cstheme="minorHAnsi"/>
          <w:bCs/>
          <w:sz w:val="24"/>
          <w:szCs w:val="24"/>
        </w:rPr>
        <w:lastRenderedPageBreak/>
        <w:t xml:space="preserve">space on-site. We prefer not to close footways but if this is unavoidable, you should submit a scaled plan of the proposed diversion route showing key dimensions.  </w:t>
      </w:r>
    </w:p>
    <w:p w14:paraId="1121182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 Please provide justification of proposed occupation of the public highway.  </w:t>
      </w:r>
    </w:p>
    <w:p w14:paraId="3DA7D413"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498B6352" wp14:editId="036E2CD7">
                <wp:extent cx="5506720" cy="14859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F7AE5C" w14:textId="77777777" w:rsidR="00C562D9" w:rsidRDefault="00C562D9" w:rsidP="00F96B75">
                            <w:r>
                              <w:t>It is envisaged that the full height scaffolding will be required to sit on the pavement, though the down stands may cause nuisance the scaffold will have a tunnel below to allow reasonable travel over the pavement.</w:t>
                            </w:r>
                          </w:p>
                          <w:p w14:paraId="45E8FCA1" w14:textId="77777777" w:rsidR="00C562D9" w:rsidRDefault="00C562D9" w:rsidP="00F96B75">
                            <w:r>
                              <w:t>No formal storage or accommodation will be placed on the Ground level / pavement / roadway throughout the works.</w:t>
                            </w:r>
                          </w:p>
                        </w:txbxContent>
                      </wps:txbx>
                      <wps:bodyPr rot="0" vert="horz" wrap="square" lIns="91440" tIns="45720" rIns="91440" bIns="45720" anchor="t" anchorCtr="0">
                        <a:noAutofit/>
                      </wps:bodyPr>
                    </wps:wsp>
                  </a:graphicData>
                </a:graphic>
              </wp:inline>
            </w:drawing>
          </mc:Choice>
          <mc:Fallback>
            <w:pict>
              <v:shape w14:anchorId="498B6352" id="_x0000_s1093" type="#_x0000_t202" style="width:43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O/bwIAAB8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" fillcolor="white [3201]" strokecolor="#d8d8d8 [2732]" strokeweight="1pt">
                <v:textbox>
                  <w:txbxContent>
                    <w:p w14:paraId="71F7AE5C" w14:textId="77777777" w:rsidR="00C562D9" w:rsidRDefault="00C562D9" w:rsidP="00F96B75">
                      <w:r>
                        <w:t>It is envisaged that the full height scaffolding will be required to sit on the pavement, though the down stands may cause nuisance the scaffold will have a tunnel below to allow reasonable travel over the pavement.</w:t>
                      </w:r>
                    </w:p>
                    <w:p w14:paraId="45E8FCA1" w14:textId="77777777" w:rsidR="00C562D9" w:rsidRDefault="00C562D9" w:rsidP="00F96B75">
                      <w:r>
                        <w:t>No formal storage or accommodation will be placed on the Ground level / pavement / roadway throughout the works.</w:t>
                      </w:r>
                    </w:p>
                  </w:txbxContent>
                </v:textbox>
                <w10:anchorlock/>
              </v:shape>
            </w:pict>
          </mc:Fallback>
        </mc:AlternateContent>
      </w:r>
    </w:p>
    <w:p w14:paraId="6A7FC32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t xml:space="preserve"> </w:t>
      </w:r>
      <w:r w:rsidRPr="00F96B75">
        <w:rPr>
          <w:rFonts w:asciiTheme="minorHAnsi" w:hAnsiTheme="minorHAnsi" w:cstheme="minorHAnsi"/>
          <w:bCs/>
          <w:sz w:val="24"/>
          <w:szCs w:val="24"/>
        </w:rPr>
        <w:t>b. Please provide accurate scaled drawings of any highway works necessary to enable construction to take place (e.g. construction of temporary vehicular accesses, removal of street furniture etc).  If these are attached, use the following space to reference their location in the appendices.</w:t>
      </w:r>
    </w:p>
    <w:p w14:paraId="426F933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34BAE4BC" wp14:editId="00E5D5B8">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E0B5BE" w14:textId="77777777" w:rsidR="00C562D9" w:rsidRDefault="00C562D9" w:rsidP="00F96B75">
                            <w:r>
                              <w:t>There are no considered highway works related to the works at this stage and these will be covered by separate application if required.</w:t>
                            </w:r>
                          </w:p>
                        </w:txbxContent>
                      </wps:txbx>
                      <wps:bodyPr rot="0" vert="horz" wrap="square" lIns="91440" tIns="45720" rIns="91440" bIns="45720" anchor="t" anchorCtr="0">
                        <a:noAutofit/>
                      </wps:bodyPr>
                    </wps:wsp>
                  </a:graphicData>
                </a:graphic>
              </wp:inline>
            </w:drawing>
          </mc:Choice>
          <mc:Fallback>
            <w:pict>
              <v:shape w14:anchorId="34BAE4BC"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PWbg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8xmu1lDvsVUspIHFDwY3&#10;DdhflPQ4rBV1P7fMCkr0J4PtdjWbz8N0x8N8ERvFnlrWpxZmOFJV1FOStrc+/gghKAM32JZSxYY5&#10;KhlF4xDGCo8fRpjy03P0On5rq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uaD1m4CAAAeBQAADgAAAAAAAAAAAAAA&#10;AAAuAgAAZHJzL2Uyb0RvYy54bWxQSwECLQAUAAYACAAAACEAdNGgpt4AAAAFAQAADwAAAAAAAAAA&#10;AAAAAADIBAAAZHJzL2Rvd25yZXYueG1sUEsFBgAAAAAEAAQA8wAAANMFAAAAAA==&#10;" fillcolor="white [3201]" strokecolor="#d8d8d8 [2732]" strokeweight="1pt">
                <v:textbox>
                  <w:txbxContent>
                    <w:p w14:paraId="5BE0B5BE" w14:textId="77777777" w:rsidR="00C562D9" w:rsidRDefault="00C562D9" w:rsidP="00F96B75">
                      <w:r>
                        <w:t>There are no considered highway works related to the works at this stage and these will be covered by separate application if required.</w:t>
                      </w:r>
                    </w:p>
                  </w:txbxContent>
                </v:textbox>
                <w10:anchorlock/>
              </v:shape>
            </w:pict>
          </mc:Fallback>
        </mc:AlternateContent>
      </w:r>
    </w:p>
    <w:p w14:paraId="4D6FF7E7"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25. Motor vehicle and/or cyclist diversions</w:t>
      </w:r>
    </w:p>
    <w:p w14:paraId="5B863EF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Where applicable, please supply details of any diversion, </w:t>
      </w:r>
      <w:proofErr w:type="gramStart"/>
      <w:r w:rsidRPr="00F96B75">
        <w:rPr>
          <w:rFonts w:asciiTheme="minorHAnsi" w:hAnsiTheme="minorHAnsi" w:cstheme="minorHAnsi"/>
          <w:bCs/>
          <w:sz w:val="24"/>
          <w:szCs w:val="24"/>
        </w:rPr>
        <w:t>disruption</w:t>
      </w:r>
      <w:proofErr w:type="gramEnd"/>
      <w:r w:rsidRPr="00F96B75">
        <w:rPr>
          <w:rFonts w:asciiTheme="minorHAnsi" w:hAnsiTheme="minorHAnsi" w:cstheme="minorHAnsi"/>
          <w:bCs/>
          <w:sz w:val="24"/>
          <w:szCs w:val="24"/>
        </w:rPr>
        <w:t xml:space="preserve"> or other anticipated use of the public highway during the construction period. Please show locations of </w:t>
      </w:r>
      <w:r w:rsidRPr="00F96B75">
        <w:rPr>
          <w:rFonts w:asciiTheme="minorHAnsi" w:hAnsiTheme="minorHAnsi" w:cstheme="minorHAnsi"/>
          <w:bCs/>
          <w:sz w:val="24"/>
          <w:szCs w:val="24"/>
        </w:rPr>
        <w:lastRenderedPageBreak/>
        <w:t>diversion signs on drawings or diagrams. If these are attached, use the following space to reference their location in the appendices.</w:t>
      </w:r>
    </w:p>
    <w:p w14:paraId="482A9911"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mc:AlternateContent>
          <mc:Choice Requires="wps">
            <w:drawing>
              <wp:inline distT="0" distB="0" distL="0" distR="0" wp14:anchorId="0C44AA05" wp14:editId="79A92670">
                <wp:extent cx="5506720" cy="4762500"/>
                <wp:effectExtent l="0" t="0" r="1778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62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1BAC0B" w14:textId="77777777" w:rsidR="001A061E" w:rsidRPr="001A061E" w:rsidRDefault="001A061E" w:rsidP="001A061E">
                            <w:pPr>
                              <w:rPr>
                                <w:rFonts w:ascii="Calibri" w:hAnsi="Calibri" w:cs="Calibri"/>
                              </w:rPr>
                            </w:pPr>
                            <w:r w:rsidRPr="001A061E">
                              <w:t>A timed road closure will be used on Keeley St to the immediate west of the junction with Kingsway to provide a loading point for vehicles adjacent to gantry. Footway mounted ROAD CLOSED and FOLLOW DIVERSION signs will be used at the junction. Traffic will be diverted as per the diagram below. All signage and barriers associated with the road closure will be cleared away and stored on site at the end of each working day.</w:t>
                            </w:r>
                          </w:p>
                          <w:p w14:paraId="309109C4" w14:textId="4182AFB0" w:rsidR="00C562D9" w:rsidRDefault="00F24370" w:rsidP="00F96B75">
                            <w:r>
                              <w:rPr>
                                <w:noProof/>
                              </w:rPr>
                              <w:drawing>
                                <wp:inline distT="0" distB="0" distL="0" distR="0" wp14:anchorId="4D9AD4F1" wp14:editId="658B8883">
                                  <wp:extent cx="5311140" cy="30892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11140" cy="308927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C44AA05" id="_x0000_s1095" type="#_x0000_t202" style="width:43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" fillcolor="white [3201]" strokecolor="#d8d8d8 [2732]" strokeweight="1pt">
                <v:textbox>
                  <w:txbxContent>
                    <w:p w14:paraId="151BAC0B" w14:textId="77777777" w:rsidR="001A061E" w:rsidRPr="001A061E" w:rsidRDefault="001A061E" w:rsidP="001A061E">
                      <w:pPr>
                        <w:rPr>
                          <w:rFonts w:ascii="Calibri" w:hAnsi="Calibri" w:cs="Calibri"/>
                        </w:rPr>
                      </w:pPr>
                      <w:r w:rsidRPr="001A061E">
                        <w:t>A timed road closure will be used on Keeley St to the immediate west of the junction with Kingsway to provide a loading point for vehicles adjacent to gantry. Footway mounted ROAD CLOSED and FOLLOW DIVERSION signs will be used at the junction. Traffic will be diverted as per the diagram below. All signage and barriers associated with the road closure will be cleared away and stored on site at the end of each working day.</w:t>
                      </w:r>
                    </w:p>
                    <w:p w14:paraId="309109C4" w14:textId="4182AFB0" w:rsidR="00C562D9" w:rsidRDefault="00F24370" w:rsidP="00F96B75">
                      <w:r>
                        <w:rPr>
                          <w:noProof/>
                        </w:rPr>
                        <w:drawing>
                          <wp:inline distT="0" distB="0" distL="0" distR="0" wp14:anchorId="4D9AD4F1" wp14:editId="658B8883">
                            <wp:extent cx="5311140" cy="30892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11140" cy="3089275"/>
                                    </a:xfrm>
                                    <a:prstGeom prst="rect">
                                      <a:avLst/>
                                    </a:prstGeom>
                                  </pic:spPr>
                                </pic:pic>
                              </a:graphicData>
                            </a:graphic>
                          </wp:inline>
                        </w:drawing>
                      </w:r>
                    </w:p>
                  </w:txbxContent>
                </v:textbox>
                <w10:anchorlock/>
              </v:shape>
            </w:pict>
          </mc:Fallback>
        </mc:AlternateContent>
      </w:r>
    </w:p>
    <w:p w14:paraId="253F0D6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26. Scaffolding, hoarding, and associated pedestrian diversions</w:t>
      </w:r>
    </w:p>
    <w:p w14:paraId="7EF0DA7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Pedestrians safety must be maintained if diversions are put in place. Vulnerable footway users should also be considered. These include wheelchair users, the elderly, those with walking difficulties, young children, those with prams, the blind and partially sighted.  Appropriate ramps must be used if cables, hoses, etc. are run across the footway.</w:t>
      </w:r>
    </w:p>
    <w:p w14:paraId="78F8EE3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Any work above ground floor level may require a covered walkway adjacent to the site.  A licence must be obtained for scaffolding and gantries. The adjoining public highway must be kept clean and free from obstructions, and hoarding should not restrict access to </w:t>
      </w:r>
      <w:r w:rsidRPr="00F96B75">
        <w:rPr>
          <w:rFonts w:asciiTheme="minorHAnsi" w:hAnsiTheme="minorHAnsi" w:cstheme="minorHAnsi"/>
          <w:bCs/>
          <w:sz w:val="24"/>
          <w:szCs w:val="24"/>
        </w:rPr>
        <w:lastRenderedPageBreak/>
        <w:t xml:space="preserve">adjoining properties, including fire escape routes. Lighting and signage should be used on temporary structures/skips/hoardings etc.  </w:t>
      </w:r>
    </w:p>
    <w:p w14:paraId="00D8048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A secure hoarding will generally be required at the site boundary with a lockable access.</w:t>
      </w:r>
    </w:p>
    <w:p w14:paraId="7A31B62E" w14:textId="113F81E2"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a. Where applicable, please provide details of any hoarding and/or scaffolding that intrudes onto the public highway, describing how pedestrian safety will be maintained through the diversion, including any proposed alternative routes. Please provide detailed, scale drawings that show hoarding lines, gantries, crane locations, scaffolding, pedestrian routes, parking bay suspensions, remaining road width for vehicle movements, temporary </w:t>
      </w:r>
      <w:r w:rsidRPr="00F96B75">
        <w:rPr>
          <w:rFonts w:asciiTheme="minorHAnsi" w:hAnsiTheme="minorHAnsi" w:cstheme="minorHAnsi"/>
          <w:bCs/>
          <w:sz w:val="24"/>
          <w:szCs w:val="24"/>
        </w:rPr>
        <w:lastRenderedPageBreak/>
        <w:t>vehicular accesses, ramps, barriers, signage, lighting etc. If these are attached, use the following space to reference their location in the appendices.</w:t>
      </w:r>
    </w:p>
    <w:p w14:paraId="60270370" w14:textId="4DE09BFB"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195865D3" wp14:editId="1A877C22">
                <wp:extent cx="5506720" cy="8543925"/>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43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A8E3B9A" w14:textId="6F453CA9" w:rsidR="00C562D9" w:rsidRDefault="00C562D9" w:rsidP="00F96B75">
                            <w:r>
                              <w:t xml:space="preserve">It is envisaged that the scaffolding will sit in the highway, </w:t>
                            </w:r>
                            <w:r w:rsidR="001A061E">
                              <w:t xml:space="preserve">there will be a pedestrian diversion in place as per the below directing the pedestrian of the safe passage across the road. The road (Keeley Street) will be closed during deliveries as per the points above. The signage will be by 8build and will be in constant view and replaced if required. </w:t>
                            </w:r>
                            <w:r>
                              <w:t>The extent is denoted below:</w:t>
                            </w:r>
                          </w:p>
                          <w:p w14:paraId="35705CE8" w14:textId="32A9119D" w:rsidR="00C562D9" w:rsidRDefault="00C562D9" w:rsidP="00F96B75"/>
                          <w:p w14:paraId="7FBAA8B5" w14:textId="4C0546B9" w:rsidR="00C562D9" w:rsidRDefault="001A061E" w:rsidP="00F96B75">
                            <w:r>
                              <w:rPr>
                                <w:noProof/>
                              </w:rPr>
                              <w:drawing>
                                <wp:inline distT="0" distB="0" distL="0" distR="0" wp14:anchorId="01770CF7" wp14:editId="68F3A60F">
                                  <wp:extent cx="5311140" cy="3429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1140" cy="3429000"/>
                                          </a:xfrm>
                                          <a:prstGeom prst="rect">
                                            <a:avLst/>
                                          </a:prstGeom>
                                        </pic:spPr>
                                      </pic:pic>
                                    </a:graphicData>
                                  </a:graphic>
                                </wp:inline>
                              </w:drawing>
                            </w:r>
                          </w:p>
                          <w:p w14:paraId="2D9140C3" w14:textId="77777777" w:rsidR="00C562D9" w:rsidRDefault="00C562D9" w:rsidP="00F96B75">
                            <w:r>
                              <w:rPr>
                                <w:noProof/>
                              </w:rPr>
                              <w:drawing>
                                <wp:inline distT="0" distB="0" distL="0" distR="0" wp14:anchorId="5EAEE7B1" wp14:editId="76FB49F0">
                                  <wp:extent cx="5039995" cy="360362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3603625"/>
                                          </a:xfrm>
                                          <a:prstGeom prst="rect">
                                            <a:avLst/>
                                          </a:prstGeom>
                                        </pic:spPr>
                                      </pic:pic>
                                    </a:graphicData>
                                  </a:graphic>
                                </wp:inline>
                              </w:drawing>
                            </w:r>
                          </w:p>
                          <w:p w14:paraId="386E4D0F" w14:textId="0B36B0F5"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195865D3" id="_x0000_s1096" type="#_x0000_t202" style="width:433.6pt;height:6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" fillcolor="white [3201]" strokecolor="#d8d8d8 [2732]" strokeweight="1pt">
                <v:textbox>
                  <w:txbxContent>
                    <w:p w14:paraId="2A8E3B9A" w14:textId="6F453CA9" w:rsidR="00C562D9" w:rsidRDefault="00C562D9" w:rsidP="00F96B75">
                      <w:r>
                        <w:t xml:space="preserve">It is envisaged that the scaffolding will sit in the highway, </w:t>
                      </w:r>
                      <w:r w:rsidR="001A061E">
                        <w:t xml:space="preserve">there will be a pedestrian diversion in place as per the below directing the pedestrian of the safe passage across the road. The road (Keeley Street) will be closed during deliveries as per the points above. The signage will be by 8build and will be in constant view and replaced if required. </w:t>
                      </w:r>
                      <w:r>
                        <w:t>The extent is denoted below:</w:t>
                      </w:r>
                    </w:p>
                    <w:p w14:paraId="35705CE8" w14:textId="32A9119D" w:rsidR="00C562D9" w:rsidRDefault="00C562D9" w:rsidP="00F96B75"/>
                    <w:p w14:paraId="7FBAA8B5" w14:textId="4C0546B9" w:rsidR="00C562D9" w:rsidRDefault="001A061E" w:rsidP="00F96B75">
                      <w:r>
                        <w:rPr>
                          <w:noProof/>
                        </w:rPr>
                        <w:drawing>
                          <wp:inline distT="0" distB="0" distL="0" distR="0" wp14:anchorId="01770CF7" wp14:editId="68F3A60F">
                            <wp:extent cx="5311140" cy="3429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1140" cy="3429000"/>
                                    </a:xfrm>
                                    <a:prstGeom prst="rect">
                                      <a:avLst/>
                                    </a:prstGeom>
                                  </pic:spPr>
                                </pic:pic>
                              </a:graphicData>
                            </a:graphic>
                          </wp:inline>
                        </w:drawing>
                      </w:r>
                    </w:p>
                    <w:p w14:paraId="2D9140C3" w14:textId="77777777" w:rsidR="00C562D9" w:rsidRDefault="00C562D9" w:rsidP="00F96B75">
                      <w:r>
                        <w:rPr>
                          <w:noProof/>
                        </w:rPr>
                        <w:drawing>
                          <wp:inline distT="0" distB="0" distL="0" distR="0" wp14:anchorId="5EAEE7B1" wp14:editId="76FB49F0">
                            <wp:extent cx="5039995" cy="360362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3603625"/>
                                    </a:xfrm>
                                    <a:prstGeom prst="rect">
                                      <a:avLst/>
                                    </a:prstGeom>
                                  </pic:spPr>
                                </pic:pic>
                              </a:graphicData>
                            </a:graphic>
                          </wp:inline>
                        </w:drawing>
                      </w:r>
                    </w:p>
                    <w:p w14:paraId="386E4D0F" w14:textId="0B36B0F5" w:rsidR="00C562D9" w:rsidRDefault="00C562D9" w:rsidP="00F96B75"/>
                  </w:txbxContent>
                </v:textbox>
                <w10:anchorlock/>
              </v:shape>
            </w:pict>
          </mc:Fallback>
        </mc:AlternateContent>
      </w:r>
    </w:p>
    <w:p w14:paraId="2D013E54" w14:textId="77777777" w:rsidR="00B3396F" w:rsidRDefault="00B3396F" w:rsidP="00F96B75">
      <w:pPr>
        <w:pStyle w:val="InlineHeading2"/>
        <w:rPr>
          <w:rFonts w:asciiTheme="minorHAnsi" w:hAnsiTheme="minorHAnsi" w:cstheme="minorHAnsi"/>
          <w:bCs/>
          <w:sz w:val="24"/>
          <w:szCs w:val="24"/>
        </w:rPr>
      </w:pPr>
    </w:p>
    <w:p w14:paraId="7D5B8975" w14:textId="55B5237D" w:rsidR="00B3396F" w:rsidRDefault="004C201F" w:rsidP="00F96B75">
      <w:pPr>
        <w:pStyle w:val="InlineHeading2"/>
        <w:rPr>
          <w:rFonts w:asciiTheme="minorHAnsi" w:hAnsiTheme="minorHAnsi" w:cstheme="minorHAnsi"/>
          <w:bCs/>
          <w:sz w:val="24"/>
          <w:szCs w:val="24"/>
        </w:rPr>
      </w:pPr>
      <w:r>
        <w:rPr>
          <w:rFonts w:asciiTheme="minorHAnsi" w:hAnsiTheme="minorHAnsi" w:cstheme="minorHAnsi"/>
          <w:b w:val="0"/>
        </w:rPr>
        <w:t xml:space="preserve">The approach to pedestrian diversions will be kept to a minimum </w:t>
      </w:r>
      <w:r w:rsidR="00570AE0">
        <w:rPr>
          <w:rFonts w:asciiTheme="minorHAnsi" w:hAnsiTheme="minorHAnsi" w:cstheme="minorHAnsi"/>
          <w:b w:val="0"/>
        </w:rPr>
        <w:t xml:space="preserve">and reviewed on a regular basis </w:t>
      </w:r>
      <w:r w:rsidR="007D6E4B">
        <w:rPr>
          <w:rFonts w:asciiTheme="minorHAnsi" w:hAnsiTheme="minorHAnsi" w:cstheme="minorHAnsi"/>
          <w:b w:val="0"/>
        </w:rPr>
        <w:t>to either be revised or removed, public</w:t>
      </w:r>
      <w:r>
        <w:rPr>
          <w:rFonts w:asciiTheme="minorHAnsi" w:hAnsiTheme="minorHAnsi" w:cstheme="minorHAnsi"/>
          <w:b w:val="0"/>
        </w:rPr>
        <w:t xml:space="preserve"> </w:t>
      </w:r>
      <w:r w:rsidR="007D6E4B">
        <w:rPr>
          <w:rFonts w:asciiTheme="minorHAnsi" w:hAnsiTheme="minorHAnsi" w:cstheme="minorHAnsi"/>
          <w:b w:val="0"/>
        </w:rPr>
        <w:t xml:space="preserve">safety </w:t>
      </w:r>
      <w:r>
        <w:rPr>
          <w:rFonts w:asciiTheme="minorHAnsi" w:hAnsiTheme="minorHAnsi" w:cstheme="minorHAnsi"/>
          <w:b w:val="0"/>
        </w:rPr>
        <w:t>will always take precedence</w:t>
      </w:r>
      <w:r w:rsidR="000047A4">
        <w:rPr>
          <w:rFonts w:asciiTheme="minorHAnsi" w:hAnsiTheme="minorHAnsi" w:cstheme="minorHAnsi"/>
          <w:b w:val="0"/>
        </w:rPr>
        <w:t xml:space="preserve">, all signs will be kept to a </w:t>
      </w:r>
      <w:r w:rsidR="000047A4">
        <w:rPr>
          <w:rFonts w:asciiTheme="minorHAnsi" w:hAnsiTheme="minorHAnsi" w:cstheme="minorHAnsi"/>
          <w:b w:val="0"/>
        </w:rPr>
        <w:lastRenderedPageBreak/>
        <w:t>good standard and for any reason need replacing will be done so by 8build to ensure maximum safety.</w:t>
      </w:r>
      <w:r w:rsidR="00570AE0">
        <w:rPr>
          <w:rFonts w:asciiTheme="minorHAnsi" w:hAnsiTheme="minorHAnsi" w:cstheme="minorHAnsi"/>
          <w:b w:val="0"/>
        </w:rPr>
        <w:t xml:space="preserve"> </w:t>
      </w:r>
    </w:p>
    <w:p w14:paraId="53BBC750" w14:textId="5F5C920B"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b. Please provide details of any other temporary structures which would overhang/</w:t>
      </w:r>
      <w:r w:rsidR="00A9585D" w:rsidRPr="00F96B75">
        <w:rPr>
          <w:rFonts w:asciiTheme="minorHAnsi" w:hAnsiTheme="minorHAnsi" w:cstheme="minorHAnsi"/>
          <w:bCs/>
          <w:sz w:val="24"/>
          <w:szCs w:val="24"/>
        </w:rPr>
        <w:t>over sail</w:t>
      </w:r>
      <w:r w:rsidRPr="00F96B75">
        <w:rPr>
          <w:rFonts w:asciiTheme="minorHAnsi" w:hAnsiTheme="minorHAnsi" w:cstheme="minorHAnsi"/>
          <w:bCs/>
          <w:sz w:val="24"/>
          <w:szCs w:val="24"/>
        </w:rPr>
        <w:t xml:space="preserve"> the public highway (e.g. scaffolding, gantries, cranes etc.) If these are attached, use the following space to reference their location in the appendices.</w:t>
      </w:r>
    </w:p>
    <w:p w14:paraId="65DA29EB" w14:textId="77777777" w:rsidR="00F96B75" w:rsidRPr="00F96B75" w:rsidRDefault="00F96B75" w:rsidP="00F96B75">
      <w:pPr>
        <w:pStyle w:val="InlineHeading2"/>
        <w:rPr>
          <w:rFonts w:asciiTheme="minorHAnsi" w:hAnsiTheme="minorHAnsi" w:cstheme="minorHAnsi"/>
          <w:bCs/>
          <w:sz w:val="24"/>
          <w:szCs w:val="24"/>
        </w:rPr>
      </w:pPr>
    </w:p>
    <w:p w14:paraId="7D86FEC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14CB1E15" wp14:editId="232441D2">
                <wp:extent cx="5506720" cy="1995055"/>
                <wp:effectExtent l="0" t="0" r="17780" b="2476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9505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5077D2" w14:textId="3BF847C5" w:rsidR="00C562D9" w:rsidRDefault="00C562D9" w:rsidP="00F96B75">
                            <w:r>
                              <w:t>The crane strategy is incomplete at this stage but it is expected that a minimum of 1 - 2no mobile tower crane will be utilised throughout the works in Keeley Street and will be applied for through separate permits in good time. This will also fall within the S14(1) application.</w:t>
                            </w:r>
                          </w:p>
                          <w:p w14:paraId="3EE62456" w14:textId="2AAC1109" w:rsidR="00C562D9" w:rsidRDefault="00C562D9" w:rsidP="00F96B75">
                            <w:r>
                              <w:t>The Scaffold on Keeley street will protrude out from the building circa 3m and take up some of the lane however following site meetings with Gordon there is no foreseen issues and a S14(1) application has been made. The massing timbers in the road will be 450x450mm painted red and white.</w:t>
                            </w:r>
                          </w:p>
                        </w:txbxContent>
                      </wps:txbx>
                      <wps:bodyPr rot="0" vert="horz" wrap="square" lIns="91440" tIns="45720" rIns="91440" bIns="45720" anchor="t" anchorCtr="0">
                        <a:noAutofit/>
                      </wps:bodyPr>
                    </wps:wsp>
                  </a:graphicData>
                </a:graphic>
              </wp:inline>
            </w:drawing>
          </mc:Choice>
          <mc:Fallback>
            <w:pict>
              <v:shape w14:anchorId="14CB1E15" id="_x0000_s1097" type="#_x0000_t202" style="width:433.6pt;height:1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" fillcolor="white [3201]" strokecolor="#d8d8d8 [2732]" strokeweight="1pt">
                <v:textbox>
                  <w:txbxContent>
                    <w:p w14:paraId="215077D2" w14:textId="3BF847C5" w:rsidR="00C562D9" w:rsidRDefault="00C562D9" w:rsidP="00F96B75">
                      <w:r>
                        <w:t>The crane strategy is incomplete at this stage but it is expected that a minimum of 1 - 2no mobile tower crane will be utilised throughout the works in Keeley Street and will be applied for through separate permits in good time. This will also fall within the S14(1) application.</w:t>
                      </w:r>
                    </w:p>
                    <w:p w14:paraId="3EE62456" w14:textId="2AAC1109" w:rsidR="00C562D9" w:rsidRDefault="00C562D9" w:rsidP="00F96B75">
                      <w:r>
                        <w:t>The Scaffold on Keeley street will protrude out from the building circa 3m and take up some of the lane however following site meetings with Gordon there is no foreseen issues and a S14(1) application has been made. The massing timbers in the road will be 450x450mm painted red and white.</w:t>
                      </w:r>
                    </w:p>
                  </w:txbxContent>
                </v:textbox>
                <w10:anchorlock/>
              </v:shape>
            </w:pict>
          </mc:Fallback>
        </mc:AlternateContent>
      </w:r>
    </w:p>
    <w:p w14:paraId="52162BE3" w14:textId="3ED3622C" w:rsidR="00FD634A" w:rsidRDefault="00FD634A" w:rsidP="00F96B75">
      <w:pPr>
        <w:pStyle w:val="InlineHeading2"/>
        <w:rPr>
          <w:rFonts w:asciiTheme="minorHAnsi" w:hAnsiTheme="minorHAnsi" w:cstheme="minorHAnsi"/>
          <w:bCs/>
          <w:sz w:val="24"/>
          <w:szCs w:val="24"/>
        </w:rPr>
      </w:pPr>
      <w:bookmarkStart w:id="25" w:name="_Hlk40261883"/>
      <w:r>
        <w:rPr>
          <w:noProof/>
        </w:rPr>
        <w:drawing>
          <wp:inline distT="0" distB="0" distL="0" distR="0" wp14:anchorId="0D4E0C73" wp14:editId="1128AF1D">
            <wp:extent cx="5731510" cy="3136900"/>
            <wp:effectExtent l="0" t="0" r="254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31510" cy="3136900"/>
                    </a:xfrm>
                    <a:prstGeom prst="rect">
                      <a:avLst/>
                    </a:prstGeom>
                    <a:noFill/>
                    <a:ln>
                      <a:noFill/>
                    </a:ln>
                  </pic:spPr>
                </pic:pic>
              </a:graphicData>
            </a:graphic>
          </wp:inline>
        </w:drawing>
      </w:r>
    </w:p>
    <w:p w14:paraId="59C08266" w14:textId="10660AE2" w:rsidR="00FD634A" w:rsidRDefault="00FD634A" w:rsidP="00F96B75">
      <w:pPr>
        <w:pStyle w:val="InlineHeading2"/>
        <w:rPr>
          <w:rFonts w:asciiTheme="minorHAnsi" w:hAnsiTheme="minorHAnsi" w:cstheme="minorHAnsi"/>
          <w:bCs/>
          <w:sz w:val="24"/>
          <w:szCs w:val="24"/>
        </w:rPr>
      </w:pPr>
      <w:r>
        <w:rPr>
          <w:noProof/>
        </w:rPr>
        <w:lastRenderedPageBreak/>
        <w:drawing>
          <wp:inline distT="0" distB="0" distL="0" distR="0" wp14:anchorId="35BC4077" wp14:editId="1201F032">
            <wp:extent cx="5514975" cy="395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14975" cy="3952875"/>
                    </a:xfrm>
                    <a:prstGeom prst="rect">
                      <a:avLst/>
                    </a:prstGeom>
                  </pic:spPr>
                </pic:pic>
              </a:graphicData>
            </a:graphic>
          </wp:inline>
        </w:drawing>
      </w:r>
    </w:p>
    <w:p w14:paraId="390EFDCB" w14:textId="254C0884" w:rsidR="00FD634A" w:rsidRDefault="006B66A6" w:rsidP="00F96B75">
      <w:pPr>
        <w:pStyle w:val="InlineHeading2"/>
        <w:rPr>
          <w:rFonts w:asciiTheme="minorHAnsi" w:hAnsiTheme="minorHAnsi" w:cstheme="minorHAnsi"/>
          <w:bCs/>
          <w:sz w:val="24"/>
          <w:szCs w:val="24"/>
        </w:rPr>
      </w:pPr>
      <w:r>
        <w:rPr>
          <w:noProof/>
        </w:rPr>
        <w:drawing>
          <wp:inline distT="0" distB="0" distL="0" distR="0" wp14:anchorId="70EF7137" wp14:editId="084EE926">
            <wp:extent cx="5731510" cy="38944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894455"/>
                    </a:xfrm>
                    <a:prstGeom prst="rect">
                      <a:avLst/>
                    </a:prstGeom>
                  </pic:spPr>
                </pic:pic>
              </a:graphicData>
            </a:graphic>
          </wp:inline>
        </w:drawing>
      </w:r>
    </w:p>
    <w:p w14:paraId="3EE7F88C" w14:textId="73F9C14B"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27. Services</w:t>
      </w:r>
    </w:p>
    <w:p w14:paraId="6436E2CE"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Please indicate if any changes to services are proposed to be carried out that would be linked to the site during the works (i.e. connections to public utilities and/or statutory undertakers’ plant). Larger developments may require new utility services.  If so, a strategy and programme for coordinating the connection of services will be required.  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bookmarkEnd w:id="25"/>
    <w:p w14:paraId="28A7F1C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76192FEC" wp14:editId="3F507A14">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5B68FCC" w14:textId="7ACBA425" w:rsidR="00C562D9" w:rsidRDefault="00C562D9" w:rsidP="00F96B75">
                            <w:bookmarkStart w:id="26" w:name="_Hlk40261910"/>
                            <w:bookmarkStart w:id="27" w:name="_Hlk40261911"/>
                            <w:r>
                              <w:t xml:space="preserve">It is not envisaged that any new services will be brought </w:t>
                            </w:r>
                            <w:proofErr w:type="gramStart"/>
                            <w:r>
                              <w:t>in to</w:t>
                            </w:r>
                            <w:proofErr w:type="gramEnd"/>
                            <w:r>
                              <w:t xml:space="preserve"> site or that the current location of services around the site will be altered other than internally.</w:t>
                            </w:r>
                            <w:bookmarkEnd w:id="26"/>
                            <w:bookmarkEnd w:id="27"/>
                            <w:r>
                              <w:t xml:space="preserve"> There is a requirement to upgrade the UKPN substation to new so mainly works will be internal however external works will need to be agreed in good time.</w:t>
                            </w:r>
                          </w:p>
                        </w:txbxContent>
                      </wps:txbx>
                      <wps:bodyPr rot="0" vert="horz" wrap="square" lIns="91440" tIns="45720" rIns="91440" bIns="45720" anchor="t" anchorCtr="0">
                        <a:noAutofit/>
                      </wps:bodyPr>
                    </wps:wsp>
                  </a:graphicData>
                </a:graphic>
              </wp:inline>
            </w:drawing>
          </mc:Choice>
          <mc:Fallback>
            <w:pict>
              <v:shape w14:anchorId="76192FEC"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m2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033Jtm4CAAAeBQAADgAAAAAAAAAAAAAA&#10;AAAuAgAAZHJzL2Uyb0RvYy54bWxQSwECLQAUAAYACAAAACEAdNGgpt4AAAAFAQAADwAAAAAAAAAA&#10;AAAAAADIBAAAZHJzL2Rvd25yZXYueG1sUEsFBgAAAAAEAAQA8wAAANMFAAAAAA==&#10;" fillcolor="white [3201]" strokecolor="#d8d8d8 [2732]" strokeweight="1pt">
                <v:textbox>
                  <w:txbxContent>
                    <w:p w14:paraId="65B68FCC" w14:textId="7ACBA425" w:rsidR="00C562D9" w:rsidRDefault="00C562D9" w:rsidP="00F96B75">
                      <w:bookmarkStart w:id="28" w:name="_Hlk40261910"/>
                      <w:bookmarkStart w:id="29" w:name="_Hlk40261911"/>
                      <w:r>
                        <w:t xml:space="preserve">It is not envisaged that any new services will be brought </w:t>
                      </w:r>
                      <w:proofErr w:type="gramStart"/>
                      <w:r>
                        <w:t>in to</w:t>
                      </w:r>
                      <w:proofErr w:type="gramEnd"/>
                      <w:r>
                        <w:t xml:space="preserve"> site or that the current location of services around the site will be altered other than internally.</w:t>
                      </w:r>
                      <w:bookmarkEnd w:id="28"/>
                      <w:bookmarkEnd w:id="29"/>
                      <w:r>
                        <w:t xml:space="preserve"> There is a requirement to upgrade the UKPN substation to new so mainly works will be internal however external works will need to be agreed in good time.</w:t>
                      </w:r>
                    </w:p>
                  </w:txbxContent>
                </v:textbox>
                <w10:anchorlock/>
              </v:shape>
            </w:pict>
          </mc:Fallback>
        </mc:AlternateContent>
      </w:r>
    </w:p>
    <w:p w14:paraId="4DF2F2D9" w14:textId="77777777" w:rsidR="00F96B75" w:rsidRPr="00F96B75" w:rsidRDefault="00F96B75" w:rsidP="00F96B75">
      <w:pPr>
        <w:pStyle w:val="InlineHeading2"/>
        <w:rPr>
          <w:rFonts w:asciiTheme="minorHAnsi" w:hAnsiTheme="minorHAnsi" w:cstheme="minorHAnsi"/>
          <w:bCs/>
          <w:sz w:val="24"/>
          <w:szCs w:val="24"/>
        </w:rPr>
      </w:pPr>
    </w:p>
    <w:p w14:paraId="7C5B5854" w14:textId="77777777" w:rsidR="00F96B75" w:rsidRPr="00F96B75" w:rsidRDefault="00F96B75" w:rsidP="00F96B75">
      <w:pPr>
        <w:pStyle w:val="InlineHeading2"/>
        <w:rPr>
          <w:rFonts w:asciiTheme="minorHAnsi" w:hAnsiTheme="minorHAnsi" w:cstheme="minorHAnsi"/>
          <w:bCs/>
          <w:sz w:val="96"/>
          <w:szCs w:val="96"/>
        </w:rPr>
      </w:pPr>
    </w:p>
    <w:p w14:paraId="57588520" w14:textId="77777777" w:rsidR="00F96B75" w:rsidRPr="00F96B75" w:rsidRDefault="00F96B75" w:rsidP="00F96B75">
      <w:pPr>
        <w:pStyle w:val="InlineHeading2"/>
        <w:rPr>
          <w:rFonts w:asciiTheme="minorHAnsi" w:hAnsiTheme="minorHAnsi" w:cstheme="minorHAnsi"/>
          <w:bCs/>
          <w:sz w:val="96"/>
          <w:szCs w:val="96"/>
        </w:rPr>
      </w:pPr>
      <w:r w:rsidRPr="00F96B75">
        <w:rPr>
          <w:rFonts w:asciiTheme="minorHAnsi" w:hAnsiTheme="minorHAnsi" w:cstheme="minorHAnsi"/>
          <w:bCs/>
          <w:sz w:val="96"/>
          <w:szCs w:val="96"/>
        </w:rPr>
        <w:br w:type="page"/>
      </w:r>
    </w:p>
    <w:p w14:paraId="79F80B24" w14:textId="77777777" w:rsidR="00F96B75" w:rsidRPr="00F96B75" w:rsidRDefault="00F96B75" w:rsidP="00F96B75">
      <w:pPr>
        <w:pStyle w:val="InlineHeading2"/>
        <w:rPr>
          <w:rFonts w:asciiTheme="minorHAnsi" w:hAnsiTheme="minorHAnsi" w:cstheme="minorHAnsi"/>
          <w:bCs/>
          <w:sz w:val="24"/>
          <w:szCs w:val="24"/>
        </w:rPr>
      </w:pPr>
      <w:bookmarkStart w:id="30" w:name="_Environment"/>
      <w:bookmarkEnd w:id="30"/>
      <w:r w:rsidRPr="00F96B75">
        <w:rPr>
          <w:rFonts w:asciiTheme="minorHAnsi" w:hAnsiTheme="minorHAnsi" w:cstheme="minorHAnsi"/>
          <w:bCs/>
          <w:sz w:val="56"/>
          <w:szCs w:val="56"/>
        </w:rPr>
        <w:lastRenderedPageBreak/>
        <w:t>Environment</w:t>
      </w:r>
      <w:r w:rsidRPr="00F96B75">
        <w:rPr>
          <w:rFonts w:asciiTheme="minorHAnsi" w:hAnsiTheme="minorHAnsi" w:cstheme="minorHAnsi"/>
          <w:bCs/>
          <w:sz w:val="24"/>
          <w:szCs w:val="24"/>
        </w:rPr>
        <w:t xml:space="preserve"> </w:t>
      </w:r>
    </w:p>
    <w:p w14:paraId="3BD0613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To answer these sections please refer to the relevant sections of Camden’s Minimum Requirements for Building Construction (</w:t>
      </w:r>
      <w:hyperlink r:id="rId57" w:history="1">
        <w:r w:rsidRPr="00F96B75">
          <w:rPr>
            <w:rStyle w:val="Hyperlink"/>
            <w:rFonts w:asciiTheme="minorHAnsi" w:hAnsiTheme="minorHAnsi" w:cstheme="minorHAnsi"/>
            <w:bCs/>
            <w:color w:val="auto"/>
            <w:sz w:val="24"/>
            <w:szCs w:val="24"/>
          </w:rPr>
          <w:t>CMRBC</w:t>
        </w:r>
      </w:hyperlink>
      <w:r w:rsidRPr="00F96B75">
        <w:rPr>
          <w:rFonts w:asciiTheme="minorHAnsi" w:hAnsiTheme="minorHAnsi" w:cstheme="minorHAnsi"/>
          <w:bCs/>
          <w:sz w:val="24"/>
          <w:szCs w:val="24"/>
        </w:rPr>
        <w:t>).</w:t>
      </w:r>
    </w:p>
    <w:p w14:paraId="442E1548" w14:textId="77777777" w:rsidR="00F96B75" w:rsidRPr="00F96B75" w:rsidRDefault="00F96B75" w:rsidP="00F96B75">
      <w:pPr>
        <w:pStyle w:val="InlineHeading2"/>
        <w:rPr>
          <w:rFonts w:asciiTheme="minorHAnsi" w:hAnsiTheme="minorHAnsi" w:cstheme="minorHAnsi"/>
          <w:bCs/>
          <w:sz w:val="24"/>
          <w:szCs w:val="24"/>
        </w:rPr>
      </w:pPr>
    </w:p>
    <w:p w14:paraId="36F33BA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28. Please list all </w:t>
      </w:r>
      <w:hyperlink r:id="rId58" w:history="1">
        <w:r w:rsidRPr="00F96B75">
          <w:rPr>
            <w:rStyle w:val="Hyperlink"/>
            <w:rFonts w:asciiTheme="minorHAnsi" w:hAnsiTheme="minorHAnsi" w:cstheme="minorHAnsi"/>
            <w:bCs/>
            <w:color w:val="auto"/>
            <w:sz w:val="24"/>
            <w:szCs w:val="24"/>
          </w:rPr>
          <w:t>noisy operations</w:t>
        </w:r>
      </w:hyperlink>
      <w:r w:rsidRPr="00F96B75">
        <w:rPr>
          <w:rStyle w:val="Hyperlink"/>
          <w:rFonts w:asciiTheme="minorHAnsi" w:hAnsiTheme="minorHAnsi" w:cstheme="minorHAnsi"/>
          <w:bCs/>
          <w:color w:val="auto"/>
          <w:sz w:val="24"/>
          <w:szCs w:val="24"/>
        </w:rPr>
        <w:t xml:space="preserve"> </w:t>
      </w:r>
      <w:r w:rsidRPr="00F96B75">
        <w:rPr>
          <w:rFonts w:asciiTheme="minorHAnsi" w:hAnsiTheme="minorHAnsi" w:cstheme="minorHAnsi"/>
          <w:bCs/>
          <w:sz w:val="24"/>
          <w:szCs w:val="24"/>
        </w:rPr>
        <w:t> and the construction method used, and provide details of the times that each of these are due to be carried out.</w:t>
      </w:r>
    </w:p>
    <w:p w14:paraId="2C436C7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D682929" wp14:editId="6FFFBFD7">
                <wp:extent cx="5506720" cy="461010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10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5DB673C" w14:textId="77777777" w:rsidR="00C562D9" w:rsidRDefault="00C562D9" w:rsidP="00F96B75">
                            <w:r>
                              <w:t>All rates at source and not at boundary of site:</w:t>
                            </w:r>
                          </w:p>
                          <w:p w14:paraId="0D144B08" w14:textId="77777777" w:rsidR="00C562D9" w:rsidRDefault="00C562D9" w:rsidP="00F96B75">
                            <w:r>
                              <w:t xml:space="preserve">Drilling / break out (Kango hammer): demolition phase for breaking of concrete and removal of plaster. Phase deconstruction. 83-100 </w:t>
                            </w:r>
                            <w:proofErr w:type="spellStart"/>
                            <w:r>
                              <w:t>db</w:t>
                            </w:r>
                            <w:proofErr w:type="spellEnd"/>
                          </w:p>
                          <w:p w14:paraId="5E8F2A67" w14:textId="77777777" w:rsidR="00C562D9" w:rsidRDefault="00C562D9" w:rsidP="00F96B75">
                            <w:r>
                              <w:t xml:space="preserve">Drilling / diamond cutting: Demolition and construction phase through from start of project for </w:t>
                            </w:r>
                            <w:proofErr w:type="gramStart"/>
                            <w:r>
                              <w:t>the majority of</w:t>
                            </w:r>
                            <w:proofErr w:type="gramEnd"/>
                            <w:r>
                              <w:t xml:space="preserve"> the MEP and construction works. Related to fixings and MEP routes through walling etc.</w:t>
                            </w:r>
                            <w:r w:rsidRPr="00AD395E">
                              <w:t xml:space="preserve"> </w:t>
                            </w:r>
                            <w:r>
                              <w:t xml:space="preserve">120-130 </w:t>
                            </w:r>
                            <w:proofErr w:type="spellStart"/>
                            <w:r>
                              <w:t>db</w:t>
                            </w:r>
                            <w:proofErr w:type="spellEnd"/>
                          </w:p>
                          <w:p w14:paraId="355A899C" w14:textId="77777777" w:rsidR="00C562D9" w:rsidRDefault="00C562D9" w:rsidP="00F96B75">
                            <w:r>
                              <w:t xml:space="preserve">Scaffolding erecting and de-construction, generally related to metallic percussion noise and limited in duration to commencement and clearance of scaffold, though with careful operation this will be </w:t>
                            </w:r>
                            <w:proofErr w:type="gramStart"/>
                            <w:r>
                              <w:t>minimised;</w:t>
                            </w:r>
                            <w:proofErr w:type="gramEnd"/>
                          </w:p>
                          <w:p w14:paraId="6D5DF77E" w14:textId="77777777" w:rsidR="00C562D9" w:rsidRDefault="00C562D9" w:rsidP="00F96B75">
                            <w:r>
                              <w:t xml:space="preserve">Vehicle movements for delivery / off loading at standard diesel vehicle rating (circa 93db) </w:t>
                            </w:r>
                          </w:p>
                          <w:p w14:paraId="48EC8419" w14:textId="77777777" w:rsidR="00C562D9" w:rsidRDefault="00C562D9" w:rsidP="00F96B75">
                            <w:r>
                              <w:t xml:space="preserve">Wood working equipment Construction phase. 82-96 </w:t>
                            </w:r>
                            <w:proofErr w:type="spellStart"/>
                            <w:r>
                              <w:t>db</w:t>
                            </w:r>
                            <w:proofErr w:type="spellEnd"/>
                          </w:p>
                          <w:p w14:paraId="34949F81" w14:textId="77777777" w:rsidR="00C562D9" w:rsidRDefault="00C562D9" w:rsidP="00F96B75">
                            <w:r>
                              <w:t>Compressor Demolition construction phase 101-123db</w:t>
                            </w:r>
                          </w:p>
                          <w:p w14:paraId="44B7EB55" w14:textId="77777777" w:rsidR="00C562D9" w:rsidRDefault="00C562D9" w:rsidP="00F96B75">
                            <w:r>
                              <w:t>This list will be further defined on the final scoping and agreement of construction methodology with eth PC but is to provide guidance at this stage and show acceptance of noisy activities.</w:t>
                            </w:r>
                          </w:p>
                          <w:p w14:paraId="5ECC030E" w14:textId="77777777" w:rsidR="00C562D9" w:rsidRDefault="00C562D9" w:rsidP="00F96B75">
                            <w:r>
                              <w:t>It should be noted that all staff will be provide with the correct PPE to meet the activities to meet recommended hearing protection including to Grade 5.</w:t>
                            </w:r>
                          </w:p>
                        </w:txbxContent>
                      </wps:txbx>
                      <wps:bodyPr rot="0" vert="horz" wrap="square" lIns="91440" tIns="45720" rIns="91440" bIns="45720" anchor="t" anchorCtr="0">
                        <a:noAutofit/>
                      </wps:bodyPr>
                    </wps:wsp>
                  </a:graphicData>
                </a:graphic>
              </wp:inline>
            </w:drawing>
          </mc:Choice>
          <mc:Fallback>
            <w:pict>
              <v:shape w14:anchorId="0D682929" id="_x0000_s1099" type="#_x0000_t202" style="width:433.6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" fillcolor="white [3201]" strokecolor="#d8d8d8 [2732]" strokeweight="1pt">
                <v:textbox>
                  <w:txbxContent>
                    <w:p w14:paraId="45DB673C" w14:textId="77777777" w:rsidR="00C562D9" w:rsidRDefault="00C562D9" w:rsidP="00F96B75">
                      <w:r>
                        <w:t>All rates at source and not at boundary of site:</w:t>
                      </w:r>
                    </w:p>
                    <w:p w14:paraId="0D144B08" w14:textId="77777777" w:rsidR="00C562D9" w:rsidRDefault="00C562D9" w:rsidP="00F96B75">
                      <w:r>
                        <w:t xml:space="preserve">Drilling / break out (Kango hammer): demolition phase for breaking of concrete and removal of plaster. Phase deconstruction. 83-100 </w:t>
                      </w:r>
                      <w:proofErr w:type="spellStart"/>
                      <w:r>
                        <w:t>db</w:t>
                      </w:r>
                      <w:proofErr w:type="spellEnd"/>
                    </w:p>
                    <w:p w14:paraId="5E8F2A67" w14:textId="77777777" w:rsidR="00C562D9" w:rsidRDefault="00C562D9" w:rsidP="00F96B75">
                      <w:r>
                        <w:t xml:space="preserve">Drilling / diamond cutting: Demolition and construction phase through from start of project for </w:t>
                      </w:r>
                      <w:proofErr w:type="gramStart"/>
                      <w:r>
                        <w:t>the majority of</w:t>
                      </w:r>
                      <w:proofErr w:type="gramEnd"/>
                      <w:r>
                        <w:t xml:space="preserve"> the MEP and construction works. Related to fixings and MEP routes through walling etc.</w:t>
                      </w:r>
                      <w:r w:rsidRPr="00AD395E">
                        <w:t xml:space="preserve"> </w:t>
                      </w:r>
                      <w:r>
                        <w:t xml:space="preserve">120-130 </w:t>
                      </w:r>
                      <w:proofErr w:type="spellStart"/>
                      <w:r>
                        <w:t>db</w:t>
                      </w:r>
                      <w:proofErr w:type="spellEnd"/>
                    </w:p>
                    <w:p w14:paraId="355A899C" w14:textId="77777777" w:rsidR="00C562D9" w:rsidRDefault="00C562D9" w:rsidP="00F96B75">
                      <w:r>
                        <w:t xml:space="preserve">Scaffolding erecting and de-construction, generally related to metallic percussion noise and limited in duration to commencement and clearance of scaffold, though with careful operation this will be </w:t>
                      </w:r>
                      <w:proofErr w:type="gramStart"/>
                      <w:r>
                        <w:t>minimised;</w:t>
                      </w:r>
                      <w:proofErr w:type="gramEnd"/>
                    </w:p>
                    <w:p w14:paraId="6D5DF77E" w14:textId="77777777" w:rsidR="00C562D9" w:rsidRDefault="00C562D9" w:rsidP="00F96B75">
                      <w:r>
                        <w:t xml:space="preserve">Vehicle movements for delivery / off loading at standard diesel vehicle rating (circa 93db) </w:t>
                      </w:r>
                    </w:p>
                    <w:p w14:paraId="48EC8419" w14:textId="77777777" w:rsidR="00C562D9" w:rsidRDefault="00C562D9" w:rsidP="00F96B75">
                      <w:r>
                        <w:t xml:space="preserve">Wood working equipment Construction phase. 82-96 </w:t>
                      </w:r>
                      <w:proofErr w:type="spellStart"/>
                      <w:r>
                        <w:t>db</w:t>
                      </w:r>
                      <w:proofErr w:type="spellEnd"/>
                    </w:p>
                    <w:p w14:paraId="34949F81" w14:textId="77777777" w:rsidR="00C562D9" w:rsidRDefault="00C562D9" w:rsidP="00F96B75">
                      <w:r>
                        <w:t>Compressor Demolition construction phase 101-123db</w:t>
                      </w:r>
                    </w:p>
                    <w:p w14:paraId="44B7EB55" w14:textId="77777777" w:rsidR="00C562D9" w:rsidRDefault="00C562D9" w:rsidP="00F96B75">
                      <w:r>
                        <w:t>This list will be further defined on the final scoping and agreement of construction methodology with eth PC but is to provide guidance at this stage and show acceptance of noisy activities.</w:t>
                      </w:r>
                    </w:p>
                    <w:p w14:paraId="5ECC030E" w14:textId="77777777" w:rsidR="00C562D9" w:rsidRDefault="00C562D9" w:rsidP="00F96B75">
                      <w:r>
                        <w:t>It should be noted that all staff will be provide with the correct PPE to meet the activities to meet recommended hearing protection including to Grade 5.</w:t>
                      </w:r>
                    </w:p>
                  </w:txbxContent>
                </v:textbox>
                <w10:anchorlock/>
              </v:shape>
            </w:pict>
          </mc:Fallback>
        </mc:AlternateContent>
      </w:r>
    </w:p>
    <w:p w14:paraId="31A547C2" w14:textId="77777777" w:rsidR="00F96B75" w:rsidRPr="00F96B75" w:rsidRDefault="00F96B75" w:rsidP="00F96B75">
      <w:pPr>
        <w:pStyle w:val="InlineHeading2"/>
        <w:rPr>
          <w:rFonts w:asciiTheme="minorHAnsi" w:hAnsiTheme="minorHAnsi" w:cstheme="minorHAnsi"/>
          <w:bCs/>
          <w:sz w:val="24"/>
          <w:szCs w:val="24"/>
        </w:rPr>
      </w:pPr>
      <w:bookmarkStart w:id="31" w:name="_Hlk40260830"/>
      <w:r w:rsidRPr="00F96B75">
        <w:rPr>
          <w:rFonts w:asciiTheme="minorHAnsi" w:hAnsiTheme="minorHAnsi" w:cstheme="minorHAnsi"/>
          <w:bCs/>
          <w:sz w:val="24"/>
          <w:szCs w:val="24"/>
        </w:rPr>
        <w:t xml:space="preserve">29. Please confirm when the most recent noise survey was carried out (before any works were carried out) and provide a copy. If a noise survey has not taken place, please indicate </w:t>
      </w:r>
      <w:r w:rsidRPr="00F96B75">
        <w:rPr>
          <w:rFonts w:asciiTheme="minorHAnsi" w:hAnsiTheme="minorHAnsi" w:cstheme="minorHAnsi"/>
          <w:bCs/>
          <w:sz w:val="24"/>
          <w:szCs w:val="24"/>
        </w:rPr>
        <w:lastRenderedPageBreak/>
        <w:t>the date (before any works are being carried out) that the noise survey will be taking place and agree to provide a copy.</w:t>
      </w:r>
    </w:p>
    <w:bookmarkEnd w:id="31"/>
    <w:p w14:paraId="2CBEA33C"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416F92EB" wp14:editId="706405EE">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9EF2E1" w14:textId="2DDF1E49" w:rsidR="00C562D9" w:rsidRDefault="00C562D9" w:rsidP="00F96B75">
                            <w:r>
                              <w:t>The noise survey is completed and was issued as part of planning. Copies can be issued.</w:t>
                            </w:r>
                          </w:p>
                        </w:txbxContent>
                      </wps:txbx>
                      <wps:bodyPr rot="0" vert="horz" wrap="square" lIns="91440" tIns="45720" rIns="91440" bIns="45720" anchor="t" anchorCtr="0">
                        <a:noAutofit/>
                      </wps:bodyPr>
                    </wps:wsp>
                  </a:graphicData>
                </a:graphic>
              </wp:inline>
            </w:drawing>
          </mc:Choice>
          <mc:Fallback>
            <w:pict>
              <v:shape w14:anchorId="416F92EB"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R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zg8Nt4Z6j61iIU0s/jC4&#10;acD+oqTHaa2o+7llVlCiPxlst6vZfB7GOx7mi9go9tSyPrUww5Gqop6StF35+CWEoAzcYltKFRsm&#10;iEtKRtE4hbHC448Rxvz0HL2O/9ry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JoD5FvAgAAHwUAAA4AAAAAAAAAAAAA&#10;AAAALgIAAGRycy9lMm9Eb2MueG1sUEsBAi0AFAAGAAgAAAAhAHTRoKbeAAAABQEAAA8AAAAAAAAA&#10;AAAAAAAAyQQAAGRycy9kb3ducmV2LnhtbFBLBQYAAAAABAAEAPMAAADUBQAAAAA=&#10;" fillcolor="white [3201]" strokecolor="#d8d8d8 [2732]" strokeweight="1pt">
                <v:textbox>
                  <w:txbxContent>
                    <w:p w14:paraId="719EF2E1" w14:textId="2DDF1E49" w:rsidR="00C562D9" w:rsidRDefault="00C562D9" w:rsidP="00F96B75">
                      <w:r>
                        <w:t>The noise survey is completed and was issued as part of planning. Copies can be issued.</w:t>
                      </w:r>
                    </w:p>
                  </w:txbxContent>
                </v:textbox>
                <w10:anchorlock/>
              </v:shape>
            </w:pict>
          </mc:Fallback>
        </mc:AlternateContent>
      </w:r>
    </w:p>
    <w:p w14:paraId="288912C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30</w:t>
      </w:r>
      <w:bookmarkStart w:id="32" w:name="_Hlk40260676"/>
      <w:r w:rsidRPr="00F96B75">
        <w:rPr>
          <w:rFonts w:asciiTheme="minorHAnsi" w:hAnsiTheme="minorHAnsi" w:cstheme="minorHAnsi"/>
          <w:bCs/>
          <w:sz w:val="24"/>
          <w:szCs w:val="24"/>
        </w:rPr>
        <w:t xml:space="preserve">. Please provide predictions for </w:t>
      </w:r>
      <w:hyperlink r:id="rId59" w:history="1">
        <w:r w:rsidRPr="00F96B75">
          <w:rPr>
            <w:rStyle w:val="Hyperlink"/>
            <w:rFonts w:asciiTheme="minorHAnsi" w:hAnsiTheme="minorHAnsi" w:cstheme="minorHAnsi"/>
            <w:bCs/>
            <w:color w:val="auto"/>
            <w:sz w:val="24"/>
            <w:szCs w:val="24"/>
          </w:rPr>
          <w:t>noise</w:t>
        </w:r>
      </w:hyperlink>
      <w:r w:rsidRPr="00F96B75">
        <w:rPr>
          <w:rFonts w:asciiTheme="minorHAnsi" w:hAnsiTheme="minorHAnsi" w:cstheme="minorHAnsi"/>
          <w:bCs/>
          <w:sz w:val="24"/>
          <w:szCs w:val="24"/>
        </w:rPr>
        <w:t xml:space="preserve"> and vibration levels throughout the proposed works.</w:t>
      </w:r>
      <w:bookmarkEnd w:id="32"/>
    </w:p>
    <w:p w14:paraId="2DA16DC6"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48445D04" wp14:editId="01B14F7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8AB1C0" w14:textId="1D6BE7D4" w:rsidR="00C562D9" w:rsidRDefault="00C562D9" w:rsidP="00F96B75">
                            <w:bookmarkStart w:id="33" w:name="_Hlk40260726"/>
                            <w:bookmarkStart w:id="34" w:name="_Hlk40260727"/>
                            <w:r>
                              <w:t>In progress for provision to the LBC prior to commencement of construction.</w:t>
                            </w:r>
                            <w:bookmarkEnd w:id="33"/>
                            <w:bookmarkEnd w:id="34"/>
                            <w:r>
                              <w:t xml:space="preserve"> Noise will be monitored throughout the project with mitigation of acoustic barriers around the area of works which reduce this up to 20% within the noisy working hours this will be constantly monitored for </w:t>
                            </w:r>
                            <w:proofErr w:type="gramStart"/>
                            <w:r>
                              <w:t>local residents</w:t>
                            </w:r>
                            <w:proofErr w:type="gramEnd"/>
                            <w:r>
                              <w:t xml:space="preserve"> and management on site.</w:t>
                            </w:r>
                          </w:p>
                        </w:txbxContent>
                      </wps:txbx>
                      <wps:bodyPr rot="0" vert="horz" wrap="square" lIns="91440" tIns="45720" rIns="91440" bIns="45720" anchor="t" anchorCtr="0">
                        <a:noAutofit/>
                      </wps:bodyPr>
                    </wps:wsp>
                  </a:graphicData>
                </a:graphic>
              </wp:inline>
            </w:drawing>
          </mc:Choice>
          <mc:Fallback>
            <w:pict>
              <v:shape w14:anchorId="48445D04"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Om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OaP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twsTw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kRvOmcAIAAB8FAAAOAAAAAAAAAAAA&#10;AAAAAC4CAABkcnMvZTJvRG9jLnhtbFBLAQItABQABgAIAAAAIQB00aCm3gAAAAUBAAAPAAAAAAAA&#10;AAAAAAAAAMoEAABkcnMvZG93bnJldi54bWxQSwUGAAAAAAQABADzAAAA1QUAAAAA&#10;" fillcolor="white [3201]" strokecolor="#d8d8d8 [2732]" strokeweight="1pt">
                <v:textbox>
                  <w:txbxContent>
                    <w:p w14:paraId="038AB1C0" w14:textId="1D6BE7D4" w:rsidR="00C562D9" w:rsidRDefault="00C562D9" w:rsidP="00F96B75">
                      <w:bookmarkStart w:id="35" w:name="_Hlk40260726"/>
                      <w:bookmarkStart w:id="36" w:name="_Hlk40260727"/>
                      <w:r>
                        <w:t>In progress for provision to the LBC prior to commencement of construction.</w:t>
                      </w:r>
                      <w:bookmarkEnd w:id="35"/>
                      <w:bookmarkEnd w:id="36"/>
                      <w:r>
                        <w:t xml:space="preserve"> Noise will be monitored throughout the project with mitigation of acoustic barriers around the area of works which reduce this up to 20% within the noisy working hours this will be constantly monitored for </w:t>
                      </w:r>
                      <w:proofErr w:type="gramStart"/>
                      <w:r>
                        <w:t>local residents</w:t>
                      </w:r>
                      <w:proofErr w:type="gramEnd"/>
                      <w:r>
                        <w:t xml:space="preserve"> and management on site.</w:t>
                      </w:r>
                    </w:p>
                  </w:txbxContent>
                </v:textbox>
                <w10:anchorlock/>
              </v:shape>
            </w:pict>
          </mc:Fallback>
        </mc:AlternateContent>
      </w:r>
    </w:p>
    <w:p w14:paraId="24FD21D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31. Please provide details describing mitigation measures to be incorporated during the construction/</w:t>
      </w:r>
      <w:hyperlink r:id="rId60" w:history="1">
        <w:r w:rsidRPr="00F96B75">
          <w:rPr>
            <w:rStyle w:val="Hyperlink"/>
            <w:rFonts w:asciiTheme="minorHAnsi" w:hAnsiTheme="minorHAnsi" w:cstheme="minorHAnsi"/>
            <w:bCs/>
            <w:color w:val="auto"/>
            <w:sz w:val="24"/>
            <w:szCs w:val="24"/>
          </w:rPr>
          <w:t>demolition</w:t>
        </w:r>
      </w:hyperlink>
      <w:r w:rsidRPr="00F96B75">
        <w:rPr>
          <w:rFonts w:asciiTheme="minorHAnsi" w:hAnsiTheme="minorHAnsi" w:cstheme="minorHAnsi"/>
          <w:bCs/>
          <w:sz w:val="24"/>
          <w:szCs w:val="24"/>
        </w:rPr>
        <w:t xml:space="preserve"> works to prevent noise and vibration disturbances from the </w:t>
      </w:r>
      <w:r w:rsidRPr="00F96B75">
        <w:rPr>
          <w:rFonts w:asciiTheme="minorHAnsi" w:hAnsiTheme="minorHAnsi" w:cstheme="minorHAnsi"/>
          <w:bCs/>
          <w:sz w:val="24"/>
          <w:szCs w:val="24"/>
        </w:rPr>
        <w:lastRenderedPageBreak/>
        <w:t>activities on the site, including the actions to be taken in cases where these exceed the predicted levels.</w:t>
      </w:r>
    </w:p>
    <w:p w14:paraId="1E0817F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A42B9D0" wp14:editId="219A2085">
                <wp:extent cx="5506720" cy="351472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14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291D21" w14:textId="6BF5B742" w:rsidR="00C562D9" w:rsidRDefault="00C562D9" w:rsidP="00F96B75">
                            <w:r>
                              <w:t xml:space="preserve">All works are to be undertaken within the building, and as such suitable noise barriers will be used to minimise the escape of noise and dust and all areas will be maintained in a closed state. The area of where noise is being generated from will be enclosed in echo barriers where this reduces noise up to 45Db. For further information and product specification this can be found at </w:t>
                            </w:r>
                            <w:hyperlink r:id="rId61" w:anchor=":~:text=Echo%20Barrier%20is%20the%20market%20leader%20in%20temporary,we%20provide%20products%20and%20service%20of%20unmatched%20excellence" w:history="1">
                              <w:r w:rsidRPr="00ED6AF2">
                                <w:rPr>
                                  <w:rStyle w:val="Hyperlink"/>
                                </w:rPr>
                                <w:t>https://www.echobarrier.com/#:~:text=Echo%20Barrier%20is%20the%20market%20leader%20in%20temporary,we%20provide%20products%20and%20service%20of%20unmatched%20excellence</w:t>
                              </w:r>
                            </w:hyperlink>
                            <w:r w:rsidRPr="003F1180">
                              <w:t>.</w:t>
                            </w:r>
                          </w:p>
                          <w:p w14:paraId="0B446443" w14:textId="77777777" w:rsidR="00C562D9" w:rsidRDefault="00C562D9" w:rsidP="00F96B75">
                            <w:r>
                              <w:t>Water mist dust suppression will be used internally and cutting equipment where possible will be used in line with either a bagging or wet suppression system.</w:t>
                            </w:r>
                          </w:p>
                          <w:p w14:paraId="59C713D6" w14:textId="77777777" w:rsidR="00C562D9" w:rsidRDefault="00C562D9" w:rsidP="00F96B75">
                            <w:r>
                              <w:t>Deconstruction methods will be adopted over traditional demolition to minimise both dust and noise.</w:t>
                            </w:r>
                          </w:p>
                          <w:p w14:paraId="4550ED1B" w14:textId="77777777" w:rsidR="00C562D9" w:rsidRDefault="00C562D9" w:rsidP="00F96B75">
                            <w:r>
                              <w:t>All plant and machinery will be suitably “guarded and contained” within the lines of the manufacturers guidance and chosen by the contractor to minimise noise or be undertaking with baffles where appropriate.</w:t>
                            </w:r>
                          </w:p>
                        </w:txbxContent>
                      </wps:txbx>
                      <wps:bodyPr rot="0" vert="horz" wrap="square" lIns="91440" tIns="45720" rIns="91440" bIns="45720" anchor="t" anchorCtr="0">
                        <a:noAutofit/>
                      </wps:bodyPr>
                    </wps:wsp>
                  </a:graphicData>
                </a:graphic>
              </wp:inline>
            </w:drawing>
          </mc:Choice>
          <mc:Fallback>
            <w:pict>
              <v:shape w14:anchorId="0A42B9D0" id="_x0000_s1102" type="#_x0000_t202" style="width:433.6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" fillcolor="white [3201]" strokecolor="#d8d8d8 [2732]" strokeweight="1pt">
                <v:textbox>
                  <w:txbxContent>
                    <w:p w14:paraId="39291D21" w14:textId="6BF5B742" w:rsidR="00C562D9" w:rsidRDefault="00C562D9" w:rsidP="00F96B75">
                      <w:r>
                        <w:t xml:space="preserve">All works are to be undertaken within the building, and as such suitable noise barriers will be used to minimise the escape of noise and dust and all areas will be maintained in a closed state. The area of where noise is being generated from will be enclosed in echo barriers where this reduces noise up to 45Db. For further information and product specification this can be found at </w:t>
                      </w:r>
                      <w:hyperlink r:id="rId62" w:anchor=":~:text=Echo%20Barrier%20is%20the%20market%20leader%20in%20temporary,we%20provide%20products%20and%20service%20of%20unmatched%20excellence" w:history="1">
                        <w:r w:rsidRPr="00ED6AF2">
                          <w:rPr>
                            <w:rStyle w:val="Hyperlink"/>
                          </w:rPr>
                          <w:t>https://www.echobarrier.com/#:~:text=Echo%20Barrier%20is%20the%20market%20leader%20in%20temporary,we%20provide%20products%20and%20service%20of%20unmatched%20excellence</w:t>
                        </w:r>
                      </w:hyperlink>
                      <w:r w:rsidRPr="003F1180">
                        <w:t>.</w:t>
                      </w:r>
                    </w:p>
                    <w:p w14:paraId="0B446443" w14:textId="77777777" w:rsidR="00C562D9" w:rsidRDefault="00C562D9" w:rsidP="00F96B75">
                      <w:r>
                        <w:t>Water mist dust suppression will be used internally and cutting equipment where possible will be used in line with either a bagging or wet suppression system.</w:t>
                      </w:r>
                    </w:p>
                    <w:p w14:paraId="59C713D6" w14:textId="77777777" w:rsidR="00C562D9" w:rsidRDefault="00C562D9" w:rsidP="00F96B75">
                      <w:r>
                        <w:t>Deconstruction methods will be adopted over traditional demolition to minimise both dust and noise.</w:t>
                      </w:r>
                    </w:p>
                    <w:p w14:paraId="4550ED1B" w14:textId="77777777" w:rsidR="00C562D9" w:rsidRDefault="00C562D9" w:rsidP="00F96B75">
                      <w:r>
                        <w:t>All plant and machinery will be suitably “guarded and contained” within the lines of the manufacturers guidance and chosen by the contractor to minimise noise or be undertaking with baffles where appropriate.</w:t>
                      </w:r>
                    </w:p>
                  </w:txbxContent>
                </v:textbox>
                <w10:anchorlock/>
              </v:shape>
            </w:pict>
          </mc:Fallback>
        </mc:AlternateContent>
      </w:r>
    </w:p>
    <w:p w14:paraId="378B1C1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32. Please provide evidence that staff have been trained on BS 5228:2009</w:t>
      </w:r>
    </w:p>
    <w:p w14:paraId="6EC095C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57DF4BF7" wp14:editId="5D75A615">
                <wp:extent cx="5506720" cy="214312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43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4B5227" w14:textId="77777777" w:rsidR="00C562D9" w:rsidRDefault="00C562D9" w:rsidP="00F96B75">
                            <w:pPr>
                              <w:pStyle w:val="ReportLevel2"/>
                              <w:numPr>
                                <w:ilvl w:val="0"/>
                                <w:numId w:val="0"/>
                              </w:numPr>
                            </w:pPr>
                            <w:r>
                              <w:t>BS5228:2009</w:t>
                            </w:r>
                          </w:p>
                          <w:p w14:paraId="719BA849" w14:textId="17107667" w:rsidR="00C562D9" w:rsidRDefault="00C562D9" w:rsidP="00F96B75">
                            <w:pPr>
                              <w:pStyle w:val="ReportText"/>
                            </w:pPr>
                            <w:r>
                              <w:t>All contractors and operatives will be trained and certificated to BS 5228:2009. The Principal Contractor will ensure that full record is kept and made available to the LBC in a timely manner on request.</w:t>
                            </w:r>
                          </w:p>
                          <w:p w14:paraId="6D9B0E27" w14:textId="41BDC3C7" w:rsidR="00C562D9" w:rsidRDefault="00C562D9" w:rsidP="00F96B75">
                            <w:pPr>
                              <w:pStyle w:val="ReportText"/>
                            </w:pPr>
                            <w:r>
                              <w:t>8build utilise a subcontractor vetting software where training records are uploaded including qualifications and methodologies. This is called Samson and can be shown evidence onsite.</w:t>
                            </w:r>
                          </w:p>
                        </w:txbxContent>
                      </wps:txbx>
                      <wps:bodyPr rot="0" vert="horz" wrap="square" lIns="91440" tIns="45720" rIns="91440" bIns="45720" anchor="t" anchorCtr="0">
                        <a:noAutofit/>
                      </wps:bodyPr>
                    </wps:wsp>
                  </a:graphicData>
                </a:graphic>
              </wp:inline>
            </w:drawing>
          </mc:Choice>
          <mc:Fallback>
            <w:pict>
              <v:shape w14:anchorId="57DF4BF7" id="_x0000_s1103" type="#_x0000_t202" style="width:433.6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" fillcolor="white [3201]" strokecolor="#d8d8d8 [2732]" strokeweight="1pt">
                <v:textbox>
                  <w:txbxContent>
                    <w:p w14:paraId="714B5227" w14:textId="77777777" w:rsidR="00C562D9" w:rsidRDefault="00C562D9" w:rsidP="00F96B75">
                      <w:pPr>
                        <w:pStyle w:val="ReportLevel2"/>
                        <w:numPr>
                          <w:ilvl w:val="0"/>
                          <w:numId w:val="0"/>
                        </w:numPr>
                      </w:pPr>
                      <w:r>
                        <w:t>BS5228:2009</w:t>
                      </w:r>
                    </w:p>
                    <w:p w14:paraId="719BA849" w14:textId="17107667" w:rsidR="00C562D9" w:rsidRDefault="00C562D9" w:rsidP="00F96B75">
                      <w:pPr>
                        <w:pStyle w:val="ReportText"/>
                      </w:pPr>
                      <w:r>
                        <w:t>All contractors and operatives will be trained and certificated to BS 5228:2009. The Principal Contractor will ensure that full record is kept and made available to the LBC in a timely manner on request.</w:t>
                      </w:r>
                    </w:p>
                    <w:p w14:paraId="6D9B0E27" w14:textId="41BDC3C7" w:rsidR="00C562D9" w:rsidRDefault="00C562D9" w:rsidP="00F96B75">
                      <w:pPr>
                        <w:pStyle w:val="ReportText"/>
                      </w:pPr>
                      <w:r>
                        <w:t>8build utilise a subcontractor vetting software where training records are uploaded including qualifications and methodologies. This is called Samson and can be shown evidence onsite.</w:t>
                      </w:r>
                    </w:p>
                  </w:txbxContent>
                </v:textbox>
                <w10:anchorlock/>
              </v:shape>
            </w:pict>
          </mc:Fallback>
        </mc:AlternateContent>
      </w:r>
    </w:p>
    <w:p w14:paraId="6D3E2EA8"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33. Please provide details on how dust nuisance arising from dusty activities, on site, will be prevented.</w:t>
      </w:r>
    </w:p>
    <w:p w14:paraId="0590D48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339BDDBC" wp14:editId="7D963F9F">
                <wp:extent cx="5506720" cy="80391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3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8899A4" w14:textId="77777777" w:rsidR="00C562D9" w:rsidRDefault="00C562D9" w:rsidP="00F96B75">
                            <w:r>
                              <w:t xml:space="preserve">All scaffold will be sheeted to minimise dust </w:t>
                            </w:r>
                            <w:proofErr w:type="gramStart"/>
                            <w:r>
                              <w:t>transmission;</w:t>
                            </w:r>
                            <w:proofErr w:type="gramEnd"/>
                          </w:p>
                          <w:p w14:paraId="4E7B1333" w14:textId="77777777" w:rsidR="00C562D9" w:rsidRDefault="00C562D9" w:rsidP="00F96B75">
                            <w:r>
                              <w:t xml:space="preserve">External surfaces will be wet cleansed as required to maintain a clean </w:t>
                            </w:r>
                            <w:proofErr w:type="gramStart"/>
                            <w:r>
                              <w:t>site;</w:t>
                            </w:r>
                            <w:proofErr w:type="gramEnd"/>
                          </w:p>
                          <w:p w14:paraId="629C77A6" w14:textId="77777777" w:rsidR="00C562D9" w:rsidRDefault="00C562D9" w:rsidP="00F96B75">
                            <w:r>
                              <w:t xml:space="preserve">Euro Bins and other waste vestibules will be enclosed / </w:t>
                            </w:r>
                            <w:proofErr w:type="gramStart"/>
                            <w:r>
                              <w:t>lidded;</w:t>
                            </w:r>
                            <w:proofErr w:type="gramEnd"/>
                          </w:p>
                          <w:p w14:paraId="27A6F944" w14:textId="77777777" w:rsidR="00C562D9" w:rsidRPr="00F949A7" w:rsidRDefault="00C562D9" w:rsidP="00F96B75">
                            <w:r>
                              <w:t xml:space="preserve">Delivery vehicles will be enclosed / sheeted to prevent windblown </w:t>
                            </w:r>
                            <w:proofErr w:type="gramStart"/>
                            <w:r>
                              <w:t>particulate;</w:t>
                            </w:r>
                            <w:proofErr w:type="gramEnd"/>
                            <w:r>
                              <w:t xml:space="preserve"> </w:t>
                            </w:r>
                            <w:r w:rsidRPr="00F949A7">
                              <w:rPr>
                                <w:b/>
                              </w:rPr>
                              <w:t xml:space="preserve"> </w:t>
                            </w:r>
                          </w:p>
                          <w:p w14:paraId="4BB57700" w14:textId="77777777" w:rsidR="00C562D9" w:rsidRDefault="00C562D9" w:rsidP="00F96B75">
                            <w:pPr>
                              <w:pStyle w:val="ReportText"/>
                              <w:rPr>
                                <w:rFonts w:eastAsiaTheme="minorHAnsi" w:cstheme="minorBidi"/>
                                <w:sz w:val="22"/>
                                <w:szCs w:val="22"/>
                              </w:rPr>
                            </w:pPr>
                            <w:r w:rsidRPr="00F949A7">
                              <w:rPr>
                                <w:rFonts w:eastAsiaTheme="minorHAnsi" w:cstheme="minorBidi"/>
                                <w:sz w:val="22"/>
                                <w:szCs w:val="22"/>
                              </w:rPr>
                              <w:t xml:space="preserve">The PC will ensure that cement and other fine powder materials are delivered bagged to minimise dust and stored in suitably to minimise excessive dust creation. The PC will ensure vehicles entering and leaving sites are covered to prevent escape of materials during </w:t>
                            </w:r>
                            <w:proofErr w:type="gramStart"/>
                            <w:r w:rsidRPr="00F949A7">
                              <w:rPr>
                                <w:rFonts w:eastAsiaTheme="minorHAnsi" w:cstheme="minorBidi"/>
                                <w:sz w:val="22"/>
                                <w:szCs w:val="22"/>
                              </w:rPr>
                              <w:t>transport</w:t>
                            </w:r>
                            <w:r>
                              <w:rPr>
                                <w:rFonts w:eastAsiaTheme="minorHAnsi" w:cstheme="minorBidi"/>
                                <w:sz w:val="22"/>
                                <w:szCs w:val="22"/>
                              </w:rPr>
                              <w:t>;</w:t>
                            </w:r>
                            <w:proofErr w:type="gramEnd"/>
                            <w:r w:rsidRPr="00F949A7">
                              <w:rPr>
                                <w:rFonts w:eastAsiaTheme="minorHAnsi" w:cstheme="minorBidi"/>
                                <w:sz w:val="22"/>
                                <w:szCs w:val="22"/>
                              </w:rPr>
                              <w:t xml:space="preserve"> </w:t>
                            </w:r>
                          </w:p>
                          <w:p w14:paraId="0BA317EA" w14:textId="77777777" w:rsidR="00C562D9" w:rsidRDefault="00C562D9" w:rsidP="00F96B75">
                            <w:pPr>
                              <w:autoSpaceDE w:val="0"/>
                              <w:autoSpaceDN w:val="0"/>
                              <w:adjustRightInd w:val="0"/>
                            </w:pPr>
                            <w:r w:rsidRPr="00F949A7">
                              <w:t>The PC will d</w:t>
                            </w:r>
                            <w:r w:rsidRPr="00793888">
                              <w:t xml:space="preserve">evelop and implement a Dust Management Plan (DMP), which </w:t>
                            </w:r>
                            <w:r>
                              <w:t>will</w:t>
                            </w:r>
                            <w:r w:rsidRPr="00793888">
                              <w:t xml:space="preserve"> include measures to control other emissions, approved by the </w:t>
                            </w:r>
                            <w:r>
                              <w:t>LBC</w:t>
                            </w:r>
                            <w:r w:rsidRPr="00793888">
                              <w:t xml:space="preserve">. The measures </w:t>
                            </w:r>
                            <w:r>
                              <w:t>will</w:t>
                            </w:r>
                            <w:r w:rsidRPr="00793888">
                              <w:t xml:space="preserve"> be included as appropriate for the site additional measures required to ensure compliance with the Mayor of London’s guidance. The DMP </w:t>
                            </w:r>
                            <w:r>
                              <w:t>will</w:t>
                            </w:r>
                            <w:r w:rsidRPr="00793888">
                              <w:t xml:space="preserve"> include monitoring of dust deposition, dust flux, real-time PM10 continuous monitoring and/or visual </w:t>
                            </w:r>
                            <w:proofErr w:type="gramStart"/>
                            <w:r w:rsidRPr="00793888">
                              <w:t>inspections</w:t>
                            </w:r>
                            <w:r>
                              <w:t>;</w:t>
                            </w:r>
                            <w:proofErr w:type="gramEnd"/>
                          </w:p>
                          <w:p w14:paraId="0AD9287B" w14:textId="77777777" w:rsidR="00C562D9" w:rsidRPr="00CD51EF" w:rsidRDefault="00C562D9" w:rsidP="00F96B75">
                            <w:pPr>
                              <w:spacing w:before="170" w:after="170" w:line="260" w:lineRule="atLeast"/>
                              <w:rPr>
                                <w:rFonts w:cs="Times New Roman"/>
                                <w:szCs w:val="20"/>
                              </w:rPr>
                            </w:pPr>
                            <w:r>
                              <w:rPr>
                                <w:rFonts w:cs="Times New Roman"/>
                                <w:szCs w:val="20"/>
                              </w:rPr>
                              <w:t xml:space="preserve">The PC will </w:t>
                            </w:r>
                            <w:r w:rsidRPr="007A5C20">
                              <w:rPr>
                                <w:rFonts w:cs="Times New Roman"/>
                                <w:szCs w:val="20"/>
                              </w:rPr>
                              <w:t>Undertake daily on-site and off-site inspection, where receptors (including roads) are nearby, to monitor dust, record inspection r</w:t>
                            </w:r>
                            <w:r w:rsidRPr="00CD51EF">
                              <w:rPr>
                                <w:rFonts w:cs="Times New Roman"/>
                                <w:szCs w:val="20"/>
                              </w:rPr>
                              <w:t xml:space="preserve">esults, and make the log available to the local authority when asked. This should include regular dust soiling checks of surfaces such as street furniture, cars and </w:t>
                            </w:r>
                            <w:proofErr w:type="gramStart"/>
                            <w:r w:rsidRPr="00CD51EF">
                              <w:rPr>
                                <w:rFonts w:cs="Times New Roman"/>
                                <w:szCs w:val="20"/>
                              </w:rPr>
                              <w:t>window sills</w:t>
                            </w:r>
                            <w:proofErr w:type="gramEnd"/>
                            <w:r w:rsidRPr="00CD51EF">
                              <w:rPr>
                                <w:rFonts w:cs="Times New Roman"/>
                                <w:szCs w:val="20"/>
                              </w:rPr>
                              <w:t xml:space="preserve"> within 100 m of site boundary, with cleaning to be provided if necessary. </w:t>
                            </w:r>
                          </w:p>
                          <w:p w14:paraId="47F29A33" w14:textId="77777777" w:rsidR="00C562D9" w:rsidRPr="00CD51EF" w:rsidRDefault="00C562D9" w:rsidP="00F96B75">
                            <w:pPr>
                              <w:spacing w:before="170" w:after="170" w:line="260" w:lineRule="atLeast"/>
                              <w:rPr>
                                <w:rFonts w:cs="Times New Roman"/>
                                <w:szCs w:val="20"/>
                              </w:rPr>
                            </w:pPr>
                            <w:r>
                              <w:rPr>
                                <w:rFonts w:cs="Times New Roman"/>
                                <w:szCs w:val="20"/>
                              </w:rPr>
                              <w:t>The PC will c</w:t>
                            </w:r>
                            <w:r w:rsidRPr="00CD51EF">
                              <w:rPr>
                                <w:rFonts w:cs="Times New Roman"/>
                                <w:szCs w:val="20"/>
                              </w:rPr>
                              <w:t xml:space="preserve">arry out regular site inspections to monitor compliance with the DMP, record inspection results, and make an “inspection log” available to the local authority when </w:t>
                            </w:r>
                            <w:r>
                              <w:rPr>
                                <w:rFonts w:cs="Times New Roman"/>
                                <w:szCs w:val="20"/>
                              </w:rPr>
                              <w:t>requested.</w:t>
                            </w:r>
                          </w:p>
                          <w:p w14:paraId="4112741D" w14:textId="77777777" w:rsidR="00C562D9" w:rsidRPr="00CD51EF" w:rsidRDefault="00C562D9" w:rsidP="00F96B75">
                            <w:pPr>
                              <w:spacing w:before="170" w:after="170" w:line="260" w:lineRule="atLeast"/>
                              <w:rPr>
                                <w:rFonts w:cs="Times New Roman"/>
                                <w:szCs w:val="20"/>
                              </w:rPr>
                            </w:pPr>
                            <w:r w:rsidRPr="00CD51EF">
                              <w:rPr>
                                <w:rFonts w:cs="Times New Roman"/>
                                <w:szCs w:val="20"/>
                              </w:rPr>
                              <w:t xml:space="preserve">Increase the frequency of site inspections by the person accountable for air quality and dust issues on site when activities with a high potential to produce dust are being carried out and during prolonged dry or windy conditions. </w:t>
                            </w:r>
                          </w:p>
                          <w:p w14:paraId="7BFD515A" w14:textId="77777777" w:rsidR="00C562D9" w:rsidRPr="00CD51EF" w:rsidRDefault="00C562D9" w:rsidP="00F96B75">
                            <w:pPr>
                              <w:spacing w:before="170" w:after="170" w:line="260" w:lineRule="atLeast"/>
                              <w:rPr>
                                <w:rFonts w:cs="Times New Roman"/>
                                <w:szCs w:val="20"/>
                              </w:rPr>
                            </w:pPr>
                            <w:r w:rsidRPr="00CD51EF">
                              <w:rPr>
                                <w:rFonts w:cs="Times New Roman"/>
                                <w:szCs w:val="20"/>
                              </w:rPr>
                              <w:t xml:space="preserve">Agree dust deposition, dust flux, or real-time PM10 continuous monitoring locations with the </w:t>
                            </w:r>
                            <w:r>
                              <w:rPr>
                                <w:rFonts w:cs="Times New Roman"/>
                                <w:szCs w:val="20"/>
                              </w:rPr>
                              <w:t>LBC</w:t>
                            </w:r>
                            <w:r w:rsidRPr="00CD51EF">
                              <w:rPr>
                                <w:rFonts w:cs="Times New Roman"/>
                                <w:szCs w:val="20"/>
                              </w:rPr>
                              <w:t xml:space="preserve">. Where possible commence baseline monitoring at least </w:t>
                            </w:r>
                            <w:r>
                              <w:rPr>
                                <w:rFonts w:cs="Times New Roman"/>
                                <w:szCs w:val="20"/>
                              </w:rPr>
                              <w:t>3</w:t>
                            </w:r>
                            <w:r w:rsidRPr="00CD51EF">
                              <w:rPr>
                                <w:rFonts w:cs="Times New Roman"/>
                                <w:szCs w:val="20"/>
                              </w:rPr>
                              <w:t xml:space="preserve"> month</w:t>
                            </w:r>
                            <w:r>
                              <w:rPr>
                                <w:rFonts w:cs="Times New Roman"/>
                                <w:szCs w:val="20"/>
                              </w:rPr>
                              <w:t>s</w:t>
                            </w:r>
                            <w:r w:rsidRPr="00CD51EF">
                              <w:rPr>
                                <w:rFonts w:cs="Times New Roman"/>
                                <w:szCs w:val="20"/>
                              </w:rPr>
                              <w:t xml:space="preserve"> before work commences on site</w:t>
                            </w:r>
                            <w:r>
                              <w:rPr>
                                <w:rFonts w:cs="Times New Roman"/>
                                <w:szCs w:val="20"/>
                              </w:rPr>
                              <w:t>.</w:t>
                            </w:r>
                          </w:p>
                          <w:p w14:paraId="4026DB36" w14:textId="77777777" w:rsidR="00C562D9" w:rsidRPr="009A72DC" w:rsidRDefault="00C562D9" w:rsidP="00F96B75">
                            <w:pPr>
                              <w:spacing w:before="170" w:after="170" w:line="260" w:lineRule="atLeast"/>
                              <w:rPr>
                                <w:rFonts w:cs="Times New Roman"/>
                                <w:szCs w:val="20"/>
                              </w:rPr>
                            </w:pPr>
                            <w:r>
                              <w:rPr>
                                <w:rFonts w:cs="Times New Roman"/>
                                <w:szCs w:val="20"/>
                              </w:rPr>
                              <w:t>The PC will r</w:t>
                            </w:r>
                            <w:r w:rsidRPr="009A72DC">
                              <w:rPr>
                                <w:rFonts w:cs="Times New Roman"/>
                                <w:szCs w:val="20"/>
                              </w:rPr>
                              <w:t>ecord all dust and air quality complaints, identify cause(s), take appropriate measures to reduce emissions in a timely manner, and record the measures taken</w:t>
                            </w:r>
                            <w:r>
                              <w:rPr>
                                <w:rFonts w:cs="Times New Roman"/>
                                <w:szCs w:val="20"/>
                              </w:rPr>
                              <w:t xml:space="preserve"> in an agreed format within a formal Complaints and Issues Log for provision to the LBC on a timely basis, and on demand within 48 hours of instigation of request.</w:t>
                            </w:r>
                          </w:p>
                          <w:p w14:paraId="2DB487A7" w14:textId="77777777" w:rsidR="00C562D9" w:rsidRPr="009A72DC" w:rsidRDefault="00C562D9" w:rsidP="00F96B75">
                            <w:pPr>
                              <w:spacing w:before="170" w:after="170" w:line="260" w:lineRule="atLeast"/>
                              <w:rPr>
                                <w:rFonts w:cs="Times New Roman"/>
                                <w:szCs w:val="20"/>
                              </w:rPr>
                            </w:pPr>
                            <w:bookmarkStart w:id="37" w:name="_Hlk39151415"/>
                            <w:r>
                              <w:rPr>
                                <w:rFonts w:cs="Times New Roman"/>
                                <w:szCs w:val="20"/>
                              </w:rPr>
                              <w:t xml:space="preserve">The PC will </w:t>
                            </w:r>
                            <w:bookmarkEnd w:id="37"/>
                            <w:r>
                              <w:rPr>
                                <w:rFonts w:cs="Times New Roman"/>
                                <w:szCs w:val="20"/>
                              </w:rPr>
                              <w:t>r</w:t>
                            </w:r>
                            <w:r w:rsidRPr="009A72DC">
                              <w:rPr>
                                <w:rFonts w:cs="Times New Roman"/>
                                <w:szCs w:val="20"/>
                              </w:rPr>
                              <w:t xml:space="preserve">ecord any exceptional incidents that cause dust and/or air emissions, either on- or offsite, and the action taken to resolve the situation in the </w:t>
                            </w:r>
                            <w:proofErr w:type="gramStart"/>
                            <w:r w:rsidRPr="009A72DC">
                              <w:rPr>
                                <w:rFonts w:cs="Times New Roman"/>
                                <w:szCs w:val="20"/>
                              </w:rPr>
                              <w:t>log book</w:t>
                            </w:r>
                            <w:proofErr w:type="gramEnd"/>
                            <w:r w:rsidRPr="009A72DC">
                              <w:rPr>
                                <w:rFonts w:cs="Times New Roman"/>
                                <w:szCs w:val="20"/>
                              </w:rPr>
                              <w:t>.</w:t>
                            </w:r>
                          </w:p>
                          <w:p w14:paraId="01C4CDC4" w14:textId="77777777" w:rsidR="00C562D9" w:rsidRPr="002B7C2F" w:rsidRDefault="00C562D9" w:rsidP="00F96B75">
                            <w:pPr>
                              <w:spacing w:before="170" w:after="170" w:line="260" w:lineRule="atLeast"/>
                              <w:rPr>
                                <w:rFonts w:cs="Times New Roman"/>
                                <w:szCs w:val="20"/>
                              </w:rPr>
                            </w:pPr>
                            <w:r>
                              <w:rPr>
                                <w:rFonts w:cs="Times New Roman"/>
                                <w:szCs w:val="20"/>
                              </w:rPr>
                              <w:t>The PC will h</w:t>
                            </w:r>
                            <w:r w:rsidRPr="002B7C2F">
                              <w:rPr>
                                <w:rFonts w:cs="Times New Roman"/>
                                <w:szCs w:val="20"/>
                              </w:rPr>
                              <w:t xml:space="preserve">old regular liaison meetings with other high-risk construction sites within 500m of the site boundary, to ensure plans are co-ordinated and dust and particulate matter emissions are minimised. </w:t>
                            </w:r>
                          </w:p>
                          <w:p w14:paraId="76167F3D" w14:textId="77777777" w:rsidR="00C562D9" w:rsidRPr="00F949A7" w:rsidRDefault="00C562D9" w:rsidP="00F96B75">
                            <w:pPr>
                              <w:pStyle w:val="ReportText"/>
                              <w:rPr>
                                <w:rFonts w:eastAsiaTheme="minorHAnsi" w:cstheme="minorBidi"/>
                                <w:sz w:val="22"/>
                                <w:szCs w:val="22"/>
                              </w:rPr>
                            </w:pPr>
                          </w:p>
                          <w:p w14:paraId="581C395A" w14:textId="77777777" w:rsidR="00C562D9" w:rsidRDefault="00C562D9" w:rsidP="00F96B75"/>
                          <w:p w14:paraId="4DD11BB8"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339BDDBC" id="_x0000_s1104" type="#_x0000_t202" style="width:433.6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" fillcolor="white [3201]" strokecolor="#d8d8d8 [2732]" strokeweight="1pt">
                <v:textbox>
                  <w:txbxContent>
                    <w:p w14:paraId="778899A4" w14:textId="77777777" w:rsidR="00C562D9" w:rsidRDefault="00C562D9" w:rsidP="00F96B75">
                      <w:r>
                        <w:t xml:space="preserve">All scaffold will be sheeted to minimise dust </w:t>
                      </w:r>
                      <w:proofErr w:type="gramStart"/>
                      <w:r>
                        <w:t>transmission;</w:t>
                      </w:r>
                      <w:proofErr w:type="gramEnd"/>
                    </w:p>
                    <w:p w14:paraId="4E7B1333" w14:textId="77777777" w:rsidR="00C562D9" w:rsidRDefault="00C562D9" w:rsidP="00F96B75">
                      <w:r>
                        <w:t xml:space="preserve">External surfaces will be wet cleansed as required to maintain a clean </w:t>
                      </w:r>
                      <w:proofErr w:type="gramStart"/>
                      <w:r>
                        <w:t>site;</w:t>
                      </w:r>
                      <w:proofErr w:type="gramEnd"/>
                    </w:p>
                    <w:p w14:paraId="629C77A6" w14:textId="77777777" w:rsidR="00C562D9" w:rsidRDefault="00C562D9" w:rsidP="00F96B75">
                      <w:r>
                        <w:t xml:space="preserve">Euro Bins and other waste vestibules will be enclosed / </w:t>
                      </w:r>
                      <w:proofErr w:type="gramStart"/>
                      <w:r>
                        <w:t>lidded;</w:t>
                      </w:r>
                      <w:proofErr w:type="gramEnd"/>
                    </w:p>
                    <w:p w14:paraId="27A6F944" w14:textId="77777777" w:rsidR="00C562D9" w:rsidRPr="00F949A7" w:rsidRDefault="00C562D9" w:rsidP="00F96B75">
                      <w:r>
                        <w:t xml:space="preserve">Delivery vehicles will be enclosed / sheeted to prevent windblown </w:t>
                      </w:r>
                      <w:proofErr w:type="gramStart"/>
                      <w:r>
                        <w:t>particulate;</w:t>
                      </w:r>
                      <w:proofErr w:type="gramEnd"/>
                      <w:r>
                        <w:t xml:space="preserve"> </w:t>
                      </w:r>
                      <w:r w:rsidRPr="00F949A7">
                        <w:rPr>
                          <w:b/>
                        </w:rPr>
                        <w:t xml:space="preserve"> </w:t>
                      </w:r>
                    </w:p>
                    <w:p w14:paraId="4BB57700" w14:textId="77777777" w:rsidR="00C562D9" w:rsidRDefault="00C562D9" w:rsidP="00F96B75">
                      <w:pPr>
                        <w:pStyle w:val="ReportText"/>
                        <w:rPr>
                          <w:rFonts w:eastAsiaTheme="minorHAnsi" w:cstheme="minorBidi"/>
                          <w:sz w:val="22"/>
                          <w:szCs w:val="22"/>
                        </w:rPr>
                      </w:pPr>
                      <w:r w:rsidRPr="00F949A7">
                        <w:rPr>
                          <w:rFonts w:eastAsiaTheme="minorHAnsi" w:cstheme="minorBidi"/>
                          <w:sz w:val="22"/>
                          <w:szCs w:val="22"/>
                        </w:rPr>
                        <w:t xml:space="preserve">The PC will ensure that cement and other fine powder materials are delivered bagged to minimise dust and stored in suitably to minimise excessive dust creation. The PC will ensure vehicles entering and leaving sites are covered to prevent escape of materials during </w:t>
                      </w:r>
                      <w:proofErr w:type="gramStart"/>
                      <w:r w:rsidRPr="00F949A7">
                        <w:rPr>
                          <w:rFonts w:eastAsiaTheme="minorHAnsi" w:cstheme="minorBidi"/>
                          <w:sz w:val="22"/>
                          <w:szCs w:val="22"/>
                        </w:rPr>
                        <w:t>transport</w:t>
                      </w:r>
                      <w:r>
                        <w:rPr>
                          <w:rFonts w:eastAsiaTheme="minorHAnsi" w:cstheme="minorBidi"/>
                          <w:sz w:val="22"/>
                          <w:szCs w:val="22"/>
                        </w:rPr>
                        <w:t>;</w:t>
                      </w:r>
                      <w:proofErr w:type="gramEnd"/>
                      <w:r w:rsidRPr="00F949A7">
                        <w:rPr>
                          <w:rFonts w:eastAsiaTheme="minorHAnsi" w:cstheme="minorBidi"/>
                          <w:sz w:val="22"/>
                          <w:szCs w:val="22"/>
                        </w:rPr>
                        <w:t xml:space="preserve"> </w:t>
                      </w:r>
                    </w:p>
                    <w:p w14:paraId="0BA317EA" w14:textId="77777777" w:rsidR="00C562D9" w:rsidRDefault="00C562D9" w:rsidP="00F96B75">
                      <w:pPr>
                        <w:autoSpaceDE w:val="0"/>
                        <w:autoSpaceDN w:val="0"/>
                        <w:adjustRightInd w:val="0"/>
                      </w:pPr>
                      <w:r w:rsidRPr="00F949A7">
                        <w:t>The PC will d</w:t>
                      </w:r>
                      <w:r w:rsidRPr="00793888">
                        <w:t xml:space="preserve">evelop and implement a Dust Management Plan (DMP), which </w:t>
                      </w:r>
                      <w:r>
                        <w:t>will</w:t>
                      </w:r>
                      <w:r w:rsidRPr="00793888">
                        <w:t xml:space="preserve"> include measures to control other emissions, approved by the </w:t>
                      </w:r>
                      <w:r>
                        <w:t>LBC</w:t>
                      </w:r>
                      <w:r w:rsidRPr="00793888">
                        <w:t xml:space="preserve">. The measures </w:t>
                      </w:r>
                      <w:r>
                        <w:t>will</w:t>
                      </w:r>
                      <w:r w:rsidRPr="00793888">
                        <w:t xml:space="preserve"> be included as appropriate for the site additional measures required to ensure compliance with the Mayor of London’s guidance. The DMP </w:t>
                      </w:r>
                      <w:r>
                        <w:t>will</w:t>
                      </w:r>
                      <w:r w:rsidRPr="00793888">
                        <w:t xml:space="preserve"> include monitoring of dust deposition, dust flux, real-time PM10 continuous monitoring and/or visual </w:t>
                      </w:r>
                      <w:proofErr w:type="gramStart"/>
                      <w:r w:rsidRPr="00793888">
                        <w:t>inspections</w:t>
                      </w:r>
                      <w:r>
                        <w:t>;</w:t>
                      </w:r>
                      <w:proofErr w:type="gramEnd"/>
                    </w:p>
                    <w:p w14:paraId="0AD9287B" w14:textId="77777777" w:rsidR="00C562D9" w:rsidRPr="00CD51EF" w:rsidRDefault="00C562D9" w:rsidP="00F96B75">
                      <w:pPr>
                        <w:spacing w:before="170" w:after="170" w:line="260" w:lineRule="atLeast"/>
                        <w:rPr>
                          <w:rFonts w:cs="Times New Roman"/>
                          <w:szCs w:val="20"/>
                        </w:rPr>
                      </w:pPr>
                      <w:r>
                        <w:rPr>
                          <w:rFonts w:cs="Times New Roman"/>
                          <w:szCs w:val="20"/>
                        </w:rPr>
                        <w:t xml:space="preserve">The PC will </w:t>
                      </w:r>
                      <w:r w:rsidRPr="007A5C20">
                        <w:rPr>
                          <w:rFonts w:cs="Times New Roman"/>
                          <w:szCs w:val="20"/>
                        </w:rPr>
                        <w:t>Undertake daily on-site and off-site inspection, where receptors (including roads) are nearby, to monitor dust, record inspection r</w:t>
                      </w:r>
                      <w:r w:rsidRPr="00CD51EF">
                        <w:rPr>
                          <w:rFonts w:cs="Times New Roman"/>
                          <w:szCs w:val="20"/>
                        </w:rPr>
                        <w:t xml:space="preserve">esults, and make the log available to the local authority when asked. This should include regular dust soiling checks of surfaces such as street furniture, cars and </w:t>
                      </w:r>
                      <w:proofErr w:type="gramStart"/>
                      <w:r w:rsidRPr="00CD51EF">
                        <w:rPr>
                          <w:rFonts w:cs="Times New Roman"/>
                          <w:szCs w:val="20"/>
                        </w:rPr>
                        <w:t>window sills</w:t>
                      </w:r>
                      <w:proofErr w:type="gramEnd"/>
                      <w:r w:rsidRPr="00CD51EF">
                        <w:rPr>
                          <w:rFonts w:cs="Times New Roman"/>
                          <w:szCs w:val="20"/>
                        </w:rPr>
                        <w:t xml:space="preserve"> within 100 m of site boundary, with cleaning to be provided if necessary. </w:t>
                      </w:r>
                    </w:p>
                    <w:p w14:paraId="47F29A33" w14:textId="77777777" w:rsidR="00C562D9" w:rsidRPr="00CD51EF" w:rsidRDefault="00C562D9" w:rsidP="00F96B75">
                      <w:pPr>
                        <w:spacing w:before="170" w:after="170" w:line="260" w:lineRule="atLeast"/>
                        <w:rPr>
                          <w:rFonts w:cs="Times New Roman"/>
                          <w:szCs w:val="20"/>
                        </w:rPr>
                      </w:pPr>
                      <w:r>
                        <w:rPr>
                          <w:rFonts w:cs="Times New Roman"/>
                          <w:szCs w:val="20"/>
                        </w:rPr>
                        <w:t>The PC will c</w:t>
                      </w:r>
                      <w:r w:rsidRPr="00CD51EF">
                        <w:rPr>
                          <w:rFonts w:cs="Times New Roman"/>
                          <w:szCs w:val="20"/>
                        </w:rPr>
                        <w:t xml:space="preserve">arry out regular site inspections to monitor compliance with the DMP, record inspection results, and make an “inspection log” available to the local authority when </w:t>
                      </w:r>
                      <w:r>
                        <w:rPr>
                          <w:rFonts w:cs="Times New Roman"/>
                          <w:szCs w:val="20"/>
                        </w:rPr>
                        <w:t>requested.</w:t>
                      </w:r>
                    </w:p>
                    <w:p w14:paraId="4112741D" w14:textId="77777777" w:rsidR="00C562D9" w:rsidRPr="00CD51EF" w:rsidRDefault="00C562D9" w:rsidP="00F96B75">
                      <w:pPr>
                        <w:spacing w:before="170" w:after="170" w:line="260" w:lineRule="atLeast"/>
                        <w:rPr>
                          <w:rFonts w:cs="Times New Roman"/>
                          <w:szCs w:val="20"/>
                        </w:rPr>
                      </w:pPr>
                      <w:r w:rsidRPr="00CD51EF">
                        <w:rPr>
                          <w:rFonts w:cs="Times New Roman"/>
                          <w:szCs w:val="20"/>
                        </w:rPr>
                        <w:t xml:space="preserve">Increase the frequency of site inspections by the person accountable for air quality and dust issues on site when activities with a high potential to produce dust are being carried out and during prolonged dry or windy conditions. </w:t>
                      </w:r>
                    </w:p>
                    <w:p w14:paraId="7BFD515A" w14:textId="77777777" w:rsidR="00C562D9" w:rsidRPr="00CD51EF" w:rsidRDefault="00C562D9" w:rsidP="00F96B75">
                      <w:pPr>
                        <w:spacing w:before="170" w:after="170" w:line="260" w:lineRule="atLeast"/>
                        <w:rPr>
                          <w:rFonts w:cs="Times New Roman"/>
                          <w:szCs w:val="20"/>
                        </w:rPr>
                      </w:pPr>
                      <w:r w:rsidRPr="00CD51EF">
                        <w:rPr>
                          <w:rFonts w:cs="Times New Roman"/>
                          <w:szCs w:val="20"/>
                        </w:rPr>
                        <w:t xml:space="preserve">Agree dust deposition, dust flux, or real-time PM10 continuous monitoring locations with the </w:t>
                      </w:r>
                      <w:r>
                        <w:rPr>
                          <w:rFonts w:cs="Times New Roman"/>
                          <w:szCs w:val="20"/>
                        </w:rPr>
                        <w:t>LBC</w:t>
                      </w:r>
                      <w:r w:rsidRPr="00CD51EF">
                        <w:rPr>
                          <w:rFonts w:cs="Times New Roman"/>
                          <w:szCs w:val="20"/>
                        </w:rPr>
                        <w:t xml:space="preserve">. Where possible commence baseline monitoring at least </w:t>
                      </w:r>
                      <w:r>
                        <w:rPr>
                          <w:rFonts w:cs="Times New Roman"/>
                          <w:szCs w:val="20"/>
                        </w:rPr>
                        <w:t>3</w:t>
                      </w:r>
                      <w:r w:rsidRPr="00CD51EF">
                        <w:rPr>
                          <w:rFonts w:cs="Times New Roman"/>
                          <w:szCs w:val="20"/>
                        </w:rPr>
                        <w:t xml:space="preserve"> month</w:t>
                      </w:r>
                      <w:r>
                        <w:rPr>
                          <w:rFonts w:cs="Times New Roman"/>
                          <w:szCs w:val="20"/>
                        </w:rPr>
                        <w:t>s</w:t>
                      </w:r>
                      <w:r w:rsidRPr="00CD51EF">
                        <w:rPr>
                          <w:rFonts w:cs="Times New Roman"/>
                          <w:szCs w:val="20"/>
                        </w:rPr>
                        <w:t xml:space="preserve"> before work commences on site</w:t>
                      </w:r>
                      <w:r>
                        <w:rPr>
                          <w:rFonts w:cs="Times New Roman"/>
                          <w:szCs w:val="20"/>
                        </w:rPr>
                        <w:t>.</w:t>
                      </w:r>
                    </w:p>
                    <w:p w14:paraId="4026DB36" w14:textId="77777777" w:rsidR="00C562D9" w:rsidRPr="009A72DC" w:rsidRDefault="00C562D9" w:rsidP="00F96B75">
                      <w:pPr>
                        <w:spacing w:before="170" w:after="170" w:line="260" w:lineRule="atLeast"/>
                        <w:rPr>
                          <w:rFonts w:cs="Times New Roman"/>
                          <w:szCs w:val="20"/>
                        </w:rPr>
                      </w:pPr>
                      <w:r>
                        <w:rPr>
                          <w:rFonts w:cs="Times New Roman"/>
                          <w:szCs w:val="20"/>
                        </w:rPr>
                        <w:t>The PC will r</w:t>
                      </w:r>
                      <w:r w:rsidRPr="009A72DC">
                        <w:rPr>
                          <w:rFonts w:cs="Times New Roman"/>
                          <w:szCs w:val="20"/>
                        </w:rPr>
                        <w:t>ecord all dust and air quality complaints, identify cause(s), take appropriate measures to reduce emissions in a timely manner, and record the measures taken</w:t>
                      </w:r>
                      <w:r>
                        <w:rPr>
                          <w:rFonts w:cs="Times New Roman"/>
                          <w:szCs w:val="20"/>
                        </w:rPr>
                        <w:t xml:space="preserve"> in an agreed format within a formal Complaints and Issues Log for provision to the LBC on a timely basis, and on demand within 48 hours of instigation of request.</w:t>
                      </w:r>
                    </w:p>
                    <w:p w14:paraId="2DB487A7" w14:textId="77777777" w:rsidR="00C562D9" w:rsidRPr="009A72DC" w:rsidRDefault="00C562D9" w:rsidP="00F96B75">
                      <w:pPr>
                        <w:spacing w:before="170" w:after="170" w:line="260" w:lineRule="atLeast"/>
                        <w:rPr>
                          <w:rFonts w:cs="Times New Roman"/>
                          <w:szCs w:val="20"/>
                        </w:rPr>
                      </w:pPr>
                      <w:bookmarkStart w:id="38" w:name="_Hlk39151415"/>
                      <w:r>
                        <w:rPr>
                          <w:rFonts w:cs="Times New Roman"/>
                          <w:szCs w:val="20"/>
                        </w:rPr>
                        <w:t xml:space="preserve">The PC will </w:t>
                      </w:r>
                      <w:bookmarkEnd w:id="38"/>
                      <w:r>
                        <w:rPr>
                          <w:rFonts w:cs="Times New Roman"/>
                          <w:szCs w:val="20"/>
                        </w:rPr>
                        <w:t>r</w:t>
                      </w:r>
                      <w:r w:rsidRPr="009A72DC">
                        <w:rPr>
                          <w:rFonts w:cs="Times New Roman"/>
                          <w:szCs w:val="20"/>
                        </w:rPr>
                        <w:t xml:space="preserve">ecord any exceptional incidents that cause dust and/or air emissions, either on- or offsite, and the action taken to resolve the situation in the </w:t>
                      </w:r>
                      <w:proofErr w:type="gramStart"/>
                      <w:r w:rsidRPr="009A72DC">
                        <w:rPr>
                          <w:rFonts w:cs="Times New Roman"/>
                          <w:szCs w:val="20"/>
                        </w:rPr>
                        <w:t>log book</w:t>
                      </w:r>
                      <w:proofErr w:type="gramEnd"/>
                      <w:r w:rsidRPr="009A72DC">
                        <w:rPr>
                          <w:rFonts w:cs="Times New Roman"/>
                          <w:szCs w:val="20"/>
                        </w:rPr>
                        <w:t>.</w:t>
                      </w:r>
                    </w:p>
                    <w:p w14:paraId="01C4CDC4" w14:textId="77777777" w:rsidR="00C562D9" w:rsidRPr="002B7C2F" w:rsidRDefault="00C562D9" w:rsidP="00F96B75">
                      <w:pPr>
                        <w:spacing w:before="170" w:after="170" w:line="260" w:lineRule="atLeast"/>
                        <w:rPr>
                          <w:rFonts w:cs="Times New Roman"/>
                          <w:szCs w:val="20"/>
                        </w:rPr>
                      </w:pPr>
                      <w:r>
                        <w:rPr>
                          <w:rFonts w:cs="Times New Roman"/>
                          <w:szCs w:val="20"/>
                        </w:rPr>
                        <w:t>The PC will h</w:t>
                      </w:r>
                      <w:r w:rsidRPr="002B7C2F">
                        <w:rPr>
                          <w:rFonts w:cs="Times New Roman"/>
                          <w:szCs w:val="20"/>
                        </w:rPr>
                        <w:t xml:space="preserve">old regular liaison meetings with other high-risk construction sites within 500m of the site boundary, to ensure plans are co-ordinated and dust and particulate matter emissions are minimised. </w:t>
                      </w:r>
                    </w:p>
                    <w:p w14:paraId="76167F3D" w14:textId="77777777" w:rsidR="00C562D9" w:rsidRPr="00F949A7" w:rsidRDefault="00C562D9" w:rsidP="00F96B75">
                      <w:pPr>
                        <w:pStyle w:val="ReportText"/>
                        <w:rPr>
                          <w:rFonts w:eastAsiaTheme="minorHAnsi" w:cstheme="minorBidi"/>
                          <w:sz w:val="22"/>
                          <w:szCs w:val="22"/>
                        </w:rPr>
                      </w:pPr>
                    </w:p>
                    <w:p w14:paraId="581C395A" w14:textId="77777777" w:rsidR="00C562D9" w:rsidRDefault="00C562D9" w:rsidP="00F96B75"/>
                    <w:p w14:paraId="4DD11BB8" w14:textId="77777777" w:rsidR="00C562D9" w:rsidRDefault="00C562D9" w:rsidP="00F96B75"/>
                  </w:txbxContent>
                </v:textbox>
                <w10:anchorlock/>
              </v:shape>
            </w:pict>
          </mc:Fallback>
        </mc:AlternateContent>
      </w:r>
    </w:p>
    <w:p w14:paraId="2036DFE5"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34. Please provide details describing how any significant amounts of dirt or dust that may be spread onto the public highway will be prevented and/or cleaned.</w:t>
      </w:r>
    </w:p>
    <w:p w14:paraId="74381048" w14:textId="77777777" w:rsidR="00F96B75" w:rsidRPr="00F96B75" w:rsidRDefault="00F96B75" w:rsidP="00F96B75">
      <w:pPr>
        <w:pStyle w:val="InlineHeading2"/>
        <w:rPr>
          <w:rFonts w:asciiTheme="minorHAnsi" w:hAnsiTheme="minorHAnsi" w:cstheme="minorHAnsi"/>
          <w:bCs/>
          <w:sz w:val="24"/>
          <w:szCs w:val="24"/>
        </w:rPr>
      </w:pPr>
    </w:p>
    <w:p w14:paraId="25D58DEC"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813BE29" wp14:editId="7872E70F">
                <wp:extent cx="5506720" cy="7105650"/>
                <wp:effectExtent l="0" t="0" r="1778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05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1B18D4" w14:textId="77777777" w:rsidR="00C562D9" w:rsidRDefault="00C562D9" w:rsidP="00F96B75">
                            <w:r>
                              <w:t>Due to the nature of the works and the nil requirement for ground works it is not envisaged that there will be a significant amount of dirt or dust that may be spread on to the public highway, however as a mitigation and in line with the Dust Management Plan:</w:t>
                            </w:r>
                          </w:p>
                          <w:p w14:paraId="62942912" w14:textId="77777777" w:rsidR="00C562D9" w:rsidRPr="0007063B" w:rsidRDefault="00C562D9" w:rsidP="00F96B75">
                            <w:pPr>
                              <w:pStyle w:val="ReportLevel3"/>
                              <w:numPr>
                                <w:ilvl w:val="0"/>
                                <w:numId w:val="0"/>
                              </w:numPr>
                              <w:ind w:left="1134" w:hanging="1134"/>
                              <w:rPr>
                                <w:color w:val="00B050"/>
                              </w:rPr>
                            </w:pPr>
                            <w:bookmarkStart w:id="39" w:name="_Ref34303219"/>
                            <w:r w:rsidRPr="0007063B">
                              <w:rPr>
                                <w:color w:val="00B050"/>
                              </w:rPr>
                              <w:t>Dust (and other particulate) Mitigations</w:t>
                            </w:r>
                            <w:bookmarkEnd w:id="39"/>
                          </w:p>
                          <w:p w14:paraId="68F8903F" w14:textId="77777777" w:rsidR="00C562D9" w:rsidRDefault="00C562D9" w:rsidP="00F96B75">
                            <w:pPr>
                              <w:pStyle w:val="ReportText"/>
                            </w:pPr>
                            <w:r>
                              <w:t>Specific Dust measures should be considered as:</w:t>
                            </w:r>
                          </w:p>
                          <w:p w14:paraId="22C2B2A1" w14:textId="77777777" w:rsidR="00C562D9" w:rsidRDefault="00C562D9" w:rsidP="00F96B75">
                            <w:pPr>
                              <w:pStyle w:val="ListParagraph"/>
                              <w:numPr>
                                <w:ilvl w:val="0"/>
                                <w:numId w:val="32"/>
                              </w:numPr>
                              <w:spacing w:before="170" w:after="170" w:line="260" w:lineRule="atLeast"/>
                            </w:pPr>
                            <w:r>
                              <w:t>D</w:t>
                            </w:r>
                            <w:r w:rsidRPr="00B94E51">
                              <w:t xml:space="preserve">ust levels be controlled by the constant monitoring of air quality </w:t>
                            </w:r>
                            <w:proofErr w:type="gramStart"/>
                            <w:r w:rsidRPr="00B94E51">
                              <w:t>levels</w:t>
                            </w:r>
                            <w:r>
                              <w:t>;</w:t>
                            </w:r>
                            <w:proofErr w:type="gramEnd"/>
                          </w:p>
                          <w:p w14:paraId="224B99FD" w14:textId="77777777" w:rsidR="00C562D9" w:rsidRDefault="00C562D9" w:rsidP="00F96B75">
                            <w:pPr>
                              <w:pStyle w:val="ListParagraph"/>
                              <w:numPr>
                                <w:ilvl w:val="0"/>
                                <w:numId w:val="32"/>
                              </w:numPr>
                              <w:spacing w:before="170" w:after="170" w:line="260" w:lineRule="atLeast"/>
                            </w:pPr>
                            <w:r>
                              <w:t>P</w:t>
                            </w:r>
                            <w:r w:rsidRPr="00B94E51">
                              <w:t xml:space="preserve">ositioning of monitoring equipment </w:t>
                            </w:r>
                            <w:r>
                              <w:t xml:space="preserve">will be agreed with the LA prior to </w:t>
                            </w:r>
                            <w:proofErr w:type="gramStart"/>
                            <w:r>
                              <w:t>installation;</w:t>
                            </w:r>
                            <w:proofErr w:type="gramEnd"/>
                          </w:p>
                          <w:p w14:paraId="495F4E09" w14:textId="77777777" w:rsidR="00C562D9" w:rsidRPr="007A5C20" w:rsidRDefault="00C562D9" w:rsidP="00F96B75">
                            <w:pPr>
                              <w:pStyle w:val="ListParagraph"/>
                              <w:numPr>
                                <w:ilvl w:val="0"/>
                                <w:numId w:val="32"/>
                              </w:numPr>
                              <w:spacing w:before="170" w:after="170" w:line="260" w:lineRule="atLeast"/>
                            </w:pPr>
                            <w:r w:rsidRPr="002B7C2F">
                              <w:t xml:space="preserve">All vehicles </w:t>
                            </w:r>
                            <w:r>
                              <w:t>accessing and egressing</w:t>
                            </w:r>
                            <w:r w:rsidRPr="002B7C2F">
                              <w:t xml:space="preserve"> sites will be covered to prevent escape of materials during </w:t>
                            </w:r>
                            <w:proofErr w:type="gramStart"/>
                            <w:r w:rsidRPr="002B7C2F">
                              <w:t>transport</w:t>
                            </w:r>
                            <w:r>
                              <w:t>;</w:t>
                            </w:r>
                            <w:proofErr w:type="gramEnd"/>
                          </w:p>
                          <w:p w14:paraId="684181EA" w14:textId="77777777" w:rsidR="00C562D9" w:rsidRDefault="00C562D9" w:rsidP="00F96B75">
                            <w:pPr>
                              <w:pStyle w:val="ListParagraph"/>
                              <w:numPr>
                                <w:ilvl w:val="0"/>
                                <w:numId w:val="32"/>
                              </w:numPr>
                              <w:spacing w:before="170" w:after="170" w:line="260" w:lineRule="atLeast"/>
                            </w:pPr>
                            <w:r>
                              <w:t xml:space="preserve">Agreed </w:t>
                            </w:r>
                            <w:r w:rsidRPr="00B94E51">
                              <w:t>trigger levels</w:t>
                            </w:r>
                            <w:r w:rsidRPr="00507BDB">
                              <w:t xml:space="preserve"> </w:t>
                            </w:r>
                            <w:r>
                              <w:t>for Dust and other particulates</w:t>
                            </w:r>
                            <w:r w:rsidRPr="00B94E51">
                              <w:t xml:space="preserve"> </w:t>
                            </w:r>
                            <w:r>
                              <w:t xml:space="preserve">will be agreed with the LA in advance of </w:t>
                            </w:r>
                            <w:proofErr w:type="gramStart"/>
                            <w:r>
                              <w:t>construction;</w:t>
                            </w:r>
                            <w:proofErr w:type="gramEnd"/>
                          </w:p>
                          <w:p w14:paraId="3421D543" w14:textId="77777777" w:rsidR="00C562D9" w:rsidRPr="002B7C2F" w:rsidRDefault="00C562D9" w:rsidP="00F96B75">
                            <w:pPr>
                              <w:pStyle w:val="ListParagraph"/>
                              <w:numPr>
                                <w:ilvl w:val="0"/>
                                <w:numId w:val="32"/>
                              </w:numPr>
                              <w:spacing w:before="170" w:after="170" w:line="260" w:lineRule="atLeast"/>
                            </w:pPr>
                            <w:r w:rsidRPr="002B7C2F">
                              <w:t xml:space="preserve">Plan site layout so that machinery and dust causing activities are located away from receptors, as far as is </w:t>
                            </w:r>
                            <w:proofErr w:type="gramStart"/>
                            <w:r w:rsidRPr="002B7C2F">
                              <w:t>possible</w:t>
                            </w:r>
                            <w:r>
                              <w:t>;</w:t>
                            </w:r>
                            <w:proofErr w:type="gramEnd"/>
                          </w:p>
                          <w:p w14:paraId="10FF2A5C" w14:textId="77777777" w:rsidR="00C562D9" w:rsidRPr="002B7C2F" w:rsidRDefault="00C562D9" w:rsidP="00F96B75">
                            <w:pPr>
                              <w:pStyle w:val="ListParagraph"/>
                              <w:numPr>
                                <w:ilvl w:val="0"/>
                                <w:numId w:val="32"/>
                              </w:numPr>
                              <w:spacing w:before="170" w:after="170" w:line="260" w:lineRule="atLeast"/>
                            </w:pPr>
                            <w:r w:rsidRPr="002B7C2F">
                              <w:t xml:space="preserve">Erect solid screens or barriers around dusty activities </w:t>
                            </w:r>
                            <w:r>
                              <w:t>including grinding and cutting internally and externally of the building (sheeting to scaffold</w:t>
                            </w:r>
                            <w:proofErr w:type="gramStart"/>
                            <w:r>
                              <w:t>);</w:t>
                            </w:r>
                            <w:proofErr w:type="gramEnd"/>
                          </w:p>
                          <w:p w14:paraId="2808B5AF" w14:textId="77777777" w:rsidR="00C562D9" w:rsidRDefault="00C562D9" w:rsidP="00F96B75">
                            <w:pPr>
                              <w:pStyle w:val="ListParagraph"/>
                              <w:numPr>
                                <w:ilvl w:val="0"/>
                                <w:numId w:val="32"/>
                              </w:numPr>
                              <w:spacing w:before="170" w:after="170" w:line="260" w:lineRule="atLeast"/>
                            </w:pPr>
                            <w:r>
                              <w:t>Th</w:t>
                            </w:r>
                            <w:r w:rsidRPr="00B94E51">
                              <w:t>e contractor will erect and maintain throughout the construction period temporary hoarding</w:t>
                            </w:r>
                            <w:r>
                              <w:t xml:space="preserve"> where suitable</w:t>
                            </w:r>
                            <w:r w:rsidRPr="00B94E51">
                              <w:t xml:space="preserve"> around all </w:t>
                            </w:r>
                            <w:r>
                              <w:t xml:space="preserve">external </w:t>
                            </w:r>
                            <w:r w:rsidRPr="00B94E51">
                              <w:t xml:space="preserve">working areas to assist in the screening of noise and dust generation from low-level </w:t>
                            </w:r>
                            <w:proofErr w:type="gramStart"/>
                            <w:r w:rsidRPr="00B94E51">
                              <w:t>sources</w:t>
                            </w:r>
                            <w:r>
                              <w:t>;</w:t>
                            </w:r>
                            <w:proofErr w:type="gramEnd"/>
                          </w:p>
                          <w:p w14:paraId="712EBF22" w14:textId="77777777" w:rsidR="00C562D9" w:rsidRDefault="00C562D9" w:rsidP="00F96B75">
                            <w:pPr>
                              <w:pStyle w:val="ListParagraph"/>
                              <w:numPr>
                                <w:ilvl w:val="0"/>
                                <w:numId w:val="32"/>
                              </w:numPr>
                              <w:spacing w:before="170" w:after="170" w:line="260" w:lineRule="atLeast"/>
                            </w:pPr>
                            <w:r w:rsidRPr="009A72DC">
                              <w:t xml:space="preserve">All solid-state hoarding and site fencing and barriers will be maintained using controlled wet methods for cleansing and avoiding water runoff from the </w:t>
                            </w:r>
                            <w:proofErr w:type="gramStart"/>
                            <w:r w:rsidRPr="009A72DC">
                              <w:t>activity</w:t>
                            </w:r>
                            <w:r>
                              <w:t>;</w:t>
                            </w:r>
                            <w:proofErr w:type="gramEnd"/>
                          </w:p>
                          <w:p w14:paraId="29675CE9" w14:textId="77777777" w:rsidR="00C562D9" w:rsidRDefault="00C562D9" w:rsidP="00F96B75">
                            <w:pPr>
                              <w:pStyle w:val="ListParagraph"/>
                              <w:numPr>
                                <w:ilvl w:val="0"/>
                                <w:numId w:val="32"/>
                              </w:numPr>
                              <w:spacing w:before="170" w:after="170" w:line="260" w:lineRule="atLeast"/>
                            </w:pPr>
                            <w:r w:rsidRPr="002B7C2F">
                              <w:t xml:space="preserve">Remove materials that have a potential to produce dust from site </w:t>
                            </w:r>
                            <w:proofErr w:type="gramStart"/>
                            <w:r w:rsidRPr="002B7C2F">
                              <w:t>as soon as possible</w:t>
                            </w:r>
                            <w:r>
                              <w:t>;</w:t>
                            </w:r>
                            <w:proofErr w:type="gramEnd"/>
                            <w:r>
                              <w:t xml:space="preserve"> </w:t>
                            </w:r>
                          </w:p>
                          <w:p w14:paraId="7D641D4C" w14:textId="77777777" w:rsidR="00C562D9" w:rsidRDefault="00C562D9" w:rsidP="00F96B75">
                            <w:pPr>
                              <w:pStyle w:val="ListParagraph"/>
                              <w:numPr>
                                <w:ilvl w:val="0"/>
                                <w:numId w:val="32"/>
                              </w:numPr>
                              <w:spacing w:before="170" w:after="170" w:line="260" w:lineRule="atLeast"/>
                            </w:pPr>
                            <w:r w:rsidRPr="002B7C2F">
                              <w:t xml:space="preserve">Only use cutting, </w:t>
                            </w:r>
                            <w:proofErr w:type="gramStart"/>
                            <w:r w:rsidRPr="002B7C2F">
                              <w:t>grinding</w:t>
                            </w:r>
                            <w:proofErr w:type="gramEnd"/>
                            <w:r w:rsidRPr="002B7C2F">
                              <w:t xml:space="preserve"> or sawing equipment fitted or in conjunction with suitable dust suppression techniques such as water sprays or local extraction, e.g. suitable local exhaust ventilation systems. </w:t>
                            </w:r>
                          </w:p>
                          <w:p w14:paraId="04C4F7D5" w14:textId="77777777" w:rsidR="00C562D9" w:rsidRPr="002B7C2F" w:rsidRDefault="00C562D9" w:rsidP="00F96B75">
                            <w:pPr>
                              <w:pStyle w:val="ListParagraph"/>
                              <w:numPr>
                                <w:ilvl w:val="0"/>
                                <w:numId w:val="32"/>
                              </w:numPr>
                              <w:spacing w:before="170" w:after="170" w:line="260" w:lineRule="atLeast"/>
                            </w:pPr>
                            <w:r w:rsidRPr="002B7C2F">
                              <w:t xml:space="preserve">The developer will </w:t>
                            </w:r>
                            <w:r>
                              <w:t>a</w:t>
                            </w:r>
                            <w:r w:rsidRPr="002B7C2F">
                              <w:t xml:space="preserve">void scabbling (roughening of concrete surfaces) if </w:t>
                            </w:r>
                            <w:r w:rsidRPr="007A5C20">
                              <w:t>possible,</w:t>
                            </w:r>
                            <w:r w:rsidRPr="002B7C2F">
                              <w:t xml:space="preserve"> </w:t>
                            </w:r>
                            <w:r>
                              <w:t>to minimise dust</w:t>
                            </w:r>
                          </w:p>
                          <w:p w14:paraId="13644660" w14:textId="77777777" w:rsidR="00C562D9" w:rsidRPr="002B7C2F" w:rsidRDefault="00C562D9" w:rsidP="00F96B75">
                            <w:pPr>
                              <w:pStyle w:val="ListParagraph"/>
                              <w:numPr>
                                <w:ilvl w:val="0"/>
                                <w:numId w:val="32"/>
                              </w:numPr>
                              <w:spacing w:before="170" w:after="170" w:line="260" w:lineRule="atLeast"/>
                            </w:pPr>
                            <w:r w:rsidRPr="002B7C2F">
                              <w:t xml:space="preserve">Ensure an adequate water supply on the site for effective dust/particulate matter suppression/mitigation, using non-potable water where possible and appropriate. </w:t>
                            </w:r>
                          </w:p>
                          <w:p w14:paraId="08EC99DC" w14:textId="77777777" w:rsidR="00C562D9" w:rsidRPr="002B7C2F" w:rsidRDefault="00C562D9" w:rsidP="00F96B75">
                            <w:pPr>
                              <w:pStyle w:val="ListParagraph"/>
                              <w:numPr>
                                <w:ilvl w:val="0"/>
                                <w:numId w:val="32"/>
                              </w:numPr>
                              <w:spacing w:before="170" w:after="170" w:line="260" w:lineRule="atLeast"/>
                            </w:pPr>
                            <w:r w:rsidRPr="002B7C2F">
                              <w:t>Use enclosed chutes</w:t>
                            </w:r>
                            <w:r>
                              <w:t>,</w:t>
                            </w:r>
                            <w:r w:rsidRPr="002B7C2F">
                              <w:t xml:space="preserve"> </w:t>
                            </w:r>
                            <w:proofErr w:type="gramStart"/>
                            <w:r w:rsidRPr="002B7C2F">
                              <w:t>conveyors</w:t>
                            </w:r>
                            <w:proofErr w:type="gramEnd"/>
                            <w:r w:rsidRPr="002B7C2F">
                              <w:t xml:space="preserve"> and covered skips. </w:t>
                            </w:r>
                          </w:p>
                          <w:p w14:paraId="77D73D3F" w14:textId="77777777" w:rsidR="00C562D9" w:rsidRDefault="00C562D9" w:rsidP="00F96B75">
                            <w:pPr>
                              <w:pStyle w:val="ListParagraph"/>
                              <w:numPr>
                                <w:ilvl w:val="0"/>
                                <w:numId w:val="32"/>
                              </w:numPr>
                              <w:spacing w:before="170" w:after="170" w:line="260" w:lineRule="atLeast"/>
                            </w:pPr>
                            <w:r w:rsidRPr="002B7C2F">
                              <w:t xml:space="preserve">Minimise drop heights </w:t>
                            </w:r>
                            <w:r>
                              <w:t>for loading</w:t>
                            </w:r>
                            <w:r w:rsidRPr="002B7C2F">
                              <w:t xml:space="preserve"> or handling equipment and use fine water sprays on such equipment wherever appropriate. </w:t>
                            </w:r>
                          </w:p>
                          <w:p w14:paraId="1755A029" w14:textId="77777777" w:rsidR="00C562D9" w:rsidRDefault="00C562D9" w:rsidP="00F96B75">
                            <w:pPr>
                              <w:pStyle w:val="ListParagraph"/>
                              <w:numPr>
                                <w:ilvl w:val="0"/>
                                <w:numId w:val="32"/>
                              </w:numPr>
                              <w:spacing w:before="170" w:after="170" w:line="260" w:lineRule="atLeast"/>
                            </w:pPr>
                            <w:r w:rsidRPr="002B7C2F">
                              <w:t xml:space="preserve">Ensure equipment is readily available on site to clean any dry spillages and clean up spillages as soon as reasonably practicable after the event using wet cleaning </w:t>
                            </w:r>
                            <w:proofErr w:type="gramStart"/>
                            <w:r w:rsidRPr="002B7C2F">
                              <w:t>methods</w:t>
                            </w:r>
                            <w:r>
                              <w:t>;</w:t>
                            </w:r>
                            <w:proofErr w:type="gramEnd"/>
                          </w:p>
                          <w:p w14:paraId="4AEE0B8D" w14:textId="77777777" w:rsidR="00C562D9" w:rsidRDefault="00C562D9" w:rsidP="00F96B75">
                            <w:pPr>
                              <w:pStyle w:val="ListParagraph"/>
                              <w:numPr>
                                <w:ilvl w:val="0"/>
                                <w:numId w:val="32"/>
                              </w:numPr>
                              <w:spacing w:before="170" w:after="170" w:line="260" w:lineRule="atLeast"/>
                            </w:pPr>
                            <w:r>
                              <w:t>Minimise dust works on site and utilise where possible prefabricated assembly off site.</w:t>
                            </w:r>
                          </w:p>
                        </w:txbxContent>
                      </wps:txbx>
                      <wps:bodyPr rot="0" vert="horz" wrap="square" lIns="91440" tIns="45720" rIns="91440" bIns="45720" anchor="t" anchorCtr="0">
                        <a:noAutofit/>
                      </wps:bodyPr>
                    </wps:wsp>
                  </a:graphicData>
                </a:graphic>
              </wp:inline>
            </w:drawing>
          </mc:Choice>
          <mc:Fallback>
            <w:pict>
              <v:shape w14:anchorId="0813BE29" id="_x0000_s1105" type="#_x0000_t202" style="width:433.6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" fillcolor="white [3201]" strokecolor="#d8d8d8 [2732]" strokeweight="1pt">
                <v:textbox>
                  <w:txbxContent>
                    <w:p w14:paraId="181B18D4" w14:textId="77777777" w:rsidR="00C562D9" w:rsidRDefault="00C562D9" w:rsidP="00F96B75">
                      <w:r>
                        <w:t>Due to the nature of the works and the nil requirement for ground works it is not envisaged that there will be a significant amount of dirt or dust that may be spread on to the public highway, however as a mitigation and in line with the Dust Management Plan:</w:t>
                      </w:r>
                    </w:p>
                    <w:p w14:paraId="62942912" w14:textId="77777777" w:rsidR="00C562D9" w:rsidRPr="0007063B" w:rsidRDefault="00C562D9" w:rsidP="00F96B75">
                      <w:pPr>
                        <w:pStyle w:val="ReportLevel3"/>
                        <w:numPr>
                          <w:ilvl w:val="0"/>
                          <w:numId w:val="0"/>
                        </w:numPr>
                        <w:ind w:left="1134" w:hanging="1134"/>
                        <w:rPr>
                          <w:color w:val="00B050"/>
                        </w:rPr>
                      </w:pPr>
                      <w:bookmarkStart w:id="40" w:name="_Ref34303219"/>
                      <w:r w:rsidRPr="0007063B">
                        <w:rPr>
                          <w:color w:val="00B050"/>
                        </w:rPr>
                        <w:t>Dust (and other particulate) Mitigations</w:t>
                      </w:r>
                      <w:bookmarkEnd w:id="40"/>
                    </w:p>
                    <w:p w14:paraId="68F8903F" w14:textId="77777777" w:rsidR="00C562D9" w:rsidRDefault="00C562D9" w:rsidP="00F96B75">
                      <w:pPr>
                        <w:pStyle w:val="ReportText"/>
                      </w:pPr>
                      <w:r>
                        <w:t>Specific Dust measures should be considered as:</w:t>
                      </w:r>
                    </w:p>
                    <w:p w14:paraId="22C2B2A1" w14:textId="77777777" w:rsidR="00C562D9" w:rsidRDefault="00C562D9" w:rsidP="00F96B75">
                      <w:pPr>
                        <w:pStyle w:val="ListParagraph"/>
                        <w:numPr>
                          <w:ilvl w:val="0"/>
                          <w:numId w:val="32"/>
                        </w:numPr>
                        <w:spacing w:before="170" w:after="170" w:line="260" w:lineRule="atLeast"/>
                      </w:pPr>
                      <w:r>
                        <w:t>D</w:t>
                      </w:r>
                      <w:r w:rsidRPr="00B94E51">
                        <w:t xml:space="preserve">ust levels be controlled by the constant monitoring of air quality </w:t>
                      </w:r>
                      <w:proofErr w:type="gramStart"/>
                      <w:r w:rsidRPr="00B94E51">
                        <w:t>levels</w:t>
                      </w:r>
                      <w:r>
                        <w:t>;</w:t>
                      </w:r>
                      <w:proofErr w:type="gramEnd"/>
                    </w:p>
                    <w:p w14:paraId="224B99FD" w14:textId="77777777" w:rsidR="00C562D9" w:rsidRDefault="00C562D9" w:rsidP="00F96B75">
                      <w:pPr>
                        <w:pStyle w:val="ListParagraph"/>
                        <w:numPr>
                          <w:ilvl w:val="0"/>
                          <w:numId w:val="32"/>
                        </w:numPr>
                        <w:spacing w:before="170" w:after="170" w:line="260" w:lineRule="atLeast"/>
                      </w:pPr>
                      <w:r>
                        <w:t>P</w:t>
                      </w:r>
                      <w:r w:rsidRPr="00B94E51">
                        <w:t xml:space="preserve">ositioning of monitoring equipment </w:t>
                      </w:r>
                      <w:r>
                        <w:t xml:space="preserve">will be agreed with the LA prior to </w:t>
                      </w:r>
                      <w:proofErr w:type="gramStart"/>
                      <w:r>
                        <w:t>installation;</w:t>
                      </w:r>
                      <w:proofErr w:type="gramEnd"/>
                    </w:p>
                    <w:p w14:paraId="495F4E09" w14:textId="77777777" w:rsidR="00C562D9" w:rsidRPr="007A5C20" w:rsidRDefault="00C562D9" w:rsidP="00F96B75">
                      <w:pPr>
                        <w:pStyle w:val="ListParagraph"/>
                        <w:numPr>
                          <w:ilvl w:val="0"/>
                          <w:numId w:val="32"/>
                        </w:numPr>
                        <w:spacing w:before="170" w:after="170" w:line="260" w:lineRule="atLeast"/>
                      </w:pPr>
                      <w:r w:rsidRPr="002B7C2F">
                        <w:t xml:space="preserve">All vehicles </w:t>
                      </w:r>
                      <w:r>
                        <w:t>accessing and egressing</w:t>
                      </w:r>
                      <w:r w:rsidRPr="002B7C2F">
                        <w:t xml:space="preserve"> sites will be covered to prevent escape of materials during </w:t>
                      </w:r>
                      <w:proofErr w:type="gramStart"/>
                      <w:r w:rsidRPr="002B7C2F">
                        <w:t>transport</w:t>
                      </w:r>
                      <w:r>
                        <w:t>;</w:t>
                      </w:r>
                      <w:proofErr w:type="gramEnd"/>
                    </w:p>
                    <w:p w14:paraId="684181EA" w14:textId="77777777" w:rsidR="00C562D9" w:rsidRDefault="00C562D9" w:rsidP="00F96B75">
                      <w:pPr>
                        <w:pStyle w:val="ListParagraph"/>
                        <w:numPr>
                          <w:ilvl w:val="0"/>
                          <w:numId w:val="32"/>
                        </w:numPr>
                        <w:spacing w:before="170" w:after="170" w:line="260" w:lineRule="atLeast"/>
                      </w:pPr>
                      <w:r>
                        <w:t xml:space="preserve">Agreed </w:t>
                      </w:r>
                      <w:r w:rsidRPr="00B94E51">
                        <w:t>trigger levels</w:t>
                      </w:r>
                      <w:r w:rsidRPr="00507BDB">
                        <w:t xml:space="preserve"> </w:t>
                      </w:r>
                      <w:r>
                        <w:t>for Dust and other particulates</w:t>
                      </w:r>
                      <w:r w:rsidRPr="00B94E51">
                        <w:t xml:space="preserve"> </w:t>
                      </w:r>
                      <w:r>
                        <w:t xml:space="preserve">will be agreed with the LA in advance of </w:t>
                      </w:r>
                      <w:proofErr w:type="gramStart"/>
                      <w:r>
                        <w:t>construction;</w:t>
                      </w:r>
                      <w:proofErr w:type="gramEnd"/>
                    </w:p>
                    <w:p w14:paraId="3421D543" w14:textId="77777777" w:rsidR="00C562D9" w:rsidRPr="002B7C2F" w:rsidRDefault="00C562D9" w:rsidP="00F96B75">
                      <w:pPr>
                        <w:pStyle w:val="ListParagraph"/>
                        <w:numPr>
                          <w:ilvl w:val="0"/>
                          <w:numId w:val="32"/>
                        </w:numPr>
                        <w:spacing w:before="170" w:after="170" w:line="260" w:lineRule="atLeast"/>
                      </w:pPr>
                      <w:r w:rsidRPr="002B7C2F">
                        <w:t xml:space="preserve">Plan site layout so that machinery and dust causing activities are located away from receptors, as far as is </w:t>
                      </w:r>
                      <w:proofErr w:type="gramStart"/>
                      <w:r w:rsidRPr="002B7C2F">
                        <w:t>possible</w:t>
                      </w:r>
                      <w:r>
                        <w:t>;</w:t>
                      </w:r>
                      <w:proofErr w:type="gramEnd"/>
                    </w:p>
                    <w:p w14:paraId="10FF2A5C" w14:textId="77777777" w:rsidR="00C562D9" w:rsidRPr="002B7C2F" w:rsidRDefault="00C562D9" w:rsidP="00F96B75">
                      <w:pPr>
                        <w:pStyle w:val="ListParagraph"/>
                        <w:numPr>
                          <w:ilvl w:val="0"/>
                          <w:numId w:val="32"/>
                        </w:numPr>
                        <w:spacing w:before="170" w:after="170" w:line="260" w:lineRule="atLeast"/>
                      </w:pPr>
                      <w:r w:rsidRPr="002B7C2F">
                        <w:t xml:space="preserve">Erect solid screens or barriers around dusty activities </w:t>
                      </w:r>
                      <w:r>
                        <w:t>including grinding and cutting internally and externally of the building (sheeting to scaffold</w:t>
                      </w:r>
                      <w:proofErr w:type="gramStart"/>
                      <w:r>
                        <w:t>);</w:t>
                      </w:r>
                      <w:proofErr w:type="gramEnd"/>
                    </w:p>
                    <w:p w14:paraId="2808B5AF" w14:textId="77777777" w:rsidR="00C562D9" w:rsidRDefault="00C562D9" w:rsidP="00F96B75">
                      <w:pPr>
                        <w:pStyle w:val="ListParagraph"/>
                        <w:numPr>
                          <w:ilvl w:val="0"/>
                          <w:numId w:val="32"/>
                        </w:numPr>
                        <w:spacing w:before="170" w:after="170" w:line="260" w:lineRule="atLeast"/>
                      </w:pPr>
                      <w:r>
                        <w:t>Th</w:t>
                      </w:r>
                      <w:r w:rsidRPr="00B94E51">
                        <w:t>e contractor will erect and maintain throughout the construction period temporary hoarding</w:t>
                      </w:r>
                      <w:r>
                        <w:t xml:space="preserve"> where suitable</w:t>
                      </w:r>
                      <w:r w:rsidRPr="00B94E51">
                        <w:t xml:space="preserve"> around all </w:t>
                      </w:r>
                      <w:r>
                        <w:t xml:space="preserve">external </w:t>
                      </w:r>
                      <w:r w:rsidRPr="00B94E51">
                        <w:t xml:space="preserve">working areas to assist in the screening of noise and dust generation from low-level </w:t>
                      </w:r>
                      <w:proofErr w:type="gramStart"/>
                      <w:r w:rsidRPr="00B94E51">
                        <w:t>sources</w:t>
                      </w:r>
                      <w:r>
                        <w:t>;</w:t>
                      </w:r>
                      <w:proofErr w:type="gramEnd"/>
                    </w:p>
                    <w:p w14:paraId="712EBF22" w14:textId="77777777" w:rsidR="00C562D9" w:rsidRDefault="00C562D9" w:rsidP="00F96B75">
                      <w:pPr>
                        <w:pStyle w:val="ListParagraph"/>
                        <w:numPr>
                          <w:ilvl w:val="0"/>
                          <w:numId w:val="32"/>
                        </w:numPr>
                        <w:spacing w:before="170" w:after="170" w:line="260" w:lineRule="atLeast"/>
                      </w:pPr>
                      <w:r w:rsidRPr="009A72DC">
                        <w:t xml:space="preserve">All solid-state hoarding and site fencing and barriers will be maintained using controlled wet methods for cleansing and avoiding water runoff from the </w:t>
                      </w:r>
                      <w:proofErr w:type="gramStart"/>
                      <w:r w:rsidRPr="009A72DC">
                        <w:t>activity</w:t>
                      </w:r>
                      <w:r>
                        <w:t>;</w:t>
                      </w:r>
                      <w:proofErr w:type="gramEnd"/>
                    </w:p>
                    <w:p w14:paraId="29675CE9" w14:textId="77777777" w:rsidR="00C562D9" w:rsidRDefault="00C562D9" w:rsidP="00F96B75">
                      <w:pPr>
                        <w:pStyle w:val="ListParagraph"/>
                        <w:numPr>
                          <w:ilvl w:val="0"/>
                          <w:numId w:val="32"/>
                        </w:numPr>
                        <w:spacing w:before="170" w:after="170" w:line="260" w:lineRule="atLeast"/>
                      </w:pPr>
                      <w:r w:rsidRPr="002B7C2F">
                        <w:t xml:space="preserve">Remove materials that have a potential to produce dust from site </w:t>
                      </w:r>
                      <w:proofErr w:type="gramStart"/>
                      <w:r w:rsidRPr="002B7C2F">
                        <w:t>as soon as possible</w:t>
                      </w:r>
                      <w:r>
                        <w:t>;</w:t>
                      </w:r>
                      <w:proofErr w:type="gramEnd"/>
                      <w:r>
                        <w:t xml:space="preserve"> </w:t>
                      </w:r>
                    </w:p>
                    <w:p w14:paraId="7D641D4C" w14:textId="77777777" w:rsidR="00C562D9" w:rsidRDefault="00C562D9" w:rsidP="00F96B75">
                      <w:pPr>
                        <w:pStyle w:val="ListParagraph"/>
                        <w:numPr>
                          <w:ilvl w:val="0"/>
                          <w:numId w:val="32"/>
                        </w:numPr>
                        <w:spacing w:before="170" w:after="170" w:line="260" w:lineRule="atLeast"/>
                      </w:pPr>
                      <w:r w:rsidRPr="002B7C2F">
                        <w:t xml:space="preserve">Only use cutting, </w:t>
                      </w:r>
                      <w:proofErr w:type="gramStart"/>
                      <w:r w:rsidRPr="002B7C2F">
                        <w:t>grinding</w:t>
                      </w:r>
                      <w:proofErr w:type="gramEnd"/>
                      <w:r w:rsidRPr="002B7C2F">
                        <w:t xml:space="preserve"> or sawing equipment fitted or in conjunction with suitable dust suppression techniques such as water sprays or local extraction, e.g. suitable local exhaust ventilation systems. </w:t>
                      </w:r>
                    </w:p>
                    <w:p w14:paraId="04C4F7D5" w14:textId="77777777" w:rsidR="00C562D9" w:rsidRPr="002B7C2F" w:rsidRDefault="00C562D9" w:rsidP="00F96B75">
                      <w:pPr>
                        <w:pStyle w:val="ListParagraph"/>
                        <w:numPr>
                          <w:ilvl w:val="0"/>
                          <w:numId w:val="32"/>
                        </w:numPr>
                        <w:spacing w:before="170" w:after="170" w:line="260" w:lineRule="atLeast"/>
                      </w:pPr>
                      <w:r w:rsidRPr="002B7C2F">
                        <w:t xml:space="preserve">The developer will </w:t>
                      </w:r>
                      <w:r>
                        <w:t>a</w:t>
                      </w:r>
                      <w:r w:rsidRPr="002B7C2F">
                        <w:t xml:space="preserve">void scabbling (roughening of concrete surfaces) if </w:t>
                      </w:r>
                      <w:r w:rsidRPr="007A5C20">
                        <w:t>possible,</w:t>
                      </w:r>
                      <w:r w:rsidRPr="002B7C2F">
                        <w:t xml:space="preserve"> </w:t>
                      </w:r>
                      <w:r>
                        <w:t>to minimise dust</w:t>
                      </w:r>
                    </w:p>
                    <w:p w14:paraId="13644660" w14:textId="77777777" w:rsidR="00C562D9" w:rsidRPr="002B7C2F" w:rsidRDefault="00C562D9" w:rsidP="00F96B75">
                      <w:pPr>
                        <w:pStyle w:val="ListParagraph"/>
                        <w:numPr>
                          <w:ilvl w:val="0"/>
                          <w:numId w:val="32"/>
                        </w:numPr>
                        <w:spacing w:before="170" w:after="170" w:line="260" w:lineRule="atLeast"/>
                      </w:pPr>
                      <w:r w:rsidRPr="002B7C2F">
                        <w:t xml:space="preserve">Ensure an adequate water supply on the site for effective dust/particulate matter suppression/mitigation, using non-potable water where possible and appropriate. </w:t>
                      </w:r>
                    </w:p>
                    <w:p w14:paraId="08EC99DC" w14:textId="77777777" w:rsidR="00C562D9" w:rsidRPr="002B7C2F" w:rsidRDefault="00C562D9" w:rsidP="00F96B75">
                      <w:pPr>
                        <w:pStyle w:val="ListParagraph"/>
                        <w:numPr>
                          <w:ilvl w:val="0"/>
                          <w:numId w:val="32"/>
                        </w:numPr>
                        <w:spacing w:before="170" w:after="170" w:line="260" w:lineRule="atLeast"/>
                      </w:pPr>
                      <w:r w:rsidRPr="002B7C2F">
                        <w:t>Use enclosed chutes</w:t>
                      </w:r>
                      <w:r>
                        <w:t>,</w:t>
                      </w:r>
                      <w:r w:rsidRPr="002B7C2F">
                        <w:t xml:space="preserve"> </w:t>
                      </w:r>
                      <w:proofErr w:type="gramStart"/>
                      <w:r w:rsidRPr="002B7C2F">
                        <w:t>conveyors</w:t>
                      </w:r>
                      <w:proofErr w:type="gramEnd"/>
                      <w:r w:rsidRPr="002B7C2F">
                        <w:t xml:space="preserve"> and covered skips. </w:t>
                      </w:r>
                    </w:p>
                    <w:p w14:paraId="77D73D3F" w14:textId="77777777" w:rsidR="00C562D9" w:rsidRDefault="00C562D9" w:rsidP="00F96B75">
                      <w:pPr>
                        <w:pStyle w:val="ListParagraph"/>
                        <w:numPr>
                          <w:ilvl w:val="0"/>
                          <w:numId w:val="32"/>
                        </w:numPr>
                        <w:spacing w:before="170" w:after="170" w:line="260" w:lineRule="atLeast"/>
                      </w:pPr>
                      <w:r w:rsidRPr="002B7C2F">
                        <w:t xml:space="preserve">Minimise drop heights </w:t>
                      </w:r>
                      <w:r>
                        <w:t>for loading</w:t>
                      </w:r>
                      <w:r w:rsidRPr="002B7C2F">
                        <w:t xml:space="preserve"> or handling equipment and use fine water sprays on such equipment wherever appropriate. </w:t>
                      </w:r>
                    </w:p>
                    <w:p w14:paraId="1755A029" w14:textId="77777777" w:rsidR="00C562D9" w:rsidRDefault="00C562D9" w:rsidP="00F96B75">
                      <w:pPr>
                        <w:pStyle w:val="ListParagraph"/>
                        <w:numPr>
                          <w:ilvl w:val="0"/>
                          <w:numId w:val="32"/>
                        </w:numPr>
                        <w:spacing w:before="170" w:after="170" w:line="260" w:lineRule="atLeast"/>
                      </w:pPr>
                      <w:r w:rsidRPr="002B7C2F">
                        <w:t xml:space="preserve">Ensure equipment is readily available on site to clean any dry spillages and clean up spillages as soon as reasonably practicable after the event using wet cleaning </w:t>
                      </w:r>
                      <w:proofErr w:type="gramStart"/>
                      <w:r w:rsidRPr="002B7C2F">
                        <w:t>methods</w:t>
                      </w:r>
                      <w:r>
                        <w:t>;</w:t>
                      </w:r>
                      <w:proofErr w:type="gramEnd"/>
                    </w:p>
                    <w:p w14:paraId="4AEE0B8D" w14:textId="77777777" w:rsidR="00C562D9" w:rsidRDefault="00C562D9" w:rsidP="00F96B75">
                      <w:pPr>
                        <w:pStyle w:val="ListParagraph"/>
                        <w:numPr>
                          <w:ilvl w:val="0"/>
                          <w:numId w:val="32"/>
                        </w:numPr>
                        <w:spacing w:before="170" w:after="170" w:line="260" w:lineRule="atLeast"/>
                      </w:pPr>
                      <w:r>
                        <w:t>Minimise dust works on site and utilise where possible prefabricated assembly off site.</w:t>
                      </w:r>
                    </w:p>
                  </w:txbxContent>
                </v:textbox>
                <w10:anchorlock/>
              </v:shape>
            </w:pict>
          </mc:Fallback>
        </mc:AlternateContent>
      </w:r>
    </w:p>
    <w:p w14:paraId="0CB262A4" w14:textId="77777777" w:rsidR="00F96B75" w:rsidRPr="00F96B75" w:rsidRDefault="00F96B75" w:rsidP="00F96B75">
      <w:pPr>
        <w:pStyle w:val="InlineHeading2"/>
        <w:rPr>
          <w:rFonts w:asciiTheme="minorHAnsi" w:hAnsiTheme="minorHAnsi" w:cstheme="minorHAnsi"/>
          <w:bCs/>
          <w:sz w:val="24"/>
          <w:szCs w:val="24"/>
        </w:rPr>
      </w:pPr>
    </w:p>
    <w:p w14:paraId="327EE12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lastRenderedPageBreak/>
        <w:t xml:space="preserve">35. Please provide details describing arrangements for monitoring of </w:t>
      </w:r>
      <w:hyperlink r:id="rId63" w:history="1">
        <w:r w:rsidRPr="00F96B75">
          <w:rPr>
            <w:rStyle w:val="Hyperlink"/>
            <w:rFonts w:asciiTheme="minorHAnsi" w:hAnsiTheme="minorHAnsi" w:cstheme="minorHAnsi"/>
            <w:bCs/>
            <w:color w:val="auto"/>
            <w:sz w:val="24"/>
            <w:szCs w:val="24"/>
          </w:rPr>
          <w:t>noise</w:t>
        </w:r>
      </w:hyperlink>
      <w:r w:rsidRPr="00F96B75">
        <w:rPr>
          <w:rFonts w:asciiTheme="minorHAnsi" w:hAnsiTheme="minorHAnsi" w:cstheme="minorHAnsi"/>
          <w:bCs/>
          <w:sz w:val="24"/>
          <w:szCs w:val="24"/>
        </w:rPr>
        <w:t>, vibration and dust levels.</w:t>
      </w:r>
    </w:p>
    <w:p w14:paraId="488F87A1" w14:textId="77777777" w:rsidR="00F96B75" w:rsidRPr="00F96B75" w:rsidRDefault="00F96B75" w:rsidP="00F96B75">
      <w:pPr>
        <w:pStyle w:val="InlineHeading2"/>
        <w:rPr>
          <w:rFonts w:asciiTheme="minorHAnsi" w:hAnsiTheme="minorHAnsi" w:cstheme="minorHAnsi"/>
          <w:bCs/>
          <w:sz w:val="24"/>
          <w:szCs w:val="24"/>
        </w:rPr>
      </w:pPr>
    </w:p>
    <w:p w14:paraId="455300C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6B17252E" wp14:editId="71FA43EE">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559679" w14:textId="504D4960" w:rsidR="00C562D9" w:rsidRDefault="00C562D9" w:rsidP="00F96B75">
                            <w:r>
                              <w:t>Movement monitoring devices are being placed along party walls and internal columns which will be checked daily/weekly throughout the duration of the build.</w:t>
                            </w:r>
                          </w:p>
                        </w:txbxContent>
                      </wps:txbx>
                      <wps:bodyPr rot="0" vert="horz" wrap="square" lIns="91440" tIns="45720" rIns="91440" bIns="45720" anchor="t" anchorCtr="0">
                        <a:noAutofit/>
                      </wps:bodyPr>
                    </wps:wsp>
                  </a:graphicData>
                </a:graphic>
              </wp:inline>
            </w:drawing>
          </mc:Choice>
          <mc:Fallback>
            <w:pict>
              <v:shape w14:anchorId="6B17252E"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eubw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KC165vAgAAHwUAAA4AAAAAAAAAAAAA&#10;AAAALgIAAGRycy9lMm9Eb2MueG1sUEsBAi0AFAAGAAgAAAAhAHTRoKbeAAAABQEAAA8AAAAAAAAA&#10;AAAAAAAAyQQAAGRycy9kb3ducmV2LnhtbFBLBQYAAAAABAAEAPMAAADUBQAAAAA=&#10;" fillcolor="white [3201]" strokecolor="#d8d8d8 [2732]" strokeweight="1pt">
                <v:textbox>
                  <w:txbxContent>
                    <w:p w14:paraId="4B559679" w14:textId="504D4960" w:rsidR="00C562D9" w:rsidRDefault="00C562D9" w:rsidP="00F96B75">
                      <w:r>
                        <w:t>Movement monitoring devices are being placed along party walls and internal columns which will be checked daily/weekly throughout the duration of the build.</w:t>
                      </w:r>
                    </w:p>
                  </w:txbxContent>
                </v:textbox>
                <w10:anchorlock/>
              </v:shape>
            </w:pict>
          </mc:Fallback>
        </mc:AlternateContent>
      </w:r>
    </w:p>
    <w:p w14:paraId="1C50E114" w14:textId="77777777" w:rsidR="00F96B75" w:rsidRPr="00F96B75" w:rsidRDefault="00F96B75" w:rsidP="00F96B75">
      <w:pPr>
        <w:pStyle w:val="InlineHeading2"/>
        <w:rPr>
          <w:rFonts w:asciiTheme="minorHAnsi" w:hAnsiTheme="minorHAnsi" w:cstheme="minorHAnsi"/>
          <w:bCs/>
          <w:sz w:val="24"/>
          <w:szCs w:val="24"/>
        </w:rPr>
      </w:pPr>
    </w:p>
    <w:p w14:paraId="65D7847F" w14:textId="77777777" w:rsidR="00F96B75" w:rsidRPr="00F96B75" w:rsidRDefault="00F96B75" w:rsidP="00F96B75">
      <w:pPr>
        <w:pStyle w:val="InlineHeading2"/>
        <w:rPr>
          <w:rFonts w:asciiTheme="minorHAnsi" w:hAnsiTheme="minorHAnsi" w:cstheme="minorHAnsi"/>
          <w:bCs/>
          <w:sz w:val="24"/>
          <w:szCs w:val="24"/>
        </w:rPr>
      </w:pPr>
      <w:bookmarkStart w:id="41" w:name="_Hlk40259184"/>
      <w:r w:rsidRPr="00F96B75">
        <w:rPr>
          <w:rFonts w:asciiTheme="minorHAnsi" w:hAnsiTheme="minorHAnsi" w:cstheme="minorHAnsi"/>
          <w:bCs/>
          <w:sz w:val="24"/>
          <w:szCs w:val="24"/>
        </w:rPr>
        <w:t xml:space="preserve">36. Please confirm that a Risk Assessment has been undertaken at planning application stage in line with the </w:t>
      </w:r>
      <w:r w:rsidRPr="00F96B75">
        <w:rPr>
          <w:rFonts w:asciiTheme="minorHAnsi" w:hAnsiTheme="minorHAnsi" w:cstheme="minorHAnsi"/>
          <w:bCs/>
        </w:rPr>
        <w:t>GLA policy.</w:t>
      </w:r>
      <w:r w:rsidRPr="00F96B75">
        <w:rPr>
          <w:rFonts w:asciiTheme="minorHAnsi" w:hAnsiTheme="minorHAnsi" w:cstheme="minorHAnsi"/>
          <w:bCs/>
          <w:sz w:val="24"/>
          <w:szCs w:val="24"/>
        </w:rPr>
        <w:t xml:space="preserve"> </w:t>
      </w:r>
      <w:hyperlink r:id="rId64" w:history="1">
        <w:r w:rsidRPr="00F96B75">
          <w:rPr>
            <w:rStyle w:val="Hyperlink"/>
            <w:rFonts w:asciiTheme="minorHAnsi" w:hAnsiTheme="minorHAnsi" w:cstheme="minorHAnsi"/>
            <w:bCs/>
            <w:color w:val="auto"/>
            <w:sz w:val="24"/>
            <w:szCs w:val="24"/>
          </w:rPr>
          <w:t>The Control of Dust and Emissions During Demolition and Construction 2104 (SPG)</w:t>
        </w:r>
      </w:hyperlink>
      <w:r w:rsidRPr="00F96B75">
        <w:rPr>
          <w:rFonts w:asciiTheme="minorHAnsi" w:hAnsiTheme="minorHAnsi" w:cstheme="minorHAnsi"/>
          <w:bCs/>
          <w:sz w:val="24"/>
          <w:szCs w:val="24"/>
        </w:rPr>
        <w:t xml:space="preserve">, that the risk level that has been identified, and that the </w:t>
      </w:r>
      <w:r w:rsidRPr="00F96B75">
        <w:rPr>
          <w:rFonts w:asciiTheme="minorHAnsi" w:hAnsiTheme="minorHAnsi" w:cstheme="minorHAnsi"/>
          <w:bCs/>
          <w:sz w:val="24"/>
          <w:szCs w:val="24"/>
        </w:rPr>
        <w:lastRenderedPageBreak/>
        <w:t xml:space="preserve">appropriate measures within the GLA mitigation measures checklist have been applied. Please attach the risk assessment and mitigation checklist as an appendix. </w:t>
      </w:r>
    </w:p>
    <w:bookmarkEnd w:id="41"/>
    <w:p w14:paraId="1802D9E0" w14:textId="77777777" w:rsidR="00F96B75" w:rsidRPr="00F96B75" w:rsidRDefault="00F96B75" w:rsidP="00F96B75">
      <w:pPr>
        <w:pStyle w:val="InlineHeading2"/>
        <w:rPr>
          <w:rFonts w:asciiTheme="minorHAnsi" w:hAnsiTheme="minorHAnsi" w:cstheme="minorHAnsi"/>
          <w:bCs/>
          <w:sz w:val="24"/>
          <w:szCs w:val="24"/>
        </w:rPr>
      </w:pPr>
    </w:p>
    <w:p w14:paraId="406D22C4" w14:textId="77777777" w:rsidR="00F96B75" w:rsidRPr="00F96B75" w:rsidRDefault="00F96B75" w:rsidP="00F96B75">
      <w:pPr>
        <w:pStyle w:val="InlineHeading2"/>
        <w:rPr>
          <w:rFonts w:asciiTheme="minorHAnsi" w:hAnsiTheme="minorHAnsi" w:cstheme="minorHAnsi"/>
          <w:bCs/>
          <w:sz w:val="24"/>
          <w:szCs w:val="24"/>
        </w:rPr>
      </w:pPr>
    </w:p>
    <w:p w14:paraId="35DBA27A"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290CE2CB" wp14:editId="6E655DC9">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C1ABB8" w14:textId="77777777" w:rsidR="00C562D9" w:rsidRDefault="00C562D9" w:rsidP="00F96B75">
                            <w:bookmarkStart w:id="42" w:name="_Hlk40259456"/>
                            <w:r>
                              <w:t>An air Quality &amp; Dust Risk Assessment strategy will be issued separately.</w:t>
                            </w:r>
                          </w:p>
                          <w:p w14:paraId="53E59100" w14:textId="77777777" w:rsidR="00C562D9" w:rsidRDefault="00C562D9" w:rsidP="00F96B75">
                            <w:pPr>
                              <w:rPr>
                                <w:rStyle w:val="Hyperlink"/>
                                <w:rFonts w:ascii="Calibri" w:hAnsi="Calibri" w:cs="Tahoma"/>
                                <w:sz w:val="24"/>
                                <w:szCs w:val="24"/>
                              </w:rPr>
                            </w:pPr>
                            <w:r>
                              <w:t xml:space="preserve">The Developer has read and understands fully the </w:t>
                            </w:r>
                            <w:hyperlink r:id="rId65" w:history="1">
                              <w:proofErr w:type="spellStart"/>
                              <w:r w:rsidRPr="00BB5C68">
                                <w:rPr>
                                  <w:rStyle w:val="Hyperlink"/>
                                  <w:rFonts w:ascii="Calibri" w:hAnsi="Calibri" w:cs="Tahoma"/>
                                  <w:sz w:val="24"/>
                                  <w:szCs w:val="24"/>
                                </w:rPr>
                                <w:t>The</w:t>
                              </w:r>
                              <w:proofErr w:type="spellEnd"/>
                              <w:r w:rsidRPr="00BB5C68">
                                <w:rPr>
                                  <w:rStyle w:val="Hyperlink"/>
                                  <w:rFonts w:ascii="Calibri" w:hAnsi="Calibri" w:cs="Tahoma"/>
                                  <w:sz w:val="24"/>
                                  <w:szCs w:val="24"/>
                                </w:rPr>
                                <w:t xml:space="preserve"> Control of Dust and Emissions During Demolition and Construction 2104 (SPG)</w:t>
                              </w:r>
                            </w:hyperlink>
                            <w:r>
                              <w:rPr>
                                <w:rStyle w:val="Hyperlink"/>
                                <w:rFonts w:ascii="Calibri" w:hAnsi="Calibri" w:cs="Tahoma"/>
                                <w:sz w:val="24"/>
                                <w:szCs w:val="24"/>
                              </w:rPr>
                              <w:t xml:space="preserve"> .</w:t>
                            </w:r>
                          </w:p>
                          <w:bookmarkEnd w:id="42"/>
                          <w:p w14:paraId="28F8A111"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290CE2CB"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uZ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rCuZcAIAAB8FAAAOAAAAAAAAAAAA&#10;AAAAAC4CAABkcnMvZTJvRG9jLnhtbFBLAQItABQABgAIAAAAIQB00aCm3gAAAAUBAAAPAAAAAAAA&#10;AAAAAAAAAMoEAABkcnMvZG93bnJldi54bWxQSwUGAAAAAAQABADzAAAA1QUAAAAA&#10;" fillcolor="white [3201]" strokecolor="#d8d8d8 [2732]" strokeweight="1pt">
                <v:textbox>
                  <w:txbxContent>
                    <w:p w14:paraId="4FC1ABB8" w14:textId="77777777" w:rsidR="00C562D9" w:rsidRDefault="00C562D9" w:rsidP="00F96B75">
                      <w:bookmarkStart w:id="43" w:name="_Hlk40259456"/>
                      <w:r>
                        <w:t>An air Quality &amp; Dust Risk Assessment strategy will be issued separately.</w:t>
                      </w:r>
                    </w:p>
                    <w:p w14:paraId="53E59100" w14:textId="77777777" w:rsidR="00C562D9" w:rsidRDefault="00C562D9" w:rsidP="00F96B75">
                      <w:pPr>
                        <w:rPr>
                          <w:rStyle w:val="Hyperlink"/>
                          <w:rFonts w:ascii="Calibri" w:hAnsi="Calibri" w:cs="Tahoma"/>
                          <w:sz w:val="24"/>
                          <w:szCs w:val="24"/>
                        </w:rPr>
                      </w:pPr>
                      <w:r>
                        <w:t xml:space="preserve">The Developer has read and understands fully the </w:t>
                      </w:r>
                      <w:hyperlink r:id="rId66" w:history="1">
                        <w:proofErr w:type="spellStart"/>
                        <w:r w:rsidRPr="00BB5C68">
                          <w:rPr>
                            <w:rStyle w:val="Hyperlink"/>
                            <w:rFonts w:ascii="Calibri" w:hAnsi="Calibri" w:cs="Tahoma"/>
                            <w:sz w:val="24"/>
                            <w:szCs w:val="24"/>
                          </w:rPr>
                          <w:t>The</w:t>
                        </w:r>
                        <w:proofErr w:type="spellEnd"/>
                        <w:r w:rsidRPr="00BB5C68">
                          <w:rPr>
                            <w:rStyle w:val="Hyperlink"/>
                            <w:rFonts w:ascii="Calibri" w:hAnsi="Calibri" w:cs="Tahoma"/>
                            <w:sz w:val="24"/>
                            <w:szCs w:val="24"/>
                          </w:rPr>
                          <w:t xml:space="preserve"> Control of Dust and Emissions During Demolition and Construction 2104 (SPG)</w:t>
                        </w:r>
                      </w:hyperlink>
                      <w:r>
                        <w:rPr>
                          <w:rStyle w:val="Hyperlink"/>
                          <w:rFonts w:ascii="Calibri" w:hAnsi="Calibri" w:cs="Tahoma"/>
                          <w:sz w:val="24"/>
                          <w:szCs w:val="24"/>
                        </w:rPr>
                        <w:t xml:space="preserve"> .</w:t>
                      </w:r>
                    </w:p>
                    <w:bookmarkEnd w:id="43"/>
                    <w:p w14:paraId="28F8A111" w14:textId="77777777" w:rsidR="00C562D9" w:rsidRDefault="00C562D9" w:rsidP="00F96B75"/>
                  </w:txbxContent>
                </v:textbox>
                <w10:anchorlock/>
              </v:shape>
            </w:pict>
          </mc:Fallback>
        </mc:AlternateContent>
      </w:r>
    </w:p>
    <w:p w14:paraId="45F50407" w14:textId="77777777" w:rsidR="00F96B75" w:rsidRPr="00F96B75" w:rsidRDefault="00F96B75" w:rsidP="00F96B75">
      <w:pPr>
        <w:pStyle w:val="InlineHeading2"/>
        <w:rPr>
          <w:rFonts w:asciiTheme="minorHAnsi" w:hAnsiTheme="minorHAnsi" w:cstheme="minorHAnsi"/>
          <w:bCs/>
          <w:sz w:val="24"/>
          <w:szCs w:val="24"/>
        </w:rPr>
      </w:pPr>
    </w:p>
    <w:p w14:paraId="63A854FC" w14:textId="77777777" w:rsidR="00F96B75" w:rsidRPr="00F96B75" w:rsidRDefault="00F96B75" w:rsidP="00F96B75">
      <w:pPr>
        <w:pStyle w:val="InlineHeading2"/>
        <w:rPr>
          <w:rFonts w:asciiTheme="minorHAnsi" w:eastAsia="Times New Roman" w:hAnsiTheme="minorHAnsi" w:cstheme="minorHAnsi"/>
          <w:bCs/>
          <w:sz w:val="24"/>
          <w:szCs w:val="24"/>
          <w:lang w:eastAsia="en-GB"/>
        </w:rPr>
      </w:pPr>
      <w:bookmarkStart w:id="44" w:name="_Hlk40259511"/>
      <w:r w:rsidRPr="00F96B75">
        <w:rPr>
          <w:rFonts w:asciiTheme="minorHAnsi" w:hAnsiTheme="minorHAnsi" w:cstheme="minorHAnsi"/>
          <w:bCs/>
          <w:sz w:val="24"/>
          <w:szCs w:val="24"/>
        </w:rPr>
        <w:t xml:space="preserve">37. Please confirm that all of the GLA’s ‘highly recommended’ measures from the </w:t>
      </w:r>
      <w:hyperlink r:id="rId67" w:history="1">
        <w:r w:rsidRPr="00F96B75">
          <w:rPr>
            <w:rStyle w:val="Hyperlink"/>
            <w:rFonts w:asciiTheme="minorHAnsi" w:hAnsiTheme="minorHAnsi" w:cstheme="minorHAnsi"/>
            <w:bCs/>
            <w:color w:val="auto"/>
            <w:sz w:val="24"/>
            <w:szCs w:val="24"/>
          </w:rPr>
          <w:t>SPG</w:t>
        </w:r>
      </w:hyperlink>
      <w:r w:rsidRPr="00F96B75">
        <w:rPr>
          <w:rStyle w:val="Hyperlink"/>
          <w:rFonts w:asciiTheme="minorHAnsi" w:hAnsiTheme="minorHAnsi" w:cstheme="minorHAnsi"/>
          <w:bCs/>
          <w:color w:val="auto"/>
          <w:sz w:val="24"/>
          <w:szCs w:val="24"/>
        </w:rPr>
        <w:t xml:space="preserve"> </w:t>
      </w:r>
      <w:r w:rsidRPr="00F96B75">
        <w:rPr>
          <w:rFonts w:asciiTheme="minorHAnsi" w:hAnsiTheme="minorHAnsi" w:cstheme="minorHAnsi"/>
          <w:bCs/>
          <w:sz w:val="24"/>
          <w:szCs w:val="24"/>
        </w:rPr>
        <w:t xml:space="preserve">document relative to the level of risk identified in question 36 have been addressed by completing the </w:t>
      </w:r>
      <w:hyperlink r:id="rId68" w:history="1">
        <w:r w:rsidRPr="00F96B75">
          <w:rPr>
            <w:rStyle w:val="Hyperlink"/>
            <w:rFonts w:asciiTheme="minorHAnsi" w:hAnsiTheme="minorHAnsi" w:cstheme="minorHAnsi"/>
            <w:bCs/>
            <w:color w:val="auto"/>
          </w:rPr>
          <w:t>GLA mitigation measures checklist</w:t>
        </w:r>
        <w:r w:rsidRPr="00F96B75">
          <w:rPr>
            <w:rStyle w:val="Hyperlink"/>
            <w:rFonts w:asciiTheme="minorHAnsi" w:eastAsia="Times New Roman" w:hAnsiTheme="minorHAnsi" w:cstheme="minorHAnsi"/>
            <w:bCs/>
            <w:color w:val="auto"/>
            <w:sz w:val="24"/>
            <w:szCs w:val="24"/>
            <w:lang w:eastAsia="en-GB"/>
          </w:rPr>
          <w:t>.</w:t>
        </w:r>
      </w:hyperlink>
    </w:p>
    <w:bookmarkEnd w:id="44"/>
    <w:p w14:paraId="4BD13C96" w14:textId="77777777" w:rsidR="00F96B75" w:rsidRPr="00F96B75" w:rsidRDefault="00F96B75" w:rsidP="00F96B75">
      <w:pPr>
        <w:pStyle w:val="InlineHeading2"/>
        <w:rPr>
          <w:rFonts w:asciiTheme="minorHAnsi" w:hAnsiTheme="minorHAnsi" w:cstheme="minorHAnsi"/>
          <w:bCs/>
          <w:sz w:val="24"/>
          <w:szCs w:val="24"/>
        </w:rPr>
      </w:pPr>
    </w:p>
    <w:p w14:paraId="350E15B1" w14:textId="77777777" w:rsidR="00F96B75" w:rsidRPr="00F96B75" w:rsidRDefault="00F96B75" w:rsidP="00F96B75">
      <w:pPr>
        <w:pStyle w:val="InlineHeading2"/>
        <w:rPr>
          <w:rFonts w:asciiTheme="minorHAnsi" w:hAnsiTheme="minorHAnsi" w:cstheme="minorHAnsi"/>
          <w:bCs/>
          <w:sz w:val="24"/>
          <w:szCs w:val="24"/>
        </w:rPr>
      </w:pPr>
    </w:p>
    <w:p w14:paraId="786300E9"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41CBD245" wp14:editId="434E6A6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30EC6B" w14:textId="77777777" w:rsidR="00C562D9" w:rsidRDefault="00C562D9" w:rsidP="00F96B75">
                            <w:bookmarkStart w:id="45" w:name="_Hlk40259746"/>
                            <w:bookmarkStart w:id="46" w:name="_Hlk40259747"/>
                            <w:r>
                              <w:t>We confirm that all</w:t>
                            </w:r>
                            <w:r w:rsidRPr="001E5F86">
                              <w:rPr>
                                <w:rFonts w:cs="Tahoma"/>
                                <w:sz w:val="24"/>
                                <w:szCs w:val="24"/>
                              </w:rPr>
                              <w:t xml:space="preserve"> </w:t>
                            </w:r>
                            <w:r w:rsidRPr="00BB5C68">
                              <w:rPr>
                                <w:rFonts w:cs="Tahoma"/>
                                <w:sz w:val="24"/>
                                <w:szCs w:val="24"/>
                              </w:rPr>
                              <w:t xml:space="preserve">of the GLA’s ‘highly recommended’ measures from the </w:t>
                            </w:r>
                            <w:hyperlink r:id="rId69"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70" w:history="1">
                              <w:r w:rsidRPr="00BB5C68">
                                <w:rPr>
                                  <w:rStyle w:val="Hyperlink"/>
                                </w:rPr>
                                <w:t>GLA mitigation measures checklist</w:t>
                              </w:r>
                              <w:r w:rsidRPr="00BB5C68">
                                <w:rPr>
                                  <w:rStyle w:val="Hyperlink"/>
                                  <w:rFonts w:eastAsia="Times New Roman" w:cs="Segoe UI"/>
                                  <w:sz w:val="24"/>
                                  <w:szCs w:val="24"/>
                                  <w:lang w:eastAsia="en-GB"/>
                                </w:rPr>
                                <w:t>.</w:t>
                              </w:r>
                            </w:hyperlink>
                            <w:r>
                              <w:t xml:space="preserve"> </w:t>
                            </w:r>
                            <w:bookmarkEnd w:id="45"/>
                            <w:bookmarkEnd w:id="46"/>
                          </w:p>
                        </w:txbxContent>
                      </wps:txbx>
                      <wps:bodyPr rot="0" vert="horz" wrap="square" lIns="91440" tIns="45720" rIns="91440" bIns="45720" anchor="t" anchorCtr="0">
                        <a:noAutofit/>
                      </wps:bodyPr>
                    </wps:wsp>
                  </a:graphicData>
                </a:graphic>
              </wp:inline>
            </w:drawing>
          </mc:Choice>
          <mc:Fallback>
            <w:pict>
              <v:shape w14:anchorId="41CBD245"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kcA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jt/6kcAIAAB8FAAAOAAAAAAAAAAAA&#10;AAAAAC4CAABkcnMvZTJvRG9jLnhtbFBLAQItABQABgAIAAAAIQB00aCm3gAAAAUBAAAPAAAAAAAA&#10;AAAAAAAAAMoEAABkcnMvZG93bnJldi54bWxQSwUGAAAAAAQABADzAAAA1QUAAAAA&#10;" fillcolor="white [3201]" strokecolor="#d8d8d8 [2732]" strokeweight="1pt">
                <v:textbox>
                  <w:txbxContent>
                    <w:p w14:paraId="0E30EC6B" w14:textId="77777777" w:rsidR="00C562D9" w:rsidRDefault="00C562D9" w:rsidP="00F96B75">
                      <w:bookmarkStart w:id="47" w:name="_Hlk40259746"/>
                      <w:bookmarkStart w:id="48" w:name="_Hlk40259747"/>
                      <w:r>
                        <w:t>We confirm that all</w:t>
                      </w:r>
                      <w:r w:rsidRPr="001E5F86">
                        <w:rPr>
                          <w:rFonts w:cs="Tahoma"/>
                          <w:sz w:val="24"/>
                          <w:szCs w:val="24"/>
                        </w:rPr>
                        <w:t xml:space="preserve"> </w:t>
                      </w:r>
                      <w:r w:rsidRPr="00BB5C68">
                        <w:rPr>
                          <w:rFonts w:cs="Tahoma"/>
                          <w:sz w:val="24"/>
                          <w:szCs w:val="24"/>
                        </w:rPr>
                        <w:t xml:space="preserve">of the GLA’s ‘highly recommended’ measures from the </w:t>
                      </w:r>
                      <w:hyperlink r:id="rId71"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72" w:history="1">
                        <w:r w:rsidRPr="00BB5C68">
                          <w:rPr>
                            <w:rStyle w:val="Hyperlink"/>
                          </w:rPr>
                          <w:t>GLA mitigation measures checklist</w:t>
                        </w:r>
                        <w:r w:rsidRPr="00BB5C68">
                          <w:rPr>
                            <w:rStyle w:val="Hyperlink"/>
                            <w:rFonts w:eastAsia="Times New Roman" w:cs="Segoe UI"/>
                            <w:sz w:val="24"/>
                            <w:szCs w:val="24"/>
                            <w:lang w:eastAsia="en-GB"/>
                          </w:rPr>
                          <w:t>.</w:t>
                        </w:r>
                      </w:hyperlink>
                      <w:r>
                        <w:t xml:space="preserve"> </w:t>
                      </w:r>
                      <w:bookmarkEnd w:id="47"/>
                      <w:bookmarkEnd w:id="48"/>
                    </w:p>
                  </w:txbxContent>
                </v:textbox>
                <w10:anchorlock/>
              </v:shape>
            </w:pict>
          </mc:Fallback>
        </mc:AlternateContent>
      </w:r>
    </w:p>
    <w:p w14:paraId="0926F424" w14:textId="77777777" w:rsidR="00F96B75" w:rsidRPr="00F96B75" w:rsidRDefault="00F96B75" w:rsidP="00F96B75">
      <w:pPr>
        <w:pStyle w:val="InlineHeading2"/>
        <w:rPr>
          <w:rFonts w:asciiTheme="minorHAnsi" w:hAnsiTheme="minorHAnsi" w:cstheme="minorHAnsi"/>
          <w:bCs/>
          <w:sz w:val="24"/>
          <w:szCs w:val="24"/>
        </w:rPr>
      </w:pPr>
    </w:p>
    <w:bookmarkStart w:id="49" w:name="_Hlk40259062"/>
    <w:p w14:paraId="3670C88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anchor distT="0" distB="0" distL="114300" distR="114300" simplePos="0" relativeHeight="251658260" behindDoc="0" locked="0" layoutInCell="1" allowOverlap="1" wp14:anchorId="32558468" wp14:editId="15C55516">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FEA5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" fillcolor="#ffc310 [3031]" strokecolor="#ffc000 [3207]" strokeweight=".5pt">
                <v:fill color2="#fcbd00 [3175]" rotate="t" colors="0 #ffc746;.5 #ffc600;1 #e5b600" focus="100%" type="gradient">
                  <o:fill v:ext="view" type="gradientUnscaled"/>
                </v:fill>
                <v:stroke joinstyle="miter"/>
              </v:shape>
            </w:pict>
          </mc:Fallback>
        </mc:AlternateContent>
      </w:r>
      <w:r w:rsidRPr="00F96B75">
        <w:rPr>
          <w:rFonts w:asciiTheme="minorHAnsi" w:hAnsiTheme="minorHAnsi" w:cstheme="minorHAnsi"/>
          <w:bCs/>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73" w:history="1">
        <w:r w:rsidRPr="00F96B75">
          <w:rPr>
            <w:rStyle w:val="Hyperlink"/>
            <w:rFonts w:asciiTheme="minorHAnsi" w:hAnsiTheme="minorHAnsi" w:cstheme="minorHAnsi"/>
            <w:bCs/>
            <w:color w:val="auto"/>
            <w:sz w:val="24"/>
            <w:szCs w:val="24"/>
          </w:rPr>
          <w:t>SPG</w:t>
        </w:r>
      </w:hyperlink>
      <w:r w:rsidRPr="00F96B75">
        <w:rPr>
          <w:rFonts w:asciiTheme="minorHAnsi" w:hAnsiTheme="minorHAnsi" w:cstheme="minorHAnsi"/>
          <w:bCs/>
          <w:sz w:val="24"/>
          <w:szCs w:val="24"/>
        </w:rPr>
        <w:t xml:space="preserve">. Please confirm the location, number and specification of the monitors in line with the SPG and confirm that these will be installed 3 months prior to the commencement of works, and that real time data and quarterly reports will be provided </w:t>
      </w:r>
      <w:r w:rsidRPr="00F96B75">
        <w:rPr>
          <w:rFonts w:asciiTheme="minorHAnsi" w:hAnsiTheme="minorHAnsi" w:cstheme="minorHAnsi"/>
          <w:bCs/>
          <w:sz w:val="24"/>
          <w:szCs w:val="24"/>
        </w:rPr>
        <w:lastRenderedPageBreak/>
        <w:t>to the Council detailing any exceedances of the threshold and measures that were implemented to address these.</w:t>
      </w:r>
    </w:p>
    <w:bookmarkEnd w:id="49"/>
    <w:p w14:paraId="1FCA509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4E5DF586" wp14:editId="05A0E8EE">
                <wp:extent cx="5506720" cy="885825"/>
                <wp:effectExtent l="0" t="0" r="17780" b="2857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5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C15860" w14:textId="77777777" w:rsidR="00C562D9" w:rsidRDefault="00C562D9" w:rsidP="00F96B75">
                            <w:bookmarkStart w:id="50" w:name="_Hlk40259106"/>
                            <w:bookmarkStart w:id="51" w:name="_Hlk40259107"/>
                            <w:r>
                              <w:t>The site is a low risk site with no major demolition (internal demolition works only in localised areas. The environmental strategy is still in formation and this will be finalised for issue and installation 3 months in advance of the works if required.</w:t>
                            </w:r>
                            <w:bookmarkEnd w:id="50"/>
                            <w:bookmarkEnd w:id="51"/>
                          </w:p>
                        </w:txbxContent>
                      </wps:txbx>
                      <wps:bodyPr rot="0" vert="horz" wrap="square" lIns="91440" tIns="45720" rIns="91440" bIns="45720" anchor="t" anchorCtr="0">
                        <a:noAutofit/>
                      </wps:bodyPr>
                    </wps:wsp>
                  </a:graphicData>
                </a:graphic>
              </wp:inline>
            </w:drawing>
          </mc:Choice>
          <mc:Fallback>
            <w:pict>
              <v:shape w14:anchorId="4E5DF586" id="_x0000_s1109" type="#_x0000_t202" style="width:43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" fillcolor="white [3201]" strokecolor="#d8d8d8 [2732]" strokeweight="1pt">
                <v:textbox>
                  <w:txbxContent>
                    <w:p w14:paraId="0FC15860" w14:textId="77777777" w:rsidR="00C562D9" w:rsidRDefault="00C562D9" w:rsidP="00F96B75">
                      <w:bookmarkStart w:id="52" w:name="_Hlk40259106"/>
                      <w:bookmarkStart w:id="53" w:name="_Hlk40259107"/>
                      <w:r>
                        <w:t>The site is a low risk site with no major demolition (internal demolition works only in localised areas. The environmental strategy is still in formation and this will be finalised for issue and installation 3 months in advance of the works if required.</w:t>
                      </w:r>
                      <w:bookmarkEnd w:id="52"/>
                      <w:bookmarkEnd w:id="53"/>
                    </w:p>
                  </w:txbxContent>
                </v:textbox>
                <w10:anchorlock/>
              </v:shape>
            </w:pict>
          </mc:Fallback>
        </mc:AlternateContent>
      </w:r>
    </w:p>
    <w:p w14:paraId="2F819CE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39. Please provide details about how rodents, including </w:t>
      </w:r>
      <w:hyperlink r:id="rId74" w:history="1">
        <w:r w:rsidRPr="00F96B75">
          <w:rPr>
            <w:rStyle w:val="Hyperlink"/>
            <w:rFonts w:asciiTheme="minorHAnsi" w:hAnsiTheme="minorHAnsi" w:cstheme="minorHAnsi"/>
            <w:bCs/>
            <w:color w:val="auto"/>
            <w:sz w:val="24"/>
            <w:szCs w:val="24"/>
          </w:rPr>
          <w:t>ra</w:t>
        </w:r>
        <w:bookmarkStart w:id="54" w:name="_Hlt401316351"/>
        <w:bookmarkStart w:id="55" w:name="_Hlt401316352"/>
        <w:r w:rsidRPr="00F96B75">
          <w:rPr>
            <w:rStyle w:val="Hyperlink"/>
            <w:rFonts w:asciiTheme="minorHAnsi" w:hAnsiTheme="minorHAnsi" w:cstheme="minorHAnsi"/>
            <w:bCs/>
            <w:color w:val="auto"/>
            <w:sz w:val="24"/>
            <w:szCs w:val="24"/>
          </w:rPr>
          <w:t>t</w:t>
        </w:r>
        <w:bookmarkEnd w:id="54"/>
        <w:bookmarkEnd w:id="55"/>
        <w:r w:rsidRPr="00F96B75">
          <w:rPr>
            <w:rStyle w:val="Hyperlink"/>
            <w:rFonts w:asciiTheme="minorHAnsi" w:hAnsiTheme="minorHAnsi" w:cstheme="minorHAnsi"/>
            <w:bCs/>
            <w:color w:val="auto"/>
            <w:sz w:val="24"/>
            <w:szCs w:val="24"/>
          </w:rPr>
          <w:t>s</w:t>
        </w:r>
      </w:hyperlink>
      <w:r w:rsidRPr="00F96B75">
        <w:rPr>
          <w:rFonts w:asciiTheme="minorHAnsi" w:hAnsiTheme="minorHAnsi" w:cstheme="minorHAnsi"/>
          <w:bCs/>
          <w:sz w:val="24"/>
          <w:szCs w:val="24"/>
        </w:rPr>
        <w:t>, will be prevented from spreading out from the site. You are required to provide information about site inspections carried out and present copies of receipts (if work undertaken).</w:t>
      </w:r>
    </w:p>
    <w:p w14:paraId="1A6BFAD2" w14:textId="77777777" w:rsidR="00F96B75" w:rsidRPr="00F96B75" w:rsidRDefault="00F96B75" w:rsidP="00F96B75">
      <w:pPr>
        <w:pStyle w:val="InlineHeading2"/>
        <w:rPr>
          <w:rFonts w:asciiTheme="minorHAnsi" w:hAnsiTheme="minorHAnsi" w:cstheme="minorHAnsi"/>
          <w:bCs/>
          <w:sz w:val="24"/>
          <w:szCs w:val="24"/>
        </w:rPr>
      </w:pPr>
    </w:p>
    <w:p w14:paraId="3B81FBAB"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mc:AlternateContent>
          <mc:Choice Requires="wps">
            <w:drawing>
              <wp:inline distT="0" distB="0" distL="0" distR="0" wp14:anchorId="09149E5F" wp14:editId="770C66EB">
                <wp:extent cx="5506720" cy="46196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19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1B8994D" w14:textId="77777777" w:rsidR="00C562D9" w:rsidRPr="00335773" w:rsidRDefault="00C562D9" w:rsidP="00F96B75">
                            <w:pPr>
                              <w:pStyle w:val="ReportLevel2"/>
                              <w:numPr>
                                <w:ilvl w:val="0"/>
                                <w:numId w:val="0"/>
                              </w:numPr>
                              <w:ind w:left="1276" w:hanging="1134"/>
                              <w:rPr>
                                <w:color w:val="00B0F0"/>
                              </w:rPr>
                            </w:pPr>
                            <w:bookmarkStart w:id="56" w:name="_Toc447897276"/>
                            <w:bookmarkStart w:id="57" w:name="_Toc449524011"/>
                            <w:bookmarkStart w:id="58" w:name="_Toc451946535"/>
                            <w:bookmarkStart w:id="59" w:name="_Toc469476301"/>
                            <w:bookmarkStart w:id="60" w:name="_Toc40097265"/>
                            <w:r w:rsidRPr="00335773">
                              <w:rPr>
                                <w:color w:val="00B0F0"/>
                              </w:rPr>
                              <w:t>Rodents</w:t>
                            </w:r>
                            <w:bookmarkEnd w:id="56"/>
                            <w:bookmarkEnd w:id="57"/>
                            <w:r w:rsidRPr="00335773">
                              <w:rPr>
                                <w:color w:val="00B0F0"/>
                              </w:rPr>
                              <w:t xml:space="preserve"> and Vermin</w:t>
                            </w:r>
                            <w:bookmarkEnd w:id="58"/>
                            <w:bookmarkEnd w:id="59"/>
                            <w:bookmarkEnd w:id="60"/>
                          </w:p>
                          <w:p w14:paraId="61DE0121" w14:textId="77777777" w:rsidR="00C562D9" w:rsidRDefault="00C562D9" w:rsidP="00F96B75">
                            <w:pPr>
                              <w:pStyle w:val="ReportText"/>
                            </w:pPr>
                            <w:r w:rsidRPr="005467A9">
                              <w:t xml:space="preserve">The </w:t>
                            </w:r>
                            <w:r>
                              <w:t>PC will</w:t>
                            </w:r>
                            <w:r w:rsidRPr="005467A9">
                              <w:t xml:space="preserve"> ensure that the risk of infestation by pests or vermin is minimised. Adequate arrangements for disposing of food waste or other material attractive to pests </w:t>
                            </w:r>
                            <w:r>
                              <w:t>will</w:t>
                            </w:r>
                            <w:r w:rsidRPr="005467A9">
                              <w:t xml:space="preserve"> be implemented. </w:t>
                            </w:r>
                          </w:p>
                          <w:p w14:paraId="1CDE26E2" w14:textId="77777777" w:rsidR="00C562D9" w:rsidRDefault="00C562D9" w:rsidP="00F96B75">
                            <w:pPr>
                              <w:pStyle w:val="ReportText"/>
                            </w:pPr>
                            <w:r w:rsidRPr="005467A9">
                              <w:t xml:space="preserve">If infestation occurs the </w:t>
                            </w:r>
                            <w:r>
                              <w:t>PC will</w:t>
                            </w:r>
                            <w:r w:rsidRPr="005467A9">
                              <w:t xml:space="preserve"> ensure that such action </w:t>
                            </w:r>
                            <w:r>
                              <w:t>as decided upon by the LBC</w:t>
                            </w:r>
                            <w:r w:rsidRPr="005467A9">
                              <w:t xml:space="preserve"> Environmental Health Officer is taken</w:t>
                            </w:r>
                            <w:r>
                              <w:t xml:space="preserve"> within the agreed time scales</w:t>
                            </w:r>
                            <w:r w:rsidRPr="005467A9">
                              <w:t xml:space="preserve">. </w:t>
                            </w:r>
                          </w:p>
                          <w:p w14:paraId="1186620E" w14:textId="77777777" w:rsidR="00C562D9" w:rsidRDefault="00C562D9" w:rsidP="00F96B75">
                            <w:pPr>
                              <w:pStyle w:val="ReportText"/>
                            </w:pPr>
                            <w:r>
                              <w:t>To minimise the potential of infestation, t</w:t>
                            </w:r>
                            <w:r w:rsidRPr="006313F8">
                              <w:t>he existing building</w:t>
                            </w:r>
                            <w:r>
                              <w:t>s</w:t>
                            </w:r>
                            <w:r w:rsidRPr="006313F8">
                              <w:t xml:space="preserve"> will be assessed for the presence of rodents and vermin prior to </w:t>
                            </w:r>
                            <w:r>
                              <w:t xml:space="preserve">the </w:t>
                            </w:r>
                            <w:r w:rsidRPr="006313F8">
                              <w:t>demolition</w:t>
                            </w:r>
                            <w:r>
                              <w:t xml:space="preserve"> and construction works</w:t>
                            </w:r>
                            <w:r w:rsidRPr="006313F8">
                              <w:t xml:space="preserve">. Should any rodent or vermin issues be present, a </w:t>
                            </w:r>
                            <w:r>
                              <w:t>specialist</w:t>
                            </w:r>
                            <w:r w:rsidRPr="006313F8">
                              <w:t xml:space="preserve"> contractor will be appointed to </w:t>
                            </w:r>
                            <w:r>
                              <w:t>remove and manage the infestation</w:t>
                            </w:r>
                            <w:r w:rsidRPr="006313F8">
                              <w:t>.</w:t>
                            </w:r>
                          </w:p>
                          <w:p w14:paraId="6B6C5E2B" w14:textId="77777777" w:rsidR="00C562D9" w:rsidRDefault="00C562D9" w:rsidP="00F96B75">
                            <w:pPr>
                              <w:pStyle w:val="ReportText"/>
                            </w:pPr>
                            <w:r>
                              <w:t>The Contractor will ensure that periodic reviews of the site are undertaken by a specialist contractor to ensure that rodent infestations are minimised and can be removed quickly to avoid the associated health issues affection the workforce and the neighbouring properties and occupants.</w:t>
                            </w:r>
                          </w:p>
                          <w:p w14:paraId="37658278" w14:textId="77777777" w:rsidR="00C562D9" w:rsidRDefault="00C562D9" w:rsidP="00F96B75">
                            <w:pPr>
                              <w:pStyle w:val="ReportText"/>
                            </w:pPr>
                            <w:r>
                              <w:t>The Principal Contractor will hold all “job” receipts for pest control and provide to the LBC in a timely manner on request.</w:t>
                            </w:r>
                          </w:p>
                          <w:p w14:paraId="4C4B1055" w14:textId="77777777" w:rsidR="00C562D9" w:rsidRDefault="00C562D9" w:rsidP="00F96B75">
                            <w:pPr>
                              <w:pStyle w:val="ReportText"/>
                            </w:pPr>
                            <w:r>
                              <w:t>Prior to commencement on site the PC will provide an acceptable Rodent Strategy to the LBC for review.</w:t>
                            </w:r>
                          </w:p>
                          <w:p w14:paraId="76BE6571"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09149E5F" id="_x0000_s1110" type="#_x0000_t202" style="width:433.6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" fillcolor="white [3201]" strokecolor="#d8d8d8 [2732]" strokeweight="1pt">
                <v:textbox>
                  <w:txbxContent>
                    <w:p w14:paraId="41B8994D" w14:textId="77777777" w:rsidR="00C562D9" w:rsidRPr="00335773" w:rsidRDefault="00C562D9" w:rsidP="00F96B75">
                      <w:pPr>
                        <w:pStyle w:val="ReportLevel2"/>
                        <w:numPr>
                          <w:ilvl w:val="0"/>
                          <w:numId w:val="0"/>
                        </w:numPr>
                        <w:ind w:left="1276" w:hanging="1134"/>
                        <w:rPr>
                          <w:color w:val="00B0F0"/>
                        </w:rPr>
                      </w:pPr>
                      <w:bookmarkStart w:id="61" w:name="_Toc447897276"/>
                      <w:bookmarkStart w:id="62" w:name="_Toc449524011"/>
                      <w:bookmarkStart w:id="63" w:name="_Toc451946535"/>
                      <w:bookmarkStart w:id="64" w:name="_Toc469476301"/>
                      <w:bookmarkStart w:id="65" w:name="_Toc40097265"/>
                      <w:r w:rsidRPr="00335773">
                        <w:rPr>
                          <w:color w:val="00B0F0"/>
                        </w:rPr>
                        <w:t>Rodents</w:t>
                      </w:r>
                      <w:bookmarkEnd w:id="61"/>
                      <w:bookmarkEnd w:id="62"/>
                      <w:r w:rsidRPr="00335773">
                        <w:rPr>
                          <w:color w:val="00B0F0"/>
                        </w:rPr>
                        <w:t xml:space="preserve"> and Vermin</w:t>
                      </w:r>
                      <w:bookmarkEnd w:id="63"/>
                      <w:bookmarkEnd w:id="64"/>
                      <w:bookmarkEnd w:id="65"/>
                    </w:p>
                    <w:p w14:paraId="61DE0121" w14:textId="77777777" w:rsidR="00C562D9" w:rsidRDefault="00C562D9" w:rsidP="00F96B75">
                      <w:pPr>
                        <w:pStyle w:val="ReportText"/>
                      </w:pPr>
                      <w:r w:rsidRPr="005467A9">
                        <w:t xml:space="preserve">The </w:t>
                      </w:r>
                      <w:r>
                        <w:t>PC will</w:t>
                      </w:r>
                      <w:r w:rsidRPr="005467A9">
                        <w:t xml:space="preserve"> ensure that the risk of infestation by pests or vermin is minimised. Adequate arrangements for disposing of food waste or other material attractive to pests </w:t>
                      </w:r>
                      <w:r>
                        <w:t>will</w:t>
                      </w:r>
                      <w:r w:rsidRPr="005467A9">
                        <w:t xml:space="preserve"> be implemented. </w:t>
                      </w:r>
                    </w:p>
                    <w:p w14:paraId="1CDE26E2" w14:textId="77777777" w:rsidR="00C562D9" w:rsidRDefault="00C562D9" w:rsidP="00F96B75">
                      <w:pPr>
                        <w:pStyle w:val="ReportText"/>
                      </w:pPr>
                      <w:r w:rsidRPr="005467A9">
                        <w:t xml:space="preserve">If infestation occurs the </w:t>
                      </w:r>
                      <w:r>
                        <w:t>PC will</w:t>
                      </w:r>
                      <w:r w:rsidRPr="005467A9">
                        <w:t xml:space="preserve"> ensure that such action </w:t>
                      </w:r>
                      <w:r>
                        <w:t>as decided upon by the LBC</w:t>
                      </w:r>
                      <w:r w:rsidRPr="005467A9">
                        <w:t xml:space="preserve"> Environmental Health Officer is taken</w:t>
                      </w:r>
                      <w:r>
                        <w:t xml:space="preserve"> within the agreed time scales</w:t>
                      </w:r>
                      <w:r w:rsidRPr="005467A9">
                        <w:t xml:space="preserve">. </w:t>
                      </w:r>
                    </w:p>
                    <w:p w14:paraId="1186620E" w14:textId="77777777" w:rsidR="00C562D9" w:rsidRDefault="00C562D9" w:rsidP="00F96B75">
                      <w:pPr>
                        <w:pStyle w:val="ReportText"/>
                      </w:pPr>
                      <w:r>
                        <w:t>To minimise the potential of infestation, t</w:t>
                      </w:r>
                      <w:r w:rsidRPr="006313F8">
                        <w:t>he existing building</w:t>
                      </w:r>
                      <w:r>
                        <w:t>s</w:t>
                      </w:r>
                      <w:r w:rsidRPr="006313F8">
                        <w:t xml:space="preserve"> will be assessed for the presence of rodents and vermin prior to </w:t>
                      </w:r>
                      <w:r>
                        <w:t xml:space="preserve">the </w:t>
                      </w:r>
                      <w:r w:rsidRPr="006313F8">
                        <w:t>demolition</w:t>
                      </w:r>
                      <w:r>
                        <w:t xml:space="preserve"> and construction works</w:t>
                      </w:r>
                      <w:r w:rsidRPr="006313F8">
                        <w:t xml:space="preserve">. Should any rodent or vermin issues be present, a </w:t>
                      </w:r>
                      <w:r>
                        <w:t>specialist</w:t>
                      </w:r>
                      <w:r w:rsidRPr="006313F8">
                        <w:t xml:space="preserve"> contractor will be appointed to </w:t>
                      </w:r>
                      <w:r>
                        <w:t>remove and manage the infestation</w:t>
                      </w:r>
                      <w:r w:rsidRPr="006313F8">
                        <w:t>.</w:t>
                      </w:r>
                    </w:p>
                    <w:p w14:paraId="6B6C5E2B" w14:textId="77777777" w:rsidR="00C562D9" w:rsidRDefault="00C562D9" w:rsidP="00F96B75">
                      <w:pPr>
                        <w:pStyle w:val="ReportText"/>
                      </w:pPr>
                      <w:r>
                        <w:t>The Contractor will ensure that periodic reviews of the site are undertaken by a specialist contractor to ensure that rodent infestations are minimised and can be removed quickly to avoid the associated health issues affection the workforce and the neighbouring properties and occupants.</w:t>
                      </w:r>
                    </w:p>
                    <w:p w14:paraId="37658278" w14:textId="77777777" w:rsidR="00C562D9" w:rsidRDefault="00C562D9" w:rsidP="00F96B75">
                      <w:pPr>
                        <w:pStyle w:val="ReportText"/>
                      </w:pPr>
                      <w:r>
                        <w:t>The Principal Contractor will hold all “job” receipts for pest control and provide to the LBC in a timely manner on request.</w:t>
                      </w:r>
                    </w:p>
                    <w:p w14:paraId="4C4B1055" w14:textId="77777777" w:rsidR="00C562D9" w:rsidRDefault="00C562D9" w:rsidP="00F96B75">
                      <w:pPr>
                        <w:pStyle w:val="ReportText"/>
                      </w:pPr>
                      <w:r>
                        <w:t>Prior to commencement on site the PC will provide an acceptable Rodent Strategy to the LBC for review.</w:t>
                      </w:r>
                    </w:p>
                    <w:p w14:paraId="76BE6571" w14:textId="77777777" w:rsidR="00C562D9" w:rsidRDefault="00C562D9" w:rsidP="00F96B75"/>
                  </w:txbxContent>
                </v:textbox>
                <w10:anchorlock/>
              </v:shape>
            </w:pict>
          </mc:Fallback>
        </mc:AlternateContent>
      </w:r>
    </w:p>
    <w:p w14:paraId="04A09D80" w14:textId="77777777" w:rsidR="00F96B75" w:rsidRPr="00F96B75" w:rsidRDefault="00F96B75" w:rsidP="00F96B75">
      <w:pPr>
        <w:pStyle w:val="InlineHeading2"/>
        <w:rPr>
          <w:rFonts w:asciiTheme="minorHAnsi" w:hAnsiTheme="minorHAnsi" w:cstheme="minorHAnsi"/>
          <w:bCs/>
          <w:sz w:val="24"/>
          <w:szCs w:val="24"/>
        </w:rPr>
      </w:pPr>
    </w:p>
    <w:p w14:paraId="20C6EAD4" w14:textId="77777777" w:rsidR="00F96B75" w:rsidRPr="00F96B75" w:rsidRDefault="00F96B75" w:rsidP="00F96B75">
      <w:pPr>
        <w:pStyle w:val="InlineHeading2"/>
        <w:rPr>
          <w:rFonts w:asciiTheme="minorHAnsi" w:hAnsiTheme="minorHAnsi" w:cstheme="minorHAnsi"/>
          <w:bCs/>
          <w:sz w:val="24"/>
          <w:szCs w:val="24"/>
        </w:rPr>
      </w:pPr>
      <w:bookmarkStart w:id="66" w:name="_Hlk40258672"/>
      <w:r w:rsidRPr="00F96B75">
        <w:rPr>
          <w:rFonts w:asciiTheme="minorHAnsi" w:hAnsiTheme="minorHAnsi" w:cstheme="minorHAnsi"/>
          <w:bCs/>
          <w:sz w:val="24"/>
          <w:szCs w:val="24"/>
        </w:rPr>
        <w:t>40. Please confirm when an asbestos survey was carried out at the site and include the key findings.</w:t>
      </w:r>
    </w:p>
    <w:bookmarkEnd w:id="66"/>
    <w:p w14:paraId="0A2B8AC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31D53F5B" wp14:editId="5CEC54CF">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812F12" w14:textId="25466404" w:rsidR="00C562D9" w:rsidRDefault="00C562D9" w:rsidP="00F96B75">
                            <w:r>
                              <w:t>Survey completed with samples sent to the lab for confirmations, full R+D survey will be issued in due course.</w:t>
                            </w:r>
                          </w:p>
                        </w:txbxContent>
                      </wps:txbx>
                      <wps:bodyPr rot="0" vert="horz" wrap="square" lIns="91440" tIns="45720" rIns="91440" bIns="45720" anchor="t" anchorCtr="0">
                        <a:noAutofit/>
                      </wps:bodyPr>
                    </wps:wsp>
                  </a:graphicData>
                </a:graphic>
              </wp:inline>
            </w:drawing>
          </mc:Choice>
          <mc:Fallback>
            <w:pict>
              <v:shape w14:anchorId="31D53F5B"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t+cAIAAB8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qJRt+cAIAAB8FAAAOAAAAAAAAAAAA&#10;AAAAAC4CAABkcnMvZTJvRG9jLnhtbFBLAQItABQABgAIAAAAIQB00aCm3gAAAAUBAAAPAAAAAAAA&#10;AAAAAAAAAMoEAABkcnMvZG93bnJldi54bWxQSwUGAAAAAAQABADzAAAA1QUAAAAA&#10;" fillcolor="white [3201]" strokecolor="#d8d8d8 [2732]" strokeweight="1pt">
                <v:textbox>
                  <w:txbxContent>
                    <w:p w14:paraId="34812F12" w14:textId="25466404" w:rsidR="00C562D9" w:rsidRDefault="00C562D9" w:rsidP="00F96B75">
                      <w:r>
                        <w:t>Survey completed with samples sent to the lab for confirmations, full R+D survey will be issued in due course.</w:t>
                      </w:r>
                    </w:p>
                  </w:txbxContent>
                </v:textbox>
                <w10:anchorlock/>
              </v:shape>
            </w:pict>
          </mc:Fallback>
        </mc:AlternateContent>
      </w:r>
    </w:p>
    <w:p w14:paraId="4376C962" w14:textId="77777777" w:rsidR="00F96B75" w:rsidRPr="00F96B75" w:rsidRDefault="00F96B75" w:rsidP="00F96B75">
      <w:pPr>
        <w:pStyle w:val="InlineHeading2"/>
        <w:rPr>
          <w:rFonts w:asciiTheme="minorHAnsi" w:hAnsiTheme="minorHAnsi" w:cstheme="minorHAnsi"/>
          <w:bCs/>
          <w:sz w:val="24"/>
          <w:szCs w:val="24"/>
        </w:rPr>
      </w:pPr>
    </w:p>
    <w:p w14:paraId="3F188214"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41. Complaints often arise from the conduct of builders in an area. Please confirm steps being taken to minimise this e.g. provision of a suitable smoking area, tackling bad language and unnecessary shouting.</w:t>
      </w:r>
    </w:p>
    <w:p w14:paraId="2A430C10" w14:textId="77777777" w:rsidR="00F96B75" w:rsidRPr="00F96B75" w:rsidRDefault="00F96B75" w:rsidP="00F96B75">
      <w:pPr>
        <w:pStyle w:val="InlineHeading2"/>
        <w:rPr>
          <w:rFonts w:asciiTheme="minorHAnsi" w:hAnsiTheme="minorHAnsi" w:cstheme="minorHAnsi"/>
          <w:bCs/>
          <w:szCs w:val="20"/>
        </w:rPr>
      </w:pPr>
    </w:p>
    <w:p w14:paraId="693290A3" w14:textId="77777777" w:rsidR="00F96B75" w:rsidRPr="00F96B75" w:rsidRDefault="00F96B75" w:rsidP="00F96B75">
      <w:pPr>
        <w:pStyle w:val="InlineHeading2"/>
        <w:rPr>
          <w:rFonts w:asciiTheme="minorHAnsi" w:hAnsiTheme="minorHAnsi" w:cstheme="minorHAnsi"/>
          <w:bCs/>
          <w:szCs w:val="20"/>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717E5F5D" wp14:editId="181D6EA5">
                <wp:extent cx="5506720" cy="5753100"/>
                <wp:effectExtent l="0" t="0" r="1778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53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B25B0A" w14:textId="77777777" w:rsidR="00C562D9" w:rsidRDefault="00C562D9" w:rsidP="00F96B75">
                            <w:r>
                              <w:t xml:space="preserve">The Principal Contractor will create separate smoking, </w:t>
                            </w:r>
                            <w:proofErr w:type="gramStart"/>
                            <w:r>
                              <w:t>vaping</w:t>
                            </w:r>
                            <w:proofErr w:type="gramEnd"/>
                            <w:r>
                              <w:t xml:space="preserve"> and mobile phone areas on site with suitable ventilation and ensure that the areas are maintained separately from the public.</w:t>
                            </w:r>
                          </w:p>
                          <w:p w14:paraId="5E5B4867" w14:textId="77777777" w:rsidR="00C562D9" w:rsidRDefault="00C562D9" w:rsidP="00F96B75">
                            <w:r>
                              <w:t>Within the Induction site rules will be established with a yellow / red card system for penalty, with warnings for minor infraction leading to red cards for removal from site.</w:t>
                            </w:r>
                          </w:p>
                          <w:p w14:paraId="6EF572FA" w14:textId="77777777" w:rsidR="00C562D9" w:rsidRDefault="00C562D9" w:rsidP="00F96B75">
                            <w:r>
                              <w:t>All penalties will be recorded in a site log that will be provided to the LBC in a timely manner on request.</w:t>
                            </w:r>
                          </w:p>
                          <w:p w14:paraId="5948DFAC" w14:textId="77777777" w:rsidR="00C562D9" w:rsidRDefault="00C562D9" w:rsidP="00F96B75">
                            <w:r>
                              <w:t>In line with best practice the following will be provided a yellow card, or red depending on severity:</w:t>
                            </w:r>
                          </w:p>
                          <w:p w14:paraId="5BB9B741" w14:textId="77777777" w:rsidR="00C562D9" w:rsidRDefault="00C562D9" w:rsidP="00F96B75">
                            <w:pPr>
                              <w:pStyle w:val="ListParagraph"/>
                              <w:numPr>
                                <w:ilvl w:val="0"/>
                                <w:numId w:val="30"/>
                              </w:numPr>
                            </w:pPr>
                            <w:r>
                              <w:t xml:space="preserve">Bad </w:t>
                            </w:r>
                            <w:proofErr w:type="gramStart"/>
                            <w:r>
                              <w:t>language;</w:t>
                            </w:r>
                            <w:proofErr w:type="gramEnd"/>
                          </w:p>
                          <w:p w14:paraId="7EB8166C" w14:textId="77777777" w:rsidR="00C562D9" w:rsidRDefault="00C562D9" w:rsidP="00F96B75">
                            <w:pPr>
                              <w:pStyle w:val="ListParagraph"/>
                              <w:numPr>
                                <w:ilvl w:val="0"/>
                                <w:numId w:val="30"/>
                              </w:numPr>
                            </w:pPr>
                            <w:r>
                              <w:t xml:space="preserve">Un-necessary </w:t>
                            </w:r>
                            <w:proofErr w:type="gramStart"/>
                            <w:r>
                              <w:t>shouting;</w:t>
                            </w:r>
                            <w:proofErr w:type="gramEnd"/>
                          </w:p>
                          <w:p w14:paraId="774116F5" w14:textId="77777777" w:rsidR="00C562D9" w:rsidRDefault="00C562D9" w:rsidP="00F96B75">
                            <w:pPr>
                              <w:pStyle w:val="ListParagraph"/>
                              <w:numPr>
                                <w:ilvl w:val="0"/>
                                <w:numId w:val="30"/>
                              </w:numPr>
                            </w:pPr>
                            <w:r>
                              <w:t>Lewd behaviour (including whistling</w:t>
                            </w:r>
                            <w:proofErr w:type="gramStart"/>
                            <w:r>
                              <w:t>);</w:t>
                            </w:r>
                            <w:proofErr w:type="gramEnd"/>
                          </w:p>
                          <w:p w14:paraId="171A9A3C" w14:textId="77777777" w:rsidR="00C562D9" w:rsidRDefault="00C562D9" w:rsidP="00F96B75">
                            <w:pPr>
                              <w:pStyle w:val="ListParagraph"/>
                              <w:numPr>
                                <w:ilvl w:val="0"/>
                                <w:numId w:val="30"/>
                              </w:numPr>
                            </w:pPr>
                            <w:proofErr w:type="gramStart"/>
                            <w:r>
                              <w:t>Littering;</w:t>
                            </w:r>
                            <w:proofErr w:type="gramEnd"/>
                            <w:r>
                              <w:t xml:space="preserve"> </w:t>
                            </w:r>
                          </w:p>
                          <w:p w14:paraId="729BB28E" w14:textId="77777777" w:rsidR="00C562D9" w:rsidRDefault="00C562D9" w:rsidP="00F96B75">
                            <w:pPr>
                              <w:pStyle w:val="ListParagraph"/>
                              <w:numPr>
                                <w:ilvl w:val="0"/>
                                <w:numId w:val="30"/>
                              </w:numPr>
                            </w:pPr>
                            <w:proofErr w:type="gramStart"/>
                            <w:r>
                              <w:t>Spitting;</w:t>
                            </w:r>
                            <w:proofErr w:type="gramEnd"/>
                          </w:p>
                          <w:p w14:paraId="5A1DEBB8" w14:textId="77777777" w:rsidR="00C562D9" w:rsidRDefault="00C562D9" w:rsidP="00F96B75">
                            <w:pPr>
                              <w:pStyle w:val="ListParagraph"/>
                              <w:numPr>
                                <w:ilvl w:val="0"/>
                                <w:numId w:val="30"/>
                              </w:numPr>
                            </w:pPr>
                            <w:r>
                              <w:t>And boisterous behaviour.</w:t>
                            </w:r>
                          </w:p>
                          <w:p w14:paraId="48E8CEAE" w14:textId="77777777" w:rsidR="00C562D9" w:rsidRDefault="00C562D9" w:rsidP="00F96B75">
                            <w:r>
                              <w:t>(List not exhaustive but to provide guidance).</w:t>
                            </w:r>
                          </w:p>
                          <w:p w14:paraId="264DC513" w14:textId="77777777" w:rsidR="00C562D9" w:rsidRDefault="00C562D9" w:rsidP="00F96B75">
                            <w:r>
                              <w:t xml:space="preserve">Criminal behaviour will be reported to the police and the responsible party </w:t>
                            </w:r>
                            <w:proofErr w:type="gramStart"/>
                            <w:r>
                              <w:t>terminated,</w:t>
                            </w:r>
                            <w:proofErr w:type="gramEnd"/>
                            <w:r>
                              <w:t xml:space="preserve"> this includes:</w:t>
                            </w:r>
                          </w:p>
                          <w:p w14:paraId="108E37E8" w14:textId="77777777" w:rsidR="00C562D9" w:rsidRDefault="00C562D9" w:rsidP="00F96B75">
                            <w:pPr>
                              <w:pStyle w:val="ListParagraph"/>
                              <w:numPr>
                                <w:ilvl w:val="0"/>
                                <w:numId w:val="31"/>
                              </w:numPr>
                            </w:pPr>
                            <w:proofErr w:type="gramStart"/>
                            <w:r>
                              <w:t>Violence;</w:t>
                            </w:r>
                            <w:proofErr w:type="gramEnd"/>
                          </w:p>
                          <w:p w14:paraId="3B037621" w14:textId="77777777" w:rsidR="00C562D9" w:rsidRDefault="00C562D9" w:rsidP="00F96B75">
                            <w:pPr>
                              <w:pStyle w:val="ListParagraph"/>
                              <w:numPr>
                                <w:ilvl w:val="0"/>
                                <w:numId w:val="31"/>
                              </w:numPr>
                            </w:pPr>
                            <w:proofErr w:type="gramStart"/>
                            <w:r>
                              <w:t>Vandalism;</w:t>
                            </w:r>
                            <w:proofErr w:type="gramEnd"/>
                          </w:p>
                          <w:p w14:paraId="0ED7A855" w14:textId="77777777" w:rsidR="00C562D9" w:rsidRDefault="00C562D9" w:rsidP="00F96B75">
                            <w:pPr>
                              <w:pStyle w:val="ListParagraph"/>
                              <w:numPr>
                                <w:ilvl w:val="0"/>
                                <w:numId w:val="31"/>
                              </w:numPr>
                            </w:pPr>
                            <w:r>
                              <w:t xml:space="preserve">Substance </w:t>
                            </w:r>
                            <w:proofErr w:type="gramStart"/>
                            <w:r>
                              <w:t>abuse;</w:t>
                            </w:r>
                            <w:proofErr w:type="gramEnd"/>
                          </w:p>
                          <w:p w14:paraId="02617E47" w14:textId="77777777" w:rsidR="00C562D9" w:rsidRDefault="00C562D9" w:rsidP="00F96B75">
                            <w:pPr>
                              <w:pStyle w:val="ListParagraph"/>
                              <w:numPr>
                                <w:ilvl w:val="0"/>
                                <w:numId w:val="31"/>
                              </w:numPr>
                            </w:pPr>
                            <w:r>
                              <w:t>Sexualised misconduct.</w:t>
                            </w:r>
                          </w:p>
                          <w:p w14:paraId="71362283" w14:textId="77777777" w:rsidR="00C562D9" w:rsidRDefault="00C562D9" w:rsidP="00F96B75">
                            <w:r>
                              <w:t>(List not exhaustive but to provide guidance).</w:t>
                            </w:r>
                          </w:p>
                          <w:p w14:paraId="44D6E8B0" w14:textId="77777777" w:rsidR="00C562D9" w:rsidRDefault="00C562D9" w:rsidP="00F96B75"/>
                        </w:txbxContent>
                      </wps:txbx>
                      <wps:bodyPr rot="0" vert="horz" wrap="square" lIns="91440" tIns="45720" rIns="91440" bIns="45720" anchor="t" anchorCtr="0">
                        <a:noAutofit/>
                      </wps:bodyPr>
                    </wps:wsp>
                  </a:graphicData>
                </a:graphic>
              </wp:inline>
            </w:drawing>
          </mc:Choice>
          <mc:Fallback>
            <w:pict>
              <v:shape w14:anchorId="717E5F5D" id="_x0000_s1112" type="#_x0000_t202" style="width:433.6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" fillcolor="white [3201]" strokecolor="#d8d8d8 [2732]" strokeweight="1pt">
                <v:textbox>
                  <w:txbxContent>
                    <w:p w14:paraId="1DB25B0A" w14:textId="77777777" w:rsidR="00C562D9" w:rsidRDefault="00C562D9" w:rsidP="00F96B75">
                      <w:r>
                        <w:t xml:space="preserve">The Principal Contractor will create separate smoking, </w:t>
                      </w:r>
                      <w:proofErr w:type="gramStart"/>
                      <w:r>
                        <w:t>vaping</w:t>
                      </w:r>
                      <w:proofErr w:type="gramEnd"/>
                      <w:r>
                        <w:t xml:space="preserve"> and mobile phone areas on site with suitable ventilation and ensure that the areas are maintained separately from the public.</w:t>
                      </w:r>
                    </w:p>
                    <w:p w14:paraId="5E5B4867" w14:textId="77777777" w:rsidR="00C562D9" w:rsidRDefault="00C562D9" w:rsidP="00F96B75">
                      <w:r>
                        <w:t>Within the Induction site rules will be established with a yellow / red card system for penalty, with warnings for minor infraction leading to red cards for removal from site.</w:t>
                      </w:r>
                    </w:p>
                    <w:p w14:paraId="6EF572FA" w14:textId="77777777" w:rsidR="00C562D9" w:rsidRDefault="00C562D9" w:rsidP="00F96B75">
                      <w:r>
                        <w:t>All penalties will be recorded in a site log that will be provided to the LBC in a timely manner on request.</w:t>
                      </w:r>
                    </w:p>
                    <w:p w14:paraId="5948DFAC" w14:textId="77777777" w:rsidR="00C562D9" w:rsidRDefault="00C562D9" w:rsidP="00F96B75">
                      <w:r>
                        <w:t>In line with best practice the following will be provided a yellow card, or red depending on severity:</w:t>
                      </w:r>
                    </w:p>
                    <w:p w14:paraId="5BB9B741" w14:textId="77777777" w:rsidR="00C562D9" w:rsidRDefault="00C562D9" w:rsidP="00F96B75">
                      <w:pPr>
                        <w:pStyle w:val="ListParagraph"/>
                        <w:numPr>
                          <w:ilvl w:val="0"/>
                          <w:numId w:val="30"/>
                        </w:numPr>
                      </w:pPr>
                      <w:r>
                        <w:t xml:space="preserve">Bad </w:t>
                      </w:r>
                      <w:proofErr w:type="gramStart"/>
                      <w:r>
                        <w:t>language;</w:t>
                      </w:r>
                      <w:proofErr w:type="gramEnd"/>
                    </w:p>
                    <w:p w14:paraId="7EB8166C" w14:textId="77777777" w:rsidR="00C562D9" w:rsidRDefault="00C562D9" w:rsidP="00F96B75">
                      <w:pPr>
                        <w:pStyle w:val="ListParagraph"/>
                        <w:numPr>
                          <w:ilvl w:val="0"/>
                          <w:numId w:val="30"/>
                        </w:numPr>
                      </w:pPr>
                      <w:r>
                        <w:t xml:space="preserve">Un-necessary </w:t>
                      </w:r>
                      <w:proofErr w:type="gramStart"/>
                      <w:r>
                        <w:t>shouting;</w:t>
                      </w:r>
                      <w:proofErr w:type="gramEnd"/>
                    </w:p>
                    <w:p w14:paraId="774116F5" w14:textId="77777777" w:rsidR="00C562D9" w:rsidRDefault="00C562D9" w:rsidP="00F96B75">
                      <w:pPr>
                        <w:pStyle w:val="ListParagraph"/>
                        <w:numPr>
                          <w:ilvl w:val="0"/>
                          <w:numId w:val="30"/>
                        </w:numPr>
                      </w:pPr>
                      <w:r>
                        <w:t>Lewd behaviour (including whistling</w:t>
                      </w:r>
                      <w:proofErr w:type="gramStart"/>
                      <w:r>
                        <w:t>);</w:t>
                      </w:r>
                      <w:proofErr w:type="gramEnd"/>
                    </w:p>
                    <w:p w14:paraId="171A9A3C" w14:textId="77777777" w:rsidR="00C562D9" w:rsidRDefault="00C562D9" w:rsidP="00F96B75">
                      <w:pPr>
                        <w:pStyle w:val="ListParagraph"/>
                        <w:numPr>
                          <w:ilvl w:val="0"/>
                          <w:numId w:val="30"/>
                        </w:numPr>
                      </w:pPr>
                      <w:proofErr w:type="gramStart"/>
                      <w:r>
                        <w:t>Littering;</w:t>
                      </w:r>
                      <w:proofErr w:type="gramEnd"/>
                      <w:r>
                        <w:t xml:space="preserve"> </w:t>
                      </w:r>
                    </w:p>
                    <w:p w14:paraId="729BB28E" w14:textId="77777777" w:rsidR="00C562D9" w:rsidRDefault="00C562D9" w:rsidP="00F96B75">
                      <w:pPr>
                        <w:pStyle w:val="ListParagraph"/>
                        <w:numPr>
                          <w:ilvl w:val="0"/>
                          <w:numId w:val="30"/>
                        </w:numPr>
                      </w:pPr>
                      <w:proofErr w:type="gramStart"/>
                      <w:r>
                        <w:t>Spitting;</w:t>
                      </w:r>
                      <w:proofErr w:type="gramEnd"/>
                    </w:p>
                    <w:p w14:paraId="5A1DEBB8" w14:textId="77777777" w:rsidR="00C562D9" w:rsidRDefault="00C562D9" w:rsidP="00F96B75">
                      <w:pPr>
                        <w:pStyle w:val="ListParagraph"/>
                        <w:numPr>
                          <w:ilvl w:val="0"/>
                          <w:numId w:val="30"/>
                        </w:numPr>
                      </w:pPr>
                      <w:r>
                        <w:t>And boisterous behaviour.</w:t>
                      </w:r>
                    </w:p>
                    <w:p w14:paraId="48E8CEAE" w14:textId="77777777" w:rsidR="00C562D9" w:rsidRDefault="00C562D9" w:rsidP="00F96B75">
                      <w:r>
                        <w:t>(List not exhaustive but to provide guidance).</w:t>
                      </w:r>
                    </w:p>
                    <w:p w14:paraId="264DC513" w14:textId="77777777" w:rsidR="00C562D9" w:rsidRDefault="00C562D9" w:rsidP="00F96B75">
                      <w:r>
                        <w:t xml:space="preserve">Criminal behaviour will be reported to the police and the responsible party </w:t>
                      </w:r>
                      <w:proofErr w:type="gramStart"/>
                      <w:r>
                        <w:t>terminated,</w:t>
                      </w:r>
                      <w:proofErr w:type="gramEnd"/>
                      <w:r>
                        <w:t xml:space="preserve"> this includes:</w:t>
                      </w:r>
                    </w:p>
                    <w:p w14:paraId="108E37E8" w14:textId="77777777" w:rsidR="00C562D9" w:rsidRDefault="00C562D9" w:rsidP="00F96B75">
                      <w:pPr>
                        <w:pStyle w:val="ListParagraph"/>
                        <w:numPr>
                          <w:ilvl w:val="0"/>
                          <w:numId w:val="31"/>
                        </w:numPr>
                      </w:pPr>
                      <w:proofErr w:type="gramStart"/>
                      <w:r>
                        <w:t>Violence;</w:t>
                      </w:r>
                      <w:proofErr w:type="gramEnd"/>
                    </w:p>
                    <w:p w14:paraId="3B037621" w14:textId="77777777" w:rsidR="00C562D9" w:rsidRDefault="00C562D9" w:rsidP="00F96B75">
                      <w:pPr>
                        <w:pStyle w:val="ListParagraph"/>
                        <w:numPr>
                          <w:ilvl w:val="0"/>
                          <w:numId w:val="31"/>
                        </w:numPr>
                      </w:pPr>
                      <w:proofErr w:type="gramStart"/>
                      <w:r>
                        <w:t>Vandalism;</w:t>
                      </w:r>
                      <w:proofErr w:type="gramEnd"/>
                    </w:p>
                    <w:p w14:paraId="0ED7A855" w14:textId="77777777" w:rsidR="00C562D9" w:rsidRDefault="00C562D9" w:rsidP="00F96B75">
                      <w:pPr>
                        <w:pStyle w:val="ListParagraph"/>
                        <w:numPr>
                          <w:ilvl w:val="0"/>
                          <w:numId w:val="31"/>
                        </w:numPr>
                      </w:pPr>
                      <w:r>
                        <w:t xml:space="preserve">Substance </w:t>
                      </w:r>
                      <w:proofErr w:type="gramStart"/>
                      <w:r>
                        <w:t>abuse;</w:t>
                      </w:r>
                      <w:proofErr w:type="gramEnd"/>
                    </w:p>
                    <w:p w14:paraId="02617E47" w14:textId="77777777" w:rsidR="00C562D9" w:rsidRDefault="00C562D9" w:rsidP="00F96B75">
                      <w:pPr>
                        <w:pStyle w:val="ListParagraph"/>
                        <w:numPr>
                          <w:ilvl w:val="0"/>
                          <w:numId w:val="31"/>
                        </w:numPr>
                      </w:pPr>
                      <w:r>
                        <w:t>Sexualised misconduct.</w:t>
                      </w:r>
                    </w:p>
                    <w:p w14:paraId="71362283" w14:textId="77777777" w:rsidR="00C562D9" w:rsidRDefault="00C562D9" w:rsidP="00F96B75">
                      <w:r>
                        <w:t>(List not exhaustive but to provide guidance).</w:t>
                      </w:r>
                    </w:p>
                    <w:p w14:paraId="44D6E8B0" w14:textId="77777777" w:rsidR="00C562D9" w:rsidRDefault="00C562D9" w:rsidP="00F96B75"/>
                  </w:txbxContent>
                </v:textbox>
                <w10:anchorlock/>
              </v:shape>
            </w:pict>
          </mc:Fallback>
        </mc:AlternateContent>
      </w:r>
    </w:p>
    <w:p w14:paraId="53E39A5A" w14:textId="77777777" w:rsidR="00F96B75" w:rsidRPr="00F96B75" w:rsidRDefault="00F96B75" w:rsidP="00F96B75">
      <w:pPr>
        <w:pStyle w:val="InlineHeading2"/>
        <w:rPr>
          <w:rFonts w:asciiTheme="minorHAnsi" w:hAnsiTheme="minorHAnsi" w:cstheme="minorHAnsi"/>
          <w:bCs/>
          <w:szCs w:val="20"/>
        </w:rPr>
      </w:pPr>
    </w:p>
    <w:p w14:paraId="5DA54011"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42. If you will be using non-road mobile machinery (NRMM) on site with net power between 37kW and 560kW it will be required to meet the standards set out below. The </w:t>
      </w:r>
      <w:r w:rsidRPr="00F96B75">
        <w:rPr>
          <w:rFonts w:asciiTheme="minorHAnsi" w:hAnsiTheme="minorHAnsi" w:cstheme="minorHAnsi"/>
          <w:bCs/>
          <w:sz w:val="24"/>
          <w:szCs w:val="24"/>
        </w:rPr>
        <w:lastRenderedPageBreak/>
        <w:t xml:space="preserve">standards are applicable to both variable and constant speed engines and apply for both PM and NOx emissions. </w:t>
      </w:r>
    </w:p>
    <w:p w14:paraId="2797B00F" w14:textId="77777777" w:rsidR="00F96B75" w:rsidRPr="00F96B75" w:rsidRDefault="00F96B75" w:rsidP="00F96B75">
      <w:pPr>
        <w:pStyle w:val="InlineHeading2"/>
        <w:rPr>
          <w:rFonts w:asciiTheme="minorHAnsi" w:hAnsiTheme="minorHAnsi" w:cstheme="minorHAnsi"/>
          <w:bCs/>
        </w:rPr>
      </w:pPr>
    </w:p>
    <w:p w14:paraId="0149E7CD" w14:textId="77777777" w:rsidR="00F96B75" w:rsidRPr="00F96B75" w:rsidRDefault="00F96B75" w:rsidP="00F96B75">
      <w:pPr>
        <w:pStyle w:val="InlineHeading2"/>
        <w:rPr>
          <w:rFonts w:asciiTheme="minorHAnsi" w:hAnsiTheme="minorHAnsi" w:cstheme="minorHAnsi"/>
          <w:bCs/>
        </w:rPr>
      </w:pPr>
    </w:p>
    <w:p w14:paraId="0B4E475E"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From 1</w:t>
      </w:r>
      <w:r w:rsidRPr="00F96B75">
        <w:rPr>
          <w:rFonts w:asciiTheme="minorHAnsi" w:hAnsiTheme="minorHAnsi" w:cstheme="minorHAnsi"/>
          <w:bCs/>
          <w:sz w:val="14"/>
          <w:szCs w:val="14"/>
        </w:rPr>
        <w:t xml:space="preserve">st </w:t>
      </w:r>
      <w:r w:rsidRPr="00F96B75">
        <w:rPr>
          <w:rFonts w:asciiTheme="minorHAnsi" w:hAnsiTheme="minorHAnsi" w:cstheme="minorHAnsi"/>
          <w:bCs/>
        </w:rPr>
        <w:t xml:space="preserve">September 2015 </w:t>
      </w:r>
    </w:p>
    <w:p w14:paraId="551494D9" w14:textId="77777777" w:rsidR="00F96B75" w:rsidRPr="00F96B75" w:rsidRDefault="00F96B75" w:rsidP="00F96B75">
      <w:pPr>
        <w:pStyle w:val="InlineHeading2"/>
        <w:rPr>
          <w:rFonts w:asciiTheme="minorHAnsi" w:hAnsiTheme="minorHAnsi" w:cstheme="minorHAnsi"/>
          <w:bCs/>
        </w:rPr>
      </w:pPr>
    </w:p>
    <w:p w14:paraId="119F3AEA"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w:t>
      </w:r>
      <w:proofErr w:type="spellStart"/>
      <w:r w:rsidRPr="00F96B75">
        <w:rPr>
          <w:rFonts w:asciiTheme="minorHAnsi" w:hAnsiTheme="minorHAnsi" w:cstheme="minorHAnsi"/>
          <w:bCs/>
        </w:rPr>
        <w:t>i</w:t>
      </w:r>
      <w:proofErr w:type="spellEnd"/>
      <w:r w:rsidRPr="00F96B75">
        <w:rPr>
          <w:rFonts w:asciiTheme="minorHAnsi" w:hAnsiTheme="minorHAnsi" w:cstheme="minorHAnsi"/>
          <w:bCs/>
        </w:rPr>
        <w:t xml:space="preserve">) Major Development Sites – NRMM used on the site of any major development will be required to meet Stage IIIA of EU Directive 97/68/EC </w:t>
      </w:r>
    </w:p>
    <w:p w14:paraId="24A3D85C" w14:textId="77777777" w:rsidR="00F96B75" w:rsidRPr="00F96B75" w:rsidRDefault="00F96B75" w:rsidP="00F96B75">
      <w:pPr>
        <w:pStyle w:val="InlineHeading2"/>
        <w:rPr>
          <w:rFonts w:asciiTheme="minorHAnsi" w:hAnsiTheme="minorHAnsi" w:cstheme="minorHAnsi"/>
          <w:bCs/>
        </w:rPr>
      </w:pPr>
    </w:p>
    <w:p w14:paraId="3CB0017C"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 xml:space="preserve">(ii) Any development site within the Central Activity Zone - NRMM used on any site within the Central Activity Zone will be required to meet Stage IIIB of EU Directive 97/68/EC </w:t>
      </w:r>
    </w:p>
    <w:p w14:paraId="4735D780" w14:textId="77777777" w:rsidR="00F96B75" w:rsidRPr="00F96B75" w:rsidRDefault="00F96B75" w:rsidP="00F96B75">
      <w:pPr>
        <w:pStyle w:val="InlineHeading2"/>
        <w:rPr>
          <w:rFonts w:asciiTheme="minorHAnsi" w:hAnsiTheme="minorHAnsi" w:cstheme="minorHAnsi"/>
          <w:bCs/>
        </w:rPr>
      </w:pPr>
    </w:p>
    <w:p w14:paraId="77992117"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From 1</w:t>
      </w:r>
      <w:r w:rsidRPr="00F96B75">
        <w:rPr>
          <w:rFonts w:asciiTheme="minorHAnsi" w:hAnsiTheme="minorHAnsi" w:cstheme="minorHAnsi"/>
          <w:bCs/>
          <w:sz w:val="14"/>
          <w:szCs w:val="14"/>
        </w:rPr>
        <w:t xml:space="preserve">st </w:t>
      </w:r>
      <w:r w:rsidRPr="00F96B75">
        <w:rPr>
          <w:rFonts w:asciiTheme="minorHAnsi" w:hAnsiTheme="minorHAnsi" w:cstheme="minorHAnsi"/>
          <w:bCs/>
        </w:rPr>
        <w:t xml:space="preserve">September 2020 </w:t>
      </w:r>
    </w:p>
    <w:p w14:paraId="48975628" w14:textId="77777777" w:rsidR="00F96B75" w:rsidRPr="00F96B75" w:rsidRDefault="00F96B75" w:rsidP="00F96B75">
      <w:pPr>
        <w:pStyle w:val="InlineHeading2"/>
        <w:rPr>
          <w:rFonts w:asciiTheme="minorHAnsi" w:hAnsiTheme="minorHAnsi" w:cstheme="minorHAnsi"/>
          <w:bCs/>
        </w:rPr>
      </w:pPr>
    </w:p>
    <w:p w14:paraId="70D11E76"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 xml:space="preserve">(iii) Any development site - NRMM used on any site within Greater London will be required to meet Stage IIIB of EU Directive 97/68/EC </w:t>
      </w:r>
    </w:p>
    <w:p w14:paraId="218A7E38" w14:textId="77777777" w:rsidR="00F96B75" w:rsidRPr="00F96B75" w:rsidRDefault="00F96B75" w:rsidP="00F96B75">
      <w:pPr>
        <w:pStyle w:val="InlineHeading2"/>
        <w:rPr>
          <w:rFonts w:asciiTheme="minorHAnsi" w:hAnsiTheme="minorHAnsi" w:cstheme="minorHAnsi"/>
          <w:bCs/>
        </w:rPr>
      </w:pPr>
    </w:p>
    <w:p w14:paraId="5918ECCE"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 xml:space="preserve">(iv) Any development site within the Central Activity Zone - NRMM used on any site within the Central Activity Zone will be required to meet Stage IV of EU Directive 97/68/EC </w:t>
      </w:r>
    </w:p>
    <w:p w14:paraId="2C417919" w14:textId="77777777" w:rsidR="00F96B75" w:rsidRPr="00F96B75" w:rsidRDefault="00F96B75" w:rsidP="00F96B75">
      <w:pPr>
        <w:pStyle w:val="InlineHeading2"/>
        <w:rPr>
          <w:rFonts w:asciiTheme="minorHAnsi" w:hAnsiTheme="minorHAnsi" w:cstheme="minorHAnsi"/>
          <w:bCs/>
        </w:rPr>
      </w:pPr>
    </w:p>
    <w:p w14:paraId="66CF7AE3" w14:textId="77777777" w:rsidR="00F96B75" w:rsidRPr="00F96B75" w:rsidRDefault="00F96B75" w:rsidP="00F96B75">
      <w:pPr>
        <w:pStyle w:val="InlineHeading2"/>
        <w:rPr>
          <w:rFonts w:asciiTheme="minorHAnsi" w:hAnsiTheme="minorHAnsi" w:cstheme="minorHAnsi"/>
          <w:bCs/>
        </w:rPr>
      </w:pPr>
      <w:r w:rsidRPr="00F96B75">
        <w:rPr>
          <w:rFonts w:asciiTheme="minorHAnsi" w:hAnsiTheme="minorHAnsi" w:cstheme="minorHAnsi"/>
          <w:bCs/>
        </w:rPr>
        <w:t>Please provide evidence demonstrating the above requirements will be met by answering the following questions:</w:t>
      </w:r>
    </w:p>
    <w:p w14:paraId="40AA4941" w14:textId="77777777" w:rsidR="00F96B75" w:rsidRPr="00F96B75" w:rsidRDefault="00F96B75" w:rsidP="00F96B75">
      <w:pPr>
        <w:pStyle w:val="InlineHeading2"/>
        <w:rPr>
          <w:rFonts w:asciiTheme="minorHAnsi" w:hAnsiTheme="minorHAnsi" w:cstheme="minorHAnsi"/>
          <w:bCs/>
        </w:rPr>
      </w:pPr>
    </w:p>
    <w:p w14:paraId="5FC926F1" w14:textId="77777777" w:rsidR="00F96B75" w:rsidRPr="00F96B75" w:rsidRDefault="00F96B75" w:rsidP="00F96B75">
      <w:pPr>
        <w:pStyle w:val="InlineHeading2"/>
        <w:rPr>
          <w:rFonts w:asciiTheme="minorHAnsi" w:hAnsiTheme="minorHAnsi" w:cstheme="minorHAnsi"/>
          <w:bCs/>
          <w:sz w:val="28"/>
          <w:szCs w:val="28"/>
        </w:rPr>
      </w:pPr>
      <w:r w:rsidRPr="00F96B75">
        <w:rPr>
          <w:rFonts w:asciiTheme="minorHAnsi" w:hAnsiTheme="minorHAnsi" w:cstheme="minorHAnsi"/>
          <w:bCs/>
          <w:noProof/>
          <w:sz w:val="24"/>
          <w:szCs w:val="24"/>
          <w:lang w:eastAsia="en-GB"/>
        </w:rPr>
        <w:lastRenderedPageBreak/>
        <mc:AlternateContent>
          <mc:Choice Requires="wps">
            <w:drawing>
              <wp:inline distT="0" distB="0" distL="0" distR="0" wp14:anchorId="3C2A6D29" wp14:editId="42AA80BB">
                <wp:extent cx="5506720" cy="5019675"/>
                <wp:effectExtent l="0" t="0" r="17780" b="285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19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4BFC50" w14:textId="77777777" w:rsidR="00C562D9" w:rsidRDefault="00C562D9" w:rsidP="00F96B75">
                            <w:pPr>
                              <w:pStyle w:val="ListParagraph"/>
                              <w:numPr>
                                <w:ilvl w:val="0"/>
                                <w:numId w:val="23"/>
                              </w:numPr>
                              <w:ind w:left="284" w:hanging="284"/>
                            </w:pPr>
                            <w:r>
                              <w:t xml:space="preserve">Construction </w:t>
                            </w:r>
                            <w:proofErr w:type="gramStart"/>
                            <w:r>
                              <w:t>time period</w:t>
                            </w:r>
                            <w:proofErr w:type="gramEnd"/>
                            <w:r>
                              <w:t xml:space="preserve"> (mm/</w:t>
                            </w:r>
                            <w:proofErr w:type="spellStart"/>
                            <w:r>
                              <w:t>yy</w:t>
                            </w:r>
                            <w:proofErr w:type="spellEnd"/>
                            <w:r>
                              <w:t xml:space="preserve"> - mm/</w:t>
                            </w:r>
                            <w:proofErr w:type="spellStart"/>
                            <w:r>
                              <w:t>yy</w:t>
                            </w:r>
                            <w:proofErr w:type="spellEnd"/>
                            <w:r>
                              <w:t>): Aug 20 to Oct 21</w:t>
                            </w:r>
                          </w:p>
                          <w:p w14:paraId="131B4130" w14:textId="77777777" w:rsidR="00C562D9" w:rsidRDefault="00C562D9" w:rsidP="00F96B75">
                            <w:pPr>
                              <w:pStyle w:val="ListParagraph"/>
                              <w:ind w:left="284"/>
                            </w:pPr>
                          </w:p>
                          <w:p w14:paraId="17A083CA" w14:textId="77777777" w:rsidR="00C562D9" w:rsidRDefault="00C562D9" w:rsidP="00F96B75">
                            <w:pPr>
                              <w:pStyle w:val="ListParagraph"/>
                              <w:numPr>
                                <w:ilvl w:val="0"/>
                                <w:numId w:val="23"/>
                              </w:numPr>
                              <w:ind w:left="284" w:hanging="284"/>
                            </w:pPr>
                            <w:r>
                              <w:t>Is the development within the CAZ? (Y/N): Y</w:t>
                            </w:r>
                          </w:p>
                          <w:p w14:paraId="03EC9C73" w14:textId="77777777" w:rsidR="00C562D9" w:rsidRDefault="00C562D9" w:rsidP="00F96B75">
                            <w:pPr>
                              <w:pStyle w:val="ListParagraph"/>
                              <w:ind w:left="284"/>
                            </w:pPr>
                          </w:p>
                          <w:p w14:paraId="273AA6DE" w14:textId="3EAD2900" w:rsidR="00C562D9" w:rsidRDefault="00C562D9" w:rsidP="00F96B75">
                            <w:pPr>
                              <w:pStyle w:val="ListParagraph"/>
                              <w:numPr>
                                <w:ilvl w:val="0"/>
                                <w:numId w:val="23"/>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p>
                          <w:p w14:paraId="10206A3E" w14:textId="77777777" w:rsidR="00C562D9" w:rsidRDefault="00C562D9" w:rsidP="00F96B75">
                            <w:pPr>
                              <w:pStyle w:val="ListParagraph"/>
                            </w:pPr>
                          </w:p>
                          <w:p w14:paraId="46988CF6" w14:textId="77777777" w:rsidR="00C562D9" w:rsidRPr="009970F6" w:rsidRDefault="00C562D9" w:rsidP="00F96B75">
                            <w:pPr>
                              <w:pStyle w:val="ListParagraph"/>
                              <w:ind w:left="284"/>
                              <w:rPr>
                                <w:b/>
                                <w:i/>
                              </w:rPr>
                            </w:pPr>
                            <w:r w:rsidRPr="009970F6">
                              <w:rPr>
                                <w:b/>
                                <w:i/>
                              </w:rPr>
                              <w:t>NRMM not used</w:t>
                            </w:r>
                          </w:p>
                          <w:p w14:paraId="65649B4C" w14:textId="77777777" w:rsidR="00C562D9" w:rsidRDefault="00C562D9" w:rsidP="00F96B75">
                            <w:pPr>
                              <w:pStyle w:val="ListParagraph"/>
                              <w:ind w:left="284"/>
                            </w:pPr>
                          </w:p>
                          <w:p w14:paraId="5FA69BF5" w14:textId="77777777" w:rsidR="00C562D9" w:rsidRDefault="00C562D9" w:rsidP="00F96B75">
                            <w:pPr>
                              <w:pStyle w:val="ListParagraph"/>
                              <w:numPr>
                                <w:ilvl w:val="0"/>
                                <w:numId w:val="23"/>
                              </w:numPr>
                              <w:ind w:left="284" w:hanging="284"/>
                            </w:pPr>
                            <w:r>
                              <w:t xml:space="preserve">Please provide evidence to demonstrate that all relevant machinery will be registered on the </w:t>
                            </w:r>
                            <w:r w:rsidRPr="00A6617C">
                              <w:t>NRMM Register, including the site name und</w:t>
                            </w:r>
                            <w:r>
                              <w:t>er which it has been registered:</w:t>
                            </w:r>
                            <w:r w:rsidRPr="00F258A4">
                              <w:t xml:space="preserve"> </w:t>
                            </w:r>
                          </w:p>
                          <w:p w14:paraId="15B9EEAE" w14:textId="77777777" w:rsidR="00C562D9" w:rsidRDefault="00C562D9" w:rsidP="00F96B75">
                            <w:pPr>
                              <w:pStyle w:val="ListParagraph"/>
                            </w:pPr>
                          </w:p>
                          <w:p w14:paraId="19065989" w14:textId="77777777" w:rsidR="00C562D9" w:rsidRPr="009970F6" w:rsidRDefault="00C562D9" w:rsidP="00F96B75">
                            <w:pPr>
                              <w:pStyle w:val="ListParagraph"/>
                              <w:ind w:left="284"/>
                              <w:rPr>
                                <w:b/>
                                <w:i/>
                              </w:rPr>
                            </w:pPr>
                            <w:r w:rsidRPr="009970F6">
                              <w:rPr>
                                <w:b/>
                                <w:i/>
                              </w:rPr>
                              <w:t>NRMM not used</w:t>
                            </w:r>
                          </w:p>
                          <w:p w14:paraId="23A5ABD2" w14:textId="77777777" w:rsidR="00C562D9" w:rsidRPr="00A6617C" w:rsidRDefault="00C562D9" w:rsidP="00F96B75">
                            <w:pPr>
                              <w:pStyle w:val="ListParagraph"/>
                              <w:ind w:left="284"/>
                            </w:pPr>
                          </w:p>
                          <w:p w14:paraId="25BD62F8" w14:textId="77777777" w:rsidR="00C562D9" w:rsidRDefault="00C562D9" w:rsidP="00F96B75">
                            <w:pPr>
                              <w:pStyle w:val="ListParagraph"/>
                              <w:numPr>
                                <w:ilvl w:val="0"/>
                                <w:numId w:val="23"/>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D8A891A" w14:textId="77777777" w:rsidR="00C562D9" w:rsidRPr="009970F6" w:rsidRDefault="00C562D9" w:rsidP="00F96B75">
                            <w:pPr>
                              <w:pStyle w:val="ListParagraph"/>
                              <w:ind w:left="284"/>
                              <w:rPr>
                                <w:b/>
                                <w:i/>
                              </w:rPr>
                            </w:pPr>
                            <w:r w:rsidRPr="009970F6">
                              <w:rPr>
                                <w:b/>
                                <w:i/>
                              </w:rPr>
                              <w:t>NRMM not used</w:t>
                            </w:r>
                          </w:p>
                          <w:p w14:paraId="76BA8F72" w14:textId="77777777" w:rsidR="00C562D9" w:rsidRPr="0097452E" w:rsidRDefault="00C562D9" w:rsidP="00F96B75">
                            <w:pPr>
                              <w:pStyle w:val="ListParagraph"/>
                              <w:ind w:left="284"/>
                              <w:rPr>
                                <w:sz w:val="23"/>
                                <w:szCs w:val="23"/>
                              </w:rPr>
                            </w:pPr>
                          </w:p>
                          <w:p w14:paraId="6E1E02EB" w14:textId="77777777" w:rsidR="00C562D9" w:rsidRPr="009970F6" w:rsidRDefault="00C562D9" w:rsidP="00F96B75">
                            <w:pPr>
                              <w:pStyle w:val="ListParagraph"/>
                              <w:numPr>
                                <w:ilvl w:val="0"/>
                                <w:numId w:val="23"/>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1062F0FA" w14:textId="77777777" w:rsidR="00C562D9" w:rsidRPr="009970F6" w:rsidRDefault="00C562D9" w:rsidP="00F96B75">
                            <w:pPr>
                              <w:pStyle w:val="ListParagraph"/>
                              <w:ind w:left="284"/>
                              <w:rPr>
                                <w:b/>
                                <w:i/>
                              </w:rPr>
                            </w:pPr>
                            <w:r w:rsidRPr="009970F6">
                              <w:rPr>
                                <w:b/>
                                <w:i/>
                              </w:rPr>
                              <w:t>NRMM not used</w:t>
                            </w:r>
                          </w:p>
                        </w:txbxContent>
                      </wps:txbx>
                      <wps:bodyPr rot="0" vert="horz" wrap="square" lIns="91440" tIns="45720" rIns="91440" bIns="45720" anchor="t" anchorCtr="0">
                        <a:noAutofit/>
                      </wps:bodyPr>
                    </wps:wsp>
                  </a:graphicData>
                </a:graphic>
              </wp:inline>
            </w:drawing>
          </mc:Choice>
          <mc:Fallback>
            <w:pict>
              <v:shape w14:anchorId="3C2A6D29" id="_x0000_s1113" type="#_x0000_t202" style="width:433.6pt;height:3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" fillcolor="white [3201]" strokecolor="#d8d8d8 [2732]" strokeweight="1pt">
                <v:textbox>
                  <w:txbxContent>
                    <w:p w14:paraId="194BFC50" w14:textId="77777777" w:rsidR="00C562D9" w:rsidRDefault="00C562D9" w:rsidP="00F96B75">
                      <w:pPr>
                        <w:pStyle w:val="ListParagraph"/>
                        <w:numPr>
                          <w:ilvl w:val="0"/>
                          <w:numId w:val="23"/>
                        </w:numPr>
                        <w:ind w:left="284" w:hanging="284"/>
                      </w:pPr>
                      <w:r>
                        <w:t xml:space="preserve">Construction </w:t>
                      </w:r>
                      <w:proofErr w:type="gramStart"/>
                      <w:r>
                        <w:t>time period</w:t>
                      </w:r>
                      <w:proofErr w:type="gramEnd"/>
                      <w:r>
                        <w:t xml:space="preserve"> (mm/</w:t>
                      </w:r>
                      <w:proofErr w:type="spellStart"/>
                      <w:r>
                        <w:t>yy</w:t>
                      </w:r>
                      <w:proofErr w:type="spellEnd"/>
                      <w:r>
                        <w:t xml:space="preserve"> - mm/</w:t>
                      </w:r>
                      <w:proofErr w:type="spellStart"/>
                      <w:r>
                        <w:t>yy</w:t>
                      </w:r>
                      <w:proofErr w:type="spellEnd"/>
                      <w:r>
                        <w:t>): Aug 20 to Oct 21</w:t>
                      </w:r>
                    </w:p>
                    <w:p w14:paraId="131B4130" w14:textId="77777777" w:rsidR="00C562D9" w:rsidRDefault="00C562D9" w:rsidP="00F96B75">
                      <w:pPr>
                        <w:pStyle w:val="ListParagraph"/>
                        <w:ind w:left="284"/>
                      </w:pPr>
                    </w:p>
                    <w:p w14:paraId="17A083CA" w14:textId="77777777" w:rsidR="00C562D9" w:rsidRDefault="00C562D9" w:rsidP="00F96B75">
                      <w:pPr>
                        <w:pStyle w:val="ListParagraph"/>
                        <w:numPr>
                          <w:ilvl w:val="0"/>
                          <w:numId w:val="23"/>
                        </w:numPr>
                        <w:ind w:left="284" w:hanging="284"/>
                      </w:pPr>
                      <w:r>
                        <w:t>Is the development within the CAZ? (Y/N): Y</w:t>
                      </w:r>
                    </w:p>
                    <w:p w14:paraId="03EC9C73" w14:textId="77777777" w:rsidR="00C562D9" w:rsidRDefault="00C562D9" w:rsidP="00F96B75">
                      <w:pPr>
                        <w:pStyle w:val="ListParagraph"/>
                        <w:ind w:left="284"/>
                      </w:pPr>
                    </w:p>
                    <w:p w14:paraId="273AA6DE" w14:textId="3EAD2900" w:rsidR="00C562D9" w:rsidRDefault="00C562D9" w:rsidP="00F96B75">
                      <w:pPr>
                        <w:pStyle w:val="ListParagraph"/>
                        <w:numPr>
                          <w:ilvl w:val="0"/>
                          <w:numId w:val="23"/>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p>
                    <w:p w14:paraId="10206A3E" w14:textId="77777777" w:rsidR="00C562D9" w:rsidRDefault="00C562D9" w:rsidP="00F96B75">
                      <w:pPr>
                        <w:pStyle w:val="ListParagraph"/>
                      </w:pPr>
                    </w:p>
                    <w:p w14:paraId="46988CF6" w14:textId="77777777" w:rsidR="00C562D9" w:rsidRPr="009970F6" w:rsidRDefault="00C562D9" w:rsidP="00F96B75">
                      <w:pPr>
                        <w:pStyle w:val="ListParagraph"/>
                        <w:ind w:left="284"/>
                        <w:rPr>
                          <w:b/>
                          <w:i/>
                        </w:rPr>
                      </w:pPr>
                      <w:r w:rsidRPr="009970F6">
                        <w:rPr>
                          <w:b/>
                          <w:i/>
                        </w:rPr>
                        <w:t>NRMM not used</w:t>
                      </w:r>
                    </w:p>
                    <w:p w14:paraId="65649B4C" w14:textId="77777777" w:rsidR="00C562D9" w:rsidRDefault="00C562D9" w:rsidP="00F96B75">
                      <w:pPr>
                        <w:pStyle w:val="ListParagraph"/>
                        <w:ind w:left="284"/>
                      </w:pPr>
                    </w:p>
                    <w:p w14:paraId="5FA69BF5" w14:textId="77777777" w:rsidR="00C562D9" w:rsidRDefault="00C562D9" w:rsidP="00F96B75">
                      <w:pPr>
                        <w:pStyle w:val="ListParagraph"/>
                        <w:numPr>
                          <w:ilvl w:val="0"/>
                          <w:numId w:val="23"/>
                        </w:numPr>
                        <w:ind w:left="284" w:hanging="284"/>
                      </w:pPr>
                      <w:r>
                        <w:t xml:space="preserve">Please provide evidence to demonstrate that all relevant machinery will be registered on the </w:t>
                      </w:r>
                      <w:r w:rsidRPr="00A6617C">
                        <w:t>NRMM Register, including the site name und</w:t>
                      </w:r>
                      <w:r>
                        <w:t>er which it has been registered:</w:t>
                      </w:r>
                      <w:r w:rsidRPr="00F258A4">
                        <w:t xml:space="preserve"> </w:t>
                      </w:r>
                    </w:p>
                    <w:p w14:paraId="15B9EEAE" w14:textId="77777777" w:rsidR="00C562D9" w:rsidRDefault="00C562D9" w:rsidP="00F96B75">
                      <w:pPr>
                        <w:pStyle w:val="ListParagraph"/>
                      </w:pPr>
                    </w:p>
                    <w:p w14:paraId="19065989" w14:textId="77777777" w:rsidR="00C562D9" w:rsidRPr="009970F6" w:rsidRDefault="00C562D9" w:rsidP="00F96B75">
                      <w:pPr>
                        <w:pStyle w:val="ListParagraph"/>
                        <w:ind w:left="284"/>
                        <w:rPr>
                          <w:b/>
                          <w:i/>
                        </w:rPr>
                      </w:pPr>
                      <w:r w:rsidRPr="009970F6">
                        <w:rPr>
                          <w:b/>
                          <w:i/>
                        </w:rPr>
                        <w:t>NRMM not used</w:t>
                      </w:r>
                    </w:p>
                    <w:p w14:paraId="23A5ABD2" w14:textId="77777777" w:rsidR="00C562D9" w:rsidRPr="00A6617C" w:rsidRDefault="00C562D9" w:rsidP="00F96B75">
                      <w:pPr>
                        <w:pStyle w:val="ListParagraph"/>
                        <w:ind w:left="284"/>
                      </w:pPr>
                    </w:p>
                    <w:p w14:paraId="25BD62F8" w14:textId="77777777" w:rsidR="00C562D9" w:rsidRDefault="00C562D9" w:rsidP="00F96B75">
                      <w:pPr>
                        <w:pStyle w:val="ListParagraph"/>
                        <w:numPr>
                          <w:ilvl w:val="0"/>
                          <w:numId w:val="23"/>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D8A891A" w14:textId="77777777" w:rsidR="00C562D9" w:rsidRPr="009970F6" w:rsidRDefault="00C562D9" w:rsidP="00F96B75">
                      <w:pPr>
                        <w:pStyle w:val="ListParagraph"/>
                        <w:ind w:left="284"/>
                        <w:rPr>
                          <w:b/>
                          <w:i/>
                        </w:rPr>
                      </w:pPr>
                      <w:r w:rsidRPr="009970F6">
                        <w:rPr>
                          <w:b/>
                          <w:i/>
                        </w:rPr>
                        <w:t>NRMM not used</w:t>
                      </w:r>
                    </w:p>
                    <w:p w14:paraId="76BA8F72" w14:textId="77777777" w:rsidR="00C562D9" w:rsidRPr="0097452E" w:rsidRDefault="00C562D9" w:rsidP="00F96B75">
                      <w:pPr>
                        <w:pStyle w:val="ListParagraph"/>
                        <w:ind w:left="284"/>
                        <w:rPr>
                          <w:sz w:val="23"/>
                          <w:szCs w:val="23"/>
                        </w:rPr>
                      </w:pPr>
                    </w:p>
                    <w:p w14:paraId="6E1E02EB" w14:textId="77777777" w:rsidR="00C562D9" w:rsidRPr="009970F6" w:rsidRDefault="00C562D9" w:rsidP="00F96B75">
                      <w:pPr>
                        <w:pStyle w:val="ListParagraph"/>
                        <w:numPr>
                          <w:ilvl w:val="0"/>
                          <w:numId w:val="23"/>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1062F0FA" w14:textId="77777777" w:rsidR="00C562D9" w:rsidRPr="009970F6" w:rsidRDefault="00C562D9" w:rsidP="00F96B75">
                      <w:pPr>
                        <w:pStyle w:val="ListParagraph"/>
                        <w:ind w:left="284"/>
                        <w:rPr>
                          <w:b/>
                          <w:i/>
                        </w:rPr>
                      </w:pPr>
                      <w:r w:rsidRPr="009970F6">
                        <w:rPr>
                          <w:b/>
                          <w:i/>
                        </w:rPr>
                        <w:t>NRMM not used</w:t>
                      </w:r>
                    </w:p>
                  </w:txbxContent>
                </v:textbox>
                <w10:anchorlock/>
              </v:shape>
            </w:pict>
          </mc:Fallback>
        </mc:AlternateContent>
      </w:r>
    </w:p>
    <w:p w14:paraId="42E7CDB5" w14:textId="77777777" w:rsidR="00F96B75" w:rsidRPr="00F96B75" w:rsidRDefault="00F96B75" w:rsidP="00F96B75">
      <w:pPr>
        <w:pStyle w:val="InlineHeading2"/>
        <w:rPr>
          <w:rFonts w:asciiTheme="minorHAnsi" w:hAnsiTheme="minorHAnsi" w:cstheme="minorHAnsi"/>
          <w:bCs/>
          <w:sz w:val="28"/>
          <w:szCs w:val="28"/>
        </w:rPr>
      </w:pPr>
    </w:p>
    <w:p w14:paraId="04AD4642" w14:textId="77777777" w:rsidR="00F96B75" w:rsidRPr="00F96B75" w:rsidRDefault="00F96B75" w:rsidP="00F96B75">
      <w:pPr>
        <w:pStyle w:val="InlineHeading2"/>
        <w:rPr>
          <w:rFonts w:asciiTheme="minorHAnsi" w:hAnsiTheme="minorHAnsi" w:cstheme="minorHAnsi"/>
          <w:bCs/>
          <w:sz w:val="96"/>
          <w:szCs w:val="96"/>
        </w:rPr>
      </w:pPr>
      <w:r w:rsidRPr="00F96B75">
        <w:rPr>
          <w:rFonts w:asciiTheme="minorHAnsi" w:hAnsiTheme="minorHAnsi" w:cstheme="minorHAnsi"/>
          <w:bCs/>
          <w:sz w:val="96"/>
          <w:szCs w:val="96"/>
        </w:rPr>
        <w:br w:type="page"/>
      </w:r>
    </w:p>
    <w:p w14:paraId="066CFD10" w14:textId="77777777" w:rsidR="00F96B75" w:rsidRPr="00F96B75" w:rsidRDefault="00F96B75" w:rsidP="00F96B75">
      <w:pPr>
        <w:pStyle w:val="InlineHeading2"/>
        <w:rPr>
          <w:rFonts w:asciiTheme="minorHAnsi" w:hAnsiTheme="minorHAnsi" w:cstheme="minorHAnsi"/>
          <w:bCs/>
          <w:sz w:val="56"/>
          <w:szCs w:val="56"/>
        </w:rPr>
      </w:pPr>
      <w:bookmarkStart w:id="67" w:name="_Agreement"/>
      <w:bookmarkEnd w:id="67"/>
      <w:r w:rsidRPr="00F96B75">
        <w:rPr>
          <w:rFonts w:asciiTheme="minorHAnsi" w:hAnsiTheme="minorHAnsi" w:cstheme="minorHAnsi"/>
          <w:bCs/>
          <w:sz w:val="56"/>
          <w:szCs w:val="56"/>
        </w:rPr>
        <w:lastRenderedPageBreak/>
        <w:t>Agreement</w:t>
      </w:r>
    </w:p>
    <w:p w14:paraId="1E35134D"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The agreed contents of this Construction Management Plan must be complied with unless otherwise agreed in writing by the Council.  This may require the CMP to be revised by the Developer and reapproved by the Council. The project manager shall work with the Council to review this Construction Management Plan if problems arise in relation to the construction of the development. Any future revised plan must be approved by the Council in writing and complied with thereafter.</w:t>
      </w:r>
    </w:p>
    <w:p w14:paraId="75322532"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It should be noted that any agreed Construction Management Plan does not prejudice further agreements that may be required such as road closures or hoarding licences.</w:t>
      </w:r>
    </w:p>
    <w:p w14:paraId="1FC9E029" w14:textId="77777777" w:rsidR="00F96B75" w:rsidRPr="00F96B75" w:rsidRDefault="00F96B75" w:rsidP="00F96B75">
      <w:pPr>
        <w:pStyle w:val="InlineHeading2"/>
        <w:rPr>
          <w:rFonts w:asciiTheme="minorHAnsi" w:hAnsiTheme="minorHAnsi" w:cstheme="minorHAnsi"/>
          <w:bCs/>
          <w:sz w:val="24"/>
          <w:szCs w:val="24"/>
        </w:rPr>
      </w:pPr>
    </w:p>
    <w:p w14:paraId="1EA93513" w14:textId="1F7BE8C7" w:rsidR="00F96B75" w:rsidRPr="00F96B75" w:rsidRDefault="00F96B75" w:rsidP="00F96B75">
      <w:pPr>
        <w:pStyle w:val="InlineHeading2"/>
        <w:rPr>
          <w:rFonts w:asciiTheme="minorHAnsi" w:hAnsiTheme="minorHAnsi" w:cstheme="minorHAnsi"/>
          <w:bCs/>
          <w:sz w:val="24"/>
          <w:szCs w:val="24"/>
        </w:rPr>
      </w:pPr>
    </w:p>
    <w:p w14:paraId="5C65EBDF" w14:textId="4BAB0F58"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Signed: ……………       </w:t>
      </w:r>
      <w:r w:rsidR="006174C5">
        <w:rPr>
          <w:rFonts w:asciiTheme="minorHAnsi" w:hAnsiTheme="minorHAnsi" w:cstheme="minorHAnsi"/>
          <w:bCs/>
          <w:sz w:val="24"/>
          <w:szCs w:val="24"/>
        </w:rPr>
        <w:t>NJBowen</w:t>
      </w:r>
    </w:p>
    <w:p w14:paraId="4D16BF46" w14:textId="77777777" w:rsidR="00F96B75" w:rsidRPr="00F96B75" w:rsidRDefault="00F96B75" w:rsidP="00F96B75">
      <w:pPr>
        <w:pStyle w:val="InlineHeading2"/>
        <w:rPr>
          <w:rFonts w:asciiTheme="minorHAnsi" w:hAnsiTheme="minorHAnsi" w:cstheme="minorHAnsi"/>
          <w:bCs/>
          <w:sz w:val="24"/>
          <w:szCs w:val="24"/>
        </w:rPr>
      </w:pPr>
    </w:p>
    <w:p w14:paraId="7CB4C488" w14:textId="00AE1C72"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Date: …………………</w:t>
      </w:r>
      <w:r w:rsidR="006174C5">
        <w:rPr>
          <w:rFonts w:asciiTheme="minorHAnsi" w:hAnsiTheme="minorHAnsi" w:cstheme="minorHAnsi"/>
          <w:bCs/>
          <w:sz w:val="24"/>
          <w:szCs w:val="24"/>
        </w:rPr>
        <w:t xml:space="preserve">    </w:t>
      </w:r>
      <w:r w:rsidR="00833456">
        <w:rPr>
          <w:rFonts w:asciiTheme="minorHAnsi" w:hAnsiTheme="minorHAnsi" w:cstheme="minorHAnsi"/>
          <w:bCs/>
          <w:sz w:val="24"/>
          <w:szCs w:val="24"/>
        </w:rPr>
        <w:t>0</w:t>
      </w:r>
      <w:r w:rsidR="00250D26">
        <w:rPr>
          <w:rFonts w:asciiTheme="minorHAnsi" w:hAnsiTheme="minorHAnsi" w:cstheme="minorHAnsi"/>
          <w:bCs/>
          <w:sz w:val="24"/>
          <w:szCs w:val="24"/>
        </w:rPr>
        <w:t>9</w:t>
      </w:r>
      <w:r w:rsidR="006174C5">
        <w:rPr>
          <w:rFonts w:asciiTheme="minorHAnsi" w:hAnsiTheme="minorHAnsi" w:cstheme="minorHAnsi"/>
          <w:bCs/>
          <w:sz w:val="24"/>
          <w:szCs w:val="24"/>
        </w:rPr>
        <w:t>/0</w:t>
      </w:r>
      <w:r w:rsidR="00833456">
        <w:rPr>
          <w:rFonts w:asciiTheme="minorHAnsi" w:hAnsiTheme="minorHAnsi" w:cstheme="minorHAnsi"/>
          <w:bCs/>
          <w:sz w:val="24"/>
          <w:szCs w:val="24"/>
        </w:rPr>
        <w:t>7</w:t>
      </w:r>
      <w:r w:rsidR="006174C5">
        <w:rPr>
          <w:rFonts w:asciiTheme="minorHAnsi" w:hAnsiTheme="minorHAnsi" w:cstheme="minorHAnsi"/>
          <w:bCs/>
          <w:sz w:val="24"/>
          <w:szCs w:val="24"/>
        </w:rPr>
        <w:t>/2020</w:t>
      </w:r>
    </w:p>
    <w:p w14:paraId="3DE48905" w14:textId="77777777" w:rsidR="00F96B75" w:rsidRPr="00F96B75" w:rsidRDefault="00F96B75" w:rsidP="00F96B75">
      <w:pPr>
        <w:pStyle w:val="InlineHeading2"/>
        <w:rPr>
          <w:rFonts w:asciiTheme="minorHAnsi" w:hAnsiTheme="minorHAnsi" w:cstheme="minorHAnsi"/>
          <w:bCs/>
          <w:sz w:val="24"/>
          <w:szCs w:val="24"/>
        </w:rPr>
      </w:pPr>
    </w:p>
    <w:p w14:paraId="03696926" w14:textId="77777777" w:rsidR="00F96B75" w:rsidRPr="00F96B75" w:rsidRDefault="00F96B75" w:rsidP="00F96B75">
      <w:pPr>
        <w:pStyle w:val="InlineHeading2"/>
        <w:rPr>
          <w:rFonts w:asciiTheme="minorHAnsi" w:hAnsiTheme="minorHAnsi" w:cstheme="minorHAnsi"/>
          <w:bCs/>
          <w:sz w:val="24"/>
          <w:szCs w:val="24"/>
        </w:rPr>
      </w:pPr>
    </w:p>
    <w:p w14:paraId="7DF39298" w14:textId="316B5BB4"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Print Name: ……… </w:t>
      </w:r>
      <w:r w:rsidR="006174C5">
        <w:rPr>
          <w:rFonts w:asciiTheme="minorHAnsi" w:hAnsiTheme="minorHAnsi" w:cstheme="minorHAnsi"/>
          <w:bCs/>
          <w:sz w:val="24"/>
          <w:szCs w:val="24"/>
        </w:rPr>
        <w:t xml:space="preserve">   Nathan Bowen</w:t>
      </w:r>
    </w:p>
    <w:p w14:paraId="044BCF7A" w14:textId="77777777" w:rsidR="00F96B75" w:rsidRPr="00F96B75" w:rsidRDefault="00F96B75" w:rsidP="00F96B75">
      <w:pPr>
        <w:pStyle w:val="InlineHeading2"/>
        <w:rPr>
          <w:rFonts w:asciiTheme="minorHAnsi" w:hAnsiTheme="minorHAnsi" w:cstheme="minorHAnsi"/>
          <w:bCs/>
          <w:sz w:val="24"/>
          <w:szCs w:val="24"/>
        </w:rPr>
      </w:pPr>
    </w:p>
    <w:p w14:paraId="6B633157" w14:textId="62271DA3"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 xml:space="preserve">Position: ………… </w:t>
      </w:r>
      <w:r w:rsidR="006174C5">
        <w:rPr>
          <w:rFonts w:asciiTheme="minorHAnsi" w:hAnsiTheme="minorHAnsi" w:cstheme="minorHAnsi"/>
          <w:bCs/>
          <w:sz w:val="24"/>
          <w:szCs w:val="24"/>
        </w:rPr>
        <w:t xml:space="preserve">     Project Manager</w:t>
      </w:r>
    </w:p>
    <w:p w14:paraId="5768D562" w14:textId="77777777" w:rsidR="00F96B75" w:rsidRPr="00F96B75" w:rsidRDefault="00F96B75" w:rsidP="00F96B75">
      <w:pPr>
        <w:pStyle w:val="InlineHeading2"/>
        <w:rPr>
          <w:rFonts w:asciiTheme="minorHAnsi" w:hAnsiTheme="minorHAnsi" w:cstheme="minorHAnsi"/>
          <w:bCs/>
          <w:sz w:val="24"/>
          <w:szCs w:val="24"/>
        </w:rPr>
      </w:pPr>
    </w:p>
    <w:p w14:paraId="6BCEF753"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Please submit to:</w:t>
      </w:r>
      <w:bookmarkStart w:id="68" w:name="QuickMark"/>
      <w:r w:rsidRPr="00F96B75">
        <w:rPr>
          <w:rFonts w:asciiTheme="minorHAnsi" w:hAnsiTheme="minorHAnsi" w:cstheme="minorHAnsi"/>
          <w:bCs/>
          <w:sz w:val="24"/>
          <w:szCs w:val="24"/>
        </w:rPr>
        <w:t xml:space="preserve"> </w:t>
      </w:r>
      <w:hyperlink r:id="rId75" w:history="1">
        <w:r w:rsidRPr="00F96B75">
          <w:rPr>
            <w:rStyle w:val="Hyperlink"/>
            <w:rFonts w:asciiTheme="minorHAnsi" w:hAnsiTheme="minorHAnsi" w:cstheme="minorHAnsi"/>
            <w:bCs/>
            <w:color w:val="auto"/>
            <w:sz w:val="24"/>
            <w:szCs w:val="24"/>
          </w:rPr>
          <w:t>planningobligations@camden.gov.uk</w:t>
        </w:r>
      </w:hyperlink>
      <w:bookmarkEnd w:id="68"/>
    </w:p>
    <w:p w14:paraId="7DF32C7A" w14:textId="77777777" w:rsidR="00F96B75" w:rsidRPr="00F96B75" w:rsidRDefault="00F96B75" w:rsidP="00F96B75">
      <w:pPr>
        <w:pStyle w:val="InlineHeading2"/>
        <w:rPr>
          <w:rFonts w:asciiTheme="minorHAnsi" w:hAnsiTheme="minorHAnsi" w:cstheme="minorHAnsi"/>
          <w:bCs/>
          <w:sz w:val="24"/>
          <w:szCs w:val="24"/>
        </w:rPr>
      </w:pPr>
    </w:p>
    <w:p w14:paraId="74FE31F0" w14:textId="77777777" w:rsidR="00F96B75" w:rsidRPr="00F96B75" w:rsidRDefault="00F96B75" w:rsidP="00F96B75">
      <w:pPr>
        <w:pStyle w:val="InlineHeading2"/>
        <w:rPr>
          <w:rFonts w:asciiTheme="minorHAnsi" w:hAnsiTheme="minorHAnsi" w:cstheme="minorHAnsi"/>
          <w:bCs/>
          <w:sz w:val="24"/>
          <w:szCs w:val="24"/>
        </w:rPr>
      </w:pPr>
    </w:p>
    <w:p w14:paraId="56CEBA80" w14:textId="77777777" w:rsidR="00F96B75" w:rsidRPr="00F96B75" w:rsidRDefault="00F96B75" w:rsidP="00F96B75">
      <w:pPr>
        <w:pStyle w:val="InlineHeading2"/>
        <w:rPr>
          <w:rFonts w:asciiTheme="minorHAnsi" w:hAnsiTheme="minorHAnsi" w:cstheme="minorHAnsi"/>
          <w:bCs/>
          <w:sz w:val="24"/>
          <w:szCs w:val="24"/>
        </w:rPr>
      </w:pPr>
      <w:r w:rsidRPr="00F96B75">
        <w:rPr>
          <w:rFonts w:asciiTheme="minorHAnsi" w:hAnsiTheme="minorHAnsi" w:cstheme="minorHAnsi"/>
          <w:bCs/>
          <w:sz w:val="24"/>
          <w:szCs w:val="24"/>
        </w:rPr>
        <w:t>End of form.</w:t>
      </w:r>
    </w:p>
    <w:p w14:paraId="53D59325" w14:textId="77777777" w:rsidR="00F96B75" w:rsidRPr="00F96B75" w:rsidRDefault="00F96B75" w:rsidP="00F96B75">
      <w:pPr>
        <w:pStyle w:val="InlineHeading2"/>
        <w:rPr>
          <w:rFonts w:asciiTheme="minorHAnsi" w:hAnsiTheme="minorHAnsi" w:cstheme="minorHAnsi"/>
          <w:bCs/>
          <w:sz w:val="24"/>
          <w:szCs w:val="24"/>
        </w:rPr>
      </w:pPr>
    </w:p>
    <w:p w14:paraId="3B57BEBA" w14:textId="77777777" w:rsidR="00C23E51" w:rsidRPr="00F96B75" w:rsidRDefault="00C23E51" w:rsidP="00F96B75">
      <w:pPr>
        <w:pStyle w:val="InlineHeading2"/>
        <w:rPr>
          <w:rFonts w:asciiTheme="minorHAnsi" w:hAnsiTheme="minorHAnsi" w:cstheme="minorHAnsi"/>
          <w:bCs/>
        </w:rPr>
      </w:pPr>
    </w:p>
    <w:sectPr w:rsidR="00C23E51" w:rsidRPr="00F96B75" w:rsidSect="008D1FE3">
      <w:footerReference w:type="default" r:id="rId76"/>
      <w:footerReference w:type="first" r:id="rId77"/>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1B1ED" w14:textId="77777777" w:rsidR="00DC6E16" w:rsidRDefault="00DC6E16" w:rsidP="00F96B75">
      <w:pPr>
        <w:spacing w:after="0" w:line="240" w:lineRule="auto"/>
      </w:pPr>
      <w:r>
        <w:separator/>
      </w:r>
    </w:p>
  </w:endnote>
  <w:endnote w:type="continuationSeparator" w:id="0">
    <w:p w14:paraId="191A2639" w14:textId="77777777" w:rsidR="00DC6E16" w:rsidRDefault="00DC6E16" w:rsidP="00F96B75">
      <w:pPr>
        <w:spacing w:after="0" w:line="240" w:lineRule="auto"/>
      </w:pPr>
      <w:r>
        <w:continuationSeparator/>
      </w:r>
    </w:p>
  </w:endnote>
  <w:endnote w:type="continuationNotice" w:id="1">
    <w:p w14:paraId="78474537" w14:textId="77777777" w:rsidR="00DC6E16" w:rsidRDefault="00DC6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53949A-1E58-42C9-B6E1-DFDB33601E33}"/>
    <w:embedBold r:id="rId2" w:fontKey="{F08CFA3E-644F-4D7D-BD7A-F143A5AB1886}"/>
    <w:embedItalic r:id="rId3" w:fontKey="{E2EA6BDB-5091-4267-B7E9-4A9E9A125FA6}"/>
    <w:embedBoldItalic r:id="rId4" w:fontKey="{8373FCC3-7A78-4B0A-A3D6-F8900AB6CFBE}"/>
  </w:font>
  <w:font w:name="Impact">
    <w:panose1 w:val="020B0806030902050204"/>
    <w:charset w:val="00"/>
    <w:family w:val="swiss"/>
    <w:pitch w:val="variable"/>
    <w:sig w:usb0="00000287" w:usb1="00000000" w:usb2="00000000" w:usb3="00000000" w:csb0="0000009F" w:csb1="00000000"/>
  </w:font>
  <w:font w:name="Gill Sans Ligh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2CECB11F" w14:textId="77777777" w:rsidR="00C562D9" w:rsidRDefault="00C562D9" w:rsidP="008D1FE3">
        <w:pPr>
          <w:pStyle w:val="Footer"/>
        </w:pPr>
        <w:r>
          <w:fldChar w:fldCharType="begin"/>
        </w:r>
        <w:r>
          <w:instrText xml:space="preserve"> PAGE   \* MERGEFORMAT </w:instrText>
        </w:r>
        <w:r>
          <w:fldChar w:fldCharType="separate"/>
        </w:r>
        <w:r>
          <w:rPr>
            <w:noProof/>
          </w:rPr>
          <w:t>21</w:t>
        </w:r>
        <w:r>
          <w:rPr>
            <w:noProof/>
          </w:rPr>
          <w:fldChar w:fldCharType="end"/>
        </w:r>
        <w:r>
          <w:rPr>
            <w:noProof/>
          </w:rPr>
          <w:tab/>
        </w:r>
        <w:r>
          <w:rPr>
            <w:noProof/>
          </w:rPr>
          <w:tab/>
        </w:r>
      </w:p>
    </w:sdtContent>
  </w:sdt>
  <w:p w14:paraId="0F53CCC7" w14:textId="30F1B717" w:rsidR="00C562D9" w:rsidRDefault="00C562D9" w:rsidP="00F96B75">
    <w:pPr>
      <w:pStyle w:val="Footer"/>
      <w:jc w:val="right"/>
    </w:pPr>
    <w:r>
      <w:rPr>
        <w:noProof/>
      </w:rPr>
      <w:drawing>
        <wp:inline distT="0" distB="0" distL="0" distR="0" wp14:anchorId="4409AB19" wp14:editId="41F5AB55">
          <wp:extent cx="719328" cy="758952"/>
          <wp:effectExtent l="0" t="0" r="5080" b="3175"/>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build logo.jpg"/>
                  <pic:cNvPicPr/>
                </pic:nvPicPr>
                <pic:blipFill>
                  <a:blip r:embed="rId1">
                    <a:extLst>
                      <a:ext uri="{28A0092B-C50C-407E-A947-70E740481C1C}">
                        <a14:useLocalDpi xmlns:a14="http://schemas.microsoft.com/office/drawing/2010/main" val="0"/>
                      </a:ext>
                    </a:extLst>
                  </a:blip>
                  <a:stretch>
                    <a:fillRect/>
                  </a:stretch>
                </pic:blipFill>
                <pic:spPr>
                  <a:xfrm>
                    <a:off x="0" y="0"/>
                    <a:ext cx="719328" cy="75895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3F840" w14:textId="561FE815" w:rsidR="00C562D9" w:rsidRDefault="00C562D9" w:rsidP="008D1FE3">
    <w:pPr>
      <w:pStyle w:val="Footer"/>
      <w:jc w:val="right"/>
    </w:pPr>
    <w:r>
      <w:rPr>
        <w:noProof/>
      </w:rPr>
      <w:drawing>
        <wp:inline distT="0" distB="0" distL="0" distR="0" wp14:anchorId="21176464" wp14:editId="2143C54B">
          <wp:extent cx="719328" cy="758952"/>
          <wp:effectExtent l="0" t="0" r="5080" b="3175"/>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build logo.jpg"/>
                  <pic:cNvPicPr/>
                </pic:nvPicPr>
                <pic:blipFill>
                  <a:blip r:embed="rId1">
                    <a:extLst>
                      <a:ext uri="{28A0092B-C50C-407E-A947-70E740481C1C}">
                        <a14:useLocalDpi xmlns:a14="http://schemas.microsoft.com/office/drawing/2010/main" val="0"/>
                      </a:ext>
                    </a:extLst>
                  </a:blip>
                  <a:stretch>
                    <a:fillRect/>
                  </a:stretch>
                </pic:blipFill>
                <pic:spPr>
                  <a:xfrm>
                    <a:off x="0" y="0"/>
                    <a:ext cx="719328" cy="758952"/>
                  </a:xfrm>
                  <a:prstGeom prst="rect">
                    <a:avLst/>
                  </a:prstGeom>
                </pic:spPr>
              </pic:pic>
            </a:graphicData>
          </a:graphic>
        </wp:inline>
      </w:drawing>
    </w:r>
  </w:p>
  <w:p w14:paraId="77175B3B" w14:textId="77777777" w:rsidR="00C562D9" w:rsidRDefault="00C56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831B7" w14:textId="77777777" w:rsidR="00DC6E16" w:rsidRDefault="00DC6E16" w:rsidP="00F96B75">
      <w:pPr>
        <w:spacing w:after="0" w:line="240" w:lineRule="auto"/>
      </w:pPr>
      <w:r>
        <w:separator/>
      </w:r>
    </w:p>
  </w:footnote>
  <w:footnote w:type="continuationSeparator" w:id="0">
    <w:p w14:paraId="0EE891A7" w14:textId="77777777" w:rsidR="00DC6E16" w:rsidRDefault="00DC6E16" w:rsidP="00F96B75">
      <w:pPr>
        <w:spacing w:after="0" w:line="240" w:lineRule="auto"/>
      </w:pPr>
      <w:r>
        <w:continuationSeparator/>
      </w:r>
    </w:p>
  </w:footnote>
  <w:footnote w:type="continuationNotice" w:id="1">
    <w:p w14:paraId="2B4882BD" w14:textId="77777777" w:rsidR="00DC6E16" w:rsidRDefault="00DC6E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905F9"/>
    <w:multiLevelType w:val="hybridMultilevel"/>
    <w:tmpl w:val="C69E1150"/>
    <w:lvl w:ilvl="0" w:tplc="0BE25972">
      <w:start w:val="1"/>
      <w:numFmt w:val="decimal"/>
      <w:lvlText w:val="%1."/>
      <w:lvlJc w:val="left"/>
      <w:pPr>
        <w:ind w:left="360" w:hanging="360"/>
      </w:pPr>
      <w:rPr>
        <w:rFonts w:ascii="Century Gothic" w:hAnsi="Century Gothic" w:hint="default"/>
        <w:b/>
        <w:i w:val="0"/>
        <w:color w:val="9EC53B"/>
        <w:sz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0F416E"/>
    <w:multiLevelType w:val="hybridMultilevel"/>
    <w:tmpl w:val="AD787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526CD"/>
    <w:multiLevelType w:val="multilevel"/>
    <w:tmpl w:val="9FB80576"/>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9994454"/>
    <w:multiLevelType w:val="hybridMultilevel"/>
    <w:tmpl w:val="FD3C7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D42FB"/>
    <w:multiLevelType w:val="hybridMultilevel"/>
    <w:tmpl w:val="BE32FE34"/>
    <w:lvl w:ilvl="0" w:tplc="952E9018">
      <w:start w:val="1"/>
      <w:numFmt w:val="bullet"/>
      <w:lvlText w:val="»"/>
      <w:lvlJc w:val="left"/>
      <w:pPr>
        <w:ind w:left="720" w:hanging="360"/>
      </w:pPr>
      <w:rPr>
        <w:rFonts w:ascii="Calibri" w:hAnsi="Calibri" w:hint="default"/>
        <w:b/>
        <w:i w:val="0"/>
        <w:color w:val="2F2F2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7312F"/>
    <w:multiLevelType w:val="hybridMultilevel"/>
    <w:tmpl w:val="13EA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54265"/>
    <w:multiLevelType w:val="hybridMultilevel"/>
    <w:tmpl w:val="71C62572"/>
    <w:lvl w:ilvl="0" w:tplc="DADA6972">
      <w:start w:val="1"/>
      <w:numFmt w:val="bullet"/>
      <w:lvlText w:val="&gt;"/>
      <w:lvlJc w:val="left"/>
      <w:pPr>
        <w:ind w:left="1080" w:hanging="360"/>
      </w:pPr>
      <w:rPr>
        <w:rFonts w:ascii="Calibri" w:hAnsi="Calibri" w:hint="default"/>
        <w:b/>
        <w:i w:val="0"/>
        <w:color w:val="2F2F2F"/>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65559A"/>
    <w:multiLevelType w:val="hybridMultilevel"/>
    <w:tmpl w:val="5DE6BD5A"/>
    <w:lvl w:ilvl="0" w:tplc="AF04E38E">
      <w:start w:val="1"/>
      <w:numFmt w:val="decimal"/>
      <w:lvlText w:val="3.%1."/>
      <w:lvlJc w:val="left"/>
      <w:pPr>
        <w:ind w:left="1080" w:hanging="360"/>
      </w:pPr>
      <w:rPr>
        <w:rFonts w:ascii="Calibri" w:hAnsi="Calibri" w:hint="default"/>
        <w:b/>
        <w:i w:val="0"/>
        <w:color w:val="2F2F2F"/>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763A6E"/>
    <w:multiLevelType w:val="multilevel"/>
    <w:tmpl w:val="E048AB96"/>
    <w:lvl w:ilvl="0">
      <w:start w:val="1"/>
      <w:numFmt w:val="decimal"/>
      <w:pStyle w:val="ReportLevel1"/>
      <w:lvlText w:val="%1"/>
      <w:lvlJc w:val="left"/>
      <w:pPr>
        <w:tabs>
          <w:tab w:val="num" w:pos="1134"/>
        </w:tabs>
        <w:ind w:left="1134" w:hanging="1134"/>
      </w:pPr>
      <w:rPr>
        <w:rFonts w:hint="default"/>
        <w:b/>
        <w:i w:val="0"/>
        <w:color w:val="28AAE1"/>
        <w:sz w:val="36"/>
      </w:rPr>
    </w:lvl>
    <w:lvl w:ilvl="1">
      <w:start w:val="1"/>
      <w:numFmt w:val="decimal"/>
      <w:pStyle w:val="ReportLevel2"/>
      <w:lvlText w:val="%1.%2"/>
      <w:lvlJc w:val="left"/>
      <w:pPr>
        <w:tabs>
          <w:tab w:val="num" w:pos="1276"/>
        </w:tabs>
        <w:ind w:left="1276" w:hanging="1134"/>
      </w:pPr>
      <w:rPr>
        <w:rFonts w:hint="default"/>
        <w:b/>
        <w:i w:val="0"/>
        <w:color w:val="28AAE1"/>
        <w:sz w:val="32"/>
        <w:szCs w:val="20"/>
        <w:u w:val="none" w:color="008080"/>
      </w:rPr>
    </w:lvl>
    <w:lvl w:ilvl="2">
      <w:start w:val="1"/>
      <w:numFmt w:val="decimal"/>
      <w:pStyle w:val="ReportLevel3"/>
      <w:lvlText w:val="%1.%2.%3"/>
      <w:lvlJc w:val="left"/>
      <w:pPr>
        <w:tabs>
          <w:tab w:val="num" w:pos="1134"/>
        </w:tabs>
        <w:ind w:left="1134" w:hanging="1134"/>
      </w:pPr>
      <w:rPr>
        <w:rFonts w:hint="default"/>
        <w:b/>
        <w:i w:val="0"/>
        <w:color w:val="28AAE1"/>
        <w:sz w:val="28"/>
        <w:szCs w:val="20"/>
      </w:rPr>
    </w:lvl>
    <w:lvl w:ilvl="3">
      <w:start w:val="1"/>
      <w:numFmt w:val="decimal"/>
      <w:pStyle w:val="ReportLevel4"/>
      <w:lvlText w:val="%1.%2.%3.%4"/>
      <w:lvlJc w:val="left"/>
      <w:pPr>
        <w:tabs>
          <w:tab w:val="num" w:pos="1134"/>
        </w:tabs>
        <w:ind w:left="1134" w:hanging="1134"/>
      </w:pPr>
      <w:rPr>
        <w:rFonts w:hint="default"/>
        <w:b/>
        <w:i w:val="0"/>
        <w:color w:val="28AAE1"/>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9" w15:restartNumberingAfterBreak="0">
    <w:nsid w:val="31217AC4"/>
    <w:multiLevelType w:val="hybridMultilevel"/>
    <w:tmpl w:val="384C0FB8"/>
    <w:lvl w:ilvl="0" w:tplc="5F2A65FA">
      <w:start w:val="1"/>
      <w:numFmt w:val="bullet"/>
      <w:lvlText w:val=""/>
      <w:lvlJc w:val="left"/>
      <w:pPr>
        <w:ind w:left="360" w:hanging="360"/>
      </w:pPr>
      <w:rPr>
        <w:rFonts w:ascii="Wingdings" w:hAnsi="Wingdings" w:hint="default"/>
        <w:color w:val="9EC53B"/>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62AE7"/>
    <w:multiLevelType w:val="hybridMultilevel"/>
    <w:tmpl w:val="3AF436B2"/>
    <w:lvl w:ilvl="0" w:tplc="D4AE9B1E">
      <w:start w:val="1"/>
      <w:numFmt w:val="lowerLetter"/>
      <w:lvlText w:val="%1."/>
      <w:lvlJc w:val="left"/>
      <w:pPr>
        <w:ind w:left="720" w:hanging="360"/>
      </w:pPr>
      <w:rPr>
        <w:rFonts w:ascii="Calibri" w:hAnsi="Calibri" w:hint="default"/>
        <w:b/>
        <w:i w:val="0"/>
        <w:color w:val="2F2F2F"/>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C16537"/>
    <w:multiLevelType w:val="hybridMultilevel"/>
    <w:tmpl w:val="67C68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04E17"/>
    <w:multiLevelType w:val="hybridMultilevel"/>
    <w:tmpl w:val="F5CC4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D1121"/>
    <w:multiLevelType w:val="hybridMultilevel"/>
    <w:tmpl w:val="8460FE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759F4"/>
    <w:multiLevelType w:val="hybridMultilevel"/>
    <w:tmpl w:val="E034D238"/>
    <w:lvl w:ilvl="0" w:tplc="91640F3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E65D0"/>
    <w:multiLevelType w:val="hybridMultilevel"/>
    <w:tmpl w:val="646E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E0BC6"/>
    <w:multiLevelType w:val="hybridMultilevel"/>
    <w:tmpl w:val="D6F4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86ACE"/>
    <w:multiLevelType w:val="hybridMultilevel"/>
    <w:tmpl w:val="9FF6448C"/>
    <w:lvl w:ilvl="0" w:tplc="A4389252">
      <w:start w:val="1"/>
      <w:numFmt w:val="lowerRoman"/>
      <w:lvlText w:val="%1."/>
      <w:lvlJc w:val="left"/>
      <w:pPr>
        <w:ind w:left="1080" w:hanging="360"/>
      </w:pPr>
      <w:rPr>
        <w:rFonts w:ascii="Calibri" w:hAnsi="Calibri" w:hint="default"/>
        <w:b/>
        <w:i w:val="0"/>
        <w:color w:val="2F2F2F"/>
        <w:sz w:val="20"/>
      </w:rPr>
    </w:lvl>
    <w:lvl w:ilvl="1" w:tplc="E176F01E" w:tentative="1">
      <w:start w:val="1"/>
      <w:numFmt w:val="lowerLetter"/>
      <w:lvlText w:val="%2."/>
      <w:lvlJc w:val="left"/>
      <w:pPr>
        <w:ind w:left="1800" w:hanging="360"/>
      </w:pPr>
    </w:lvl>
    <w:lvl w:ilvl="2" w:tplc="489A97BE" w:tentative="1">
      <w:start w:val="1"/>
      <w:numFmt w:val="lowerRoman"/>
      <w:lvlText w:val="%3."/>
      <w:lvlJc w:val="right"/>
      <w:pPr>
        <w:ind w:left="2520" w:hanging="180"/>
      </w:pPr>
    </w:lvl>
    <w:lvl w:ilvl="3" w:tplc="C78E3FDE" w:tentative="1">
      <w:start w:val="1"/>
      <w:numFmt w:val="decimal"/>
      <w:lvlText w:val="%4."/>
      <w:lvlJc w:val="left"/>
      <w:pPr>
        <w:ind w:left="3240" w:hanging="360"/>
      </w:pPr>
    </w:lvl>
    <w:lvl w:ilvl="4" w:tplc="7532840A" w:tentative="1">
      <w:start w:val="1"/>
      <w:numFmt w:val="lowerLetter"/>
      <w:lvlText w:val="%5."/>
      <w:lvlJc w:val="left"/>
      <w:pPr>
        <w:ind w:left="3960" w:hanging="360"/>
      </w:pPr>
    </w:lvl>
    <w:lvl w:ilvl="5" w:tplc="E38E82B6" w:tentative="1">
      <w:start w:val="1"/>
      <w:numFmt w:val="lowerRoman"/>
      <w:lvlText w:val="%6."/>
      <w:lvlJc w:val="right"/>
      <w:pPr>
        <w:ind w:left="4680" w:hanging="180"/>
      </w:pPr>
    </w:lvl>
    <w:lvl w:ilvl="6" w:tplc="EC0AC104" w:tentative="1">
      <w:start w:val="1"/>
      <w:numFmt w:val="decimal"/>
      <w:lvlText w:val="%7."/>
      <w:lvlJc w:val="left"/>
      <w:pPr>
        <w:ind w:left="5400" w:hanging="360"/>
      </w:pPr>
    </w:lvl>
    <w:lvl w:ilvl="7" w:tplc="5B9ABFD4" w:tentative="1">
      <w:start w:val="1"/>
      <w:numFmt w:val="lowerLetter"/>
      <w:lvlText w:val="%8."/>
      <w:lvlJc w:val="left"/>
      <w:pPr>
        <w:ind w:left="6120" w:hanging="360"/>
      </w:pPr>
    </w:lvl>
    <w:lvl w:ilvl="8" w:tplc="D170349C" w:tentative="1">
      <w:start w:val="1"/>
      <w:numFmt w:val="lowerRoman"/>
      <w:lvlText w:val="%9."/>
      <w:lvlJc w:val="right"/>
      <w:pPr>
        <w:ind w:left="6840" w:hanging="180"/>
      </w:pPr>
    </w:lvl>
  </w:abstractNum>
  <w:abstractNum w:abstractNumId="20" w15:restartNumberingAfterBreak="0">
    <w:nsid w:val="5FCA07F5"/>
    <w:multiLevelType w:val="hybridMultilevel"/>
    <w:tmpl w:val="F3AA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C3C50"/>
    <w:multiLevelType w:val="hybridMultilevel"/>
    <w:tmpl w:val="219C9E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0"/>
  </w:num>
  <w:num w:numId="5">
    <w:abstractNumId w:val="10"/>
  </w:num>
  <w:num w:numId="6">
    <w:abstractNumId w:val="19"/>
  </w:num>
  <w:num w:numId="7">
    <w:abstractNumId w:val="7"/>
  </w:num>
  <w:num w:numId="8">
    <w:abstractNumId w:val="9"/>
  </w:num>
  <w:num w:numId="9">
    <w:abstractNumId w:val="4"/>
  </w:num>
  <w:num w:numId="10">
    <w:abstractNumId w:val="6"/>
  </w:num>
  <w:num w:numId="11">
    <w:abstractNumId w:val="0"/>
  </w:num>
  <w:num w:numId="12">
    <w:abstractNumId w:val="10"/>
  </w:num>
  <w:num w:numId="13">
    <w:abstractNumId w:val="19"/>
  </w:num>
  <w:num w:numId="14">
    <w:abstractNumId w:val="7"/>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4"/>
  </w:num>
  <w:num w:numId="24">
    <w:abstractNumId w:val="8"/>
  </w:num>
  <w:num w:numId="25">
    <w:abstractNumId w:val="16"/>
  </w:num>
  <w:num w:numId="26">
    <w:abstractNumId w:val="3"/>
  </w:num>
  <w:num w:numId="27">
    <w:abstractNumId w:val="12"/>
  </w:num>
  <w:num w:numId="28">
    <w:abstractNumId w:val="5"/>
  </w:num>
  <w:num w:numId="29">
    <w:abstractNumId w:val="17"/>
  </w:num>
  <w:num w:numId="30">
    <w:abstractNumId w:val="18"/>
  </w:num>
  <w:num w:numId="31">
    <w:abstractNumId w:val="1"/>
  </w:num>
  <w:num w:numId="32">
    <w:abstractNumId w:val="13"/>
  </w:num>
  <w:num w:numId="33">
    <w:abstractNumId w:val="11"/>
  </w:num>
  <w:num w:numId="34">
    <w:abstractNumId w:val="2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75"/>
    <w:rsid w:val="000047A4"/>
    <w:rsid w:val="00056002"/>
    <w:rsid w:val="000C13FC"/>
    <w:rsid w:val="000D46AA"/>
    <w:rsid w:val="0013085A"/>
    <w:rsid w:val="001429FA"/>
    <w:rsid w:val="00176C9A"/>
    <w:rsid w:val="001A061E"/>
    <w:rsid w:val="001B13F6"/>
    <w:rsid w:val="001D7DE2"/>
    <w:rsid w:val="00205573"/>
    <w:rsid w:val="00235097"/>
    <w:rsid w:val="00235675"/>
    <w:rsid w:val="002359EC"/>
    <w:rsid w:val="0023631D"/>
    <w:rsid w:val="00250D26"/>
    <w:rsid w:val="00272F97"/>
    <w:rsid w:val="002B3327"/>
    <w:rsid w:val="002C65C6"/>
    <w:rsid w:val="002F3B1D"/>
    <w:rsid w:val="003135E0"/>
    <w:rsid w:val="00396D65"/>
    <w:rsid w:val="003A488C"/>
    <w:rsid w:val="003C62DE"/>
    <w:rsid w:val="003D62A3"/>
    <w:rsid w:val="003F0D78"/>
    <w:rsid w:val="003F1180"/>
    <w:rsid w:val="004025D8"/>
    <w:rsid w:val="00431EC3"/>
    <w:rsid w:val="004642B1"/>
    <w:rsid w:val="00497F48"/>
    <w:rsid w:val="004C0308"/>
    <w:rsid w:val="004C201F"/>
    <w:rsid w:val="004C3C1A"/>
    <w:rsid w:val="004D1AD5"/>
    <w:rsid w:val="004E1579"/>
    <w:rsid w:val="00516E19"/>
    <w:rsid w:val="00544DA6"/>
    <w:rsid w:val="00570AE0"/>
    <w:rsid w:val="00595B07"/>
    <w:rsid w:val="005E3E35"/>
    <w:rsid w:val="005E52EA"/>
    <w:rsid w:val="006159ED"/>
    <w:rsid w:val="006174C5"/>
    <w:rsid w:val="00650922"/>
    <w:rsid w:val="00656F09"/>
    <w:rsid w:val="00684933"/>
    <w:rsid w:val="00695C14"/>
    <w:rsid w:val="006B66A6"/>
    <w:rsid w:val="006C0594"/>
    <w:rsid w:val="006C61C3"/>
    <w:rsid w:val="006D7402"/>
    <w:rsid w:val="006E3F83"/>
    <w:rsid w:val="006F0173"/>
    <w:rsid w:val="00714DBC"/>
    <w:rsid w:val="00724738"/>
    <w:rsid w:val="00735D33"/>
    <w:rsid w:val="00775B45"/>
    <w:rsid w:val="007C4BDD"/>
    <w:rsid w:val="007D1689"/>
    <w:rsid w:val="007D6E4B"/>
    <w:rsid w:val="00807D8C"/>
    <w:rsid w:val="0081429C"/>
    <w:rsid w:val="00832C58"/>
    <w:rsid w:val="00833456"/>
    <w:rsid w:val="008927CB"/>
    <w:rsid w:val="008D1FE3"/>
    <w:rsid w:val="008D2606"/>
    <w:rsid w:val="0092225E"/>
    <w:rsid w:val="00941483"/>
    <w:rsid w:val="009463AB"/>
    <w:rsid w:val="00955757"/>
    <w:rsid w:val="009A2810"/>
    <w:rsid w:val="009A6DCE"/>
    <w:rsid w:val="009C2B92"/>
    <w:rsid w:val="009F28E3"/>
    <w:rsid w:val="009F3D59"/>
    <w:rsid w:val="00A12D23"/>
    <w:rsid w:val="00A140D8"/>
    <w:rsid w:val="00A2397C"/>
    <w:rsid w:val="00A8228A"/>
    <w:rsid w:val="00A9585D"/>
    <w:rsid w:val="00AA36BE"/>
    <w:rsid w:val="00B115D0"/>
    <w:rsid w:val="00B14A01"/>
    <w:rsid w:val="00B25BE1"/>
    <w:rsid w:val="00B3396F"/>
    <w:rsid w:val="00B4396C"/>
    <w:rsid w:val="00B807F1"/>
    <w:rsid w:val="00B84F53"/>
    <w:rsid w:val="00B85891"/>
    <w:rsid w:val="00BB3503"/>
    <w:rsid w:val="00BE6DDC"/>
    <w:rsid w:val="00C21905"/>
    <w:rsid w:val="00C21DBF"/>
    <w:rsid w:val="00C23E51"/>
    <w:rsid w:val="00C27B22"/>
    <w:rsid w:val="00C32906"/>
    <w:rsid w:val="00C41B4D"/>
    <w:rsid w:val="00C562D9"/>
    <w:rsid w:val="00C73A58"/>
    <w:rsid w:val="00CA54FC"/>
    <w:rsid w:val="00D200E1"/>
    <w:rsid w:val="00D27553"/>
    <w:rsid w:val="00D6271F"/>
    <w:rsid w:val="00D6573B"/>
    <w:rsid w:val="00D72E03"/>
    <w:rsid w:val="00DC6E16"/>
    <w:rsid w:val="00E06B5E"/>
    <w:rsid w:val="00E12FEF"/>
    <w:rsid w:val="00E1647A"/>
    <w:rsid w:val="00E475C8"/>
    <w:rsid w:val="00E61BD0"/>
    <w:rsid w:val="00E94DC8"/>
    <w:rsid w:val="00EB2132"/>
    <w:rsid w:val="00EF3874"/>
    <w:rsid w:val="00EF511D"/>
    <w:rsid w:val="00F113B9"/>
    <w:rsid w:val="00F24370"/>
    <w:rsid w:val="00F61A84"/>
    <w:rsid w:val="00F66294"/>
    <w:rsid w:val="00F96B75"/>
    <w:rsid w:val="00FC2CD7"/>
    <w:rsid w:val="00FD634A"/>
    <w:rsid w:val="00FE19E6"/>
    <w:rsid w:val="00FE4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6A10A"/>
  <w15:chartTrackingRefBased/>
  <w15:docId w15:val="{E0FE9DA8-4F61-49EB-B47F-F09F7FDF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B75"/>
    <w:pPr>
      <w:spacing w:after="200" w:line="276" w:lineRule="auto"/>
    </w:pPr>
    <w:rPr>
      <w:rFonts w:asciiTheme="minorHAnsi" w:eastAsiaTheme="minorHAnsi" w:hAnsiTheme="minorHAnsi" w:cstheme="minorBidi"/>
      <w:sz w:val="22"/>
      <w:szCs w:val="22"/>
    </w:rPr>
  </w:style>
  <w:style w:type="paragraph" w:styleId="Heading1">
    <w:name w:val="heading 1"/>
    <w:aliases w:val="Front Cover Title"/>
    <w:next w:val="Normal"/>
    <w:link w:val="Heading1Char"/>
    <w:uiPriority w:val="9"/>
    <w:qFormat/>
    <w:rsid w:val="00714DBC"/>
    <w:pPr>
      <w:keepNext/>
      <w:keepLines/>
      <w:pageBreakBefore/>
      <w:suppressAutoHyphens/>
      <w:spacing w:after="300"/>
      <w:outlineLvl w:val="0"/>
    </w:pPr>
    <w:rPr>
      <w:rFonts w:ascii="Impact" w:hAnsi="Impact" w:cs="Calibri"/>
      <w:b/>
      <w:bCs/>
      <w:color w:val="FFFFFF" w:themeColor="background1"/>
      <w:spacing w:val="-10"/>
      <w:sz w:val="110"/>
      <w:szCs w:val="144"/>
    </w:rPr>
  </w:style>
  <w:style w:type="paragraph" w:styleId="Heading2">
    <w:name w:val="heading 2"/>
    <w:aliases w:val="Main Page Heading"/>
    <w:basedOn w:val="Normal"/>
    <w:next w:val="Normal"/>
    <w:link w:val="Heading2Char"/>
    <w:autoRedefine/>
    <w:uiPriority w:val="9"/>
    <w:qFormat/>
    <w:rsid w:val="00714DBC"/>
    <w:pPr>
      <w:keepNext/>
      <w:keepLines/>
      <w:suppressAutoHyphens/>
      <w:spacing w:after="600"/>
      <w:outlineLvl w:val="1"/>
    </w:pPr>
    <w:rPr>
      <w:rFonts w:ascii="Impact" w:hAnsi="Impact" w:cs="Gill Sans Light"/>
      <w:bCs/>
      <w:color w:val="A6A6A6"/>
      <w:sz w:val="56"/>
      <w:szCs w:val="72"/>
    </w:rPr>
  </w:style>
  <w:style w:type="paragraph" w:styleId="Heading3">
    <w:name w:val="heading 3"/>
    <w:aliases w:val="Subheading"/>
    <w:basedOn w:val="Normal"/>
    <w:next w:val="Normal"/>
    <w:link w:val="Heading3Char"/>
    <w:uiPriority w:val="4"/>
    <w:qFormat/>
    <w:rsid w:val="00714DBC"/>
    <w:pPr>
      <w:outlineLvl w:val="2"/>
    </w:pPr>
    <w:rPr>
      <w:rFonts w:ascii="Century Gothic" w:hAnsi="Century Gothic" w:cs="Arial"/>
      <w:b/>
      <w:color w:val="9EC53B"/>
      <w:spacing w:val="-6"/>
      <w:sz w:val="24"/>
      <w:szCs w:val="20"/>
    </w:rPr>
  </w:style>
  <w:style w:type="paragraph" w:styleId="Heading4">
    <w:name w:val="heading 4"/>
    <w:aliases w:val="Subheading 2"/>
    <w:basedOn w:val="Heading3"/>
    <w:next w:val="Normal"/>
    <w:link w:val="Heading4Char"/>
    <w:uiPriority w:val="5"/>
    <w:qFormat/>
    <w:rsid w:val="00714DBC"/>
    <w:pPr>
      <w:keepNext/>
      <w:outlineLvl w:val="3"/>
    </w:pPr>
    <w:rPr>
      <w:rFonts w:cs="Calibri"/>
      <w:color w:val="4343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link w:val="BulletsChar1"/>
    <w:autoRedefine/>
    <w:uiPriority w:val="8"/>
    <w:qFormat/>
    <w:rsid w:val="00714DBC"/>
    <w:pPr>
      <w:numPr>
        <w:numId w:val="15"/>
      </w:numPr>
      <w:spacing w:after="40"/>
      <w:ind w:left="360" w:hanging="360"/>
      <w:contextualSpacing/>
    </w:pPr>
    <w:rPr>
      <w:rFonts w:cs="Calibri"/>
      <w:color w:val="2F2F2F"/>
    </w:rPr>
  </w:style>
  <w:style w:type="character" w:customStyle="1" w:styleId="BulletsChar1">
    <w:name w:val="Bullets Char1"/>
    <w:basedOn w:val="DefaultParagraphFont"/>
    <w:link w:val="Bullets"/>
    <w:uiPriority w:val="8"/>
    <w:rsid w:val="00714DBC"/>
    <w:rPr>
      <w:rFonts w:cs="Calibri"/>
      <w:color w:val="2F2F2F"/>
      <w:szCs w:val="22"/>
    </w:rPr>
  </w:style>
  <w:style w:type="paragraph" w:customStyle="1" w:styleId="Bullets2">
    <w:name w:val="Bullets 2"/>
    <w:basedOn w:val="Normal"/>
    <w:link w:val="Bullets2Char"/>
    <w:autoRedefine/>
    <w:uiPriority w:val="9"/>
    <w:qFormat/>
    <w:rsid w:val="00714DBC"/>
    <w:pPr>
      <w:tabs>
        <w:tab w:val="num" w:pos="720"/>
      </w:tabs>
      <w:spacing w:after="40"/>
      <w:ind w:left="720" w:hanging="360"/>
      <w:contextualSpacing/>
    </w:pPr>
    <w:rPr>
      <w:rFonts w:cs="Calibri"/>
      <w:color w:val="2F2F2F"/>
    </w:rPr>
  </w:style>
  <w:style w:type="character" w:customStyle="1" w:styleId="Bullets2Char">
    <w:name w:val="Bullets 2 Char"/>
    <w:basedOn w:val="DefaultParagraphFont"/>
    <w:link w:val="Bullets2"/>
    <w:uiPriority w:val="9"/>
    <w:rsid w:val="00714DBC"/>
    <w:rPr>
      <w:rFonts w:cs="Calibri"/>
      <w:color w:val="2F2F2F"/>
      <w:szCs w:val="22"/>
    </w:rPr>
  </w:style>
  <w:style w:type="paragraph" w:customStyle="1" w:styleId="Bullets3">
    <w:name w:val="Bullets 3"/>
    <w:basedOn w:val="Normal"/>
    <w:link w:val="Bullets3Char"/>
    <w:autoRedefine/>
    <w:uiPriority w:val="10"/>
    <w:qFormat/>
    <w:rsid w:val="00714DBC"/>
    <w:pPr>
      <w:tabs>
        <w:tab w:val="num" w:pos="720"/>
      </w:tabs>
      <w:spacing w:after="40"/>
      <w:ind w:left="1080" w:hanging="360"/>
      <w:contextualSpacing/>
    </w:pPr>
    <w:rPr>
      <w:color w:val="2F2F2F"/>
    </w:rPr>
  </w:style>
  <w:style w:type="character" w:customStyle="1" w:styleId="Bullets3Char">
    <w:name w:val="Bullets 3 Char"/>
    <w:basedOn w:val="DefaultParagraphFont"/>
    <w:link w:val="Bullets3"/>
    <w:uiPriority w:val="10"/>
    <w:rsid w:val="00714DBC"/>
    <w:rPr>
      <w:rFonts w:cstheme="minorBidi"/>
      <w:color w:val="2F2F2F"/>
      <w:szCs w:val="22"/>
    </w:rPr>
  </w:style>
  <w:style w:type="paragraph" w:customStyle="1" w:styleId="ListStyle">
    <w:name w:val="List Style"/>
    <w:basedOn w:val="Normal"/>
    <w:link w:val="ListStyleChar"/>
    <w:autoRedefine/>
    <w:uiPriority w:val="8"/>
    <w:qFormat/>
    <w:rsid w:val="00714DBC"/>
    <w:pPr>
      <w:tabs>
        <w:tab w:val="num" w:pos="720"/>
      </w:tabs>
      <w:spacing w:after="40"/>
      <w:ind w:left="360" w:hanging="360"/>
    </w:pPr>
    <w:rPr>
      <w:rFonts w:cs="Calibri"/>
      <w:color w:val="404040" w:themeColor="text1" w:themeTint="BF"/>
    </w:rPr>
  </w:style>
  <w:style w:type="character" w:customStyle="1" w:styleId="ListStyleChar">
    <w:name w:val="List Style Char"/>
    <w:basedOn w:val="DefaultParagraphFont"/>
    <w:link w:val="ListStyle"/>
    <w:uiPriority w:val="8"/>
    <w:rsid w:val="00714DBC"/>
    <w:rPr>
      <w:rFonts w:cs="Calibri"/>
      <w:color w:val="404040" w:themeColor="text1" w:themeTint="BF"/>
      <w:szCs w:val="22"/>
    </w:rPr>
  </w:style>
  <w:style w:type="paragraph" w:customStyle="1" w:styleId="ListStyle2">
    <w:name w:val="List Style 2"/>
    <w:basedOn w:val="Normal"/>
    <w:link w:val="ListStyle2Char"/>
    <w:autoRedefine/>
    <w:uiPriority w:val="9"/>
    <w:qFormat/>
    <w:rsid w:val="00714DBC"/>
    <w:pPr>
      <w:tabs>
        <w:tab w:val="num" w:pos="720"/>
      </w:tabs>
      <w:spacing w:after="40"/>
      <w:ind w:left="720" w:hanging="360"/>
    </w:pPr>
    <w:rPr>
      <w:rFonts w:cs="Calibri"/>
      <w:color w:val="2F2F2F"/>
    </w:rPr>
  </w:style>
  <w:style w:type="character" w:customStyle="1" w:styleId="ListStyle2Char">
    <w:name w:val="List Style 2 Char"/>
    <w:basedOn w:val="DefaultParagraphFont"/>
    <w:link w:val="ListStyle2"/>
    <w:uiPriority w:val="9"/>
    <w:rsid w:val="00714DBC"/>
    <w:rPr>
      <w:rFonts w:cs="Calibri"/>
      <w:color w:val="2F2F2F"/>
      <w:szCs w:val="22"/>
    </w:rPr>
  </w:style>
  <w:style w:type="paragraph" w:customStyle="1" w:styleId="ListStyle3">
    <w:name w:val="List Style 3"/>
    <w:basedOn w:val="Normal"/>
    <w:link w:val="ListStyle3Char"/>
    <w:autoRedefine/>
    <w:uiPriority w:val="10"/>
    <w:qFormat/>
    <w:rsid w:val="00714DBC"/>
    <w:pPr>
      <w:tabs>
        <w:tab w:val="num" w:pos="720"/>
      </w:tabs>
      <w:spacing w:after="40"/>
      <w:ind w:left="1080" w:hanging="360"/>
    </w:pPr>
    <w:rPr>
      <w:rFonts w:cs="Calibri"/>
      <w:color w:val="2F2F2F"/>
    </w:rPr>
  </w:style>
  <w:style w:type="character" w:customStyle="1" w:styleId="ListStyle3Char">
    <w:name w:val="List Style 3 Char"/>
    <w:basedOn w:val="DefaultParagraphFont"/>
    <w:link w:val="ListStyle3"/>
    <w:uiPriority w:val="10"/>
    <w:rsid w:val="00714DBC"/>
    <w:rPr>
      <w:rFonts w:cs="Calibri"/>
      <w:color w:val="2F2F2F"/>
      <w:szCs w:val="22"/>
    </w:rPr>
  </w:style>
  <w:style w:type="paragraph" w:customStyle="1" w:styleId="ListStle2numbers">
    <w:name w:val="List Stle 2 numbers"/>
    <w:basedOn w:val="ListStyle2"/>
    <w:link w:val="ListStle2numbersChar"/>
    <w:uiPriority w:val="9"/>
    <w:qFormat/>
    <w:rsid w:val="00714DBC"/>
    <w:pPr>
      <w:ind w:left="1080" w:hanging="720"/>
    </w:pPr>
  </w:style>
  <w:style w:type="character" w:customStyle="1" w:styleId="ListStle2numbersChar">
    <w:name w:val="List Stle 2 numbers Char"/>
    <w:basedOn w:val="ListStyle2Char"/>
    <w:link w:val="ListStle2numbers"/>
    <w:uiPriority w:val="9"/>
    <w:rsid w:val="00714DBC"/>
    <w:rPr>
      <w:rFonts w:cs="Calibri"/>
      <w:color w:val="2F2F2F"/>
      <w:szCs w:val="22"/>
    </w:rPr>
  </w:style>
  <w:style w:type="paragraph" w:customStyle="1" w:styleId="HeaderFooter">
    <w:name w:val="Header &amp; Footer"/>
    <w:basedOn w:val="Normal"/>
    <w:link w:val="HeaderFooterChar"/>
    <w:uiPriority w:val="11"/>
    <w:qFormat/>
    <w:rsid w:val="00714DBC"/>
    <w:pPr>
      <w:tabs>
        <w:tab w:val="center" w:pos="4513"/>
        <w:tab w:val="right" w:pos="9026"/>
      </w:tabs>
      <w:jc w:val="right"/>
    </w:pPr>
    <w:rPr>
      <w:rFonts w:cs="Calibri"/>
      <w:color w:val="808080"/>
      <w:sz w:val="18"/>
    </w:rPr>
  </w:style>
  <w:style w:type="character" w:customStyle="1" w:styleId="HeaderFooterChar">
    <w:name w:val="Header &amp; Footer Char"/>
    <w:basedOn w:val="DefaultParagraphFont"/>
    <w:link w:val="HeaderFooter"/>
    <w:uiPriority w:val="11"/>
    <w:rsid w:val="00714DBC"/>
    <w:rPr>
      <w:rFonts w:cs="Calibri"/>
      <w:color w:val="808080"/>
      <w:sz w:val="18"/>
      <w:szCs w:val="22"/>
    </w:rPr>
  </w:style>
  <w:style w:type="paragraph" w:customStyle="1" w:styleId="InlineHeading1">
    <w:name w:val="Inline Heading 1"/>
    <w:basedOn w:val="Heading3"/>
    <w:link w:val="InlineHeading1Char"/>
    <w:uiPriority w:val="6"/>
    <w:qFormat/>
    <w:rsid w:val="00714DBC"/>
  </w:style>
  <w:style w:type="character" w:customStyle="1" w:styleId="InlineHeading1Char">
    <w:name w:val="Inline Heading 1 Char"/>
    <w:basedOn w:val="Heading3Char"/>
    <w:link w:val="InlineHeading1"/>
    <w:uiPriority w:val="6"/>
    <w:rsid w:val="00714DBC"/>
    <w:rPr>
      <w:rFonts w:ascii="Century Gothic" w:hAnsi="Century Gothic" w:cs="Arial"/>
      <w:b/>
      <w:color w:val="9EC53B"/>
      <w:spacing w:val="-6"/>
      <w:sz w:val="24"/>
    </w:rPr>
  </w:style>
  <w:style w:type="character" w:customStyle="1" w:styleId="Heading3Char">
    <w:name w:val="Heading 3 Char"/>
    <w:aliases w:val="Subheading Char"/>
    <w:basedOn w:val="DefaultParagraphFont"/>
    <w:link w:val="Heading3"/>
    <w:uiPriority w:val="4"/>
    <w:rsid w:val="00714DBC"/>
    <w:rPr>
      <w:rFonts w:ascii="Century Gothic" w:hAnsi="Century Gothic" w:cs="Arial"/>
      <w:b/>
      <w:color w:val="9EC53B"/>
      <w:spacing w:val="-6"/>
      <w:sz w:val="24"/>
    </w:rPr>
  </w:style>
  <w:style w:type="paragraph" w:customStyle="1" w:styleId="InlineHeading2">
    <w:name w:val="Inline Heading 2"/>
    <w:basedOn w:val="Normal"/>
    <w:link w:val="InlineHeading2Char"/>
    <w:uiPriority w:val="7"/>
    <w:qFormat/>
    <w:rsid w:val="00714DBC"/>
    <w:pPr>
      <w:keepNext/>
    </w:pPr>
    <w:rPr>
      <w:rFonts w:ascii="Century Gothic" w:hAnsi="Century Gothic" w:cs="Calibri"/>
      <w:b/>
    </w:rPr>
  </w:style>
  <w:style w:type="character" w:customStyle="1" w:styleId="InlineHeading2Char">
    <w:name w:val="Inline Heading 2 Char"/>
    <w:basedOn w:val="DefaultParagraphFont"/>
    <w:link w:val="InlineHeading2"/>
    <w:uiPriority w:val="7"/>
    <w:rsid w:val="00714DBC"/>
    <w:rPr>
      <w:rFonts w:ascii="Century Gothic" w:hAnsi="Century Gothic" w:cs="Calibri"/>
      <w:b/>
      <w:color w:val="404040"/>
      <w:szCs w:val="22"/>
    </w:rPr>
  </w:style>
  <w:style w:type="paragraph" w:customStyle="1" w:styleId="Bold">
    <w:name w:val="Bold"/>
    <w:basedOn w:val="Normal"/>
    <w:link w:val="BoldChar"/>
    <w:uiPriority w:val="8"/>
    <w:qFormat/>
    <w:rsid w:val="00714DBC"/>
    <w:rPr>
      <w:rFonts w:cs="Calibri"/>
      <w:b/>
    </w:rPr>
  </w:style>
  <w:style w:type="character" w:customStyle="1" w:styleId="BoldChar">
    <w:name w:val="Bold Char"/>
    <w:basedOn w:val="DefaultParagraphFont"/>
    <w:link w:val="Bold"/>
    <w:uiPriority w:val="8"/>
    <w:rsid w:val="00714DBC"/>
    <w:rPr>
      <w:rFonts w:cs="Calibri"/>
      <w:b/>
      <w:color w:val="404040"/>
      <w:szCs w:val="22"/>
    </w:rPr>
  </w:style>
  <w:style w:type="paragraph" w:customStyle="1" w:styleId="TableContents">
    <w:name w:val="Table Contents"/>
    <w:basedOn w:val="Normal"/>
    <w:link w:val="TableContentsChar"/>
    <w:autoRedefine/>
    <w:qFormat/>
    <w:rsid w:val="00714DBC"/>
    <w:rPr>
      <w:rFonts w:cs="Calibri"/>
      <w:b/>
      <w:sz w:val="18"/>
      <w:szCs w:val="16"/>
    </w:rPr>
  </w:style>
  <w:style w:type="character" w:customStyle="1" w:styleId="TableContentsChar">
    <w:name w:val="Table Contents Char"/>
    <w:basedOn w:val="BoldChar"/>
    <w:link w:val="TableContents"/>
    <w:rsid w:val="00714DBC"/>
    <w:rPr>
      <w:rFonts w:cs="Calibri"/>
      <w:b/>
      <w:color w:val="404040"/>
      <w:sz w:val="18"/>
      <w:szCs w:val="16"/>
    </w:rPr>
  </w:style>
  <w:style w:type="character" w:customStyle="1" w:styleId="Heading1Char">
    <w:name w:val="Heading 1 Char"/>
    <w:aliases w:val="Front Cover Title Char"/>
    <w:basedOn w:val="DefaultParagraphFont"/>
    <w:link w:val="Heading1"/>
    <w:uiPriority w:val="9"/>
    <w:rsid w:val="00714DBC"/>
    <w:rPr>
      <w:rFonts w:ascii="Impact" w:hAnsi="Impact" w:cs="Calibri"/>
      <w:b/>
      <w:bCs/>
      <w:color w:val="FFFFFF" w:themeColor="background1"/>
      <w:spacing w:val="-10"/>
      <w:sz w:val="110"/>
      <w:szCs w:val="144"/>
    </w:rPr>
  </w:style>
  <w:style w:type="character" w:customStyle="1" w:styleId="Heading2Char">
    <w:name w:val="Heading 2 Char"/>
    <w:aliases w:val="Main Page Heading Char"/>
    <w:basedOn w:val="DefaultParagraphFont"/>
    <w:link w:val="Heading2"/>
    <w:uiPriority w:val="9"/>
    <w:rsid w:val="00714DBC"/>
    <w:rPr>
      <w:rFonts w:ascii="Impact" w:hAnsi="Impact" w:cs="Gill Sans Light"/>
      <w:bCs/>
      <w:color w:val="A6A6A6"/>
      <w:sz w:val="56"/>
      <w:szCs w:val="72"/>
    </w:rPr>
  </w:style>
  <w:style w:type="character" w:customStyle="1" w:styleId="Heading4Char">
    <w:name w:val="Heading 4 Char"/>
    <w:aliases w:val="Subheading 2 Char"/>
    <w:basedOn w:val="DefaultParagraphFont"/>
    <w:link w:val="Heading4"/>
    <w:uiPriority w:val="5"/>
    <w:rsid w:val="00714DBC"/>
    <w:rPr>
      <w:rFonts w:ascii="Century Gothic" w:hAnsi="Century Gothic" w:cs="Calibri"/>
      <w:b/>
      <w:color w:val="434343"/>
      <w:spacing w:val="-6"/>
      <w:sz w:val="24"/>
    </w:rPr>
  </w:style>
  <w:style w:type="paragraph" w:styleId="Caption">
    <w:name w:val="caption"/>
    <w:basedOn w:val="Normal"/>
    <w:next w:val="Normal"/>
    <w:uiPriority w:val="35"/>
    <w:semiHidden/>
    <w:unhideWhenUsed/>
    <w:qFormat/>
    <w:rsid w:val="00714DBC"/>
    <w:rPr>
      <w:b/>
      <w:bCs/>
      <w:szCs w:val="20"/>
    </w:rPr>
  </w:style>
  <w:style w:type="paragraph" w:styleId="ListParagraph">
    <w:name w:val="List Paragraph"/>
    <w:basedOn w:val="Normal"/>
    <w:uiPriority w:val="34"/>
    <w:qFormat/>
    <w:rsid w:val="00F96B75"/>
    <w:pPr>
      <w:ind w:left="720"/>
      <w:contextualSpacing/>
    </w:pPr>
  </w:style>
  <w:style w:type="character" w:styleId="Hyperlink">
    <w:name w:val="Hyperlink"/>
    <w:rsid w:val="00F96B75"/>
    <w:rPr>
      <w:color w:val="0000FF"/>
      <w:u w:val="single"/>
    </w:rPr>
  </w:style>
  <w:style w:type="paragraph" w:styleId="BalloonText">
    <w:name w:val="Balloon Text"/>
    <w:basedOn w:val="Normal"/>
    <w:link w:val="BalloonTextChar"/>
    <w:uiPriority w:val="99"/>
    <w:semiHidden/>
    <w:unhideWhenUsed/>
    <w:rsid w:val="00F96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B75"/>
    <w:rPr>
      <w:rFonts w:ascii="Tahoma" w:eastAsiaTheme="minorHAnsi" w:hAnsi="Tahoma" w:cs="Tahoma"/>
      <w:sz w:val="16"/>
      <w:szCs w:val="16"/>
    </w:rPr>
  </w:style>
  <w:style w:type="paragraph" w:styleId="Header">
    <w:name w:val="header"/>
    <w:basedOn w:val="Normal"/>
    <w:link w:val="HeaderChar"/>
    <w:uiPriority w:val="99"/>
    <w:unhideWhenUsed/>
    <w:rsid w:val="00F96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B7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96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B75"/>
    <w:rPr>
      <w:rFonts w:asciiTheme="minorHAnsi" w:eastAsiaTheme="minorHAnsi" w:hAnsiTheme="minorHAnsi" w:cstheme="minorBidi"/>
      <w:sz w:val="22"/>
      <w:szCs w:val="22"/>
    </w:rPr>
  </w:style>
  <w:style w:type="paragraph" w:styleId="NoSpacing">
    <w:name w:val="No Spacing"/>
    <w:uiPriority w:val="1"/>
    <w:qFormat/>
    <w:rsid w:val="00F96B75"/>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96B75"/>
    <w:rPr>
      <w:sz w:val="16"/>
      <w:szCs w:val="16"/>
    </w:rPr>
  </w:style>
  <w:style w:type="paragraph" w:styleId="CommentText">
    <w:name w:val="annotation text"/>
    <w:basedOn w:val="Normal"/>
    <w:link w:val="CommentTextChar"/>
    <w:uiPriority w:val="99"/>
    <w:semiHidden/>
    <w:unhideWhenUsed/>
    <w:rsid w:val="00F96B75"/>
    <w:pPr>
      <w:spacing w:line="240" w:lineRule="auto"/>
    </w:pPr>
    <w:rPr>
      <w:sz w:val="20"/>
      <w:szCs w:val="20"/>
    </w:rPr>
  </w:style>
  <w:style w:type="character" w:customStyle="1" w:styleId="CommentTextChar">
    <w:name w:val="Comment Text Char"/>
    <w:basedOn w:val="DefaultParagraphFont"/>
    <w:link w:val="CommentText"/>
    <w:uiPriority w:val="99"/>
    <w:semiHidden/>
    <w:rsid w:val="00F96B75"/>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96B75"/>
    <w:rPr>
      <w:b/>
      <w:bCs/>
    </w:rPr>
  </w:style>
  <w:style w:type="character" w:customStyle="1" w:styleId="CommentSubjectChar">
    <w:name w:val="Comment Subject Char"/>
    <w:basedOn w:val="CommentTextChar"/>
    <w:link w:val="CommentSubject"/>
    <w:uiPriority w:val="99"/>
    <w:semiHidden/>
    <w:rsid w:val="00F96B75"/>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F96B75"/>
    <w:rPr>
      <w:color w:val="954F72" w:themeColor="followedHyperlink"/>
      <w:u w:val="single"/>
    </w:rPr>
  </w:style>
  <w:style w:type="table" w:styleId="TableGrid">
    <w:name w:val="Table Grid"/>
    <w:basedOn w:val="TableNormal"/>
    <w:uiPriority w:val="59"/>
    <w:rsid w:val="00F96B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96B75"/>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96B75"/>
    <w:pPr>
      <w:autoSpaceDE w:val="0"/>
      <w:autoSpaceDN w:val="0"/>
      <w:adjustRightInd w:val="0"/>
      <w:spacing w:after="0" w:line="241" w:lineRule="atLeast"/>
    </w:pPr>
    <w:rPr>
      <w:rFonts w:ascii="Foundry Form Sans" w:hAnsi="Foundry Form Sans"/>
      <w:sz w:val="24"/>
      <w:szCs w:val="24"/>
    </w:rPr>
  </w:style>
  <w:style w:type="paragraph" w:customStyle="1" w:styleId="ReportLevel1">
    <w:name w:val="Report Level 1"/>
    <w:next w:val="Normal"/>
    <w:qFormat/>
    <w:rsid w:val="00F96B75"/>
    <w:pPr>
      <w:keepNext/>
      <w:numPr>
        <w:numId w:val="24"/>
      </w:numPr>
      <w:pBdr>
        <w:bottom w:val="single" w:sz="8" w:space="1" w:color="28AAE1"/>
      </w:pBdr>
      <w:spacing w:before="340" w:after="227" w:line="360" w:lineRule="atLeast"/>
      <w:outlineLvl w:val="0"/>
    </w:pPr>
    <w:rPr>
      <w:rFonts w:asciiTheme="minorHAnsi" w:eastAsiaTheme="minorEastAsia" w:hAnsiTheme="minorHAnsi"/>
      <w:b/>
      <w:color w:val="28AAE1"/>
      <w:sz w:val="36"/>
    </w:rPr>
  </w:style>
  <w:style w:type="paragraph" w:customStyle="1" w:styleId="ReportLevel2">
    <w:name w:val="Report Level 2"/>
    <w:basedOn w:val="ReportLevel1"/>
    <w:next w:val="Normal"/>
    <w:link w:val="ReportLevel2Char"/>
    <w:qFormat/>
    <w:rsid w:val="00F96B75"/>
    <w:pPr>
      <w:numPr>
        <w:ilvl w:val="1"/>
      </w:numPr>
      <w:pBdr>
        <w:bottom w:val="none" w:sz="0" w:space="0" w:color="auto"/>
      </w:pBdr>
      <w:spacing w:after="170" w:line="320" w:lineRule="atLeast"/>
      <w:outlineLvl w:val="1"/>
    </w:pPr>
    <w:rPr>
      <w:sz w:val="32"/>
    </w:rPr>
  </w:style>
  <w:style w:type="paragraph" w:customStyle="1" w:styleId="ReportLevel3">
    <w:name w:val="Report Level 3"/>
    <w:basedOn w:val="ReportLevel1"/>
    <w:next w:val="Normal"/>
    <w:qFormat/>
    <w:rsid w:val="00F96B75"/>
    <w:pPr>
      <w:numPr>
        <w:ilvl w:val="2"/>
      </w:numPr>
      <w:pBdr>
        <w:bottom w:val="none" w:sz="0" w:space="0" w:color="auto"/>
      </w:pBdr>
      <w:spacing w:after="113" w:line="320" w:lineRule="exact"/>
      <w:outlineLvl w:val="2"/>
    </w:pPr>
    <w:rPr>
      <w:sz w:val="28"/>
      <w:szCs w:val="18"/>
    </w:rPr>
  </w:style>
  <w:style w:type="paragraph" w:customStyle="1" w:styleId="ReportLevel4">
    <w:name w:val="Report Level 4"/>
    <w:basedOn w:val="ReportLevel1"/>
    <w:next w:val="Normal"/>
    <w:qFormat/>
    <w:rsid w:val="00F96B75"/>
    <w:pPr>
      <w:numPr>
        <w:ilvl w:val="3"/>
      </w:numPr>
      <w:pBdr>
        <w:bottom w:val="none" w:sz="0" w:space="0" w:color="auto"/>
      </w:pBdr>
      <w:spacing w:after="113" w:line="320" w:lineRule="atLeast"/>
      <w:outlineLvl w:val="3"/>
    </w:pPr>
    <w:rPr>
      <w:sz w:val="28"/>
    </w:rPr>
  </w:style>
  <w:style w:type="character" w:customStyle="1" w:styleId="ReportLevel2Char">
    <w:name w:val="Report Level 2 Char"/>
    <w:basedOn w:val="DefaultParagraphFont"/>
    <w:link w:val="ReportLevel2"/>
    <w:rsid w:val="00F96B75"/>
    <w:rPr>
      <w:rFonts w:asciiTheme="minorHAnsi" w:eastAsiaTheme="minorEastAsia" w:hAnsiTheme="minorHAnsi"/>
      <w:b/>
      <w:color w:val="28AAE1"/>
      <w:sz w:val="32"/>
    </w:rPr>
  </w:style>
  <w:style w:type="paragraph" w:customStyle="1" w:styleId="ReportText">
    <w:name w:val="Report Text"/>
    <w:link w:val="ReportTextChar"/>
    <w:qFormat/>
    <w:rsid w:val="00F96B75"/>
    <w:pPr>
      <w:spacing w:before="170" w:after="170" w:line="260" w:lineRule="atLeast"/>
    </w:pPr>
    <w:rPr>
      <w:rFonts w:asciiTheme="minorHAnsi" w:eastAsiaTheme="minorEastAsia" w:hAnsiTheme="minorHAnsi"/>
      <w:sz w:val="24"/>
    </w:rPr>
  </w:style>
  <w:style w:type="character" w:customStyle="1" w:styleId="ReportTextChar">
    <w:name w:val="Report Text Char"/>
    <w:basedOn w:val="DefaultParagraphFont"/>
    <w:link w:val="ReportText"/>
    <w:rsid w:val="00F96B75"/>
    <w:rPr>
      <w:rFonts w:asciiTheme="minorHAnsi" w:eastAsiaTheme="minorEastAsia" w:hAnsiTheme="minorHAnsi"/>
      <w:sz w:val="24"/>
    </w:rPr>
  </w:style>
  <w:style w:type="table" w:customStyle="1" w:styleId="ReportTablewithoutheader">
    <w:name w:val="Report Table without header"/>
    <w:basedOn w:val="TableNormal"/>
    <w:rsid w:val="00F96B75"/>
    <w:rPr>
      <w:rFonts w:asciiTheme="minorHAnsi" w:eastAsia="Times New Roman"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rPr>
      <w:tblPr/>
      <w:tcPr>
        <w:shd w:val="clear" w:color="auto" w:fill="FFFFFF"/>
      </w:tcPr>
    </w:tblStylePr>
  </w:style>
  <w:style w:type="table" w:customStyle="1" w:styleId="ReportTable">
    <w:name w:val="Report Table"/>
    <w:basedOn w:val="TableNormal"/>
    <w:rsid w:val="00F96B75"/>
    <w:rPr>
      <w:rFonts w:asciiTheme="minorHAnsi" w:eastAsia="Times New Roman"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character" w:styleId="UnresolvedMention">
    <w:name w:val="Unresolved Mention"/>
    <w:basedOn w:val="DefaultParagraphFont"/>
    <w:uiPriority w:val="99"/>
    <w:semiHidden/>
    <w:unhideWhenUsed/>
    <w:rsid w:val="00F96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86598">
      <w:bodyDiv w:val="1"/>
      <w:marLeft w:val="0"/>
      <w:marRight w:val="0"/>
      <w:marTop w:val="0"/>
      <w:marBottom w:val="0"/>
      <w:divBdr>
        <w:top w:val="none" w:sz="0" w:space="0" w:color="auto"/>
        <w:left w:val="none" w:sz="0" w:space="0" w:color="auto"/>
        <w:bottom w:val="none" w:sz="0" w:space="0" w:color="auto"/>
        <w:right w:val="none" w:sz="0" w:space="0" w:color="auto"/>
      </w:divBdr>
    </w:div>
    <w:div w:id="10813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www.camden.gov.uk/documents/20142/1269042/Guide+for+Contractors+in+Camden.pdf/18b7bb06-119e-9957-7037-fdb633f17ae6" TargetMode="External"/><Relationship Id="rId39" Type="http://schemas.openxmlformats.org/officeDocument/2006/relationships/hyperlink" Target="https://www.clocs.org.uk/page/site_monitoring" TargetMode="External"/><Relationship Id="rId21" Type="http://schemas.openxmlformats.org/officeDocument/2006/relationships/hyperlink" Target="mailto:n.bowen@8build.co.uk" TargetMode="External"/><Relationship Id="rId34" Type="http://schemas.openxmlformats.org/officeDocument/2006/relationships/hyperlink" Target="https://www.clocs.org.uk/page/site_monitoring" TargetMode="External"/><Relationship Id="rId42" Type="http://schemas.openxmlformats.org/officeDocument/2006/relationships/image" Target="media/image6.png"/><Relationship Id="rId47" Type="http://schemas.openxmlformats.org/officeDocument/2006/relationships/hyperlink" Target="http://camden.gov.uk/ccm/content/transport-and-streets/traffic-management/temporary-road-restrictions/" TargetMode="External"/><Relationship Id="rId50" Type="http://schemas.openxmlformats.org/officeDocument/2006/relationships/image" Target="media/image12.png"/><Relationship Id="rId55" Type="http://schemas.openxmlformats.org/officeDocument/2006/relationships/image" Target="media/image16.png"/><Relationship Id="rId63" Type="http://schemas.openxmlformats.org/officeDocument/2006/relationships/hyperlink" Target="http://www.camden.gov.uk/ccm/content/environment/environmental-health--consumer-protection/noise/reducing-noise/noise-from-construction-sites.en?page=2" TargetMode="External"/><Relationship Id="rId68" Type="http://schemas.openxmlformats.org/officeDocument/2006/relationships/hyperlink" Target="https://www.london.gov.uk/what-we-do/planning/implementing-london-plan/supplementary-planning-guidance/control-dust-and"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london.gov.uk/file/18750/download?token=zV3ZKTpP"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11" Type="http://schemas.openxmlformats.org/officeDocument/2006/relationships/hyperlink" Target="https://www.clocs.org.uk/" TargetMode="External"/><Relationship Id="rId24" Type="http://schemas.openxmlformats.org/officeDocument/2006/relationships/image" Target="media/image4.png"/><Relationship Id="rId32" Type="http://schemas.openxmlformats.org/officeDocument/2006/relationships/hyperlink" Target="https://www.clocs.org.uk/resources/clocs_2019_self_assessment_scoring_sheet_for_principalcontractors_v1_2.docx" TargetMode="External"/><Relationship Id="rId37" Type="http://schemas.openxmlformats.org/officeDocument/2006/relationships/hyperlink" Target="https://www.clocs.org.uk/resources/clocs_2019_self_assessment_scoring_sheet_for_principalcontractors_v1_2.docx" TargetMode="External"/><Relationship Id="rId40" Type="http://schemas.openxmlformats.org/officeDocument/2006/relationships/hyperlink" Target="mailto:CLOCS@camden.gov.uk" TargetMode="External"/><Relationship Id="rId45" Type="http://schemas.openxmlformats.org/officeDocument/2006/relationships/image" Target="media/image9.png"/><Relationship Id="rId53" Type="http://schemas.openxmlformats.org/officeDocument/2006/relationships/image" Target="media/image15.png"/><Relationship Id="rId58" Type="http://schemas.openxmlformats.org/officeDocument/2006/relationships/hyperlink" Target="http://www.camden.gov.uk/ccm/content/environment/environmental-health--consumer-protection/noise/reducing-noise/noise-from-construction-sites.en?page=2" TargetMode="External"/><Relationship Id="rId66" Type="http://schemas.openxmlformats.org/officeDocument/2006/relationships/hyperlink" Target="https://www.london.gov.uk/file/18750/download?token=zV3ZKTpP" TargetMode="External"/><Relationship Id="rId74" Type="http://schemas.openxmlformats.org/officeDocument/2006/relationships/hyperlink" Target="http://www.camden.gov.uk/ccm/content/environment/environmental-health--consumer-protection/pest-control/about-the-pest-control-service.en"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chobarrier.com/" TargetMode="External"/><Relationship Id="rId10" Type="http://schemas.openxmlformats.org/officeDocument/2006/relationships/endnotes" Target="endnotes.xml"/><Relationship Id="rId19" Type="http://schemas.openxmlformats.org/officeDocument/2006/relationships/hyperlink" Target="mailto:n.bowen@8build.co.uk" TargetMode="External"/><Relationship Id="rId31" Type="http://schemas.openxmlformats.org/officeDocument/2006/relationships/hyperlink" Target="https://www.clocs.org.uk/resources/clocs_2019_self_assessment_checklist_for_principalcontractors_v1_8.docx" TargetMode="External"/><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hyperlink" Target="http://www.camden.gov.uk/ccm/navigation/environment/building-control/demolition/" TargetMode="External"/><Relationship Id="rId65" Type="http://schemas.openxmlformats.org/officeDocument/2006/relationships/hyperlink" Target="https://www.london.gov.uk/file/18750/download?token=zV3ZKTpP" TargetMode="External"/><Relationship Id="rId73" Type="http://schemas.openxmlformats.org/officeDocument/2006/relationships/hyperlink" Target="https://www.london.gov.uk/file/18750/download?token=zV3ZKTp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mden.gov.uk/ccm/content/environment/building-control/file-storage-items/demolition-notice---the-building-act-1984-section-80-notice-bc104-.en" TargetMode="External"/><Relationship Id="rId22" Type="http://schemas.openxmlformats.org/officeDocument/2006/relationships/hyperlink" Target="mailto:n.bowen@8build.co.uk" TargetMode="External"/><Relationship Id="rId27" Type="http://schemas.openxmlformats.org/officeDocument/2006/relationships/hyperlink" Target="mailto:CLOCS@camden.gov.uk" TargetMode="External"/><Relationship Id="rId30" Type="http://schemas.openxmlformats.org/officeDocument/2006/relationships/hyperlink" Target="https://www.clocs.org.uk/resources/clocs_2019_preparing_for_your_clocs_monitoring_visit_v1_2.pdf" TargetMode="External"/><Relationship Id="rId35" Type="http://schemas.openxmlformats.org/officeDocument/2006/relationships/hyperlink" Target="https://www.clocs.org.uk/resources/clocs_2019_preparing_for_your_clocs_monitoring_visit_v1_2.pdf" TargetMode="External"/><Relationship Id="rId43" Type="http://schemas.openxmlformats.org/officeDocument/2006/relationships/image" Target="media/image7.png"/><Relationship Id="rId48" Type="http://schemas.openxmlformats.org/officeDocument/2006/relationships/hyperlink" Target="http://www.camden.gov.uk/ccm/navigation/transport-and-streets/parking/parking-bay-suspensions/" TargetMode="External"/><Relationship Id="rId56" Type="http://schemas.openxmlformats.org/officeDocument/2006/relationships/image" Target="media/image17.png"/><Relationship Id="rId64" Type="http://schemas.openxmlformats.org/officeDocument/2006/relationships/hyperlink" Target="https://www.london.gov.uk/file/18750/download?token=zV3ZKTpP" TargetMode="External"/><Relationship Id="rId69" Type="http://schemas.openxmlformats.org/officeDocument/2006/relationships/hyperlink" Target="https://www.london.gov.uk/file/18750/download?token=zV3ZKTpP"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www.london.gov.uk/what-we-do/planning/implementing-london-plan/supplementary-planning-guidance/control-dust-and" TargetMode="Externa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www.ccscheme.org.uk/construction-logistics-and-cyclist-safety-clocs/" TargetMode="External"/><Relationship Id="rId33" Type="http://schemas.openxmlformats.org/officeDocument/2006/relationships/hyperlink" Target="https://www.clocs.org.uk/resources/clocs_2019_site_validation_checklist_v1_5.pdf" TargetMode="External"/><Relationship Id="rId38" Type="http://schemas.openxmlformats.org/officeDocument/2006/relationships/hyperlink" Target="https://www.clocs.org.uk/resources/clocs_2019_site_validation_checklist_v1_5.pdf" TargetMode="External"/><Relationship Id="rId46" Type="http://schemas.openxmlformats.org/officeDocument/2006/relationships/image" Target="media/image10.png"/><Relationship Id="rId59" Type="http://schemas.openxmlformats.org/officeDocument/2006/relationships/hyperlink" Target="http://www.camden.gov.uk/ccm/content/environment/environmental-health--consumer-protection/noise/reducing-noise/noise-from-construction-sites.en?page=2" TargetMode="External"/><Relationship Id="rId67" Type="http://schemas.openxmlformats.org/officeDocument/2006/relationships/hyperlink" Target="https://www.london.gov.uk/file/18750/download?token=zV3ZKTpP" TargetMode="External"/><Relationship Id="rId20" Type="http://schemas.openxmlformats.org/officeDocument/2006/relationships/hyperlink" Target="mailto:n.bowen@8build.co.uk" TargetMode="External"/><Relationship Id="rId41" Type="http://schemas.openxmlformats.org/officeDocument/2006/relationships/image" Target="media/image5.png"/><Relationship Id="rId54" Type="http://schemas.openxmlformats.org/officeDocument/2006/relationships/image" Target="cid:image018.png@01D6699B.8F4046D0" TargetMode="External"/><Relationship Id="rId62" Type="http://schemas.openxmlformats.org/officeDocument/2006/relationships/hyperlink" Target="https://www.echobarrier.com/" TargetMode="External"/><Relationship Id="rId70" Type="http://schemas.openxmlformats.org/officeDocument/2006/relationships/hyperlink" Target="https://www.london.gov.uk/what-we-do/planning/implementing-london-plan/supplementary-planning-guidance/control-dust-and" TargetMode="External"/><Relationship Id="rId75" Type="http://schemas.openxmlformats.org/officeDocument/2006/relationships/hyperlink" Target="mailto:planningobligations@camden.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den.gov.uk/about-construction-management-plans" TargetMode="External"/><Relationship Id="rId23" Type="http://schemas.openxmlformats.org/officeDocument/2006/relationships/image" Target="media/image3.emf"/><Relationship Id="rId28"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36" Type="http://schemas.openxmlformats.org/officeDocument/2006/relationships/hyperlink" Target="https://www.clocs.org.uk/resources/clocs_2019_self_assessment_checklist_for_principalcontractors_v1_8.docx" TargetMode="External"/><Relationship Id="rId49" Type="http://schemas.openxmlformats.org/officeDocument/2006/relationships/image" Target="media/image11.png"/><Relationship Id="rId57" Type="http://schemas.openxmlformats.org/officeDocument/2006/relationships/hyperlink" Target="http://www.camden.gov.uk/ccm/cms-service/download/asset?asset_id=32573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8E07D6492FEB4F9F1AC118BEA2DD9A" ma:contentTypeVersion="10" ma:contentTypeDescription="Create a new document." ma:contentTypeScope="" ma:versionID="eb96be55b3c784ce8843dcfae93a8ef9">
  <xsd:schema xmlns:xsd="http://www.w3.org/2001/XMLSchema" xmlns:xs="http://www.w3.org/2001/XMLSchema" xmlns:p="http://schemas.microsoft.com/office/2006/metadata/properties" xmlns:ns3="c0bc2d8e-c173-4ecb-819b-ff4337358664" targetNamespace="http://schemas.microsoft.com/office/2006/metadata/properties" ma:root="true" ma:fieldsID="94570c8cb939e05c39a07bfdcf320fd7" ns3:_="">
    <xsd:import namespace="c0bc2d8e-c173-4ecb-819b-ff43373586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c2d8e-c173-4ecb-819b-ff4337358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69560A-FAF6-4A1C-B478-1FD7EF8EC9A8}">
  <ds:schemaRefs>
    <ds:schemaRef ds:uri="http://schemas.openxmlformats.org/officeDocument/2006/bibliography"/>
  </ds:schemaRefs>
</ds:datastoreItem>
</file>

<file path=customXml/itemProps2.xml><?xml version="1.0" encoding="utf-8"?>
<ds:datastoreItem xmlns:ds="http://schemas.openxmlformats.org/officeDocument/2006/customXml" ds:itemID="{66790F4E-20BA-42F9-A984-7A1FDFD8E5DA}">
  <ds:schemaRefs>
    <ds:schemaRef ds:uri="http://schemas.microsoft.com/sharepoint/v3/contenttype/forms"/>
  </ds:schemaRefs>
</ds:datastoreItem>
</file>

<file path=customXml/itemProps3.xml><?xml version="1.0" encoding="utf-8"?>
<ds:datastoreItem xmlns:ds="http://schemas.openxmlformats.org/officeDocument/2006/customXml" ds:itemID="{160E485A-44A1-4804-B1A5-F43E683D3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c2d8e-c173-4ecb-819b-ff4337358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24E80-6C61-4368-8BA5-D96D0757E8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5592</Words>
  <Characters>31878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Coke</dc:creator>
  <cp:keywords/>
  <dc:description/>
  <cp:lastModifiedBy>Nathan Bowen</cp:lastModifiedBy>
  <cp:revision>3</cp:revision>
  <cp:lastPrinted>2020-07-28T12:58:00Z</cp:lastPrinted>
  <dcterms:created xsi:type="dcterms:W3CDTF">2020-08-25T14:58:00Z</dcterms:created>
  <dcterms:modified xsi:type="dcterms:W3CDTF">2020-08-25T16:53:00Z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0x0101008F8E07D6492FEB4F9F1AC118BEA2DD9A</vt:lpwstr>
  </property>
</Properties>
</file>