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46B" w:rsidRPr="0089354B" w:rsidRDefault="000A146B" w:rsidP="000A14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89354B">
        <w:rPr>
          <w:b/>
        </w:rPr>
        <w:t>FORMER PUBLIC CONVENIENCES, GUILFORD PLACE,</w:t>
      </w:r>
    </w:p>
    <w:p w:rsidR="000A146B" w:rsidRPr="0089354B" w:rsidRDefault="000A146B" w:rsidP="000A14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89354B">
        <w:rPr>
          <w:b/>
        </w:rPr>
        <w:t>CAMDEN, WC1N 1EA</w:t>
      </w:r>
    </w:p>
    <w:p w:rsidR="00A774D1" w:rsidRPr="0089354B" w:rsidRDefault="00A774D1" w:rsidP="000A146B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0A146B" w:rsidRPr="0089354B" w:rsidRDefault="000A146B" w:rsidP="000A146B">
      <w:pPr>
        <w:autoSpaceDE w:val="0"/>
        <w:autoSpaceDN w:val="0"/>
        <w:adjustRightInd w:val="0"/>
        <w:spacing w:after="0" w:line="240" w:lineRule="auto"/>
        <w:rPr>
          <w:b/>
        </w:rPr>
      </w:pPr>
      <w:r w:rsidRPr="0089354B">
        <w:rPr>
          <w:b/>
        </w:rPr>
        <w:t>Draft Construction Traffic Management Plan</w:t>
      </w: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1.1 This Draft Construction Traffic Management Plan Note (CTMP) addresses the</w:t>
      </w: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  <w:proofErr w:type="gramStart"/>
      <w:r w:rsidRPr="00864222">
        <w:t>transport</w:t>
      </w:r>
      <w:proofErr w:type="gramEnd"/>
      <w:r w:rsidRPr="00864222">
        <w:t xml:space="preserve"> issues associated with conversion of former public conveniences (Sui generis)</w:t>
      </w: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  <w:proofErr w:type="gramStart"/>
      <w:r w:rsidRPr="00864222">
        <w:t>to</w:t>
      </w:r>
      <w:proofErr w:type="gramEnd"/>
      <w:r w:rsidRPr="00864222">
        <w:t xml:space="preserve"> Class (A1) Shop and (A3) Restaurant (planning ref: 2015/6141/P).</w:t>
      </w: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1.2 The document will be updated by the Contractor</w:t>
      </w:r>
      <w:r w:rsidR="0089354B">
        <w:t xml:space="preserve"> a required</w:t>
      </w:r>
      <w:r w:rsidRPr="00864222">
        <w:t>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DEVELOPMENT SITE LOCATION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1.3 The location of the site is at the junction of Guilford Street and Lambs Conduit Street being Guilford Place.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CONSTRUCTION PHASE DETAILS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1.4 The construction phase at the develo</w:t>
      </w:r>
      <w:r w:rsidR="00A774D1">
        <w:t>pment will last approximately 2</w:t>
      </w:r>
      <w:r w:rsidRPr="00864222">
        <w:t xml:space="preserve"> weeks.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1.5 The largest objects to be removed from the site</w:t>
      </w:r>
      <w:r w:rsidR="00A774D1">
        <w:t xml:space="preserve"> will be</w:t>
      </w:r>
      <w:r w:rsidRPr="00864222">
        <w:t xml:space="preserve"> light packaging </w:t>
      </w:r>
      <w:r w:rsidR="00864222" w:rsidRPr="00864222">
        <w:t>associated</w:t>
      </w:r>
      <w:r w:rsidRPr="00864222">
        <w:t xml:space="preserve"> with the deliveries of fridges </w:t>
      </w:r>
      <w:r w:rsidR="00864222">
        <w:t xml:space="preserve">and light cooking equipment </w:t>
      </w:r>
      <w:r w:rsidRPr="00864222">
        <w:t xml:space="preserve">etc. </w:t>
      </w:r>
      <w:r w:rsidR="00F16F45">
        <w:t xml:space="preserve">The </w:t>
      </w:r>
      <w:proofErr w:type="gramStart"/>
      <w:r w:rsidR="00F16F45">
        <w:t xml:space="preserve">delivery </w:t>
      </w:r>
      <w:r w:rsidRPr="00864222">
        <w:t xml:space="preserve"> vehicles</w:t>
      </w:r>
      <w:proofErr w:type="gramEnd"/>
      <w:r w:rsidRPr="00864222">
        <w:t xml:space="preserve"> are likely to be wh</w:t>
      </w:r>
      <w:r w:rsidR="00F16F45">
        <w:t>ite transit type vans. T</w:t>
      </w:r>
      <w:r w:rsidRPr="00864222">
        <w:t>here will be no requirement for HGVs to be accessing the site.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1.6 The largest objects to be transported to the site during the construction phase will Fridges and light cooking equipment.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864222" w:rsidP="000A146B">
      <w:pPr>
        <w:autoSpaceDE w:val="0"/>
        <w:autoSpaceDN w:val="0"/>
        <w:adjustRightInd w:val="0"/>
        <w:spacing w:after="0" w:line="240" w:lineRule="auto"/>
      </w:pPr>
      <w:r>
        <w:t>1.7</w:t>
      </w:r>
      <w:r w:rsidR="000A146B" w:rsidRPr="00864222">
        <w:t xml:space="preserve"> It is expected that the shop fitters will transport appliances, furniture and materials to the</w:t>
      </w: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proofErr w:type="gramStart"/>
      <w:r w:rsidRPr="00864222">
        <w:t>site</w:t>
      </w:r>
      <w:proofErr w:type="gramEnd"/>
      <w:r w:rsidRPr="00864222">
        <w:t xml:space="preserve"> in light vans.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864222" w:rsidP="000A146B">
      <w:pPr>
        <w:autoSpaceDE w:val="0"/>
        <w:autoSpaceDN w:val="0"/>
        <w:adjustRightInd w:val="0"/>
        <w:spacing w:after="0" w:line="240" w:lineRule="auto"/>
      </w:pPr>
      <w:r>
        <w:t>1.8</w:t>
      </w:r>
      <w:r w:rsidR="000A146B" w:rsidRPr="00864222">
        <w:t xml:space="preserve"> The table below summarises the type and frequency of vehicles anticipated to be</w:t>
      </w: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proofErr w:type="gramStart"/>
      <w:r w:rsidRPr="00864222">
        <w:t>accessing</w:t>
      </w:r>
      <w:proofErr w:type="gramEnd"/>
      <w:r w:rsidRPr="00864222">
        <w:t xml:space="preserve"> the site during the construction phase.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Activity Type of Vehicle Maximum Trips</w:t>
      </w: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Deli</w:t>
      </w:r>
      <w:r w:rsidR="00864222">
        <w:t xml:space="preserve">very of light cooking </w:t>
      </w:r>
      <w:r w:rsidR="0089354B">
        <w:t>and stora</w:t>
      </w:r>
      <w:bookmarkStart w:id="0" w:name="_GoBack"/>
      <w:bookmarkEnd w:id="0"/>
      <w:r w:rsidR="0089354B">
        <w:t xml:space="preserve">ge </w:t>
      </w:r>
      <w:r w:rsidR="00864222">
        <w:t xml:space="preserve">equipment - </w:t>
      </w:r>
      <w:r w:rsidRPr="00864222">
        <w:t>Light Van</w:t>
      </w:r>
      <w:r w:rsidR="00864222">
        <w:t xml:space="preserve"> - </w:t>
      </w:r>
      <w:r w:rsidR="00F16F45">
        <w:t>4</w:t>
      </w:r>
      <w:r w:rsidRPr="00864222">
        <w:t xml:space="preserve"> Movements</w:t>
      </w:r>
    </w:p>
    <w:p w:rsid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TOTAL</w:t>
      </w:r>
    </w:p>
    <w:p w:rsidR="000A146B" w:rsidRDefault="00F16F45" w:rsidP="00864222">
      <w:pPr>
        <w:autoSpaceDE w:val="0"/>
        <w:autoSpaceDN w:val="0"/>
        <w:adjustRightInd w:val="0"/>
        <w:spacing w:after="0" w:line="240" w:lineRule="auto"/>
      </w:pPr>
      <w:r>
        <w:t>4</w:t>
      </w:r>
      <w:r w:rsidR="00864222">
        <w:t xml:space="preserve"> deliveries</w:t>
      </w:r>
    </w:p>
    <w:p w:rsidR="00864222" w:rsidRPr="00864222" w:rsidRDefault="00864222" w:rsidP="00864222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CONSTRUCTION VEHICLE ROUTING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864222" w:rsidP="00864222">
      <w:pPr>
        <w:pStyle w:val="NoSpacing"/>
      </w:pPr>
      <w:r>
        <w:t>1.9</w:t>
      </w:r>
      <w:r w:rsidR="000A146B" w:rsidRPr="00864222">
        <w:t xml:space="preserve"> It is anticipated that </w:t>
      </w:r>
      <w:r>
        <w:t>Bloomsbury Wine Bars Ltd Trading as WC</w:t>
      </w:r>
      <w:r w:rsidR="000A146B" w:rsidRPr="00864222">
        <w:t xml:space="preserve"> will seek to employ local traders so that the</w:t>
      </w:r>
      <w:r>
        <w:t xml:space="preserve"> </w:t>
      </w:r>
      <w:r w:rsidR="000A146B" w:rsidRPr="00864222">
        <w:t>majority of refit vehicles will originate from within</w:t>
      </w:r>
      <w:r>
        <w:t xml:space="preserve"> </w:t>
      </w:r>
      <w:r w:rsidR="000A146B" w:rsidRPr="00864222">
        <w:t>the surrounding local area and therefore the vehicles associated with the re-fit will be</w:t>
      </w:r>
      <w:r>
        <w:t xml:space="preserve"> </w:t>
      </w:r>
      <w:r w:rsidR="000A146B" w:rsidRPr="00864222">
        <w:t>unlikely to be required to travel significant distances to reach the site.</w:t>
      </w:r>
    </w:p>
    <w:p w:rsidR="00864222" w:rsidRPr="00864222" w:rsidRDefault="00864222" w:rsidP="00864222">
      <w:pPr>
        <w:pStyle w:val="NoSpacing"/>
      </w:pPr>
    </w:p>
    <w:p w:rsidR="000A146B" w:rsidRDefault="00864222" w:rsidP="000A146B">
      <w:pPr>
        <w:autoSpaceDE w:val="0"/>
        <w:autoSpaceDN w:val="0"/>
        <w:adjustRightInd w:val="0"/>
        <w:spacing w:after="0" w:line="240" w:lineRule="auto"/>
      </w:pPr>
      <w:r>
        <w:t>1.10</w:t>
      </w:r>
      <w:r w:rsidR="000A146B" w:rsidRPr="00864222">
        <w:t xml:space="preserve"> The route to the site via the A501, A5200, B502, then directly to Guilford Place or via</w:t>
      </w:r>
      <w:r>
        <w:t xml:space="preserve"> </w:t>
      </w:r>
      <w:proofErr w:type="spellStart"/>
      <w:r w:rsidR="000A146B" w:rsidRPr="00864222">
        <w:t>Millman</w:t>
      </w:r>
      <w:proofErr w:type="spellEnd"/>
      <w:r w:rsidR="000A146B" w:rsidRPr="00864222">
        <w:t xml:space="preserve"> Street, great Ormond </w:t>
      </w:r>
      <w:proofErr w:type="spellStart"/>
      <w:r w:rsidR="000A146B" w:rsidRPr="00864222">
        <w:t>Stree</w:t>
      </w:r>
      <w:proofErr w:type="spellEnd"/>
      <w:r w:rsidR="000A146B" w:rsidRPr="00864222">
        <w:t xml:space="preserve"> then Lambs Conduit Street and Guilford Place.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864222" w:rsidP="000A146B">
      <w:pPr>
        <w:autoSpaceDE w:val="0"/>
        <w:autoSpaceDN w:val="0"/>
        <w:adjustRightInd w:val="0"/>
        <w:spacing w:after="0" w:line="240" w:lineRule="auto"/>
      </w:pPr>
      <w:r>
        <w:t>1.11</w:t>
      </w:r>
      <w:r w:rsidR="000A146B" w:rsidRPr="00864222">
        <w:t xml:space="preserve"> Once the vehicles arrive on Guilford Place, in the vicinity of the site, there is space to</w:t>
      </w:r>
    </w:p>
    <w:p w:rsidR="000A146B" w:rsidRPr="00864222" w:rsidRDefault="000A146B" w:rsidP="00864222">
      <w:pPr>
        <w:autoSpaceDE w:val="0"/>
        <w:autoSpaceDN w:val="0"/>
        <w:adjustRightInd w:val="0"/>
        <w:spacing w:after="0" w:line="240" w:lineRule="auto"/>
      </w:pPr>
      <w:proofErr w:type="gramStart"/>
      <w:r w:rsidRPr="00864222">
        <w:lastRenderedPageBreak/>
        <w:t>park</w:t>
      </w:r>
      <w:proofErr w:type="gramEnd"/>
      <w:r w:rsidRPr="00864222">
        <w:t xml:space="preserve"> at the side of the road to </w:t>
      </w:r>
      <w:r w:rsidR="00864222" w:rsidRPr="00864222">
        <w:t xml:space="preserve">the </w:t>
      </w:r>
      <w:r w:rsidRPr="00864222">
        <w:t>west of the site so that loading and</w:t>
      </w:r>
      <w:r w:rsidR="00864222">
        <w:t xml:space="preserve"> </w:t>
      </w:r>
      <w:r w:rsidRPr="00864222">
        <w:t xml:space="preserve">unloading of equipment can take place. </w:t>
      </w:r>
      <w:r w:rsidR="00864222" w:rsidRPr="00864222">
        <w:t>The deliveries will take no longer than 20 minutes</w:t>
      </w:r>
      <w:r w:rsidRPr="00864222">
        <w:t>. Vehicles of the</w:t>
      </w:r>
      <w:r w:rsidR="00864222">
        <w:t xml:space="preserve"> </w:t>
      </w:r>
      <w:r w:rsidRPr="00864222">
        <w:t>size anticipated to be associated with the construction phase have been observed to park</w:t>
      </w:r>
      <w:r w:rsidR="00864222">
        <w:t xml:space="preserve"> </w:t>
      </w:r>
      <w:r w:rsidRPr="00864222">
        <w:t>in these locations</w:t>
      </w:r>
      <w:r w:rsidR="00864222" w:rsidRPr="00864222">
        <w:t>.</w:t>
      </w:r>
    </w:p>
    <w:p w:rsid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OPERATIONS AND VEHICLE DELIVERY TIMES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864222" w:rsidP="000A146B">
      <w:pPr>
        <w:autoSpaceDE w:val="0"/>
        <w:autoSpaceDN w:val="0"/>
        <w:adjustRightInd w:val="0"/>
        <w:spacing w:after="0" w:line="240" w:lineRule="auto"/>
      </w:pPr>
      <w:r>
        <w:t>1.12</w:t>
      </w:r>
      <w:r w:rsidR="000A146B" w:rsidRPr="00864222">
        <w:t xml:space="preserve"> The operations and ancillary works which are audible at the site shall be carried out</w:t>
      </w:r>
      <w:r>
        <w:t xml:space="preserve"> </w:t>
      </w:r>
      <w:r w:rsidR="000A146B" w:rsidRPr="00864222">
        <w:t>between 08:00 – 18:00 Mondays to Friday and 08:00 – 13:00 on Saturdays. No works</w:t>
      </w:r>
      <w:r>
        <w:t xml:space="preserve"> </w:t>
      </w:r>
      <w:r w:rsidR="000A146B" w:rsidRPr="00864222">
        <w:t>shall be carried out in Sundays and Bank Holidays.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Pr="00864222" w:rsidRDefault="00864222" w:rsidP="000A146B">
      <w:pPr>
        <w:autoSpaceDE w:val="0"/>
        <w:autoSpaceDN w:val="0"/>
        <w:adjustRightInd w:val="0"/>
        <w:spacing w:after="0" w:line="240" w:lineRule="auto"/>
      </w:pPr>
      <w:r>
        <w:t>1.13</w:t>
      </w:r>
      <w:r w:rsidR="000A146B" w:rsidRPr="00864222">
        <w:t xml:space="preserve"> The </w:t>
      </w:r>
      <w:r>
        <w:t xml:space="preserve">Bloomsbury Wine Bars Ltd confirms </w:t>
      </w:r>
      <w:r w:rsidR="000A146B" w:rsidRPr="00864222">
        <w:t>that the delivery of materials associated with the re-fit will be</w:t>
      </w:r>
      <w:r>
        <w:t xml:space="preserve"> </w:t>
      </w:r>
      <w:r w:rsidR="000A146B" w:rsidRPr="00864222">
        <w:t>ca</w:t>
      </w:r>
      <w:r w:rsidRPr="00864222">
        <w:t>rried out between the times of 9am and 2.30</w:t>
      </w:r>
      <w:r w:rsidR="000A146B" w:rsidRPr="00864222">
        <w:t>pm. The number of vehicles associated with</w:t>
      </w: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proofErr w:type="gramStart"/>
      <w:r w:rsidRPr="00864222">
        <w:t>the</w:t>
      </w:r>
      <w:proofErr w:type="gramEnd"/>
      <w:r w:rsidRPr="00864222">
        <w:t xml:space="preserve"> re-fit are likely to be very small in number and are theref</w:t>
      </w:r>
      <w:r w:rsidR="00864222">
        <w:t xml:space="preserve">ore unlikely to have a </w:t>
      </w:r>
      <w:r w:rsidRPr="00864222">
        <w:t>material effect on highway safety or operation.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0A146B" w:rsidRDefault="000A146B" w:rsidP="000A146B">
      <w:pPr>
        <w:autoSpaceDE w:val="0"/>
        <w:autoSpaceDN w:val="0"/>
        <w:adjustRightInd w:val="0"/>
        <w:spacing w:after="0" w:line="240" w:lineRule="auto"/>
      </w:pPr>
      <w:r w:rsidRPr="00864222">
        <w:t>CONTRACTORS DETAILS</w:t>
      </w:r>
    </w:p>
    <w:p w:rsidR="00864222" w:rsidRPr="00864222" w:rsidRDefault="00864222" w:rsidP="000A146B">
      <w:pPr>
        <w:autoSpaceDE w:val="0"/>
        <w:autoSpaceDN w:val="0"/>
        <w:adjustRightInd w:val="0"/>
        <w:spacing w:after="0" w:line="240" w:lineRule="auto"/>
      </w:pPr>
    </w:p>
    <w:p w:rsidR="00864222" w:rsidRDefault="00864222" w:rsidP="00864222">
      <w:r>
        <w:t>1.14</w:t>
      </w:r>
      <w:r w:rsidR="000A146B" w:rsidRPr="00864222">
        <w:t xml:space="preserve"> </w:t>
      </w:r>
      <w:r>
        <w:t>Bloomsbury Wine Bars Ltd Trading as WC. Mr Andrew Bell Mobile -07787 554741 - andy@claphamleisure.co.uk</w:t>
      </w:r>
    </w:p>
    <w:p w:rsidR="00864222" w:rsidRDefault="00864222" w:rsidP="00864222"/>
    <w:p w:rsidR="00864222" w:rsidRDefault="00864222" w:rsidP="00864222">
      <w:pPr>
        <w:pStyle w:val="NoSpacing"/>
      </w:pPr>
    </w:p>
    <w:p w:rsidR="004753D8" w:rsidRDefault="000A146B" w:rsidP="000A146B">
      <w:r>
        <w:rPr>
          <w:rFonts w:ascii="Arial" w:hAnsi="Arial" w:cs="Arial"/>
          <w:sz w:val="20"/>
          <w:szCs w:val="20"/>
        </w:rPr>
        <w:t>.</w:t>
      </w:r>
    </w:p>
    <w:sectPr w:rsidR="004753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46B"/>
    <w:rsid w:val="000A146B"/>
    <w:rsid w:val="001818F8"/>
    <w:rsid w:val="004753D8"/>
    <w:rsid w:val="00864222"/>
    <w:rsid w:val="0089354B"/>
    <w:rsid w:val="00A774D1"/>
    <w:rsid w:val="00F1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2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642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john-xps</dc:creator>
  <cp:lastModifiedBy>john-xps</cp:lastModifiedBy>
  <cp:revision>5</cp:revision>
  <dcterms:created xsi:type="dcterms:W3CDTF">2020-06-18T10:24:00Z</dcterms:created>
  <dcterms:modified xsi:type="dcterms:W3CDTF">2020-06-18T10:52:00Z</dcterms:modified>
</cp:coreProperties>
</file>