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F27FA" w14:textId="38FC82A9" w:rsidR="00EB687D" w:rsidRPr="0069405C" w:rsidRDefault="007A6B99" w:rsidP="007A6B99">
      <w:pPr>
        <w:jc w:val="center"/>
        <w:rPr>
          <w:rFonts w:cs="Arial"/>
          <w:b/>
          <w:szCs w:val="22"/>
        </w:rPr>
      </w:pPr>
      <w:bookmarkStart w:id="0" w:name="_GoBack"/>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9445C">
        <w:rPr>
          <w:rFonts w:cs="Arial"/>
          <w:b/>
          <w:szCs w:val="22"/>
        </w:rPr>
        <w:t>Mechanical &amp; Electrical</w:t>
      </w:r>
      <w:r w:rsidR="00881A58">
        <w:rPr>
          <w:rFonts w:cs="Arial"/>
          <w:b/>
          <w:szCs w:val="22"/>
        </w:rPr>
        <w:t xml:space="preserve"> </w:t>
      </w:r>
      <w:r w:rsidR="000F5F57">
        <w:rPr>
          <w:rFonts w:cs="Arial"/>
          <w:b/>
          <w:szCs w:val="22"/>
        </w:rPr>
        <w:t xml:space="preserve">PPM </w:t>
      </w:r>
      <w:r w:rsidR="00561AAB">
        <w:rPr>
          <w:rFonts w:cs="Arial"/>
          <w:b/>
          <w:szCs w:val="22"/>
        </w:rPr>
        <w:t>Manager</w:t>
      </w:r>
    </w:p>
    <w:bookmarkEnd w:id="0"/>
    <w:p w14:paraId="33DD5EAA" w14:textId="77777777" w:rsidR="007A6B99" w:rsidRPr="0069405C" w:rsidRDefault="007A6B99" w:rsidP="007A6B99">
      <w:pPr>
        <w:jc w:val="center"/>
        <w:rPr>
          <w:rFonts w:cs="Arial"/>
          <w:b/>
          <w:szCs w:val="22"/>
        </w:rPr>
      </w:pPr>
    </w:p>
    <w:p w14:paraId="3161AEF2" w14:textId="2722B1F3"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19445C">
        <w:rPr>
          <w:rFonts w:cs="Arial"/>
          <w:b/>
          <w:szCs w:val="22"/>
        </w:rPr>
        <w:t xml:space="preserve">Mechanical &amp; Electrical </w:t>
      </w:r>
      <w:r w:rsidR="000F5F57">
        <w:rPr>
          <w:rFonts w:cs="Arial"/>
          <w:b/>
          <w:szCs w:val="22"/>
        </w:rPr>
        <w:t>PPM</w:t>
      </w:r>
      <w:r w:rsidR="0019445C">
        <w:rPr>
          <w:rFonts w:cs="Arial"/>
          <w:b/>
          <w:szCs w:val="22"/>
        </w:rPr>
        <w:t xml:space="preserve"> Manager</w:t>
      </w:r>
      <w:r w:rsidR="0019445C" w:rsidRPr="0069405C">
        <w:rPr>
          <w:rFonts w:cs="Arial"/>
          <w:b/>
          <w:szCs w:val="22"/>
        </w:rPr>
        <w:t xml:space="preserve"> </w:t>
      </w:r>
      <w:r w:rsidRPr="0069405C">
        <w:rPr>
          <w:rFonts w:cs="Arial"/>
          <w:b/>
          <w:szCs w:val="22"/>
        </w:rPr>
        <w:t xml:space="preserve">is for guidance and must be used in conjunction with the Job Capsule for </w:t>
      </w:r>
      <w:r w:rsidR="00D34FD9">
        <w:rPr>
          <w:rFonts w:cs="Arial"/>
          <w:b/>
          <w:szCs w:val="22"/>
        </w:rPr>
        <w:t xml:space="preserve">Buildings and Structures </w:t>
      </w:r>
      <w:r w:rsidRPr="0069405C">
        <w:rPr>
          <w:rFonts w:cs="Arial"/>
          <w:b/>
          <w:szCs w:val="22"/>
        </w:rPr>
        <w:t xml:space="preserve">Job </w:t>
      </w:r>
      <w:r w:rsidR="00881A58">
        <w:rPr>
          <w:rFonts w:cs="Arial"/>
          <w:b/>
          <w:szCs w:val="22"/>
        </w:rPr>
        <w:t xml:space="preserve">Level </w:t>
      </w:r>
      <w:r w:rsidR="00561AAB">
        <w:rPr>
          <w:rFonts w:cs="Arial"/>
          <w:b/>
          <w:szCs w:val="22"/>
        </w:rPr>
        <w:t>4</w:t>
      </w:r>
      <w:r w:rsidR="000F5F57">
        <w:rPr>
          <w:rFonts w:cs="Arial"/>
          <w:b/>
          <w:szCs w:val="22"/>
        </w:rPr>
        <w:t xml:space="preserve"> Zone 2</w:t>
      </w:r>
      <w:r w:rsidR="00AD1143">
        <w:rPr>
          <w:rFonts w:cs="Arial"/>
          <w:b/>
          <w:szCs w:val="22"/>
        </w:rPr>
        <w:t xml:space="preserve">. </w:t>
      </w:r>
    </w:p>
    <w:p w14:paraId="0B81478B" w14:textId="77777777" w:rsidR="001362D5" w:rsidRPr="0069405C" w:rsidRDefault="001362D5" w:rsidP="007A6B99">
      <w:pPr>
        <w:rPr>
          <w:rFonts w:cs="Arial"/>
          <w:b/>
          <w:szCs w:val="22"/>
        </w:rPr>
      </w:pPr>
    </w:p>
    <w:p w14:paraId="79A259D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645E603B" w14:textId="77777777" w:rsidR="00EB687D" w:rsidRPr="0069405C" w:rsidRDefault="00EB687D" w:rsidP="00EB687D">
      <w:pPr>
        <w:rPr>
          <w:rFonts w:cs="Arial"/>
          <w:szCs w:val="22"/>
        </w:rPr>
      </w:pPr>
    </w:p>
    <w:p w14:paraId="139E9579"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518C0F27" w14:textId="3B00401F" w:rsidR="00561AAB" w:rsidRPr="00561AAB" w:rsidRDefault="00561AAB" w:rsidP="00561AAB">
      <w:pPr>
        <w:spacing w:line="280" w:lineRule="atLeast"/>
        <w:rPr>
          <w:rFonts w:cs="Arial"/>
          <w:szCs w:val="22"/>
        </w:rPr>
      </w:pPr>
      <w:r w:rsidRPr="00561AAB">
        <w:rPr>
          <w:rFonts w:cs="Arial"/>
          <w:szCs w:val="22"/>
        </w:rPr>
        <w:t xml:space="preserve">To ensure that Camden’s </w:t>
      </w:r>
      <w:r w:rsidR="00AD1143">
        <w:rPr>
          <w:rFonts w:cs="Arial"/>
          <w:szCs w:val="22"/>
        </w:rPr>
        <w:t>M</w:t>
      </w:r>
      <w:r w:rsidRPr="00561AAB">
        <w:rPr>
          <w:rFonts w:cs="Arial"/>
          <w:szCs w:val="22"/>
        </w:rPr>
        <w:t>e</w:t>
      </w:r>
      <w:r w:rsidR="00AD1143">
        <w:rPr>
          <w:rFonts w:cs="Arial"/>
          <w:szCs w:val="22"/>
        </w:rPr>
        <w:t>chanical and Electrical Planned Preventative M</w:t>
      </w:r>
      <w:r w:rsidR="000F5F57">
        <w:rPr>
          <w:rFonts w:cs="Arial"/>
          <w:szCs w:val="22"/>
        </w:rPr>
        <w:t>aintenance</w:t>
      </w:r>
      <w:r w:rsidR="00AD1143">
        <w:rPr>
          <w:rFonts w:cs="Arial"/>
          <w:szCs w:val="22"/>
        </w:rPr>
        <w:t xml:space="preserve"> (PPM)</w:t>
      </w:r>
      <w:r w:rsidR="000F5F57">
        <w:rPr>
          <w:rFonts w:cs="Arial"/>
          <w:szCs w:val="22"/>
        </w:rPr>
        <w:t xml:space="preserve"> </w:t>
      </w:r>
      <w:r w:rsidR="00B57533">
        <w:rPr>
          <w:rFonts w:cs="Arial"/>
          <w:szCs w:val="22"/>
        </w:rPr>
        <w:t xml:space="preserve">and gas servicing </w:t>
      </w:r>
      <w:r w:rsidR="000F5F57">
        <w:rPr>
          <w:rFonts w:cs="Arial"/>
          <w:szCs w:val="22"/>
        </w:rPr>
        <w:t>schedules</w:t>
      </w:r>
      <w:r w:rsidRPr="00561AAB">
        <w:rPr>
          <w:rFonts w:cs="Arial"/>
          <w:szCs w:val="22"/>
        </w:rPr>
        <w:t xml:space="preserve"> to its housing stock are delivered to the highest standards of quality</w:t>
      </w:r>
      <w:r w:rsidR="00AD1143">
        <w:rPr>
          <w:rFonts w:cs="Arial"/>
          <w:szCs w:val="22"/>
        </w:rPr>
        <w:t xml:space="preserve"> and </w:t>
      </w:r>
      <w:r w:rsidRPr="00561AAB">
        <w:rPr>
          <w:rFonts w:cs="Arial"/>
          <w:szCs w:val="22"/>
        </w:rPr>
        <w:t xml:space="preserve">health and safety through inspection and then implementing improvements to service delivery and technical standards. </w:t>
      </w:r>
      <w:r w:rsidR="000F5F57">
        <w:rPr>
          <w:rFonts w:cs="Arial"/>
          <w:szCs w:val="22"/>
        </w:rPr>
        <w:t>Manage relationship with overlapping PPM with F</w:t>
      </w:r>
      <w:r w:rsidR="00A93D47">
        <w:rPr>
          <w:rFonts w:cs="Arial"/>
          <w:szCs w:val="22"/>
        </w:rPr>
        <w:t xml:space="preserve">acilities </w:t>
      </w:r>
      <w:r w:rsidR="000F5F57">
        <w:rPr>
          <w:rFonts w:cs="Arial"/>
          <w:szCs w:val="22"/>
        </w:rPr>
        <w:t>M</w:t>
      </w:r>
      <w:r w:rsidR="00A93D47">
        <w:rPr>
          <w:rFonts w:cs="Arial"/>
          <w:szCs w:val="22"/>
        </w:rPr>
        <w:t>anagement (FM)</w:t>
      </w:r>
      <w:r w:rsidR="000F5F57">
        <w:rPr>
          <w:rFonts w:cs="Arial"/>
          <w:szCs w:val="22"/>
        </w:rPr>
        <w:t xml:space="preserve"> requirements</w:t>
      </w:r>
      <w:r w:rsidR="00D34FD9">
        <w:rPr>
          <w:rFonts w:cs="Arial"/>
          <w:szCs w:val="22"/>
        </w:rPr>
        <w:t>.</w:t>
      </w:r>
    </w:p>
    <w:p w14:paraId="67F64957" w14:textId="42BCEEB9" w:rsidR="00127797" w:rsidRDefault="00127797" w:rsidP="00EB687D">
      <w:pPr>
        <w:rPr>
          <w:rFonts w:cs="Arial"/>
          <w:b/>
          <w:szCs w:val="22"/>
        </w:rPr>
      </w:pPr>
    </w:p>
    <w:p w14:paraId="402B2F83" w14:textId="13E62D86"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006D31CB" w14:textId="77777777" w:rsidR="002F165D" w:rsidRPr="0069405C" w:rsidRDefault="002F165D" w:rsidP="00EB687D">
      <w:pPr>
        <w:rPr>
          <w:rFonts w:cs="Arial"/>
          <w:b/>
          <w:szCs w:val="22"/>
        </w:rPr>
      </w:pPr>
    </w:p>
    <w:p w14:paraId="2699FFA2" w14:textId="1BD33D63" w:rsidR="002F165D" w:rsidRPr="002F165D" w:rsidRDefault="002F165D" w:rsidP="002F165D">
      <w:pPr>
        <w:pStyle w:val="ListParagraph"/>
        <w:numPr>
          <w:ilvl w:val="0"/>
          <w:numId w:val="29"/>
        </w:numPr>
        <w:rPr>
          <w:rFonts w:cs="Arial"/>
          <w:color w:val="333333"/>
          <w:szCs w:val="22"/>
        </w:rPr>
      </w:pPr>
      <w:r w:rsidRPr="002F165D">
        <w:rPr>
          <w:rFonts w:cs="Arial"/>
          <w:color w:val="333333"/>
        </w:rPr>
        <w:t>Ensure PPM and Gas Servicing programs are del</w:t>
      </w:r>
      <w:r>
        <w:rPr>
          <w:rFonts w:cs="Arial"/>
          <w:color w:val="333333"/>
        </w:rPr>
        <w:t>ivered within contractual guide</w:t>
      </w:r>
      <w:r w:rsidRPr="002F165D">
        <w:rPr>
          <w:rFonts w:cs="Arial"/>
          <w:color w:val="333333"/>
        </w:rPr>
        <w:t xml:space="preserve">lines, statutory requirements and they achieve targets set as part of </w:t>
      </w:r>
      <w:r>
        <w:rPr>
          <w:rFonts w:cs="Arial"/>
          <w:color w:val="333333"/>
        </w:rPr>
        <w:t>the Council’s</w:t>
      </w:r>
      <w:r w:rsidRPr="002F165D">
        <w:rPr>
          <w:rFonts w:cs="Arial"/>
          <w:color w:val="333333"/>
        </w:rPr>
        <w:t xml:space="preserve"> internal compliance regime.</w:t>
      </w:r>
    </w:p>
    <w:p w14:paraId="798A5BE4" w14:textId="617BB022" w:rsidR="004B189A" w:rsidRPr="004B189A" w:rsidRDefault="004B189A" w:rsidP="004B189A">
      <w:pPr>
        <w:pStyle w:val="ListParagraph"/>
        <w:numPr>
          <w:ilvl w:val="0"/>
          <w:numId w:val="29"/>
        </w:numPr>
        <w:spacing w:line="280" w:lineRule="atLeast"/>
        <w:rPr>
          <w:rFonts w:cs="Arial"/>
          <w:szCs w:val="22"/>
        </w:rPr>
      </w:pPr>
      <w:r w:rsidRPr="00561AAB">
        <w:rPr>
          <w:rFonts w:cs="Arial"/>
          <w:szCs w:val="22"/>
        </w:rPr>
        <w:t xml:space="preserve">Record inspection </w:t>
      </w:r>
      <w:r>
        <w:rPr>
          <w:rFonts w:cs="Arial"/>
          <w:szCs w:val="22"/>
        </w:rPr>
        <w:t xml:space="preserve">and certification </w:t>
      </w:r>
      <w:r w:rsidRPr="00561AAB">
        <w:rPr>
          <w:rFonts w:cs="Arial"/>
          <w:szCs w:val="22"/>
        </w:rPr>
        <w:t>results o</w:t>
      </w:r>
      <w:r w:rsidR="00272E50">
        <w:rPr>
          <w:rFonts w:cs="Arial"/>
          <w:szCs w:val="22"/>
        </w:rPr>
        <w:t>n</w:t>
      </w:r>
      <w:r w:rsidRPr="00561AAB">
        <w:rPr>
          <w:rFonts w:cs="Arial"/>
          <w:szCs w:val="22"/>
        </w:rPr>
        <w:t xml:space="preserve"> the computer system appropriately to monitor contractor performance, capture areas in need of improvement and reduce risks. </w:t>
      </w:r>
    </w:p>
    <w:p w14:paraId="18EA5C3A" w14:textId="0763251D" w:rsidR="00561AAB" w:rsidRDefault="00561AAB" w:rsidP="004E51F9">
      <w:pPr>
        <w:pStyle w:val="ListParagraph"/>
        <w:numPr>
          <w:ilvl w:val="0"/>
          <w:numId w:val="29"/>
        </w:numPr>
        <w:spacing w:line="280" w:lineRule="atLeast"/>
        <w:rPr>
          <w:rFonts w:cs="Arial"/>
          <w:szCs w:val="22"/>
        </w:rPr>
      </w:pPr>
      <w:r w:rsidRPr="00561AAB">
        <w:rPr>
          <w:rFonts w:cs="Arial"/>
          <w:szCs w:val="22"/>
        </w:rPr>
        <w:t>Through independent inspections ensure that problems with service delivery and quality are identified and remedied. Deliver continuous improvement by recommendations and implementation through liaison with the delivery teams, contractor</w:t>
      </w:r>
      <w:r>
        <w:rPr>
          <w:rFonts w:cs="Arial"/>
          <w:szCs w:val="22"/>
        </w:rPr>
        <w:t>s</w:t>
      </w:r>
      <w:r w:rsidR="00B57533">
        <w:rPr>
          <w:rFonts w:cs="Arial"/>
          <w:szCs w:val="22"/>
        </w:rPr>
        <w:t>,</w:t>
      </w:r>
      <w:r>
        <w:rPr>
          <w:rFonts w:cs="Arial"/>
          <w:szCs w:val="22"/>
        </w:rPr>
        <w:t xml:space="preserve"> and all relevant stakeholders.</w:t>
      </w:r>
    </w:p>
    <w:p w14:paraId="68545594" w14:textId="4686D206" w:rsidR="00561AAB" w:rsidRDefault="00561AAB" w:rsidP="00344F27">
      <w:pPr>
        <w:pStyle w:val="ListParagraph"/>
        <w:numPr>
          <w:ilvl w:val="0"/>
          <w:numId w:val="29"/>
        </w:numPr>
        <w:spacing w:line="280" w:lineRule="atLeast"/>
        <w:rPr>
          <w:rFonts w:cs="Arial"/>
          <w:szCs w:val="22"/>
        </w:rPr>
      </w:pPr>
      <w:r w:rsidRPr="00561AAB">
        <w:rPr>
          <w:rFonts w:cs="Arial"/>
          <w:szCs w:val="22"/>
        </w:rPr>
        <w:t xml:space="preserve">To identify trends and issues that need to be raised at contract performance meetings related to </w:t>
      </w:r>
      <w:r w:rsidR="00B57533">
        <w:rPr>
          <w:rFonts w:cs="Arial"/>
          <w:szCs w:val="22"/>
        </w:rPr>
        <w:t xml:space="preserve">statutory </w:t>
      </w:r>
      <w:r w:rsidRPr="00561AAB">
        <w:rPr>
          <w:rFonts w:cs="Arial"/>
          <w:szCs w:val="22"/>
        </w:rPr>
        <w:t>compliance, cost, quality</w:t>
      </w:r>
      <w:r w:rsidR="00B57533">
        <w:rPr>
          <w:rFonts w:cs="Arial"/>
          <w:szCs w:val="22"/>
        </w:rPr>
        <w:t>,</w:t>
      </w:r>
      <w:r w:rsidRPr="00561AAB">
        <w:rPr>
          <w:rFonts w:cs="Arial"/>
          <w:szCs w:val="22"/>
        </w:rPr>
        <w:t xml:space="preserve"> and health and safety. </w:t>
      </w:r>
    </w:p>
    <w:p w14:paraId="3E74AEDF" w14:textId="46195D65" w:rsidR="00561AAB" w:rsidRPr="00561AAB" w:rsidRDefault="00561AAB" w:rsidP="00561AAB">
      <w:pPr>
        <w:pStyle w:val="ListParagraph"/>
        <w:numPr>
          <w:ilvl w:val="0"/>
          <w:numId w:val="29"/>
        </w:numPr>
        <w:spacing w:line="280" w:lineRule="atLeast"/>
        <w:rPr>
          <w:rFonts w:cs="Arial"/>
          <w:szCs w:val="22"/>
        </w:rPr>
      </w:pPr>
      <w:r w:rsidRPr="00561AAB">
        <w:rPr>
          <w:rFonts w:cs="Arial"/>
          <w:szCs w:val="22"/>
        </w:rPr>
        <w:t>Work constructively with partnering and measured term contractors and staff in the division to develop solutions where issues with M</w:t>
      </w:r>
      <w:r w:rsidR="00272E50">
        <w:rPr>
          <w:rFonts w:cs="Arial"/>
          <w:szCs w:val="22"/>
        </w:rPr>
        <w:t>&amp;</w:t>
      </w:r>
      <w:r w:rsidRPr="00561AAB">
        <w:rPr>
          <w:rFonts w:cs="Arial"/>
          <w:szCs w:val="22"/>
        </w:rPr>
        <w:t>E installations have been identified.</w:t>
      </w:r>
    </w:p>
    <w:p w14:paraId="3C4C9460" w14:textId="77777777" w:rsidR="00EF42ED" w:rsidRDefault="00EF42ED" w:rsidP="00EF42ED">
      <w:pPr>
        <w:pStyle w:val="ListParagraph"/>
        <w:widowControl w:val="0"/>
        <w:autoSpaceDE w:val="0"/>
        <w:autoSpaceDN w:val="0"/>
        <w:adjustRightInd w:val="0"/>
        <w:spacing w:line="276" w:lineRule="auto"/>
        <w:ind w:left="360"/>
        <w:rPr>
          <w:rFonts w:cs="Arial"/>
          <w:szCs w:val="22"/>
        </w:rPr>
      </w:pPr>
    </w:p>
    <w:p w14:paraId="19A6EE8C" w14:textId="77777777" w:rsidR="00EF42ED" w:rsidRDefault="00EF42ED">
      <w:pPr>
        <w:rPr>
          <w:rFonts w:cs="Arial"/>
          <w:b/>
          <w:szCs w:val="22"/>
        </w:rPr>
      </w:pPr>
      <w:r>
        <w:rPr>
          <w:rFonts w:cs="Arial"/>
          <w:b/>
          <w:szCs w:val="22"/>
        </w:rPr>
        <w:br w:type="page"/>
      </w:r>
    </w:p>
    <w:p w14:paraId="09638E7B" w14:textId="2C52C3F5" w:rsidR="00EB687D" w:rsidRDefault="00287409" w:rsidP="00EB687D">
      <w:pPr>
        <w:rPr>
          <w:rFonts w:cs="Arial"/>
          <w:b/>
          <w:szCs w:val="22"/>
        </w:rPr>
      </w:pPr>
      <w:r w:rsidRPr="0069405C">
        <w:rPr>
          <w:rFonts w:cs="Arial"/>
          <w:b/>
          <w:szCs w:val="22"/>
        </w:rPr>
        <w:lastRenderedPageBreak/>
        <w:t>People Management Responsibilities:</w:t>
      </w:r>
    </w:p>
    <w:p w14:paraId="7E34672A" w14:textId="77777777" w:rsidR="00C82F1A" w:rsidRDefault="00C82F1A" w:rsidP="00EB687D">
      <w:pPr>
        <w:rPr>
          <w:rFonts w:cs="Arial"/>
          <w:b/>
          <w:szCs w:val="22"/>
        </w:rPr>
      </w:pPr>
    </w:p>
    <w:p w14:paraId="528A4E25" w14:textId="7500346C" w:rsidR="00D34FD9" w:rsidRPr="00D34FD9" w:rsidRDefault="00B57533" w:rsidP="00EB687D">
      <w:pPr>
        <w:rPr>
          <w:rFonts w:cs="Arial"/>
          <w:szCs w:val="22"/>
        </w:rPr>
      </w:pPr>
      <w:r>
        <w:rPr>
          <w:rFonts w:cs="Arial"/>
          <w:szCs w:val="22"/>
        </w:rPr>
        <w:t xml:space="preserve">No direct line management but responsible for consultants and sub-contractors engaged </w:t>
      </w:r>
      <w:r w:rsidR="00C82F1A">
        <w:rPr>
          <w:rFonts w:cs="Arial"/>
          <w:szCs w:val="22"/>
        </w:rPr>
        <w:t xml:space="preserve">to carry out the works </w:t>
      </w:r>
      <w:r>
        <w:rPr>
          <w:rFonts w:cs="Arial"/>
          <w:szCs w:val="22"/>
        </w:rPr>
        <w:t>by the Council.</w:t>
      </w:r>
    </w:p>
    <w:p w14:paraId="399ED913" w14:textId="77777777" w:rsidR="0057408F" w:rsidRPr="00E6789E" w:rsidRDefault="0057408F" w:rsidP="0057408F">
      <w:pPr>
        <w:pStyle w:val="ListParagraph"/>
        <w:widowControl w:val="0"/>
        <w:autoSpaceDE w:val="0"/>
        <w:autoSpaceDN w:val="0"/>
        <w:adjustRightInd w:val="0"/>
        <w:spacing w:line="276" w:lineRule="auto"/>
        <w:ind w:left="360"/>
        <w:rPr>
          <w:rFonts w:cs="Arial"/>
          <w:szCs w:val="22"/>
        </w:rPr>
      </w:pPr>
    </w:p>
    <w:p w14:paraId="75332F17" w14:textId="1058125C" w:rsidR="00287409" w:rsidRDefault="00AE5DDC" w:rsidP="00EB687D">
      <w:pPr>
        <w:rPr>
          <w:rFonts w:cs="Arial"/>
          <w:b/>
          <w:szCs w:val="22"/>
        </w:rPr>
      </w:pPr>
      <w:r>
        <w:rPr>
          <w:rFonts w:cs="Arial"/>
          <w:b/>
          <w:szCs w:val="22"/>
        </w:rPr>
        <w:t>Relationships:</w:t>
      </w:r>
    </w:p>
    <w:p w14:paraId="1DC51210" w14:textId="77777777" w:rsidR="00C82F1A" w:rsidRPr="0069405C" w:rsidRDefault="00C82F1A" w:rsidP="00EB687D">
      <w:pPr>
        <w:rPr>
          <w:rFonts w:cs="Arial"/>
          <w:b/>
          <w:szCs w:val="22"/>
        </w:rPr>
      </w:pPr>
    </w:p>
    <w:p w14:paraId="19A0A19E" w14:textId="77777777" w:rsidR="0057408F" w:rsidRDefault="0057408F" w:rsidP="0057408F">
      <w:pPr>
        <w:pStyle w:val="ListParagraph"/>
        <w:widowControl w:val="0"/>
        <w:numPr>
          <w:ilvl w:val="0"/>
          <w:numId w:val="23"/>
        </w:numPr>
        <w:autoSpaceDE w:val="0"/>
        <w:autoSpaceDN w:val="0"/>
        <w:adjustRightInd w:val="0"/>
        <w:spacing w:line="276" w:lineRule="auto"/>
        <w:rPr>
          <w:rFonts w:cs="Arial"/>
          <w:szCs w:val="22"/>
        </w:rPr>
      </w:pPr>
      <w:r w:rsidRPr="002E02F7">
        <w:rPr>
          <w:rFonts w:cs="Arial"/>
          <w:szCs w:val="22"/>
        </w:rPr>
        <w:t>Provide support and guidance to housing management teams when technically challenging situations occur.</w:t>
      </w:r>
    </w:p>
    <w:p w14:paraId="477CA269" w14:textId="170E09AF" w:rsidR="0057408F" w:rsidRPr="0057408F" w:rsidRDefault="0057408F" w:rsidP="0057408F">
      <w:pPr>
        <w:pStyle w:val="ListParagraph"/>
        <w:widowControl w:val="0"/>
        <w:numPr>
          <w:ilvl w:val="0"/>
          <w:numId w:val="23"/>
        </w:numPr>
        <w:autoSpaceDE w:val="0"/>
        <w:autoSpaceDN w:val="0"/>
        <w:adjustRightInd w:val="0"/>
        <w:spacing w:line="276" w:lineRule="auto"/>
        <w:rPr>
          <w:rFonts w:cs="Arial"/>
          <w:szCs w:val="22"/>
        </w:rPr>
      </w:pPr>
      <w:r>
        <w:rPr>
          <w:rFonts w:cs="Arial"/>
          <w:szCs w:val="22"/>
        </w:rPr>
        <w:t>Work in partnership with other repairs management teams to deliver an efficient repairs service borough wide.</w:t>
      </w:r>
    </w:p>
    <w:p w14:paraId="600A5447" w14:textId="5D5DAFD3" w:rsidR="00A964C3" w:rsidRPr="00A964C3" w:rsidRDefault="00A964C3" w:rsidP="00DD078D">
      <w:pPr>
        <w:pStyle w:val="ListParagraph"/>
        <w:widowControl w:val="0"/>
        <w:numPr>
          <w:ilvl w:val="0"/>
          <w:numId w:val="23"/>
        </w:numPr>
        <w:autoSpaceDE w:val="0"/>
        <w:autoSpaceDN w:val="0"/>
        <w:adjustRightInd w:val="0"/>
        <w:spacing w:line="276" w:lineRule="auto"/>
        <w:rPr>
          <w:rFonts w:cs="Arial"/>
          <w:szCs w:val="22"/>
        </w:rPr>
      </w:pPr>
      <w:r w:rsidRPr="00A964C3">
        <w:rPr>
          <w:rFonts w:cs="Arial"/>
          <w:szCs w:val="22"/>
        </w:rPr>
        <w:t>Back Office Staff</w:t>
      </w:r>
    </w:p>
    <w:p w14:paraId="3F18E5A6" w14:textId="77777777" w:rsidR="00C97F42" w:rsidRPr="0069405C" w:rsidRDefault="00C97F42" w:rsidP="00EB687D">
      <w:pPr>
        <w:rPr>
          <w:rFonts w:cs="Arial"/>
          <w:szCs w:val="22"/>
        </w:rPr>
      </w:pPr>
    </w:p>
    <w:p w14:paraId="558A386F" w14:textId="08ED778C" w:rsidR="00C97F42" w:rsidRDefault="00C97F42" w:rsidP="00EB687D">
      <w:pPr>
        <w:rPr>
          <w:rFonts w:cs="Arial"/>
          <w:b/>
          <w:szCs w:val="22"/>
        </w:rPr>
      </w:pPr>
      <w:r w:rsidRPr="0069405C">
        <w:rPr>
          <w:rFonts w:cs="Arial"/>
          <w:b/>
          <w:szCs w:val="22"/>
        </w:rPr>
        <w:t>Work Environment:</w:t>
      </w:r>
    </w:p>
    <w:p w14:paraId="190FDB2D" w14:textId="77777777" w:rsidR="00C82F1A" w:rsidRPr="0069405C" w:rsidRDefault="00C82F1A" w:rsidP="00EB687D">
      <w:pPr>
        <w:rPr>
          <w:rFonts w:cs="Arial"/>
          <w:b/>
          <w:szCs w:val="22"/>
        </w:rPr>
      </w:pPr>
    </w:p>
    <w:p w14:paraId="133F2629" w14:textId="4D5327A0" w:rsidR="00A964C3" w:rsidRPr="00A964C3" w:rsidRDefault="00A964C3" w:rsidP="00A964C3">
      <w:pPr>
        <w:pStyle w:val="ListParagraph"/>
        <w:numPr>
          <w:ilvl w:val="0"/>
          <w:numId w:val="24"/>
        </w:numPr>
        <w:rPr>
          <w:rFonts w:cs="Arial"/>
          <w:i/>
          <w:szCs w:val="22"/>
        </w:rPr>
      </w:pPr>
      <w:r w:rsidRPr="00A964C3">
        <w:rPr>
          <w:rFonts w:cs="Arial"/>
          <w:szCs w:val="22"/>
        </w:rPr>
        <w:t xml:space="preserve">Responsive </w:t>
      </w:r>
      <w:r w:rsidR="00533FAF">
        <w:rPr>
          <w:rFonts w:cs="Arial"/>
          <w:szCs w:val="22"/>
        </w:rPr>
        <w:t xml:space="preserve">M&amp;E </w:t>
      </w:r>
      <w:r w:rsidRPr="00A964C3">
        <w:rPr>
          <w:rFonts w:cs="Arial"/>
          <w:szCs w:val="22"/>
        </w:rPr>
        <w:t>repairs is a high volume, fast moving environment and can involve high pressure on a regular basis. Flexibility, adaptability and the need to make decisions quickly is vital as priorities frequently change and information is updated in real time. You will be</w:t>
      </w:r>
      <w:r>
        <w:rPr>
          <w:rFonts w:cs="Arial"/>
          <w:szCs w:val="22"/>
        </w:rPr>
        <w:t xml:space="preserve"> </w:t>
      </w:r>
      <w:r w:rsidRPr="00A964C3">
        <w:rPr>
          <w:rFonts w:cs="Arial"/>
          <w:szCs w:val="22"/>
        </w:rPr>
        <w:t>expected to visit properties on a frequent basis either pre, during or post completion.</w:t>
      </w:r>
    </w:p>
    <w:p w14:paraId="675435A1" w14:textId="5276E469" w:rsidR="00A964C3" w:rsidRPr="00A964C3" w:rsidRDefault="00A964C3" w:rsidP="00A964C3">
      <w:pPr>
        <w:pStyle w:val="ListParagraph"/>
        <w:numPr>
          <w:ilvl w:val="0"/>
          <w:numId w:val="24"/>
        </w:numPr>
        <w:rPr>
          <w:rFonts w:cs="Arial"/>
          <w:i/>
          <w:szCs w:val="22"/>
        </w:rPr>
      </w:pPr>
      <w:r w:rsidRPr="00A964C3">
        <w:rPr>
          <w:rFonts w:cs="Arial"/>
          <w:szCs w:val="22"/>
        </w:rPr>
        <w:t>Our</w:t>
      </w:r>
      <w:r>
        <w:rPr>
          <w:rFonts w:cs="Arial"/>
          <w:szCs w:val="22"/>
        </w:rPr>
        <w:t xml:space="preserve"> </w:t>
      </w:r>
      <w:r w:rsidRPr="00A964C3">
        <w:rPr>
          <w:rFonts w:cs="Arial"/>
          <w:szCs w:val="22"/>
        </w:rPr>
        <w:t>service to our residents</w:t>
      </w:r>
      <w:r>
        <w:rPr>
          <w:rFonts w:cs="Arial"/>
          <w:szCs w:val="22"/>
        </w:rPr>
        <w:t xml:space="preserve"> </w:t>
      </w:r>
      <w:r w:rsidRPr="00A964C3">
        <w:rPr>
          <w:rFonts w:cs="Arial"/>
          <w:szCs w:val="22"/>
        </w:rPr>
        <w:t>operates over extended weekday working hours, typically 8 AM to 6 PM Monday to Friday and 8 AM to 1 PM Saturdays. You will be</w:t>
      </w:r>
      <w:r>
        <w:rPr>
          <w:rFonts w:cs="Arial"/>
          <w:szCs w:val="22"/>
        </w:rPr>
        <w:t xml:space="preserve"> </w:t>
      </w:r>
      <w:r w:rsidRPr="00A964C3">
        <w:rPr>
          <w:rFonts w:cs="Arial"/>
          <w:szCs w:val="22"/>
        </w:rPr>
        <w:t xml:space="preserve">required to work flexibly to manage and support service delivery between these </w:t>
      </w:r>
      <w:r w:rsidR="00145A71" w:rsidRPr="00A964C3">
        <w:rPr>
          <w:rFonts w:cs="Arial"/>
          <w:szCs w:val="22"/>
        </w:rPr>
        <w:t>hours, this</w:t>
      </w:r>
      <w:r w:rsidRPr="00A964C3">
        <w:rPr>
          <w:rFonts w:cs="Arial"/>
          <w:szCs w:val="22"/>
        </w:rPr>
        <w:t xml:space="preserve"> may include changes to working times / patterns in order to deliver an effective service.</w:t>
      </w:r>
    </w:p>
    <w:p w14:paraId="55031EEA" w14:textId="77777777" w:rsidR="00C97F42" w:rsidRPr="0069405C" w:rsidRDefault="00C97F42" w:rsidP="00EB687D">
      <w:pPr>
        <w:rPr>
          <w:rFonts w:cs="Arial"/>
          <w:szCs w:val="22"/>
        </w:rPr>
      </w:pPr>
    </w:p>
    <w:p w14:paraId="3BEEAD1C" w14:textId="2441C51F"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0A340697" w14:textId="77777777" w:rsidR="00C82F1A" w:rsidRPr="0069405C" w:rsidRDefault="00C82F1A" w:rsidP="00EB687D">
      <w:pPr>
        <w:rPr>
          <w:rFonts w:cs="Arial"/>
          <w:b/>
          <w:szCs w:val="22"/>
        </w:rPr>
      </w:pPr>
    </w:p>
    <w:p w14:paraId="0C2A74FC" w14:textId="4AA39CA6" w:rsidR="008C664D" w:rsidRPr="008C664D" w:rsidRDefault="008C664D" w:rsidP="008C664D">
      <w:pPr>
        <w:numPr>
          <w:ilvl w:val="0"/>
          <w:numId w:val="30"/>
        </w:numPr>
        <w:tabs>
          <w:tab w:val="clear" w:pos="360"/>
          <w:tab w:val="num" w:pos="720"/>
        </w:tabs>
        <w:ind w:left="720"/>
        <w:rPr>
          <w:rFonts w:cs="Arial"/>
          <w:szCs w:val="22"/>
        </w:rPr>
      </w:pPr>
      <w:r w:rsidRPr="008C664D">
        <w:rPr>
          <w:rFonts w:cs="Arial"/>
          <w:szCs w:val="22"/>
        </w:rPr>
        <w:t>Experience of being either a Gas</w:t>
      </w:r>
      <w:r w:rsidR="00C82F1A">
        <w:rPr>
          <w:rFonts w:cs="Arial"/>
          <w:szCs w:val="22"/>
        </w:rPr>
        <w:t xml:space="preserve"> </w:t>
      </w:r>
      <w:r w:rsidRPr="008C664D">
        <w:rPr>
          <w:rFonts w:cs="Arial"/>
          <w:szCs w:val="22"/>
        </w:rPr>
        <w:t>/</w:t>
      </w:r>
      <w:r w:rsidR="00C82F1A">
        <w:rPr>
          <w:rFonts w:cs="Arial"/>
          <w:szCs w:val="22"/>
        </w:rPr>
        <w:t xml:space="preserve"> </w:t>
      </w:r>
      <w:r w:rsidRPr="008C664D">
        <w:rPr>
          <w:rFonts w:cs="Arial"/>
          <w:szCs w:val="22"/>
        </w:rPr>
        <w:t>Electrical Supervisor / Quality Control Inspector</w:t>
      </w:r>
      <w:r w:rsidR="00C82F1A">
        <w:rPr>
          <w:rFonts w:cs="Arial"/>
          <w:szCs w:val="22"/>
        </w:rPr>
        <w:t>.</w:t>
      </w:r>
    </w:p>
    <w:p w14:paraId="5A1B6A14" w14:textId="2817631B" w:rsidR="00C82F1A" w:rsidRDefault="00C82F1A" w:rsidP="008C664D">
      <w:pPr>
        <w:numPr>
          <w:ilvl w:val="0"/>
          <w:numId w:val="30"/>
        </w:numPr>
        <w:tabs>
          <w:tab w:val="clear" w:pos="360"/>
          <w:tab w:val="num" w:pos="720"/>
        </w:tabs>
        <w:spacing w:line="240" w:lineRule="atLeast"/>
        <w:ind w:left="720"/>
        <w:rPr>
          <w:rFonts w:cs="Arial"/>
          <w:szCs w:val="22"/>
        </w:rPr>
      </w:pPr>
      <w:r>
        <w:rPr>
          <w:rFonts w:cs="Arial"/>
          <w:szCs w:val="22"/>
        </w:rPr>
        <w:t>Experience of gas servicing statutory compliance and contracted programme delivery.</w:t>
      </w:r>
    </w:p>
    <w:p w14:paraId="11735C1E" w14:textId="01BD66BF" w:rsidR="008C664D" w:rsidRPr="008C664D" w:rsidRDefault="008C664D" w:rsidP="008C664D">
      <w:pPr>
        <w:numPr>
          <w:ilvl w:val="0"/>
          <w:numId w:val="30"/>
        </w:numPr>
        <w:tabs>
          <w:tab w:val="clear" w:pos="360"/>
          <w:tab w:val="num" w:pos="720"/>
        </w:tabs>
        <w:spacing w:line="240" w:lineRule="atLeast"/>
        <w:ind w:left="720"/>
        <w:rPr>
          <w:rFonts w:cs="Arial"/>
          <w:szCs w:val="22"/>
        </w:rPr>
      </w:pPr>
      <w:r w:rsidRPr="008C664D">
        <w:rPr>
          <w:rFonts w:cs="Arial"/>
          <w:szCs w:val="22"/>
        </w:rPr>
        <w:t xml:space="preserve">Experience of delivery of Mechanical and Electrical Services repairs and/or </w:t>
      </w:r>
      <w:r w:rsidR="004B189A">
        <w:rPr>
          <w:rFonts w:cs="Arial"/>
          <w:szCs w:val="22"/>
        </w:rPr>
        <w:t>PPM</w:t>
      </w:r>
      <w:r w:rsidRPr="008C664D">
        <w:rPr>
          <w:rFonts w:cs="Arial"/>
          <w:szCs w:val="22"/>
        </w:rPr>
        <w:t xml:space="preserve"> works on time to high quality standards within budget in a housing environment.</w:t>
      </w:r>
    </w:p>
    <w:p w14:paraId="7F570547" w14:textId="77777777" w:rsidR="008C664D" w:rsidRPr="008C664D" w:rsidRDefault="008C664D" w:rsidP="008C664D">
      <w:pPr>
        <w:numPr>
          <w:ilvl w:val="0"/>
          <w:numId w:val="30"/>
        </w:numPr>
        <w:tabs>
          <w:tab w:val="clear" w:pos="360"/>
          <w:tab w:val="num" w:pos="720"/>
        </w:tabs>
        <w:spacing w:line="240" w:lineRule="atLeast"/>
        <w:ind w:left="720"/>
        <w:rPr>
          <w:rFonts w:cs="Arial"/>
          <w:szCs w:val="22"/>
        </w:rPr>
      </w:pPr>
      <w:r w:rsidRPr="008C664D">
        <w:rPr>
          <w:rFonts w:cs="Arial"/>
          <w:szCs w:val="22"/>
        </w:rPr>
        <w:t>Experience of liaison/management with residents, contractors and a range of stakeholders in relation to mechanical and electrical services within a construction environment.</w:t>
      </w:r>
    </w:p>
    <w:p w14:paraId="697252CB" w14:textId="77777777" w:rsidR="008C664D" w:rsidRPr="008C664D" w:rsidRDefault="008C664D" w:rsidP="008C664D">
      <w:pPr>
        <w:numPr>
          <w:ilvl w:val="0"/>
          <w:numId w:val="30"/>
        </w:numPr>
        <w:tabs>
          <w:tab w:val="clear" w:pos="360"/>
          <w:tab w:val="num" w:pos="720"/>
        </w:tabs>
        <w:spacing w:line="240" w:lineRule="atLeast"/>
        <w:ind w:left="720"/>
        <w:rPr>
          <w:rFonts w:cs="Arial"/>
          <w:szCs w:val="22"/>
        </w:rPr>
      </w:pPr>
      <w:r w:rsidRPr="008C664D">
        <w:rPr>
          <w:rFonts w:cs="Arial"/>
          <w:szCs w:val="22"/>
        </w:rPr>
        <w:t>Experience of ensuring that Mechanical and Electrical Services in  works are carried out in compliance with building regulations, health and safety, leasehold issues, party wall and landlords statutory obligations.</w:t>
      </w:r>
    </w:p>
    <w:p w14:paraId="733E6966" w14:textId="77777777" w:rsidR="008C664D" w:rsidRPr="008C664D" w:rsidRDefault="008C664D" w:rsidP="008C664D">
      <w:pPr>
        <w:numPr>
          <w:ilvl w:val="0"/>
          <w:numId w:val="30"/>
        </w:numPr>
        <w:tabs>
          <w:tab w:val="clear" w:pos="360"/>
          <w:tab w:val="num" w:pos="720"/>
        </w:tabs>
        <w:spacing w:line="240" w:lineRule="atLeast"/>
        <w:ind w:left="720"/>
        <w:rPr>
          <w:rFonts w:cs="Arial"/>
          <w:szCs w:val="22"/>
        </w:rPr>
      </w:pPr>
      <w:r w:rsidRPr="008C664D">
        <w:rPr>
          <w:rFonts w:cs="Arial"/>
          <w:szCs w:val="22"/>
        </w:rPr>
        <w:t>Experience of specifying/identifying works, monitoring and checking works on completion.</w:t>
      </w:r>
    </w:p>
    <w:p w14:paraId="0C17DE8E" w14:textId="77777777" w:rsidR="008C664D" w:rsidRPr="008C664D" w:rsidRDefault="008C664D" w:rsidP="008C664D">
      <w:pPr>
        <w:numPr>
          <w:ilvl w:val="0"/>
          <w:numId w:val="30"/>
        </w:numPr>
        <w:tabs>
          <w:tab w:val="clear" w:pos="360"/>
          <w:tab w:val="num" w:pos="720"/>
        </w:tabs>
        <w:spacing w:line="240" w:lineRule="atLeast"/>
        <w:ind w:left="720"/>
        <w:rPr>
          <w:rFonts w:cs="Arial"/>
          <w:szCs w:val="22"/>
        </w:rPr>
      </w:pPr>
      <w:r w:rsidRPr="008C664D">
        <w:rPr>
          <w:rFonts w:cs="Arial"/>
          <w:szCs w:val="22"/>
        </w:rPr>
        <w:t>Experience of resolving disputes within a construction environment especially in relation to contractors and residents</w:t>
      </w:r>
    </w:p>
    <w:p w14:paraId="039E8706" w14:textId="1883D59D" w:rsidR="0077640A" w:rsidRPr="00A93D47" w:rsidRDefault="004503CA" w:rsidP="0077640A">
      <w:pPr>
        <w:rPr>
          <w:rFonts w:cs="Arial"/>
          <w:b/>
          <w:szCs w:val="22"/>
        </w:rPr>
      </w:pPr>
      <w:r w:rsidRPr="00A93D47">
        <w:rPr>
          <w:rFonts w:cs="Arial"/>
          <w:b/>
          <w:szCs w:val="22"/>
        </w:rPr>
        <w:lastRenderedPageBreak/>
        <w:t>Camden Way Five Ways of Working</w:t>
      </w:r>
    </w:p>
    <w:p w14:paraId="596EC251" w14:textId="77777777" w:rsidR="00C82F1A" w:rsidRPr="00A93D47" w:rsidRDefault="00C82F1A" w:rsidP="0077640A">
      <w:pPr>
        <w:rPr>
          <w:rFonts w:cs="Arial"/>
          <w:color w:val="343A41"/>
          <w:szCs w:val="22"/>
          <w:lang w:val="en-US"/>
        </w:rPr>
      </w:pPr>
    </w:p>
    <w:p w14:paraId="64993132" w14:textId="14A6AE05" w:rsidR="004503CA" w:rsidRPr="00A93D47" w:rsidRDefault="004503CA" w:rsidP="0077640A">
      <w:pPr>
        <w:rPr>
          <w:rFonts w:cs="Arial"/>
          <w:b/>
          <w:szCs w:val="22"/>
        </w:rPr>
      </w:pPr>
      <w:r w:rsidRPr="00A93D47">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013EB4" w14:textId="77777777" w:rsidR="004503CA" w:rsidRPr="00A93D47" w:rsidRDefault="004503CA" w:rsidP="004503CA">
      <w:pPr>
        <w:spacing w:line="300" w:lineRule="atLeast"/>
        <w:rPr>
          <w:rFonts w:cs="Arial"/>
          <w:color w:val="343A41"/>
          <w:szCs w:val="22"/>
          <w:lang w:val="en-US"/>
        </w:rPr>
      </w:pPr>
      <w:r w:rsidRPr="00A93D47">
        <w:rPr>
          <w:rFonts w:cs="Arial"/>
          <w:color w:val="343A41"/>
          <w:szCs w:val="22"/>
          <w:lang w:val="en-US"/>
        </w:rPr>
        <w:t>The Camden Way illustrates the approach that should underpin everything we do through five ways of working: </w:t>
      </w:r>
    </w:p>
    <w:p w14:paraId="1ECF5CAE" w14:textId="77777777" w:rsidR="004503CA" w:rsidRPr="00A93D4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A93D47">
        <w:rPr>
          <w:rFonts w:cs="Arial"/>
          <w:color w:val="343A41"/>
          <w:szCs w:val="22"/>
          <w:lang w:val="en-US"/>
        </w:rPr>
        <w:t>Deliver for the people of Camden</w:t>
      </w:r>
    </w:p>
    <w:p w14:paraId="14233829" w14:textId="77777777" w:rsidR="004503CA" w:rsidRPr="00A93D4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A93D47">
        <w:rPr>
          <w:rFonts w:cs="Arial"/>
          <w:color w:val="343A41"/>
          <w:szCs w:val="22"/>
          <w:lang w:val="en-US"/>
        </w:rPr>
        <w:t>Work as one team</w:t>
      </w:r>
    </w:p>
    <w:p w14:paraId="262E322C" w14:textId="77777777" w:rsidR="004503CA" w:rsidRPr="00A93D4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A93D47">
        <w:rPr>
          <w:rFonts w:cs="Arial"/>
          <w:color w:val="343A41"/>
          <w:szCs w:val="22"/>
          <w:lang w:val="en-US"/>
        </w:rPr>
        <w:t>Take pride in getting it right</w:t>
      </w:r>
    </w:p>
    <w:p w14:paraId="55477B14" w14:textId="77777777" w:rsidR="004503CA" w:rsidRPr="00A93D4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A93D47">
        <w:rPr>
          <w:rFonts w:cs="Arial"/>
          <w:color w:val="343A41"/>
          <w:szCs w:val="22"/>
          <w:lang w:val="en-US"/>
        </w:rPr>
        <w:t>Find better ways</w:t>
      </w:r>
    </w:p>
    <w:p w14:paraId="324997D7" w14:textId="77777777" w:rsidR="004503CA" w:rsidRPr="00A93D47"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A93D47">
        <w:rPr>
          <w:rFonts w:cs="Arial"/>
          <w:color w:val="343A41"/>
          <w:szCs w:val="22"/>
          <w:lang w:val="en-US"/>
        </w:rPr>
        <w:t xml:space="preserve">Take personal responsibility </w:t>
      </w:r>
    </w:p>
    <w:p w14:paraId="4C52EA52" w14:textId="1341C4FD" w:rsidR="004503CA" w:rsidRPr="00A93D47" w:rsidRDefault="004503CA" w:rsidP="004503CA">
      <w:pPr>
        <w:rPr>
          <w:rStyle w:val="Hyperlink"/>
          <w:rFonts w:cs="Arial"/>
          <w:szCs w:val="22"/>
        </w:rPr>
      </w:pPr>
      <w:r w:rsidRPr="00A93D47">
        <w:rPr>
          <w:rFonts w:cs="Arial"/>
          <w:szCs w:val="22"/>
        </w:rPr>
        <w:t xml:space="preserve">For further information on the Camden Way please visit by clicking </w:t>
      </w:r>
      <w:hyperlink r:id="rId10" w:history="1">
        <w:r w:rsidRPr="00A93D47">
          <w:rPr>
            <w:rStyle w:val="Hyperlink"/>
            <w:rFonts w:cs="Arial"/>
            <w:szCs w:val="22"/>
          </w:rPr>
          <w:t>HERE</w:t>
        </w:r>
      </w:hyperlink>
    </w:p>
    <w:p w14:paraId="76C860AA" w14:textId="77777777" w:rsidR="00A93D47" w:rsidRDefault="00A93D47" w:rsidP="00EB687D">
      <w:pPr>
        <w:rPr>
          <w:rFonts w:cs="Arial"/>
          <w:b/>
          <w:szCs w:val="22"/>
        </w:rPr>
      </w:pPr>
    </w:p>
    <w:p w14:paraId="7F43F052" w14:textId="77777777" w:rsidR="00A93D47" w:rsidRDefault="00A93D47" w:rsidP="00EB687D">
      <w:pPr>
        <w:rPr>
          <w:rFonts w:cs="Arial"/>
          <w:b/>
          <w:szCs w:val="22"/>
        </w:rPr>
      </w:pPr>
    </w:p>
    <w:p w14:paraId="59DC7887" w14:textId="77777777" w:rsidR="00A93D47" w:rsidRDefault="00A93D47" w:rsidP="00EB687D">
      <w:pPr>
        <w:rPr>
          <w:rFonts w:cs="Arial"/>
          <w:b/>
          <w:szCs w:val="22"/>
        </w:rPr>
      </w:pPr>
    </w:p>
    <w:p w14:paraId="3B305C83" w14:textId="77777777" w:rsidR="00A93D47" w:rsidRDefault="00A93D47" w:rsidP="00EB687D">
      <w:pPr>
        <w:rPr>
          <w:rFonts w:cs="Arial"/>
          <w:b/>
          <w:szCs w:val="22"/>
        </w:rPr>
      </w:pPr>
    </w:p>
    <w:p w14:paraId="1ADC23F1" w14:textId="77777777" w:rsidR="00A93D47" w:rsidRDefault="00A93D47" w:rsidP="00EB687D">
      <w:pPr>
        <w:rPr>
          <w:rFonts w:cs="Arial"/>
          <w:b/>
          <w:szCs w:val="22"/>
        </w:rPr>
      </w:pPr>
    </w:p>
    <w:p w14:paraId="7918D130" w14:textId="77777777" w:rsidR="00A93D47" w:rsidRDefault="00A93D47" w:rsidP="00EB687D">
      <w:pPr>
        <w:rPr>
          <w:rFonts w:cs="Arial"/>
          <w:b/>
          <w:szCs w:val="22"/>
        </w:rPr>
      </w:pPr>
    </w:p>
    <w:p w14:paraId="4639CEF2" w14:textId="77777777" w:rsidR="00A93D47" w:rsidRDefault="00A93D47" w:rsidP="00EB687D">
      <w:pPr>
        <w:rPr>
          <w:rFonts w:cs="Arial"/>
          <w:b/>
          <w:szCs w:val="22"/>
        </w:rPr>
      </w:pPr>
    </w:p>
    <w:p w14:paraId="49CD9904" w14:textId="77777777" w:rsidR="00A93D47" w:rsidRDefault="00A93D47" w:rsidP="00EB687D">
      <w:pPr>
        <w:rPr>
          <w:rFonts w:cs="Arial"/>
          <w:b/>
          <w:szCs w:val="22"/>
        </w:rPr>
      </w:pPr>
    </w:p>
    <w:p w14:paraId="52A848D2" w14:textId="77777777" w:rsidR="00A93D47" w:rsidRDefault="00A93D47" w:rsidP="00EB687D">
      <w:pPr>
        <w:rPr>
          <w:rFonts w:cs="Arial"/>
          <w:b/>
          <w:szCs w:val="22"/>
        </w:rPr>
      </w:pPr>
    </w:p>
    <w:p w14:paraId="6B3E0309" w14:textId="77777777" w:rsidR="00A93D47" w:rsidRDefault="00A93D47" w:rsidP="00EB687D">
      <w:pPr>
        <w:rPr>
          <w:rFonts w:cs="Arial"/>
          <w:b/>
          <w:szCs w:val="22"/>
        </w:rPr>
      </w:pPr>
    </w:p>
    <w:p w14:paraId="46AF8385" w14:textId="77777777" w:rsidR="00A93D47" w:rsidRDefault="00A93D47" w:rsidP="00EB687D">
      <w:pPr>
        <w:rPr>
          <w:rFonts w:cs="Arial"/>
          <w:b/>
          <w:szCs w:val="22"/>
        </w:rPr>
      </w:pPr>
    </w:p>
    <w:p w14:paraId="21DD4DFA" w14:textId="77777777" w:rsidR="00A93D47" w:rsidRDefault="00A93D47" w:rsidP="00EB687D">
      <w:pPr>
        <w:rPr>
          <w:rFonts w:cs="Arial"/>
          <w:b/>
          <w:szCs w:val="22"/>
        </w:rPr>
      </w:pPr>
    </w:p>
    <w:p w14:paraId="5B727D68" w14:textId="77777777" w:rsidR="00A93D47" w:rsidRDefault="00A93D47" w:rsidP="00EB687D">
      <w:pPr>
        <w:rPr>
          <w:rFonts w:cs="Arial"/>
          <w:b/>
          <w:szCs w:val="22"/>
        </w:rPr>
      </w:pPr>
    </w:p>
    <w:p w14:paraId="46C65367" w14:textId="77777777" w:rsidR="00A93D47" w:rsidRDefault="00A93D47" w:rsidP="00EB687D">
      <w:pPr>
        <w:rPr>
          <w:rFonts w:cs="Arial"/>
          <w:b/>
          <w:szCs w:val="22"/>
        </w:rPr>
      </w:pPr>
    </w:p>
    <w:p w14:paraId="11A1809C" w14:textId="77777777" w:rsidR="00A93D47" w:rsidRDefault="00A93D47" w:rsidP="00EB687D">
      <w:pPr>
        <w:rPr>
          <w:rFonts w:cs="Arial"/>
          <w:b/>
          <w:szCs w:val="22"/>
        </w:rPr>
      </w:pPr>
    </w:p>
    <w:p w14:paraId="644B34CC" w14:textId="77777777" w:rsidR="00A93D47" w:rsidRDefault="00A93D47" w:rsidP="00EB687D">
      <w:pPr>
        <w:rPr>
          <w:rFonts w:cs="Arial"/>
          <w:b/>
          <w:szCs w:val="22"/>
        </w:rPr>
      </w:pPr>
    </w:p>
    <w:p w14:paraId="7C996B53" w14:textId="77777777" w:rsidR="00A93D47" w:rsidRDefault="00A93D47" w:rsidP="00EB687D">
      <w:pPr>
        <w:rPr>
          <w:rFonts w:cs="Arial"/>
          <w:b/>
          <w:szCs w:val="22"/>
        </w:rPr>
      </w:pPr>
    </w:p>
    <w:p w14:paraId="6F5B4BAE" w14:textId="3435520C" w:rsidR="00E6789E" w:rsidRDefault="00E6789E" w:rsidP="00EB687D">
      <w:pPr>
        <w:rPr>
          <w:rFonts w:cs="Arial"/>
          <w:b/>
          <w:szCs w:val="22"/>
        </w:rPr>
      </w:pPr>
      <w:r w:rsidRPr="0069405C">
        <w:rPr>
          <w:rFonts w:cs="Arial"/>
          <w:b/>
          <w:szCs w:val="22"/>
        </w:rPr>
        <w:t>Chart Structure</w:t>
      </w:r>
    </w:p>
    <w:p w14:paraId="0EC360DA" w14:textId="77777777" w:rsidR="00AE5DDC" w:rsidRDefault="00AE5DDC" w:rsidP="00EB687D">
      <w:pPr>
        <w:rPr>
          <w:rFonts w:cs="Arial"/>
          <w:b/>
          <w:szCs w:val="22"/>
        </w:rPr>
      </w:pPr>
    </w:p>
    <w:p w14:paraId="1207CB4D" w14:textId="40599B78" w:rsidR="002A3CF3" w:rsidRPr="0069405C" w:rsidRDefault="00A93D47" w:rsidP="00EB687D">
      <w:pPr>
        <w:rPr>
          <w:rFonts w:cs="Arial"/>
          <w:b/>
          <w:szCs w:val="22"/>
        </w:rPr>
      </w:pPr>
      <w:r w:rsidRPr="00A93D47">
        <w:rPr>
          <w:rFonts w:cs="Arial"/>
          <w:b/>
          <w:noProof/>
          <w:szCs w:val="22"/>
        </w:rPr>
        <w:drawing>
          <wp:inline distT="0" distB="0" distL="0" distR="0" wp14:anchorId="48AE23C2" wp14:editId="5B9EA929">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sectPr w:rsidR="002A3CF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22B8" w14:textId="77777777" w:rsidR="00F17738" w:rsidRDefault="00F17738">
      <w:r>
        <w:separator/>
      </w:r>
    </w:p>
  </w:endnote>
  <w:endnote w:type="continuationSeparator" w:id="0">
    <w:p w14:paraId="71D0DC1C"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A3C6" w14:textId="77777777" w:rsidR="00F17738" w:rsidRDefault="00F17738">
      <w:r>
        <w:separator/>
      </w:r>
    </w:p>
  </w:footnote>
  <w:footnote w:type="continuationSeparator" w:id="0">
    <w:p w14:paraId="3246BD12"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E2"/>
    <w:multiLevelType w:val="hybridMultilevel"/>
    <w:tmpl w:val="29B6A23A"/>
    <w:lvl w:ilvl="0" w:tplc="099C2960">
      <w:start w:val="1"/>
      <w:numFmt w:val="decimal"/>
      <w:lvlText w:val="%1."/>
      <w:lvlJc w:val="left"/>
      <w:pPr>
        <w:tabs>
          <w:tab w:val="num" w:pos="900"/>
        </w:tabs>
        <w:ind w:left="900" w:hanging="360"/>
      </w:pPr>
      <w:rPr>
        <w:rFonts w:ascii="Arial" w:hAnsi="Arial" w:hint="default"/>
        <w:b w:val="0"/>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F54311"/>
    <w:multiLevelType w:val="hybridMultilevel"/>
    <w:tmpl w:val="48A2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6FB25CB"/>
    <w:multiLevelType w:val="hybridMultilevel"/>
    <w:tmpl w:val="797057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C07850"/>
    <w:multiLevelType w:val="hybridMultilevel"/>
    <w:tmpl w:val="AB36E5F8"/>
    <w:lvl w:ilvl="0" w:tplc="0E60C1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2FE067EC"/>
    <w:multiLevelType w:val="hybridMultilevel"/>
    <w:tmpl w:val="1932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66919"/>
    <w:multiLevelType w:val="hybridMultilevel"/>
    <w:tmpl w:val="86A4B0BC"/>
    <w:lvl w:ilvl="0" w:tplc="099C2960">
      <w:start w:val="1"/>
      <w:numFmt w:val="decimal"/>
      <w:lvlText w:val="%1."/>
      <w:lvlJc w:val="left"/>
      <w:pPr>
        <w:tabs>
          <w:tab w:val="num" w:pos="900"/>
        </w:tabs>
        <w:ind w:left="90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6DF246F"/>
    <w:multiLevelType w:val="hybridMultilevel"/>
    <w:tmpl w:val="C932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2D1F5C"/>
    <w:multiLevelType w:val="hybridMultilevel"/>
    <w:tmpl w:val="A6D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5"/>
  </w:num>
  <w:num w:numId="3">
    <w:abstractNumId w:val="19"/>
  </w:num>
  <w:num w:numId="4">
    <w:abstractNumId w:val="28"/>
  </w:num>
  <w:num w:numId="5">
    <w:abstractNumId w:val="3"/>
  </w:num>
  <w:num w:numId="6">
    <w:abstractNumId w:val="9"/>
  </w:num>
  <w:num w:numId="7">
    <w:abstractNumId w:val="24"/>
  </w:num>
  <w:num w:numId="8">
    <w:abstractNumId w:val="20"/>
  </w:num>
  <w:num w:numId="9">
    <w:abstractNumId w:val="8"/>
  </w:num>
  <w:num w:numId="10">
    <w:abstractNumId w:val="15"/>
  </w:num>
  <w:num w:numId="11">
    <w:abstractNumId w:val="2"/>
  </w:num>
  <w:num w:numId="12">
    <w:abstractNumId w:val="2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22"/>
  </w:num>
  <w:num w:numId="20">
    <w:abstractNumId w:val="21"/>
  </w:num>
  <w:num w:numId="21">
    <w:abstractNumId w:val="5"/>
  </w:num>
  <w:num w:numId="22">
    <w:abstractNumId w:val="17"/>
  </w:num>
  <w:num w:numId="23">
    <w:abstractNumId w:val="26"/>
  </w:num>
  <w:num w:numId="24">
    <w:abstractNumId w:val="13"/>
  </w:num>
  <w:num w:numId="25">
    <w:abstractNumId w:val="27"/>
  </w:num>
  <w:num w:numId="26">
    <w:abstractNumId w:val="0"/>
  </w:num>
  <w:num w:numId="27">
    <w:abstractNumId w:val="16"/>
  </w:num>
  <w:num w:numId="28">
    <w:abstractNumId w:val="11"/>
  </w:num>
  <w:num w:numId="29">
    <w:abstractNumId w:val="1"/>
  </w:num>
  <w:num w:numId="3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5F57"/>
    <w:rsid w:val="000F6EB6"/>
    <w:rsid w:val="001012FC"/>
    <w:rsid w:val="001037C8"/>
    <w:rsid w:val="00106174"/>
    <w:rsid w:val="001062CE"/>
    <w:rsid w:val="0011089C"/>
    <w:rsid w:val="00111A1E"/>
    <w:rsid w:val="00120B3A"/>
    <w:rsid w:val="00127797"/>
    <w:rsid w:val="001362D5"/>
    <w:rsid w:val="00137D8D"/>
    <w:rsid w:val="00145A71"/>
    <w:rsid w:val="001532C4"/>
    <w:rsid w:val="001562C7"/>
    <w:rsid w:val="001860D8"/>
    <w:rsid w:val="0019186D"/>
    <w:rsid w:val="001918B6"/>
    <w:rsid w:val="0019445C"/>
    <w:rsid w:val="001A0765"/>
    <w:rsid w:val="001A0F55"/>
    <w:rsid w:val="001E0218"/>
    <w:rsid w:val="001E6AB2"/>
    <w:rsid w:val="001F178A"/>
    <w:rsid w:val="002056D7"/>
    <w:rsid w:val="00206A7F"/>
    <w:rsid w:val="002276F6"/>
    <w:rsid w:val="002335E9"/>
    <w:rsid w:val="00241AA7"/>
    <w:rsid w:val="00253840"/>
    <w:rsid w:val="00253888"/>
    <w:rsid w:val="0026753A"/>
    <w:rsid w:val="00272E50"/>
    <w:rsid w:val="00281B56"/>
    <w:rsid w:val="00287409"/>
    <w:rsid w:val="002902CB"/>
    <w:rsid w:val="002976AB"/>
    <w:rsid w:val="002A3CF3"/>
    <w:rsid w:val="002A5E19"/>
    <w:rsid w:val="002B66D4"/>
    <w:rsid w:val="002C06AA"/>
    <w:rsid w:val="002E02F7"/>
    <w:rsid w:val="002E6F4B"/>
    <w:rsid w:val="002E7A75"/>
    <w:rsid w:val="002F165D"/>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03CA"/>
    <w:rsid w:val="0045427B"/>
    <w:rsid w:val="00457CD5"/>
    <w:rsid w:val="00465945"/>
    <w:rsid w:val="00482BEE"/>
    <w:rsid w:val="00493519"/>
    <w:rsid w:val="004B189A"/>
    <w:rsid w:val="004B3955"/>
    <w:rsid w:val="004B6948"/>
    <w:rsid w:val="004C1DAF"/>
    <w:rsid w:val="004C6BA6"/>
    <w:rsid w:val="004E4337"/>
    <w:rsid w:val="004F3325"/>
    <w:rsid w:val="0050456B"/>
    <w:rsid w:val="005047B8"/>
    <w:rsid w:val="00505AA1"/>
    <w:rsid w:val="00505C34"/>
    <w:rsid w:val="005149FA"/>
    <w:rsid w:val="005208A4"/>
    <w:rsid w:val="00522E90"/>
    <w:rsid w:val="00523105"/>
    <w:rsid w:val="00533FAF"/>
    <w:rsid w:val="00545AAE"/>
    <w:rsid w:val="0054661D"/>
    <w:rsid w:val="005514E7"/>
    <w:rsid w:val="00553E58"/>
    <w:rsid w:val="00555816"/>
    <w:rsid w:val="0055789D"/>
    <w:rsid w:val="00561AAB"/>
    <w:rsid w:val="0057212B"/>
    <w:rsid w:val="00573899"/>
    <w:rsid w:val="0057408F"/>
    <w:rsid w:val="005925B0"/>
    <w:rsid w:val="005A3A8C"/>
    <w:rsid w:val="005A45A7"/>
    <w:rsid w:val="005C3345"/>
    <w:rsid w:val="005D678D"/>
    <w:rsid w:val="005E12D9"/>
    <w:rsid w:val="005E1A60"/>
    <w:rsid w:val="005E54F3"/>
    <w:rsid w:val="005E6EF9"/>
    <w:rsid w:val="005F07F5"/>
    <w:rsid w:val="005F5C08"/>
    <w:rsid w:val="00603E3B"/>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4EB2"/>
    <w:rsid w:val="0069687E"/>
    <w:rsid w:val="006A2594"/>
    <w:rsid w:val="006A2E10"/>
    <w:rsid w:val="006A3F5E"/>
    <w:rsid w:val="006B09FA"/>
    <w:rsid w:val="006B3C4D"/>
    <w:rsid w:val="006B4C20"/>
    <w:rsid w:val="006B4E04"/>
    <w:rsid w:val="006D489C"/>
    <w:rsid w:val="006E165F"/>
    <w:rsid w:val="006E3B3B"/>
    <w:rsid w:val="006E74E4"/>
    <w:rsid w:val="006F1C6A"/>
    <w:rsid w:val="007025D2"/>
    <w:rsid w:val="00713850"/>
    <w:rsid w:val="00740DC5"/>
    <w:rsid w:val="00740F06"/>
    <w:rsid w:val="0075545C"/>
    <w:rsid w:val="00755D02"/>
    <w:rsid w:val="00760BA1"/>
    <w:rsid w:val="007636AA"/>
    <w:rsid w:val="00764960"/>
    <w:rsid w:val="00766226"/>
    <w:rsid w:val="00767BDF"/>
    <w:rsid w:val="0077640A"/>
    <w:rsid w:val="007A6B99"/>
    <w:rsid w:val="007A7C03"/>
    <w:rsid w:val="007A7EB9"/>
    <w:rsid w:val="007B0D8C"/>
    <w:rsid w:val="007C6F29"/>
    <w:rsid w:val="007D25B4"/>
    <w:rsid w:val="007D7F77"/>
    <w:rsid w:val="00800BF4"/>
    <w:rsid w:val="00802681"/>
    <w:rsid w:val="00804F4D"/>
    <w:rsid w:val="00805B34"/>
    <w:rsid w:val="00806272"/>
    <w:rsid w:val="0081098D"/>
    <w:rsid w:val="00815B53"/>
    <w:rsid w:val="00822E40"/>
    <w:rsid w:val="00830F1C"/>
    <w:rsid w:val="008312AE"/>
    <w:rsid w:val="00835035"/>
    <w:rsid w:val="0084109D"/>
    <w:rsid w:val="00847299"/>
    <w:rsid w:val="00850455"/>
    <w:rsid w:val="00873650"/>
    <w:rsid w:val="008808A4"/>
    <w:rsid w:val="00881A58"/>
    <w:rsid w:val="00882A5E"/>
    <w:rsid w:val="0088338C"/>
    <w:rsid w:val="00896ED0"/>
    <w:rsid w:val="008976EC"/>
    <w:rsid w:val="008A1599"/>
    <w:rsid w:val="008B1285"/>
    <w:rsid w:val="008B13C3"/>
    <w:rsid w:val="008B7779"/>
    <w:rsid w:val="008C024B"/>
    <w:rsid w:val="008C4DAB"/>
    <w:rsid w:val="008C664D"/>
    <w:rsid w:val="008C6E30"/>
    <w:rsid w:val="008D0F63"/>
    <w:rsid w:val="008D7AB2"/>
    <w:rsid w:val="0090353B"/>
    <w:rsid w:val="009106A1"/>
    <w:rsid w:val="00911942"/>
    <w:rsid w:val="00917C8C"/>
    <w:rsid w:val="00940B9B"/>
    <w:rsid w:val="00957CC7"/>
    <w:rsid w:val="00962233"/>
    <w:rsid w:val="00966982"/>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93D47"/>
    <w:rsid w:val="00A964C3"/>
    <w:rsid w:val="00AA10C3"/>
    <w:rsid w:val="00AA44A4"/>
    <w:rsid w:val="00AC1B84"/>
    <w:rsid w:val="00AD1143"/>
    <w:rsid w:val="00AD3D7F"/>
    <w:rsid w:val="00AD4E43"/>
    <w:rsid w:val="00AE313B"/>
    <w:rsid w:val="00AE5DDC"/>
    <w:rsid w:val="00AE7AB4"/>
    <w:rsid w:val="00AF11E1"/>
    <w:rsid w:val="00B025E1"/>
    <w:rsid w:val="00B137D7"/>
    <w:rsid w:val="00B151A7"/>
    <w:rsid w:val="00B2227C"/>
    <w:rsid w:val="00B22655"/>
    <w:rsid w:val="00B32430"/>
    <w:rsid w:val="00B44BEE"/>
    <w:rsid w:val="00B53918"/>
    <w:rsid w:val="00B53C74"/>
    <w:rsid w:val="00B57533"/>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5BA9"/>
    <w:rsid w:val="00C70614"/>
    <w:rsid w:val="00C7343F"/>
    <w:rsid w:val="00C82F1A"/>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34FD9"/>
    <w:rsid w:val="00D550B2"/>
    <w:rsid w:val="00D7017B"/>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6789E"/>
    <w:rsid w:val="00E710E4"/>
    <w:rsid w:val="00E81C95"/>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2ED"/>
    <w:rsid w:val="00EF481B"/>
    <w:rsid w:val="00EF6D39"/>
    <w:rsid w:val="00F01D2F"/>
    <w:rsid w:val="00F0423D"/>
    <w:rsid w:val="00F17738"/>
    <w:rsid w:val="00F2013B"/>
    <w:rsid w:val="00F2286A"/>
    <w:rsid w:val="00F24F3A"/>
    <w:rsid w:val="00F26C27"/>
    <w:rsid w:val="00F27AE5"/>
    <w:rsid w:val="00F37B7D"/>
    <w:rsid w:val="00F4379B"/>
    <w:rsid w:val="00F56B57"/>
    <w:rsid w:val="00F570AC"/>
    <w:rsid w:val="00F66385"/>
    <w:rsid w:val="00F71567"/>
    <w:rsid w:val="00F75C67"/>
    <w:rsid w:val="00F90AB8"/>
    <w:rsid w:val="00F92B55"/>
    <w:rsid w:val="00FA43FC"/>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paragraph">
    <w:name w:val="paragraph"/>
    <w:basedOn w:val="Normal"/>
    <w:rsid w:val="00E6789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4062723">
      <w:bodyDiv w:val="1"/>
      <w:marLeft w:val="0"/>
      <w:marRight w:val="0"/>
      <w:marTop w:val="0"/>
      <w:marBottom w:val="0"/>
      <w:divBdr>
        <w:top w:val="none" w:sz="0" w:space="0" w:color="auto"/>
        <w:left w:val="none" w:sz="0" w:space="0" w:color="auto"/>
        <w:bottom w:val="none" w:sz="0" w:space="0" w:color="auto"/>
        <w:right w:val="none" w:sz="0" w:space="0" w:color="auto"/>
      </w:divBdr>
      <w:divsChild>
        <w:div w:id="1916352496">
          <w:marLeft w:val="0"/>
          <w:marRight w:val="0"/>
          <w:marTop w:val="0"/>
          <w:marBottom w:val="0"/>
          <w:divBdr>
            <w:top w:val="none" w:sz="0" w:space="0" w:color="auto"/>
            <w:left w:val="none" w:sz="0" w:space="0" w:color="auto"/>
            <w:bottom w:val="none" w:sz="0" w:space="0" w:color="auto"/>
            <w:right w:val="none" w:sz="0" w:space="0" w:color="auto"/>
          </w:divBdr>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8130">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7356A-D6E3-4509-AC0F-DF6A05D70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23A1-9608-40A3-9CC6-523B25FF7C01}">
  <ds:schemaRefs>
    <ds:schemaRef ds:uri="http://schemas.microsoft.com/sharepoint/v3/contenttype/forms"/>
  </ds:schemaRefs>
</ds:datastoreItem>
</file>

<file path=customXml/itemProps3.xml><?xml version="1.0" encoding="utf-8"?>
<ds:datastoreItem xmlns:ds="http://schemas.openxmlformats.org/officeDocument/2006/customXml" ds:itemID="{E75C46C7-4670-493A-8878-EA6916FD30E6}">
  <ds:schemaRefs>
    <ds:schemaRef ds:uri="http://purl.org/dc/dcmitype/"/>
    <ds:schemaRef ds:uri="132a0dca-eeaf-4836-84a0-58c39896e6fc"/>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2019-05-02T12:21:00Z</cp:lastPrinted>
  <dcterms:created xsi:type="dcterms:W3CDTF">2020-07-08T11:38:00Z</dcterms:created>
  <dcterms:modified xsi:type="dcterms:W3CDTF">2020-07-08T11:38:00Z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