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E6975" w14:textId="1D07D8A4" w:rsidR="00510BD5" w:rsidRPr="00510BD5" w:rsidRDefault="007A6B99" w:rsidP="00510BD5">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AE3DA5">
        <w:rPr>
          <w:rFonts w:cs="Arial"/>
          <w:b/>
          <w:bCs/>
          <w:szCs w:val="22"/>
          <w:lang w:val="en-US"/>
        </w:rPr>
        <w:t>Mechanical Manager</w:t>
      </w:r>
    </w:p>
    <w:p w14:paraId="2990A65D" w14:textId="77777777" w:rsidR="007A6B99" w:rsidRPr="0069405C" w:rsidRDefault="007A6B99" w:rsidP="007A6B99">
      <w:pPr>
        <w:jc w:val="center"/>
        <w:rPr>
          <w:rFonts w:cs="Arial"/>
          <w:b/>
          <w:szCs w:val="22"/>
        </w:rPr>
      </w:pPr>
    </w:p>
    <w:p w14:paraId="2D4B171A" w14:textId="51D71D81"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AE3DA5">
        <w:rPr>
          <w:rFonts w:cs="Arial"/>
          <w:b/>
          <w:szCs w:val="22"/>
        </w:rPr>
        <w:t>Mechanical</w:t>
      </w:r>
      <w:r w:rsidR="00510BD5" w:rsidRPr="00510BD5">
        <w:rPr>
          <w:rFonts w:cs="Arial"/>
          <w:b/>
          <w:bCs/>
          <w:szCs w:val="22"/>
          <w:lang w:val="en-US"/>
        </w:rPr>
        <w:t xml:space="preserve"> Manager</w:t>
      </w:r>
      <w:r w:rsidR="00510BD5">
        <w:rPr>
          <w:rFonts w:cs="Arial"/>
          <w:b/>
          <w:bCs/>
          <w:szCs w:val="22"/>
          <w:lang w:val="en-US"/>
        </w:rPr>
        <w:t xml:space="preserve"> </w:t>
      </w:r>
      <w:r w:rsidRPr="0069405C">
        <w:rPr>
          <w:rFonts w:cs="Arial"/>
          <w:b/>
          <w:szCs w:val="22"/>
        </w:rPr>
        <w:t xml:space="preserve">is for guidance and must be used in conjunction with the Job Capsule for </w:t>
      </w:r>
    </w:p>
    <w:p w14:paraId="34C207B4" w14:textId="347C235E" w:rsidR="001362D5" w:rsidRPr="0069405C" w:rsidRDefault="001362D5" w:rsidP="007A6B99">
      <w:pPr>
        <w:rPr>
          <w:rFonts w:cs="Arial"/>
          <w:b/>
          <w:szCs w:val="22"/>
        </w:rPr>
      </w:pPr>
      <w:r w:rsidRPr="0069405C">
        <w:rPr>
          <w:rFonts w:cs="Arial"/>
          <w:b/>
          <w:szCs w:val="22"/>
        </w:rPr>
        <w:t>L</w:t>
      </w:r>
      <w:r w:rsidR="00510BD5">
        <w:rPr>
          <w:rFonts w:cs="Arial"/>
          <w:b/>
          <w:szCs w:val="22"/>
        </w:rPr>
        <w:t xml:space="preserve">evel </w:t>
      </w:r>
      <w:r w:rsidR="00D5495A">
        <w:rPr>
          <w:rFonts w:cs="Arial"/>
          <w:b/>
          <w:szCs w:val="22"/>
        </w:rPr>
        <w:t>5</w:t>
      </w:r>
      <w:r w:rsidR="002F24FA">
        <w:rPr>
          <w:rFonts w:cs="Arial"/>
          <w:b/>
          <w:szCs w:val="22"/>
        </w:rPr>
        <w:t xml:space="preserve"> </w:t>
      </w:r>
      <w:r w:rsidR="00D5495A">
        <w:rPr>
          <w:rFonts w:cs="Arial"/>
          <w:b/>
          <w:szCs w:val="22"/>
        </w:rPr>
        <w:t>Zone 1</w:t>
      </w:r>
      <w:r w:rsidR="00FB4D31">
        <w:rPr>
          <w:rFonts w:cs="Arial"/>
          <w:b/>
          <w:szCs w:val="22"/>
        </w:rPr>
        <w:t>.</w:t>
      </w:r>
      <w:r w:rsidR="006A2594">
        <w:rPr>
          <w:rFonts w:cs="Arial"/>
          <w:b/>
          <w:szCs w:val="22"/>
        </w:rPr>
        <w:t xml:space="preserve"> </w:t>
      </w:r>
    </w:p>
    <w:p w14:paraId="12AE5444" w14:textId="77777777" w:rsidR="00EB687D" w:rsidRDefault="00EB687D" w:rsidP="00EB687D">
      <w:pPr>
        <w:rPr>
          <w:rFonts w:cs="Arial"/>
          <w:b/>
          <w:szCs w:val="22"/>
        </w:rPr>
      </w:pPr>
    </w:p>
    <w:p w14:paraId="1B3C326C" w14:textId="77777777" w:rsidR="008B7E04" w:rsidRDefault="008B7E04" w:rsidP="008B7E04">
      <w:pPr>
        <w:pStyle w:val="paragraph"/>
        <w:textAlignment w:val="baseline"/>
        <w:rPr>
          <w:lang w:val="en-US"/>
        </w:rPr>
      </w:pPr>
      <w:r>
        <w:rPr>
          <w:rStyle w:val="normaltextrun1"/>
          <w:rFonts w:ascii="Arial" w:hAnsi="Arial" w:cs="Arial"/>
          <w:b/>
          <w:bCs/>
          <w:color w:val="FF0000"/>
          <w:sz w:val="22"/>
          <w:szCs w:val="22"/>
        </w:rPr>
        <w:t>It is for use during recruitment, setting objectives as part of the performance management process and other people management purposes.  It does not form part of an employee’s contract of employment.</w:t>
      </w:r>
      <w:r>
        <w:rPr>
          <w:rStyle w:val="eop"/>
          <w:rFonts w:ascii="Arial" w:hAnsi="Arial" w:cs="Arial"/>
          <w:sz w:val="22"/>
          <w:szCs w:val="22"/>
          <w:lang w:val="en-US"/>
        </w:rPr>
        <w:t> </w:t>
      </w:r>
    </w:p>
    <w:p w14:paraId="44E3804E" w14:textId="77777777" w:rsidR="00BC6C0B" w:rsidRPr="0069405C" w:rsidRDefault="00BC6C0B" w:rsidP="00EB687D">
      <w:pPr>
        <w:rPr>
          <w:rFonts w:cs="Arial"/>
          <w:szCs w:val="22"/>
        </w:rPr>
      </w:pPr>
    </w:p>
    <w:p w14:paraId="66BE14BD" w14:textId="697C7017"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65E518D1" w14:textId="77777777" w:rsidR="003A2530" w:rsidRPr="0069405C" w:rsidRDefault="003A2530" w:rsidP="00EB687D">
      <w:pPr>
        <w:rPr>
          <w:rFonts w:cs="Arial"/>
          <w:b/>
          <w:szCs w:val="22"/>
        </w:rPr>
      </w:pPr>
    </w:p>
    <w:p w14:paraId="76394488" w14:textId="22A6FC36" w:rsidR="08AF0302" w:rsidRDefault="08AF0302" w:rsidP="08AF0302">
      <w:pPr>
        <w:spacing w:line="280" w:lineRule="atLeast"/>
        <w:ind w:left="360"/>
        <w:rPr>
          <w:rFonts w:eastAsia="Arial" w:cs="Arial"/>
          <w:szCs w:val="22"/>
        </w:rPr>
      </w:pPr>
      <w:r w:rsidRPr="08AF0302">
        <w:rPr>
          <w:rFonts w:cs="Arial"/>
        </w:rPr>
        <w:t xml:space="preserve">Reporting to the M&amp;E Operations Manager, the Mechanical Manager (Heating / Water) will be responsible for working within the teams to ensure </w:t>
      </w:r>
      <w:proofErr w:type="gramStart"/>
      <w:r w:rsidRPr="08AF0302">
        <w:rPr>
          <w:rFonts w:cs="Arial"/>
        </w:rPr>
        <w:t>day to day</w:t>
      </w:r>
      <w:proofErr w:type="gramEnd"/>
      <w:r w:rsidRPr="08AF0302">
        <w:rPr>
          <w:rFonts w:cs="Arial"/>
        </w:rPr>
        <w:t xml:space="preserve"> repairs, planned preventative maintenance and planned works are delivered to a high standard of quality. </w:t>
      </w:r>
      <w:r w:rsidRPr="08AF0302">
        <w:rPr>
          <w:rFonts w:eastAsia="Arial" w:cs="Arial"/>
        </w:rPr>
        <w:t xml:space="preserve">The post holder must think creatively on a regular basis </w:t>
      </w:r>
      <w:proofErr w:type="gramStart"/>
      <w:r w:rsidRPr="08AF0302">
        <w:rPr>
          <w:rFonts w:eastAsia="Arial" w:cs="Arial"/>
        </w:rPr>
        <w:t>so as to</w:t>
      </w:r>
      <w:proofErr w:type="gramEnd"/>
      <w:r w:rsidRPr="08AF0302">
        <w:rPr>
          <w:rFonts w:eastAsia="Arial" w:cs="Arial"/>
        </w:rPr>
        <w:t xml:space="preserve"> identify innovative ways of dealing with complex technical problems and provide bespoke solutions on a frequent basis, applying value management and value mechanical engineering techniques to deliver best value in the management and delivery of M&amp;E services within the Property Management division. Responsible for the provision of mechanical and heating services, advice, design, feasibility and maintenance support on Electrical Engineering matters for the Property Management directorate to</w:t>
      </w:r>
      <w:r w:rsidRPr="08AF0302">
        <w:rPr>
          <w:rFonts w:ascii="Times New Roman" w:hAnsi="Times New Roman"/>
          <w:szCs w:val="22"/>
        </w:rPr>
        <w:t xml:space="preserve"> </w:t>
      </w:r>
      <w:r w:rsidRPr="08AF0302">
        <w:rPr>
          <w:rFonts w:eastAsia="Arial" w:cs="Arial"/>
          <w:szCs w:val="22"/>
        </w:rPr>
        <w:t>the value of approximately £2.5m - £9.5m per annum.</w:t>
      </w:r>
    </w:p>
    <w:p w14:paraId="5B06D9B1" w14:textId="69748233" w:rsidR="08AF0302" w:rsidRDefault="08AF0302" w:rsidP="08AF0302">
      <w:pPr>
        <w:spacing w:line="280" w:lineRule="atLeast"/>
        <w:rPr>
          <w:rFonts w:eastAsia="Arial" w:cs="Arial"/>
        </w:rPr>
      </w:pPr>
    </w:p>
    <w:p w14:paraId="03E915CB" w14:textId="77777777" w:rsidR="005E0110" w:rsidRDefault="005E0110" w:rsidP="0069405C">
      <w:pPr>
        <w:rPr>
          <w:rFonts w:cs="Arial"/>
          <w:b/>
          <w:szCs w:val="22"/>
        </w:rPr>
      </w:pPr>
    </w:p>
    <w:p w14:paraId="1FF5C312" w14:textId="6E83F685" w:rsidR="00EB687D" w:rsidRDefault="00287409" w:rsidP="0069405C">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795488C" w14:textId="77777777" w:rsidR="003A2530" w:rsidRPr="007B2835" w:rsidRDefault="003A2530" w:rsidP="0069405C">
      <w:pPr>
        <w:rPr>
          <w:rFonts w:cs="Arial"/>
          <w:b/>
          <w:szCs w:val="22"/>
        </w:rPr>
      </w:pPr>
    </w:p>
    <w:p w14:paraId="3D01B1B5" w14:textId="38E676D5" w:rsidR="51125911" w:rsidRDefault="51125911" w:rsidP="51125911">
      <w:pPr>
        <w:pStyle w:val="ListParagraph"/>
        <w:numPr>
          <w:ilvl w:val="0"/>
          <w:numId w:val="8"/>
        </w:numPr>
        <w:rPr>
          <w:szCs w:val="22"/>
          <w:lang w:val="en-US"/>
        </w:rPr>
      </w:pPr>
      <w:r w:rsidRPr="51125911">
        <w:rPr>
          <w:rFonts w:eastAsia="Arial" w:cs="Arial"/>
          <w:szCs w:val="22"/>
        </w:rPr>
        <w:t xml:space="preserve">Act on behalf of the council to provide M&amp;E expertise, support and advice to ensure the Council housing stock </w:t>
      </w:r>
      <w:proofErr w:type="gramStart"/>
      <w:r w:rsidRPr="51125911">
        <w:rPr>
          <w:rFonts w:eastAsia="Arial" w:cs="Arial"/>
          <w:szCs w:val="22"/>
        </w:rPr>
        <w:t>is inspected, managed and maintained in accordance with current legislation</w:t>
      </w:r>
      <w:proofErr w:type="gramEnd"/>
      <w:r w:rsidRPr="51125911">
        <w:rPr>
          <w:rFonts w:eastAsia="Arial" w:cs="Arial"/>
          <w:szCs w:val="22"/>
        </w:rPr>
        <w:t>.</w:t>
      </w:r>
    </w:p>
    <w:p w14:paraId="7EAD9334" w14:textId="0CBA7257" w:rsidR="51125911" w:rsidRDefault="51125911" w:rsidP="51125911">
      <w:pPr>
        <w:numPr>
          <w:ilvl w:val="0"/>
          <w:numId w:val="8"/>
        </w:numPr>
        <w:rPr>
          <w:szCs w:val="22"/>
          <w:lang w:val="en-US"/>
        </w:rPr>
      </w:pPr>
      <w:r w:rsidRPr="51125911">
        <w:rPr>
          <w:rFonts w:eastAsia="Arial" w:cs="Arial"/>
          <w:szCs w:val="22"/>
        </w:rPr>
        <w:t>Contribute to the development of policy, practice, procedures and service planning for Asset Management and Property Services and participate in projects, working groups, service developments, audits and reviews as directed.</w:t>
      </w:r>
    </w:p>
    <w:p w14:paraId="745B12D2" w14:textId="5DAA53F4" w:rsidR="51125911" w:rsidRDefault="51125911" w:rsidP="51125911">
      <w:pPr>
        <w:numPr>
          <w:ilvl w:val="0"/>
          <w:numId w:val="8"/>
        </w:numPr>
        <w:rPr>
          <w:szCs w:val="22"/>
        </w:rPr>
      </w:pPr>
      <w:r w:rsidRPr="51125911">
        <w:rPr>
          <w:rFonts w:eastAsia="Arial" w:cs="Arial"/>
          <w:szCs w:val="22"/>
        </w:rPr>
        <w:t>Provide specialist professional and technical reports when required for legal services to be presented in court.</w:t>
      </w:r>
    </w:p>
    <w:p w14:paraId="32495777" w14:textId="7831C97F" w:rsidR="00CC46FF" w:rsidRPr="003A2530" w:rsidRDefault="2D7E3C77" w:rsidP="2D7E3C77">
      <w:pPr>
        <w:pStyle w:val="ListParagraph"/>
        <w:numPr>
          <w:ilvl w:val="0"/>
          <w:numId w:val="8"/>
        </w:numPr>
        <w:rPr>
          <w:rFonts w:cs="Arial"/>
        </w:rPr>
      </w:pPr>
      <w:r w:rsidRPr="2D7E3C77">
        <w:rPr>
          <w:rFonts w:cs="Arial"/>
        </w:rPr>
        <w:t>Provide professiona</w:t>
      </w:r>
      <w:r w:rsidR="00DF10D8">
        <w:rPr>
          <w:rFonts w:cs="Arial"/>
        </w:rPr>
        <w:t>l and technical advice to stake</w:t>
      </w:r>
      <w:r w:rsidRPr="2D7E3C77">
        <w:rPr>
          <w:rFonts w:cs="Arial"/>
        </w:rPr>
        <w:t xml:space="preserve">holders and contractors and report on all matters within the functionality of the service. </w:t>
      </w:r>
    </w:p>
    <w:p w14:paraId="7BD1C3F8" w14:textId="06BC9275" w:rsidR="002372E6" w:rsidRPr="003A2530" w:rsidRDefault="2D7E3C77" w:rsidP="0042737E">
      <w:pPr>
        <w:pStyle w:val="ListParagraph"/>
        <w:numPr>
          <w:ilvl w:val="0"/>
          <w:numId w:val="8"/>
        </w:numPr>
        <w:rPr>
          <w:rFonts w:cs="Arial"/>
        </w:rPr>
      </w:pPr>
      <w:r w:rsidRPr="2D7E3C77">
        <w:rPr>
          <w:rFonts w:cs="Arial"/>
        </w:rPr>
        <w:t>Authorise urgent and emergency works.</w:t>
      </w:r>
    </w:p>
    <w:p w14:paraId="0FBF97B1" w14:textId="27131314" w:rsidR="2D7E3C77" w:rsidRDefault="2D7E3C77" w:rsidP="2D7E3C77">
      <w:pPr>
        <w:pStyle w:val="ListParagraph"/>
        <w:numPr>
          <w:ilvl w:val="0"/>
          <w:numId w:val="8"/>
        </w:numPr>
        <w:rPr>
          <w:szCs w:val="22"/>
        </w:rPr>
      </w:pPr>
      <w:r w:rsidRPr="2D7E3C77">
        <w:rPr>
          <w:rFonts w:cs="Arial"/>
        </w:rPr>
        <w:t>Ensure all delivered work complies with Statutory and Building Regulations and Water Byelaws.</w:t>
      </w:r>
    </w:p>
    <w:p w14:paraId="34BCA0F1" w14:textId="0794377D" w:rsidR="2D7E3C77" w:rsidRDefault="2D7E3C77" w:rsidP="2D7E3C77">
      <w:pPr>
        <w:pStyle w:val="ListParagraph"/>
        <w:numPr>
          <w:ilvl w:val="0"/>
          <w:numId w:val="8"/>
        </w:numPr>
        <w:rPr>
          <w:szCs w:val="22"/>
        </w:rPr>
      </w:pPr>
      <w:r>
        <w:t>Provide expert evidence in relation to disputes involving the Council if required.</w:t>
      </w:r>
    </w:p>
    <w:p w14:paraId="42AD4679" w14:textId="7C133540" w:rsidR="00CC46FF" w:rsidRDefault="00CC46FF" w:rsidP="0042737E">
      <w:pPr>
        <w:pStyle w:val="ListParagraph"/>
        <w:numPr>
          <w:ilvl w:val="0"/>
          <w:numId w:val="8"/>
        </w:numPr>
      </w:pPr>
      <w:r w:rsidRPr="00CC46FF">
        <w:lastRenderedPageBreak/>
        <w:t xml:space="preserve">Undertake quality assurance inspections of works carried out on gas appliances and </w:t>
      </w:r>
      <w:proofErr w:type="gramStart"/>
      <w:r w:rsidRPr="00CC46FF">
        <w:t>ga</w:t>
      </w:r>
      <w:r w:rsidR="003A2530">
        <w:t>s pipe work installations</w:t>
      </w:r>
      <w:proofErr w:type="gramEnd"/>
      <w:r w:rsidR="003A2530">
        <w:t xml:space="preserve"> in the Council’s</w:t>
      </w:r>
      <w:r w:rsidRPr="00CC46FF">
        <w:t xml:space="preserve"> establishments to ensure compliance with regulations and professional codes of practice. </w:t>
      </w:r>
    </w:p>
    <w:p w14:paraId="3C21227B" w14:textId="5FFE32D8" w:rsidR="00CC46FF" w:rsidRDefault="2D7E3C77" w:rsidP="2D7E3C77">
      <w:pPr>
        <w:pStyle w:val="ListParagraph"/>
        <w:numPr>
          <w:ilvl w:val="0"/>
          <w:numId w:val="8"/>
        </w:numPr>
        <w:rPr>
          <w:szCs w:val="22"/>
        </w:rPr>
      </w:pPr>
      <w:r>
        <w:t xml:space="preserve">Report any obsolete, not to standard or potentially dangerous appliances and provide input to planning for future replacements of appliances. </w:t>
      </w:r>
    </w:p>
    <w:p w14:paraId="4BF4B438" w14:textId="0FD10C22" w:rsidR="00CC46FF" w:rsidRDefault="2D7E3C77" w:rsidP="2D7E3C77">
      <w:pPr>
        <w:pStyle w:val="ListParagraph"/>
        <w:numPr>
          <w:ilvl w:val="0"/>
          <w:numId w:val="8"/>
        </w:numPr>
        <w:rPr>
          <w:szCs w:val="22"/>
        </w:rPr>
      </w:pPr>
      <w:r>
        <w:t xml:space="preserve">Provide a written </w:t>
      </w:r>
      <w:proofErr w:type="gramStart"/>
      <w:r>
        <w:t>gas safety check report</w:t>
      </w:r>
      <w:proofErr w:type="gramEnd"/>
      <w:r>
        <w:t xml:space="preserve"> for each gas appliance with regard to current Gas Safety Regulations and report on contractors’ work for compliance with gas regulations, quality and standards. </w:t>
      </w:r>
    </w:p>
    <w:p w14:paraId="313E3429" w14:textId="111B7641" w:rsidR="00CC46FF" w:rsidRDefault="2D7E3C77" w:rsidP="0042737E">
      <w:pPr>
        <w:pStyle w:val="ListParagraph"/>
        <w:numPr>
          <w:ilvl w:val="0"/>
          <w:numId w:val="8"/>
        </w:numPr>
      </w:pPr>
      <w:r>
        <w:t>Expert knowledge of statutory requirements, Construction Design and Management (CDM) Regulations, Council Standing Orders and Financial Regulations in a project management context.</w:t>
      </w:r>
    </w:p>
    <w:p w14:paraId="3A63DC97" w14:textId="64FFB921" w:rsidR="00CC46FF" w:rsidRDefault="00CC46FF" w:rsidP="0042737E">
      <w:pPr>
        <w:pStyle w:val="ListParagraph"/>
        <w:numPr>
          <w:ilvl w:val="0"/>
          <w:numId w:val="8"/>
        </w:numPr>
      </w:pPr>
      <w:r w:rsidRPr="00984712">
        <w:t>Carry out pre and post inspection checks</w:t>
      </w:r>
      <w:r w:rsidR="00232DF1">
        <w:t xml:space="preserve"> of gas appliances and heating and</w:t>
      </w:r>
      <w:r w:rsidRPr="00984712">
        <w:t xml:space="preserve"> hot water installations</w:t>
      </w:r>
      <w:r w:rsidR="00232DF1">
        <w:t>,</w:t>
      </w:r>
      <w:r w:rsidRPr="00984712">
        <w:t xml:space="preserve"> to ascertain compliance with manufacturer’s instructions, specification and relevant standards. </w:t>
      </w:r>
    </w:p>
    <w:p w14:paraId="25C5D8A6" w14:textId="533C5D04" w:rsidR="00CC46FF" w:rsidRDefault="00CC46FF" w:rsidP="0042737E">
      <w:pPr>
        <w:pStyle w:val="ListParagraph"/>
        <w:numPr>
          <w:ilvl w:val="0"/>
          <w:numId w:val="8"/>
        </w:numPr>
      </w:pPr>
      <w:r>
        <w:t>M</w:t>
      </w:r>
      <w:r w:rsidR="00232DF1">
        <w:t>aintain and update relevant q</w:t>
      </w:r>
      <w:r w:rsidRPr="002719E0">
        <w:t xml:space="preserve">uality </w:t>
      </w:r>
      <w:r w:rsidR="00232DF1">
        <w:t xml:space="preserve">assurance systems, procedures and </w:t>
      </w:r>
      <w:r w:rsidRPr="002719E0">
        <w:t xml:space="preserve">processes. </w:t>
      </w:r>
    </w:p>
    <w:p w14:paraId="32151213" w14:textId="77777777" w:rsidR="00CC46FF" w:rsidRDefault="2D7E3C77" w:rsidP="0042737E">
      <w:pPr>
        <w:pStyle w:val="ListParagraph"/>
        <w:numPr>
          <w:ilvl w:val="0"/>
          <w:numId w:val="8"/>
        </w:numPr>
      </w:pPr>
      <w:r>
        <w:t xml:space="preserve">Ensure own qualifications </w:t>
      </w:r>
      <w:proofErr w:type="gramStart"/>
      <w:r>
        <w:t>are kept</w:t>
      </w:r>
      <w:proofErr w:type="gramEnd"/>
      <w:r>
        <w:t xml:space="preserve"> up to date including knowledge of legislation and best practice relating to the functionality of this post and ensure that it is translated into action. </w:t>
      </w:r>
    </w:p>
    <w:p w14:paraId="4509EFD8" w14:textId="77777777" w:rsidR="00CC46FF" w:rsidRDefault="00CC46FF" w:rsidP="0042737E">
      <w:pPr>
        <w:pStyle w:val="ListParagraph"/>
        <w:numPr>
          <w:ilvl w:val="0"/>
          <w:numId w:val="8"/>
        </w:numPr>
      </w:pPr>
      <w:r w:rsidRPr="00937A33">
        <w:t>Monitor and report on contractor’s performance to ensure that services meet performance, contractual compliance, quality and budgetary targets.  Take corrective action if they fall out o</w:t>
      </w:r>
      <w:r>
        <w:t>f target.</w:t>
      </w:r>
    </w:p>
    <w:p w14:paraId="296F13C8" w14:textId="282BCAD2" w:rsidR="00CC46FF" w:rsidRDefault="00DB45D6" w:rsidP="00DB45D6">
      <w:pPr>
        <w:pStyle w:val="ListParagraph"/>
        <w:numPr>
          <w:ilvl w:val="0"/>
          <w:numId w:val="8"/>
        </w:numPr>
        <w:rPr>
          <w:szCs w:val="22"/>
        </w:rPr>
      </w:pPr>
      <w:r>
        <w:t>Authorise and process requests for cost variations and invoices</w:t>
      </w:r>
      <w:r w:rsidR="00232DF1">
        <w:t>;</w:t>
      </w:r>
      <w:r>
        <w:t xml:space="preserve"> and ensure that all orders and invoices </w:t>
      </w:r>
      <w:proofErr w:type="gramStart"/>
      <w:r>
        <w:t>are processed</w:t>
      </w:r>
      <w:proofErr w:type="gramEnd"/>
      <w:r>
        <w:t xml:space="preserve"> in line with the Council’s Standing Orders.</w:t>
      </w:r>
    </w:p>
    <w:p w14:paraId="0E770BF5" w14:textId="62255B42" w:rsidR="00CC46FF" w:rsidRDefault="2D7E3C77" w:rsidP="2D7E3C77">
      <w:pPr>
        <w:pStyle w:val="ListParagraph"/>
        <w:numPr>
          <w:ilvl w:val="0"/>
          <w:numId w:val="8"/>
        </w:numPr>
      </w:pPr>
      <w:r>
        <w:t xml:space="preserve">Provide expert information as required to colleagues to support budgetary and performance monitoring, Health and Safety reporting, statutory and regulatory returns, audits and self-assessments. </w:t>
      </w:r>
    </w:p>
    <w:p w14:paraId="081271BA" w14:textId="77777777" w:rsidR="00CC46FF" w:rsidRPr="00F62540" w:rsidRDefault="00CC46FF" w:rsidP="0042737E">
      <w:pPr>
        <w:pStyle w:val="ListParagraph"/>
        <w:numPr>
          <w:ilvl w:val="0"/>
          <w:numId w:val="8"/>
        </w:numPr>
        <w:rPr>
          <w:b/>
          <w:bCs/>
          <w:u w:val="single"/>
        </w:rPr>
      </w:pPr>
      <w:r w:rsidRPr="00937A33">
        <w:t xml:space="preserve">Attend meetings with tenants and leaseholders to undertake pre-project consultation to ensure the needs, priorities and aspirations of residents </w:t>
      </w:r>
      <w:proofErr w:type="gramStart"/>
      <w:r w:rsidRPr="00937A33">
        <w:t>are understood</w:t>
      </w:r>
      <w:proofErr w:type="gramEnd"/>
      <w:r w:rsidRPr="00937A33">
        <w:t xml:space="preserve"> and involve customers in monitoring services so that customer feedback drives continuous service improvement. </w:t>
      </w:r>
    </w:p>
    <w:p w14:paraId="46A19721" w14:textId="77777777" w:rsidR="004E747E" w:rsidRPr="004E747E" w:rsidRDefault="00CC46FF" w:rsidP="0042737E">
      <w:pPr>
        <w:pStyle w:val="ListParagraph"/>
        <w:numPr>
          <w:ilvl w:val="0"/>
          <w:numId w:val="8"/>
        </w:numPr>
        <w:rPr>
          <w:b/>
          <w:bCs/>
          <w:u w:val="single"/>
        </w:rPr>
      </w:pPr>
      <w:r w:rsidRPr="00937A33">
        <w:t xml:space="preserve">Prioritise and deal with all customer complaints and members enquiries in accordance with the Council’s timescales and standards and aim to resolve them to the customer’s satisfaction. </w:t>
      </w:r>
    </w:p>
    <w:p w14:paraId="402FAD6C" w14:textId="77777777" w:rsidR="004E747E" w:rsidRDefault="004E747E" w:rsidP="004E747E">
      <w:pPr>
        <w:rPr>
          <w:rFonts w:cs="Arial"/>
          <w:b/>
          <w:szCs w:val="22"/>
        </w:rPr>
      </w:pPr>
    </w:p>
    <w:p w14:paraId="001CD950" w14:textId="5521D0E5" w:rsidR="004E747E" w:rsidRDefault="004E747E" w:rsidP="004E747E">
      <w:pPr>
        <w:rPr>
          <w:rFonts w:cs="Arial"/>
          <w:b/>
          <w:szCs w:val="22"/>
        </w:rPr>
      </w:pPr>
      <w:r w:rsidRPr="0069405C">
        <w:rPr>
          <w:rFonts w:cs="Arial"/>
          <w:b/>
          <w:szCs w:val="22"/>
        </w:rPr>
        <w:t>People Management Responsibilities:</w:t>
      </w:r>
    </w:p>
    <w:p w14:paraId="0D57BC02" w14:textId="77777777" w:rsidR="00232DF1" w:rsidRDefault="00232DF1" w:rsidP="004E747E">
      <w:pPr>
        <w:rPr>
          <w:rFonts w:cs="Arial"/>
          <w:b/>
          <w:szCs w:val="22"/>
        </w:rPr>
      </w:pPr>
    </w:p>
    <w:p w14:paraId="6DC973B4" w14:textId="35F19381" w:rsidR="004E747E" w:rsidRPr="00232DF1" w:rsidRDefault="004E747E" w:rsidP="00232DF1">
      <w:pPr>
        <w:pStyle w:val="ListParagraph"/>
        <w:widowControl w:val="0"/>
        <w:numPr>
          <w:ilvl w:val="0"/>
          <w:numId w:val="9"/>
        </w:numPr>
        <w:autoSpaceDE w:val="0"/>
        <w:autoSpaceDN w:val="0"/>
        <w:adjustRightInd w:val="0"/>
        <w:spacing w:line="276" w:lineRule="auto"/>
        <w:rPr>
          <w:rFonts w:cs="Arial"/>
          <w:i/>
          <w:szCs w:val="22"/>
        </w:rPr>
      </w:pPr>
      <w:r w:rsidRPr="00232DF1">
        <w:rPr>
          <w:rFonts w:cs="Arial"/>
          <w:szCs w:val="22"/>
        </w:rPr>
        <w:t xml:space="preserve">Delivery </w:t>
      </w:r>
      <w:r w:rsidR="00232DF1" w:rsidRPr="00232DF1">
        <w:rPr>
          <w:rFonts w:cs="Arial"/>
          <w:szCs w:val="22"/>
        </w:rPr>
        <w:t>through subc</w:t>
      </w:r>
      <w:r w:rsidRPr="00232DF1">
        <w:rPr>
          <w:rFonts w:cs="Arial"/>
          <w:szCs w:val="22"/>
        </w:rPr>
        <w:t>ontractors</w:t>
      </w:r>
    </w:p>
    <w:p w14:paraId="6468AF95" w14:textId="77777777" w:rsidR="004E747E" w:rsidRPr="00232DF1" w:rsidRDefault="004E747E" w:rsidP="00232DF1">
      <w:pPr>
        <w:pStyle w:val="ListParagraph"/>
        <w:widowControl w:val="0"/>
        <w:numPr>
          <w:ilvl w:val="0"/>
          <w:numId w:val="9"/>
        </w:numPr>
        <w:autoSpaceDE w:val="0"/>
        <w:autoSpaceDN w:val="0"/>
        <w:adjustRightInd w:val="0"/>
        <w:spacing w:line="276" w:lineRule="auto"/>
        <w:rPr>
          <w:rFonts w:cs="Arial"/>
          <w:szCs w:val="22"/>
        </w:rPr>
      </w:pPr>
      <w:r w:rsidRPr="00232DF1">
        <w:rPr>
          <w:rFonts w:cs="Arial"/>
          <w:szCs w:val="22"/>
        </w:rPr>
        <w:t>Point of escalation for administration and support team.</w:t>
      </w:r>
    </w:p>
    <w:p w14:paraId="1F24E4A3" w14:textId="77777777" w:rsidR="009F2BB8" w:rsidRPr="00D9342D" w:rsidRDefault="00CC46FF" w:rsidP="00D9342D">
      <w:pPr>
        <w:rPr>
          <w:b/>
          <w:bCs/>
          <w:u w:val="single"/>
        </w:rPr>
      </w:pPr>
      <w:r w:rsidRPr="00937A33">
        <w:t xml:space="preserve"> </w:t>
      </w:r>
    </w:p>
    <w:p w14:paraId="6563FE34" w14:textId="73AB261F" w:rsidR="002331EB" w:rsidRDefault="002331EB" w:rsidP="002331EB">
      <w:pPr>
        <w:rPr>
          <w:rFonts w:cs="Arial"/>
          <w:b/>
          <w:szCs w:val="22"/>
        </w:rPr>
      </w:pPr>
      <w:r>
        <w:rPr>
          <w:rFonts w:cs="Arial"/>
          <w:b/>
          <w:szCs w:val="22"/>
        </w:rPr>
        <w:t>Relationships:</w:t>
      </w:r>
    </w:p>
    <w:p w14:paraId="07E25C51" w14:textId="77777777" w:rsidR="00232DF1" w:rsidRPr="0069405C" w:rsidRDefault="00232DF1" w:rsidP="002331EB">
      <w:pPr>
        <w:rPr>
          <w:rFonts w:cs="Arial"/>
          <w:b/>
          <w:szCs w:val="22"/>
        </w:rPr>
      </w:pPr>
    </w:p>
    <w:p w14:paraId="481C0B8C" w14:textId="07E3263E" w:rsidR="002A46E2" w:rsidRDefault="002A46E2" w:rsidP="0042737E">
      <w:pPr>
        <w:numPr>
          <w:ilvl w:val="0"/>
          <w:numId w:val="5"/>
        </w:numPr>
        <w:ind w:left="720"/>
        <w:rPr>
          <w:rFonts w:cs="Arial"/>
          <w:szCs w:val="22"/>
        </w:rPr>
      </w:pPr>
      <w:r>
        <w:rPr>
          <w:rFonts w:cs="Arial"/>
          <w:szCs w:val="22"/>
        </w:rPr>
        <w:lastRenderedPageBreak/>
        <w:t>Effectivel</w:t>
      </w:r>
      <w:r w:rsidR="00232DF1">
        <w:rPr>
          <w:rFonts w:cs="Arial"/>
          <w:szCs w:val="22"/>
        </w:rPr>
        <w:t>y engage and manage specialist c</w:t>
      </w:r>
      <w:r>
        <w:rPr>
          <w:rFonts w:cs="Arial"/>
          <w:szCs w:val="22"/>
        </w:rPr>
        <w:t>ontractors</w:t>
      </w:r>
    </w:p>
    <w:p w14:paraId="76F3E0F5" w14:textId="77777777" w:rsidR="00B6391F" w:rsidRPr="00B6391F" w:rsidRDefault="00B6391F" w:rsidP="0042737E">
      <w:pPr>
        <w:numPr>
          <w:ilvl w:val="0"/>
          <w:numId w:val="5"/>
        </w:numPr>
        <w:ind w:left="720"/>
        <w:rPr>
          <w:rFonts w:cs="Arial"/>
          <w:szCs w:val="22"/>
        </w:rPr>
      </w:pPr>
      <w:r>
        <w:rPr>
          <w:rFonts w:cs="Arial"/>
          <w:szCs w:val="22"/>
        </w:rPr>
        <w:t>Effective networker both internally and externally.</w:t>
      </w:r>
    </w:p>
    <w:p w14:paraId="050A14D0" w14:textId="303EC495" w:rsidR="002331EB" w:rsidRPr="00F116B9" w:rsidRDefault="002331EB" w:rsidP="0042737E">
      <w:pPr>
        <w:numPr>
          <w:ilvl w:val="0"/>
          <w:numId w:val="5"/>
        </w:numPr>
        <w:ind w:left="720"/>
        <w:rPr>
          <w:rFonts w:cs="Arial"/>
          <w:b/>
          <w:szCs w:val="22"/>
        </w:rPr>
      </w:pPr>
      <w:r w:rsidRPr="00F116B9">
        <w:rPr>
          <w:rFonts w:cs="Arial"/>
          <w:bCs/>
          <w:szCs w:val="22"/>
        </w:rPr>
        <w:t>Proactive customer management to ensure high levels of satisfaction and positive perception</w:t>
      </w:r>
      <w:r w:rsidR="00232DF1">
        <w:rPr>
          <w:rFonts w:cs="Arial"/>
          <w:bCs/>
          <w:szCs w:val="22"/>
        </w:rPr>
        <w:t>s</w:t>
      </w:r>
      <w:r w:rsidRPr="00F116B9">
        <w:rPr>
          <w:rFonts w:cs="Arial"/>
          <w:bCs/>
          <w:szCs w:val="22"/>
        </w:rPr>
        <w:t>.</w:t>
      </w:r>
    </w:p>
    <w:p w14:paraId="6ECD2223" w14:textId="344433AD" w:rsidR="002331EB" w:rsidRPr="00F116B9" w:rsidRDefault="002331EB" w:rsidP="0042737E">
      <w:pPr>
        <w:pStyle w:val="ListParagraph"/>
        <w:numPr>
          <w:ilvl w:val="0"/>
          <w:numId w:val="5"/>
        </w:numPr>
        <w:spacing w:line="276" w:lineRule="auto"/>
        <w:ind w:left="720"/>
        <w:rPr>
          <w:rFonts w:cs="Arial"/>
          <w:szCs w:val="22"/>
        </w:rPr>
      </w:pPr>
      <w:r w:rsidRPr="00F116B9">
        <w:rPr>
          <w:rFonts w:cs="Arial"/>
        </w:rPr>
        <w:t>Engage with members and tenants on operational</w:t>
      </w:r>
      <w:r w:rsidR="009F2BB8">
        <w:rPr>
          <w:rFonts w:cs="Arial"/>
        </w:rPr>
        <w:t xml:space="preserve"> logistic </w:t>
      </w:r>
      <w:r w:rsidR="00232DF1">
        <w:rPr>
          <w:rFonts w:cs="Arial"/>
        </w:rPr>
        <w:t>i</w:t>
      </w:r>
      <w:r w:rsidRPr="00F116B9">
        <w:rPr>
          <w:rFonts w:cs="Arial"/>
        </w:rPr>
        <w:t>ssues.</w:t>
      </w:r>
    </w:p>
    <w:p w14:paraId="753EB81A" w14:textId="77777777" w:rsidR="007B2835" w:rsidRPr="00F116B9" w:rsidRDefault="007B2835" w:rsidP="00F116B9">
      <w:pPr>
        <w:pStyle w:val="ListParagraph"/>
        <w:widowControl w:val="0"/>
        <w:autoSpaceDE w:val="0"/>
        <w:autoSpaceDN w:val="0"/>
        <w:adjustRightInd w:val="0"/>
        <w:spacing w:line="276" w:lineRule="auto"/>
        <w:rPr>
          <w:rFonts w:cs="Arial"/>
          <w:szCs w:val="22"/>
        </w:rPr>
      </w:pPr>
    </w:p>
    <w:p w14:paraId="4FB657D0" w14:textId="77777777" w:rsidR="00DF10D8" w:rsidRDefault="00DF10D8" w:rsidP="007B2835">
      <w:pPr>
        <w:rPr>
          <w:rFonts w:cs="Arial"/>
          <w:b/>
          <w:szCs w:val="22"/>
        </w:rPr>
      </w:pPr>
    </w:p>
    <w:p w14:paraId="0229AB5F" w14:textId="50971967" w:rsidR="007B2835" w:rsidRDefault="007B2835" w:rsidP="007B2835">
      <w:pPr>
        <w:rPr>
          <w:rFonts w:cs="Arial"/>
          <w:b/>
          <w:szCs w:val="22"/>
        </w:rPr>
      </w:pPr>
      <w:r w:rsidRPr="0069405C">
        <w:rPr>
          <w:rFonts w:cs="Arial"/>
          <w:b/>
          <w:szCs w:val="22"/>
        </w:rPr>
        <w:t>Work Environment:</w:t>
      </w:r>
    </w:p>
    <w:p w14:paraId="355FE550" w14:textId="77777777" w:rsidR="00232DF1" w:rsidRPr="0069405C" w:rsidRDefault="00232DF1" w:rsidP="007B2835">
      <w:pPr>
        <w:rPr>
          <w:rFonts w:cs="Arial"/>
          <w:b/>
          <w:szCs w:val="22"/>
        </w:rPr>
      </w:pPr>
    </w:p>
    <w:p w14:paraId="139FFA9C" w14:textId="3E6B3E1A" w:rsidR="001F5C2B" w:rsidRPr="00A964C3" w:rsidRDefault="001F5C2B" w:rsidP="0042737E">
      <w:pPr>
        <w:pStyle w:val="ListParagraph"/>
        <w:numPr>
          <w:ilvl w:val="0"/>
          <w:numId w:val="6"/>
        </w:numPr>
        <w:rPr>
          <w:rFonts w:cs="Arial"/>
          <w:i/>
          <w:szCs w:val="22"/>
        </w:rPr>
      </w:pPr>
      <w:r>
        <w:rPr>
          <w:rFonts w:cs="Arial"/>
          <w:szCs w:val="22"/>
        </w:rPr>
        <w:t xml:space="preserve">M&amp;E </w:t>
      </w:r>
      <w:r w:rsidR="00FB4D31">
        <w:rPr>
          <w:rFonts w:cs="Arial"/>
          <w:szCs w:val="22"/>
        </w:rPr>
        <w:t>Repair’s</w:t>
      </w:r>
      <w:r>
        <w:rPr>
          <w:rFonts w:cs="Arial"/>
          <w:szCs w:val="22"/>
        </w:rPr>
        <w:t xml:space="preserve"> delivery</w:t>
      </w:r>
      <w:r w:rsidRPr="00A964C3">
        <w:rPr>
          <w:rFonts w:cs="Arial"/>
          <w:szCs w:val="22"/>
        </w:rPr>
        <w:t xml:space="preserve"> is a high volume, fast moving environment and can involve high pressure on a regular basis. Flexibility, adaptability and the need to make decisions quickly is vital as priorities frequently change and information </w:t>
      </w:r>
      <w:proofErr w:type="gramStart"/>
      <w:r w:rsidRPr="00A964C3">
        <w:rPr>
          <w:rFonts w:cs="Arial"/>
          <w:szCs w:val="22"/>
        </w:rPr>
        <w:t>is updated</w:t>
      </w:r>
      <w:proofErr w:type="gramEnd"/>
      <w:r w:rsidRPr="00A964C3">
        <w:rPr>
          <w:rFonts w:cs="Arial"/>
          <w:szCs w:val="22"/>
        </w:rPr>
        <w:t xml:space="preserve"> in real time. You </w:t>
      </w:r>
      <w:proofErr w:type="gramStart"/>
      <w:r w:rsidRPr="00A964C3">
        <w:rPr>
          <w:rFonts w:cs="Arial"/>
          <w:szCs w:val="22"/>
        </w:rPr>
        <w:t>will be</w:t>
      </w:r>
      <w:r>
        <w:rPr>
          <w:rFonts w:cs="Arial"/>
          <w:szCs w:val="22"/>
        </w:rPr>
        <w:t xml:space="preserve"> </w:t>
      </w:r>
      <w:r w:rsidRPr="00A964C3">
        <w:rPr>
          <w:rFonts w:cs="Arial"/>
          <w:szCs w:val="22"/>
        </w:rPr>
        <w:t>expected</w:t>
      </w:r>
      <w:proofErr w:type="gramEnd"/>
      <w:r w:rsidRPr="00A964C3">
        <w:rPr>
          <w:rFonts w:cs="Arial"/>
          <w:szCs w:val="22"/>
        </w:rPr>
        <w:t xml:space="preserve"> to visit properties on a frequent basis either pre, during or post completion.</w:t>
      </w:r>
    </w:p>
    <w:p w14:paraId="7B5DF4C2" w14:textId="77777777" w:rsidR="001F5C2B" w:rsidRPr="00A964C3" w:rsidRDefault="001F5C2B" w:rsidP="0042737E">
      <w:pPr>
        <w:pStyle w:val="ListParagraph"/>
        <w:numPr>
          <w:ilvl w:val="0"/>
          <w:numId w:val="6"/>
        </w:numPr>
        <w:rPr>
          <w:rFonts w:cs="Arial"/>
          <w:i/>
          <w:szCs w:val="22"/>
        </w:rPr>
      </w:pPr>
      <w:r w:rsidRPr="00A964C3">
        <w:rPr>
          <w:rFonts w:cs="Arial"/>
          <w:szCs w:val="22"/>
        </w:rPr>
        <w:t>Our</w:t>
      </w:r>
      <w:r>
        <w:rPr>
          <w:rFonts w:cs="Arial"/>
          <w:szCs w:val="22"/>
        </w:rPr>
        <w:t xml:space="preserve"> </w:t>
      </w:r>
      <w:r w:rsidRPr="00A964C3">
        <w:rPr>
          <w:rFonts w:cs="Arial"/>
          <w:szCs w:val="22"/>
        </w:rPr>
        <w:t>service to our residents</w:t>
      </w:r>
      <w:r>
        <w:rPr>
          <w:rFonts w:cs="Arial"/>
          <w:szCs w:val="22"/>
        </w:rPr>
        <w:t xml:space="preserve"> </w:t>
      </w:r>
      <w:r w:rsidRPr="00A964C3">
        <w:rPr>
          <w:rFonts w:cs="Arial"/>
          <w:szCs w:val="22"/>
        </w:rPr>
        <w:t>operates over extended weekday working hours, typically 8 AM to 6 PM Monday to Friday and 8 AM to 1 PM Saturdays. You will be</w:t>
      </w:r>
      <w:r>
        <w:rPr>
          <w:rFonts w:cs="Arial"/>
          <w:szCs w:val="22"/>
        </w:rPr>
        <w:t xml:space="preserve"> </w:t>
      </w:r>
      <w:r w:rsidRPr="00A964C3">
        <w:rPr>
          <w:rFonts w:cs="Arial"/>
          <w:szCs w:val="22"/>
        </w:rPr>
        <w:t xml:space="preserve">required to work flexibly to manage and support service delivery between these </w:t>
      </w:r>
      <w:proofErr w:type="gramStart"/>
      <w:r w:rsidRPr="00A964C3">
        <w:rPr>
          <w:rFonts w:cs="Arial"/>
          <w:szCs w:val="22"/>
        </w:rPr>
        <w:t>hours,</w:t>
      </w:r>
      <w:proofErr w:type="gramEnd"/>
      <w:r w:rsidRPr="00A964C3">
        <w:rPr>
          <w:rFonts w:cs="Arial"/>
          <w:szCs w:val="22"/>
        </w:rPr>
        <w:t xml:space="preserve"> this may include changes to working times / patterns in order to deliver an effective service.</w:t>
      </w:r>
    </w:p>
    <w:p w14:paraId="5E83AF42" w14:textId="77777777" w:rsidR="007B2835" w:rsidRPr="00F116B9" w:rsidRDefault="007B2835" w:rsidP="007B2835">
      <w:pPr>
        <w:pStyle w:val="ListParagraph"/>
        <w:rPr>
          <w:rFonts w:cs="Arial"/>
          <w:i/>
          <w:szCs w:val="22"/>
        </w:rPr>
      </w:pPr>
    </w:p>
    <w:p w14:paraId="7CE76FAF" w14:textId="77777777" w:rsidR="001F6DCB" w:rsidRDefault="001F6DCB">
      <w:pPr>
        <w:rPr>
          <w:rFonts w:cs="Arial"/>
          <w:b/>
          <w:szCs w:val="22"/>
        </w:rPr>
      </w:pPr>
    </w:p>
    <w:p w14:paraId="55B47E50" w14:textId="6D9CEF2D" w:rsidR="007B2835" w:rsidRDefault="007B2835" w:rsidP="007B2835">
      <w:pPr>
        <w:rPr>
          <w:rFonts w:cs="Arial"/>
          <w:b/>
          <w:szCs w:val="22"/>
        </w:rPr>
      </w:pPr>
      <w:r w:rsidRPr="0069405C">
        <w:rPr>
          <w:rFonts w:cs="Arial"/>
          <w:b/>
          <w:szCs w:val="22"/>
        </w:rPr>
        <w:t>Technical Knowledge and Experience:</w:t>
      </w:r>
    </w:p>
    <w:p w14:paraId="389086D6" w14:textId="77777777" w:rsidR="00232DF1" w:rsidRDefault="00232DF1" w:rsidP="007B2835">
      <w:pPr>
        <w:rPr>
          <w:rFonts w:cs="Arial"/>
          <w:b/>
          <w:szCs w:val="22"/>
        </w:rPr>
      </w:pPr>
    </w:p>
    <w:p w14:paraId="0E902644" w14:textId="1AA1D3C6" w:rsidR="001E15BF" w:rsidRPr="0042737E" w:rsidRDefault="002372E6" w:rsidP="0042737E">
      <w:pPr>
        <w:widowControl w:val="0"/>
        <w:numPr>
          <w:ilvl w:val="0"/>
          <w:numId w:val="7"/>
        </w:numPr>
        <w:ind w:left="522" w:hanging="252"/>
        <w:rPr>
          <w:rFonts w:cs="Arial"/>
          <w:szCs w:val="22"/>
        </w:rPr>
      </w:pPr>
      <w:r w:rsidRPr="0042737E">
        <w:rPr>
          <w:rFonts w:cs="Arial"/>
          <w:szCs w:val="22"/>
        </w:rPr>
        <w:t>A</w:t>
      </w:r>
      <w:r w:rsidR="001E15BF" w:rsidRPr="0042737E">
        <w:rPr>
          <w:rFonts w:cs="Arial"/>
          <w:szCs w:val="22"/>
        </w:rPr>
        <w:t xml:space="preserve"> minimum 5 years’ experience in a social housing building services environment.</w:t>
      </w:r>
    </w:p>
    <w:p w14:paraId="4CB8D022" w14:textId="7E759746" w:rsidR="00E007E4" w:rsidRPr="0042737E" w:rsidRDefault="00E007E4" w:rsidP="0042737E">
      <w:pPr>
        <w:widowControl w:val="0"/>
        <w:numPr>
          <w:ilvl w:val="0"/>
          <w:numId w:val="7"/>
        </w:numPr>
        <w:ind w:left="522" w:hanging="252"/>
        <w:rPr>
          <w:rFonts w:cs="Arial"/>
          <w:szCs w:val="22"/>
        </w:rPr>
      </w:pPr>
      <w:r w:rsidRPr="0042737E">
        <w:rPr>
          <w:rFonts w:cs="Arial"/>
          <w:szCs w:val="22"/>
        </w:rPr>
        <w:t>Evidence of continued professional development</w:t>
      </w:r>
      <w:r w:rsidR="002372E6" w:rsidRPr="0042737E">
        <w:rPr>
          <w:rFonts w:cs="Arial"/>
          <w:szCs w:val="22"/>
        </w:rPr>
        <w:t>.</w:t>
      </w:r>
    </w:p>
    <w:p w14:paraId="7E13E536" w14:textId="27085584" w:rsidR="0042737E" w:rsidRPr="0042737E" w:rsidRDefault="2D7E3C77" w:rsidP="2D7E3C77">
      <w:pPr>
        <w:widowControl w:val="0"/>
        <w:numPr>
          <w:ilvl w:val="0"/>
          <w:numId w:val="7"/>
        </w:numPr>
        <w:ind w:left="522" w:hanging="252"/>
        <w:rPr>
          <w:rFonts w:cs="Arial"/>
        </w:rPr>
      </w:pPr>
      <w:r w:rsidRPr="2D7E3C77">
        <w:rPr>
          <w:rFonts w:cs="Arial"/>
        </w:rPr>
        <w:t xml:space="preserve">Significant experience of undertaking technical inspections and managing gas compliance works/contracts within a social housing environment </w:t>
      </w:r>
    </w:p>
    <w:p w14:paraId="48A0EA61" w14:textId="7EB76EC5" w:rsidR="0042737E" w:rsidRPr="0042737E" w:rsidRDefault="2D7E3C77" w:rsidP="2D7E3C77">
      <w:pPr>
        <w:widowControl w:val="0"/>
        <w:numPr>
          <w:ilvl w:val="0"/>
          <w:numId w:val="7"/>
        </w:numPr>
        <w:ind w:left="522" w:hanging="252"/>
      </w:pPr>
      <w:r w:rsidRPr="2D7E3C77">
        <w:rPr>
          <w:rFonts w:cs="Arial"/>
        </w:rPr>
        <w:t>Significant experience, including detailed knowledge of heating systems, water systems and ventilation systems.</w:t>
      </w:r>
    </w:p>
    <w:p w14:paraId="318ECCC1" w14:textId="54843F4E" w:rsidR="0042737E" w:rsidRPr="0042737E" w:rsidRDefault="2D7E3C77" w:rsidP="2D7E3C77">
      <w:pPr>
        <w:widowControl w:val="0"/>
        <w:numPr>
          <w:ilvl w:val="0"/>
          <w:numId w:val="7"/>
        </w:numPr>
        <w:ind w:left="522" w:hanging="252"/>
      </w:pPr>
      <w:r w:rsidRPr="2D7E3C77">
        <w:rPr>
          <w:rFonts w:cs="Arial"/>
        </w:rPr>
        <w:t>Significant experience of inspecting heating and water systems within a social housing environment.</w:t>
      </w:r>
    </w:p>
    <w:p w14:paraId="51EEAD2C" w14:textId="064391EF" w:rsidR="0042737E" w:rsidRPr="0042737E" w:rsidRDefault="2D7E3C77" w:rsidP="2D7E3C77">
      <w:pPr>
        <w:widowControl w:val="0"/>
        <w:numPr>
          <w:ilvl w:val="0"/>
          <w:numId w:val="7"/>
        </w:numPr>
        <w:ind w:left="522" w:hanging="252"/>
        <w:rPr>
          <w:rFonts w:cs="Arial"/>
        </w:rPr>
      </w:pPr>
      <w:r w:rsidRPr="2D7E3C77">
        <w:rPr>
          <w:rFonts w:eastAsia="Arial Unicode MS" w:cs="Arial"/>
        </w:rPr>
        <w:t>Significant experience of fault trending analysis for maintenance and repair programmes.</w:t>
      </w:r>
    </w:p>
    <w:p w14:paraId="791BEA44" w14:textId="40DA32C9" w:rsidR="0042737E" w:rsidRPr="0042737E" w:rsidRDefault="2D7E3C77" w:rsidP="2D7E3C77">
      <w:pPr>
        <w:widowControl w:val="0"/>
        <w:numPr>
          <w:ilvl w:val="0"/>
          <w:numId w:val="7"/>
        </w:numPr>
        <w:ind w:left="522" w:hanging="252"/>
        <w:rPr>
          <w:rFonts w:cs="Arial"/>
        </w:rPr>
      </w:pPr>
      <w:r w:rsidRPr="2D7E3C77">
        <w:rPr>
          <w:rFonts w:eastAsia="Arial Unicode MS" w:cs="Arial"/>
        </w:rPr>
        <w:t>Experience of risk</w:t>
      </w:r>
      <w:r w:rsidRPr="2D7E3C77">
        <w:rPr>
          <w:rFonts w:cs="Arial"/>
        </w:rPr>
        <w:t xml:space="preserve"> and budget management.</w:t>
      </w:r>
    </w:p>
    <w:p w14:paraId="3B094508" w14:textId="69ACC89E" w:rsidR="00E007E4" w:rsidRPr="0042737E" w:rsidRDefault="2D7E3C77" w:rsidP="2D7E3C77">
      <w:pPr>
        <w:widowControl w:val="0"/>
        <w:numPr>
          <w:ilvl w:val="0"/>
          <w:numId w:val="7"/>
        </w:numPr>
        <w:ind w:left="522" w:hanging="252"/>
        <w:rPr>
          <w:rFonts w:cs="Arial"/>
        </w:rPr>
      </w:pPr>
      <w:r w:rsidRPr="2D7E3C77">
        <w:rPr>
          <w:rFonts w:cs="Arial"/>
        </w:rPr>
        <w:t>Experience of responding to emergencies by giving clear instructions to gas safe operatives and colleagues.</w:t>
      </w:r>
    </w:p>
    <w:p w14:paraId="6DAA102E" w14:textId="77777777" w:rsidR="00E007E4" w:rsidRPr="0042737E" w:rsidRDefault="00E007E4" w:rsidP="0042737E">
      <w:pPr>
        <w:widowControl w:val="0"/>
        <w:numPr>
          <w:ilvl w:val="0"/>
          <w:numId w:val="7"/>
        </w:numPr>
        <w:ind w:left="522" w:hanging="252"/>
        <w:rPr>
          <w:rFonts w:cs="Arial"/>
          <w:szCs w:val="22"/>
        </w:rPr>
      </w:pPr>
      <w:r w:rsidRPr="0042737E">
        <w:rPr>
          <w:rFonts w:cs="Arial"/>
          <w:szCs w:val="22"/>
        </w:rPr>
        <w:t>Detailed knowledge of health and safety legislation in relation to gas safety legislation</w:t>
      </w:r>
    </w:p>
    <w:p w14:paraId="303BB178" w14:textId="77777777" w:rsidR="00E007E4" w:rsidRPr="0042737E" w:rsidRDefault="00E007E4" w:rsidP="0042737E">
      <w:pPr>
        <w:widowControl w:val="0"/>
        <w:numPr>
          <w:ilvl w:val="0"/>
          <w:numId w:val="7"/>
        </w:numPr>
        <w:ind w:left="522" w:hanging="252"/>
        <w:rPr>
          <w:rFonts w:cs="Arial"/>
          <w:szCs w:val="22"/>
        </w:rPr>
      </w:pPr>
      <w:r w:rsidRPr="0042737E">
        <w:rPr>
          <w:rFonts w:cs="Arial"/>
          <w:szCs w:val="22"/>
        </w:rPr>
        <w:t>Ability to prepare risk assessments</w:t>
      </w:r>
    </w:p>
    <w:p w14:paraId="05383381" w14:textId="77777777" w:rsidR="00E007E4" w:rsidRPr="0042737E" w:rsidRDefault="00E007E4" w:rsidP="0042737E">
      <w:pPr>
        <w:widowControl w:val="0"/>
        <w:numPr>
          <w:ilvl w:val="0"/>
          <w:numId w:val="7"/>
        </w:numPr>
        <w:ind w:left="522" w:hanging="252"/>
        <w:rPr>
          <w:rFonts w:cs="Arial"/>
          <w:szCs w:val="22"/>
        </w:rPr>
      </w:pPr>
      <w:r w:rsidRPr="0042737E">
        <w:rPr>
          <w:rFonts w:cs="Arial"/>
          <w:szCs w:val="22"/>
        </w:rPr>
        <w:t xml:space="preserve">Experience of monitoring contractors performance, meeting KPIs and standards </w:t>
      </w:r>
    </w:p>
    <w:p w14:paraId="581C94BC" w14:textId="3EB93507" w:rsidR="00E007E4" w:rsidRPr="0042737E" w:rsidRDefault="00E007E4" w:rsidP="0042737E">
      <w:pPr>
        <w:widowControl w:val="0"/>
        <w:numPr>
          <w:ilvl w:val="0"/>
          <w:numId w:val="7"/>
        </w:numPr>
        <w:ind w:left="522" w:hanging="252"/>
        <w:rPr>
          <w:rFonts w:cs="Arial"/>
          <w:szCs w:val="22"/>
        </w:rPr>
      </w:pPr>
      <w:r w:rsidRPr="0042737E">
        <w:rPr>
          <w:rFonts w:cs="Arial"/>
          <w:szCs w:val="22"/>
        </w:rPr>
        <w:t xml:space="preserve">Good communication skills both </w:t>
      </w:r>
      <w:r w:rsidR="007B151B">
        <w:rPr>
          <w:rFonts w:cs="Arial"/>
          <w:szCs w:val="22"/>
        </w:rPr>
        <w:t>written and verbal,</w:t>
      </w:r>
      <w:r w:rsidRPr="0042737E">
        <w:rPr>
          <w:rFonts w:cs="Arial"/>
          <w:szCs w:val="22"/>
        </w:rPr>
        <w:t xml:space="preserve"> with ability to write effective letters, specifications of works and reports</w:t>
      </w:r>
    </w:p>
    <w:p w14:paraId="5B82C4F7" w14:textId="77777777" w:rsidR="00E007E4" w:rsidRPr="0042737E" w:rsidRDefault="00E007E4" w:rsidP="0042737E">
      <w:pPr>
        <w:widowControl w:val="0"/>
        <w:numPr>
          <w:ilvl w:val="0"/>
          <w:numId w:val="7"/>
        </w:numPr>
        <w:ind w:left="522" w:hanging="252"/>
        <w:rPr>
          <w:rFonts w:cs="Arial"/>
          <w:szCs w:val="22"/>
        </w:rPr>
      </w:pPr>
      <w:r w:rsidRPr="0042737E">
        <w:rPr>
          <w:rFonts w:cs="Arial"/>
          <w:szCs w:val="22"/>
        </w:rPr>
        <w:lastRenderedPageBreak/>
        <w:t>Ability to explain technical issues to non-technical staff in a clear and jargon free manner.</w:t>
      </w:r>
    </w:p>
    <w:p w14:paraId="42CB1B4F" w14:textId="77777777" w:rsidR="00E007E4" w:rsidRPr="0042737E" w:rsidRDefault="00E007E4" w:rsidP="0042737E">
      <w:pPr>
        <w:widowControl w:val="0"/>
        <w:numPr>
          <w:ilvl w:val="0"/>
          <w:numId w:val="7"/>
        </w:numPr>
        <w:ind w:left="522" w:hanging="252"/>
        <w:rPr>
          <w:rFonts w:cs="Arial"/>
          <w:szCs w:val="22"/>
        </w:rPr>
      </w:pPr>
      <w:r w:rsidRPr="0042737E">
        <w:rPr>
          <w:rFonts w:cs="Arial"/>
          <w:szCs w:val="22"/>
        </w:rPr>
        <w:t xml:space="preserve">Ability to use  IT packages and repair databases </w:t>
      </w:r>
    </w:p>
    <w:p w14:paraId="04E38EE7" w14:textId="77777777" w:rsidR="00E007E4" w:rsidRPr="0042737E" w:rsidRDefault="00E007E4" w:rsidP="0042737E">
      <w:pPr>
        <w:widowControl w:val="0"/>
        <w:numPr>
          <w:ilvl w:val="0"/>
          <w:numId w:val="7"/>
        </w:numPr>
        <w:ind w:left="522" w:hanging="252"/>
        <w:rPr>
          <w:rFonts w:cs="Arial"/>
          <w:szCs w:val="22"/>
        </w:rPr>
      </w:pPr>
      <w:r w:rsidRPr="0042737E">
        <w:rPr>
          <w:rFonts w:cs="Arial"/>
          <w:szCs w:val="22"/>
        </w:rPr>
        <w:t>Ability to work outside normal hours where necessary to deal with emergencies</w:t>
      </w:r>
    </w:p>
    <w:p w14:paraId="28EDE84B" w14:textId="77777777" w:rsidR="00E007E4" w:rsidRPr="0042737E" w:rsidRDefault="00E007E4" w:rsidP="0042737E">
      <w:pPr>
        <w:widowControl w:val="0"/>
        <w:numPr>
          <w:ilvl w:val="0"/>
          <w:numId w:val="7"/>
        </w:numPr>
        <w:ind w:left="522" w:hanging="252"/>
        <w:rPr>
          <w:rFonts w:cs="Arial"/>
          <w:b/>
          <w:szCs w:val="22"/>
        </w:rPr>
      </w:pPr>
      <w:r w:rsidRPr="0042737E">
        <w:rPr>
          <w:rFonts w:cs="Arial"/>
          <w:szCs w:val="22"/>
        </w:rPr>
        <w:t>Ability to attend meetings out of normal working hours.</w:t>
      </w:r>
    </w:p>
    <w:p w14:paraId="49F55DD0" w14:textId="77777777" w:rsidR="007B2835" w:rsidRDefault="007B2835" w:rsidP="007B2835">
      <w:pPr>
        <w:rPr>
          <w:rFonts w:cs="Arial"/>
          <w:b/>
          <w:szCs w:val="22"/>
        </w:rPr>
      </w:pPr>
    </w:p>
    <w:p w14:paraId="1951D3AA" w14:textId="77777777" w:rsidR="001E15BF" w:rsidRDefault="001E15BF">
      <w:pPr>
        <w:rPr>
          <w:rFonts w:cs="Arial"/>
          <w:b/>
          <w:szCs w:val="22"/>
        </w:rPr>
      </w:pPr>
      <w:r>
        <w:rPr>
          <w:rFonts w:cs="Arial"/>
          <w:b/>
          <w:szCs w:val="22"/>
        </w:rPr>
        <w:br w:type="page"/>
      </w:r>
    </w:p>
    <w:p w14:paraId="651CC2DC" w14:textId="78F3A84F" w:rsidR="007B2835" w:rsidRDefault="007B2835" w:rsidP="007B2835">
      <w:pPr>
        <w:rPr>
          <w:rFonts w:cs="Arial"/>
          <w:b/>
          <w:szCs w:val="22"/>
        </w:rPr>
      </w:pPr>
      <w:r w:rsidRPr="00290CB1">
        <w:rPr>
          <w:rFonts w:cs="Arial"/>
          <w:b/>
          <w:szCs w:val="22"/>
        </w:rPr>
        <w:lastRenderedPageBreak/>
        <w:t>Camden Way Five Ways of Working</w:t>
      </w:r>
    </w:p>
    <w:p w14:paraId="368CC68D" w14:textId="77777777" w:rsidR="00FB4D31" w:rsidRDefault="00FB4D31" w:rsidP="007B2835">
      <w:pPr>
        <w:rPr>
          <w:rFonts w:cs="Arial"/>
          <w:b/>
          <w:szCs w:val="22"/>
        </w:rPr>
      </w:pPr>
    </w:p>
    <w:p w14:paraId="1B6C6B02" w14:textId="77777777" w:rsidR="007B2835" w:rsidRPr="00DF10D8" w:rsidRDefault="007B2835" w:rsidP="007B2835">
      <w:pPr>
        <w:rPr>
          <w:rFonts w:cs="Arial"/>
          <w:b/>
          <w:szCs w:val="22"/>
        </w:rPr>
      </w:pPr>
      <w:r w:rsidRPr="00DF10D8">
        <w:rPr>
          <w:rFonts w:cs="Arial"/>
          <w:color w:val="343A41"/>
          <w:szCs w:val="22"/>
          <w:lang w:val="en-US"/>
        </w:rPr>
        <w:t xml:space="preserve">In order to continue delivering for the people of Camden in the face of </w:t>
      </w:r>
      <w:proofErr w:type="gramStart"/>
      <w:r w:rsidRPr="00DF10D8">
        <w:rPr>
          <w:rFonts w:cs="Arial"/>
          <w:color w:val="343A41"/>
          <w:szCs w:val="22"/>
          <w:lang w:val="en-US"/>
        </w:rPr>
        <w:t>ever increasing</w:t>
      </w:r>
      <w:proofErr w:type="gramEnd"/>
      <w:r w:rsidRPr="00DF10D8">
        <w:rPr>
          <w:rFonts w:cs="Arial"/>
          <w:color w:val="343A41"/>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DF10D8">
        <w:rPr>
          <w:rFonts w:cs="Arial"/>
          <w:color w:val="343A41"/>
          <w:szCs w:val="22"/>
          <w:lang w:val="en-US"/>
        </w:rPr>
        <w:t>triangle which</w:t>
      </w:r>
      <w:proofErr w:type="gramEnd"/>
      <w:r w:rsidRPr="00DF10D8">
        <w:rPr>
          <w:rFonts w:cs="Arial"/>
          <w:color w:val="343A41"/>
          <w:szCs w:val="22"/>
          <w:lang w:val="en-US"/>
        </w:rPr>
        <w:t xml:space="preserve"> links the Camden Plan, the Camden Way and the Financial Strategy together.</w:t>
      </w:r>
    </w:p>
    <w:p w14:paraId="2951F396" w14:textId="77777777" w:rsidR="007B2835" w:rsidRPr="00DF10D8" w:rsidRDefault="007B2835" w:rsidP="007B2835">
      <w:pPr>
        <w:spacing w:line="300" w:lineRule="atLeast"/>
        <w:rPr>
          <w:rFonts w:cs="Arial"/>
          <w:color w:val="343A41"/>
          <w:szCs w:val="22"/>
          <w:lang w:val="en-US"/>
        </w:rPr>
      </w:pPr>
      <w:r w:rsidRPr="00DF10D8">
        <w:rPr>
          <w:rFonts w:cs="Arial"/>
          <w:color w:val="343A41"/>
          <w:szCs w:val="22"/>
          <w:lang w:val="en-US"/>
        </w:rPr>
        <w:t>The Camden Way illustrates the approach that should underpin everything we do through five ways of working: </w:t>
      </w:r>
    </w:p>
    <w:p w14:paraId="47FA7C63" w14:textId="77777777" w:rsidR="007B2835" w:rsidRPr="00DF10D8" w:rsidRDefault="007B2835" w:rsidP="0042737E">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DF10D8">
        <w:rPr>
          <w:rFonts w:cs="Arial"/>
          <w:color w:val="343A41"/>
          <w:szCs w:val="22"/>
          <w:lang w:val="en-US"/>
        </w:rPr>
        <w:t>Deliver for the people of Camden</w:t>
      </w:r>
    </w:p>
    <w:p w14:paraId="6F82B2F6" w14:textId="77777777" w:rsidR="007B2835" w:rsidRPr="00DF10D8" w:rsidRDefault="007B2835" w:rsidP="0042737E">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DF10D8">
        <w:rPr>
          <w:rFonts w:cs="Arial"/>
          <w:color w:val="343A41"/>
          <w:szCs w:val="22"/>
          <w:lang w:val="en-US"/>
        </w:rPr>
        <w:t>Work as one team</w:t>
      </w:r>
    </w:p>
    <w:p w14:paraId="04186EC6" w14:textId="77777777" w:rsidR="007B2835" w:rsidRPr="00DF10D8" w:rsidRDefault="007B2835" w:rsidP="0042737E">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DF10D8">
        <w:rPr>
          <w:rFonts w:cs="Arial"/>
          <w:color w:val="343A41"/>
          <w:szCs w:val="22"/>
          <w:lang w:val="en-US"/>
        </w:rPr>
        <w:t>Take pride in getting it right</w:t>
      </w:r>
    </w:p>
    <w:p w14:paraId="385E4885" w14:textId="77777777" w:rsidR="007B2835" w:rsidRPr="00DF10D8" w:rsidRDefault="007B2835" w:rsidP="0042737E">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DF10D8">
        <w:rPr>
          <w:rFonts w:cs="Arial"/>
          <w:color w:val="343A41"/>
          <w:szCs w:val="22"/>
          <w:lang w:val="en-US"/>
        </w:rPr>
        <w:t>Find better ways</w:t>
      </w:r>
    </w:p>
    <w:p w14:paraId="1410DEB3" w14:textId="77777777" w:rsidR="007B2835" w:rsidRPr="00DF10D8" w:rsidRDefault="007B2835" w:rsidP="0042737E">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DF10D8">
        <w:rPr>
          <w:rFonts w:cs="Arial"/>
          <w:color w:val="343A41"/>
          <w:szCs w:val="22"/>
          <w:lang w:val="en-US"/>
        </w:rPr>
        <w:t xml:space="preserve">Take personal responsibility </w:t>
      </w:r>
    </w:p>
    <w:p w14:paraId="663C3E56" w14:textId="77777777" w:rsidR="007B2835" w:rsidRPr="00DF10D8" w:rsidRDefault="007B2835" w:rsidP="007B2835">
      <w:pPr>
        <w:rPr>
          <w:rStyle w:val="Hyperlink"/>
          <w:rFonts w:cs="Arial"/>
          <w:szCs w:val="22"/>
        </w:rPr>
      </w:pPr>
      <w:r w:rsidRPr="00DF10D8">
        <w:rPr>
          <w:rFonts w:cs="Arial"/>
          <w:szCs w:val="22"/>
        </w:rPr>
        <w:t xml:space="preserve">For further information on the Camden </w:t>
      </w:r>
      <w:proofErr w:type="gramStart"/>
      <w:r w:rsidRPr="00DF10D8">
        <w:rPr>
          <w:rFonts w:cs="Arial"/>
          <w:szCs w:val="22"/>
        </w:rPr>
        <w:t>Way</w:t>
      </w:r>
      <w:proofErr w:type="gramEnd"/>
      <w:r w:rsidRPr="00DF10D8">
        <w:rPr>
          <w:rFonts w:cs="Arial"/>
          <w:szCs w:val="22"/>
        </w:rPr>
        <w:t xml:space="preserve"> please visit by clicking </w:t>
      </w:r>
      <w:hyperlink r:id="rId10" w:history="1">
        <w:r w:rsidRPr="00DF10D8">
          <w:rPr>
            <w:rStyle w:val="Hyperlink"/>
            <w:rFonts w:cs="Arial"/>
            <w:szCs w:val="22"/>
          </w:rPr>
          <w:t>HERE</w:t>
        </w:r>
      </w:hyperlink>
    </w:p>
    <w:p w14:paraId="04E63724" w14:textId="77777777" w:rsidR="007B151B" w:rsidRPr="00DF10D8" w:rsidRDefault="007B151B" w:rsidP="007B2835">
      <w:pPr>
        <w:rPr>
          <w:rFonts w:cs="Arial"/>
          <w:b/>
          <w:bCs/>
        </w:rPr>
      </w:pPr>
    </w:p>
    <w:p w14:paraId="77FA50FF" w14:textId="0B23B174" w:rsidR="00FB4D31" w:rsidRDefault="00DB45D6" w:rsidP="00DB45D6">
      <w:pPr>
        <w:rPr>
          <w:rFonts w:cs="Arial"/>
          <w:b/>
          <w:bCs/>
        </w:rPr>
      </w:pPr>
      <w:r w:rsidRPr="00DB45D6">
        <w:rPr>
          <w:rFonts w:cs="Arial"/>
          <w:b/>
          <w:bCs/>
        </w:rPr>
        <w:t>Chart Structure</w:t>
      </w:r>
    </w:p>
    <w:p w14:paraId="735B76D8" w14:textId="77777777" w:rsidR="00DF10D8" w:rsidRDefault="00DF10D8" w:rsidP="00DB45D6"/>
    <w:p w14:paraId="7741DEA7" w14:textId="079D4E86" w:rsidR="00DB45D6" w:rsidRDefault="00DF10D8" w:rsidP="00DB45D6">
      <w:r>
        <w:rPr>
          <w:noProof/>
        </w:rPr>
        <w:lastRenderedPageBreak/>
        <w:drawing>
          <wp:inline distT="0" distB="0" distL="0" distR="0" wp14:anchorId="38DA21FA" wp14:editId="67AF8C27">
            <wp:extent cx="6096849" cy="3429479"/>
            <wp:effectExtent l="0" t="0" r="0" b="0"/>
            <wp:docPr id="1129917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96849" cy="3429479"/>
                    </a:xfrm>
                    <a:prstGeom prst="rect">
                      <a:avLst/>
                    </a:prstGeom>
                  </pic:spPr>
                </pic:pic>
              </a:graphicData>
            </a:graphic>
          </wp:inline>
        </w:drawing>
      </w:r>
    </w:p>
    <w:sectPr w:rsidR="00DB45D6" w:rsidSect="007A6B99">
      <w:headerReference w:type="even" r:id="rId12"/>
      <w:headerReference w:type="default" r:id="rId13"/>
      <w:footerReference w:type="even" r:id="rId14"/>
      <w:footerReference w:type="default" r:id="rId15"/>
      <w:headerReference w:type="first" r:id="rId16"/>
      <w:footerReference w:type="first" r:id="rId17"/>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0182B" w14:textId="77777777" w:rsidR="000D2474" w:rsidRDefault="000D2474">
      <w:r>
        <w:separator/>
      </w:r>
    </w:p>
  </w:endnote>
  <w:endnote w:type="continuationSeparator" w:id="0">
    <w:p w14:paraId="642BD59A" w14:textId="77777777" w:rsidR="000D2474" w:rsidRDefault="000D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52BE" w14:textId="77777777" w:rsidR="007B151B" w:rsidRDefault="007B1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6AC2" w14:textId="77777777" w:rsidR="007B151B" w:rsidRDefault="007B1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BC29" w14:textId="77777777" w:rsidR="007B151B" w:rsidRDefault="007B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47261" w14:textId="77777777" w:rsidR="000D2474" w:rsidRDefault="000D2474">
      <w:r>
        <w:separator/>
      </w:r>
    </w:p>
  </w:footnote>
  <w:footnote w:type="continuationSeparator" w:id="0">
    <w:p w14:paraId="5F84C4D5" w14:textId="77777777" w:rsidR="000D2474" w:rsidRDefault="000D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6EA9" w14:textId="77777777" w:rsidR="007B151B" w:rsidRDefault="007B1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52F2" w14:textId="77777777" w:rsidR="007B151B" w:rsidRDefault="007B1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1EE3" w14:textId="77777777" w:rsidR="007B151B" w:rsidRDefault="007B1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 w15:restartNumberingAfterBreak="0">
    <w:nsid w:val="2FE067EC"/>
    <w:multiLevelType w:val="hybridMultilevel"/>
    <w:tmpl w:val="1932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1946B6"/>
    <w:multiLevelType w:val="hybridMultilevel"/>
    <w:tmpl w:val="E9F273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DC64293"/>
    <w:multiLevelType w:val="hybridMultilevel"/>
    <w:tmpl w:val="792C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681A755A"/>
    <w:multiLevelType w:val="hybridMultilevel"/>
    <w:tmpl w:val="C84A62D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6DF246F"/>
    <w:multiLevelType w:val="hybridMultilevel"/>
    <w:tmpl w:val="C9323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8"/>
  </w:num>
  <w:num w:numId="6">
    <w:abstractNumId w:val="1"/>
  </w:num>
  <w:num w:numId="7">
    <w:abstractNumId w:val="7"/>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57EF"/>
    <w:rsid w:val="00072649"/>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2474"/>
    <w:rsid w:val="000D31F2"/>
    <w:rsid w:val="000E2B3C"/>
    <w:rsid w:val="000F224E"/>
    <w:rsid w:val="000F2B3E"/>
    <w:rsid w:val="000F6EB6"/>
    <w:rsid w:val="001012FC"/>
    <w:rsid w:val="001037C8"/>
    <w:rsid w:val="00106174"/>
    <w:rsid w:val="001062CE"/>
    <w:rsid w:val="0011089C"/>
    <w:rsid w:val="00111A1E"/>
    <w:rsid w:val="001123CD"/>
    <w:rsid w:val="001362D5"/>
    <w:rsid w:val="00137D8D"/>
    <w:rsid w:val="001532C4"/>
    <w:rsid w:val="001562C7"/>
    <w:rsid w:val="001860D8"/>
    <w:rsid w:val="0019186D"/>
    <w:rsid w:val="001918B6"/>
    <w:rsid w:val="00192DD3"/>
    <w:rsid w:val="001A0765"/>
    <w:rsid w:val="001A0F55"/>
    <w:rsid w:val="001D1329"/>
    <w:rsid w:val="001E0218"/>
    <w:rsid w:val="001E15BF"/>
    <w:rsid w:val="001F178A"/>
    <w:rsid w:val="001F5C2B"/>
    <w:rsid w:val="001F6DCB"/>
    <w:rsid w:val="00206A7F"/>
    <w:rsid w:val="002276F6"/>
    <w:rsid w:val="00232DF1"/>
    <w:rsid w:val="002331EB"/>
    <w:rsid w:val="002335E9"/>
    <w:rsid w:val="002372E6"/>
    <w:rsid w:val="00241AA7"/>
    <w:rsid w:val="0025046E"/>
    <w:rsid w:val="00253840"/>
    <w:rsid w:val="00253888"/>
    <w:rsid w:val="0026753A"/>
    <w:rsid w:val="00281B56"/>
    <w:rsid w:val="00287409"/>
    <w:rsid w:val="002902CB"/>
    <w:rsid w:val="002976AB"/>
    <w:rsid w:val="002A46E2"/>
    <w:rsid w:val="002A5E19"/>
    <w:rsid w:val="002B1C4A"/>
    <w:rsid w:val="002B66D4"/>
    <w:rsid w:val="002C06AA"/>
    <w:rsid w:val="002E6F4B"/>
    <w:rsid w:val="002E7A75"/>
    <w:rsid w:val="002F24FA"/>
    <w:rsid w:val="00303FA0"/>
    <w:rsid w:val="003056BE"/>
    <w:rsid w:val="0032261C"/>
    <w:rsid w:val="00343798"/>
    <w:rsid w:val="00352952"/>
    <w:rsid w:val="00355470"/>
    <w:rsid w:val="00365B35"/>
    <w:rsid w:val="003700C9"/>
    <w:rsid w:val="00370F7E"/>
    <w:rsid w:val="0037184E"/>
    <w:rsid w:val="00374516"/>
    <w:rsid w:val="00384214"/>
    <w:rsid w:val="003913EB"/>
    <w:rsid w:val="003928EE"/>
    <w:rsid w:val="003934F3"/>
    <w:rsid w:val="003A0A91"/>
    <w:rsid w:val="003A2530"/>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5EA"/>
    <w:rsid w:val="00414C76"/>
    <w:rsid w:val="00420030"/>
    <w:rsid w:val="0042737E"/>
    <w:rsid w:val="00430DD4"/>
    <w:rsid w:val="00434258"/>
    <w:rsid w:val="0044247C"/>
    <w:rsid w:val="0044515E"/>
    <w:rsid w:val="00446667"/>
    <w:rsid w:val="0045427B"/>
    <w:rsid w:val="00457CD5"/>
    <w:rsid w:val="00465945"/>
    <w:rsid w:val="00482BEE"/>
    <w:rsid w:val="00493519"/>
    <w:rsid w:val="004A5681"/>
    <w:rsid w:val="004B3955"/>
    <w:rsid w:val="004B6948"/>
    <w:rsid w:val="004C1DAF"/>
    <w:rsid w:val="004C6BA6"/>
    <w:rsid w:val="004E4337"/>
    <w:rsid w:val="004E747E"/>
    <w:rsid w:val="0050456B"/>
    <w:rsid w:val="005047B8"/>
    <w:rsid w:val="00505AA1"/>
    <w:rsid w:val="00505C34"/>
    <w:rsid w:val="00510BD5"/>
    <w:rsid w:val="005149FA"/>
    <w:rsid w:val="005208A4"/>
    <w:rsid w:val="00522E90"/>
    <w:rsid w:val="00523105"/>
    <w:rsid w:val="00545AAE"/>
    <w:rsid w:val="0054661D"/>
    <w:rsid w:val="005514E7"/>
    <w:rsid w:val="005520D6"/>
    <w:rsid w:val="00553E58"/>
    <w:rsid w:val="00555816"/>
    <w:rsid w:val="0055789D"/>
    <w:rsid w:val="0057212B"/>
    <w:rsid w:val="00573899"/>
    <w:rsid w:val="005925B0"/>
    <w:rsid w:val="005A3A8C"/>
    <w:rsid w:val="005A45A7"/>
    <w:rsid w:val="005C3345"/>
    <w:rsid w:val="005D678D"/>
    <w:rsid w:val="005E0110"/>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03911"/>
    <w:rsid w:val="00713850"/>
    <w:rsid w:val="007201B5"/>
    <w:rsid w:val="00740DC5"/>
    <w:rsid w:val="00755D02"/>
    <w:rsid w:val="00760BA1"/>
    <w:rsid w:val="00764960"/>
    <w:rsid w:val="00766226"/>
    <w:rsid w:val="00767BDF"/>
    <w:rsid w:val="00777D76"/>
    <w:rsid w:val="007A6B99"/>
    <w:rsid w:val="007A7C03"/>
    <w:rsid w:val="007A7EB9"/>
    <w:rsid w:val="007B0D8C"/>
    <w:rsid w:val="007B151B"/>
    <w:rsid w:val="007B2835"/>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978AA"/>
    <w:rsid w:val="008A1599"/>
    <w:rsid w:val="008B1285"/>
    <w:rsid w:val="008B13C3"/>
    <w:rsid w:val="008B7779"/>
    <w:rsid w:val="008B7E04"/>
    <w:rsid w:val="008C4DAB"/>
    <w:rsid w:val="008C6E30"/>
    <w:rsid w:val="008D0F63"/>
    <w:rsid w:val="008D7AB2"/>
    <w:rsid w:val="008F4375"/>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9F2BB8"/>
    <w:rsid w:val="00A05844"/>
    <w:rsid w:val="00A12E9F"/>
    <w:rsid w:val="00A13C69"/>
    <w:rsid w:val="00A17FD6"/>
    <w:rsid w:val="00A3072A"/>
    <w:rsid w:val="00A3128C"/>
    <w:rsid w:val="00A42105"/>
    <w:rsid w:val="00A42BF6"/>
    <w:rsid w:val="00A4414A"/>
    <w:rsid w:val="00A4667C"/>
    <w:rsid w:val="00A51E0F"/>
    <w:rsid w:val="00A52F41"/>
    <w:rsid w:val="00A579FF"/>
    <w:rsid w:val="00A66161"/>
    <w:rsid w:val="00A72D0B"/>
    <w:rsid w:val="00A77105"/>
    <w:rsid w:val="00A87E50"/>
    <w:rsid w:val="00A90B4A"/>
    <w:rsid w:val="00AA10C3"/>
    <w:rsid w:val="00AA44A4"/>
    <w:rsid w:val="00AC1B84"/>
    <w:rsid w:val="00AD3D7F"/>
    <w:rsid w:val="00AD4E43"/>
    <w:rsid w:val="00AE313B"/>
    <w:rsid w:val="00AE3DA5"/>
    <w:rsid w:val="00AE7AB4"/>
    <w:rsid w:val="00AF11E1"/>
    <w:rsid w:val="00B025E1"/>
    <w:rsid w:val="00B137D7"/>
    <w:rsid w:val="00B151A7"/>
    <w:rsid w:val="00B2227C"/>
    <w:rsid w:val="00B22655"/>
    <w:rsid w:val="00B32430"/>
    <w:rsid w:val="00B44BEE"/>
    <w:rsid w:val="00B53918"/>
    <w:rsid w:val="00B53C74"/>
    <w:rsid w:val="00B60815"/>
    <w:rsid w:val="00B6391F"/>
    <w:rsid w:val="00B75B7F"/>
    <w:rsid w:val="00B77231"/>
    <w:rsid w:val="00B9448F"/>
    <w:rsid w:val="00B95B43"/>
    <w:rsid w:val="00B97A74"/>
    <w:rsid w:val="00BB1709"/>
    <w:rsid w:val="00BB1B95"/>
    <w:rsid w:val="00BB3268"/>
    <w:rsid w:val="00BB444A"/>
    <w:rsid w:val="00BB72E2"/>
    <w:rsid w:val="00BC4DBB"/>
    <w:rsid w:val="00BC698D"/>
    <w:rsid w:val="00BC6C0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8D2"/>
    <w:rsid w:val="00C46A79"/>
    <w:rsid w:val="00C471E8"/>
    <w:rsid w:val="00C5406A"/>
    <w:rsid w:val="00C70614"/>
    <w:rsid w:val="00C7343F"/>
    <w:rsid w:val="00C83A53"/>
    <w:rsid w:val="00C92FF3"/>
    <w:rsid w:val="00C97F42"/>
    <w:rsid w:val="00CA2408"/>
    <w:rsid w:val="00CA3F09"/>
    <w:rsid w:val="00CA6853"/>
    <w:rsid w:val="00CC3B59"/>
    <w:rsid w:val="00CC3F72"/>
    <w:rsid w:val="00CC46FF"/>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495A"/>
    <w:rsid w:val="00D550B2"/>
    <w:rsid w:val="00D70B96"/>
    <w:rsid w:val="00D91480"/>
    <w:rsid w:val="00D9342D"/>
    <w:rsid w:val="00DA3FA2"/>
    <w:rsid w:val="00DB0AE6"/>
    <w:rsid w:val="00DB45D6"/>
    <w:rsid w:val="00DB5678"/>
    <w:rsid w:val="00DC1A1C"/>
    <w:rsid w:val="00DD4B79"/>
    <w:rsid w:val="00DD5BA9"/>
    <w:rsid w:val="00DE0D1C"/>
    <w:rsid w:val="00DE11D4"/>
    <w:rsid w:val="00DE29BB"/>
    <w:rsid w:val="00DE5DD2"/>
    <w:rsid w:val="00DF10D8"/>
    <w:rsid w:val="00DF66B4"/>
    <w:rsid w:val="00E007E4"/>
    <w:rsid w:val="00E0253B"/>
    <w:rsid w:val="00E04629"/>
    <w:rsid w:val="00E11A61"/>
    <w:rsid w:val="00E131A3"/>
    <w:rsid w:val="00E16890"/>
    <w:rsid w:val="00E16C6C"/>
    <w:rsid w:val="00E22E21"/>
    <w:rsid w:val="00E30065"/>
    <w:rsid w:val="00E374B7"/>
    <w:rsid w:val="00E4540E"/>
    <w:rsid w:val="00E50D64"/>
    <w:rsid w:val="00E555F0"/>
    <w:rsid w:val="00E67190"/>
    <w:rsid w:val="00E710E4"/>
    <w:rsid w:val="00E858FF"/>
    <w:rsid w:val="00E8781B"/>
    <w:rsid w:val="00E92BB1"/>
    <w:rsid w:val="00E95D9B"/>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16B9"/>
    <w:rsid w:val="00F2013B"/>
    <w:rsid w:val="00F2286A"/>
    <w:rsid w:val="00F24F3A"/>
    <w:rsid w:val="00F26C27"/>
    <w:rsid w:val="00F27AE5"/>
    <w:rsid w:val="00F37B7D"/>
    <w:rsid w:val="00F4379B"/>
    <w:rsid w:val="00F52856"/>
    <w:rsid w:val="00F570AC"/>
    <w:rsid w:val="00F66385"/>
    <w:rsid w:val="00F71567"/>
    <w:rsid w:val="00F75C67"/>
    <w:rsid w:val="00F90AB8"/>
    <w:rsid w:val="00F92B55"/>
    <w:rsid w:val="00FB4C65"/>
    <w:rsid w:val="00FB4D31"/>
    <w:rsid w:val="00FB5816"/>
    <w:rsid w:val="00FB7691"/>
    <w:rsid w:val="00FC01E3"/>
    <w:rsid w:val="00FD4952"/>
    <w:rsid w:val="00FD638E"/>
    <w:rsid w:val="00FF0FC9"/>
    <w:rsid w:val="00FF7FB6"/>
    <w:rsid w:val="08AF0302"/>
    <w:rsid w:val="2D7E3C77"/>
    <w:rsid w:val="51125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E72320"/>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customStyle="1" w:styleId="Default">
    <w:name w:val="Default"/>
    <w:rsid w:val="00BC6C0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C6C0B"/>
    <w:pPr>
      <w:ind w:left="720"/>
      <w:contextualSpacing/>
    </w:pPr>
  </w:style>
  <w:style w:type="character" w:styleId="CommentReference">
    <w:name w:val="annotation reference"/>
    <w:basedOn w:val="DefaultParagraphFont"/>
    <w:uiPriority w:val="99"/>
    <w:semiHidden/>
    <w:unhideWhenUsed/>
    <w:rsid w:val="002331EB"/>
    <w:rPr>
      <w:sz w:val="16"/>
      <w:szCs w:val="16"/>
    </w:rPr>
  </w:style>
  <w:style w:type="paragraph" w:styleId="CommentText">
    <w:name w:val="annotation text"/>
    <w:basedOn w:val="Normal"/>
    <w:link w:val="CommentTextChar"/>
    <w:uiPriority w:val="99"/>
    <w:semiHidden/>
    <w:unhideWhenUsed/>
    <w:rsid w:val="002331EB"/>
    <w:rPr>
      <w:rFonts w:ascii="Times New Roman" w:hAnsi="Times New Roman"/>
      <w:sz w:val="20"/>
      <w:szCs w:val="20"/>
      <w:lang w:eastAsia="en-US"/>
    </w:rPr>
  </w:style>
  <w:style w:type="character" w:customStyle="1" w:styleId="CommentTextChar">
    <w:name w:val="Comment Text Char"/>
    <w:basedOn w:val="DefaultParagraphFont"/>
    <w:link w:val="CommentText"/>
    <w:uiPriority w:val="99"/>
    <w:semiHidden/>
    <w:rsid w:val="002331EB"/>
    <w:rPr>
      <w:lang w:eastAsia="en-US"/>
    </w:rPr>
  </w:style>
  <w:style w:type="paragraph" w:styleId="CommentSubject">
    <w:name w:val="annotation subject"/>
    <w:basedOn w:val="CommentText"/>
    <w:next w:val="CommentText"/>
    <w:link w:val="CommentSubjectChar"/>
    <w:semiHidden/>
    <w:unhideWhenUsed/>
    <w:rsid w:val="002331EB"/>
    <w:rPr>
      <w:rFonts w:ascii="Arial" w:hAnsi="Arial"/>
      <w:b/>
      <w:bCs/>
      <w:lang w:eastAsia="en-GB"/>
    </w:rPr>
  </w:style>
  <w:style w:type="character" w:customStyle="1" w:styleId="CommentSubjectChar">
    <w:name w:val="Comment Subject Char"/>
    <w:basedOn w:val="CommentTextChar"/>
    <w:link w:val="CommentSubject"/>
    <w:semiHidden/>
    <w:rsid w:val="002331EB"/>
    <w:rPr>
      <w:rFonts w:ascii="Arial" w:hAnsi="Arial"/>
      <w:b/>
      <w:bCs/>
      <w:lang w:eastAsia="en-US"/>
    </w:rPr>
  </w:style>
  <w:style w:type="paragraph" w:styleId="PlainText">
    <w:name w:val="Plain Text"/>
    <w:basedOn w:val="Normal"/>
    <w:link w:val="PlainTextChar"/>
    <w:uiPriority w:val="99"/>
    <w:unhideWhenUsed/>
    <w:rsid w:val="00CC46FF"/>
    <w:rPr>
      <w:rFonts w:ascii="Consolas" w:eastAsia="Arial" w:hAnsi="Consolas"/>
      <w:sz w:val="21"/>
      <w:szCs w:val="21"/>
      <w:lang w:eastAsia="en-US"/>
    </w:rPr>
  </w:style>
  <w:style w:type="character" w:customStyle="1" w:styleId="PlainTextChar">
    <w:name w:val="Plain Text Char"/>
    <w:basedOn w:val="DefaultParagraphFont"/>
    <w:link w:val="PlainText"/>
    <w:uiPriority w:val="99"/>
    <w:rsid w:val="00CC46FF"/>
    <w:rPr>
      <w:rFonts w:ascii="Consolas" w:eastAsia="Arial" w:hAnsi="Consolas"/>
      <w:sz w:val="21"/>
      <w:szCs w:val="21"/>
      <w:lang w:eastAsia="en-US"/>
    </w:rPr>
  </w:style>
  <w:style w:type="paragraph" w:customStyle="1" w:styleId="paragraph">
    <w:name w:val="paragraph"/>
    <w:basedOn w:val="Normal"/>
    <w:rsid w:val="008B7E04"/>
    <w:rPr>
      <w:rFonts w:ascii="Times New Roman" w:hAnsi="Times New Roman"/>
      <w:sz w:val="24"/>
    </w:rPr>
  </w:style>
  <w:style w:type="character" w:customStyle="1" w:styleId="normaltextrun1">
    <w:name w:val="normaltextrun1"/>
    <w:basedOn w:val="DefaultParagraphFont"/>
    <w:rsid w:val="008B7E04"/>
  </w:style>
  <w:style w:type="character" w:customStyle="1" w:styleId="eop">
    <w:name w:val="eop"/>
    <w:basedOn w:val="DefaultParagraphFont"/>
    <w:rsid w:val="008B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337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0802722">
      <w:bodyDiv w:val="1"/>
      <w:marLeft w:val="0"/>
      <w:marRight w:val="0"/>
      <w:marTop w:val="0"/>
      <w:marBottom w:val="0"/>
      <w:divBdr>
        <w:top w:val="none" w:sz="0" w:space="0" w:color="auto"/>
        <w:left w:val="none" w:sz="0" w:space="0" w:color="auto"/>
        <w:bottom w:val="none" w:sz="0" w:space="0" w:color="auto"/>
        <w:right w:val="none" w:sz="0" w:space="0" w:color="auto"/>
      </w:divBdr>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29953">
      <w:bodyDiv w:val="1"/>
      <w:marLeft w:val="0"/>
      <w:marRight w:val="0"/>
      <w:marTop w:val="0"/>
      <w:marBottom w:val="0"/>
      <w:divBdr>
        <w:top w:val="none" w:sz="0" w:space="0" w:color="auto"/>
        <w:left w:val="none" w:sz="0" w:space="0" w:color="auto"/>
        <w:bottom w:val="none" w:sz="0" w:space="0" w:color="auto"/>
        <w:right w:val="none" w:sz="0" w:space="0" w:color="auto"/>
      </w:divBdr>
      <w:divsChild>
        <w:div w:id="2058510888">
          <w:marLeft w:val="0"/>
          <w:marRight w:val="0"/>
          <w:marTop w:val="0"/>
          <w:marBottom w:val="0"/>
          <w:divBdr>
            <w:top w:val="none" w:sz="0" w:space="0" w:color="auto"/>
            <w:left w:val="none" w:sz="0" w:space="0" w:color="auto"/>
            <w:bottom w:val="none" w:sz="0" w:space="0" w:color="auto"/>
            <w:right w:val="none" w:sz="0" w:space="0" w:color="auto"/>
          </w:divBdr>
          <w:divsChild>
            <w:div w:id="1158224481">
              <w:marLeft w:val="0"/>
              <w:marRight w:val="0"/>
              <w:marTop w:val="0"/>
              <w:marBottom w:val="0"/>
              <w:divBdr>
                <w:top w:val="none" w:sz="0" w:space="0" w:color="auto"/>
                <w:left w:val="none" w:sz="0" w:space="0" w:color="auto"/>
                <w:bottom w:val="none" w:sz="0" w:space="0" w:color="auto"/>
                <w:right w:val="none" w:sz="0" w:space="0" w:color="auto"/>
              </w:divBdr>
              <w:divsChild>
                <w:div w:id="588000307">
                  <w:marLeft w:val="0"/>
                  <w:marRight w:val="0"/>
                  <w:marTop w:val="0"/>
                  <w:marBottom w:val="0"/>
                  <w:divBdr>
                    <w:top w:val="none" w:sz="0" w:space="0" w:color="auto"/>
                    <w:left w:val="none" w:sz="0" w:space="0" w:color="auto"/>
                    <w:bottom w:val="none" w:sz="0" w:space="0" w:color="auto"/>
                    <w:right w:val="none" w:sz="0" w:space="0" w:color="auto"/>
                  </w:divBdr>
                  <w:divsChild>
                    <w:div w:id="1920557787">
                      <w:marLeft w:val="0"/>
                      <w:marRight w:val="0"/>
                      <w:marTop w:val="0"/>
                      <w:marBottom w:val="0"/>
                      <w:divBdr>
                        <w:top w:val="none" w:sz="0" w:space="0" w:color="auto"/>
                        <w:left w:val="none" w:sz="0" w:space="0" w:color="auto"/>
                        <w:bottom w:val="none" w:sz="0" w:space="0" w:color="auto"/>
                        <w:right w:val="none" w:sz="0" w:space="0" w:color="auto"/>
                      </w:divBdr>
                      <w:divsChild>
                        <w:div w:id="177503047">
                          <w:marLeft w:val="0"/>
                          <w:marRight w:val="0"/>
                          <w:marTop w:val="0"/>
                          <w:marBottom w:val="0"/>
                          <w:divBdr>
                            <w:top w:val="none" w:sz="0" w:space="0" w:color="auto"/>
                            <w:left w:val="none" w:sz="0" w:space="0" w:color="auto"/>
                            <w:bottom w:val="none" w:sz="0" w:space="0" w:color="auto"/>
                            <w:right w:val="none" w:sz="0" w:space="0" w:color="auto"/>
                          </w:divBdr>
                          <w:divsChild>
                            <w:div w:id="1785492989">
                              <w:marLeft w:val="0"/>
                              <w:marRight w:val="0"/>
                              <w:marTop w:val="0"/>
                              <w:marBottom w:val="0"/>
                              <w:divBdr>
                                <w:top w:val="none" w:sz="0" w:space="0" w:color="auto"/>
                                <w:left w:val="none" w:sz="0" w:space="0" w:color="auto"/>
                                <w:bottom w:val="none" w:sz="0" w:space="0" w:color="auto"/>
                                <w:right w:val="none" w:sz="0" w:space="0" w:color="auto"/>
                              </w:divBdr>
                              <w:divsChild>
                                <w:div w:id="186022460">
                                  <w:marLeft w:val="0"/>
                                  <w:marRight w:val="0"/>
                                  <w:marTop w:val="0"/>
                                  <w:marBottom w:val="0"/>
                                  <w:divBdr>
                                    <w:top w:val="none" w:sz="0" w:space="0" w:color="auto"/>
                                    <w:left w:val="none" w:sz="0" w:space="0" w:color="auto"/>
                                    <w:bottom w:val="none" w:sz="0" w:space="0" w:color="auto"/>
                                    <w:right w:val="none" w:sz="0" w:space="0" w:color="auto"/>
                                  </w:divBdr>
                                  <w:divsChild>
                                    <w:div w:id="172764514">
                                      <w:marLeft w:val="0"/>
                                      <w:marRight w:val="0"/>
                                      <w:marTop w:val="0"/>
                                      <w:marBottom w:val="0"/>
                                      <w:divBdr>
                                        <w:top w:val="none" w:sz="0" w:space="0" w:color="auto"/>
                                        <w:left w:val="none" w:sz="0" w:space="0" w:color="auto"/>
                                        <w:bottom w:val="none" w:sz="0" w:space="0" w:color="auto"/>
                                        <w:right w:val="none" w:sz="0" w:space="0" w:color="auto"/>
                                      </w:divBdr>
                                      <w:divsChild>
                                        <w:div w:id="978149576">
                                          <w:marLeft w:val="0"/>
                                          <w:marRight w:val="0"/>
                                          <w:marTop w:val="0"/>
                                          <w:marBottom w:val="0"/>
                                          <w:divBdr>
                                            <w:top w:val="none" w:sz="0" w:space="0" w:color="auto"/>
                                            <w:left w:val="none" w:sz="0" w:space="0" w:color="auto"/>
                                            <w:bottom w:val="none" w:sz="0" w:space="0" w:color="auto"/>
                                            <w:right w:val="none" w:sz="0" w:space="0" w:color="auto"/>
                                          </w:divBdr>
                                          <w:divsChild>
                                            <w:div w:id="2044549751">
                                              <w:marLeft w:val="0"/>
                                              <w:marRight w:val="0"/>
                                              <w:marTop w:val="0"/>
                                              <w:marBottom w:val="0"/>
                                              <w:divBdr>
                                                <w:top w:val="none" w:sz="0" w:space="0" w:color="auto"/>
                                                <w:left w:val="none" w:sz="0" w:space="0" w:color="auto"/>
                                                <w:bottom w:val="none" w:sz="0" w:space="0" w:color="auto"/>
                                                <w:right w:val="none" w:sz="0" w:space="0" w:color="auto"/>
                                              </w:divBdr>
                                              <w:divsChild>
                                                <w:div w:id="1884096706">
                                                  <w:marLeft w:val="0"/>
                                                  <w:marRight w:val="0"/>
                                                  <w:marTop w:val="0"/>
                                                  <w:marBottom w:val="0"/>
                                                  <w:divBdr>
                                                    <w:top w:val="none" w:sz="0" w:space="0" w:color="auto"/>
                                                    <w:left w:val="none" w:sz="0" w:space="0" w:color="auto"/>
                                                    <w:bottom w:val="none" w:sz="0" w:space="0" w:color="auto"/>
                                                    <w:right w:val="none" w:sz="0" w:space="0" w:color="auto"/>
                                                  </w:divBdr>
                                                  <w:divsChild>
                                                    <w:div w:id="1744839712">
                                                      <w:marLeft w:val="0"/>
                                                      <w:marRight w:val="0"/>
                                                      <w:marTop w:val="0"/>
                                                      <w:marBottom w:val="0"/>
                                                      <w:divBdr>
                                                        <w:top w:val="single" w:sz="6" w:space="0" w:color="auto"/>
                                                        <w:left w:val="none" w:sz="0" w:space="0" w:color="auto"/>
                                                        <w:bottom w:val="none" w:sz="0" w:space="0" w:color="auto"/>
                                                        <w:right w:val="none" w:sz="0" w:space="0" w:color="auto"/>
                                                      </w:divBdr>
                                                      <w:divsChild>
                                                        <w:div w:id="2048605124">
                                                          <w:marLeft w:val="0"/>
                                                          <w:marRight w:val="0"/>
                                                          <w:marTop w:val="0"/>
                                                          <w:marBottom w:val="0"/>
                                                          <w:divBdr>
                                                            <w:top w:val="none" w:sz="0" w:space="0" w:color="auto"/>
                                                            <w:left w:val="none" w:sz="0" w:space="0" w:color="auto"/>
                                                            <w:bottom w:val="none" w:sz="0" w:space="0" w:color="auto"/>
                                                            <w:right w:val="none" w:sz="0" w:space="0" w:color="auto"/>
                                                          </w:divBdr>
                                                          <w:divsChild>
                                                            <w:div w:id="1895700661">
                                                              <w:marLeft w:val="0"/>
                                                              <w:marRight w:val="0"/>
                                                              <w:marTop w:val="0"/>
                                                              <w:marBottom w:val="0"/>
                                                              <w:divBdr>
                                                                <w:top w:val="none" w:sz="0" w:space="0" w:color="auto"/>
                                                                <w:left w:val="none" w:sz="0" w:space="0" w:color="auto"/>
                                                                <w:bottom w:val="none" w:sz="0" w:space="0" w:color="auto"/>
                                                                <w:right w:val="none" w:sz="0" w:space="0" w:color="auto"/>
                                                              </w:divBdr>
                                                              <w:divsChild>
                                                                <w:div w:id="2784488">
                                                                  <w:marLeft w:val="0"/>
                                                                  <w:marRight w:val="0"/>
                                                                  <w:marTop w:val="0"/>
                                                                  <w:marBottom w:val="0"/>
                                                                  <w:divBdr>
                                                                    <w:top w:val="none" w:sz="0" w:space="0" w:color="auto"/>
                                                                    <w:left w:val="none" w:sz="0" w:space="0" w:color="auto"/>
                                                                    <w:bottom w:val="none" w:sz="0" w:space="0" w:color="auto"/>
                                                                    <w:right w:val="none" w:sz="0" w:space="0" w:color="auto"/>
                                                                  </w:divBdr>
                                                                  <w:divsChild>
                                                                    <w:div w:id="751119533">
                                                                      <w:marLeft w:val="0"/>
                                                                      <w:marRight w:val="0"/>
                                                                      <w:marTop w:val="0"/>
                                                                      <w:marBottom w:val="0"/>
                                                                      <w:divBdr>
                                                                        <w:top w:val="none" w:sz="0" w:space="0" w:color="auto"/>
                                                                        <w:left w:val="none" w:sz="0" w:space="0" w:color="auto"/>
                                                                        <w:bottom w:val="none" w:sz="0" w:space="0" w:color="auto"/>
                                                                        <w:right w:val="none" w:sz="0" w:space="0" w:color="auto"/>
                                                                      </w:divBdr>
                                                                      <w:divsChild>
                                                                        <w:div w:id="605044351">
                                                                          <w:marLeft w:val="0"/>
                                                                          <w:marRight w:val="0"/>
                                                                          <w:marTop w:val="0"/>
                                                                          <w:marBottom w:val="0"/>
                                                                          <w:divBdr>
                                                                            <w:top w:val="none" w:sz="0" w:space="0" w:color="auto"/>
                                                                            <w:left w:val="none" w:sz="0" w:space="0" w:color="auto"/>
                                                                            <w:bottom w:val="none" w:sz="0" w:space="0" w:color="auto"/>
                                                                            <w:right w:val="none" w:sz="0" w:space="0" w:color="auto"/>
                                                                          </w:divBdr>
                                                                          <w:divsChild>
                                                                            <w:div w:id="1520847805">
                                                                              <w:marLeft w:val="0"/>
                                                                              <w:marRight w:val="0"/>
                                                                              <w:marTop w:val="0"/>
                                                                              <w:marBottom w:val="0"/>
                                                                              <w:divBdr>
                                                                                <w:top w:val="none" w:sz="0" w:space="0" w:color="auto"/>
                                                                                <w:left w:val="none" w:sz="0" w:space="0" w:color="auto"/>
                                                                                <w:bottom w:val="none" w:sz="0" w:space="0" w:color="auto"/>
                                                                                <w:right w:val="none" w:sz="0" w:space="0" w:color="auto"/>
                                                                              </w:divBdr>
                                                                              <w:divsChild>
                                                                                <w:div w:id="17755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8243">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6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amdengov.referrals.selectminds.com/togetherwearecamden/info/page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A49F2-5AA1-47C3-B9FF-EC1AE55EFB07}">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32a0dca-eeaf-4836-84a0-58c39896e6fc"/>
  </ds:schemaRefs>
</ds:datastoreItem>
</file>

<file path=customXml/itemProps2.xml><?xml version="1.0" encoding="utf-8"?>
<ds:datastoreItem xmlns:ds="http://schemas.openxmlformats.org/officeDocument/2006/customXml" ds:itemID="{BA217B4C-4761-4A09-A4D1-9CEBC67A869B}">
  <ds:schemaRefs>
    <ds:schemaRef ds:uri="http://schemas.microsoft.com/sharepoint/v3/contenttype/forms"/>
  </ds:schemaRefs>
</ds:datastoreItem>
</file>

<file path=customXml/itemProps3.xml><?xml version="1.0" encoding="utf-8"?>
<ds:datastoreItem xmlns:ds="http://schemas.openxmlformats.org/officeDocument/2006/customXml" ds:itemID="{40B109E9-4999-4242-B8C5-B83B68B9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2020-06-16T09:59:00Z</dcterms:created>
  <dcterms:modified xsi:type="dcterms:W3CDTF">2020-06-16T09:59:00Z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