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99F41" w14:textId="77777777" w:rsidR="00430D2A" w:rsidRPr="00DD247D" w:rsidRDefault="00430D2A" w:rsidP="00F63670">
      <w:pPr>
        <w:spacing w:line="360" w:lineRule="auto"/>
        <w:jc w:val="center"/>
        <w:rPr>
          <w:rFonts w:ascii="Helvetica" w:hAnsi="Helvetica"/>
          <w:b/>
          <w:sz w:val="22"/>
          <w:u w:val="single"/>
        </w:rPr>
      </w:pPr>
      <w:r w:rsidRPr="00DD247D">
        <w:rPr>
          <w:rFonts w:ascii="Helvetica" w:hAnsi="Helvetica"/>
          <w:b/>
          <w:sz w:val="22"/>
          <w:u w:val="single"/>
        </w:rPr>
        <w:t>KENTISH TOWN ROAD ACTION (KTRA)</w:t>
      </w:r>
    </w:p>
    <w:p w14:paraId="445F4194" w14:textId="77777777" w:rsidR="00430D2A" w:rsidRPr="00F87144" w:rsidRDefault="001604A4" w:rsidP="00F63670">
      <w:pPr>
        <w:spacing w:line="360" w:lineRule="auto"/>
        <w:jc w:val="right"/>
        <w:rPr>
          <w:rFonts w:ascii="Helvetica" w:hAnsi="Helvetica"/>
          <w:sz w:val="18"/>
        </w:rPr>
      </w:pPr>
      <w:r w:rsidRPr="00F87144">
        <w:rPr>
          <w:rFonts w:ascii="Helvetica" w:hAnsi="Helvetica"/>
          <w:sz w:val="18"/>
        </w:rPr>
        <w:t>0</w:t>
      </w:r>
      <w:r w:rsidR="003C1E6A" w:rsidRPr="00F87144">
        <w:rPr>
          <w:rFonts w:ascii="Helvetica" w:hAnsi="Helvetica"/>
          <w:sz w:val="18"/>
        </w:rPr>
        <w:t>6</w:t>
      </w:r>
      <w:r w:rsidR="00430D2A" w:rsidRPr="00F87144">
        <w:rPr>
          <w:rFonts w:ascii="Helvetica" w:hAnsi="Helvetica"/>
          <w:sz w:val="18"/>
        </w:rPr>
        <w:t xml:space="preserve">. </w:t>
      </w:r>
      <w:r w:rsidR="00A91091" w:rsidRPr="00F87144">
        <w:rPr>
          <w:rFonts w:ascii="Helvetica" w:hAnsi="Helvetica"/>
          <w:sz w:val="18"/>
        </w:rPr>
        <w:t>0</w:t>
      </w:r>
      <w:r w:rsidR="00D44100">
        <w:rPr>
          <w:rFonts w:ascii="Helvetica" w:hAnsi="Helvetica"/>
          <w:sz w:val="18"/>
        </w:rPr>
        <w:t>4</w:t>
      </w:r>
      <w:r w:rsidR="00430D2A" w:rsidRPr="00F87144">
        <w:rPr>
          <w:rFonts w:ascii="Helvetica" w:hAnsi="Helvetica"/>
          <w:sz w:val="18"/>
        </w:rPr>
        <w:t>.</w:t>
      </w:r>
      <w:r w:rsidR="00D44100">
        <w:rPr>
          <w:rFonts w:ascii="Helvetica" w:hAnsi="Helvetica"/>
          <w:sz w:val="18"/>
        </w:rPr>
        <w:t>20</w:t>
      </w:r>
    </w:p>
    <w:p w14:paraId="156390C0" w14:textId="77777777" w:rsidR="00430D2A" w:rsidRPr="00F87144" w:rsidRDefault="00430D2A" w:rsidP="00F63670">
      <w:pPr>
        <w:spacing w:line="360" w:lineRule="auto"/>
        <w:rPr>
          <w:rFonts w:ascii="Helvetica" w:hAnsi="Helvetica"/>
          <w:sz w:val="18"/>
        </w:rPr>
      </w:pPr>
      <w:r w:rsidRPr="00F87144">
        <w:rPr>
          <w:rFonts w:ascii="Helvetica" w:hAnsi="Helvetica"/>
          <w:sz w:val="18"/>
        </w:rPr>
        <w:t xml:space="preserve">To: </w:t>
      </w:r>
      <w:r w:rsidR="00D44100">
        <w:rPr>
          <w:rFonts w:ascii="Helvetica" w:hAnsi="Helvetica"/>
          <w:sz w:val="18"/>
        </w:rPr>
        <w:t>Mark Chan</w:t>
      </w:r>
    </w:p>
    <w:p w14:paraId="27B4E241" w14:textId="77777777" w:rsidR="00430D2A" w:rsidRPr="00F87144" w:rsidRDefault="00430D2A" w:rsidP="00DF13A5">
      <w:pPr>
        <w:tabs>
          <w:tab w:val="left" w:pos="7933"/>
          <w:tab w:val="left" w:pos="8000"/>
        </w:tabs>
        <w:spacing w:line="360" w:lineRule="auto"/>
        <w:rPr>
          <w:rFonts w:ascii="Helvetica" w:hAnsi="Helvetica"/>
          <w:sz w:val="18"/>
        </w:rPr>
      </w:pPr>
      <w:r w:rsidRPr="00F87144">
        <w:rPr>
          <w:rFonts w:ascii="Helvetica" w:hAnsi="Helvetica"/>
          <w:sz w:val="18"/>
        </w:rPr>
        <w:t>Planning Services</w:t>
      </w:r>
      <w:r w:rsidR="00DF13A5" w:rsidRPr="00F87144">
        <w:rPr>
          <w:rFonts w:ascii="Helvetica" w:hAnsi="Helvetica"/>
          <w:sz w:val="18"/>
        </w:rPr>
        <w:tab/>
      </w:r>
      <w:r w:rsidR="00DF13A5" w:rsidRPr="00F87144">
        <w:rPr>
          <w:rFonts w:ascii="Helvetica" w:hAnsi="Helvetica"/>
          <w:sz w:val="18"/>
        </w:rPr>
        <w:tab/>
      </w:r>
    </w:p>
    <w:p w14:paraId="61589C8C" w14:textId="77777777" w:rsidR="00DD247D" w:rsidRPr="00F87144" w:rsidRDefault="00DD247D" w:rsidP="00DD247D">
      <w:pPr>
        <w:spacing w:line="360" w:lineRule="auto"/>
        <w:rPr>
          <w:rFonts w:ascii="Helvetica" w:hAnsi="Helvetica"/>
          <w:sz w:val="18"/>
        </w:rPr>
      </w:pPr>
      <w:r w:rsidRPr="00F87144">
        <w:rPr>
          <w:rFonts w:ascii="Helvetica" w:hAnsi="Helvetica"/>
          <w:sz w:val="18"/>
        </w:rPr>
        <w:t>London Borough of Camden</w:t>
      </w:r>
    </w:p>
    <w:p w14:paraId="1F7A84E6" w14:textId="77777777" w:rsidR="00DD247D" w:rsidRPr="00F87144" w:rsidRDefault="00DD247D" w:rsidP="00DD247D">
      <w:pPr>
        <w:spacing w:line="360" w:lineRule="auto"/>
        <w:rPr>
          <w:rFonts w:ascii="Helvetica" w:hAnsi="Helvetica"/>
          <w:sz w:val="18"/>
        </w:rPr>
      </w:pPr>
      <w:r w:rsidRPr="00F87144">
        <w:rPr>
          <w:rFonts w:ascii="Helvetica" w:hAnsi="Helvetica"/>
          <w:sz w:val="18"/>
        </w:rPr>
        <w:t>5 Pancras Square</w:t>
      </w:r>
      <w:r w:rsidR="00F87144">
        <w:rPr>
          <w:rFonts w:ascii="Helvetica" w:hAnsi="Helvetica"/>
          <w:sz w:val="18"/>
        </w:rPr>
        <w:t xml:space="preserve">, </w:t>
      </w:r>
      <w:r w:rsidRPr="00F87144">
        <w:rPr>
          <w:rFonts w:ascii="Helvetica" w:hAnsi="Helvetica"/>
          <w:sz w:val="18"/>
        </w:rPr>
        <w:t>London N1C 4AG</w:t>
      </w:r>
    </w:p>
    <w:p w14:paraId="3A491D75" w14:textId="77777777" w:rsidR="00457867" w:rsidRPr="00F87144" w:rsidRDefault="00457867" w:rsidP="00457867">
      <w:pPr>
        <w:spacing w:line="360" w:lineRule="auto"/>
        <w:rPr>
          <w:rFonts w:ascii="Helvetica" w:hAnsi="Helvetica"/>
          <w:sz w:val="18"/>
        </w:rPr>
      </w:pPr>
    </w:p>
    <w:p w14:paraId="21FBEA4C" w14:textId="77777777" w:rsidR="00E712D0" w:rsidRPr="00F87144" w:rsidRDefault="00430D2A" w:rsidP="00457867">
      <w:pPr>
        <w:spacing w:line="360" w:lineRule="auto"/>
        <w:rPr>
          <w:rFonts w:ascii="Helvetica" w:hAnsi="Helvetica"/>
          <w:sz w:val="18"/>
        </w:rPr>
      </w:pPr>
      <w:r w:rsidRPr="00F87144">
        <w:rPr>
          <w:rFonts w:ascii="Helvetica" w:hAnsi="Helvetica"/>
          <w:sz w:val="18"/>
        </w:rPr>
        <w:t>re: Application 20</w:t>
      </w:r>
      <w:r w:rsidR="00D44100">
        <w:rPr>
          <w:rFonts w:ascii="Helvetica" w:hAnsi="Helvetica"/>
          <w:sz w:val="18"/>
        </w:rPr>
        <w:t>20</w:t>
      </w:r>
      <w:r w:rsidRPr="00F87144">
        <w:rPr>
          <w:rFonts w:ascii="Helvetica" w:hAnsi="Helvetica"/>
          <w:sz w:val="18"/>
        </w:rPr>
        <w:t>/</w:t>
      </w:r>
      <w:r w:rsidR="00D44100">
        <w:rPr>
          <w:rFonts w:ascii="Helvetica" w:hAnsi="Helvetica"/>
          <w:sz w:val="18"/>
        </w:rPr>
        <w:t>0339</w:t>
      </w:r>
      <w:r w:rsidRPr="00F87144">
        <w:rPr>
          <w:rFonts w:ascii="Helvetica" w:hAnsi="Helvetica"/>
          <w:sz w:val="18"/>
        </w:rPr>
        <w:t>/</w:t>
      </w:r>
      <w:r w:rsidR="00A91091" w:rsidRPr="00F87144">
        <w:rPr>
          <w:rFonts w:ascii="Helvetica" w:hAnsi="Helvetica"/>
          <w:sz w:val="18"/>
        </w:rPr>
        <w:t>P</w:t>
      </w:r>
      <w:r w:rsidR="00F87144">
        <w:rPr>
          <w:rFonts w:ascii="Helvetica" w:hAnsi="Helvetica"/>
          <w:sz w:val="18"/>
        </w:rPr>
        <w:t xml:space="preserve"> </w:t>
      </w:r>
      <w:r w:rsidR="00D44100">
        <w:rPr>
          <w:rFonts w:ascii="Helvetica" w:hAnsi="Helvetica"/>
          <w:sz w:val="18"/>
        </w:rPr>
        <w:t>Flat C 165</w:t>
      </w:r>
      <w:r w:rsidR="001F3BD4" w:rsidRPr="00F87144">
        <w:rPr>
          <w:rFonts w:ascii="Helvetica" w:hAnsi="Helvetica"/>
          <w:sz w:val="18"/>
        </w:rPr>
        <w:t xml:space="preserve"> Kent</w:t>
      </w:r>
      <w:r w:rsidR="00B82493" w:rsidRPr="00F87144">
        <w:rPr>
          <w:rFonts w:ascii="Helvetica" w:hAnsi="Helvetica"/>
          <w:sz w:val="18"/>
        </w:rPr>
        <w:t>is</w:t>
      </w:r>
      <w:r w:rsidR="001F3BD4" w:rsidRPr="00F87144">
        <w:rPr>
          <w:rFonts w:ascii="Helvetica" w:hAnsi="Helvetica"/>
          <w:sz w:val="18"/>
        </w:rPr>
        <w:t>h Town</w:t>
      </w:r>
      <w:r w:rsidR="00C07A82" w:rsidRPr="00F87144">
        <w:rPr>
          <w:rFonts w:ascii="Helvetica" w:hAnsi="Helvetica"/>
          <w:sz w:val="18"/>
        </w:rPr>
        <w:t xml:space="preserve"> Road</w:t>
      </w:r>
      <w:r w:rsidRPr="00F87144">
        <w:rPr>
          <w:rFonts w:ascii="Helvetica" w:hAnsi="Helvetica"/>
          <w:sz w:val="18"/>
        </w:rPr>
        <w:t xml:space="preserve"> NW</w:t>
      </w:r>
      <w:r w:rsidR="00164572" w:rsidRPr="00F87144">
        <w:rPr>
          <w:rFonts w:ascii="Helvetica" w:hAnsi="Helvetica"/>
          <w:sz w:val="18"/>
        </w:rPr>
        <w:t>1</w:t>
      </w:r>
      <w:r w:rsidR="00A91091" w:rsidRPr="00F87144">
        <w:rPr>
          <w:rFonts w:ascii="Helvetica" w:hAnsi="Helvetica"/>
          <w:sz w:val="18"/>
        </w:rPr>
        <w:t xml:space="preserve"> </w:t>
      </w:r>
      <w:r w:rsidR="00164572" w:rsidRPr="00F87144">
        <w:rPr>
          <w:rFonts w:ascii="Helvetica" w:hAnsi="Helvetica"/>
          <w:sz w:val="18"/>
        </w:rPr>
        <w:t>8PD</w:t>
      </w:r>
    </w:p>
    <w:p w14:paraId="58582273" w14:textId="77777777" w:rsidR="00156DF9" w:rsidRPr="00F87144" w:rsidRDefault="00156DF9" w:rsidP="00457867">
      <w:pPr>
        <w:spacing w:line="360" w:lineRule="auto"/>
        <w:rPr>
          <w:rFonts w:ascii="Helvetica" w:hAnsi="Helvetica"/>
          <w:sz w:val="18"/>
        </w:rPr>
      </w:pPr>
    </w:p>
    <w:p w14:paraId="482E8280" w14:textId="77777777" w:rsidR="00430D2A" w:rsidRPr="00F87144" w:rsidRDefault="00430D2A" w:rsidP="00F63670">
      <w:pPr>
        <w:spacing w:line="360" w:lineRule="auto"/>
        <w:rPr>
          <w:rFonts w:ascii="Helvetica" w:hAnsi="Helvetica"/>
          <w:sz w:val="18"/>
        </w:rPr>
      </w:pPr>
      <w:r w:rsidRPr="00F87144">
        <w:rPr>
          <w:rFonts w:ascii="Helvetica" w:hAnsi="Helvetica"/>
          <w:sz w:val="18"/>
        </w:rPr>
        <w:t xml:space="preserve">Dear </w:t>
      </w:r>
      <w:r w:rsidR="0033375D">
        <w:rPr>
          <w:rFonts w:ascii="Helvetica" w:hAnsi="Helvetica"/>
          <w:sz w:val="18"/>
        </w:rPr>
        <w:t>Mark Chan</w:t>
      </w:r>
    </w:p>
    <w:p w14:paraId="3B51317B" w14:textId="77777777" w:rsidR="0033375D" w:rsidRDefault="00430D2A" w:rsidP="00975FD9">
      <w:pPr>
        <w:spacing w:line="360" w:lineRule="auto"/>
        <w:rPr>
          <w:rFonts w:ascii="Helvetica" w:hAnsi="Helvetica"/>
          <w:sz w:val="18"/>
          <w:szCs w:val="16"/>
        </w:rPr>
      </w:pPr>
      <w:r w:rsidRPr="00F87144">
        <w:rPr>
          <w:rFonts w:ascii="Helvetica" w:hAnsi="Helvetica"/>
          <w:sz w:val="18"/>
        </w:rPr>
        <w:t>I am writing on behalf of Kentish Town Road</w:t>
      </w:r>
      <w:r w:rsidR="00E7585A" w:rsidRPr="00F87144">
        <w:rPr>
          <w:rFonts w:ascii="Helvetica" w:hAnsi="Helvetica"/>
          <w:sz w:val="18"/>
        </w:rPr>
        <w:t xml:space="preserve"> Action</w:t>
      </w:r>
      <w:r w:rsidR="001A6BF1" w:rsidRPr="00F87144">
        <w:rPr>
          <w:rFonts w:ascii="Helvetica" w:hAnsi="Helvetica"/>
          <w:sz w:val="18"/>
        </w:rPr>
        <w:t>.</w:t>
      </w:r>
      <w:r w:rsidR="000E1860" w:rsidRPr="00F87144">
        <w:rPr>
          <w:rFonts w:ascii="Helvetica" w:hAnsi="Helvetica"/>
          <w:sz w:val="18"/>
        </w:rPr>
        <w:t xml:space="preserve"> </w:t>
      </w:r>
      <w:r w:rsidR="00847963" w:rsidRPr="00F87144">
        <w:rPr>
          <w:rFonts w:ascii="Helvetica" w:hAnsi="Helvetica"/>
          <w:sz w:val="18"/>
        </w:rPr>
        <w:t>KTRA</w:t>
      </w:r>
      <w:r w:rsidR="000E1860" w:rsidRPr="00F87144">
        <w:rPr>
          <w:rFonts w:ascii="Helvetica" w:hAnsi="Helvetica"/>
          <w:sz w:val="18"/>
        </w:rPr>
        <w:t xml:space="preserve"> object</w:t>
      </w:r>
      <w:r w:rsidR="00847963" w:rsidRPr="00F87144">
        <w:rPr>
          <w:rFonts w:ascii="Helvetica" w:hAnsi="Helvetica"/>
          <w:sz w:val="18"/>
        </w:rPr>
        <w:t>s</w:t>
      </w:r>
      <w:r w:rsidR="000E1860" w:rsidRPr="00F87144">
        <w:rPr>
          <w:rFonts w:ascii="Helvetica" w:hAnsi="Helvetica"/>
          <w:sz w:val="18"/>
        </w:rPr>
        <w:t xml:space="preserve"> </w:t>
      </w:r>
      <w:r w:rsidR="00E7585A" w:rsidRPr="00F87144">
        <w:rPr>
          <w:rFonts w:ascii="Helvetica" w:hAnsi="Helvetica"/>
          <w:sz w:val="18"/>
        </w:rPr>
        <w:t>to this planning application</w:t>
      </w:r>
      <w:r w:rsidR="00A91091" w:rsidRPr="00F87144">
        <w:rPr>
          <w:rFonts w:ascii="Helvetica" w:hAnsi="Helvetica"/>
          <w:sz w:val="18"/>
        </w:rPr>
        <w:t xml:space="preserve"> </w:t>
      </w:r>
      <w:r w:rsidR="00975FD9" w:rsidRPr="00F87144">
        <w:rPr>
          <w:rFonts w:ascii="Helvetica" w:hAnsi="Helvetica"/>
          <w:sz w:val="18"/>
          <w:szCs w:val="16"/>
        </w:rPr>
        <w:t xml:space="preserve">for </w:t>
      </w:r>
      <w:r w:rsidR="0033375D">
        <w:rPr>
          <w:rFonts w:ascii="Helvetica" w:hAnsi="Helvetica"/>
          <w:sz w:val="18"/>
          <w:szCs w:val="16"/>
        </w:rPr>
        <w:t>erection of a roof extension on the roof terrace.</w:t>
      </w:r>
    </w:p>
    <w:p w14:paraId="34E41260" w14:textId="77777777" w:rsidR="0033375D" w:rsidRDefault="0033375D" w:rsidP="00975FD9">
      <w:pPr>
        <w:spacing w:line="360" w:lineRule="auto"/>
        <w:rPr>
          <w:rFonts w:ascii="Helvetica" w:hAnsi="Helvetica"/>
          <w:sz w:val="18"/>
          <w:szCs w:val="16"/>
        </w:rPr>
      </w:pPr>
    </w:p>
    <w:p w14:paraId="2CA1CCC9" w14:textId="77777777" w:rsidR="00975FD9" w:rsidRPr="00F87144" w:rsidRDefault="0033375D" w:rsidP="00975FD9">
      <w:pPr>
        <w:spacing w:line="360" w:lineRule="auto"/>
        <w:rPr>
          <w:sz w:val="18"/>
          <w:szCs w:val="20"/>
        </w:rPr>
      </w:pPr>
      <w:r>
        <w:rPr>
          <w:rFonts w:ascii="Helvetica" w:hAnsi="Helvetica"/>
          <w:sz w:val="18"/>
          <w:szCs w:val="16"/>
        </w:rPr>
        <w:t xml:space="preserve">We would like to point out that the drawings attached to this application are very insufficient. They barely show the context of the proposed extension roofline </w:t>
      </w:r>
      <w:r w:rsidR="00286271">
        <w:rPr>
          <w:rFonts w:ascii="Helvetica" w:hAnsi="Helvetica"/>
          <w:sz w:val="18"/>
          <w:szCs w:val="16"/>
        </w:rPr>
        <w:t xml:space="preserve">in </w:t>
      </w:r>
      <w:r>
        <w:rPr>
          <w:rFonts w:ascii="Helvetica" w:hAnsi="Helvetica"/>
          <w:sz w:val="18"/>
          <w:szCs w:val="16"/>
        </w:rPr>
        <w:t>relat</w:t>
      </w:r>
      <w:r w:rsidR="00286271">
        <w:rPr>
          <w:rFonts w:ascii="Helvetica" w:hAnsi="Helvetica"/>
          <w:sz w:val="18"/>
          <w:szCs w:val="16"/>
        </w:rPr>
        <w:t>ion</w:t>
      </w:r>
      <w:r>
        <w:rPr>
          <w:rFonts w:ascii="Helvetica" w:hAnsi="Helvetica"/>
          <w:sz w:val="18"/>
          <w:szCs w:val="16"/>
        </w:rPr>
        <w:t xml:space="preserve"> to the adjacent buildings. The relative heights of the adjacent buildings can only just be seen in the drawings. At the very least we would </w:t>
      </w:r>
      <w:r w:rsidR="00286271">
        <w:rPr>
          <w:rFonts w:ascii="Helvetica" w:hAnsi="Helvetica"/>
          <w:sz w:val="18"/>
          <w:szCs w:val="16"/>
        </w:rPr>
        <w:t xml:space="preserve">have </w:t>
      </w:r>
      <w:r>
        <w:rPr>
          <w:rFonts w:ascii="Helvetica" w:hAnsi="Helvetica"/>
          <w:sz w:val="18"/>
          <w:szCs w:val="16"/>
        </w:rPr>
        <w:t>expect</w:t>
      </w:r>
      <w:r w:rsidR="00286271">
        <w:rPr>
          <w:rFonts w:ascii="Helvetica" w:hAnsi="Helvetica"/>
          <w:sz w:val="18"/>
          <w:szCs w:val="16"/>
        </w:rPr>
        <w:t>ed</w:t>
      </w:r>
      <w:r>
        <w:rPr>
          <w:rFonts w:ascii="Helvetica" w:hAnsi="Helvetica"/>
          <w:sz w:val="18"/>
          <w:szCs w:val="16"/>
        </w:rPr>
        <w:t xml:space="preserve"> to see a photographic realisation of the streetscape showing the proposed extension on top of 165 Kentish Town Road.</w:t>
      </w:r>
    </w:p>
    <w:p w14:paraId="563A01AD" w14:textId="77777777" w:rsidR="0061208D" w:rsidRPr="00F87144" w:rsidRDefault="0061208D" w:rsidP="00F63670">
      <w:pPr>
        <w:spacing w:line="360" w:lineRule="auto"/>
        <w:rPr>
          <w:rFonts w:ascii="Helvetica" w:hAnsi="Helvetica"/>
          <w:sz w:val="18"/>
        </w:rPr>
      </w:pPr>
    </w:p>
    <w:p w14:paraId="0A5F2EB4" w14:textId="77777777" w:rsidR="00B74565" w:rsidRPr="00F87144" w:rsidRDefault="000F1F96" w:rsidP="002812AE">
      <w:pPr>
        <w:spacing w:line="360" w:lineRule="auto"/>
        <w:rPr>
          <w:rFonts w:ascii="Helvetica" w:hAnsi="Helvetica"/>
          <w:sz w:val="18"/>
        </w:rPr>
      </w:pPr>
      <w:r w:rsidRPr="00F87144">
        <w:rPr>
          <w:rFonts w:ascii="Helvetica" w:hAnsi="Helvetica"/>
          <w:sz w:val="18"/>
        </w:rPr>
        <w:t xml:space="preserve">We object </w:t>
      </w:r>
      <w:r w:rsidR="00B74565" w:rsidRPr="00F87144">
        <w:rPr>
          <w:rFonts w:ascii="Helvetica" w:hAnsi="Helvetica"/>
          <w:sz w:val="18"/>
        </w:rPr>
        <w:t xml:space="preserve">to this application for </w:t>
      </w:r>
      <w:r w:rsidR="002B7941" w:rsidRPr="00F87144">
        <w:rPr>
          <w:rFonts w:ascii="Helvetica" w:hAnsi="Helvetica"/>
          <w:sz w:val="18"/>
        </w:rPr>
        <w:t>the following</w:t>
      </w:r>
      <w:r w:rsidR="00B74565" w:rsidRPr="00F87144">
        <w:rPr>
          <w:rFonts w:ascii="Helvetica" w:hAnsi="Helvetica"/>
          <w:sz w:val="18"/>
        </w:rPr>
        <w:t xml:space="preserve"> reason</w:t>
      </w:r>
      <w:r w:rsidR="0002739D">
        <w:rPr>
          <w:rFonts w:ascii="Helvetica" w:hAnsi="Helvetica"/>
          <w:sz w:val="18"/>
        </w:rPr>
        <w:t>s</w:t>
      </w:r>
      <w:r w:rsidR="00B74565" w:rsidRPr="00F87144">
        <w:rPr>
          <w:rFonts w:ascii="Helvetica" w:hAnsi="Helvetica"/>
          <w:sz w:val="18"/>
        </w:rPr>
        <w:t>:</w:t>
      </w:r>
    </w:p>
    <w:p w14:paraId="008F759A" w14:textId="77777777" w:rsidR="0002739D" w:rsidRDefault="0002739D" w:rsidP="002812AE">
      <w:pPr>
        <w:spacing w:line="360" w:lineRule="auto"/>
        <w:rPr>
          <w:rFonts w:ascii="Helvetica" w:hAnsi="Helvetica"/>
          <w:sz w:val="18"/>
        </w:rPr>
      </w:pPr>
      <w:r>
        <w:rPr>
          <w:rFonts w:ascii="Helvetica" w:hAnsi="Helvetica"/>
          <w:sz w:val="18"/>
        </w:rPr>
        <w:t>1. The roofline of this group of buildings will be destroyed by the proposed extension</w:t>
      </w:r>
      <w:r w:rsidR="00A1591A">
        <w:rPr>
          <w:rFonts w:ascii="Helvetica" w:hAnsi="Helvetica"/>
          <w:sz w:val="18"/>
        </w:rPr>
        <w:t xml:space="preserve"> (which looks like a mansard roof)</w:t>
      </w:r>
      <w:r>
        <w:rPr>
          <w:rFonts w:ascii="Helvetica" w:hAnsi="Helvetica"/>
          <w:sz w:val="18"/>
        </w:rPr>
        <w:t>. The proposed extension would stick up like a</w:t>
      </w:r>
      <w:r w:rsidR="00A1591A">
        <w:rPr>
          <w:rFonts w:ascii="Helvetica" w:hAnsi="Helvetica"/>
          <w:sz w:val="18"/>
        </w:rPr>
        <w:t xml:space="preserve"> single</w:t>
      </w:r>
      <w:r>
        <w:rPr>
          <w:rFonts w:ascii="Helvetica" w:hAnsi="Helvetica"/>
          <w:sz w:val="18"/>
        </w:rPr>
        <w:t xml:space="preserve"> tooth in between nos.167 and 163. The roofline of no.167 is at present aligned with the roofline of no.165. The roofline of no.163 is slightly higher </w:t>
      </w:r>
      <w:proofErr w:type="spellStart"/>
      <w:r>
        <w:rPr>
          <w:rFonts w:ascii="Helvetica" w:hAnsi="Helvetica"/>
          <w:sz w:val="18"/>
        </w:rPr>
        <w:t>that</w:t>
      </w:r>
      <w:proofErr w:type="spellEnd"/>
      <w:r>
        <w:rPr>
          <w:rFonts w:ascii="Helvetica" w:hAnsi="Helvetica"/>
          <w:sz w:val="18"/>
        </w:rPr>
        <w:t xml:space="preserve"> that of 165, but only by a few centimetres.</w:t>
      </w:r>
    </w:p>
    <w:p w14:paraId="1A9F4FFE" w14:textId="77777777" w:rsidR="007112B5" w:rsidRDefault="007112B5" w:rsidP="002812AE">
      <w:pPr>
        <w:spacing w:line="360" w:lineRule="auto"/>
        <w:rPr>
          <w:rFonts w:ascii="Helvetica" w:hAnsi="Helvetica"/>
          <w:sz w:val="18"/>
        </w:rPr>
      </w:pPr>
    </w:p>
    <w:p w14:paraId="6CCC7BD8" w14:textId="77777777" w:rsidR="003E2E6B" w:rsidRDefault="0002739D" w:rsidP="002812AE">
      <w:pPr>
        <w:spacing w:line="360" w:lineRule="auto"/>
        <w:rPr>
          <w:rFonts w:ascii="Helvetica" w:hAnsi="Helvetica"/>
          <w:sz w:val="18"/>
        </w:rPr>
      </w:pPr>
      <w:r>
        <w:rPr>
          <w:rFonts w:ascii="Helvetica" w:hAnsi="Helvetica"/>
          <w:sz w:val="18"/>
        </w:rPr>
        <w:t>2. The adopted Kentish Town Neighbourhood Plan states in Policy D3 Design Principles: Applications for the development of new and the redevelopment of existing buildings</w:t>
      </w:r>
      <w:r w:rsidR="003E2E6B">
        <w:rPr>
          <w:rFonts w:ascii="Helvetica" w:hAnsi="Helvetica"/>
          <w:sz w:val="18"/>
        </w:rPr>
        <w:t xml:space="preserve"> </w:t>
      </w:r>
      <w:r>
        <w:rPr>
          <w:rFonts w:ascii="Helvetica" w:hAnsi="Helvetica"/>
          <w:sz w:val="18"/>
        </w:rPr>
        <w:t>(which may include demolition, alteratio</w:t>
      </w:r>
      <w:r w:rsidR="003E2E6B">
        <w:rPr>
          <w:rFonts w:ascii="Helvetica" w:hAnsi="Helvetica"/>
          <w:sz w:val="18"/>
        </w:rPr>
        <w:t>n</w:t>
      </w:r>
      <w:r>
        <w:rPr>
          <w:rFonts w:ascii="Helvetica" w:hAnsi="Helvetica"/>
          <w:sz w:val="18"/>
        </w:rPr>
        <w:t>, extension or refurbishment</w:t>
      </w:r>
      <w:r w:rsidR="003E2E6B">
        <w:rPr>
          <w:rFonts w:ascii="Helvetica" w:hAnsi="Helvetica"/>
          <w:sz w:val="18"/>
        </w:rPr>
        <w:t>) will be supported when they meet the following criteria:</w:t>
      </w:r>
    </w:p>
    <w:p w14:paraId="7BB7F820" w14:textId="77777777" w:rsidR="003E2E6B" w:rsidRDefault="003E2E6B" w:rsidP="002812AE">
      <w:pPr>
        <w:spacing w:line="360" w:lineRule="auto"/>
        <w:rPr>
          <w:rFonts w:ascii="Helvetica" w:hAnsi="Helvetica"/>
          <w:sz w:val="18"/>
        </w:rPr>
      </w:pPr>
      <w:r>
        <w:rPr>
          <w:rFonts w:ascii="Helvetica" w:hAnsi="Helvetica"/>
          <w:sz w:val="18"/>
        </w:rPr>
        <w:t>a) Proposals must be based on a comprehensive understanding of the site and its context</w:t>
      </w:r>
    </w:p>
    <w:p w14:paraId="5BB6E660" w14:textId="77777777" w:rsidR="003E2E6B" w:rsidRDefault="003E2E6B" w:rsidP="002812AE">
      <w:pPr>
        <w:spacing w:line="360" w:lineRule="auto"/>
        <w:rPr>
          <w:rFonts w:ascii="Helvetica" w:hAnsi="Helvetica"/>
          <w:sz w:val="18"/>
        </w:rPr>
      </w:pPr>
      <w:r>
        <w:rPr>
          <w:rFonts w:ascii="Helvetica" w:hAnsi="Helvetica"/>
          <w:sz w:val="18"/>
        </w:rPr>
        <w:t>b) Proposals must be well integrated into their surroundings and reinforce and enhance local character ...</w:t>
      </w:r>
    </w:p>
    <w:p w14:paraId="12B0C95E" w14:textId="77777777" w:rsidR="00B74565" w:rsidRPr="00F87144" w:rsidRDefault="003E2E6B" w:rsidP="002812AE">
      <w:pPr>
        <w:spacing w:line="360" w:lineRule="auto"/>
        <w:rPr>
          <w:rFonts w:ascii="Helvetica" w:hAnsi="Helvetica"/>
          <w:sz w:val="18"/>
        </w:rPr>
      </w:pPr>
      <w:r>
        <w:rPr>
          <w:rFonts w:ascii="Helvetica" w:hAnsi="Helvetica"/>
          <w:sz w:val="18"/>
        </w:rPr>
        <w:t>c) Proposals must identify and draw upon key aspects of character, or design cues from the surrounding area. Appropriate design cues include grain, building form (shape), scale, height and massing, alignment ...</w:t>
      </w:r>
    </w:p>
    <w:p w14:paraId="2329E27B" w14:textId="77777777" w:rsidR="007112B5" w:rsidRDefault="007112B5" w:rsidP="002812AE">
      <w:pPr>
        <w:spacing w:line="360" w:lineRule="auto"/>
        <w:rPr>
          <w:rFonts w:ascii="Helvetica" w:hAnsi="Helvetica"/>
          <w:sz w:val="18"/>
        </w:rPr>
      </w:pPr>
    </w:p>
    <w:p w14:paraId="18E25F87" w14:textId="77777777" w:rsidR="00B74565" w:rsidRPr="00F87144" w:rsidRDefault="007112B5" w:rsidP="002812AE">
      <w:pPr>
        <w:spacing w:line="360" w:lineRule="auto"/>
        <w:rPr>
          <w:rFonts w:ascii="Helvetica" w:hAnsi="Helvetica"/>
          <w:sz w:val="18"/>
        </w:rPr>
      </w:pPr>
      <w:r>
        <w:rPr>
          <w:rFonts w:ascii="Helvetica" w:hAnsi="Helvetica"/>
          <w:sz w:val="18"/>
        </w:rPr>
        <w:t xml:space="preserve">KTRA </w:t>
      </w:r>
      <w:r w:rsidR="00A1591A">
        <w:rPr>
          <w:rFonts w:ascii="Helvetica" w:hAnsi="Helvetica"/>
          <w:sz w:val="18"/>
        </w:rPr>
        <w:t>objects because</w:t>
      </w:r>
      <w:r>
        <w:rPr>
          <w:rFonts w:ascii="Helvetica" w:hAnsi="Helvetica"/>
          <w:sz w:val="18"/>
        </w:rPr>
        <w:t>:</w:t>
      </w:r>
    </w:p>
    <w:p w14:paraId="3F778586" w14:textId="77777777" w:rsidR="003E2E6B" w:rsidRDefault="003E2E6B" w:rsidP="00AD6023">
      <w:pPr>
        <w:spacing w:line="360" w:lineRule="auto"/>
        <w:rPr>
          <w:rFonts w:ascii="Helvetica" w:hAnsi="Helvetica"/>
          <w:sz w:val="18"/>
        </w:rPr>
      </w:pPr>
      <w:r>
        <w:rPr>
          <w:rFonts w:ascii="Helvetica" w:hAnsi="Helvetica"/>
          <w:sz w:val="18"/>
        </w:rPr>
        <w:t>This proposal is not based on a comprehensive understanding of the site and its context.</w:t>
      </w:r>
    </w:p>
    <w:p w14:paraId="674A4A75" w14:textId="77777777" w:rsidR="003E2E6B" w:rsidRDefault="003E2E6B" w:rsidP="00AD6023">
      <w:pPr>
        <w:spacing w:line="360" w:lineRule="auto"/>
        <w:rPr>
          <w:rFonts w:ascii="Helvetica" w:hAnsi="Helvetica"/>
          <w:sz w:val="18"/>
        </w:rPr>
      </w:pPr>
      <w:r>
        <w:rPr>
          <w:rFonts w:ascii="Helvetica" w:hAnsi="Helvetica"/>
          <w:sz w:val="18"/>
        </w:rPr>
        <w:t>This proposal would not be well integrated into its surroundings and would not reinforce and enhance local character</w:t>
      </w:r>
      <w:r w:rsidR="00673053">
        <w:rPr>
          <w:rFonts w:ascii="Helvetica" w:hAnsi="Helvetica"/>
          <w:sz w:val="18"/>
        </w:rPr>
        <w:t>.</w:t>
      </w:r>
    </w:p>
    <w:p w14:paraId="2817501C" w14:textId="77777777" w:rsidR="00970C43" w:rsidRPr="00F87144" w:rsidRDefault="003E2E6B" w:rsidP="00AD6023">
      <w:pPr>
        <w:spacing w:line="360" w:lineRule="auto"/>
        <w:rPr>
          <w:rFonts w:ascii="Helvetica" w:hAnsi="Helvetica"/>
          <w:sz w:val="18"/>
        </w:rPr>
      </w:pPr>
      <w:r>
        <w:rPr>
          <w:rFonts w:ascii="Helvetica" w:hAnsi="Helvetica"/>
          <w:sz w:val="18"/>
        </w:rPr>
        <w:t>This proposal does not identify and draw upon key aspects of character, or design cues from the surrounding area</w:t>
      </w:r>
      <w:r w:rsidR="001047E6">
        <w:rPr>
          <w:rFonts w:ascii="Helvetica" w:hAnsi="Helvetica"/>
          <w:sz w:val="18"/>
        </w:rPr>
        <w:t>,</w:t>
      </w:r>
      <w:r>
        <w:rPr>
          <w:rFonts w:ascii="Helvetica" w:hAnsi="Helvetica"/>
          <w:sz w:val="18"/>
        </w:rPr>
        <w:t xml:space="preserve"> especially design cues relating </w:t>
      </w:r>
      <w:r w:rsidR="00673053">
        <w:rPr>
          <w:rFonts w:ascii="Helvetica" w:hAnsi="Helvetica"/>
          <w:sz w:val="18"/>
        </w:rPr>
        <w:t>to building form: scale, height and alignment.</w:t>
      </w:r>
    </w:p>
    <w:p w14:paraId="21690157" w14:textId="77777777" w:rsidR="003920AA" w:rsidRPr="00F87144" w:rsidRDefault="003920AA" w:rsidP="00CF1A8F">
      <w:pPr>
        <w:pStyle w:val="Default"/>
        <w:spacing w:line="360" w:lineRule="auto"/>
        <w:rPr>
          <w:rFonts w:ascii="Helvetica" w:hAnsi="Helvetica"/>
          <w:color w:val="auto"/>
          <w:sz w:val="18"/>
          <w:szCs w:val="23"/>
        </w:rPr>
      </w:pPr>
    </w:p>
    <w:p w14:paraId="54651ECD" w14:textId="77777777" w:rsidR="00CF1A8F" w:rsidRPr="00F87144" w:rsidRDefault="002A5F14" w:rsidP="00CF1A8F">
      <w:pPr>
        <w:pStyle w:val="Default"/>
        <w:spacing w:line="360" w:lineRule="auto"/>
        <w:rPr>
          <w:sz w:val="18"/>
          <w:szCs w:val="23"/>
        </w:rPr>
      </w:pPr>
      <w:r w:rsidRPr="00F87144">
        <w:rPr>
          <w:rFonts w:ascii="Helvetica" w:hAnsi="Helvetica"/>
          <w:color w:val="auto"/>
          <w:sz w:val="18"/>
          <w:szCs w:val="23"/>
        </w:rPr>
        <w:t xml:space="preserve">We are asking for this application to be turned down in its entirety for the reasons given </w:t>
      </w:r>
      <w:r w:rsidR="002B7941" w:rsidRPr="00F87144">
        <w:rPr>
          <w:rFonts w:ascii="Helvetica" w:hAnsi="Helvetica"/>
          <w:color w:val="auto"/>
          <w:sz w:val="18"/>
          <w:szCs w:val="23"/>
        </w:rPr>
        <w:t>above</w:t>
      </w:r>
      <w:r w:rsidRPr="00F87144">
        <w:rPr>
          <w:rFonts w:ascii="Helvetica" w:hAnsi="Helvetica"/>
          <w:color w:val="auto"/>
          <w:sz w:val="18"/>
          <w:szCs w:val="23"/>
        </w:rPr>
        <w:t>.</w:t>
      </w:r>
      <w:r w:rsidR="00936F26" w:rsidRPr="00F87144">
        <w:rPr>
          <w:rFonts w:ascii="Helvetica" w:hAnsi="Helvetica"/>
          <w:color w:val="auto"/>
          <w:sz w:val="18"/>
          <w:szCs w:val="23"/>
        </w:rPr>
        <w:t xml:space="preserve"> </w:t>
      </w:r>
    </w:p>
    <w:p w14:paraId="465B8127" w14:textId="77777777" w:rsidR="00F87144" w:rsidRDefault="00F87144" w:rsidP="00F63670">
      <w:pPr>
        <w:spacing w:line="360" w:lineRule="auto"/>
        <w:rPr>
          <w:rFonts w:ascii="Helvetica" w:hAnsi="Helvetica"/>
          <w:sz w:val="18"/>
        </w:rPr>
      </w:pPr>
    </w:p>
    <w:p w14:paraId="3F769779" w14:textId="77777777" w:rsidR="00430D2A" w:rsidRPr="00F87144" w:rsidRDefault="00DC18AC" w:rsidP="00F63670">
      <w:pPr>
        <w:spacing w:line="360" w:lineRule="auto"/>
        <w:rPr>
          <w:rFonts w:ascii="Helvetica" w:hAnsi="Helvetica"/>
          <w:sz w:val="18"/>
        </w:rPr>
      </w:pPr>
      <w:r w:rsidRPr="00F87144">
        <w:rPr>
          <w:rFonts w:ascii="Helvetica" w:hAnsi="Helvetica"/>
          <w:sz w:val="18"/>
        </w:rPr>
        <w:t>Please acknowledge receipt of this letter and keep me informed about the progress of this application.</w:t>
      </w:r>
    </w:p>
    <w:p w14:paraId="439DE2C9" w14:textId="77777777" w:rsidR="00457867" w:rsidRPr="00F87144" w:rsidRDefault="00457867" w:rsidP="00457867">
      <w:pPr>
        <w:spacing w:line="360" w:lineRule="auto"/>
        <w:rPr>
          <w:rFonts w:ascii="Helvetica" w:hAnsi="Helvetica"/>
          <w:sz w:val="18"/>
        </w:rPr>
      </w:pPr>
    </w:p>
    <w:p w14:paraId="1B120D17" w14:textId="77777777" w:rsidR="00A76959" w:rsidRPr="00F87144" w:rsidRDefault="00430D2A" w:rsidP="00457867">
      <w:pPr>
        <w:spacing w:line="360" w:lineRule="auto"/>
        <w:rPr>
          <w:rFonts w:ascii="Helvetica" w:hAnsi="Helvetica"/>
          <w:sz w:val="18"/>
        </w:rPr>
      </w:pPr>
      <w:r w:rsidRPr="00F87144">
        <w:rPr>
          <w:rFonts w:ascii="Helvetica" w:hAnsi="Helvetica"/>
          <w:sz w:val="18"/>
        </w:rPr>
        <w:t>Yours Sincerely</w:t>
      </w:r>
    </w:p>
    <w:p w14:paraId="1E8CFD8E" w14:textId="77777777" w:rsidR="00DC18AC" w:rsidRPr="00F87144" w:rsidRDefault="000018CC" w:rsidP="00DC18AC">
      <w:pPr>
        <w:spacing w:line="360" w:lineRule="auto"/>
        <w:rPr>
          <w:rFonts w:ascii="Helvetica" w:hAnsi="Helvetica"/>
          <w:sz w:val="18"/>
        </w:rPr>
      </w:pPr>
      <w:r w:rsidRPr="00F87144">
        <w:rPr>
          <w:rFonts w:ascii="Helvetica" w:hAnsi="Helvetica"/>
          <w:sz w:val="18"/>
        </w:rPr>
        <w:t xml:space="preserve">Chair </w:t>
      </w:r>
      <w:r w:rsidR="00DC18AC" w:rsidRPr="00F87144">
        <w:rPr>
          <w:rFonts w:ascii="Helvetica" w:hAnsi="Helvetica"/>
          <w:sz w:val="18"/>
        </w:rPr>
        <w:t>Kentish Town Road Action</w:t>
      </w:r>
    </w:p>
    <w:p w14:paraId="21E7EE08" w14:textId="77777777" w:rsidR="00430D2A" w:rsidRPr="00F87144" w:rsidRDefault="00430D2A" w:rsidP="00F63670">
      <w:pPr>
        <w:spacing w:line="360" w:lineRule="auto"/>
        <w:rPr>
          <w:rFonts w:ascii="Helvetica" w:hAnsi="Helvetica"/>
          <w:sz w:val="18"/>
        </w:rPr>
      </w:pPr>
      <w:bookmarkStart w:id="0" w:name="_GoBack"/>
      <w:bookmarkEnd w:id="0"/>
      <w:r w:rsidRPr="00F87144">
        <w:rPr>
          <w:rFonts w:ascii="Helvetica" w:hAnsi="Helvetica"/>
          <w:sz w:val="18"/>
        </w:rPr>
        <w:t xml:space="preserve"> </w:t>
      </w:r>
    </w:p>
    <w:sectPr w:rsidR="00430D2A" w:rsidRPr="00F87144" w:rsidSect="00B1726F">
      <w:pgSz w:w="11899" w:h="16838"/>
      <w:pgMar w:top="992" w:right="992" w:bottom="992" w:left="992"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7F9B2" w14:textId="77777777" w:rsidR="004A2C2A" w:rsidRDefault="004A2C2A" w:rsidP="004A2C2A">
      <w:r>
        <w:separator/>
      </w:r>
    </w:p>
  </w:endnote>
  <w:endnote w:type="continuationSeparator" w:id="0">
    <w:p w14:paraId="3E09BA17" w14:textId="77777777" w:rsidR="004A2C2A" w:rsidRDefault="004A2C2A" w:rsidP="004A2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altName w:val="Times Roman"/>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6DAE2" w14:textId="77777777" w:rsidR="004A2C2A" w:rsidRDefault="004A2C2A" w:rsidP="004A2C2A">
      <w:r>
        <w:separator/>
      </w:r>
    </w:p>
  </w:footnote>
  <w:footnote w:type="continuationSeparator" w:id="0">
    <w:p w14:paraId="3C897A3F" w14:textId="77777777" w:rsidR="004A2C2A" w:rsidRDefault="004A2C2A" w:rsidP="004A2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7A0"/>
    <w:rsid w:val="000018CC"/>
    <w:rsid w:val="000111A8"/>
    <w:rsid w:val="0002739D"/>
    <w:rsid w:val="000A4847"/>
    <w:rsid w:val="000E1860"/>
    <w:rsid w:val="000F1F96"/>
    <w:rsid w:val="00102B36"/>
    <w:rsid w:val="001047E6"/>
    <w:rsid w:val="00156DF9"/>
    <w:rsid w:val="001604A4"/>
    <w:rsid w:val="00164572"/>
    <w:rsid w:val="001727AA"/>
    <w:rsid w:val="00195AD3"/>
    <w:rsid w:val="001A6BF1"/>
    <w:rsid w:val="001C6E30"/>
    <w:rsid w:val="001F3BD4"/>
    <w:rsid w:val="002447F7"/>
    <w:rsid w:val="00254728"/>
    <w:rsid w:val="002679EB"/>
    <w:rsid w:val="002812AE"/>
    <w:rsid w:val="00286271"/>
    <w:rsid w:val="002A55F0"/>
    <w:rsid w:val="002A5F14"/>
    <w:rsid w:val="002B6CEB"/>
    <w:rsid w:val="002B7941"/>
    <w:rsid w:val="002C32CA"/>
    <w:rsid w:val="00305E4D"/>
    <w:rsid w:val="00311236"/>
    <w:rsid w:val="00316892"/>
    <w:rsid w:val="0033375D"/>
    <w:rsid w:val="00335A61"/>
    <w:rsid w:val="00355DA0"/>
    <w:rsid w:val="00360CED"/>
    <w:rsid w:val="00365237"/>
    <w:rsid w:val="00370A5E"/>
    <w:rsid w:val="003720D5"/>
    <w:rsid w:val="00383D23"/>
    <w:rsid w:val="003920AA"/>
    <w:rsid w:val="003C0ED1"/>
    <w:rsid w:val="003C1E6A"/>
    <w:rsid w:val="003E2E6B"/>
    <w:rsid w:val="003F6123"/>
    <w:rsid w:val="00401CE8"/>
    <w:rsid w:val="0042014F"/>
    <w:rsid w:val="00430D2A"/>
    <w:rsid w:val="00457867"/>
    <w:rsid w:val="00473691"/>
    <w:rsid w:val="004A1FC7"/>
    <w:rsid w:val="004A2C2A"/>
    <w:rsid w:val="004B7172"/>
    <w:rsid w:val="004F53E2"/>
    <w:rsid w:val="00525C93"/>
    <w:rsid w:val="00562565"/>
    <w:rsid w:val="0056504A"/>
    <w:rsid w:val="00565AEE"/>
    <w:rsid w:val="005A5C7C"/>
    <w:rsid w:val="005E5ADA"/>
    <w:rsid w:val="005E702D"/>
    <w:rsid w:val="005F28B4"/>
    <w:rsid w:val="005F756C"/>
    <w:rsid w:val="00600727"/>
    <w:rsid w:val="0061208D"/>
    <w:rsid w:val="00625EC3"/>
    <w:rsid w:val="00662597"/>
    <w:rsid w:val="00662D81"/>
    <w:rsid w:val="00673053"/>
    <w:rsid w:val="00697D62"/>
    <w:rsid w:val="006B2CA4"/>
    <w:rsid w:val="006B7FA7"/>
    <w:rsid w:val="006D3536"/>
    <w:rsid w:val="00703C68"/>
    <w:rsid w:val="007112B5"/>
    <w:rsid w:val="00726182"/>
    <w:rsid w:val="00744873"/>
    <w:rsid w:val="007751B4"/>
    <w:rsid w:val="00782752"/>
    <w:rsid w:val="007A40FB"/>
    <w:rsid w:val="007C5BE3"/>
    <w:rsid w:val="007E3E8D"/>
    <w:rsid w:val="00802899"/>
    <w:rsid w:val="00804502"/>
    <w:rsid w:val="00830B83"/>
    <w:rsid w:val="00847963"/>
    <w:rsid w:val="00853E73"/>
    <w:rsid w:val="008556AD"/>
    <w:rsid w:val="008667A0"/>
    <w:rsid w:val="008A6A70"/>
    <w:rsid w:val="008C0391"/>
    <w:rsid w:val="008C384E"/>
    <w:rsid w:val="008D3F06"/>
    <w:rsid w:val="00936F26"/>
    <w:rsid w:val="00943C6F"/>
    <w:rsid w:val="00961579"/>
    <w:rsid w:val="009666D6"/>
    <w:rsid w:val="00970C43"/>
    <w:rsid w:val="00972BC6"/>
    <w:rsid w:val="00973ABA"/>
    <w:rsid w:val="00975FD9"/>
    <w:rsid w:val="00984511"/>
    <w:rsid w:val="00992143"/>
    <w:rsid w:val="009952B8"/>
    <w:rsid w:val="009A4979"/>
    <w:rsid w:val="009E3CE4"/>
    <w:rsid w:val="009F24DC"/>
    <w:rsid w:val="00A1591A"/>
    <w:rsid w:val="00A6152F"/>
    <w:rsid w:val="00A61B39"/>
    <w:rsid w:val="00A76959"/>
    <w:rsid w:val="00A91091"/>
    <w:rsid w:val="00AD6023"/>
    <w:rsid w:val="00AE4A7F"/>
    <w:rsid w:val="00B1726F"/>
    <w:rsid w:val="00B17C93"/>
    <w:rsid w:val="00B2707B"/>
    <w:rsid w:val="00B34031"/>
    <w:rsid w:val="00B74565"/>
    <w:rsid w:val="00B82493"/>
    <w:rsid w:val="00B94C46"/>
    <w:rsid w:val="00BC4610"/>
    <w:rsid w:val="00BC6ECE"/>
    <w:rsid w:val="00BE6993"/>
    <w:rsid w:val="00C018DB"/>
    <w:rsid w:val="00C07A82"/>
    <w:rsid w:val="00C27EAD"/>
    <w:rsid w:val="00C462A9"/>
    <w:rsid w:val="00C70480"/>
    <w:rsid w:val="00C9759C"/>
    <w:rsid w:val="00CB36E5"/>
    <w:rsid w:val="00CF1A8F"/>
    <w:rsid w:val="00CF39AD"/>
    <w:rsid w:val="00D1444D"/>
    <w:rsid w:val="00D30847"/>
    <w:rsid w:val="00D44100"/>
    <w:rsid w:val="00DA1637"/>
    <w:rsid w:val="00DC18AC"/>
    <w:rsid w:val="00DD247D"/>
    <w:rsid w:val="00DF13A5"/>
    <w:rsid w:val="00E14C4E"/>
    <w:rsid w:val="00E347CA"/>
    <w:rsid w:val="00E624D9"/>
    <w:rsid w:val="00E712D0"/>
    <w:rsid w:val="00E7585A"/>
    <w:rsid w:val="00E823CB"/>
    <w:rsid w:val="00E86AFA"/>
    <w:rsid w:val="00E87EB3"/>
    <w:rsid w:val="00EB60AB"/>
    <w:rsid w:val="00EE2B27"/>
    <w:rsid w:val="00F045BD"/>
    <w:rsid w:val="00F070C4"/>
    <w:rsid w:val="00F12D2F"/>
    <w:rsid w:val="00F3749B"/>
    <w:rsid w:val="00F409A2"/>
    <w:rsid w:val="00F5591C"/>
    <w:rsid w:val="00F63670"/>
    <w:rsid w:val="00F66669"/>
    <w:rsid w:val="00F728FD"/>
    <w:rsid w:val="00F84F33"/>
    <w:rsid w:val="00F87144"/>
    <w:rsid w:val="00FD58DC"/>
    <w:rsid w:val="00FE6EF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18B0B"/>
  <w15:docId w15:val="{B4E538F2-778A-46CC-8E98-D85BAC85F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sz w:val="24"/>
        <w:szCs w:val="24"/>
        <w:lang w:val="en-GB"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5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1637"/>
    <w:rPr>
      <w:color w:val="0000FF" w:themeColor="hyperlink"/>
      <w:u w:val="single"/>
    </w:rPr>
  </w:style>
  <w:style w:type="paragraph" w:customStyle="1" w:styleId="Default">
    <w:name w:val="Default"/>
    <w:rsid w:val="00CF1A8F"/>
    <w:pPr>
      <w:widowControl w:val="0"/>
      <w:autoSpaceDE w:val="0"/>
      <w:autoSpaceDN w:val="0"/>
      <w:adjustRightInd w:val="0"/>
    </w:pPr>
    <w:rPr>
      <w:rFonts w:ascii="Calibri" w:hAnsi="Calibri" w:cs="Calibr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755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6CD532F490845AE58DA0A7F83EB0C" ma:contentTypeVersion="7" ma:contentTypeDescription="Create a new document." ma:contentTypeScope="" ma:versionID="609a94a9f73ceb1941caddf81e31cbd7">
  <xsd:schema xmlns:xsd="http://www.w3.org/2001/XMLSchema" xmlns:xs="http://www.w3.org/2001/XMLSchema" xmlns:p="http://schemas.microsoft.com/office/2006/metadata/properties" xmlns:ns3="6ed5a080-5686-4984-8b99-13b43b316582" targetNamespace="http://schemas.microsoft.com/office/2006/metadata/properties" ma:root="true" ma:fieldsID="e3dccd057cc4d6f5f6951bcc437f0083" ns3:_="">
    <xsd:import namespace="6ed5a080-5686-4984-8b99-13b43b3165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5a080-5686-4984-8b99-13b43b316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22C909-83D2-43D1-B803-EEA2DEA51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5a080-5686-4984-8b99-13b43b316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91670C-AF17-44FA-8EDA-59FF21A821C6}">
  <ds:schemaRefs>
    <ds:schemaRef ds:uri="http://schemas.microsoft.com/sharepoint/v3/contenttype/forms"/>
  </ds:schemaRefs>
</ds:datastoreItem>
</file>

<file path=customXml/itemProps3.xml><?xml version="1.0" encoding="utf-8"?>
<ds:datastoreItem xmlns:ds="http://schemas.openxmlformats.org/officeDocument/2006/customXml" ds:itemID="{D7D581FB-5E37-4E3C-A04E-4C4D6F45DE17}">
  <ds:schemaRefs>
    <ds:schemaRef ds:uri="http://schemas.microsoft.com/office/infopath/2007/PartnerControls"/>
    <ds:schemaRef ds:uri="http://www.w3.org/XML/1998/namespace"/>
    <ds:schemaRef ds:uri="http://schemas.microsoft.com/office/2006/documentManagement/types"/>
    <ds:schemaRef ds:uri="http://purl.org/dc/dcmitype/"/>
    <ds:schemaRef ds:uri="6ed5a080-5686-4984-8b99-13b43b316582"/>
    <ds:schemaRef ds:uri="http://purl.org/dc/terms/"/>
    <ds:schemaRef ds:uri="http://purl.org/dc/elements/1.1/"/>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KENTISH TOWN ROAD ACTION (KTRA)</vt:lpstr>
    </vt:vector>
  </TitlesOfParts>
  <Company>Caroline Hill</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KENTISH TOWN ROAD ACTION (KTRA)</dc:title>
  <dc:subject/>
  <dc:creator>Caroline Hill</dc:creator>
  <cp:keywords/>
  <cp:lastModifiedBy>Cupid, Sonia</cp:lastModifiedBy>
  <cp:revision>2</cp:revision>
  <cp:lastPrinted>2020-04-06T18:17:00Z</cp:lastPrinted>
  <dcterms:created xsi:type="dcterms:W3CDTF">2020-04-07T12:35:00Z</dcterms:created>
  <dcterms:modified xsi:type="dcterms:W3CDTF">2020-04-07T12:35:00Z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0x010100FE46CD532F490845AE58DA0A7F83EB0C</vt:lpwstr>
  </property>
</Properties>
</file>