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ED307" w14:textId="77777777" w:rsidR="005379DD" w:rsidRPr="005379DD" w:rsidRDefault="005379DD" w:rsidP="00B81F42">
      <w:pPr>
        <w:rPr>
          <w:sz w:val="24"/>
          <w:szCs w:val="24"/>
        </w:rPr>
      </w:pPr>
    </w:p>
    <w:p w14:paraId="75E2818A" w14:textId="77777777" w:rsidR="005379DD" w:rsidRPr="005379DD" w:rsidRDefault="005379DD" w:rsidP="005379DD">
      <w:pPr>
        <w:jc w:val="center"/>
        <w:rPr>
          <w:rFonts w:cs="Arial"/>
          <w:b/>
          <w:sz w:val="24"/>
          <w:szCs w:val="24"/>
        </w:rPr>
      </w:pPr>
      <w:r w:rsidRPr="005379DD">
        <w:rPr>
          <w:rFonts w:cs="Arial"/>
          <w:b/>
          <w:sz w:val="24"/>
          <w:szCs w:val="24"/>
        </w:rPr>
        <w:t xml:space="preserve">Job Profile Information: </w:t>
      </w:r>
      <w:r w:rsidRPr="005379DD">
        <w:rPr>
          <w:rFonts w:cs="Arial"/>
          <w:b/>
          <w:sz w:val="24"/>
          <w:szCs w:val="24"/>
        </w:rPr>
        <w:t>Property and Investment Officer</w:t>
      </w:r>
    </w:p>
    <w:p w14:paraId="0D908EB6" w14:textId="77777777" w:rsidR="005379DD" w:rsidRPr="005379DD" w:rsidRDefault="005379DD" w:rsidP="005379DD">
      <w:pPr>
        <w:jc w:val="center"/>
        <w:rPr>
          <w:rFonts w:cs="Arial"/>
          <w:b/>
          <w:sz w:val="24"/>
          <w:szCs w:val="24"/>
        </w:rPr>
      </w:pPr>
    </w:p>
    <w:p w14:paraId="7DBF8E17" w14:textId="77777777" w:rsidR="005379DD" w:rsidRPr="005379DD" w:rsidRDefault="005379DD" w:rsidP="005379DD">
      <w:pPr>
        <w:rPr>
          <w:rFonts w:cs="Arial"/>
          <w:b/>
          <w:sz w:val="24"/>
          <w:szCs w:val="24"/>
        </w:rPr>
      </w:pPr>
      <w:r w:rsidRPr="005379DD">
        <w:rPr>
          <w:rFonts w:cs="Arial"/>
          <w:b/>
          <w:sz w:val="24"/>
          <w:szCs w:val="24"/>
        </w:rPr>
        <w:t xml:space="preserve">This supplementary information for </w:t>
      </w:r>
      <w:r w:rsidRPr="005379DD">
        <w:rPr>
          <w:rFonts w:cs="Arial"/>
          <w:b/>
          <w:i/>
          <w:sz w:val="24"/>
          <w:szCs w:val="24"/>
        </w:rPr>
        <w:t>Property and Investment Officer</w:t>
      </w:r>
      <w:r w:rsidRPr="005379DD">
        <w:rPr>
          <w:rFonts w:cs="Arial"/>
          <w:b/>
          <w:sz w:val="24"/>
          <w:szCs w:val="24"/>
        </w:rPr>
        <w:t xml:space="preserve"> is for guidance and must be used in conjunction with the Job Capsule for </w:t>
      </w:r>
    </w:p>
    <w:p w14:paraId="38BB0E7A" w14:textId="77777777" w:rsidR="005379DD" w:rsidRPr="005379DD" w:rsidRDefault="005379DD" w:rsidP="005379DD">
      <w:pPr>
        <w:rPr>
          <w:rFonts w:cs="Arial"/>
          <w:b/>
          <w:sz w:val="24"/>
          <w:szCs w:val="24"/>
        </w:rPr>
      </w:pPr>
      <w:r w:rsidRPr="005379DD">
        <w:rPr>
          <w:rFonts w:cs="Arial"/>
          <w:b/>
          <w:sz w:val="24"/>
          <w:szCs w:val="24"/>
        </w:rPr>
        <w:t>Job Level……</w:t>
      </w:r>
      <w:r w:rsidRPr="005379DD">
        <w:rPr>
          <w:rFonts w:cs="Arial"/>
          <w:b/>
          <w:sz w:val="24"/>
          <w:szCs w:val="24"/>
        </w:rPr>
        <w:t>4</w:t>
      </w:r>
      <w:r w:rsidRPr="005379DD">
        <w:rPr>
          <w:rFonts w:cs="Arial"/>
          <w:b/>
          <w:sz w:val="24"/>
          <w:szCs w:val="24"/>
        </w:rPr>
        <w:t>………….  Zone…</w:t>
      </w:r>
      <w:r w:rsidRPr="005379DD">
        <w:rPr>
          <w:rFonts w:cs="Arial"/>
          <w:b/>
          <w:sz w:val="24"/>
          <w:szCs w:val="24"/>
        </w:rPr>
        <w:t>1</w:t>
      </w:r>
      <w:r w:rsidRPr="005379DD">
        <w:rPr>
          <w:rFonts w:cs="Arial"/>
          <w:b/>
          <w:sz w:val="24"/>
          <w:szCs w:val="24"/>
        </w:rPr>
        <w:t xml:space="preserve">…………  </w:t>
      </w:r>
    </w:p>
    <w:p w14:paraId="7B273D8D" w14:textId="77777777" w:rsidR="005379DD" w:rsidRPr="005379DD" w:rsidRDefault="005379DD" w:rsidP="005379DD">
      <w:pPr>
        <w:rPr>
          <w:rFonts w:cs="Arial"/>
          <w:b/>
          <w:sz w:val="24"/>
          <w:szCs w:val="24"/>
        </w:rPr>
      </w:pPr>
    </w:p>
    <w:p w14:paraId="2B714542" w14:textId="77777777" w:rsidR="005379DD" w:rsidRPr="005379DD" w:rsidRDefault="005379DD" w:rsidP="005379DD">
      <w:pPr>
        <w:rPr>
          <w:rFonts w:cs="Arial"/>
          <w:b/>
          <w:sz w:val="24"/>
          <w:szCs w:val="24"/>
        </w:rPr>
      </w:pPr>
      <w:r w:rsidRPr="005379DD">
        <w:rPr>
          <w:rFonts w:cs="Arial"/>
          <w:b/>
          <w:sz w:val="24"/>
          <w:szCs w:val="24"/>
        </w:rPr>
        <w:t>Camden Way Category ………………</w:t>
      </w:r>
      <w:r w:rsidRPr="005379DD">
        <w:rPr>
          <w:rFonts w:cs="Arial"/>
          <w:b/>
          <w:sz w:val="24"/>
          <w:szCs w:val="24"/>
        </w:rPr>
        <w:t>4</w:t>
      </w:r>
      <w:r w:rsidRPr="005379DD">
        <w:rPr>
          <w:rFonts w:cs="Arial"/>
          <w:b/>
          <w:sz w:val="24"/>
          <w:szCs w:val="24"/>
        </w:rPr>
        <w:t>……………………</w:t>
      </w:r>
    </w:p>
    <w:p w14:paraId="337AB258" w14:textId="77777777" w:rsidR="005379DD" w:rsidRDefault="005379DD" w:rsidP="00B81F42">
      <w:pPr>
        <w:rPr>
          <w:b/>
          <w:bCs/>
        </w:rPr>
      </w:pPr>
    </w:p>
    <w:p w14:paraId="0518AABF" w14:textId="77777777" w:rsidR="005379DD" w:rsidRDefault="005379DD" w:rsidP="005379DD">
      <w:pPr>
        <w:rPr>
          <w:sz w:val="24"/>
          <w:szCs w:val="24"/>
        </w:rPr>
      </w:pPr>
      <w:r>
        <w:rPr>
          <w:b/>
          <w:bCs/>
          <w:sz w:val="24"/>
          <w:szCs w:val="24"/>
        </w:rPr>
        <w:t>REPORTS TO:</w:t>
      </w:r>
      <w:r>
        <w:rPr>
          <w:sz w:val="24"/>
          <w:szCs w:val="24"/>
        </w:rPr>
        <w:t xml:space="preserve"> Schools Policy and Investment Manager</w:t>
      </w:r>
    </w:p>
    <w:p w14:paraId="1E5B0D86" w14:textId="77777777" w:rsidR="00B81F42" w:rsidRDefault="00B81F42" w:rsidP="00B81F42">
      <w:pPr>
        <w:rPr>
          <w:b/>
          <w:bCs/>
        </w:rPr>
      </w:pPr>
    </w:p>
    <w:p w14:paraId="262280A2" w14:textId="77777777" w:rsidR="005379DD" w:rsidRDefault="005379DD" w:rsidP="00B81F42">
      <w:pPr>
        <w:rPr>
          <w:b/>
          <w:bCs/>
        </w:rPr>
      </w:pPr>
    </w:p>
    <w:p w14:paraId="14AD8E1D" w14:textId="77777777" w:rsidR="00B81F42" w:rsidRDefault="00B81F42" w:rsidP="00B81F42">
      <w:pPr>
        <w:rPr>
          <w:b/>
          <w:bCs/>
          <w:sz w:val="24"/>
          <w:szCs w:val="24"/>
        </w:rPr>
      </w:pPr>
      <w:r>
        <w:rPr>
          <w:b/>
          <w:bCs/>
          <w:sz w:val="24"/>
          <w:szCs w:val="24"/>
        </w:rPr>
        <w:t xml:space="preserve">JOB PURPOSE </w:t>
      </w:r>
    </w:p>
    <w:p w14:paraId="6131980B" w14:textId="77777777" w:rsidR="00B81F42" w:rsidRDefault="005379DD" w:rsidP="00B81F42">
      <w:pPr>
        <w:jc w:val="center"/>
        <w:rPr>
          <w:rFonts w:eastAsia="Times New Roman"/>
          <w:sz w:val="24"/>
          <w:szCs w:val="24"/>
        </w:rPr>
      </w:pPr>
      <w:r>
        <w:rPr>
          <w:rFonts w:eastAsia="Times New Roman"/>
          <w:sz w:val="24"/>
          <w:szCs w:val="24"/>
        </w:rPr>
        <w:pict w14:anchorId="5FD478C7">
          <v:rect id="_x0000_i1025" style="width:697.9pt;height:.75pt" o:hralign="center" o:hrstd="t" o:hrnoshade="t" o:hr="t" fillcolor="silver" stroked="f"/>
        </w:pict>
      </w:r>
    </w:p>
    <w:p w14:paraId="46A2CFF6" w14:textId="77777777" w:rsidR="00B81F42" w:rsidRDefault="00B81F42" w:rsidP="00B81F42">
      <w:pPr>
        <w:rPr>
          <w:sz w:val="24"/>
          <w:szCs w:val="24"/>
        </w:rPr>
      </w:pPr>
    </w:p>
    <w:p w14:paraId="6F10F4C5" w14:textId="77777777" w:rsidR="00B81F42" w:rsidRDefault="00C06FA0" w:rsidP="00B81F42">
      <w:pPr>
        <w:rPr>
          <w:color w:val="000000"/>
          <w:sz w:val="24"/>
          <w:szCs w:val="24"/>
        </w:rPr>
      </w:pPr>
      <w:r>
        <w:rPr>
          <w:sz w:val="24"/>
          <w:szCs w:val="24"/>
        </w:rPr>
        <w:t xml:space="preserve">Reporting to the Schools Policy and Investment Manager, ensure good organisation and record management relating to school assets.  Working closely with the Team Leader to ensure all areas of asset management are undertaken along with supporting policy and strategic processes. </w:t>
      </w:r>
      <w:r w:rsidR="00B81F42">
        <w:rPr>
          <w:color w:val="000000"/>
          <w:sz w:val="24"/>
          <w:szCs w:val="24"/>
        </w:rPr>
        <w:t>The property and investment off</w:t>
      </w:r>
      <w:r>
        <w:rPr>
          <w:color w:val="000000"/>
          <w:sz w:val="24"/>
          <w:szCs w:val="24"/>
        </w:rPr>
        <w:t xml:space="preserve">icer will carry out </w:t>
      </w:r>
      <w:proofErr w:type="gramStart"/>
      <w:r>
        <w:rPr>
          <w:color w:val="000000"/>
          <w:sz w:val="24"/>
          <w:szCs w:val="24"/>
        </w:rPr>
        <w:t xml:space="preserve">work </w:t>
      </w:r>
      <w:r w:rsidR="009723F9">
        <w:rPr>
          <w:color w:val="000000"/>
          <w:sz w:val="24"/>
          <w:szCs w:val="24"/>
        </w:rPr>
        <w:t xml:space="preserve"> to</w:t>
      </w:r>
      <w:proofErr w:type="gramEnd"/>
      <w:r w:rsidR="009723F9">
        <w:rPr>
          <w:color w:val="000000"/>
          <w:sz w:val="24"/>
          <w:szCs w:val="24"/>
        </w:rPr>
        <w:t xml:space="preserve"> ensure that all educational buildings are well managed and that future requirements of our schools estate is met. </w:t>
      </w:r>
      <w:r w:rsidR="00B81F42">
        <w:rPr>
          <w:color w:val="000000"/>
          <w:sz w:val="24"/>
          <w:szCs w:val="24"/>
        </w:rPr>
        <w:t xml:space="preserve"> </w:t>
      </w:r>
      <w:r w:rsidR="009723F9">
        <w:rPr>
          <w:color w:val="000000"/>
          <w:sz w:val="24"/>
          <w:szCs w:val="24"/>
        </w:rPr>
        <w:t xml:space="preserve">It requires key input into establishing and developing the </w:t>
      </w:r>
      <w:r w:rsidR="00B81F42">
        <w:rPr>
          <w:color w:val="000000"/>
          <w:sz w:val="24"/>
          <w:szCs w:val="24"/>
        </w:rPr>
        <w:t>educatio</w:t>
      </w:r>
      <w:r>
        <w:rPr>
          <w:color w:val="000000"/>
          <w:sz w:val="24"/>
          <w:szCs w:val="24"/>
        </w:rPr>
        <w:t xml:space="preserve">n estates strategy, and to be involved in acquiring funding for capital projects and the dissemination of funding.  To have a working knowledge of government legislation relating to school premises and school standards.  </w:t>
      </w:r>
    </w:p>
    <w:p w14:paraId="788B12B0" w14:textId="77777777" w:rsidR="00B81F42" w:rsidRDefault="00B81F42" w:rsidP="00B81F42">
      <w:pPr>
        <w:rPr>
          <w:sz w:val="24"/>
          <w:szCs w:val="24"/>
        </w:rPr>
      </w:pPr>
    </w:p>
    <w:p w14:paraId="0A58E426" w14:textId="77777777" w:rsidR="00C06FA0" w:rsidRDefault="00C06FA0" w:rsidP="00C06FA0">
      <w:pPr>
        <w:rPr>
          <w:color w:val="000000"/>
          <w:sz w:val="24"/>
          <w:szCs w:val="24"/>
        </w:rPr>
      </w:pPr>
      <w:r>
        <w:rPr>
          <w:sz w:val="24"/>
          <w:szCs w:val="24"/>
        </w:rPr>
        <w:t xml:space="preserve">This post is responsible for playing a key role in the service delivery of the supporting </w:t>
      </w:r>
      <w:proofErr w:type="gramStart"/>
      <w:r>
        <w:rPr>
          <w:sz w:val="24"/>
          <w:szCs w:val="24"/>
        </w:rPr>
        <w:t>communities</w:t>
      </w:r>
      <w:proofErr w:type="gramEnd"/>
      <w:r>
        <w:rPr>
          <w:sz w:val="24"/>
          <w:szCs w:val="24"/>
        </w:rPr>
        <w:t xml:space="preserve"> directorate </w:t>
      </w:r>
      <w:r>
        <w:rPr>
          <w:color w:val="000000"/>
          <w:sz w:val="24"/>
          <w:szCs w:val="24"/>
        </w:rPr>
        <w:t>to improve outcomes for children and young people and meet the aims of the Camden Plan.</w:t>
      </w:r>
    </w:p>
    <w:p w14:paraId="0F35432D" w14:textId="77777777" w:rsidR="00C06FA0" w:rsidRDefault="00C06FA0" w:rsidP="00C06FA0">
      <w:pPr>
        <w:rPr>
          <w:color w:val="000000"/>
          <w:sz w:val="24"/>
          <w:szCs w:val="24"/>
        </w:rPr>
      </w:pPr>
    </w:p>
    <w:p w14:paraId="095EBFC3" w14:textId="77777777" w:rsidR="00C06FA0" w:rsidRDefault="00C06FA0" w:rsidP="00B81F42">
      <w:pPr>
        <w:rPr>
          <w:sz w:val="24"/>
          <w:szCs w:val="24"/>
        </w:rPr>
      </w:pPr>
    </w:p>
    <w:p w14:paraId="12EF47FA" w14:textId="77777777" w:rsidR="00B81F42" w:rsidRDefault="00B81F42" w:rsidP="00B81F42">
      <w:pPr>
        <w:rPr>
          <w:sz w:val="24"/>
          <w:szCs w:val="24"/>
        </w:rPr>
      </w:pPr>
      <w:r>
        <w:rPr>
          <w:b/>
          <w:bCs/>
          <w:sz w:val="24"/>
          <w:szCs w:val="24"/>
        </w:rPr>
        <w:t>MAIN DUTIES AND RESPONSIBILITIES</w:t>
      </w:r>
    </w:p>
    <w:p w14:paraId="00A8F4C7" w14:textId="77777777" w:rsidR="00B81F42" w:rsidRDefault="005379DD" w:rsidP="00B81F42">
      <w:pPr>
        <w:jc w:val="center"/>
        <w:rPr>
          <w:rFonts w:eastAsia="Times New Roman"/>
          <w:sz w:val="24"/>
          <w:szCs w:val="24"/>
        </w:rPr>
      </w:pPr>
      <w:r>
        <w:rPr>
          <w:rFonts w:eastAsia="Times New Roman"/>
          <w:sz w:val="24"/>
          <w:szCs w:val="24"/>
        </w:rPr>
        <w:pict w14:anchorId="752A4507">
          <v:rect id="_x0000_i1026" style="width:697.9pt;height:.75pt" o:hralign="center" o:hrstd="t" o:hrnoshade="t" o:hr="t" fillcolor="silver" stroked="f"/>
        </w:pict>
      </w:r>
    </w:p>
    <w:p w14:paraId="6CC3172F" w14:textId="77777777" w:rsidR="00B81F42" w:rsidRDefault="00B81F42" w:rsidP="00B81F42">
      <w:pPr>
        <w:rPr>
          <w:sz w:val="24"/>
          <w:szCs w:val="24"/>
        </w:rPr>
      </w:pPr>
    </w:p>
    <w:p w14:paraId="135D5C51" w14:textId="77777777" w:rsidR="00C06FA0" w:rsidRDefault="00C06FA0" w:rsidP="00C06FA0">
      <w:pPr>
        <w:numPr>
          <w:ilvl w:val="0"/>
          <w:numId w:val="6"/>
        </w:numPr>
        <w:jc w:val="both"/>
        <w:rPr>
          <w:sz w:val="24"/>
          <w:szCs w:val="24"/>
        </w:rPr>
      </w:pPr>
      <w:r>
        <w:rPr>
          <w:sz w:val="24"/>
          <w:szCs w:val="24"/>
        </w:rPr>
        <w:t xml:space="preserve">To take a key role in </w:t>
      </w:r>
      <w:proofErr w:type="gramStart"/>
      <w:r>
        <w:rPr>
          <w:sz w:val="24"/>
          <w:szCs w:val="24"/>
        </w:rPr>
        <w:t>collating  and</w:t>
      </w:r>
      <w:proofErr w:type="gramEnd"/>
      <w:r>
        <w:rPr>
          <w:sz w:val="24"/>
          <w:szCs w:val="24"/>
        </w:rPr>
        <w:t xml:space="preserve"> analysing</w:t>
      </w:r>
      <w:r w:rsidR="006B14C0" w:rsidRPr="006B14C0">
        <w:rPr>
          <w:sz w:val="24"/>
          <w:szCs w:val="24"/>
        </w:rPr>
        <w:t xml:space="preserve"> data</w:t>
      </w:r>
      <w:r w:rsidR="00E40442">
        <w:rPr>
          <w:sz w:val="24"/>
          <w:szCs w:val="24"/>
        </w:rPr>
        <w:t xml:space="preserve"> </w:t>
      </w:r>
      <w:r w:rsidR="006B14C0" w:rsidRPr="006B14C0">
        <w:rPr>
          <w:sz w:val="24"/>
          <w:szCs w:val="24"/>
        </w:rPr>
        <w:t xml:space="preserve">relating to asset management </w:t>
      </w:r>
      <w:r w:rsidR="000A091F">
        <w:rPr>
          <w:sz w:val="24"/>
          <w:szCs w:val="24"/>
        </w:rPr>
        <w:t xml:space="preserve">of schools and the estates strategy for schools. </w:t>
      </w:r>
      <w:r w:rsidR="006B14C0" w:rsidRPr="006B14C0">
        <w:rPr>
          <w:sz w:val="24"/>
          <w:szCs w:val="24"/>
        </w:rPr>
        <w:t xml:space="preserve"> This will involve collating financial, space standards and energy data and providing reports for management on these area</w:t>
      </w:r>
      <w:r w:rsidR="000A091F">
        <w:rPr>
          <w:sz w:val="24"/>
          <w:szCs w:val="24"/>
        </w:rPr>
        <w:t>s</w:t>
      </w:r>
      <w:r w:rsidR="006B14C0" w:rsidRPr="006B14C0">
        <w:rPr>
          <w:sz w:val="24"/>
          <w:szCs w:val="24"/>
        </w:rPr>
        <w:t xml:space="preserve">.  </w:t>
      </w:r>
    </w:p>
    <w:p w14:paraId="7FAB4033" w14:textId="77777777" w:rsidR="006B14C0" w:rsidRDefault="00C06FA0" w:rsidP="00C06FA0">
      <w:pPr>
        <w:numPr>
          <w:ilvl w:val="0"/>
          <w:numId w:val="6"/>
        </w:numPr>
        <w:jc w:val="both"/>
        <w:rPr>
          <w:sz w:val="24"/>
          <w:szCs w:val="24"/>
        </w:rPr>
      </w:pPr>
      <w:r>
        <w:rPr>
          <w:sz w:val="24"/>
          <w:szCs w:val="24"/>
        </w:rPr>
        <w:lastRenderedPageBreak/>
        <w:t>Organise the collation of information for government returns, such as the Net Capacity annual return.</w:t>
      </w:r>
      <w:r w:rsidR="006B14C0" w:rsidRPr="006B14C0">
        <w:rPr>
          <w:sz w:val="24"/>
          <w:szCs w:val="24"/>
        </w:rPr>
        <w:t xml:space="preserve"> </w:t>
      </w:r>
      <w:r w:rsidR="000A091F">
        <w:rPr>
          <w:sz w:val="24"/>
          <w:szCs w:val="24"/>
        </w:rPr>
        <w:t>Collate information from service users regar</w:t>
      </w:r>
      <w:r>
        <w:rPr>
          <w:sz w:val="24"/>
          <w:szCs w:val="24"/>
        </w:rPr>
        <w:t xml:space="preserve">ding accommodation requirements and changes to inform this work. </w:t>
      </w:r>
    </w:p>
    <w:p w14:paraId="67CAEE3E" w14:textId="77777777" w:rsidR="00B81F42" w:rsidRPr="006B14C0" w:rsidRDefault="00C06FA0" w:rsidP="00C06FA0">
      <w:pPr>
        <w:numPr>
          <w:ilvl w:val="0"/>
          <w:numId w:val="6"/>
        </w:numPr>
        <w:jc w:val="both"/>
        <w:rPr>
          <w:sz w:val="24"/>
          <w:szCs w:val="24"/>
        </w:rPr>
      </w:pPr>
      <w:r>
        <w:rPr>
          <w:sz w:val="24"/>
          <w:szCs w:val="24"/>
        </w:rPr>
        <w:t xml:space="preserve">Manage specific modules on the </w:t>
      </w:r>
      <w:r w:rsidR="00B81F42" w:rsidRPr="006B14C0">
        <w:rPr>
          <w:sz w:val="24"/>
          <w:szCs w:val="24"/>
        </w:rPr>
        <w:t>asset database, Technology Forge</w:t>
      </w:r>
      <w:r w:rsidR="000A091F">
        <w:rPr>
          <w:sz w:val="24"/>
          <w:szCs w:val="24"/>
        </w:rPr>
        <w:t xml:space="preserve"> (TF)</w:t>
      </w:r>
      <w:r w:rsidR="00B81F42" w:rsidRPr="006B14C0">
        <w:rPr>
          <w:sz w:val="24"/>
          <w:szCs w:val="24"/>
        </w:rPr>
        <w:t>,</w:t>
      </w:r>
      <w:proofErr w:type="gramStart"/>
      <w:r w:rsidR="00B81F42" w:rsidRPr="006B14C0">
        <w:rPr>
          <w:sz w:val="24"/>
          <w:szCs w:val="24"/>
        </w:rPr>
        <w:t>  ensuring</w:t>
      </w:r>
      <w:proofErr w:type="gramEnd"/>
      <w:r w:rsidR="00B81F42" w:rsidRPr="006B14C0">
        <w:rPr>
          <w:sz w:val="24"/>
          <w:szCs w:val="24"/>
        </w:rPr>
        <w:t xml:space="preserve"> information is maintained up to date and accurate and extr</w:t>
      </w:r>
      <w:r w:rsidR="006B14C0">
        <w:rPr>
          <w:sz w:val="24"/>
          <w:szCs w:val="24"/>
        </w:rPr>
        <w:t xml:space="preserve">act reports/surveys as required. </w:t>
      </w:r>
      <w:r w:rsidR="00B81F42" w:rsidRPr="006B14C0">
        <w:rPr>
          <w:sz w:val="24"/>
          <w:szCs w:val="24"/>
        </w:rPr>
        <w:t>Update, condition, suitability, sufficiency and other asset management supporting information as required. Disseminate information and provide guidance on how to use the school’s asset database.</w:t>
      </w:r>
    </w:p>
    <w:p w14:paraId="6F22BB54" w14:textId="77777777" w:rsidR="00B81F42" w:rsidRDefault="00C06FA0" w:rsidP="00C06FA0">
      <w:pPr>
        <w:numPr>
          <w:ilvl w:val="0"/>
          <w:numId w:val="6"/>
        </w:numPr>
        <w:jc w:val="both"/>
        <w:rPr>
          <w:sz w:val="24"/>
          <w:szCs w:val="24"/>
        </w:rPr>
      </w:pPr>
      <w:r>
        <w:rPr>
          <w:sz w:val="24"/>
          <w:szCs w:val="24"/>
        </w:rPr>
        <w:t>C</w:t>
      </w:r>
      <w:r w:rsidR="00B81F42">
        <w:rPr>
          <w:sz w:val="24"/>
          <w:szCs w:val="24"/>
        </w:rPr>
        <w:t>ommi</w:t>
      </w:r>
      <w:r w:rsidR="00E40442">
        <w:rPr>
          <w:sz w:val="24"/>
          <w:szCs w:val="24"/>
        </w:rPr>
        <w:t xml:space="preserve">ssion updates, </w:t>
      </w:r>
      <w:r w:rsidR="00B81F42">
        <w:rPr>
          <w:sz w:val="24"/>
          <w:szCs w:val="24"/>
        </w:rPr>
        <w:t>of CAD plans and drawings as required, maintain records as appropriate, and produce maps and plans using the authority’s relevant systems as part of good asset management practice.</w:t>
      </w:r>
    </w:p>
    <w:p w14:paraId="22797A8E" w14:textId="77777777" w:rsidR="00C06FA0" w:rsidRDefault="00B81F42" w:rsidP="00C75ADA">
      <w:pPr>
        <w:numPr>
          <w:ilvl w:val="0"/>
          <w:numId w:val="6"/>
        </w:numPr>
        <w:jc w:val="both"/>
        <w:rPr>
          <w:sz w:val="24"/>
          <w:szCs w:val="24"/>
        </w:rPr>
      </w:pPr>
      <w:r w:rsidRPr="00C06FA0">
        <w:rPr>
          <w:sz w:val="24"/>
          <w:szCs w:val="24"/>
        </w:rPr>
        <w:t>Support the development of leases and internal agreements for the service</w:t>
      </w:r>
      <w:r w:rsidR="00C06FA0">
        <w:rPr>
          <w:sz w:val="24"/>
          <w:szCs w:val="24"/>
        </w:rPr>
        <w:t>.</w:t>
      </w:r>
    </w:p>
    <w:p w14:paraId="295F68F0" w14:textId="77777777" w:rsidR="00B81F42" w:rsidRPr="00C06FA0" w:rsidRDefault="00B81F42" w:rsidP="00C75ADA">
      <w:pPr>
        <w:numPr>
          <w:ilvl w:val="0"/>
          <w:numId w:val="6"/>
        </w:numPr>
        <w:jc w:val="both"/>
        <w:rPr>
          <w:sz w:val="24"/>
          <w:szCs w:val="24"/>
        </w:rPr>
      </w:pPr>
      <w:r w:rsidRPr="00C06FA0">
        <w:rPr>
          <w:sz w:val="24"/>
          <w:szCs w:val="24"/>
        </w:rPr>
        <w:t>Support the coordination and</w:t>
      </w:r>
      <w:r w:rsidR="00C06FA0">
        <w:rPr>
          <w:sz w:val="24"/>
          <w:szCs w:val="24"/>
        </w:rPr>
        <w:t xml:space="preserve"> development of school organisation</w:t>
      </w:r>
      <w:r w:rsidRPr="00C06FA0">
        <w:rPr>
          <w:sz w:val="24"/>
          <w:szCs w:val="24"/>
        </w:rPr>
        <w:t xml:space="preserve"> strategies, policies, consultations and projects to ensure the Council meets its statutory duty relating to the supply of school places and adheres to all relevant education legislation. Act as a point of contact for external organisations and central </w:t>
      </w:r>
      <w:proofErr w:type="gramStart"/>
      <w:r w:rsidRPr="00C06FA0">
        <w:rPr>
          <w:sz w:val="24"/>
          <w:szCs w:val="24"/>
        </w:rPr>
        <w:t>government, that</w:t>
      </w:r>
      <w:proofErr w:type="gramEnd"/>
      <w:r w:rsidRPr="00C06FA0">
        <w:rPr>
          <w:sz w:val="24"/>
          <w:szCs w:val="24"/>
        </w:rPr>
        <w:t xml:space="preserve"> require information on school capacity and funding arrangements. </w:t>
      </w:r>
    </w:p>
    <w:p w14:paraId="4C498060" w14:textId="77777777" w:rsidR="00B81F42" w:rsidRDefault="00E40442" w:rsidP="00C06FA0">
      <w:pPr>
        <w:numPr>
          <w:ilvl w:val="0"/>
          <w:numId w:val="6"/>
        </w:numPr>
        <w:jc w:val="both"/>
        <w:rPr>
          <w:sz w:val="24"/>
          <w:szCs w:val="24"/>
        </w:rPr>
      </w:pPr>
      <w:r>
        <w:rPr>
          <w:sz w:val="24"/>
          <w:szCs w:val="24"/>
        </w:rPr>
        <w:t xml:space="preserve">Assist in submitting applications for </w:t>
      </w:r>
      <w:r w:rsidR="00B81F42">
        <w:rPr>
          <w:sz w:val="24"/>
          <w:szCs w:val="24"/>
        </w:rPr>
        <w:t xml:space="preserve">relevant bids, grants, government funding (Devolved Capital, LCVAP </w:t>
      </w:r>
      <w:proofErr w:type="spellStart"/>
      <w:r w:rsidR="00B81F42">
        <w:rPr>
          <w:sz w:val="24"/>
          <w:szCs w:val="24"/>
        </w:rPr>
        <w:t>etc</w:t>
      </w:r>
      <w:proofErr w:type="spellEnd"/>
      <w:r w:rsidR="00B81F42">
        <w:rPr>
          <w:sz w:val="24"/>
          <w:szCs w:val="24"/>
        </w:rPr>
        <w:t>) and S.106 contributions</w:t>
      </w:r>
      <w:r w:rsidR="003B6C40">
        <w:rPr>
          <w:sz w:val="24"/>
          <w:szCs w:val="24"/>
        </w:rPr>
        <w:t>.</w:t>
      </w:r>
      <w:r w:rsidR="00B81F42">
        <w:rPr>
          <w:sz w:val="24"/>
          <w:szCs w:val="24"/>
        </w:rPr>
        <w:t xml:space="preserve"> </w:t>
      </w:r>
    </w:p>
    <w:p w14:paraId="3ACEBDC3" w14:textId="77777777" w:rsidR="003B6C40" w:rsidRDefault="003B6C40" w:rsidP="00C06FA0">
      <w:pPr>
        <w:numPr>
          <w:ilvl w:val="0"/>
          <w:numId w:val="6"/>
        </w:numPr>
        <w:jc w:val="both"/>
        <w:rPr>
          <w:sz w:val="24"/>
          <w:szCs w:val="24"/>
        </w:rPr>
      </w:pPr>
      <w:r w:rsidRPr="003B6C40">
        <w:rPr>
          <w:sz w:val="24"/>
          <w:szCs w:val="24"/>
        </w:rPr>
        <w:t>Take a lead role in the annual submission of the SCAP return to governm</w:t>
      </w:r>
      <w:r w:rsidR="000A091F">
        <w:rPr>
          <w:sz w:val="24"/>
          <w:szCs w:val="24"/>
        </w:rPr>
        <w:t>ent regarding net capacity data</w:t>
      </w:r>
      <w:r w:rsidRPr="003B6C40">
        <w:rPr>
          <w:sz w:val="24"/>
          <w:szCs w:val="24"/>
        </w:rPr>
        <w:t xml:space="preserve">, forecasting pupil places and finance as part of the basic need funding allocations. </w:t>
      </w:r>
    </w:p>
    <w:p w14:paraId="2852C858" w14:textId="77777777" w:rsidR="00B81F42" w:rsidRDefault="003B6C40" w:rsidP="00C06FA0">
      <w:pPr>
        <w:numPr>
          <w:ilvl w:val="0"/>
          <w:numId w:val="6"/>
        </w:numPr>
        <w:jc w:val="both"/>
        <w:rPr>
          <w:sz w:val="24"/>
          <w:szCs w:val="24"/>
        </w:rPr>
      </w:pPr>
      <w:r>
        <w:rPr>
          <w:sz w:val="24"/>
          <w:szCs w:val="24"/>
        </w:rPr>
        <w:t xml:space="preserve">Help draft information for </w:t>
      </w:r>
      <w:r w:rsidR="00B81F42" w:rsidRPr="003B6C40">
        <w:rPr>
          <w:sz w:val="24"/>
          <w:szCs w:val="24"/>
        </w:rPr>
        <w:t>Freedom of Information</w:t>
      </w:r>
      <w:r w:rsidR="00E40442">
        <w:rPr>
          <w:sz w:val="24"/>
          <w:szCs w:val="24"/>
        </w:rPr>
        <w:t xml:space="preserve"> (</w:t>
      </w:r>
      <w:proofErr w:type="spellStart"/>
      <w:r w:rsidR="00E40442">
        <w:rPr>
          <w:sz w:val="24"/>
          <w:szCs w:val="24"/>
        </w:rPr>
        <w:t>FoI</w:t>
      </w:r>
      <w:proofErr w:type="spellEnd"/>
      <w:r w:rsidR="00E40442">
        <w:rPr>
          <w:sz w:val="24"/>
          <w:szCs w:val="24"/>
        </w:rPr>
        <w:t>)</w:t>
      </w:r>
      <w:r w:rsidR="00B81F42" w:rsidRPr="003B6C40">
        <w:rPr>
          <w:sz w:val="24"/>
          <w:szCs w:val="24"/>
        </w:rPr>
        <w:t xml:space="preserve"> requests</w:t>
      </w:r>
      <w:r>
        <w:rPr>
          <w:sz w:val="24"/>
          <w:szCs w:val="24"/>
        </w:rPr>
        <w:t xml:space="preserve"> and record all responses. </w:t>
      </w:r>
    </w:p>
    <w:p w14:paraId="0ADC9E08" w14:textId="77777777" w:rsidR="003B6C40" w:rsidRPr="003B6C40" w:rsidRDefault="003B6C40" w:rsidP="00C06FA0">
      <w:pPr>
        <w:numPr>
          <w:ilvl w:val="0"/>
          <w:numId w:val="6"/>
        </w:numPr>
        <w:jc w:val="both"/>
        <w:rPr>
          <w:sz w:val="24"/>
          <w:szCs w:val="24"/>
        </w:rPr>
      </w:pPr>
      <w:r>
        <w:rPr>
          <w:sz w:val="24"/>
          <w:szCs w:val="24"/>
        </w:rPr>
        <w:t>Attend external meetings with stakeholders including other LA asset management o</w:t>
      </w:r>
      <w:r w:rsidR="000A091F">
        <w:rPr>
          <w:sz w:val="24"/>
          <w:szCs w:val="24"/>
        </w:rPr>
        <w:t xml:space="preserve">fficers, property leads </w:t>
      </w:r>
      <w:proofErr w:type="gramStart"/>
      <w:r w:rsidR="000A091F">
        <w:rPr>
          <w:sz w:val="24"/>
          <w:szCs w:val="24"/>
        </w:rPr>
        <w:t xml:space="preserve">from </w:t>
      </w:r>
      <w:r>
        <w:rPr>
          <w:sz w:val="24"/>
          <w:szCs w:val="24"/>
        </w:rPr>
        <w:t xml:space="preserve"> Diocese</w:t>
      </w:r>
      <w:proofErr w:type="gramEnd"/>
      <w:r>
        <w:rPr>
          <w:sz w:val="24"/>
          <w:szCs w:val="24"/>
        </w:rPr>
        <w:t xml:space="preserve"> </w:t>
      </w:r>
      <w:r w:rsidR="000A091F">
        <w:rPr>
          <w:sz w:val="24"/>
          <w:szCs w:val="24"/>
        </w:rPr>
        <w:t>and trust schools</w:t>
      </w:r>
      <w:r w:rsidR="00E40442">
        <w:rPr>
          <w:sz w:val="24"/>
          <w:szCs w:val="24"/>
        </w:rPr>
        <w:t xml:space="preserve"> and draft presentations, reports and guidance notes for meetings. </w:t>
      </w:r>
      <w:r w:rsidR="000A091F">
        <w:rPr>
          <w:sz w:val="24"/>
          <w:szCs w:val="24"/>
        </w:rPr>
        <w:t xml:space="preserve"> </w:t>
      </w:r>
    </w:p>
    <w:p w14:paraId="4CA74603" w14:textId="77777777" w:rsidR="00C06FA0" w:rsidRDefault="00E40442" w:rsidP="00C06FA0">
      <w:pPr>
        <w:numPr>
          <w:ilvl w:val="0"/>
          <w:numId w:val="6"/>
        </w:numPr>
        <w:spacing w:after="200" w:line="276" w:lineRule="auto"/>
        <w:textAlignment w:val="center"/>
        <w:rPr>
          <w:sz w:val="24"/>
          <w:szCs w:val="24"/>
        </w:rPr>
      </w:pPr>
      <w:r>
        <w:rPr>
          <w:sz w:val="24"/>
          <w:szCs w:val="24"/>
        </w:rPr>
        <w:t>Liaise with the p</w:t>
      </w:r>
      <w:r w:rsidR="00C06FA0">
        <w:rPr>
          <w:sz w:val="24"/>
          <w:szCs w:val="24"/>
        </w:rPr>
        <w:t>lanning department and co-ordinate consultation responses to</w:t>
      </w:r>
      <w:r>
        <w:rPr>
          <w:sz w:val="24"/>
          <w:szCs w:val="24"/>
        </w:rPr>
        <w:t xml:space="preserve"> applic</w:t>
      </w:r>
      <w:r w:rsidR="00C06FA0">
        <w:rPr>
          <w:sz w:val="24"/>
          <w:szCs w:val="24"/>
        </w:rPr>
        <w:t>ations that affect school sites.</w:t>
      </w:r>
    </w:p>
    <w:p w14:paraId="4835C844" w14:textId="77777777" w:rsidR="00C06FA0" w:rsidRDefault="00C06FA0" w:rsidP="00C06FA0">
      <w:pPr>
        <w:numPr>
          <w:ilvl w:val="0"/>
          <w:numId w:val="6"/>
        </w:numPr>
        <w:spacing w:after="200" w:line="276" w:lineRule="auto"/>
        <w:textAlignment w:val="center"/>
        <w:rPr>
          <w:sz w:val="24"/>
          <w:szCs w:val="24"/>
        </w:rPr>
      </w:pPr>
      <w:r>
        <w:rPr>
          <w:sz w:val="24"/>
          <w:szCs w:val="24"/>
        </w:rPr>
        <w:t>Take a key role in understanding government policy relating to school premises and communicating relevant changes and possible impacts to senior management in an appropriate format.</w:t>
      </w:r>
    </w:p>
    <w:p w14:paraId="5250B71D" w14:textId="77777777" w:rsidR="00B81F42" w:rsidRDefault="00B81F42" w:rsidP="00B81F42">
      <w:pPr>
        <w:rPr>
          <w:b/>
          <w:bCs/>
          <w:smallCaps/>
          <w:sz w:val="24"/>
          <w:szCs w:val="24"/>
        </w:rPr>
      </w:pPr>
    </w:p>
    <w:p w14:paraId="7D8DA847" w14:textId="77777777" w:rsidR="00B81F42" w:rsidRDefault="00B81F42" w:rsidP="00B81F42">
      <w:pPr>
        <w:rPr>
          <w:sz w:val="24"/>
          <w:szCs w:val="24"/>
        </w:rPr>
      </w:pPr>
      <w:r>
        <w:rPr>
          <w:b/>
          <w:bCs/>
          <w:sz w:val="24"/>
          <w:szCs w:val="24"/>
        </w:rPr>
        <w:t xml:space="preserve">WORK CONTEXT </w:t>
      </w:r>
    </w:p>
    <w:p w14:paraId="3E7D9657" w14:textId="77777777" w:rsidR="00B81F42" w:rsidRDefault="005379DD" w:rsidP="00B81F42">
      <w:pPr>
        <w:jc w:val="center"/>
        <w:rPr>
          <w:rFonts w:eastAsia="Times New Roman"/>
          <w:sz w:val="24"/>
          <w:szCs w:val="24"/>
        </w:rPr>
      </w:pPr>
      <w:r>
        <w:rPr>
          <w:rFonts w:eastAsia="Times New Roman"/>
          <w:sz w:val="24"/>
          <w:szCs w:val="24"/>
        </w:rPr>
        <w:pict w14:anchorId="71A71C78">
          <v:rect id="_x0000_i1027" style="width:697.9pt;height:.75pt" o:hralign="center" o:hrstd="t" o:hrnoshade="t" o:hr="t" fillcolor="silver" stroked="f"/>
        </w:pict>
      </w:r>
    </w:p>
    <w:p w14:paraId="72FD6CD5" w14:textId="77777777" w:rsidR="00B81F42" w:rsidRDefault="00B81F42" w:rsidP="00B81F42">
      <w:pPr>
        <w:spacing w:after="120" w:line="280" w:lineRule="atLeast"/>
        <w:jc w:val="both"/>
        <w:rPr>
          <w:b/>
          <w:bCs/>
          <w:color w:val="000000"/>
          <w:sz w:val="24"/>
          <w:szCs w:val="24"/>
        </w:rPr>
      </w:pPr>
      <w:r>
        <w:rPr>
          <w:b/>
          <w:bCs/>
          <w:color w:val="000000"/>
          <w:sz w:val="24"/>
          <w:szCs w:val="24"/>
        </w:rPr>
        <w:t xml:space="preserve">Communications and working relationships </w:t>
      </w:r>
    </w:p>
    <w:p w14:paraId="7F45106D" w14:textId="77777777" w:rsidR="00B81F42" w:rsidRDefault="00B81F42" w:rsidP="00B81F42">
      <w:pPr>
        <w:jc w:val="both"/>
        <w:rPr>
          <w:sz w:val="24"/>
          <w:szCs w:val="24"/>
        </w:rPr>
      </w:pPr>
      <w:r>
        <w:rPr>
          <w:sz w:val="24"/>
          <w:szCs w:val="24"/>
        </w:rPr>
        <w:t xml:space="preserve">Communication is a key skill required for this position; it involves networking with various internal and external officers and groups. The post holder will need to have strong inter-personal skills, the ability to develop strong networks and working relationships and use them to good effect. The post holder must be comfortable working with colleagues at all levels but especially those more senior than themselves, and able to support local managers and their staff in carrying forward service delivery improvements. </w:t>
      </w:r>
      <w:r w:rsidR="00C06FA0">
        <w:rPr>
          <w:sz w:val="24"/>
          <w:szCs w:val="24"/>
        </w:rPr>
        <w:t xml:space="preserve"> Communication with external officers who represent </w:t>
      </w:r>
      <w:r w:rsidR="00C06FA0">
        <w:rPr>
          <w:sz w:val="24"/>
          <w:szCs w:val="24"/>
        </w:rPr>
        <w:lastRenderedPageBreak/>
        <w:t>Diocesan Boards, Trustee Boards and School Senior Leadership Teams is key to the role as well as networking with officers from other local authorities</w:t>
      </w:r>
    </w:p>
    <w:p w14:paraId="179418EA" w14:textId="77777777" w:rsidR="00B81F42" w:rsidRDefault="00B81F42" w:rsidP="00B81F42">
      <w:pPr>
        <w:rPr>
          <w:sz w:val="24"/>
          <w:szCs w:val="24"/>
        </w:rPr>
      </w:pPr>
    </w:p>
    <w:p w14:paraId="278C9177" w14:textId="77777777" w:rsidR="00B81F42" w:rsidRPr="00C06FA0" w:rsidRDefault="00B81F42" w:rsidP="00B81F42">
      <w:pPr>
        <w:rPr>
          <w:b/>
          <w:sz w:val="24"/>
          <w:szCs w:val="24"/>
        </w:rPr>
      </w:pPr>
      <w:r w:rsidRPr="00C06FA0">
        <w:rPr>
          <w:b/>
          <w:sz w:val="24"/>
          <w:szCs w:val="24"/>
        </w:rPr>
        <w:t xml:space="preserve">The </w:t>
      </w:r>
      <w:proofErr w:type="spellStart"/>
      <w:r w:rsidRPr="00C06FA0">
        <w:rPr>
          <w:b/>
          <w:sz w:val="24"/>
          <w:szCs w:val="24"/>
        </w:rPr>
        <w:t>postholder</w:t>
      </w:r>
      <w:proofErr w:type="spellEnd"/>
      <w:r w:rsidRPr="00C06FA0">
        <w:rPr>
          <w:b/>
          <w:sz w:val="24"/>
          <w:szCs w:val="24"/>
        </w:rPr>
        <w:t xml:space="preserve"> will:</w:t>
      </w:r>
    </w:p>
    <w:p w14:paraId="56B54E82" w14:textId="77777777" w:rsidR="00B81F42" w:rsidRDefault="00C06FA0" w:rsidP="00B81F42">
      <w:pPr>
        <w:numPr>
          <w:ilvl w:val="0"/>
          <w:numId w:val="2"/>
        </w:numPr>
        <w:jc w:val="both"/>
        <w:rPr>
          <w:rFonts w:eastAsia="Times New Roman"/>
          <w:sz w:val="24"/>
          <w:szCs w:val="24"/>
        </w:rPr>
      </w:pPr>
      <w:r>
        <w:rPr>
          <w:rFonts w:eastAsia="Times New Roman"/>
          <w:sz w:val="24"/>
          <w:szCs w:val="24"/>
        </w:rPr>
        <w:t>R</w:t>
      </w:r>
      <w:r w:rsidR="00B81F42">
        <w:rPr>
          <w:rFonts w:eastAsia="Times New Roman"/>
          <w:sz w:val="24"/>
          <w:szCs w:val="24"/>
        </w:rPr>
        <w:t xml:space="preserve">eport to the Schools Policy and Investment </w:t>
      </w:r>
      <w:proofErr w:type="gramStart"/>
      <w:r w:rsidR="00B81F42">
        <w:rPr>
          <w:rFonts w:eastAsia="Times New Roman"/>
          <w:sz w:val="24"/>
          <w:szCs w:val="24"/>
        </w:rPr>
        <w:t xml:space="preserve">Manager </w:t>
      </w:r>
      <w:r>
        <w:rPr>
          <w:rFonts w:eastAsia="Times New Roman"/>
          <w:sz w:val="24"/>
          <w:szCs w:val="24"/>
        </w:rPr>
        <w:t>.</w:t>
      </w:r>
      <w:proofErr w:type="gramEnd"/>
    </w:p>
    <w:p w14:paraId="0491A79F" w14:textId="77777777" w:rsidR="00B81F42" w:rsidRDefault="0074251A" w:rsidP="00B81F42">
      <w:pPr>
        <w:numPr>
          <w:ilvl w:val="0"/>
          <w:numId w:val="2"/>
        </w:numPr>
        <w:jc w:val="both"/>
        <w:rPr>
          <w:rFonts w:eastAsia="Times New Roman"/>
          <w:sz w:val="24"/>
          <w:szCs w:val="24"/>
        </w:rPr>
      </w:pPr>
      <w:r>
        <w:rPr>
          <w:rFonts w:eastAsia="Times New Roman"/>
          <w:sz w:val="24"/>
          <w:szCs w:val="24"/>
        </w:rPr>
        <w:t xml:space="preserve">Attend </w:t>
      </w:r>
      <w:r w:rsidR="00C06FA0">
        <w:rPr>
          <w:rFonts w:eastAsia="Times New Roman"/>
          <w:sz w:val="24"/>
          <w:szCs w:val="24"/>
        </w:rPr>
        <w:t>meetings with internal and external officers.</w:t>
      </w:r>
    </w:p>
    <w:p w14:paraId="62D842CB" w14:textId="77777777" w:rsidR="0074251A" w:rsidRDefault="0074251A" w:rsidP="00B81F42">
      <w:pPr>
        <w:pStyle w:val="ListParagraph"/>
        <w:numPr>
          <w:ilvl w:val="0"/>
          <w:numId w:val="3"/>
        </w:numPr>
        <w:jc w:val="both"/>
        <w:rPr>
          <w:rFonts w:ascii="Calibri" w:hAnsi="Calibri"/>
          <w:sz w:val="24"/>
          <w:szCs w:val="24"/>
        </w:rPr>
      </w:pPr>
      <w:r>
        <w:rPr>
          <w:rFonts w:ascii="Calibri" w:hAnsi="Calibri"/>
          <w:sz w:val="24"/>
          <w:szCs w:val="24"/>
        </w:rPr>
        <w:t>Communicate clear</w:t>
      </w:r>
      <w:r w:rsidR="00C06FA0">
        <w:rPr>
          <w:rFonts w:ascii="Calibri" w:hAnsi="Calibri"/>
          <w:sz w:val="24"/>
          <w:szCs w:val="24"/>
        </w:rPr>
        <w:t>ly and effectively with</w:t>
      </w:r>
      <w:r>
        <w:rPr>
          <w:rFonts w:ascii="Calibri" w:hAnsi="Calibri"/>
          <w:sz w:val="24"/>
          <w:szCs w:val="24"/>
        </w:rPr>
        <w:t xml:space="preserve"> the wider property department on matters regarding asset management of the educational estate. </w:t>
      </w:r>
    </w:p>
    <w:p w14:paraId="1D876341" w14:textId="77777777" w:rsidR="00B81F42" w:rsidRDefault="00B81F42" w:rsidP="00B81F42">
      <w:pPr>
        <w:spacing w:after="120" w:line="280" w:lineRule="atLeast"/>
        <w:jc w:val="both"/>
        <w:rPr>
          <w:sz w:val="24"/>
          <w:szCs w:val="24"/>
        </w:rPr>
      </w:pPr>
    </w:p>
    <w:p w14:paraId="6DF7719A" w14:textId="77777777" w:rsidR="00B81F42" w:rsidRDefault="00B81F42" w:rsidP="00B81F42">
      <w:pPr>
        <w:spacing w:after="120" w:line="280" w:lineRule="atLeast"/>
        <w:jc w:val="both"/>
        <w:rPr>
          <w:b/>
          <w:bCs/>
          <w:color w:val="000000"/>
          <w:sz w:val="24"/>
          <w:szCs w:val="24"/>
        </w:rPr>
      </w:pPr>
      <w:r>
        <w:rPr>
          <w:b/>
          <w:bCs/>
          <w:color w:val="000000"/>
          <w:sz w:val="24"/>
          <w:szCs w:val="24"/>
        </w:rPr>
        <w:t>Innovation (decision making and creativity)</w:t>
      </w:r>
    </w:p>
    <w:p w14:paraId="48CE1B9A" w14:textId="77777777" w:rsidR="0074251A" w:rsidRDefault="00B81F42" w:rsidP="00680D78">
      <w:pPr>
        <w:pStyle w:val="BodyText"/>
        <w:numPr>
          <w:ilvl w:val="0"/>
          <w:numId w:val="4"/>
        </w:numPr>
        <w:spacing w:after="0"/>
        <w:jc w:val="both"/>
        <w:rPr>
          <w:rFonts w:ascii="Calibri" w:hAnsi="Calibri"/>
          <w:sz w:val="24"/>
          <w:szCs w:val="24"/>
        </w:rPr>
      </w:pPr>
      <w:r w:rsidRPr="0074251A">
        <w:rPr>
          <w:rFonts w:ascii="Calibri" w:hAnsi="Calibri"/>
          <w:sz w:val="24"/>
          <w:szCs w:val="24"/>
        </w:rPr>
        <w:t xml:space="preserve">The post holder will need to be adaptable and approachable </w:t>
      </w:r>
      <w:r w:rsidR="0074251A" w:rsidRPr="0074251A">
        <w:rPr>
          <w:rFonts w:ascii="Calibri" w:hAnsi="Calibri"/>
          <w:sz w:val="24"/>
          <w:szCs w:val="24"/>
        </w:rPr>
        <w:t xml:space="preserve">to changes to workload and ways of working. </w:t>
      </w:r>
    </w:p>
    <w:p w14:paraId="2605CA20" w14:textId="77777777" w:rsidR="00B81F42" w:rsidRPr="0074251A" w:rsidRDefault="00B81F42" w:rsidP="00680D78">
      <w:pPr>
        <w:pStyle w:val="BodyText"/>
        <w:numPr>
          <w:ilvl w:val="0"/>
          <w:numId w:val="4"/>
        </w:numPr>
        <w:spacing w:after="0"/>
        <w:jc w:val="both"/>
        <w:rPr>
          <w:rFonts w:ascii="Calibri" w:hAnsi="Calibri"/>
          <w:sz w:val="24"/>
          <w:szCs w:val="24"/>
        </w:rPr>
      </w:pPr>
      <w:r w:rsidRPr="0074251A">
        <w:rPr>
          <w:rFonts w:ascii="Calibri" w:hAnsi="Calibri"/>
          <w:sz w:val="24"/>
          <w:szCs w:val="24"/>
        </w:rPr>
        <w:t>To be proactive and  act on their own initiative, be able to organise their own work and plan and prioritise a wide range of tasks, as well as monitoring and responding to government policy announcements, programmes and requests.</w:t>
      </w:r>
    </w:p>
    <w:p w14:paraId="4727E5AC" w14:textId="77777777" w:rsidR="00B81F42" w:rsidRDefault="00B81F42" w:rsidP="00B81F42">
      <w:pPr>
        <w:pStyle w:val="BodyText"/>
        <w:numPr>
          <w:ilvl w:val="0"/>
          <w:numId w:val="4"/>
        </w:numPr>
        <w:spacing w:line="280" w:lineRule="atLeast"/>
        <w:jc w:val="both"/>
        <w:rPr>
          <w:rFonts w:ascii="Calibri" w:hAnsi="Calibri"/>
          <w:sz w:val="24"/>
          <w:szCs w:val="24"/>
        </w:rPr>
      </w:pPr>
      <w:r>
        <w:rPr>
          <w:rFonts w:ascii="Calibri" w:hAnsi="Calibri"/>
          <w:sz w:val="24"/>
          <w:szCs w:val="24"/>
        </w:rPr>
        <w:t xml:space="preserve">The work will be subject to interruption and it is necessary to be responsive, flexible and adaptable to a fast-paced, ambitious agenda. </w:t>
      </w:r>
    </w:p>
    <w:p w14:paraId="60A2CC3A" w14:textId="77777777" w:rsidR="00B81F42" w:rsidRDefault="00B81F42" w:rsidP="00B81F42">
      <w:pPr>
        <w:pStyle w:val="BodyText"/>
        <w:numPr>
          <w:ilvl w:val="0"/>
          <w:numId w:val="4"/>
        </w:numPr>
        <w:spacing w:line="280" w:lineRule="atLeast"/>
        <w:jc w:val="both"/>
        <w:rPr>
          <w:rFonts w:ascii="Calibri" w:hAnsi="Calibri"/>
          <w:sz w:val="24"/>
          <w:szCs w:val="24"/>
        </w:rPr>
      </w:pPr>
      <w:r>
        <w:rPr>
          <w:rFonts w:ascii="Calibri" w:hAnsi="Calibri"/>
          <w:sz w:val="24"/>
          <w:szCs w:val="24"/>
        </w:rPr>
        <w:t xml:space="preserve">The </w:t>
      </w:r>
      <w:proofErr w:type="spellStart"/>
      <w:r>
        <w:rPr>
          <w:rFonts w:ascii="Calibri" w:hAnsi="Calibri"/>
          <w:sz w:val="24"/>
          <w:szCs w:val="24"/>
        </w:rPr>
        <w:t>postholder</w:t>
      </w:r>
      <w:proofErr w:type="spellEnd"/>
      <w:r>
        <w:rPr>
          <w:rFonts w:ascii="Calibri" w:hAnsi="Calibri"/>
          <w:sz w:val="24"/>
          <w:szCs w:val="24"/>
        </w:rPr>
        <w:t xml:space="preserve"> is required at this level to take instruction and to build on those instructions and use their initiative to take work forward and progress </w:t>
      </w:r>
      <w:proofErr w:type="gramStart"/>
      <w:r>
        <w:rPr>
          <w:rFonts w:ascii="Calibri" w:hAnsi="Calibri"/>
          <w:sz w:val="24"/>
          <w:szCs w:val="24"/>
        </w:rPr>
        <w:t>independently  to</w:t>
      </w:r>
      <w:proofErr w:type="gramEnd"/>
      <w:r>
        <w:rPr>
          <w:rFonts w:ascii="Calibri" w:hAnsi="Calibri"/>
          <w:sz w:val="24"/>
          <w:szCs w:val="24"/>
        </w:rPr>
        <w:t xml:space="preserve"> support and enhance the wider work programme.</w:t>
      </w:r>
    </w:p>
    <w:p w14:paraId="6081B79E" w14:textId="77777777" w:rsidR="00B81F42" w:rsidRDefault="00B81F42" w:rsidP="00B81F42">
      <w:pPr>
        <w:rPr>
          <w:rFonts w:ascii="Arial" w:hAnsi="Arial" w:cs="Arial"/>
          <w:sz w:val="24"/>
          <w:szCs w:val="24"/>
        </w:rPr>
      </w:pPr>
    </w:p>
    <w:p w14:paraId="6B6E0D79" w14:textId="77777777" w:rsidR="00C06FA0" w:rsidRDefault="00C06FA0" w:rsidP="00C06FA0">
      <w:pPr>
        <w:spacing w:line="276" w:lineRule="auto"/>
        <w:rPr>
          <w:rFonts w:ascii="Arial" w:hAnsi="Arial" w:cs="Arial"/>
          <w:b/>
        </w:rPr>
      </w:pPr>
      <w:r>
        <w:rPr>
          <w:rFonts w:cs="Arial"/>
          <w:b/>
        </w:rPr>
        <w:t>Work Environment:</w:t>
      </w:r>
    </w:p>
    <w:p w14:paraId="7807DC6E" w14:textId="77777777" w:rsidR="00C06FA0" w:rsidRPr="00C06FA0" w:rsidRDefault="00C06FA0" w:rsidP="00C06FA0">
      <w:pPr>
        <w:pStyle w:val="ListParagraph"/>
        <w:numPr>
          <w:ilvl w:val="0"/>
          <w:numId w:val="7"/>
        </w:numPr>
        <w:spacing w:line="276" w:lineRule="auto"/>
        <w:rPr>
          <w:rFonts w:asciiTheme="minorHAnsi" w:hAnsiTheme="minorHAnsi"/>
          <w:sz w:val="24"/>
          <w:szCs w:val="24"/>
        </w:rPr>
      </w:pPr>
      <w:r w:rsidRPr="00C06FA0">
        <w:rPr>
          <w:rFonts w:asciiTheme="minorHAnsi" w:eastAsia="Calibri" w:hAnsiTheme="minorHAnsi"/>
          <w:sz w:val="24"/>
          <w:szCs w:val="24"/>
        </w:rPr>
        <w:t>The job holder will be predominantly office based but will be required to frequently visit educational building sites and other council offices.</w:t>
      </w:r>
    </w:p>
    <w:p w14:paraId="60A0635E" w14:textId="77777777" w:rsidR="00C06FA0" w:rsidRPr="00C06FA0" w:rsidRDefault="00C06FA0" w:rsidP="00C06FA0">
      <w:pPr>
        <w:pStyle w:val="Indent"/>
        <w:keepNext/>
        <w:numPr>
          <w:ilvl w:val="0"/>
          <w:numId w:val="7"/>
        </w:numPr>
        <w:tabs>
          <w:tab w:val="clear" w:pos="720"/>
          <w:tab w:val="left" w:pos="0"/>
          <w:tab w:val="left" w:pos="8145"/>
        </w:tabs>
        <w:rPr>
          <w:rFonts w:asciiTheme="minorHAnsi" w:hAnsiTheme="minorHAnsi" w:cs="Arial"/>
          <w:sz w:val="24"/>
          <w:szCs w:val="24"/>
        </w:rPr>
      </w:pPr>
      <w:r w:rsidRPr="00C06FA0">
        <w:rPr>
          <w:rFonts w:asciiTheme="minorHAnsi" w:hAnsiTheme="minorHAnsi" w:cs="Arial"/>
          <w:sz w:val="24"/>
          <w:szCs w:val="24"/>
        </w:rPr>
        <w:t xml:space="preserve">The </w:t>
      </w:r>
      <w:proofErr w:type="spellStart"/>
      <w:r w:rsidRPr="00C06FA0">
        <w:rPr>
          <w:rFonts w:asciiTheme="minorHAnsi" w:hAnsiTheme="minorHAnsi" w:cs="Arial"/>
          <w:sz w:val="24"/>
          <w:szCs w:val="24"/>
        </w:rPr>
        <w:t>postholder</w:t>
      </w:r>
      <w:proofErr w:type="spellEnd"/>
      <w:r w:rsidRPr="00C06FA0">
        <w:rPr>
          <w:rFonts w:asciiTheme="minorHAnsi" w:hAnsiTheme="minorHAnsi" w:cs="Arial"/>
          <w:sz w:val="24"/>
          <w:szCs w:val="24"/>
        </w:rPr>
        <w:t xml:space="preserve"> will operate within an occasionally sensitive framework, and confidentiality and discretion must be observed at all times.</w:t>
      </w:r>
    </w:p>
    <w:p w14:paraId="0410ED49" w14:textId="77777777" w:rsidR="00C06FA0" w:rsidRDefault="00C06FA0" w:rsidP="00C06FA0">
      <w:pPr>
        <w:spacing w:line="276" w:lineRule="auto"/>
        <w:rPr>
          <w:rFonts w:cs="Arial"/>
          <w:b/>
        </w:rPr>
      </w:pPr>
    </w:p>
    <w:p w14:paraId="186BBEB9" w14:textId="77777777" w:rsidR="00C06FA0" w:rsidRDefault="00C06FA0" w:rsidP="00C06FA0">
      <w:pPr>
        <w:spacing w:line="276" w:lineRule="auto"/>
        <w:rPr>
          <w:rFonts w:cs="Arial"/>
          <w:b/>
        </w:rPr>
      </w:pPr>
    </w:p>
    <w:p w14:paraId="78807155" w14:textId="77777777" w:rsidR="00C06FA0" w:rsidRPr="000F1FC3" w:rsidRDefault="00C06FA0" w:rsidP="00C06FA0">
      <w:pPr>
        <w:spacing w:line="276" w:lineRule="auto"/>
        <w:rPr>
          <w:rFonts w:cs="Arial"/>
          <w:b/>
        </w:rPr>
      </w:pPr>
      <w:r w:rsidRPr="000F1FC3">
        <w:rPr>
          <w:rFonts w:cs="Arial"/>
          <w:b/>
        </w:rPr>
        <w:t>Technical Knowledge and Experience:</w:t>
      </w:r>
    </w:p>
    <w:p w14:paraId="7288B792" w14:textId="77777777" w:rsidR="00C06FA0" w:rsidRPr="00C06FA0" w:rsidRDefault="00C06FA0" w:rsidP="00C06FA0">
      <w:pPr>
        <w:pStyle w:val="ListParagraph"/>
        <w:numPr>
          <w:ilvl w:val="0"/>
          <w:numId w:val="9"/>
        </w:numPr>
        <w:spacing w:line="276" w:lineRule="auto"/>
        <w:rPr>
          <w:rFonts w:asciiTheme="minorHAnsi" w:eastAsia="Calibri" w:hAnsiTheme="minorHAnsi"/>
          <w:sz w:val="24"/>
          <w:szCs w:val="24"/>
        </w:rPr>
      </w:pPr>
      <w:r w:rsidRPr="00C06FA0">
        <w:rPr>
          <w:rFonts w:asciiTheme="minorHAnsi" w:eastAsia="Calibri" w:hAnsiTheme="minorHAnsi"/>
          <w:sz w:val="24"/>
          <w:szCs w:val="24"/>
        </w:rPr>
        <w:t xml:space="preserve">Education at degree level or equivalent experience of working in a property department with some experience of educational establishments. </w:t>
      </w:r>
    </w:p>
    <w:p w14:paraId="01F75940" w14:textId="77777777" w:rsidR="00C06FA0" w:rsidRDefault="00C06FA0" w:rsidP="00C06FA0">
      <w:pPr>
        <w:pStyle w:val="ListParagraph"/>
        <w:numPr>
          <w:ilvl w:val="0"/>
          <w:numId w:val="9"/>
        </w:numPr>
        <w:spacing w:line="276" w:lineRule="auto"/>
        <w:rPr>
          <w:rFonts w:asciiTheme="minorHAnsi" w:eastAsia="Calibri" w:hAnsiTheme="minorHAnsi"/>
          <w:sz w:val="24"/>
          <w:szCs w:val="24"/>
        </w:rPr>
      </w:pPr>
      <w:r w:rsidRPr="00C06FA0">
        <w:rPr>
          <w:rFonts w:asciiTheme="minorHAnsi" w:eastAsia="Calibri" w:hAnsiTheme="minorHAnsi"/>
          <w:sz w:val="24"/>
          <w:szCs w:val="24"/>
        </w:rPr>
        <w:t xml:space="preserve">Experience of asset data systems, uploading information and </w:t>
      </w:r>
      <w:r>
        <w:rPr>
          <w:rFonts w:asciiTheme="minorHAnsi" w:eastAsia="Calibri" w:hAnsiTheme="minorHAnsi"/>
          <w:sz w:val="24"/>
          <w:szCs w:val="24"/>
        </w:rPr>
        <w:t xml:space="preserve">producing </w:t>
      </w:r>
      <w:r w:rsidRPr="00C06FA0">
        <w:rPr>
          <w:rFonts w:asciiTheme="minorHAnsi" w:eastAsia="Calibri" w:hAnsiTheme="minorHAnsi"/>
          <w:sz w:val="24"/>
          <w:szCs w:val="24"/>
        </w:rPr>
        <w:t>report</w:t>
      </w:r>
      <w:r>
        <w:rPr>
          <w:rFonts w:asciiTheme="minorHAnsi" w:eastAsia="Calibri" w:hAnsiTheme="minorHAnsi"/>
          <w:sz w:val="24"/>
          <w:szCs w:val="24"/>
        </w:rPr>
        <w:t>s</w:t>
      </w:r>
      <w:r w:rsidRPr="00C06FA0">
        <w:rPr>
          <w:rFonts w:asciiTheme="minorHAnsi" w:eastAsia="Calibri" w:hAnsiTheme="minorHAnsi"/>
          <w:sz w:val="24"/>
          <w:szCs w:val="24"/>
        </w:rPr>
        <w:t xml:space="preserve"> from data. </w:t>
      </w:r>
    </w:p>
    <w:p w14:paraId="09278D72" w14:textId="77777777" w:rsidR="00C06FA0" w:rsidRPr="00C06FA0" w:rsidRDefault="00C06FA0" w:rsidP="00C06FA0">
      <w:pPr>
        <w:pStyle w:val="ListParagraph"/>
        <w:numPr>
          <w:ilvl w:val="0"/>
          <w:numId w:val="9"/>
        </w:numPr>
        <w:spacing w:line="276" w:lineRule="auto"/>
        <w:rPr>
          <w:rFonts w:asciiTheme="minorHAnsi" w:eastAsia="Calibri" w:hAnsiTheme="minorHAnsi"/>
          <w:sz w:val="24"/>
          <w:szCs w:val="24"/>
        </w:rPr>
      </w:pPr>
      <w:r>
        <w:rPr>
          <w:rFonts w:asciiTheme="minorHAnsi" w:eastAsia="Calibri" w:hAnsiTheme="minorHAnsi"/>
          <w:sz w:val="24"/>
          <w:szCs w:val="24"/>
        </w:rPr>
        <w:lastRenderedPageBreak/>
        <w:t>Evidence of good organisational skills and record keeping.</w:t>
      </w:r>
    </w:p>
    <w:p w14:paraId="4D6A13CD" w14:textId="77777777" w:rsidR="00C06FA0" w:rsidRPr="00C06FA0" w:rsidRDefault="00C06FA0" w:rsidP="00C06FA0">
      <w:pPr>
        <w:numPr>
          <w:ilvl w:val="0"/>
          <w:numId w:val="8"/>
        </w:numPr>
        <w:jc w:val="both"/>
        <w:rPr>
          <w:rFonts w:asciiTheme="minorHAnsi" w:hAnsiTheme="minorHAnsi" w:cs="Arial"/>
          <w:sz w:val="24"/>
          <w:szCs w:val="24"/>
        </w:rPr>
      </w:pPr>
      <w:r w:rsidRPr="00C06FA0">
        <w:rPr>
          <w:rFonts w:asciiTheme="minorHAnsi" w:hAnsiTheme="minorHAnsi" w:cs="Arial"/>
          <w:sz w:val="24"/>
          <w:szCs w:val="24"/>
        </w:rPr>
        <w:t xml:space="preserve">Understanding of the role of asset management in delivery of organisational policies and priorities. </w:t>
      </w:r>
    </w:p>
    <w:p w14:paraId="79867195" w14:textId="77777777" w:rsidR="00C06FA0" w:rsidRPr="005379DD" w:rsidRDefault="00C06FA0" w:rsidP="00C06FA0">
      <w:pPr>
        <w:numPr>
          <w:ilvl w:val="0"/>
          <w:numId w:val="8"/>
        </w:numPr>
        <w:jc w:val="both"/>
        <w:rPr>
          <w:rFonts w:asciiTheme="minorHAnsi" w:hAnsiTheme="minorHAnsi" w:cs="Arial"/>
          <w:sz w:val="24"/>
          <w:szCs w:val="24"/>
        </w:rPr>
      </w:pPr>
      <w:r w:rsidRPr="00C06FA0">
        <w:rPr>
          <w:rFonts w:asciiTheme="minorHAnsi" w:hAnsiTheme="minorHAnsi" w:cs="Arial"/>
          <w:sz w:val="24"/>
          <w:szCs w:val="24"/>
        </w:rPr>
        <w:t xml:space="preserve">Good understanding of </w:t>
      </w:r>
      <w:r w:rsidRPr="00C06FA0">
        <w:rPr>
          <w:rFonts w:asciiTheme="minorHAnsi" w:eastAsia="Calibri" w:hAnsiTheme="minorHAnsi" w:cs="Arial"/>
          <w:sz w:val="24"/>
          <w:szCs w:val="24"/>
        </w:rPr>
        <w:t>property related school organisation legislation, government</w:t>
      </w:r>
      <w:r>
        <w:rPr>
          <w:rFonts w:asciiTheme="minorHAnsi" w:eastAsia="Calibri" w:hAnsiTheme="minorHAnsi" w:cs="Arial"/>
          <w:sz w:val="24"/>
          <w:szCs w:val="24"/>
        </w:rPr>
        <w:t xml:space="preserve"> school premises</w:t>
      </w:r>
      <w:r w:rsidRPr="00C06FA0">
        <w:rPr>
          <w:rFonts w:asciiTheme="minorHAnsi" w:eastAsia="Calibri" w:hAnsiTheme="minorHAnsi" w:cs="Arial"/>
          <w:sz w:val="24"/>
          <w:szCs w:val="24"/>
        </w:rPr>
        <w:t xml:space="preserve"> standards and statutory/non-</w:t>
      </w:r>
      <w:r w:rsidRPr="005379DD">
        <w:rPr>
          <w:rFonts w:asciiTheme="minorHAnsi" w:eastAsia="Calibri" w:hAnsiTheme="minorHAnsi" w:cs="Arial"/>
          <w:sz w:val="24"/>
          <w:szCs w:val="24"/>
        </w:rPr>
        <w:t>statutory guidance.</w:t>
      </w:r>
    </w:p>
    <w:p w14:paraId="35C0550B" w14:textId="77777777" w:rsidR="00C06FA0" w:rsidRPr="005379DD" w:rsidRDefault="00C06FA0" w:rsidP="00C06FA0">
      <w:pPr>
        <w:numPr>
          <w:ilvl w:val="0"/>
          <w:numId w:val="8"/>
        </w:numPr>
        <w:jc w:val="both"/>
        <w:rPr>
          <w:rFonts w:asciiTheme="minorHAnsi" w:hAnsiTheme="minorHAnsi" w:cs="Arial"/>
          <w:sz w:val="24"/>
          <w:szCs w:val="24"/>
        </w:rPr>
      </w:pPr>
      <w:r w:rsidRPr="005379DD">
        <w:rPr>
          <w:rFonts w:asciiTheme="minorHAnsi" w:hAnsiTheme="minorHAnsi" w:cs="Arial"/>
          <w:sz w:val="24"/>
          <w:szCs w:val="24"/>
        </w:rPr>
        <w:t xml:space="preserve">Some knowledge of accessing and applying mapping skills. </w:t>
      </w:r>
    </w:p>
    <w:p w14:paraId="2E8B60D6" w14:textId="77777777" w:rsidR="00C06FA0" w:rsidRPr="00C06FA0" w:rsidRDefault="00C06FA0" w:rsidP="00C06FA0">
      <w:pPr>
        <w:numPr>
          <w:ilvl w:val="0"/>
          <w:numId w:val="8"/>
        </w:numPr>
        <w:jc w:val="both"/>
        <w:rPr>
          <w:rFonts w:asciiTheme="minorHAnsi" w:hAnsiTheme="minorHAnsi" w:cs="Arial"/>
          <w:sz w:val="24"/>
          <w:szCs w:val="24"/>
        </w:rPr>
      </w:pPr>
      <w:r w:rsidRPr="005379DD">
        <w:rPr>
          <w:rFonts w:asciiTheme="minorHAnsi" w:hAnsiTheme="minorHAnsi" w:cs="Arial"/>
          <w:sz w:val="24"/>
          <w:szCs w:val="24"/>
        </w:rPr>
        <w:t>Ability to support</w:t>
      </w:r>
      <w:r w:rsidRPr="00C06FA0">
        <w:rPr>
          <w:rFonts w:asciiTheme="minorHAnsi" w:hAnsiTheme="minorHAnsi" w:cs="Arial"/>
          <w:sz w:val="24"/>
          <w:szCs w:val="24"/>
        </w:rPr>
        <w:t xml:space="preserve"> education capital projects and programmes with information when required.</w:t>
      </w:r>
    </w:p>
    <w:p w14:paraId="340EC36A" w14:textId="77777777" w:rsidR="00C06FA0" w:rsidRPr="00C06FA0" w:rsidRDefault="00C06FA0" w:rsidP="000922BE">
      <w:pPr>
        <w:pStyle w:val="ListParagraph"/>
        <w:numPr>
          <w:ilvl w:val="0"/>
          <w:numId w:val="8"/>
        </w:numPr>
        <w:spacing w:line="276" w:lineRule="auto"/>
        <w:rPr>
          <w:rFonts w:asciiTheme="minorHAnsi" w:eastAsia="Calibri" w:hAnsiTheme="minorHAnsi"/>
          <w:sz w:val="24"/>
          <w:szCs w:val="24"/>
        </w:rPr>
      </w:pPr>
      <w:r w:rsidRPr="00C06FA0">
        <w:rPr>
          <w:rFonts w:asciiTheme="minorHAnsi" w:eastAsia="Calibri" w:hAnsiTheme="minorHAnsi"/>
          <w:sz w:val="24"/>
          <w:szCs w:val="24"/>
        </w:rPr>
        <w:t>Strong verbal and written communication skills and experience of preparing content for briefings, reports and presentations to a range of audiences.</w:t>
      </w:r>
    </w:p>
    <w:p w14:paraId="356B92E6" w14:textId="77777777" w:rsidR="00C06FA0" w:rsidRPr="00C06FA0" w:rsidRDefault="00C06FA0" w:rsidP="00C06FA0">
      <w:pPr>
        <w:pStyle w:val="ListParagraph"/>
        <w:numPr>
          <w:ilvl w:val="0"/>
          <w:numId w:val="8"/>
        </w:numPr>
        <w:rPr>
          <w:rFonts w:asciiTheme="minorHAnsi" w:hAnsiTheme="minorHAnsi"/>
          <w:sz w:val="24"/>
          <w:szCs w:val="24"/>
        </w:rPr>
      </w:pPr>
      <w:r w:rsidRPr="00C06FA0">
        <w:rPr>
          <w:rFonts w:asciiTheme="minorHAnsi" w:hAnsiTheme="minorHAnsi"/>
          <w:sz w:val="24"/>
          <w:szCs w:val="24"/>
        </w:rPr>
        <w:t xml:space="preserve">A high standard of IT skills in a range of Microsoft applications (including word, excel, </w:t>
      </w:r>
      <w:proofErr w:type="spellStart"/>
      <w:proofErr w:type="gramStart"/>
      <w:r w:rsidRPr="00C06FA0">
        <w:rPr>
          <w:rFonts w:asciiTheme="minorHAnsi" w:hAnsiTheme="minorHAnsi"/>
          <w:sz w:val="24"/>
          <w:szCs w:val="24"/>
        </w:rPr>
        <w:t>powerpoint</w:t>
      </w:r>
      <w:proofErr w:type="spellEnd"/>
      <w:proofErr w:type="gramEnd"/>
      <w:r w:rsidRPr="00C06FA0">
        <w:rPr>
          <w:rFonts w:asciiTheme="minorHAnsi" w:hAnsiTheme="minorHAnsi"/>
          <w:sz w:val="24"/>
          <w:szCs w:val="24"/>
        </w:rPr>
        <w:t>, outlook etc.)</w:t>
      </w:r>
      <w:r>
        <w:rPr>
          <w:rFonts w:asciiTheme="minorHAnsi" w:hAnsiTheme="minorHAnsi"/>
          <w:sz w:val="24"/>
          <w:szCs w:val="24"/>
        </w:rPr>
        <w:t>.</w:t>
      </w:r>
    </w:p>
    <w:p w14:paraId="7AEF4FC7" w14:textId="77777777" w:rsidR="00C06FA0" w:rsidRDefault="00C06FA0" w:rsidP="00C06FA0">
      <w:pPr>
        <w:pStyle w:val="ListParagraph"/>
        <w:numPr>
          <w:ilvl w:val="0"/>
          <w:numId w:val="8"/>
        </w:numPr>
        <w:rPr>
          <w:rFonts w:asciiTheme="minorHAnsi" w:hAnsiTheme="minorHAnsi"/>
          <w:sz w:val="24"/>
          <w:szCs w:val="24"/>
        </w:rPr>
      </w:pPr>
      <w:r w:rsidRPr="00C06FA0">
        <w:rPr>
          <w:rFonts w:asciiTheme="minorHAnsi" w:hAnsiTheme="minorHAnsi"/>
          <w:sz w:val="24"/>
          <w:szCs w:val="24"/>
        </w:rPr>
        <w:t>Be a self-starter with a pro-active and flexible approach, able to get to grips with issues quickly, take responsibility for your work and show ini</w:t>
      </w:r>
      <w:r>
        <w:rPr>
          <w:rFonts w:asciiTheme="minorHAnsi" w:hAnsiTheme="minorHAnsi"/>
          <w:sz w:val="24"/>
          <w:szCs w:val="24"/>
        </w:rPr>
        <w:t>t</w:t>
      </w:r>
      <w:r w:rsidRPr="00C06FA0">
        <w:rPr>
          <w:rFonts w:asciiTheme="minorHAnsi" w:hAnsiTheme="minorHAnsi"/>
          <w:sz w:val="24"/>
          <w:szCs w:val="24"/>
        </w:rPr>
        <w:t xml:space="preserve">iative, especially </w:t>
      </w:r>
      <w:r>
        <w:rPr>
          <w:rFonts w:asciiTheme="minorHAnsi" w:hAnsiTheme="minorHAnsi"/>
          <w:sz w:val="24"/>
          <w:szCs w:val="24"/>
        </w:rPr>
        <w:t xml:space="preserve">with regards </w:t>
      </w:r>
      <w:r w:rsidRPr="00C06FA0">
        <w:rPr>
          <w:rFonts w:asciiTheme="minorHAnsi" w:hAnsiTheme="minorHAnsi"/>
          <w:sz w:val="24"/>
          <w:szCs w:val="24"/>
        </w:rPr>
        <w:t xml:space="preserve">changing government policy and funding opportunities. </w:t>
      </w:r>
    </w:p>
    <w:p w14:paraId="49D47769" w14:textId="77777777" w:rsidR="00C06FA0" w:rsidRPr="00C06FA0" w:rsidRDefault="00C06FA0" w:rsidP="00C06FA0">
      <w:pPr>
        <w:pStyle w:val="ListParagraph"/>
        <w:numPr>
          <w:ilvl w:val="0"/>
          <w:numId w:val="8"/>
        </w:numPr>
        <w:rPr>
          <w:rFonts w:asciiTheme="minorHAnsi" w:hAnsiTheme="minorHAnsi"/>
          <w:sz w:val="24"/>
          <w:szCs w:val="24"/>
        </w:rPr>
      </w:pPr>
      <w:r>
        <w:rPr>
          <w:rFonts w:asciiTheme="minorHAnsi" w:hAnsiTheme="minorHAnsi"/>
          <w:sz w:val="24"/>
          <w:szCs w:val="24"/>
        </w:rPr>
        <w:t>Experience of working on a number of projects with the ability to work at pace when requested.</w:t>
      </w:r>
    </w:p>
    <w:p w14:paraId="76F5C332" w14:textId="77777777" w:rsidR="00C06FA0" w:rsidRPr="00C06FA0" w:rsidRDefault="00C06FA0" w:rsidP="00C06FA0">
      <w:pPr>
        <w:numPr>
          <w:ilvl w:val="0"/>
          <w:numId w:val="8"/>
        </w:numPr>
        <w:jc w:val="both"/>
        <w:rPr>
          <w:rFonts w:asciiTheme="minorHAnsi" w:hAnsiTheme="minorHAnsi" w:cs="Arial"/>
          <w:sz w:val="24"/>
          <w:szCs w:val="24"/>
        </w:rPr>
      </w:pPr>
      <w:r w:rsidRPr="00C06FA0">
        <w:rPr>
          <w:rFonts w:asciiTheme="minorHAnsi" w:hAnsiTheme="minorHAnsi" w:cs="Arial"/>
          <w:sz w:val="24"/>
          <w:szCs w:val="24"/>
        </w:rPr>
        <w:t>A positive attitude to change and commitment to improving own skills, knowledge and performance.</w:t>
      </w:r>
    </w:p>
    <w:p w14:paraId="4D4E3D04" w14:textId="77777777" w:rsidR="00217379" w:rsidRDefault="00217379"/>
    <w:p w14:paraId="4D879300" w14:textId="77777777" w:rsidR="005379DD" w:rsidRPr="00290CB1" w:rsidRDefault="005379DD" w:rsidP="005379DD">
      <w:pPr>
        <w:rPr>
          <w:rFonts w:cs="Arial"/>
          <w:b/>
        </w:rPr>
      </w:pPr>
      <w:r w:rsidRPr="00290CB1">
        <w:rPr>
          <w:rFonts w:cs="Arial"/>
          <w:b/>
        </w:rPr>
        <w:t>Camden Way Five Ways of Working</w:t>
      </w:r>
    </w:p>
    <w:p w14:paraId="651F4AF4" w14:textId="77777777" w:rsidR="005379DD" w:rsidRPr="00290CB1" w:rsidRDefault="005379DD" w:rsidP="005379DD">
      <w:pPr>
        <w:spacing w:before="100" w:beforeAutospacing="1" w:after="100" w:afterAutospacing="1" w:line="300" w:lineRule="atLeast"/>
        <w:rPr>
          <w:rFonts w:cs="Arial"/>
          <w:i/>
          <w:color w:val="343A41"/>
          <w:lang w:val="en-US"/>
        </w:rPr>
      </w:pPr>
      <w:r w:rsidRPr="00290CB1">
        <w:rPr>
          <w:rFonts w:cs="Arial"/>
          <w:i/>
          <w:color w:val="343A41"/>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7C8B5851" w14:textId="77777777" w:rsidR="005379DD" w:rsidRPr="00290CB1" w:rsidRDefault="005379DD" w:rsidP="005379DD">
      <w:pPr>
        <w:spacing w:line="300" w:lineRule="atLeast"/>
        <w:rPr>
          <w:rFonts w:cs="Arial"/>
          <w:color w:val="343A41"/>
          <w:lang w:val="en-US"/>
        </w:rPr>
      </w:pPr>
      <w:r w:rsidRPr="00290CB1">
        <w:rPr>
          <w:rFonts w:cs="Arial"/>
          <w:color w:val="343A41"/>
          <w:lang w:val="en-US"/>
        </w:rPr>
        <w:t>The Camden Way illustrates the approach that should underpin everything we do through five ways of working: </w:t>
      </w:r>
    </w:p>
    <w:p w14:paraId="08C807ED" w14:textId="77777777" w:rsidR="005379DD" w:rsidRPr="00290CB1" w:rsidRDefault="005379DD" w:rsidP="005379DD">
      <w:pPr>
        <w:pStyle w:val="ListParagraph"/>
        <w:numPr>
          <w:ilvl w:val="0"/>
          <w:numId w:val="10"/>
        </w:numPr>
        <w:spacing w:before="100" w:beforeAutospacing="1" w:after="100" w:afterAutospacing="1" w:line="300" w:lineRule="atLeast"/>
        <w:contextualSpacing w:val="0"/>
        <w:rPr>
          <w:color w:val="343A41"/>
          <w:lang w:val="en-US"/>
        </w:rPr>
      </w:pPr>
      <w:r w:rsidRPr="00290CB1">
        <w:rPr>
          <w:color w:val="343A41"/>
          <w:lang w:val="en-US"/>
        </w:rPr>
        <w:t>Deliver for the people of Camden</w:t>
      </w:r>
    </w:p>
    <w:p w14:paraId="7CE4C32B" w14:textId="77777777" w:rsidR="005379DD" w:rsidRPr="00290CB1" w:rsidRDefault="005379DD" w:rsidP="005379DD">
      <w:pPr>
        <w:pStyle w:val="ListParagraph"/>
        <w:numPr>
          <w:ilvl w:val="0"/>
          <w:numId w:val="10"/>
        </w:numPr>
        <w:spacing w:before="100" w:beforeAutospacing="1" w:after="100" w:afterAutospacing="1" w:line="300" w:lineRule="atLeast"/>
        <w:contextualSpacing w:val="0"/>
        <w:rPr>
          <w:color w:val="343A41"/>
          <w:lang w:val="en-US"/>
        </w:rPr>
      </w:pPr>
      <w:r w:rsidRPr="00290CB1">
        <w:rPr>
          <w:color w:val="343A41"/>
          <w:lang w:val="en-US"/>
        </w:rPr>
        <w:t>Work as one team</w:t>
      </w:r>
    </w:p>
    <w:p w14:paraId="6F205209" w14:textId="77777777" w:rsidR="005379DD" w:rsidRPr="00290CB1" w:rsidRDefault="005379DD" w:rsidP="005379DD">
      <w:pPr>
        <w:pStyle w:val="ListParagraph"/>
        <w:numPr>
          <w:ilvl w:val="0"/>
          <w:numId w:val="10"/>
        </w:numPr>
        <w:spacing w:before="100" w:beforeAutospacing="1" w:after="100" w:afterAutospacing="1" w:line="300" w:lineRule="atLeast"/>
        <w:contextualSpacing w:val="0"/>
        <w:rPr>
          <w:color w:val="343A41"/>
          <w:lang w:val="en-US"/>
        </w:rPr>
      </w:pPr>
      <w:r w:rsidRPr="00290CB1">
        <w:rPr>
          <w:color w:val="343A41"/>
          <w:lang w:val="en-US"/>
        </w:rPr>
        <w:t>Take pride in getting it right</w:t>
      </w:r>
    </w:p>
    <w:p w14:paraId="45F82891" w14:textId="77777777" w:rsidR="005379DD" w:rsidRPr="00290CB1" w:rsidRDefault="005379DD" w:rsidP="005379DD">
      <w:pPr>
        <w:pStyle w:val="ListParagraph"/>
        <w:numPr>
          <w:ilvl w:val="0"/>
          <w:numId w:val="10"/>
        </w:numPr>
        <w:spacing w:before="100" w:beforeAutospacing="1" w:after="100" w:afterAutospacing="1" w:line="300" w:lineRule="atLeast"/>
        <w:contextualSpacing w:val="0"/>
        <w:rPr>
          <w:color w:val="343A41"/>
          <w:lang w:val="en-US"/>
        </w:rPr>
      </w:pPr>
      <w:r w:rsidRPr="00290CB1">
        <w:rPr>
          <w:color w:val="343A41"/>
          <w:lang w:val="en-US"/>
        </w:rPr>
        <w:t>Find better ways</w:t>
      </w:r>
    </w:p>
    <w:p w14:paraId="5C3921E9" w14:textId="77777777" w:rsidR="005379DD" w:rsidRPr="00290CB1" w:rsidRDefault="005379DD" w:rsidP="005379DD">
      <w:pPr>
        <w:pStyle w:val="ListParagraph"/>
        <w:numPr>
          <w:ilvl w:val="0"/>
          <w:numId w:val="10"/>
        </w:numPr>
        <w:spacing w:before="100" w:beforeAutospacing="1" w:after="100" w:afterAutospacing="1" w:line="300" w:lineRule="atLeast"/>
        <w:contextualSpacing w:val="0"/>
        <w:rPr>
          <w:color w:val="343A41"/>
          <w:lang w:val="en-US"/>
        </w:rPr>
      </w:pPr>
      <w:r w:rsidRPr="00290CB1">
        <w:rPr>
          <w:color w:val="343A41"/>
          <w:lang w:val="en-US"/>
        </w:rPr>
        <w:t xml:space="preserve">Take personal responsibility </w:t>
      </w:r>
    </w:p>
    <w:p w14:paraId="16D6BC51" w14:textId="77777777" w:rsidR="005379DD" w:rsidRPr="0069405C" w:rsidRDefault="005379DD" w:rsidP="005379DD">
      <w:pPr>
        <w:rPr>
          <w:rFonts w:cs="Arial"/>
        </w:rPr>
      </w:pPr>
      <w:r w:rsidRPr="00290CB1">
        <w:rPr>
          <w:rFonts w:cs="Arial"/>
        </w:rPr>
        <w:t xml:space="preserve">For further information on the Camden Way please visit by clicking </w:t>
      </w:r>
      <w:hyperlink r:id="rId10" w:history="1">
        <w:r w:rsidRPr="00290CB1">
          <w:rPr>
            <w:rStyle w:val="Hyperlink"/>
            <w:rFonts w:cs="Arial"/>
          </w:rPr>
          <w:t>HERE</w:t>
        </w:r>
      </w:hyperlink>
    </w:p>
    <w:p w14:paraId="47032CA4" w14:textId="77777777" w:rsidR="005379DD" w:rsidRDefault="005379DD">
      <w:bookmarkStart w:id="0" w:name="_GoBack"/>
      <w:bookmarkEnd w:id="0"/>
    </w:p>
    <w:sectPr w:rsidR="005379DD" w:rsidSect="00B81F4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0594" w14:textId="77777777" w:rsidR="005379DD" w:rsidRDefault="005379DD" w:rsidP="005379DD">
      <w:r>
        <w:separator/>
      </w:r>
    </w:p>
  </w:endnote>
  <w:endnote w:type="continuationSeparator" w:id="0">
    <w:p w14:paraId="735180EE" w14:textId="77777777" w:rsidR="005379DD" w:rsidRDefault="005379DD" w:rsidP="0053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F2661" w14:textId="77777777" w:rsidR="005379DD" w:rsidRDefault="005379DD" w:rsidP="005379DD">
      <w:r>
        <w:separator/>
      </w:r>
    </w:p>
  </w:footnote>
  <w:footnote w:type="continuationSeparator" w:id="0">
    <w:p w14:paraId="074D63D5" w14:textId="77777777" w:rsidR="005379DD" w:rsidRDefault="005379DD" w:rsidP="00537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009F6"/>
    <w:multiLevelType w:val="hybridMultilevel"/>
    <w:tmpl w:val="91CCB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86B3E33"/>
    <w:multiLevelType w:val="hybridMultilevel"/>
    <w:tmpl w:val="E20699F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5B3548D6"/>
    <w:multiLevelType w:val="hybridMultilevel"/>
    <w:tmpl w:val="04826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FE902D5"/>
    <w:multiLevelType w:val="hybridMultilevel"/>
    <w:tmpl w:val="42869F04"/>
    <w:lvl w:ilvl="0" w:tplc="08090011">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793407DF"/>
    <w:multiLevelType w:val="hybridMultilevel"/>
    <w:tmpl w:val="1766FC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9200D3"/>
    <w:multiLevelType w:val="hybridMultilevel"/>
    <w:tmpl w:val="F3CC9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CED6888"/>
    <w:multiLevelType w:val="hybridMultilevel"/>
    <w:tmpl w:val="7978788E"/>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4"/>
  </w:num>
  <w:num w:numId="6">
    <w:abstractNumId w:val="2"/>
  </w:num>
  <w:num w:numId="7">
    <w:abstractNumId w:val="0"/>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42"/>
    <w:rsid w:val="000A091F"/>
    <w:rsid w:val="00217379"/>
    <w:rsid w:val="003B6C40"/>
    <w:rsid w:val="005379DD"/>
    <w:rsid w:val="006B14C0"/>
    <w:rsid w:val="0074251A"/>
    <w:rsid w:val="009723F9"/>
    <w:rsid w:val="00B81F42"/>
    <w:rsid w:val="00C06FA0"/>
    <w:rsid w:val="00D87351"/>
    <w:rsid w:val="00E40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5244C"/>
  <w15:chartTrackingRefBased/>
  <w15:docId w15:val="{F31644B4-B569-4FA4-A4B6-04EE652C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F4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81F42"/>
    <w:pPr>
      <w:spacing w:after="120"/>
    </w:pPr>
    <w:rPr>
      <w:rFonts w:ascii="Arial" w:hAnsi="Arial" w:cs="Arial"/>
      <w:lang w:eastAsia="en-GB"/>
    </w:rPr>
  </w:style>
  <w:style w:type="character" w:customStyle="1" w:styleId="BodyTextChar">
    <w:name w:val="Body Text Char"/>
    <w:basedOn w:val="DefaultParagraphFont"/>
    <w:link w:val="BodyText"/>
    <w:uiPriority w:val="99"/>
    <w:semiHidden/>
    <w:rsid w:val="00B81F42"/>
    <w:rPr>
      <w:rFonts w:ascii="Arial" w:hAnsi="Arial" w:cs="Arial"/>
      <w:lang w:eastAsia="en-GB"/>
    </w:rPr>
  </w:style>
  <w:style w:type="paragraph" w:styleId="ListParagraph">
    <w:name w:val="List Paragraph"/>
    <w:basedOn w:val="Normal"/>
    <w:uiPriority w:val="34"/>
    <w:qFormat/>
    <w:rsid w:val="00B81F42"/>
    <w:pPr>
      <w:ind w:left="720"/>
      <w:contextualSpacing/>
    </w:pPr>
    <w:rPr>
      <w:rFonts w:ascii="Arial" w:hAnsi="Arial" w:cs="Arial"/>
      <w:lang w:eastAsia="en-GB"/>
    </w:rPr>
  </w:style>
  <w:style w:type="paragraph" w:customStyle="1" w:styleId="Indent">
    <w:name w:val="Indent"/>
    <w:basedOn w:val="Header"/>
    <w:rsid w:val="00C06FA0"/>
    <w:pPr>
      <w:tabs>
        <w:tab w:val="clear" w:pos="4513"/>
        <w:tab w:val="clear" w:pos="9026"/>
        <w:tab w:val="left" w:pos="720"/>
      </w:tabs>
      <w:ind w:left="720" w:hanging="720"/>
    </w:pPr>
    <w:rPr>
      <w:rFonts w:ascii="Arial" w:eastAsia="Times New Roman" w:hAnsi="Arial"/>
      <w:szCs w:val="20"/>
      <w:lang w:eastAsia="en-GB"/>
    </w:rPr>
  </w:style>
  <w:style w:type="paragraph" w:styleId="Header">
    <w:name w:val="header"/>
    <w:basedOn w:val="Normal"/>
    <w:link w:val="HeaderChar"/>
    <w:uiPriority w:val="99"/>
    <w:semiHidden/>
    <w:unhideWhenUsed/>
    <w:rsid w:val="00C06FA0"/>
    <w:pPr>
      <w:tabs>
        <w:tab w:val="center" w:pos="4513"/>
        <w:tab w:val="right" w:pos="9026"/>
      </w:tabs>
    </w:pPr>
  </w:style>
  <w:style w:type="character" w:customStyle="1" w:styleId="HeaderChar">
    <w:name w:val="Header Char"/>
    <w:basedOn w:val="DefaultParagraphFont"/>
    <w:link w:val="Header"/>
    <w:uiPriority w:val="99"/>
    <w:semiHidden/>
    <w:rsid w:val="00C06FA0"/>
    <w:rPr>
      <w:rFonts w:ascii="Calibri" w:hAnsi="Calibri" w:cs="Times New Roman"/>
    </w:rPr>
  </w:style>
  <w:style w:type="character" w:styleId="CommentReference">
    <w:name w:val="annotation reference"/>
    <w:basedOn w:val="DefaultParagraphFont"/>
    <w:rsid w:val="00C06FA0"/>
    <w:rPr>
      <w:sz w:val="16"/>
      <w:szCs w:val="16"/>
    </w:rPr>
  </w:style>
  <w:style w:type="paragraph" w:styleId="CommentText">
    <w:name w:val="annotation text"/>
    <w:basedOn w:val="Normal"/>
    <w:link w:val="CommentTextChar"/>
    <w:rsid w:val="00C06FA0"/>
    <w:rPr>
      <w:rFonts w:ascii="Arial" w:eastAsia="Times New Roman" w:hAnsi="Arial"/>
      <w:sz w:val="20"/>
      <w:szCs w:val="20"/>
      <w:lang w:eastAsia="en-GB"/>
    </w:rPr>
  </w:style>
  <w:style w:type="character" w:customStyle="1" w:styleId="CommentTextChar">
    <w:name w:val="Comment Text Char"/>
    <w:basedOn w:val="DefaultParagraphFont"/>
    <w:link w:val="CommentText"/>
    <w:rsid w:val="00C06FA0"/>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C06F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FA0"/>
    <w:rPr>
      <w:rFonts w:ascii="Segoe UI" w:hAnsi="Segoe UI" w:cs="Segoe UI"/>
      <w:sz w:val="18"/>
      <w:szCs w:val="18"/>
    </w:rPr>
  </w:style>
  <w:style w:type="character" w:styleId="Hyperlink">
    <w:name w:val="Hyperlink"/>
    <w:basedOn w:val="DefaultParagraphFont"/>
    <w:rsid w:val="005379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2780">
      <w:bodyDiv w:val="1"/>
      <w:marLeft w:val="0"/>
      <w:marRight w:val="0"/>
      <w:marTop w:val="0"/>
      <w:marBottom w:val="0"/>
      <w:divBdr>
        <w:top w:val="none" w:sz="0" w:space="0" w:color="auto"/>
        <w:left w:val="none" w:sz="0" w:space="0" w:color="auto"/>
        <w:bottom w:val="none" w:sz="0" w:space="0" w:color="auto"/>
        <w:right w:val="none" w:sz="0" w:space="0" w:color="auto"/>
      </w:divBdr>
    </w:div>
    <w:div w:id="3338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9" ma:contentTypeDescription="Create a new document." ma:contentTypeScope="" ma:versionID="d77c7d54654f37d2728626c294ff9eb4">
  <xsd:schema xmlns:xsd="http://www.w3.org/2001/XMLSchema" xmlns:xs="http://www.w3.org/2001/XMLSchema" xmlns:p="http://schemas.microsoft.com/office/2006/metadata/properties" xmlns:ns3="132a0dca-eeaf-4836-84a0-58c39896e6fc" targetNamespace="http://schemas.microsoft.com/office/2006/metadata/properties" ma:root="true" ma:fieldsID="71e078eff2ed661dab285d0ff75c63b3" ns3:_="">
    <xsd:import namespace="132a0dca-eeaf-4836-84a0-58c39896e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BDAD10-EAC1-4F2C-A86D-5AF09BB9C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DE276-EFE3-4977-8DF7-217EEC629E30}">
  <ds:schemaRefs>
    <ds:schemaRef ds:uri="http://schemas.microsoft.com/sharepoint/v3/contenttype/forms"/>
  </ds:schemaRefs>
</ds:datastoreItem>
</file>

<file path=customXml/itemProps3.xml><?xml version="1.0" encoding="utf-8"?>
<ds:datastoreItem xmlns:ds="http://schemas.openxmlformats.org/officeDocument/2006/customXml" ds:itemID="{D3647700-69C3-4A61-86F6-A75066B7CDBE}">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132a0dca-eeaf-4836-84a0-58c39896e6f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Corkery, Karen</dc:creator>
  <cp:keywords/>
  <dc:description/>
  <cp:lastModifiedBy>Chaudhry, Uzma</cp:lastModifiedBy>
  <cp:revision>2</cp:revision>
  <dcterms:created xsi:type="dcterms:W3CDTF">2020-03-12T15:20:00Z</dcterms:created>
  <dcterms:modified xsi:type="dcterms:W3CDTF">2020-03-12T15:20:00Z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