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D90A4" w14:textId="77777777" w:rsidR="00EA3834" w:rsidRPr="00EA3834" w:rsidRDefault="007A6B99" w:rsidP="00534EDB">
      <w:pPr>
        <w:jc w:val="center"/>
        <w:rPr>
          <w:rFonts w:cs="Arial"/>
          <w:b/>
          <w:szCs w:val="22"/>
        </w:rPr>
      </w:pPr>
      <w:r w:rsidRPr="00EA3834">
        <w:rPr>
          <w:rFonts w:cs="Arial"/>
          <w:b/>
          <w:szCs w:val="22"/>
        </w:rPr>
        <w:t xml:space="preserve">Job </w:t>
      </w:r>
      <w:r w:rsidR="009E26A3" w:rsidRPr="00EA3834">
        <w:rPr>
          <w:rFonts w:cs="Arial"/>
          <w:b/>
          <w:szCs w:val="22"/>
        </w:rPr>
        <w:t>Profile</w:t>
      </w:r>
    </w:p>
    <w:p w14:paraId="5682D85E" w14:textId="67D2C954" w:rsidR="00EB687D" w:rsidRPr="00EA3834" w:rsidRDefault="00534EDB" w:rsidP="00534EDB">
      <w:pPr>
        <w:jc w:val="center"/>
        <w:rPr>
          <w:rFonts w:cs="Arial"/>
          <w:b/>
          <w:szCs w:val="22"/>
        </w:rPr>
      </w:pPr>
      <w:r w:rsidRPr="00EA3834">
        <w:rPr>
          <w:rFonts w:cs="Arial"/>
          <w:b/>
          <w:szCs w:val="22"/>
        </w:rPr>
        <w:t>Business Analyst</w:t>
      </w:r>
    </w:p>
    <w:p w14:paraId="1C828EFC" w14:textId="28FCBC60" w:rsidR="00EA3834" w:rsidRPr="00EA3834" w:rsidRDefault="00EA3834" w:rsidP="00534EDB">
      <w:pPr>
        <w:jc w:val="center"/>
        <w:rPr>
          <w:rFonts w:cs="Arial"/>
          <w:b/>
          <w:szCs w:val="22"/>
        </w:rPr>
      </w:pPr>
      <w:r w:rsidRPr="00EA3834">
        <w:rPr>
          <w:rFonts w:cs="Arial"/>
          <w:b/>
          <w:szCs w:val="22"/>
        </w:rPr>
        <w:t>Level 2, Zone 2</w:t>
      </w:r>
    </w:p>
    <w:p w14:paraId="74B36BE1" w14:textId="77777777" w:rsidR="00EB687D" w:rsidRPr="00C350FD" w:rsidRDefault="00EB687D" w:rsidP="00EB687D">
      <w:pPr>
        <w:rPr>
          <w:rFonts w:cs="Arial"/>
          <w:b/>
          <w:szCs w:val="22"/>
        </w:rPr>
      </w:pPr>
      <w:r w:rsidRPr="00C350FD">
        <w:rPr>
          <w:rFonts w:cs="Arial"/>
          <w:b/>
          <w:szCs w:val="22"/>
        </w:rPr>
        <w:t xml:space="preserve">Role </w:t>
      </w:r>
      <w:r w:rsidR="007A6B99" w:rsidRPr="00C350FD">
        <w:rPr>
          <w:rFonts w:cs="Arial"/>
          <w:b/>
          <w:szCs w:val="22"/>
        </w:rPr>
        <w:t>Purpose</w:t>
      </w:r>
      <w:r w:rsidRPr="00C350FD">
        <w:rPr>
          <w:rFonts w:cs="Arial"/>
          <w:b/>
          <w:szCs w:val="22"/>
        </w:rPr>
        <w:t>:</w:t>
      </w:r>
    </w:p>
    <w:p w14:paraId="223E9FDC" w14:textId="77777777" w:rsidR="00194630" w:rsidRPr="00C350FD" w:rsidRDefault="00194630" w:rsidP="00EB687D">
      <w:pPr>
        <w:rPr>
          <w:rFonts w:cs="Arial"/>
          <w:b/>
          <w:szCs w:val="22"/>
        </w:rPr>
      </w:pPr>
    </w:p>
    <w:p w14:paraId="1715CC5F" w14:textId="201BEB3E" w:rsidR="00534EDB" w:rsidRPr="00EA3834" w:rsidRDefault="00293E84" w:rsidP="00293E84">
      <w:pPr>
        <w:tabs>
          <w:tab w:val="left" w:pos="4320"/>
        </w:tabs>
        <w:jc w:val="both"/>
        <w:rPr>
          <w:rFonts w:ascii="Calibri" w:eastAsiaTheme="minorHAnsi" w:hAnsi="Calibri" w:cs="Calibri"/>
          <w:color w:val="000000"/>
          <w:sz w:val="23"/>
          <w:szCs w:val="23"/>
          <w:lang w:eastAsia="en-US"/>
        </w:rPr>
      </w:pPr>
      <w:r w:rsidRPr="00EA3834">
        <w:rPr>
          <w:rFonts w:ascii="Calibri" w:eastAsiaTheme="minorHAnsi" w:hAnsi="Calibri" w:cs="Calibri"/>
          <w:color w:val="000000"/>
          <w:sz w:val="23"/>
          <w:szCs w:val="23"/>
          <w:lang w:eastAsia="en-US"/>
        </w:rPr>
        <w:t xml:space="preserve">To </w:t>
      </w:r>
      <w:r w:rsidR="00C31B81" w:rsidRPr="00EA3834">
        <w:rPr>
          <w:rFonts w:ascii="Calibri" w:eastAsiaTheme="minorHAnsi" w:hAnsi="Calibri" w:cs="Calibri"/>
          <w:color w:val="000000"/>
          <w:sz w:val="23"/>
          <w:szCs w:val="23"/>
          <w:lang w:eastAsia="en-US"/>
        </w:rPr>
        <w:t xml:space="preserve">support </w:t>
      </w:r>
      <w:r w:rsidRPr="00EA3834">
        <w:rPr>
          <w:rFonts w:ascii="Calibri" w:eastAsiaTheme="minorHAnsi" w:hAnsi="Calibri" w:cs="Calibri"/>
          <w:color w:val="000000"/>
          <w:sz w:val="23"/>
          <w:szCs w:val="23"/>
          <w:lang w:eastAsia="en-US"/>
        </w:rPr>
        <w:t xml:space="preserve">the </w:t>
      </w:r>
      <w:r w:rsidR="00C83A12" w:rsidRPr="00EA3834">
        <w:rPr>
          <w:rFonts w:ascii="Calibri" w:eastAsiaTheme="minorHAnsi" w:hAnsi="Calibri" w:cs="Calibri"/>
          <w:color w:val="000000"/>
          <w:sz w:val="23"/>
          <w:szCs w:val="23"/>
          <w:lang w:eastAsia="en-US"/>
        </w:rPr>
        <w:t>North London Waste Authority</w:t>
      </w:r>
      <w:r w:rsidR="00534EDB" w:rsidRPr="00EA3834">
        <w:rPr>
          <w:rFonts w:ascii="Calibri" w:eastAsiaTheme="minorHAnsi" w:hAnsi="Calibri" w:cs="Calibri"/>
          <w:color w:val="000000"/>
          <w:sz w:val="23"/>
          <w:szCs w:val="23"/>
          <w:lang w:eastAsia="en-US"/>
        </w:rPr>
        <w:t xml:space="preserve"> in developing the systems to manage the data created </w:t>
      </w:r>
      <w:r w:rsidR="00A83315" w:rsidRPr="00EA3834">
        <w:rPr>
          <w:rFonts w:ascii="Calibri" w:eastAsiaTheme="minorHAnsi" w:hAnsi="Calibri" w:cs="Calibri"/>
          <w:color w:val="000000"/>
          <w:sz w:val="23"/>
          <w:szCs w:val="23"/>
          <w:lang w:eastAsia="en-US"/>
        </w:rPr>
        <w:t>daily</w:t>
      </w:r>
      <w:r w:rsidR="00534EDB" w:rsidRPr="00EA3834">
        <w:rPr>
          <w:rFonts w:ascii="Calibri" w:eastAsiaTheme="minorHAnsi" w:hAnsi="Calibri" w:cs="Calibri"/>
          <w:color w:val="000000"/>
          <w:sz w:val="23"/>
          <w:szCs w:val="23"/>
          <w:lang w:eastAsia="en-US"/>
        </w:rPr>
        <w:t xml:space="preserve"> in order to compile statistics required by the National WasteDataFlow system. This is an important role in ensuring the Authority meets national requirements</w:t>
      </w:r>
      <w:r w:rsidR="00A83315" w:rsidRPr="00EA3834">
        <w:rPr>
          <w:rFonts w:ascii="Calibri" w:eastAsiaTheme="minorHAnsi" w:hAnsi="Calibri" w:cs="Calibri"/>
          <w:color w:val="000000"/>
          <w:sz w:val="23"/>
          <w:szCs w:val="23"/>
          <w:lang w:eastAsia="en-US"/>
        </w:rPr>
        <w:t xml:space="preserve"> at a time where the Environment and climate is taking national prominence. </w:t>
      </w:r>
    </w:p>
    <w:p w14:paraId="376DCF18" w14:textId="0AAEA96C" w:rsidR="00534EDB" w:rsidRDefault="00534EDB" w:rsidP="00293E84">
      <w:pPr>
        <w:tabs>
          <w:tab w:val="left" w:pos="4320"/>
        </w:tabs>
        <w:jc w:val="both"/>
        <w:rPr>
          <w:rFonts w:cs="Arial"/>
          <w:szCs w:val="22"/>
        </w:rPr>
      </w:pPr>
    </w:p>
    <w:p w14:paraId="290BDA75" w14:textId="77777777" w:rsidR="00534EDB" w:rsidRDefault="00534EDB" w:rsidP="00534EDB">
      <w:pPr>
        <w:pStyle w:val="Default"/>
        <w:numPr>
          <w:ilvl w:val="0"/>
          <w:numId w:val="47"/>
        </w:numPr>
        <w:spacing w:after="37"/>
        <w:rPr>
          <w:sz w:val="23"/>
          <w:szCs w:val="23"/>
        </w:rPr>
      </w:pPr>
      <w:r>
        <w:rPr>
          <w:sz w:val="23"/>
          <w:szCs w:val="23"/>
        </w:rPr>
        <w:t xml:space="preserve">To undertake the management, detailed analysis, interpretation and reporting of data </w:t>
      </w:r>
    </w:p>
    <w:p w14:paraId="46C886C8" w14:textId="560F27D6" w:rsidR="00534EDB" w:rsidRDefault="00534EDB" w:rsidP="00534EDB">
      <w:pPr>
        <w:pStyle w:val="Default"/>
        <w:numPr>
          <w:ilvl w:val="0"/>
          <w:numId w:val="47"/>
        </w:numPr>
        <w:spacing w:after="37"/>
        <w:rPr>
          <w:sz w:val="23"/>
          <w:szCs w:val="23"/>
        </w:rPr>
      </w:pPr>
      <w:r>
        <w:rPr>
          <w:sz w:val="23"/>
          <w:szCs w:val="23"/>
        </w:rPr>
        <w:t xml:space="preserve">To support the provision of strategy, policy, improvement and change work across the Authority </w:t>
      </w:r>
    </w:p>
    <w:p w14:paraId="15E77D0D" w14:textId="77A4052C" w:rsidR="00534EDB" w:rsidRDefault="00534EDB" w:rsidP="00534EDB">
      <w:pPr>
        <w:pStyle w:val="Default"/>
        <w:numPr>
          <w:ilvl w:val="0"/>
          <w:numId w:val="47"/>
        </w:numPr>
        <w:rPr>
          <w:sz w:val="23"/>
          <w:szCs w:val="23"/>
        </w:rPr>
      </w:pPr>
      <w:r>
        <w:rPr>
          <w:sz w:val="23"/>
          <w:szCs w:val="23"/>
        </w:rPr>
        <w:t xml:space="preserve">To work in a varied environment </w:t>
      </w:r>
      <w:r w:rsidRPr="00534EDB">
        <w:rPr>
          <w:sz w:val="23"/>
          <w:szCs w:val="23"/>
        </w:rPr>
        <w:t>to provide and interpret data to deliver corporate</w:t>
      </w:r>
      <w:r>
        <w:rPr>
          <w:sz w:val="23"/>
          <w:szCs w:val="23"/>
        </w:rPr>
        <w:t xml:space="preserve"> and strategic </w:t>
      </w:r>
      <w:r w:rsidRPr="00534EDB">
        <w:rPr>
          <w:sz w:val="23"/>
          <w:szCs w:val="23"/>
        </w:rPr>
        <w:t xml:space="preserve">priorities </w:t>
      </w:r>
    </w:p>
    <w:p w14:paraId="03F8F5D5" w14:textId="72ED6E90" w:rsidR="00293E84" w:rsidRPr="00B3648D" w:rsidRDefault="00534EDB" w:rsidP="00B3648D">
      <w:pPr>
        <w:pStyle w:val="Default"/>
        <w:numPr>
          <w:ilvl w:val="0"/>
          <w:numId w:val="47"/>
        </w:numPr>
        <w:rPr>
          <w:sz w:val="23"/>
          <w:szCs w:val="23"/>
        </w:rPr>
      </w:pPr>
      <w:r>
        <w:rPr>
          <w:sz w:val="23"/>
          <w:szCs w:val="23"/>
        </w:rPr>
        <w:t xml:space="preserve">To validate and ensure the integrity of data supplied by contractors </w:t>
      </w:r>
    </w:p>
    <w:p w14:paraId="1D3A7971" w14:textId="77777777" w:rsidR="00EB687D" w:rsidRPr="00C350FD" w:rsidRDefault="00EB687D" w:rsidP="00EB687D">
      <w:pPr>
        <w:rPr>
          <w:rFonts w:cs="Arial"/>
          <w:szCs w:val="22"/>
        </w:rPr>
      </w:pPr>
    </w:p>
    <w:p w14:paraId="67519C8B" w14:textId="0F841B90" w:rsidR="00EB687D" w:rsidRDefault="00287409" w:rsidP="00EB687D">
      <w:pPr>
        <w:rPr>
          <w:rFonts w:cs="Arial"/>
          <w:b/>
          <w:szCs w:val="22"/>
        </w:rPr>
      </w:pPr>
      <w:r w:rsidRPr="00C350FD">
        <w:rPr>
          <w:rFonts w:cs="Arial"/>
          <w:b/>
          <w:szCs w:val="22"/>
        </w:rPr>
        <w:t>Example</w:t>
      </w:r>
      <w:r w:rsidR="00EB687D" w:rsidRPr="00C350FD">
        <w:rPr>
          <w:rFonts w:cs="Arial"/>
          <w:b/>
          <w:szCs w:val="22"/>
        </w:rPr>
        <w:t xml:space="preserve"> </w:t>
      </w:r>
      <w:r w:rsidR="007A6B99" w:rsidRPr="00C350FD">
        <w:rPr>
          <w:rFonts w:cs="Arial"/>
          <w:b/>
          <w:szCs w:val="22"/>
        </w:rPr>
        <w:t>outcomes or objectives that this role will deliver</w:t>
      </w:r>
      <w:r w:rsidR="00EB687D" w:rsidRPr="00C350FD">
        <w:rPr>
          <w:rFonts w:cs="Arial"/>
          <w:b/>
          <w:szCs w:val="22"/>
        </w:rPr>
        <w:t>:</w:t>
      </w:r>
      <w:bookmarkStart w:id="0" w:name="_GoBack"/>
      <w:bookmarkEnd w:id="0"/>
    </w:p>
    <w:p w14:paraId="5A221045" w14:textId="67D7004E" w:rsidR="00A83315" w:rsidRDefault="00A83315" w:rsidP="00EB687D">
      <w:pPr>
        <w:rPr>
          <w:rFonts w:cs="Arial"/>
          <w:b/>
          <w:szCs w:val="22"/>
        </w:rPr>
      </w:pPr>
    </w:p>
    <w:p w14:paraId="5C343BE7" w14:textId="149B1F0B" w:rsidR="00A83315" w:rsidRDefault="00A83315" w:rsidP="00A83315">
      <w:pPr>
        <w:pStyle w:val="Default"/>
        <w:numPr>
          <w:ilvl w:val="0"/>
          <w:numId w:val="48"/>
        </w:numPr>
        <w:spacing w:after="37"/>
        <w:rPr>
          <w:sz w:val="23"/>
          <w:szCs w:val="23"/>
        </w:rPr>
      </w:pPr>
      <w:r>
        <w:rPr>
          <w:sz w:val="23"/>
          <w:szCs w:val="23"/>
        </w:rPr>
        <w:t xml:space="preserve">To produce high-quality analysis supporting the future </w:t>
      </w:r>
      <w:r w:rsidR="0071695A">
        <w:rPr>
          <w:sz w:val="23"/>
          <w:szCs w:val="23"/>
        </w:rPr>
        <w:t xml:space="preserve">development of </w:t>
      </w:r>
      <w:r>
        <w:rPr>
          <w:sz w:val="23"/>
          <w:szCs w:val="23"/>
        </w:rPr>
        <w:t xml:space="preserve">Strategy </w:t>
      </w:r>
      <w:r w:rsidR="0071695A">
        <w:rPr>
          <w:sz w:val="23"/>
          <w:szCs w:val="23"/>
        </w:rPr>
        <w:t>for</w:t>
      </w:r>
      <w:r>
        <w:rPr>
          <w:sz w:val="23"/>
          <w:szCs w:val="23"/>
        </w:rPr>
        <w:t xml:space="preserve"> the Authority </w:t>
      </w:r>
    </w:p>
    <w:p w14:paraId="1E029342" w14:textId="2278CE19" w:rsidR="0071695A" w:rsidRDefault="0071695A" w:rsidP="00A83315">
      <w:pPr>
        <w:pStyle w:val="Default"/>
        <w:numPr>
          <w:ilvl w:val="0"/>
          <w:numId w:val="48"/>
        </w:numPr>
        <w:spacing w:after="37"/>
        <w:rPr>
          <w:sz w:val="23"/>
          <w:szCs w:val="23"/>
        </w:rPr>
      </w:pPr>
      <w:r>
        <w:rPr>
          <w:sz w:val="23"/>
          <w:szCs w:val="23"/>
        </w:rPr>
        <w:t>Design future ways of managing and optimising the data collected</w:t>
      </w:r>
    </w:p>
    <w:p w14:paraId="5AEAFE82" w14:textId="77777777" w:rsidR="00A83315" w:rsidRDefault="00A83315" w:rsidP="00A83315">
      <w:pPr>
        <w:pStyle w:val="Default"/>
        <w:numPr>
          <w:ilvl w:val="0"/>
          <w:numId w:val="48"/>
        </w:numPr>
        <w:spacing w:after="37"/>
        <w:rPr>
          <w:sz w:val="23"/>
          <w:szCs w:val="23"/>
        </w:rPr>
      </w:pPr>
      <w:r>
        <w:rPr>
          <w:sz w:val="23"/>
          <w:szCs w:val="23"/>
        </w:rPr>
        <w:t xml:space="preserve">The delivery of accurate and timely statutory returns to relevant Government bodies </w:t>
      </w:r>
    </w:p>
    <w:p w14:paraId="0432A928" w14:textId="61ED1671" w:rsidR="00A83315" w:rsidRDefault="00A83315" w:rsidP="00A83315">
      <w:pPr>
        <w:pStyle w:val="Default"/>
        <w:numPr>
          <w:ilvl w:val="0"/>
          <w:numId w:val="48"/>
        </w:numPr>
        <w:rPr>
          <w:sz w:val="23"/>
          <w:szCs w:val="23"/>
        </w:rPr>
      </w:pPr>
      <w:r>
        <w:rPr>
          <w:sz w:val="23"/>
          <w:szCs w:val="23"/>
        </w:rPr>
        <w:t xml:space="preserve">The production of high quality management information for performance monitoring and service planning purposes </w:t>
      </w:r>
    </w:p>
    <w:p w14:paraId="5F82CD2F" w14:textId="3D714579" w:rsidR="0071695A" w:rsidRDefault="0071695A" w:rsidP="00A83315">
      <w:pPr>
        <w:pStyle w:val="Default"/>
        <w:numPr>
          <w:ilvl w:val="0"/>
          <w:numId w:val="48"/>
        </w:numPr>
        <w:rPr>
          <w:sz w:val="23"/>
          <w:szCs w:val="23"/>
        </w:rPr>
      </w:pPr>
      <w:r>
        <w:rPr>
          <w:sz w:val="23"/>
          <w:szCs w:val="23"/>
        </w:rPr>
        <w:t xml:space="preserve">Deal with contractors and </w:t>
      </w:r>
      <w:r>
        <w:t xml:space="preserve">create reports and input to the </w:t>
      </w:r>
      <w:r w:rsidRPr="00C31B81">
        <w:t>Management Data System</w:t>
      </w:r>
      <w:r w:rsidR="00B3648D">
        <w:t xml:space="preserve"> (which is being upgraded) </w:t>
      </w:r>
    </w:p>
    <w:p w14:paraId="5FDD8967" w14:textId="77777777" w:rsidR="00EB687D" w:rsidRPr="00C350FD" w:rsidRDefault="00EB687D" w:rsidP="0069405C">
      <w:pPr>
        <w:rPr>
          <w:rFonts w:cs="Arial"/>
          <w:szCs w:val="22"/>
        </w:rPr>
      </w:pPr>
    </w:p>
    <w:p w14:paraId="5119545A" w14:textId="77777777" w:rsidR="0071695A" w:rsidRDefault="0071695A" w:rsidP="0071695A">
      <w:pPr>
        <w:pStyle w:val="Default"/>
        <w:rPr>
          <w:sz w:val="23"/>
          <w:szCs w:val="23"/>
        </w:rPr>
      </w:pPr>
      <w:r>
        <w:rPr>
          <w:b/>
          <w:bCs/>
          <w:sz w:val="23"/>
          <w:szCs w:val="23"/>
        </w:rPr>
        <w:t xml:space="preserve">People Management Responsibilities: </w:t>
      </w:r>
    </w:p>
    <w:p w14:paraId="53C5EE77" w14:textId="77777777" w:rsidR="0071695A" w:rsidRDefault="0071695A" w:rsidP="0071695A">
      <w:pPr>
        <w:pStyle w:val="Default"/>
        <w:rPr>
          <w:sz w:val="23"/>
          <w:szCs w:val="23"/>
        </w:rPr>
      </w:pPr>
    </w:p>
    <w:p w14:paraId="6B5A290A" w14:textId="78840A27" w:rsidR="0071695A" w:rsidRDefault="0071695A" w:rsidP="0071695A">
      <w:pPr>
        <w:pStyle w:val="Default"/>
        <w:rPr>
          <w:sz w:val="23"/>
          <w:szCs w:val="23"/>
        </w:rPr>
      </w:pPr>
      <w:r>
        <w:rPr>
          <w:sz w:val="23"/>
          <w:szCs w:val="23"/>
        </w:rPr>
        <w:t xml:space="preserve">The post has no line management responsibilities, but the post holder may be required to coordinate staff to ensure the timely and accurate production of reports, analysis and statutory returns. </w:t>
      </w:r>
    </w:p>
    <w:p w14:paraId="4DC3C3AD" w14:textId="77777777" w:rsidR="0071695A" w:rsidRDefault="0071695A" w:rsidP="0071695A">
      <w:pPr>
        <w:pStyle w:val="Default"/>
        <w:rPr>
          <w:b/>
          <w:bCs/>
          <w:sz w:val="23"/>
          <w:szCs w:val="23"/>
        </w:rPr>
      </w:pPr>
    </w:p>
    <w:p w14:paraId="03FBDE4A" w14:textId="7C867858" w:rsidR="0071695A" w:rsidRDefault="0071695A" w:rsidP="0071695A">
      <w:pPr>
        <w:pStyle w:val="Default"/>
        <w:rPr>
          <w:sz w:val="22"/>
          <w:szCs w:val="22"/>
        </w:rPr>
      </w:pPr>
      <w:r>
        <w:rPr>
          <w:b/>
          <w:bCs/>
          <w:sz w:val="23"/>
          <w:szCs w:val="23"/>
        </w:rPr>
        <w:t>Relationships:</w:t>
      </w:r>
    </w:p>
    <w:p w14:paraId="708B7FA4" w14:textId="77777777" w:rsidR="0071695A" w:rsidRDefault="0071695A" w:rsidP="0071695A">
      <w:pPr>
        <w:pStyle w:val="Default"/>
        <w:rPr>
          <w:color w:val="auto"/>
          <w:sz w:val="23"/>
          <w:szCs w:val="23"/>
        </w:rPr>
      </w:pPr>
    </w:p>
    <w:p w14:paraId="32ACB0B6" w14:textId="77777777" w:rsidR="0071695A" w:rsidRDefault="0071695A" w:rsidP="0071695A">
      <w:pPr>
        <w:pStyle w:val="Default"/>
        <w:rPr>
          <w:color w:val="auto"/>
          <w:sz w:val="23"/>
          <w:szCs w:val="23"/>
        </w:rPr>
      </w:pPr>
      <w:r>
        <w:rPr>
          <w:color w:val="auto"/>
          <w:sz w:val="23"/>
          <w:szCs w:val="23"/>
        </w:rPr>
        <w:lastRenderedPageBreak/>
        <w:t>The post holder will be largely self-managing with personal management and development carried out within the service.</w:t>
      </w:r>
      <w:r w:rsidRPr="002A4565">
        <w:rPr>
          <w:color w:val="auto"/>
          <w:sz w:val="23"/>
          <w:szCs w:val="23"/>
        </w:rPr>
        <w:t xml:space="preserve"> </w:t>
      </w:r>
    </w:p>
    <w:p w14:paraId="260412F5" w14:textId="03125E45" w:rsidR="0071695A" w:rsidRDefault="0071695A" w:rsidP="0071695A">
      <w:pPr>
        <w:pStyle w:val="Default"/>
        <w:rPr>
          <w:rFonts w:cstheme="minorBidi"/>
          <w:color w:val="auto"/>
        </w:rPr>
      </w:pPr>
      <w:r>
        <w:rPr>
          <w:color w:val="auto"/>
          <w:sz w:val="23"/>
          <w:szCs w:val="23"/>
        </w:rPr>
        <w:t xml:space="preserve">The post holder is expected to develop and maintain relationships across the organisation, with elected members as appropriate, partner organisations, government departments and customers as dictated by the projects, roles and tasks that they will be carrying out. The post holder will also actively seek to make effective relationships with colleagues across the Strategy and Services </w:t>
      </w:r>
      <w:r w:rsidR="00B3648D">
        <w:rPr>
          <w:color w:val="auto"/>
          <w:sz w:val="23"/>
          <w:szCs w:val="23"/>
        </w:rPr>
        <w:t xml:space="preserve">team </w:t>
      </w:r>
    </w:p>
    <w:p w14:paraId="01ED69D7" w14:textId="77777777" w:rsidR="0071695A" w:rsidRDefault="0071695A" w:rsidP="0071695A">
      <w:pPr>
        <w:pStyle w:val="Default"/>
        <w:rPr>
          <w:color w:val="auto"/>
          <w:sz w:val="23"/>
          <w:szCs w:val="23"/>
        </w:rPr>
      </w:pPr>
    </w:p>
    <w:p w14:paraId="67947B7E" w14:textId="2F3E3E6B" w:rsidR="0071695A" w:rsidRDefault="0071695A" w:rsidP="0071695A">
      <w:pPr>
        <w:pStyle w:val="Default"/>
        <w:rPr>
          <w:color w:val="auto"/>
          <w:sz w:val="23"/>
          <w:szCs w:val="23"/>
        </w:rPr>
      </w:pPr>
      <w:r>
        <w:rPr>
          <w:b/>
          <w:bCs/>
          <w:color w:val="auto"/>
          <w:sz w:val="23"/>
          <w:szCs w:val="23"/>
        </w:rPr>
        <w:t xml:space="preserve">Work Environment </w:t>
      </w:r>
    </w:p>
    <w:p w14:paraId="46528F7A" w14:textId="77777777" w:rsidR="0071695A" w:rsidRDefault="0071695A" w:rsidP="0071695A">
      <w:pPr>
        <w:pStyle w:val="Default"/>
        <w:rPr>
          <w:color w:val="auto"/>
          <w:sz w:val="23"/>
          <w:szCs w:val="23"/>
        </w:rPr>
      </w:pPr>
    </w:p>
    <w:p w14:paraId="43745622" w14:textId="069706F7" w:rsidR="0071695A" w:rsidRDefault="0071695A" w:rsidP="0071695A">
      <w:pPr>
        <w:ind w:right="-334"/>
        <w:rPr>
          <w:rFonts w:cs="Arial"/>
          <w:szCs w:val="22"/>
        </w:rPr>
      </w:pPr>
      <w:r>
        <w:rPr>
          <w:rFonts w:cs="Arial"/>
          <w:szCs w:val="22"/>
        </w:rPr>
        <w:t xml:space="preserve">The NLWA offices are in Tottenham Hale; 2 minutes from the Tube station </w:t>
      </w:r>
      <w:r w:rsidR="00B3648D">
        <w:rPr>
          <w:rFonts w:cs="Arial"/>
          <w:szCs w:val="22"/>
        </w:rPr>
        <w:t>with great service and amenity links close by</w:t>
      </w:r>
    </w:p>
    <w:p w14:paraId="70B6AD59" w14:textId="77777777" w:rsidR="0071695A" w:rsidRDefault="0071695A" w:rsidP="0071695A">
      <w:pPr>
        <w:pStyle w:val="Default"/>
        <w:rPr>
          <w:b/>
          <w:bCs/>
          <w:color w:val="auto"/>
          <w:sz w:val="23"/>
          <w:szCs w:val="23"/>
        </w:rPr>
      </w:pPr>
    </w:p>
    <w:p w14:paraId="2B251C6E" w14:textId="77777777" w:rsidR="0071695A" w:rsidRDefault="0071695A" w:rsidP="0071695A">
      <w:pPr>
        <w:pStyle w:val="Default"/>
        <w:rPr>
          <w:color w:val="auto"/>
          <w:sz w:val="23"/>
          <w:szCs w:val="23"/>
        </w:rPr>
      </w:pPr>
      <w:r>
        <w:rPr>
          <w:b/>
          <w:bCs/>
          <w:color w:val="auto"/>
          <w:sz w:val="23"/>
          <w:szCs w:val="23"/>
        </w:rPr>
        <w:t xml:space="preserve">Technical Knowledge and Experience: </w:t>
      </w:r>
    </w:p>
    <w:p w14:paraId="49C06D6B" w14:textId="77777777" w:rsidR="0071695A" w:rsidRDefault="0071695A" w:rsidP="0071695A">
      <w:pPr>
        <w:pStyle w:val="Default"/>
        <w:spacing w:after="37"/>
        <w:rPr>
          <w:color w:val="auto"/>
          <w:sz w:val="23"/>
          <w:szCs w:val="23"/>
        </w:rPr>
      </w:pPr>
    </w:p>
    <w:p w14:paraId="76328A51" w14:textId="77777777" w:rsidR="0071695A" w:rsidRDefault="0071695A" w:rsidP="0071695A">
      <w:pPr>
        <w:pStyle w:val="Default"/>
        <w:numPr>
          <w:ilvl w:val="0"/>
          <w:numId w:val="49"/>
        </w:numPr>
        <w:spacing w:after="37"/>
        <w:rPr>
          <w:color w:val="auto"/>
          <w:sz w:val="23"/>
          <w:szCs w:val="23"/>
        </w:rPr>
      </w:pPr>
      <w:r>
        <w:rPr>
          <w:color w:val="auto"/>
          <w:sz w:val="23"/>
          <w:szCs w:val="23"/>
        </w:rPr>
        <w:t xml:space="preserve">Highly numerate and literate </w:t>
      </w:r>
    </w:p>
    <w:p w14:paraId="0BF14D93" w14:textId="77777777" w:rsidR="0071695A" w:rsidRDefault="0071695A" w:rsidP="0071695A">
      <w:pPr>
        <w:pStyle w:val="Default"/>
        <w:numPr>
          <w:ilvl w:val="0"/>
          <w:numId w:val="49"/>
        </w:numPr>
        <w:spacing w:after="37"/>
        <w:rPr>
          <w:color w:val="auto"/>
          <w:sz w:val="23"/>
          <w:szCs w:val="23"/>
        </w:rPr>
      </w:pPr>
      <w:r>
        <w:rPr>
          <w:color w:val="auto"/>
          <w:sz w:val="23"/>
          <w:szCs w:val="23"/>
        </w:rPr>
        <w:t xml:space="preserve">Qualification in a relevant subject or some experience of applying statistical knowledge and skills </w:t>
      </w:r>
    </w:p>
    <w:p w14:paraId="4339B587" w14:textId="77777777" w:rsidR="0071695A" w:rsidRDefault="0071695A" w:rsidP="0071695A">
      <w:pPr>
        <w:pStyle w:val="Default"/>
        <w:numPr>
          <w:ilvl w:val="0"/>
          <w:numId w:val="49"/>
        </w:numPr>
        <w:spacing w:after="37"/>
        <w:rPr>
          <w:color w:val="auto"/>
          <w:sz w:val="23"/>
          <w:szCs w:val="23"/>
        </w:rPr>
      </w:pPr>
      <w:r>
        <w:rPr>
          <w:color w:val="auto"/>
          <w:sz w:val="23"/>
          <w:szCs w:val="23"/>
        </w:rPr>
        <w:t xml:space="preserve">Understanding of basic statistical techniques </w:t>
      </w:r>
    </w:p>
    <w:p w14:paraId="17F5CD91" w14:textId="77777777" w:rsidR="0071695A" w:rsidRDefault="0071695A" w:rsidP="0071695A">
      <w:pPr>
        <w:pStyle w:val="Default"/>
        <w:numPr>
          <w:ilvl w:val="0"/>
          <w:numId w:val="49"/>
        </w:numPr>
        <w:spacing w:after="37"/>
        <w:rPr>
          <w:color w:val="auto"/>
          <w:sz w:val="23"/>
          <w:szCs w:val="23"/>
        </w:rPr>
      </w:pPr>
      <w:r>
        <w:rPr>
          <w:color w:val="auto"/>
          <w:sz w:val="23"/>
          <w:szCs w:val="23"/>
        </w:rPr>
        <w:t xml:space="preserve">A basic understanding of research methodology </w:t>
      </w:r>
    </w:p>
    <w:p w14:paraId="4BDBFF21" w14:textId="77777777" w:rsidR="0071695A" w:rsidRDefault="0071695A" w:rsidP="0071695A">
      <w:pPr>
        <w:pStyle w:val="Default"/>
        <w:numPr>
          <w:ilvl w:val="0"/>
          <w:numId w:val="49"/>
        </w:numPr>
        <w:spacing w:after="37"/>
        <w:rPr>
          <w:color w:val="auto"/>
          <w:sz w:val="23"/>
          <w:szCs w:val="23"/>
        </w:rPr>
      </w:pPr>
      <w:r>
        <w:rPr>
          <w:color w:val="auto"/>
          <w:sz w:val="23"/>
          <w:szCs w:val="23"/>
        </w:rPr>
        <w:t xml:space="preserve">Understanding and knowledge of data protection and sharing issues </w:t>
      </w:r>
    </w:p>
    <w:p w14:paraId="51D76B74" w14:textId="45D729F1" w:rsidR="0071695A" w:rsidRDefault="0071695A" w:rsidP="0071695A">
      <w:pPr>
        <w:pStyle w:val="Default"/>
        <w:numPr>
          <w:ilvl w:val="0"/>
          <w:numId w:val="49"/>
        </w:numPr>
        <w:spacing w:after="37"/>
        <w:rPr>
          <w:color w:val="auto"/>
          <w:sz w:val="23"/>
          <w:szCs w:val="23"/>
        </w:rPr>
      </w:pPr>
      <w:r>
        <w:rPr>
          <w:color w:val="auto"/>
          <w:sz w:val="23"/>
          <w:szCs w:val="23"/>
        </w:rPr>
        <w:t>Some experience of analysing data using statistical software packages, e.g. Excel</w:t>
      </w:r>
      <w:r w:rsidR="002047E9">
        <w:rPr>
          <w:color w:val="auto"/>
          <w:sz w:val="23"/>
          <w:szCs w:val="23"/>
        </w:rPr>
        <w:t xml:space="preserve"> (advanced)</w:t>
      </w:r>
      <w:r>
        <w:rPr>
          <w:color w:val="auto"/>
          <w:sz w:val="23"/>
          <w:szCs w:val="23"/>
        </w:rPr>
        <w:t xml:space="preserve">, SPSS, STATA, </w:t>
      </w:r>
      <w:r w:rsidR="002047E9">
        <w:rPr>
          <w:color w:val="auto"/>
          <w:sz w:val="23"/>
          <w:szCs w:val="23"/>
        </w:rPr>
        <w:t>Visual Basics, Power BI, Qlikview</w:t>
      </w:r>
    </w:p>
    <w:p w14:paraId="50423282" w14:textId="77777777" w:rsidR="0071695A" w:rsidRDefault="0071695A" w:rsidP="0071695A">
      <w:pPr>
        <w:pStyle w:val="Default"/>
        <w:numPr>
          <w:ilvl w:val="0"/>
          <w:numId w:val="49"/>
        </w:numPr>
        <w:spacing w:after="37"/>
        <w:rPr>
          <w:color w:val="auto"/>
          <w:sz w:val="23"/>
          <w:szCs w:val="23"/>
        </w:rPr>
      </w:pPr>
      <w:r>
        <w:rPr>
          <w:color w:val="auto"/>
          <w:sz w:val="23"/>
          <w:szCs w:val="23"/>
        </w:rPr>
        <w:t xml:space="preserve">Experience of managing datasets </w:t>
      </w:r>
    </w:p>
    <w:p w14:paraId="16987840" w14:textId="77777777" w:rsidR="0071695A" w:rsidRDefault="0071695A" w:rsidP="0071695A">
      <w:pPr>
        <w:pStyle w:val="Default"/>
        <w:numPr>
          <w:ilvl w:val="0"/>
          <w:numId w:val="49"/>
        </w:numPr>
        <w:spacing w:after="37"/>
        <w:rPr>
          <w:color w:val="auto"/>
          <w:sz w:val="23"/>
          <w:szCs w:val="23"/>
        </w:rPr>
      </w:pPr>
      <w:r>
        <w:rPr>
          <w:color w:val="auto"/>
          <w:sz w:val="23"/>
          <w:szCs w:val="23"/>
        </w:rPr>
        <w:t xml:space="preserve">Experience of quality assuring data and statistics derived from data </w:t>
      </w:r>
    </w:p>
    <w:p w14:paraId="01B2068E" w14:textId="7897C4E3" w:rsidR="00B3648D" w:rsidRPr="00B3648D" w:rsidRDefault="0071695A" w:rsidP="00B3648D">
      <w:pPr>
        <w:pStyle w:val="Default"/>
        <w:numPr>
          <w:ilvl w:val="0"/>
          <w:numId w:val="49"/>
        </w:numPr>
        <w:spacing w:after="37"/>
        <w:rPr>
          <w:color w:val="auto"/>
          <w:sz w:val="23"/>
          <w:szCs w:val="23"/>
        </w:rPr>
      </w:pPr>
      <w:r>
        <w:rPr>
          <w:color w:val="auto"/>
          <w:sz w:val="23"/>
          <w:szCs w:val="23"/>
        </w:rPr>
        <w:t xml:space="preserve">Experience of presenting complex information to a range of audiences </w:t>
      </w:r>
    </w:p>
    <w:p w14:paraId="19073A2D" w14:textId="71692675" w:rsidR="0071695A" w:rsidRDefault="0071695A" w:rsidP="0071695A">
      <w:pPr>
        <w:pStyle w:val="Default"/>
        <w:numPr>
          <w:ilvl w:val="0"/>
          <w:numId w:val="49"/>
        </w:numPr>
        <w:rPr>
          <w:color w:val="auto"/>
          <w:sz w:val="23"/>
          <w:szCs w:val="23"/>
        </w:rPr>
      </w:pPr>
      <w:r>
        <w:rPr>
          <w:color w:val="auto"/>
          <w:sz w:val="23"/>
          <w:szCs w:val="23"/>
        </w:rPr>
        <w:t xml:space="preserve">A basic understanding of how local government works and the functions it delivers </w:t>
      </w:r>
    </w:p>
    <w:p w14:paraId="69F54938" w14:textId="15926417" w:rsidR="00B3648D" w:rsidRDefault="00B3648D" w:rsidP="0071695A">
      <w:pPr>
        <w:pStyle w:val="Default"/>
        <w:numPr>
          <w:ilvl w:val="0"/>
          <w:numId w:val="49"/>
        </w:numPr>
        <w:rPr>
          <w:color w:val="auto"/>
          <w:sz w:val="23"/>
          <w:szCs w:val="23"/>
        </w:rPr>
      </w:pPr>
      <w:r>
        <w:rPr>
          <w:color w:val="auto"/>
          <w:sz w:val="23"/>
          <w:szCs w:val="23"/>
        </w:rPr>
        <w:t xml:space="preserve">Working with contractors to quality control and validate data entry </w:t>
      </w:r>
    </w:p>
    <w:p w14:paraId="311858BA" w14:textId="77777777" w:rsidR="008E7E1D" w:rsidRDefault="008E7E1D" w:rsidP="00EB687D">
      <w:pPr>
        <w:rPr>
          <w:rFonts w:cs="Arial"/>
          <w:b/>
          <w:szCs w:val="22"/>
        </w:rPr>
      </w:pPr>
    </w:p>
    <w:p w14:paraId="1FFDEB37" w14:textId="77777777" w:rsidR="00024CE3" w:rsidRPr="0071695A" w:rsidRDefault="00024CE3" w:rsidP="0071695A">
      <w:pPr>
        <w:pStyle w:val="Default"/>
        <w:rPr>
          <w:b/>
          <w:bCs/>
          <w:color w:val="auto"/>
          <w:sz w:val="23"/>
          <w:szCs w:val="23"/>
        </w:rPr>
      </w:pPr>
      <w:r w:rsidRPr="0071695A">
        <w:rPr>
          <w:b/>
          <w:bCs/>
          <w:color w:val="auto"/>
          <w:sz w:val="23"/>
          <w:szCs w:val="23"/>
        </w:rPr>
        <w:t>Desirable:</w:t>
      </w:r>
    </w:p>
    <w:p w14:paraId="78A41B6E" w14:textId="2E8BB852" w:rsidR="00EB5831" w:rsidRDefault="0071695A" w:rsidP="0071695A">
      <w:pPr>
        <w:numPr>
          <w:ilvl w:val="0"/>
          <w:numId w:val="37"/>
        </w:numPr>
        <w:spacing w:after="120" w:line="280" w:lineRule="atLeast"/>
        <w:rPr>
          <w:rFonts w:cs="Arial"/>
          <w:szCs w:val="22"/>
        </w:rPr>
      </w:pPr>
      <w:r>
        <w:rPr>
          <w:rFonts w:cs="Arial"/>
          <w:szCs w:val="22"/>
        </w:rPr>
        <w:t xml:space="preserve">Interest in the Environment, Climate, Recycling space </w:t>
      </w:r>
    </w:p>
    <w:p w14:paraId="412AF050" w14:textId="57B7FC74" w:rsidR="00C254B3" w:rsidRPr="0071695A" w:rsidRDefault="00C254B3" w:rsidP="0071695A">
      <w:pPr>
        <w:numPr>
          <w:ilvl w:val="0"/>
          <w:numId w:val="37"/>
        </w:numPr>
        <w:spacing w:after="120" w:line="280" w:lineRule="atLeast"/>
        <w:rPr>
          <w:rFonts w:cs="Arial"/>
          <w:szCs w:val="22"/>
        </w:rPr>
      </w:pPr>
      <w:r>
        <w:rPr>
          <w:rFonts w:cs="Arial"/>
          <w:szCs w:val="22"/>
        </w:rPr>
        <w:t xml:space="preserve">Passion for technology to improve data management and efficiency </w:t>
      </w:r>
    </w:p>
    <w:p w14:paraId="4ABD4146" w14:textId="77777777" w:rsidR="007B41CF" w:rsidRDefault="007B41CF" w:rsidP="00644DC2">
      <w:pPr>
        <w:spacing w:after="120" w:line="280" w:lineRule="atLeast"/>
        <w:ind w:left="720"/>
        <w:rPr>
          <w:rFonts w:cs="Arial"/>
          <w:szCs w:val="22"/>
        </w:rPr>
      </w:pPr>
    </w:p>
    <w:p w14:paraId="597DED13" w14:textId="77777777" w:rsidR="00C350FD" w:rsidRDefault="00C350FD" w:rsidP="00EB687D">
      <w:pPr>
        <w:rPr>
          <w:rFonts w:cs="Arial"/>
          <w:b/>
          <w:szCs w:val="22"/>
        </w:rPr>
      </w:pPr>
    </w:p>
    <w:p w14:paraId="4EFCD927" w14:textId="77777777" w:rsidR="008E7E1D" w:rsidRPr="00EB5831" w:rsidRDefault="00EB5831" w:rsidP="00EB687D">
      <w:pPr>
        <w:rPr>
          <w:rFonts w:cs="Arial"/>
          <w:szCs w:val="22"/>
        </w:rPr>
      </w:pPr>
      <w:r w:rsidRPr="00E93018">
        <w:rPr>
          <w:rFonts w:cs="Arial"/>
          <w:szCs w:val="22"/>
        </w:rPr>
        <w:t xml:space="preserve">The content of this job description reflects the main duties and responsibilities of the job and are not intended to form part of the contract of employment. </w:t>
      </w:r>
      <w:r>
        <w:rPr>
          <w:rFonts w:cs="Arial"/>
          <w:szCs w:val="22"/>
        </w:rPr>
        <w:t xml:space="preserve">NLWA </w:t>
      </w:r>
      <w:r w:rsidRPr="00E93018">
        <w:rPr>
          <w:rFonts w:cs="Arial"/>
          <w:szCs w:val="22"/>
        </w:rPr>
        <w:t>may revise the content of these roles and responsibilities at its discretion</w:t>
      </w:r>
    </w:p>
    <w:p w14:paraId="5523928C" w14:textId="77777777" w:rsidR="008E7E1D" w:rsidRDefault="008E7E1D" w:rsidP="00EB687D">
      <w:pPr>
        <w:rPr>
          <w:rFonts w:cs="Arial"/>
          <w:b/>
          <w:szCs w:val="22"/>
        </w:rPr>
      </w:pPr>
    </w:p>
    <w:p w14:paraId="50B9D57B" w14:textId="77777777" w:rsidR="00EB687D" w:rsidRPr="00C350FD" w:rsidRDefault="00740DC5" w:rsidP="00EB687D">
      <w:pPr>
        <w:rPr>
          <w:rFonts w:cs="Arial"/>
          <w:b/>
          <w:szCs w:val="22"/>
        </w:rPr>
      </w:pPr>
      <w:r w:rsidRPr="00C350FD">
        <w:rPr>
          <w:rFonts w:cs="Arial"/>
          <w:b/>
          <w:szCs w:val="22"/>
        </w:rPr>
        <w:t>Camden Way Five Ways of Working</w:t>
      </w:r>
    </w:p>
    <w:p w14:paraId="043FBA9C" w14:textId="77777777" w:rsidR="00740DC5" w:rsidRPr="00C350FD" w:rsidRDefault="00740DC5" w:rsidP="00740DC5">
      <w:pPr>
        <w:spacing w:before="100" w:beforeAutospacing="1" w:after="100" w:afterAutospacing="1" w:line="300" w:lineRule="atLeast"/>
        <w:rPr>
          <w:rFonts w:cs="Arial"/>
          <w:i/>
          <w:color w:val="343A41"/>
          <w:szCs w:val="22"/>
          <w:lang w:val="en-US"/>
        </w:rPr>
      </w:pPr>
      <w:r w:rsidRPr="00C350FD">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BE6ADDE" w14:textId="77777777" w:rsidR="00740DC5" w:rsidRPr="00C350FD" w:rsidRDefault="00740DC5" w:rsidP="00740DC5">
      <w:pPr>
        <w:spacing w:before="100" w:beforeAutospacing="1" w:after="100" w:afterAutospacing="1" w:line="300" w:lineRule="atLeast"/>
        <w:rPr>
          <w:rFonts w:cs="Arial"/>
          <w:color w:val="343A41"/>
          <w:szCs w:val="22"/>
          <w:lang w:val="en-US"/>
        </w:rPr>
      </w:pPr>
      <w:r w:rsidRPr="00C350FD">
        <w:rPr>
          <w:rFonts w:cs="Arial"/>
          <w:color w:val="343A41"/>
          <w:szCs w:val="22"/>
          <w:lang w:val="en-US"/>
        </w:rPr>
        <w:t>The Camden Way illustrates the approach that should underpin everything we do through five ways of working: </w:t>
      </w:r>
    </w:p>
    <w:p w14:paraId="7BA8E427" w14:textId="77777777" w:rsidR="00740DC5" w:rsidRPr="00C350FD" w:rsidRDefault="00740DC5" w:rsidP="00C350FD">
      <w:pPr>
        <w:pStyle w:val="NoSpacing"/>
        <w:numPr>
          <w:ilvl w:val="0"/>
          <w:numId w:val="40"/>
        </w:numPr>
        <w:rPr>
          <w:lang w:val="en-US"/>
        </w:rPr>
      </w:pPr>
      <w:r w:rsidRPr="00C350FD">
        <w:rPr>
          <w:lang w:val="en-US"/>
        </w:rPr>
        <w:t>Deliver for the people of Camden</w:t>
      </w:r>
    </w:p>
    <w:p w14:paraId="1945A973" w14:textId="77777777" w:rsidR="00740DC5" w:rsidRPr="00C350FD" w:rsidRDefault="00740DC5" w:rsidP="00C350FD">
      <w:pPr>
        <w:pStyle w:val="NoSpacing"/>
        <w:numPr>
          <w:ilvl w:val="0"/>
          <w:numId w:val="40"/>
        </w:numPr>
        <w:rPr>
          <w:lang w:val="en-US"/>
        </w:rPr>
      </w:pPr>
      <w:r w:rsidRPr="00C350FD">
        <w:rPr>
          <w:lang w:val="en-US"/>
        </w:rPr>
        <w:t>Work as one team</w:t>
      </w:r>
    </w:p>
    <w:p w14:paraId="20826F3B" w14:textId="77777777" w:rsidR="00740DC5" w:rsidRPr="00C350FD" w:rsidRDefault="00740DC5" w:rsidP="00C350FD">
      <w:pPr>
        <w:pStyle w:val="NoSpacing"/>
        <w:numPr>
          <w:ilvl w:val="0"/>
          <w:numId w:val="40"/>
        </w:numPr>
        <w:rPr>
          <w:lang w:val="en-US"/>
        </w:rPr>
      </w:pPr>
      <w:r w:rsidRPr="00C350FD">
        <w:rPr>
          <w:lang w:val="en-US"/>
        </w:rPr>
        <w:t>Take pride in getting it right</w:t>
      </w:r>
    </w:p>
    <w:p w14:paraId="46F1E4BA" w14:textId="77777777" w:rsidR="00740DC5" w:rsidRPr="00C350FD" w:rsidRDefault="00740DC5" w:rsidP="00C350FD">
      <w:pPr>
        <w:pStyle w:val="NoSpacing"/>
        <w:numPr>
          <w:ilvl w:val="0"/>
          <w:numId w:val="40"/>
        </w:numPr>
        <w:rPr>
          <w:lang w:val="en-US"/>
        </w:rPr>
      </w:pPr>
      <w:r w:rsidRPr="00C350FD">
        <w:rPr>
          <w:lang w:val="en-US"/>
        </w:rPr>
        <w:t>Find better ways</w:t>
      </w:r>
    </w:p>
    <w:p w14:paraId="48E0998C" w14:textId="77777777" w:rsidR="00740DC5" w:rsidRDefault="00740DC5" w:rsidP="00C350FD">
      <w:pPr>
        <w:pStyle w:val="NoSpacing"/>
        <w:numPr>
          <w:ilvl w:val="0"/>
          <w:numId w:val="40"/>
        </w:numPr>
        <w:rPr>
          <w:lang w:val="en-US"/>
        </w:rPr>
      </w:pPr>
      <w:r w:rsidRPr="00C350FD">
        <w:rPr>
          <w:lang w:val="en-US"/>
        </w:rPr>
        <w:t xml:space="preserve">Take personal responsibility </w:t>
      </w:r>
    </w:p>
    <w:p w14:paraId="6B6F71DD" w14:textId="77777777" w:rsidR="00C350FD" w:rsidRPr="00C350FD" w:rsidRDefault="00C350FD" w:rsidP="00C350FD">
      <w:pPr>
        <w:pStyle w:val="NoSpacing"/>
        <w:ind w:left="720"/>
        <w:rPr>
          <w:lang w:val="en-US"/>
        </w:rPr>
      </w:pPr>
    </w:p>
    <w:p w14:paraId="2D701B9B" w14:textId="77777777" w:rsidR="00EB687D" w:rsidRPr="00C350FD" w:rsidRDefault="0069405C" w:rsidP="00EB687D">
      <w:pPr>
        <w:rPr>
          <w:rFonts w:cs="Arial"/>
          <w:szCs w:val="22"/>
        </w:rPr>
      </w:pPr>
      <w:r w:rsidRPr="00C350FD">
        <w:rPr>
          <w:rFonts w:cs="Arial"/>
          <w:szCs w:val="22"/>
        </w:rPr>
        <w:t>For further information on the Camden Way please visit:</w:t>
      </w:r>
    </w:p>
    <w:p w14:paraId="40DFC793" w14:textId="77777777" w:rsidR="0069405C" w:rsidRPr="00C350FD" w:rsidRDefault="0069405C" w:rsidP="00EB687D">
      <w:pPr>
        <w:rPr>
          <w:rFonts w:cs="Arial"/>
          <w:szCs w:val="22"/>
        </w:rPr>
      </w:pPr>
    </w:p>
    <w:p w14:paraId="63F82A11" w14:textId="77777777" w:rsidR="00C97F42" w:rsidRPr="00EB5831" w:rsidRDefault="0069405C" w:rsidP="00EB687D">
      <w:pPr>
        <w:rPr>
          <w:rFonts w:cs="Arial"/>
          <w:szCs w:val="22"/>
        </w:rPr>
      </w:pPr>
      <w:r w:rsidRPr="00EB5831">
        <w:rPr>
          <w:rStyle w:val="Hyperlink"/>
          <w:rFonts w:cs="Arial"/>
          <w:szCs w:val="22"/>
        </w:rPr>
        <w:t>http://www.togetherwearecamden.com/pages/discover-jobs-and-careers-in-camden/working-for-camden</w:t>
      </w:r>
      <w:r w:rsidR="00EB5831">
        <w:rPr>
          <w:rStyle w:val="Hyperlink"/>
          <w:rFonts w:cs="Arial"/>
          <w:szCs w:val="22"/>
        </w:rPr>
        <w:t>?</w:t>
      </w:r>
    </w:p>
    <w:sectPr w:rsidR="00C97F42" w:rsidRPr="00EB5831"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8DE1E" w14:textId="77777777" w:rsidR="007B41CF" w:rsidRDefault="007B41CF">
      <w:r>
        <w:separator/>
      </w:r>
    </w:p>
  </w:endnote>
  <w:endnote w:type="continuationSeparator" w:id="0">
    <w:p w14:paraId="2F2C59B9" w14:textId="77777777" w:rsidR="007B41CF" w:rsidRDefault="007B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2BBF2" w14:textId="77777777" w:rsidR="007B41CF" w:rsidRDefault="007B41CF">
      <w:r>
        <w:separator/>
      </w:r>
    </w:p>
  </w:footnote>
  <w:footnote w:type="continuationSeparator" w:id="0">
    <w:p w14:paraId="2C0B72EF" w14:textId="77777777" w:rsidR="007B41CF" w:rsidRDefault="007B4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735"/>
    <w:multiLevelType w:val="hybridMultilevel"/>
    <w:tmpl w:val="4884448A"/>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3C50DA"/>
    <w:multiLevelType w:val="hybridMultilevel"/>
    <w:tmpl w:val="A4945BF2"/>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C6A8A59A">
      <w:start w:val="2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A948D7"/>
    <w:multiLevelType w:val="hybridMultilevel"/>
    <w:tmpl w:val="36723036"/>
    <w:lvl w:ilvl="0" w:tplc="7CB25E3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8A7A9B"/>
    <w:multiLevelType w:val="hybridMultilevel"/>
    <w:tmpl w:val="EC9A867E"/>
    <w:lvl w:ilvl="0" w:tplc="0409000F">
      <w:start w:val="1"/>
      <w:numFmt w:val="decimal"/>
      <w:lvlText w:val="%1."/>
      <w:lvlJc w:val="left"/>
      <w:pPr>
        <w:tabs>
          <w:tab w:val="num" w:pos="720"/>
        </w:tabs>
        <w:ind w:left="720" w:hanging="360"/>
      </w:pPr>
    </w:lvl>
    <w:lvl w:ilvl="1" w:tplc="08090003">
      <w:start w:val="1"/>
      <w:numFmt w:val="bullet"/>
      <w:lvlText w:val="o"/>
      <w:lvlJc w:val="left"/>
      <w:pPr>
        <w:tabs>
          <w:tab w:val="num" w:pos="1211"/>
        </w:tabs>
        <w:ind w:left="1211"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F31D89"/>
    <w:multiLevelType w:val="multilevel"/>
    <w:tmpl w:val="5718C5D6"/>
    <w:numStyleLink w:val="HayGroupBulletlist"/>
  </w:abstractNum>
  <w:abstractNum w:abstractNumId="7"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E26A6B"/>
    <w:multiLevelType w:val="hybridMultilevel"/>
    <w:tmpl w:val="8C12238C"/>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577BA3"/>
    <w:multiLevelType w:val="hybridMultilevel"/>
    <w:tmpl w:val="7784A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1C07881"/>
    <w:multiLevelType w:val="hybridMultilevel"/>
    <w:tmpl w:val="8EEC6170"/>
    <w:lvl w:ilvl="0" w:tplc="7CB25E38">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26075C1"/>
    <w:multiLevelType w:val="hybridMultilevel"/>
    <w:tmpl w:val="833E60B2"/>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830192"/>
    <w:multiLevelType w:val="hybridMultilevel"/>
    <w:tmpl w:val="D042F65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D165F1"/>
    <w:multiLevelType w:val="multilevel"/>
    <w:tmpl w:val="638A148E"/>
    <w:numStyleLink w:val="HayGroupNumberingList"/>
  </w:abstractNum>
  <w:abstractNum w:abstractNumId="19" w15:restartNumberingAfterBreak="0">
    <w:nsid w:val="316E1768"/>
    <w:multiLevelType w:val="multilevel"/>
    <w:tmpl w:val="5718C5D6"/>
    <w:numStyleLink w:val="HayGroupBulletlist"/>
  </w:abstractNum>
  <w:abstractNum w:abstractNumId="20" w15:restartNumberingAfterBreak="0">
    <w:nsid w:val="35832E30"/>
    <w:multiLevelType w:val="hybridMultilevel"/>
    <w:tmpl w:val="4330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F16E8"/>
    <w:multiLevelType w:val="hybridMultilevel"/>
    <w:tmpl w:val="FC1A2FE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D4EAC"/>
    <w:multiLevelType w:val="hybridMultilevel"/>
    <w:tmpl w:val="63C4AE22"/>
    <w:lvl w:ilvl="0" w:tplc="030C3C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1D350B"/>
    <w:multiLevelType w:val="hybridMultilevel"/>
    <w:tmpl w:val="6AB8971A"/>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815426"/>
    <w:multiLevelType w:val="hybridMultilevel"/>
    <w:tmpl w:val="E530F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1155908"/>
    <w:multiLevelType w:val="hybridMultilevel"/>
    <w:tmpl w:val="95AC7B6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E77A38"/>
    <w:multiLevelType w:val="hybridMultilevel"/>
    <w:tmpl w:val="3702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B041E"/>
    <w:multiLevelType w:val="hybridMultilevel"/>
    <w:tmpl w:val="3484016C"/>
    <w:lvl w:ilvl="0" w:tplc="0409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658F74DC"/>
    <w:multiLevelType w:val="hybridMultilevel"/>
    <w:tmpl w:val="4DB46B1E"/>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AA46D3A"/>
    <w:multiLevelType w:val="hybridMultilevel"/>
    <w:tmpl w:val="361C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42080"/>
    <w:multiLevelType w:val="hybridMultilevel"/>
    <w:tmpl w:val="1F24E9D2"/>
    <w:lvl w:ilvl="0" w:tplc="7CB25E3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FF1E05"/>
    <w:multiLevelType w:val="hybridMultilevel"/>
    <w:tmpl w:val="D072655E"/>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643E2014">
      <w:start w:val="2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83D03C1"/>
    <w:multiLevelType w:val="hybridMultilevel"/>
    <w:tmpl w:val="4148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257EDD"/>
    <w:multiLevelType w:val="hybridMultilevel"/>
    <w:tmpl w:val="D73006E0"/>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51C72F8">
      <w:start w:val="2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791787"/>
    <w:multiLevelType w:val="hybridMultilevel"/>
    <w:tmpl w:val="B4549FF6"/>
    <w:lvl w:ilvl="0" w:tplc="7CB25E38">
      <w:start w:val="1"/>
      <w:numFmt w:val="bullet"/>
      <w:lvlText w:val=""/>
      <w:lvlJc w:val="left"/>
      <w:pPr>
        <w:tabs>
          <w:tab w:val="num" w:pos="720"/>
        </w:tabs>
        <w:ind w:left="720" w:hanging="360"/>
      </w:pPr>
      <w:rPr>
        <w:rFonts w:ascii="Symbol" w:hAnsi="Symbo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5" w15:restartNumberingAfterBreak="0">
    <w:nsid w:val="7CED6888"/>
    <w:multiLevelType w:val="hybridMultilevel"/>
    <w:tmpl w:val="922043B4"/>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4B3BEF"/>
    <w:multiLevelType w:val="hybridMultilevel"/>
    <w:tmpl w:val="7DF0EEB2"/>
    <w:lvl w:ilvl="0" w:tplc="08090001">
      <w:start w:val="1"/>
      <w:numFmt w:val="bullet"/>
      <w:lvlText w:val=""/>
      <w:lvlJc w:val="left"/>
      <w:pPr>
        <w:tabs>
          <w:tab w:val="num" w:pos="720"/>
        </w:tabs>
        <w:ind w:left="720" w:hanging="360"/>
      </w:pPr>
      <w:rPr>
        <w:rFonts w:ascii="Symbol" w:hAnsi="Symbol" w:hint="default"/>
      </w:rPr>
    </w:lvl>
    <w:lvl w:ilvl="1" w:tplc="7CB25E38">
      <w:start w:val="1"/>
      <w:numFmt w:val="bullet"/>
      <w:lvlText w:val=""/>
      <w:lvlJc w:val="left"/>
      <w:pPr>
        <w:tabs>
          <w:tab w:val="num" w:pos="1440"/>
        </w:tabs>
        <w:ind w:left="1440" w:hanging="360"/>
      </w:pPr>
      <w:rPr>
        <w:rFonts w:ascii="Symbol" w:hAnsi="Symbo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EF59D1"/>
    <w:multiLevelType w:val="hybridMultilevel"/>
    <w:tmpl w:val="2A127B16"/>
    <w:lvl w:ilvl="0" w:tplc="7CB25E38">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40"/>
  </w:num>
  <w:num w:numId="3">
    <w:abstractNumId w:val="30"/>
  </w:num>
  <w:num w:numId="4">
    <w:abstractNumId w:val="44"/>
  </w:num>
  <w:num w:numId="5">
    <w:abstractNumId w:val="4"/>
  </w:num>
  <w:num w:numId="6">
    <w:abstractNumId w:val="13"/>
  </w:num>
  <w:num w:numId="7">
    <w:abstractNumId w:val="39"/>
  </w:num>
  <w:num w:numId="8">
    <w:abstractNumId w:val="31"/>
  </w:num>
  <w:num w:numId="9">
    <w:abstractNumId w:val="10"/>
  </w:num>
  <w:num w:numId="10">
    <w:abstractNumId w:val="21"/>
  </w:num>
  <w:num w:numId="11">
    <w:abstractNumId w:val="1"/>
  </w:num>
  <w:num w:numId="12">
    <w:abstractNumId w:val="35"/>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4"/>
  </w:num>
  <w:num w:numId="19">
    <w:abstractNumId w:val="33"/>
  </w:num>
  <w:num w:numId="20">
    <w:abstractNumId w:val="32"/>
  </w:num>
  <w:num w:numId="21">
    <w:abstractNumId w:val="5"/>
  </w:num>
  <w:num w:numId="22">
    <w:abstractNumId w:val="27"/>
  </w:num>
  <w:num w:numId="23">
    <w:abstractNumId w:val="25"/>
  </w:num>
  <w:num w:numId="24">
    <w:abstractNumId w:val="11"/>
  </w:num>
  <w:num w:numId="25">
    <w:abstractNumId w:val="43"/>
  </w:num>
  <w:num w:numId="26">
    <w:abstractNumId w:val="17"/>
  </w:num>
  <w:num w:numId="27">
    <w:abstractNumId w:val="2"/>
  </w:num>
  <w:num w:numId="28">
    <w:abstractNumId w:val="42"/>
  </w:num>
  <w:num w:numId="29">
    <w:abstractNumId w:val="38"/>
  </w:num>
  <w:num w:numId="30">
    <w:abstractNumId w:val="34"/>
  </w:num>
  <w:num w:numId="31">
    <w:abstractNumId w:val="29"/>
  </w:num>
  <w:num w:numId="32">
    <w:abstractNumId w:val="45"/>
  </w:num>
  <w:num w:numId="33">
    <w:abstractNumId w:val="37"/>
  </w:num>
  <w:num w:numId="34">
    <w:abstractNumId w:val="3"/>
  </w:num>
  <w:num w:numId="35">
    <w:abstractNumId w:val="14"/>
  </w:num>
  <w:num w:numId="36">
    <w:abstractNumId w:val="47"/>
  </w:num>
  <w:num w:numId="37">
    <w:abstractNumId w:val="16"/>
  </w:num>
  <w:num w:numId="38">
    <w:abstractNumId w:val="28"/>
  </w:num>
  <w:num w:numId="39">
    <w:abstractNumId w:val="12"/>
  </w:num>
  <w:num w:numId="40">
    <w:abstractNumId w:val="41"/>
  </w:num>
  <w:num w:numId="41">
    <w:abstractNumId w:val="46"/>
  </w:num>
  <w:num w:numId="42">
    <w:abstractNumId w:val="36"/>
  </w:num>
  <w:num w:numId="43">
    <w:abstractNumId w:val="26"/>
  </w:num>
  <w:num w:numId="44">
    <w:abstractNumId w:val="7"/>
  </w:num>
  <w:num w:numId="45">
    <w:abstractNumId w:val="20"/>
  </w:num>
  <w:num w:numId="46">
    <w:abstractNumId w:val="23"/>
  </w:num>
  <w:num w:numId="47">
    <w:abstractNumId w:val="0"/>
  </w:num>
  <w:num w:numId="48">
    <w:abstractNumId w:val="15"/>
  </w:num>
  <w:num w:numId="4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4CE3"/>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0602"/>
    <w:rsid w:val="000B12F6"/>
    <w:rsid w:val="000B14FE"/>
    <w:rsid w:val="000B6DBD"/>
    <w:rsid w:val="000C2F8E"/>
    <w:rsid w:val="000C3620"/>
    <w:rsid w:val="000C5A6D"/>
    <w:rsid w:val="000D3520"/>
    <w:rsid w:val="000E2B3C"/>
    <w:rsid w:val="000E7B19"/>
    <w:rsid w:val="000F224E"/>
    <w:rsid w:val="000F2B3E"/>
    <w:rsid w:val="000F6EB6"/>
    <w:rsid w:val="001012FC"/>
    <w:rsid w:val="001037C8"/>
    <w:rsid w:val="00106174"/>
    <w:rsid w:val="001062CE"/>
    <w:rsid w:val="0011089C"/>
    <w:rsid w:val="00111A1E"/>
    <w:rsid w:val="00135D7E"/>
    <w:rsid w:val="001362D5"/>
    <w:rsid w:val="00137D8D"/>
    <w:rsid w:val="001532C4"/>
    <w:rsid w:val="001562C7"/>
    <w:rsid w:val="00162994"/>
    <w:rsid w:val="00176E23"/>
    <w:rsid w:val="001860D8"/>
    <w:rsid w:val="0019186D"/>
    <w:rsid w:val="001918B6"/>
    <w:rsid w:val="00194630"/>
    <w:rsid w:val="00196C56"/>
    <w:rsid w:val="001A0765"/>
    <w:rsid w:val="001A0F55"/>
    <w:rsid w:val="001B4EF0"/>
    <w:rsid w:val="001C3F76"/>
    <w:rsid w:val="001E0218"/>
    <w:rsid w:val="001F178A"/>
    <w:rsid w:val="002047E9"/>
    <w:rsid w:val="00206A7F"/>
    <w:rsid w:val="00212833"/>
    <w:rsid w:val="002249E3"/>
    <w:rsid w:val="002276F6"/>
    <w:rsid w:val="002335E9"/>
    <w:rsid w:val="00241AA7"/>
    <w:rsid w:val="00253840"/>
    <w:rsid w:val="00253888"/>
    <w:rsid w:val="0026753A"/>
    <w:rsid w:val="00281B56"/>
    <w:rsid w:val="00287409"/>
    <w:rsid w:val="002902CB"/>
    <w:rsid w:val="00293E84"/>
    <w:rsid w:val="002976AB"/>
    <w:rsid w:val="002A5E19"/>
    <w:rsid w:val="002B66D4"/>
    <w:rsid w:val="002C06AA"/>
    <w:rsid w:val="002C078A"/>
    <w:rsid w:val="002C7725"/>
    <w:rsid w:val="002E6F4B"/>
    <w:rsid w:val="002E7A75"/>
    <w:rsid w:val="00303FA0"/>
    <w:rsid w:val="003056BE"/>
    <w:rsid w:val="0032261C"/>
    <w:rsid w:val="003307E5"/>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B7CD3"/>
    <w:rsid w:val="003C146D"/>
    <w:rsid w:val="003C28CF"/>
    <w:rsid w:val="003C51B3"/>
    <w:rsid w:val="003D0ACA"/>
    <w:rsid w:val="003E454A"/>
    <w:rsid w:val="003E76CC"/>
    <w:rsid w:val="003F0466"/>
    <w:rsid w:val="003F5019"/>
    <w:rsid w:val="00406285"/>
    <w:rsid w:val="004119E1"/>
    <w:rsid w:val="00412B66"/>
    <w:rsid w:val="00414C76"/>
    <w:rsid w:val="00420030"/>
    <w:rsid w:val="00430DD4"/>
    <w:rsid w:val="00434258"/>
    <w:rsid w:val="00435BE0"/>
    <w:rsid w:val="0044247C"/>
    <w:rsid w:val="0044515E"/>
    <w:rsid w:val="00446667"/>
    <w:rsid w:val="0045427B"/>
    <w:rsid w:val="00457CD5"/>
    <w:rsid w:val="00465945"/>
    <w:rsid w:val="00482BEE"/>
    <w:rsid w:val="00493519"/>
    <w:rsid w:val="004B3955"/>
    <w:rsid w:val="004B6948"/>
    <w:rsid w:val="004C1DAF"/>
    <w:rsid w:val="004C6BA6"/>
    <w:rsid w:val="004E4337"/>
    <w:rsid w:val="004E5DE9"/>
    <w:rsid w:val="0050456B"/>
    <w:rsid w:val="005047B8"/>
    <w:rsid w:val="00505AA1"/>
    <w:rsid w:val="00505C34"/>
    <w:rsid w:val="005149FA"/>
    <w:rsid w:val="005208A4"/>
    <w:rsid w:val="00522E90"/>
    <w:rsid w:val="00523105"/>
    <w:rsid w:val="00534EDB"/>
    <w:rsid w:val="00545AAE"/>
    <w:rsid w:val="0054661D"/>
    <w:rsid w:val="005514E7"/>
    <w:rsid w:val="00553E58"/>
    <w:rsid w:val="00555816"/>
    <w:rsid w:val="0055789D"/>
    <w:rsid w:val="0057212B"/>
    <w:rsid w:val="00573899"/>
    <w:rsid w:val="005810AF"/>
    <w:rsid w:val="005925B0"/>
    <w:rsid w:val="005A3A8C"/>
    <w:rsid w:val="005A45A7"/>
    <w:rsid w:val="005A5230"/>
    <w:rsid w:val="005B170C"/>
    <w:rsid w:val="005B60A3"/>
    <w:rsid w:val="005C3345"/>
    <w:rsid w:val="005D678D"/>
    <w:rsid w:val="005E12D9"/>
    <w:rsid w:val="005E1A60"/>
    <w:rsid w:val="005E54F3"/>
    <w:rsid w:val="005E6EF9"/>
    <w:rsid w:val="005F07F5"/>
    <w:rsid w:val="005F5C08"/>
    <w:rsid w:val="0061118E"/>
    <w:rsid w:val="00616FEC"/>
    <w:rsid w:val="00625163"/>
    <w:rsid w:val="00633A92"/>
    <w:rsid w:val="00636660"/>
    <w:rsid w:val="00640A66"/>
    <w:rsid w:val="00640B0A"/>
    <w:rsid w:val="00644DC2"/>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1A51"/>
    <w:rsid w:val="007025D2"/>
    <w:rsid w:val="00713850"/>
    <w:rsid w:val="0071695A"/>
    <w:rsid w:val="00740DC5"/>
    <w:rsid w:val="00747E9F"/>
    <w:rsid w:val="0075088D"/>
    <w:rsid w:val="00755D02"/>
    <w:rsid w:val="00760BA1"/>
    <w:rsid w:val="00764960"/>
    <w:rsid w:val="00766226"/>
    <w:rsid w:val="00767BDF"/>
    <w:rsid w:val="007A6B99"/>
    <w:rsid w:val="007A7C03"/>
    <w:rsid w:val="007A7EB9"/>
    <w:rsid w:val="007B0D8C"/>
    <w:rsid w:val="007B41CF"/>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07CA"/>
    <w:rsid w:val="008E7E1D"/>
    <w:rsid w:val="0090353B"/>
    <w:rsid w:val="009106A1"/>
    <w:rsid w:val="00911942"/>
    <w:rsid w:val="00917C8C"/>
    <w:rsid w:val="00940B9B"/>
    <w:rsid w:val="00954003"/>
    <w:rsid w:val="00957CC7"/>
    <w:rsid w:val="00962233"/>
    <w:rsid w:val="00966982"/>
    <w:rsid w:val="00982C5D"/>
    <w:rsid w:val="00982F62"/>
    <w:rsid w:val="00983C0C"/>
    <w:rsid w:val="00985CBE"/>
    <w:rsid w:val="00987AB5"/>
    <w:rsid w:val="009B111B"/>
    <w:rsid w:val="009B3DD6"/>
    <w:rsid w:val="009B69FD"/>
    <w:rsid w:val="009B7A9A"/>
    <w:rsid w:val="009C0EC5"/>
    <w:rsid w:val="009C0FCA"/>
    <w:rsid w:val="009C109D"/>
    <w:rsid w:val="009D220E"/>
    <w:rsid w:val="009D56BC"/>
    <w:rsid w:val="009E26A3"/>
    <w:rsid w:val="009E28B7"/>
    <w:rsid w:val="009E4886"/>
    <w:rsid w:val="009E7D0C"/>
    <w:rsid w:val="009F1A05"/>
    <w:rsid w:val="009F70FA"/>
    <w:rsid w:val="00A05844"/>
    <w:rsid w:val="00A12E9F"/>
    <w:rsid w:val="00A159C5"/>
    <w:rsid w:val="00A17FD6"/>
    <w:rsid w:val="00A3072A"/>
    <w:rsid w:val="00A3128C"/>
    <w:rsid w:val="00A42105"/>
    <w:rsid w:val="00A42BF6"/>
    <w:rsid w:val="00A45CA2"/>
    <w:rsid w:val="00A4667C"/>
    <w:rsid w:val="00A51E0F"/>
    <w:rsid w:val="00A579FF"/>
    <w:rsid w:val="00A65600"/>
    <w:rsid w:val="00A66161"/>
    <w:rsid w:val="00A72D0B"/>
    <w:rsid w:val="00A77105"/>
    <w:rsid w:val="00A83315"/>
    <w:rsid w:val="00A87E50"/>
    <w:rsid w:val="00A90B4A"/>
    <w:rsid w:val="00AA10C3"/>
    <w:rsid w:val="00AA44A4"/>
    <w:rsid w:val="00AB48E2"/>
    <w:rsid w:val="00AC1B84"/>
    <w:rsid w:val="00AD3D7F"/>
    <w:rsid w:val="00AD4E43"/>
    <w:rsid w:val="00AE313B"/>
    <w:rsid w:val="00AE7AB4"/>
    <w:rsid w:val="00AF11E1"/>
    <w:rsid w:val="00B025E1"/>
    <w:rsid w:val="00B137D7"/>
    <w:rsid w:val="00B151A7"/>
    <w:rsid w:val="00B2227C"/>
    <w:rsid w:val="00B22655"/>
    <w:rsid w:val="00B32430"/>
    <w:rsid w:val="00B3648D"/>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BF7319"/>
    <w:rsid w:val="00C03721"/>
    <w:rsid w:val="00C11FC9"/>
    <w:rsid w:val="00C21777"/>
    <w:rsid w:val="00C254B3"/>
    <w:rsid w:val="00C27E6E"/>
    <w:rsid w:val="00C30371"/>
    <w:rsid w:val="00C31B81"/>
    <w:rsid w:val="00C350FD"/>
    <w:rsid w:val="00C40224"/>
    <w:rsid w:val="00C436F8"/>
    <w:rsid w:val="00C46A79"/>
    <w:rsid w:val="00C471E8"/>
    <w:rsid w:val="00C5406A"/>
    <w:rsid w:val="00C70614"/>
    <w:rsid w:val="00C7343F"/>
    <w:rsid w:val="00C823FB"/>
    <w:rsid w:val="00C83A12"/>
    <w:rsid w:val="00C83A53"/>
    <w:rsid w:val="00C92FF3"/>
    <w:rsid w:val="00C946AF"/>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15E4"/>
    <w:rsid w:val="00D05301"/>
    <w:rsid w:val="00D21AD4"/>
    <w:rsid w:val="00D22FE5"/>
    <w:rsid w:val="00D246C9"/>
    <w:rsid w:val="00D318F5"/>
    <w:rsid w:val="00D3294B"/>
    <w:rsid w:val="00D33463"/>
    <w:rsid w:val="00D550B2"/>
    <w:rsid w:val="00D70B96"/>
    <w:rsid w:val="00D91480"/>
    <w:rsid w:val="00DA2C55"/>
    <w:rsid w:val="00DA3FA2"/>
    <w:rsid w:val="00DB0AE6"/>
    <w:rsid w:val="00DB5678"/>
    <w:rsid w:val="00DD4B79"/>
    <w:rsid w:val="00DD5BA9"/>
    <w:rsid w:val="00DE0D1C"/>
    <w:rsid w:val="00DE11D4"/>
    <w:rsid w:val="00DE29BB"/>
    <w:rsid w:val="00DF66B4"/>
    <w:rsid w:val="00E0253B"/>
    <w:rsid w:val="00E04629"/>
    <w:rsid w:val="00E0792A"/>
    <w:rsid w:val="00E11A61"/>
    <w:rsid w:val="00E131A3"/>
    <w:rsid w:val="00E16890"/>
    <w:rsid w:val="00E16C6A"/>
    <w:rsid w:val="00E16C6C"/>
    <w:rsid w:val="00E22E21"/>
    <w:rsid w:val="00E266D5"/>
    <w:rsid w:val="00E30065"/>
    <w:rsid w:val="00E374B7"/>
    <w:rsid w:val="00E50D64"/>
    <w:rsid w:val="00E5259B"/>
    <w:rsid w:val="00E555F0"/>
    <w:rsid w:val="00E67190"/>
    <w:rsid w:val="00E710E4"/>
    <w:rsid w:val="00E8781B"/>
    <w:rsid w:val="00E92BB1"/>
    <w:rsid w:val="00EA08F1"/>
    <w:rsid w:val="00EA13A4"/>
    <w:rsid w:val="00EA1DA8"/>
    <w:rsid w:val="00EA3834"/>
    <w:rsid w:val="00EA640F"/>
    <w:rsid w:val="00EB0F3D"/>
    <w:rsid w:val="00EB1CE6"/>
    <w:rsid w:val="00EB1E03"/>
    <w:rsid w:val="00EB5831"/>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4791B"/>
    <w:rsid w:val="00F570AC"/>
    <w:rsid w:val="00F64076"/>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E07C1C"/>
  <w15:docId w15:val="{88198ABF-8A44-43EC-A91A-2EF09115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NoSpacing">
    <w:name w:val="No Spacing"/>
    <w:uiPriority w:val="1"/>
    <w:qFormat/>
    <w:rsid w:val="00194630"/>
    <w:rPr>
      <w:rFonts w:ascii="Arial" w:hAnsi="Arial"/>
      <w:sz w:val="22"/>
      <w:szCs w:val="24"/>
    </w:rPr>
  </w:style>
  <w:style w:type="paragraph" w:styleId="ListParagraph">
    <w:name w:val="List Paragraph"/>
    <w:basedOn w:val="Normal"/>
    <w:uiPriority w:val="34"/>
    <w:qFormat/>
    <w:rsid w:val="00435BE0"/>
    <w:pPr>
      <w:ind w:left="720"/>
      <w:contextualSpacing/>
    </w:pPr>
  </w:style>
  <w:style w:type="character" w:styleId="CommentReference">
    <w:name w:val="annotation reference"/>
    <w:basedOn w:val="DefaultParagraphFont"/>
    <w:rsid w:val="002C7725"/>
    <w:rPr>
      <w:sz w:val="16"/>
      <w:szCs w:val="16"/>
    </w:rPr>
  </w:style>
  <w:style w:type="paragraph" w:styleId="CommentText">
    <w:name w:val="annotation text"/>
    <w:basedOn w:val="Normal"/>
    <w:link w:val="CommentTextChar"/>
    <w:rsid w:val="002C7725"/>
    <w:rPr>
      <w:sz w:val="20"/>
      <w:szCs w:val="20"/>
    </w:rPr>
  </w:style>
  <w:style w:type="character" w:customStyle="1" w:styleId="CommentTextChar">
    <w:name w:val="Comment Text Char"/>
    <w:basedOn w:val="DefaultParagraphFont"/>
    <w:link w:val="CommentText"/>
    <w:rsid w:val="002C7725"/>
    <w:rPr>
      <w:rFonts w:ascii="Arial" w:hAnsi="Arial"/>
    </w:rPr>
  </w:style>
  <w:style w:type="paragraph" w:styleId="CommentSubject">
    <w:name w:val="annotation subject"/>
    <w:basedOn w:val="CommentText"/>
    <w:next w:val="CommentText"/>
    <w:link w:val="CommentSubjectChar"/>
    <w:rsid w:val="002C7725"/>
    <w:rPr>
      <w:b/>
      <w:bCs/>
    </w:rPr>
  </w:style>
  <w:style w:type="character" w:customStyle="1" w:styleId="CommentSubjectChar">
    <w:name w:val="Comment Subject Char"/>
    <w:basedOn w:val="CommentTextChar"/>
    <w:link w:val="CommentSubject"/>
    <w:rsid w:val="002C7725"/>
    <w:rPr>
      <w:rFonts w:ascii="Arial" w:hAnsi="Arial"/>
      <w:b/>
      <w:bCs/>
    </w:rPr>
  </w:style>
  <w:style w:type="paragraph" w:customStyle="1" w:styleId="Default">
    <w:name w:val="Default"/>
    <w:rsid w:val="00534EDB"/>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DDEA7-6AA2-4DC6-B549-C99A7A6C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3553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2017-01-11T15:12:00Z</cp:lastPrinted>
  <dcterms:created xsi:type="dcterms:W3CDTF">2020-02-18T13:09:00Z</dcterms:created>
  <dcterms:modified xsi:type="dcterms:W3CDTF">2020-02-18T13:09:00Z</dcterms:modified>
</cp:coreProperties>
</file>