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9A327" w14:textId="5A5F9424" w:rsidR="008D4F55" w:rsidRDefault="0009419E" w:rsidP="00360C32">
      <w:pPr>
        <w:pStyle w:val="NoSpacing"/>
      </w:pPr>
      <w:r>
        <w:t>11</w:t>
      </w:r>
      <w:r w:rsidR="00426D35" w:rsidRPr="0009419E">
        <w:rPr>
          <w:vertAlign w:val="superscript"/>
        </w:rPr>
        <w:t>th</w:t>
      </w:r>
      <w:r>
        <w:t xml:space="preserve"> </w:t>
      </w:r>
      <w:r w:rsidR="008D4F55">
        <w:t xml:space="preserve"> </w:t>
      </w:r>
      <w:r w:rsidR="00AD4F7F">
        <w:t>February 2020</w:t>
      </w:r>
      <w:r w:rsidR="00426D35">
        <w:t xml:space="preserve"> </w:t>
      </w:r>
    </w:p>
    <w:p w14:paraId="385DA7A3" w14:textId="2241A2E7" w:rsidR="00360C32" w:rsidRDefault="00AD4F7F" w:rsidP="00360C32">
      <w:pPr>
        <w:pStyle w:val="NoSpacing"/>
      </w:pPr>
      <w:r>
        <w:t>14.456</w:t>
      </w:r>
    </w:p>
    <w:p w14:paraId="385DA7A4" w14:textId="77777777" w:rsidR="00360C32" w:rsidRDefault="00360C32" w:rsidP="00360C32">
      <w:pPr>
        <w:pStyle w:val="NoSpacing"/>
      </w:pPr>
    </w:p>
    <w:p w14:paraId="47775BB0" w14:textId="2F0BE619" w:rsidR="00D24346" w:rsidRDefault="00AD4F7F" w:rsidP="00360C32">
      <w:pPr>
        <w:pStyle w:val="NoSpacing"/>
      </w:pPr>
      <w:r>
        <w:t>Ms</w:t>
      </w:r>
      <w:r w:rsidR="00D24346">
        <w:t xml:space="preserve"> </w:t>
      </w:r>
      <w:r w:rsidRPr="00AD4F7F">
        <w:t>Nora-Andreea Constantinescu</w:t>
      </w:r>
    </w:p>
    <w:p w14:paraId="56AB6563" w14:textId="77777777" w:rsidR="00AD4F7F" w:rsidRDefault="00AD4F7F" w:rsidP="00AD4F7F">
      <w:pPr>
        <w:pStyle w:val="NoSpacing"/>
      </w:pPr>
      <w:r>
        <w:t>London Borough of Camden</w:t>
      </w:r>
    </w:p>
    <w:p w14:paraId="085D781C" w14:textId="77777777" w:rsidR="00AD4F7F" w:rsidRDefault="00AD4F7F" w:rsidP="00AD4F7F">
      <w:pPr>
        <w:pStyle w:val="NoSpacing"/>
      </w:pPr>
      <w:r>
        <w:t>Town Hall</w:t>
      </w:r>
    </w:p>
    <w:p w14:paraId="04D5884B" w14:textId="77777777" w:rsidR="00AD4F7F" w:rsidRDefault="00AD4F7F" w:rsidP="00AD4F7F">
      <w:pPr>
        <w:pStyle w:val="NoSpacing"/>
      </w:pPr>
      <w:r>
        <w:t>Judd Street</w:t>
      </w:r>
    </w:p>
    <w:p w14:paraId="0EDA489E" w14:textId="77777777" w:rsidR="00AD4F7F" w:rsidRDefault="00AD4F7F" w:rsidP="00AD4F7F">
      <w:pPr>
        <w:pStyle w:val="NoSpacing"/>
      </w:pPr>
      <w:r>
        <w:t>London</w:t>
      </w:r>
    </w:p>
    <w:p w14:paraId="385DA7A8" w14:textId="67207EAF" w:rsidR="00360C32" w:rsidRDefault="00AD4F7F" w:rsidP="00AD4F7F">
      <w:pPr>
        <w:pStyle w:val="NoSpacing"/>
      </w:pPr>
      <w:r>
        <w:t>WC1H 9JE</w:t>
      </w:r>
    </w:p>
    <w:p w14:paraId="385DA7AC" w14:textId="54D44C66" w:rsidR="0082173F" w:rsidRDefault="0082173F" w:rsidP="00360C32">
      <w:pPr>
        <w:pStyle w:val="NoSpacing"/>
      </w:pPr>
    </w:p>
    <w:p w14:paraId="23196398" w14:textId="2988A440" w:rsidR="00AD4F7F" w:rsidRDefault="00AD4F7F" w:rsidP="00360C32">
      <w:pPr>
        <w:pStyle w:val="NoSpacing"/>
      </w:pPr>
    </w:p>
    <w:p w14:paraId="7A11EC22" w14:textId="77777777" w:rsidR="00963C6B" w:rsidRDefault="00963C6B" w:rsidP="00360C32">
      <w:pPr>
        <w:pStyle w:val="NoSpacing"/>
      </w:pPr>
    </w:p>
    <w:p w14:paraId="385DA7AD" w14:textId="52E39593" w:rsidR="0082173F" w:rsidRDefault="00E735B5" w:rsidP="00057F80">
      <w:r>
        <w:t>Dear</w:t>
      </w:r>
      <w:r w:rsidR="00B14827">
        <w:t xml:space="preserve"> </w:t>
      </w:r>
      <w:r w:rsidR="001906FE">
        <w:t>Nora</w:t>
      </w:r>
      <w:r w:rsidR="008D4F55">
        <w:t>,</w:t>
      </w:r>
    </w:p>
    <w:p w14:paraId="385DA7AF" w14:textId="395D9466" w:rsidR="00A43569" w:rsidRDefault="00A43569" w:rsidP="001906FE">
      <w:pPr>
        <w:pStyle w:val="LetterHeading"/>
      </w:pPr>
      <w:r>
        <w:t xml:space="preserve">Re: </w:t>
      </w:r>
      <w:r w:rsidR="008D4F55">
        <w:t>Approval of details pursuant to Con</w:t>
      </w:r>
      <w:r w:rsidR="0009419E">
        <w:t>dition 6</w:t>
      </w:r>
      <w:r w:rsidR="00FC4333">
        <w:t xml:space="preserve"> </w:t>
      </w:r>
      <w:r w:rsidR="0009419E">
        <w:t>(</w:t>
      </w:r>
      <w:r w:rsidR="001906FE">
        <w:t>A</w:t>
      </w:r>
      <w:r w:rsidR="00AD4F7F">
        <w:t xml:space="preserve">ir </w:t>
      </w:r>
      <w:r w:rsidR="001906FE">
        <w:t>Quality Assessment</w:t>
      </w:r>
      <w:r w:rsidR="0009419E">
        <w:t xml:space="preserve">) </w:t>
      </w:r>
      <w:r w:rsidR="006252A5">
        <w:t xml:space="preserve">of permission ref: </w:t>
      </w:r>
      <w:r w:rsidR="001906FE">
        <w:rPr>
          <w:sz w:val="22"/>
        </w:rPr>
        <w:t>2019/1325/P</w:t>
      </w:r>
      <w:r w:rsidR="001906FE">
        <w:rPr>
          <w:sz w:val="22"/>
        </w:rPr>
        <w:t xml:space="preserve"> </w:t>
      </w:r>
      <w:r w:rsidR="0009419E">
        <w:t>-</w:t>
      </w:r>
      <w:r w:rsidR="006252A5">
        <w:t xml:space="preserve"> </w:t>
      </w:r>
      <w:r w:rsidR="001906FE">
        <w:t xml:space="preserve">The Hall School, </w:t>
      </w:r>
      <w:r w:rsidR="001906FE">
        <w:t>23 Crossfield Road</w:t>
      </w:r>
      <w:r w:rsidR="0009419E" w:rsidRPr="0009419E">
        <w:t>,</w:t>
      </w:r>
      <w:r w:rsidR="001906FE">
        <w:t xml:space="preserve"> </w:t>
      </w:r>
      <w:r w:rsidR="001906FE" w:rsidRPr="001906FE">
        <w:t>NW3 4NT</w:t>
      </w:r>
      <w:r w:rsidR="001906FE">
        <w:t xml:space="preserve">. </w:t>
      </w:r>
    </w:p>
    <w:p w14:paraId="40A57495" w14:textId="53269E34" w:rsidR="00426D35" w:rsidRDefault="00DB29A2" w:rsidP="00C50651">
      <w:pPr>
        <w:pStyle w:val="NoSpacing"/>
      </w:pPr>
      <w:r>
        <w:t xml:space="preserve">We hereby submit details pursuant </w:t>
      </w:r>
      <w:r w:rsidR="00220897">
        <w:t>to</w:t>
      </w:r>
      <w:r>
        <w:t xml:space="preserve"> t</w:t>
      </w:r>
      <w:r w:rsidR="00D24346">
        <w:t>he full discharge of Condition 6</w:t>
      </w:r>
      <w:r w:rsidR="00363656">
        <w:t xml:space="preserve"> </w:t>
      </w:r>
      <w:r>
        <w:t>of the planning permission for the ab</w:t>
      </w:r>
      <w:r w:rsidR="00363656">
        <w:t xml:space="preserve">ove referenced site. </w:t>
      </w:r>
    </w:p>
    <w:p w14:paraId="615268B9" w14:textId="77777777" w:rsidR="00426D35" w:rsidRDefault="00426D35" w:rsidP="00C50651">
      <w:pPr>
        <w:pStyle w:val="NoSpacing"/>
      </w:pPr>
    </w:p>
    <w:p w14:paraId="789CC7C4" w14:textId="4DE2435B" w:rsidR="00DB29A2" w:rsidRDefault="00AD4F7F" w:rsidP="00AD4F7F">
      <w:pPr>
        <w:pStyle w:val="NoSpacing"/>
        <w:tabs>
          <w:tab w:val="left" w:pos="6390"/>
        </w:tabs>
      </w:pPr>
      <w:r>
        <w:t>Condition 6</w:t>
      </w:r>
      <w:r w:rsidR="00363656">
        <w:t xml:space="preserve"> requires</w:t>
      </w:r>
      <w:r w:rsidR="00DB29A2">
        <w:t xml:space="preserve">: </w:t>
      </w:r>
      <w:r>
        <w:tab/>
      </w:r>
    </w:p>
    <w:p w14:paraId="7109D673" w14:textId="77777777" w:rsidR="00363656" w:rsidRDefault="00363656" w:rsidP="00363656">
      <w:pPr>
        <w:spacing w:after="0" w:line="240" w:lineRule="auto"/>
      </w:pPr>
    </w:p>
    <w:p w14:paraId="20B50C48" w14:textId="1318FF33" w:rsidR="00AD4F7F" w:rsidRPr="00AD4F7F" w:rsidRDefault="00AD4F7F" w:rsidP="00AD4F7F">
      <w:pPr>
        <w:spacing w:after="0" w:line="240" w:lineRule="auto"/>
        <w:ind w:right="-2"/>
        <w:jc w:val="both"/>
        <w:rPr>
          <w:i/>
        </w:rPr>
      </w:pPr>
      <w:r w:rsidRPr="00AD4F7F">
        <w:rPr>
          <w:i/>
        </w:rPr>
        <w:t>Prior to commencement of development excluding demolition and site</w:t>
      </w:r>
      <w:r>
        <w:rPr>
          <w:i/>
        </w:rPr>
        <w:t xml:space="preserve"> </w:t>
      </w:r>
      <w:r w:rsidRPr="00AD4F7F">
        <w:rPr>
          <w:i/>
        </w:rPr>
        <w:t>preparation work:</w:t>
      </w:r>
    </w:p>
    <w:p w14:paraId="3E5749D4" w14:textId="6027B10B" w:rsidR="00AD4F7F" w:rsidRPr="00AD4F7F" w:rsidRDefault="00AD4F7F" w:rsidP="00AD4F7F">
      <w:pPr>
        <w:pStyle w:val="ListParagraph"/>
        <w:numPr>
          <w:ilvl w:val="0"/>
          <w:numId w:val="36"/>
        </w:numPr>
        <w:spacing w:after="0" w:line="240" w:lineRule="auto"/>
        <w:ind w:right="-2"/>
        <w:jc w:val="both"/>
        <w:rPr>
          <w:i/>
        </w:rPr>
      </w:pPr>
      <w:r w:rsidRPr="00AD4F7F">
        <w:rPr>
          <w:i/>
        </w:rPr>
        <w:t>A detailed Air Quality Assessment, includ</w:t>
      </w:r>
      <w:r w:rsidRPr="00AD4F7F">
        <w:rPr>
          <w:i/>
        </w:rPr>
        <w:t xml:space="preserve">ing any appropriate mitigation, </w:t>
      </w:r>
      <w:r w:rsidRPr="00AD4F7F">
        <w:rPr>
          <w:i/>
        </w:rPr>
        <w:t>should be submitted to and approved by the local planning authority in writing.</w:t>
      </w:r>
    </w:p>
    <w:p w14:paraId="76116221" w14:textId="1A5DB5D3" w:rsidR="00AD4F7F" w:rsidRDefault="00AD4F7F" w:rsidP="00AD4F7F">
      <w:pPr>
        <w:pStyle w:val="ListParagraph"/>
        <w:numPr>
          <w:ilvl w:val="0"/>
          <w:numId w:val="36"/>
        </w:numPr>
        <w:spacing w:after="0" w:line="240" w:lineRule="auto"/>
        <w:ind w:right="-2"/>
        <w:jc w:val="both"/>
        <w:rPr>
          <w:i/>
        </w:rPr>
      </w:pPr>
      <w:r w:rsidRPr="00AD4F7F">
        <w:rPr>
          <w:i/>
        </w:rPr>
        <w:t>If required, the full details of any mechanical v</w:t>
      </w:r>
      <w:r w:rsidRPr="00AD4F7F">
        <w:rPr>
          <w:i/>
        </w:rPr>
        <w:t xml:space="preserve">entilation system including air </w:t>
      </w:r>
      <w:r w:rsidRPr="00AD4F7F">
        <w:rPr>
          <w:i/>
        </w:rPr>
        <w:t>inlet locations shall be submitted to and</w:t>
      </w:r>
      <w:r w:rsidRPr="00AD4F7F">
        <w:rPr>
          <w:i/>
        </w:rPr>
        <w:t xml:space="preserve"> approved by the local planning </w:t>
      </w:r>
      <w:r w:rsidRPr="00AD4F7F">
        <w:rPr>
          <w:i/>
        </w:rPr>
        <w:t xml:space="preserve">authority in writing. Air inlet locations should </w:t>
      </w:r>
      <w:r w:rsidRPr="00AD4F7F">
        <w:rPr>
          <w:i/>
        </w:rPr>
        <w:t xml:space="preserve">be located away from busy roads </w:t>
      </w:r>
      <w:r w:rsidRPr="00AD4F7F">
        <w:rPr>
          <w:i/>
        </w:rPr>
        <w:t>and the boiler stack and as close to roof level as po</w:t>
      </w:r>
      <w:r w:rsidRPr="00AD4F7F">
        <w:rPr>
          <w:i/>
        </w:rPr>
        <w:t xml:space="preserve">ssible, to protect internal air </w:t>
      </w:r>
      <w:r w:rsidRPr="00AD4F7F">
        <w:rPr>
          <w:i/>
        </w:rPr>
        <w:t>quality. The development shall thereafter b</w:t>
      </w:r>
      <w:r w:rsidRPr="00AD4F7F">
        <w:rPr>
          <w:i/>
        </w:rPr>
        <w:t xml:space="preserve">e constructed and maintained in </w:t>
      </w:r>
      <w:r w:rsidRPr="00AD4F7F">
        <w:rPr>
          <w:i/>
        </w:rPr>
        <w:t>accordance with the approved det</w:t>
      </w:r>
      <w:r w:rsidRPr="00AD4F7F">
        <w:rPr>
          <w:i/>
        </w:rPr>
        <w:t>ails</w:t>
      </w:r>
      <w:r w:rsidR="0009419E" w:rsidRPr="00AD4F7F">
        <w:rPr>
          <w:i/>
        </w:rPr>
        <w:t>.</w:t>
      </w:r>
    </w:p>
    <w:p w14:paraId="18151FB8" w14:textId="77777777" w:rsidR="00AD4F7F" w:rsidRPr="00AD4F7F" w:rsidRDefault="00AD4F7F" w:rsidP="00AD4F7F">
      <w:pPr>
        <w:pStyle w:val="Heading5"/>
        <w:numPr>
          <w:ilvl w:val="0"/>
          <w:numId w:val="0"/>
        </w:numPr>
        <w:ind w:left="567"/>
      </w:pPr>
    </w:p>
    <w:p w14:paraId="0CEC0DD5" w14:textId="02D9DE83" w:rsidR="00963C6B" w:rsidRDefault="002C59BF" w:rsidP="00963C6B">
      <w:pPr>
        <w:jc w:val="both"/>
      </w:pPr>
      <w:r>
        <w:t>T</w:t>
      </w:r>
      <w:r w:rsidR="00363656">
        <w:t>his</w:t>
      </w:r>
      <w:r>
        <w:t xml:space="preserve"> </w:t>
      </w:r>
      <w:r w:rsidR="00AD4F7F">
        <w:t>approval of details submission</w:t>
      </w:r>
      <w:r>
        <w:t xml:space="preserve"> </w:t>
      </w:r>
      <w:r w:rsidR="00963C6B">
        <w:t>is supported by</w:t>
      </w:r>
      <w:r w:rsidR="00363656">
        <w:t xml:space="preserve"> </w:t>
      </w:r>
      <w:r w:rsidR="00963C6B">
        <w:t xml:space="preserve">an air quality assessment, including a detailed modelling assessment prepared by Ramboll. </w:t>
      </w:r>
      <w:r w:rsidR="00963C6B">
        <w:t xml:space="preserve">Predictions of the annual mean NO2 concentrations at </w:t>
      </w:r>
      <w:r w:rsidR="00077F98">
        <w:t xml:space="preserve">the </w:t>
      </w:r>
      <w:r w:rsidR="00220897">
        <w:t>site</w:t>
      </w:r>
      <w:r w:rsidR="00963C6B">
        <w:t xml:space="preserve"> have been carried </w:t>
      </w:r>
      <w:r w:rsidR="00963C6B">
        <w:t>out using the ADMS-Roads dispersion mode</w:t>
      </w:r>
      <w:r w:rsidR="00963C6B">
        <w:t xml:space="preserve">. </w:t>
      </w:r>
      <w:r w:rsidR="00963C6B">
        <w:t>Concentrations acr</w:t>
      </w:r>
      <w:r w:rsidR="00963C6B">
        <w:t xml:space="preserve">oss the </w:t>
      </w:r>
      <w:r w:rsidR="00220897">
        <w:t xml:space="preserve">site </w:t>
      </w:r>
      <w:r w:rsidR="00963C6B">
        <w:t xml:space="preserve">were </w:t>
      </w:r>
      <w:r w:rsidR="00963C6B">
        <w:t>pre</w:t>
      </w:r>
      <w:r w:rsidR="00220897">
        <w:t>dicted for a grid of receptor</w:t>
      </w:r>
      <w:r w:rsidR="00963C6B">
        <w:t>, modelled at a height of</w:t>
      </w:r>
      <w:r w:rsidR="00963C6B">
        <w:t xml:space="preserve"> 1.5 m representing exposure at </w:t>
      </w:r>
      <w:r w:rsidR="00963C6B">
        <w:t>ground floor level.</w:t>
      </w:r>
    </w:p>
    <w:p w14:paraId="373E250C" w14:textId="6A411863" w:rsidR="00963C6B" w:rsidRDefault="00963C6B" w:rsidP="00963C6B">
      <w:pPr>
        <w:jc w:val="both"/>
      </w:pPr>
      <w:r>
        <w:t>The modelling has demonstrated that air quality across the school site w</w:t>
      </w:r>
      <w:r w:rsidR="00077F98">
        <w:t xml:space="preserve">ould </w:t>
      </w:r>
      <w:r>
        <w:t xml:space="preserve">comfortably </w:t>
      </w:r>
      <w:r>
        <w:t>meet relevant air quality objectives with annual mean nitrogen dio</w:t>
      </w:r>
      <w:r>
        <w:t xml:space="preserve">xide concentrations comfortably </w:t>
      </w:r>
      <w:r>
        <w:t>below 38 μg/m3. As a result, it is concluded that a mechanical ventilat</w:t>
      </w:r>
      <w:r>
        <w:t xml:space="preserve">ion system to protect staff and </w:t>
      </w:r>
      <w:r>
        <w:t>pupils from poor air quality is not required.</w:t>
      </w:r>
    </w:p>
    <w:p w14:paraId="7A20A282" w14:textId="67947411" w:rsidR="00363656" w:rsidRDefault="009A32F4" w:rsidP="00963C6B">
      <w:pPr>
        <w:jc w:val="both"/>
      </w:pPr>
      <w:r>
        <w:t>P</w:t>
      </w:r>
      <w:r w:rsidR="00963C6B">
        <w:t xml:space="preserve">art b of Condition 6 is not ‘engaged’ and there is no requirement for the applicant to provide details of a mechanical ventilation system. </w:t>
      </w:r>
      <w:r w:rsidR="00963C6B">
        <w:t>We trust that the information submitted is sufficient to satisfy</w:t>
      </w:r>
      <w:r>
        <w:t xml:space="preserve"> the</w:t>
      </w:r>
      <w:r w:rsidR="00963C6B">
        <w:t xml:space="preserve"> full discharge </w:t>
      </w:r>
      <w:r>
        <w:t xml:space="preserve">of </w:t>
      </w:r>
      <w:r w:rsidR="00963C6B">
        <w:t>the condition.</w:t>
      </w:r>
    </w:p>
    <w:p w14:paraId="634CF429" w14:textId="1C17242C" w:rsidR="00E2642C" w:rsidRPr="00220897" w:rsidRDefault="006252A5" w:rsidP="00963C6B">
      <w:pPr>
        <w:jc w:val="both"/>
      </w:pPr>
      <w:r>
        <w:t xml:space="preserve">The application </w:t>
      </w:r>
      <w:r w:rsidR="00E2642C">
        <w:t>has been submitted online under planning portal reference</w:t>
      </w:r>
      <w:r w:rsidR="00E2642C" w:rsidRPr="00077F98">
        <w:t xml:space="preserve"> </w:t>
      </w:r>
      <w:r w:rsidR="00963C6B" w:rsidRPr="00077F98">
        <w:t>PP-08497187</w:t>
      </w:r>
      <w:r w:rsidR="00220897">
        <w:t>.</w:t>
      </w:r>
    </w:p>
    <w:p w14:paraId="2176A914" w14:textId="61C90719" w:rsidR="00963C6B" w:rsidRDefault="00963C6B" w:rsidP="00DB29A2"/>
    <w:p w14:paraId="44074918" w14:textId="13671813" w:rsidR="00963C6B" w:rsidRPr="00DB29A2" w:rsidRDefault="00963C6B" w:rsidP="00DB29A2">
      <w:bookmarkStart w:id="0" w:name="_GoBack"/>
      <w:bookmarkEnd w:id="0"/>
    </w:p>
    <w:p w14:paraId="2EE7C263" w14:textId="6385D310" w:rsidR="00E2642C" w:rsidRDefault="002C59BF" w:rsidP="00360C32">
      <w:r>
        <w:lastRenderedPageBreak/>
        <w:t>Yours sincerely</w:t>
      </w:r>
      <w:r w:rsidR="00E2642C">
        <w:t xml:space="preserve"> </w:t>
      </w:r>
    </w:p>
    <w:p w14:paraId="385DA7B0" w14:textId="00BA2BF1" w:rsidR="00360C32" w:rsidRDefault="0009419E" w:rsidP="00360C3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EC6DE5B" wp14:editId="3A76A917">
            <wp:simplePos x="0" y="0"/>
            <wp:positionH relativeFrom="column">
              <wp:posOffset>-3810</wp:posOffset>
            </wp:positionH>
            <wp:positionV relativeFrom="paragraph">
              <wp:posOffset>68580</wp:posOffset>
            </wp:positionV>
            <wp:extent cx="1188720" cy="30875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P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21" cy="314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C32">
        <w:t xml:space="preserve"> </w:t>
      </w:r>
    </w:p>
    <w:p w14:paraId="385DA7B2" w14:textId="06D7ECEA" w:rsidR="00360C32" w:rsidRDefault="00360C32" w:rsidP="00360C32"/>
    <w:p w14:paraId="385DA7B4" w14:textId="15E002C3" w:rsidR="00360C32" w:rsidRDefault="0009419E" w:rsidP="0009419E">
      <w:pPr>
        <w:pStyle w:val="NoSpacing"/>
        <w:tabs>
          <w:tab w:val="left" w:pos="1788"/>
        </w:tabs>
        <w:rPr>
          <w:b/>
        </w:rPr>
      </w:pPr>
      <w:r>
        <w:rPr>
          <w:b/>
        </w:rPr>
        <w:t>Billy Pattison MRTPI</w:t>
      </w:r>
    </w:p>
    <w:p w14:paraId="3C40C277" w14:textId="23DF24C5" w:rsidR="0009419E" w:rsidRPr="00360C32" w:rsidRDefault="0009419E" w:rsidP="00360C32">
      <w:pPr>
        <w:pStyle w:val="NoSpacing"/>
        <w:rPr>
          <w:b/>
        </w:rPr>
      </w:pPr>
      <w:r>
        <w:rPr>
          <w:b/>
        </w:rPr>
        <w:t>Associate Director</w:t>
      </w:r>
    </w:p>
    <w:p w14:paraId="385DA7B5" w14:textId="77777777" w:rsidR="00360C32" w:rsidRPr="00360C32" w:rsidRDefault="00360C32" w:rsidP="00360C32">
      <w:pPr>
        <w:pStyle w:val="NoSpacing"/>
        <w:rPr>
          <w:b/>
        </w:rPr>
      </w:pPr>
    </w:p>
    <w:p w14:paraId="385DA7B6" w14:textId="4125D482" w:rsidR="007447E0" w:rsidRDefault="0009419E" w:rsidP="007447E0">
      <w:pPr>
        <w:pStyle w:val="NoSpacing"/>
        <w:rPr>
          <w:b/>
        </w:rPr>
      </w:pPr>
      <w:r>
        <w:rPr>
          <w:b/>
        </w:rPr>
        <w:t>Tel: 0203 268 2436</w:t>
      </w:r>
    </w:p>
    <w:p w14:paraId="385DA7B7" w14:textId="37502408" w:rsidR="007447E0" w:rsidRDefault="007447E0" w:rsidP="007447E0">
      <w:pPr>
        <w:pStyle w:val="NoSpacing"/>
        <w:rPr>
          <w:b/>
        </w:rPr>
      </w:pPr>
      <w:r>
        <w:rPr>
          <w:b/>
        </w:rPr>
        <w:t xml:space="preserve">Email: </w:t>
      </w:r>
      <w:r>
        <w:rPr>
          <w:b/>
        </w:rPr>
        <w:tab/>
      </w:r>
      <w:hyperlink r:id="rId12" w:history="1">
        <w:r w:rsidR="0009419E" w:rsidRPr="00141C0E">
          <w:rPr>
            <w:rStyle w:val="Hyperlink"/>
            <w:b/>
          </w:rPr>
          <w:t>billypattison@boyerplanning.co.uk</w:t>
        </w:r>
      </w:hyperlink>
    </w:p>
    <w:p w14:paraId="385DA7B8" w14:textId="77777777" w:rsidR="00360C32" w:rsidRDefault="00360C32" w:rsidP="00360C32"/>
    <w:p w14:paraId="385DA7B9" w14:textId="77777777" w:rsidR="00360C32" w:rsidRPr="00360C32" w:rsidRDefault="00360C32" w:rsidP="00360C32"/>
    <w:p w14:paraId="385DA7BA" w14:textId="77777777" w:rsidR="00360C32" w:rsidRDefault="00360C32" w:rsidP="00057F80"/>
    <w:p w14:paraId="385DA7BB" w14:textId="77777777" w:rsidR="0082173F" w:rsidRDefault="0082173F" w:rsidP="00057F80"/>
    <w:p w14:paraId="385DA7BC" w14:textId="77777777" w:rsidR="0082173F" w:rsidRDefault="0082173F" w:rsidP="00057F80"/>
    <w:p w14:paraId="385DA7BF" w14:textId="432B59FF" w:rsidR="0082173F" w:rsidRDefault="0082173F" w:rsidP="00D24346">
      <w:pPr>
        <w:spacing w:after="0" w:line="240" w:lineRule="auto"/>
      </w:pPr>
    </w:p>
    <w:p w14:paraId="385DA7C0" w14:textId="77777777" w:rsidR="0082173F" w:rsidRDefault="0082173F" w:rsidP="00057F80"/>
    <w:sectPr w:rsidR="0082173F" w:rsidSect="00F4542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560" w:left="1134" w:header="709" w:footer="10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A7C4" w14:textId="77777777" w:rsidR="00912CAF" w:rsidRDefault="00912CAF" w:rsidP="00F30700">
      <w:pPr>
        <w:spacing w:after="0" w:line="240" w:lineRule="auto"/>
      </w:pPr>
      <w:r>
        <w:separator/>
      </w:r>
    </w:p>
  </w:endnote>
  <w:endnote w:type="continuationSeparator" w:id="0">
    <w:p w14:paraId="385DA7C5" w14:textId="77777777" w:rsidR="00912CAF" w:rsidRDefault="00912CAF" w:rsidP="00F3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A7C8" w14:textId="77777777" w:rsidR="00F30700" w:rsidRDefault="009F61FA">
    <w:pPr>
      <w:pStyle w:val="Footer"/>
    </w:pPr>
    <w:r w:rsidRPr="001D02B3"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385DA7CB" wp14:editId="385DA7CC">
          <wp:simplePos x="0" y="0"/>
          <wp:positionH relativeFrom="page">
            <wp:posOffset>5517006</wp:posOffset>
          </wp:positionH>
          <wp:positionV relativeFrom="page">
            <wp:posOffset>9829800</wp:posOffset>
          </wp:positionV>
          <wp:extent cx="1420800" cy="576000"/>
          <wp:effectExtent l="0" t="0" r="8255" b="0"/>
          <wp:wrapThrough wrapText="bothSides">
            <wp:wrapPolygon edited="0">
              <wp:start x="0" y="0"/>
              <wp:lineTo x="0" y="16432"/>
              <wp:lineTo x="8401" y="20719"/>
              <wp:lineTo x="11008" y="20719"/>
              <wp:lineTo x="15642" y="20004"/>
              <wp:lineTo x="20277" y="15718"/>
              <wp:lineTo x="19987" y="11431"/>
              <wp:lineTo x="21436" y="5716"/>
              <wp:lineTo x="21436" y="3572"/>
              <wp:lineTo x="3476" y="0"/>
              <wp:lineTo x="0" y="0"/>
            </wp:wrapPolygon>
          </wp:wrapThrough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0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A7CA" w14:textId="77777777" w:rsidR="001D02B3" w:rsidRDefault="00A80ABE">
    <w:pPr>
      <w:pStyle w:val="Footer"/>
    </w:pPr>
    <w:r w:rsidRPr="001D02B3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385DA7D1" wp14:editId="385DA7D2">
          <wp:simplePos x="0" y="0"/>
          <wp:positionH relativeFrom="column">
            <wp:posOffset>-450215</wp:posOffset>
          </wp:positionH>
          <wp:positionV relativeFrom="paragraph">
            <wp:posOffset>-809625</wp:posOffset>
          </wp:positionV>
          <wp:extent cx="1384935" cy="1398270"/>
          <wp:effectExtent l="0" t="0" r="5715" b="0"/>
          <wp:wrapTight wrapText="bothSides">
            <wp:wrapPolygon edited="0">
              <wp:start x="0" y="0"/>
              <wp:lineTo x="0" y="21188"/>
              <wp:lineTo x="21392" y="21188"/>
              <wp:lineTo x="2139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# NEW FILING SYSTEM #\2015\Boyer\Offline\Direct Mail - 2143\Letterhead\Links\Mosa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CE4"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385DA7D3" wp14:editId="385DA7D4">
          <wp:simplePos x="0" y="0"/>
          <wp:positionH relativeFrom="column">
            <wp:posOffset>2126615</wp:posOffset>
          </wp:positionH>
          <wp:positionV relativeFrom="paragraph">
            <wp:posOffset>-74295</wp:posOffset>
          </wp:positionV>
          <wp:extent cx="497205" cy="441960"/>
          <wp:effectExtent l="0" t="0" r="0" b="0"/>
          <wp:wrapTight wrapText="bothSides">
            <wp:wrapPolygon edited="0">
              <wp:start x="0" y="0"/>
              <wp:lineTo x="0" y="20483"/>
              <wp:lineTo x="20690" y="20483"/>
              <wp:lineTo x="2069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Member Ic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00F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385DA7D5" wp14:editId="385DA7D6">
          <wp:simplePos x="0" y="0"/>
          <wp:positionH relativeFrom="column">
            <wp:posOffset>3631565</wp:posOffset>
          </wp:positionH>
          <wp:positionV relativeFrom="paragraph">
            <wp:posOffset>-58276</wp:posOffset>
          </wp:positionV>
          <wp:extent cx="1990141" cy="371929"/>
          <wp:effectExtent l="0" t="0" r="0" b="9525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141" cy="371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00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385DA7D7" wp14:editId="385DA7D8">
          <wp:simplePos x="0" y="0"/>
          <wp:positionH relativeFrom="column">
            <wp:posOffset>5750225</wp:posOffset>
          </wp:positionH>
          <wp:positionV relativeFrom="paragraph">
            <wp:posOffset>-58276</wp:posOffset>
          </wp:positionV>
          <wp:extent cx="479502" cy="367449"/>
          <wp:effectExtent l="0" t="0" r="0" b="0"/>
          <wp:wrapNone/>
          <wp:docPr id="17" name="Picture 17" descr="Z:\# NEW FILING SYSTEM #\2015\Boyer\Offline\Direct Mail - 2143\Letterhead\Links\iem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Z:\# NEW FILING SYSTEM #\2015\Boyer\Offline\Direct Mail - 2143\Letterhead\Links\iema logo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502" cy="36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00F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85DA7D9" wp14:editId="385DA7DA">
          <wp:simplePos x="0" y="0"/>
          <wp:positionH relativeFrom="column">
            <wp:posOffset>2624233</wp:posOffset>
          </wp:positionH>
          <wp:positionV relativeFrom="paragraph">
            <wp:posOffset>-76200</wp:posOffset>
          </wp:positionV>
          <wp:extent cx="946664" cy="394335"/>
          <wp:effectExtent l="0" t="0" r="635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664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73F" w:rsidRPr="001D02B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85DA7DB" wp14:editId="385DA7DC">
              <wp:simplePos x="0" y="0"/>
              <wp:positionH relativeFrom="page">
                <wp:posOffset>2142490</wp:posOffset>
              </wp:positionH>
              <wp:positionV relativeFrom="page">
                <wp:posOffset>10278110</wp:posOffset>
              </wp:positionV>
              <wp:extent cx="4930775" cy="432435"/>
              <wp:effectExtent l="0" t="0" r="0" b="5715"/>
              <wp:wrapThrough wrapText="bothSides">
                <wp:wrapPolygon edited="0">
                  <wp:start x="167" y="0"/>
                  <wp:lineTo x="167" y="20934"/>
                  <wp:lineTo x="21364" y="20934"/>
                  <wp:lineTo x="21364" y="0"/>
                  <wp:lineTo x="167" y="0"/>
                </wp:wrapPolygon>
              </wp:wrapThrough>
              <wp:docPr id="1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077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85DA7E4" w14:textId="77777777" w:rsidR="001D02B3" w:rsidRPr="0082173F" w:rsidRDefault="001D02B3" w:rsidP="001D02B3">
                          <w:pPr>
                            <w:pStyle w:val="Footnotes"/>
                            <w:tabs>
                              <w:tab w:val="clear" w:pos="20"/>
                              <w:tab w:val="left" w:pos="-993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color w:val="B3B3B3"/>
                            </w:rPr>
                          </w:pPr>
                          <w:r w:rsidRPr="0082173F">
                            <w:rPr>
                              <w:rFonts w:ascii="Arial" w:hAnsi="Arial" w:cs="Arial"/>
                              <w:color w:val="B3B3B3"/>
                            </w:rPr>
                            <w:t>Boyer Planning Ltd. Registered Office: Crowthorne House, Nine Mile Ride, Wokingham, Berkshire RG40 3GZ.</w:t>
                          </w:r>
                        </w:p>
                        <w:p w14:paraId="385DA7E5" w14:textId="77777777" w:rsidR="001D02B3" w:rsidRPr="0082173F" w:rsidRDefault="001D02B3" w:rsidP="001D02B3">
                          <w:pPr>
                            <w:pStyle w:val="Footer"/>
                            <w:tabs>
                              <w:tab w:val="left" w:pos="-993"/>
                            </w:tabs>
                            <w:jc w:val="right"/>
                            <w:rPr>
                              <w:color w:val="B3B3B3"/>
                              <w:sz w:val="13"/>
                              <w:szCs w:val="13"/>
                            </w:rPr>
                          </w:pPr>
                          <w:r w:rsidRPr="0082173F">
                            <w:rPr>
                              <w:color w:val="B3B3B3"/>
                              <w:sz w:val="13"/>
                              <w:szCs w:val="13"/>
                            </w:rPr>
                            <w:t xml:space="preserve">Registered in England No. 2529151. VAT </w:t>
                          </w:r>
                          <w:r w:rsidR="00A90B58">
                            <w:rPr>
                              <w:color w:val="B3B3B3"/>
                              <w:sz w:val="13"/>
                              <w:szCs w:val="13"/>
                            </w:rPr>
                            <w:t>587443501</w:t>
                          </w:r>
                          <w:r w:rsidRPr="0082173F">
                            <w:rPr>
                              <w:color w:val="B3B3B3"/>
                              <w:sz w:val="13"/>
                              <w:szCs w:val="13"/>
                            </w:rPr>
                            <w:t xml:space="preserve">. Offices at </w:t>
                          </w:r>
                          <w:r w:rsidR="00B230F0">
                            <w:rPr>
                              <w:color w:val="B3B3B3"/>
                              <w:sz w:val="13"/>
                              <w:szCs w:val="13"/>
                            </w:rPr>
                            <w:t xml:space="preserve">Bristol, </w:t>
                          </w:r>
                          <w:r w:rsidRPr="0082173F">
                            <w:rPr>
                              <w:color w:val="B3B3B3"/>
                              <w:sz w:val="13"/>
                              <w:szCs w:val="13"/>
                            </w:rPr>
                            <w:t>Cardiff, Colchester, London</w:t>
                          </w:r>
                          <w:r w:rsidR="004F3824">
                            <w:rPr>
                              <w:color w:val="B3B3B3"/>
                              <w:sz w:val="13"/>
                              <w:szCs w:val="13"/>
                            </w:rPr>
                            <w:t>, Midlands</w:t>
                          </w:r>
                          <w:r w:rsidRPr="0082173F">
                            <w:rPr>
                              <w:color w:val="B3B3B3"/>
                              <w:sz w:val="13"/>
                              <w:szCs w:val="13"/>
                            </w:rPr>
                            <w:t xml:space="preserve"> and Wokingham.</w:t>
                          </w:r>
                        </w:p>
                        <w:p w14:paraId="385DA7E6" w14:textId="77777777" w:rsidR="001D02B3" w:rsidRPr="0082173F" w:rsidRDefault="001D02B3" w:rsidP="001D02B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DA7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68.7pt;margin-top:809.3pt;width:388.25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" filled="f" stroked="f">
              <v:path arrowok="t"/>
              <v:textbox>
                <w:txbxContent>
                  <w:p w14:paraId="385DA7E4" w14:textId="77777777" w:rsidR="001D02B3" w:rsidRPr="0082173F" w:rsidRDefault="001D02B3" w:rsidP="001D02B3">
                    <w:pPr>
                      <w:pStyle w:val="Footnotes"/>
                      <w:tabs>
                        <w:tab w:val="clear" w:pos="20"/>
                        <w:tab w:val="left" w:pos="-993"/>
                      </w:tabs>
                      <w:spacing w:after="0" w:line="240" w:lineRule="auto"/>
                      <w:rPr>
                        <w:rFonts w:ascii="Arial" w:hAnsi="Arial" w:cs="Arial"/>
                        <w:color w:val="B3B3B3"/>
                      </w:rPr>
                    </w:pPr>
                    <w:r w:rsidRPr="0082173F">
                      <w:rPr>
                        <w:rFonts w:ascii="Arial" w:hAnsi="Arial" w:cs="Arial"/>
                        <w:color w:val="B3B3B3"/>
                      </w:rPr>
                      <w:t>Boyer Planning Ltd. Registered Office: Crowthorne House, Nine Mile Ride, Wokingham, Berkshire RG40 3GZ.</w:t>
                    </w:r>
                  </w:p>
                  <w:p w14:paraId="385DA7E5" w14:textId="77777777" w:rsidR="001D02B3" w:rsidRPr="0082173F" w:rsidRDefault="001D02B3" w:rsidP="001D02B3">
                    <w:pPr>
                      <w:pStyle w:val="Footer"/>
                      <w:tabs>
                        <w:tab w:val="left" w:pos="-993"/>
                      </w:tabs>
                      <w:jc w:val="right"/>
                      <w:rPr>
                        <w:color w:val="B3B3B3"/>
                        <w:sz w:val="13"/>
                        <w:szCs w:val="13"/>
                      </w:rPr>
                    </w:pPr>
                    <w:r w:rsidRPr="0082173F">
                      <w:rPr>
                        <w:color w:val="B3B3B3"/>
                        <w:sz w:val="13"/>
                        <w:szCs w:val="13"/>
                      </w:rPr>
                      <w:t xml:space="preserve">Registered in England No. 2529151. VAT </w:t>
                    </w:r>
                    <w:r w:rsidR="00A90B58">
                      <w:rPr>
                        <w:color w:val="B3B3B3"/>
                        <w:sz w:val="13"/>
                        <w:szCs w:val="13"/>
                      </w:rPr>
                      <w:t>587443501</w:t>
                    </w:r>
                    <w:r w:rsidRPr="0082173F">
                      <w:rPr>
                        <w:color w:val="B3B3B3"/>
                        <w:sz w:val="13"/>
                        <w:szCs w:val="13"/>
                      </w:rPr>
                      <w:t xml:space="preserve">. Offices at </w:t>
                    </w:r>
                    <w:r w:rsidR="00B230F0">
                      <w:rPr>
                        <w:color w:val="B3B3B3"/>
                        <w:sz w:val="13"/>
                        <w:szCs w:val="13"/>
                      </w:rPr>
                      <w:t xml:space="preserve">Bristol, </w:t>
                    </w:r>
                    <w:r w:rsidRPr="0082173F">
                      <w:rPr>
                        <w:color w:val="B3B3B3"/>
                        <w:sz w:val="13"/>
                        <w:szCs w:val="13"/>
                      </w:rPr>
                      <w:t>Cardiff, Colchester, London</w:t>
                    </w:r>
                    <w:r w:rsidR="004F3824">
                      <w:rPr>
                        <w:color w:val="B3B3B3"/>
                        <w:sz w:val="13"/>
                        <w:szCs w:val="13"/>
                      </w:rPr>
                      <w:t>, Midlands</w:t>
                    </w:r>
                    <w:r w:rsidRPr="0082173F">
                      <w:rPr>
                        <w:color w:val="B3B3B3"/>
                        <w:sz w:val="13"/>
                        <w:szCs w:val="13"/>
                      </w:rPr>
                      <w:t xml:space="preserve"> and Wokingham.</w:t>
                    </w:r>
                  </w:p>
                  <w:p w14:paraId="385DA7E6" w14:textId="77777777" w:rsidR="001D02B3" w:rsidRPr="0082173F" w:rsidRDefault="001D02B3" w:rsidP="001D02B3"/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DA7C2" w14:textId="77777777" w:rsidR="00912CAF" w:rsidRDefault="00912CAF" w:rsidP="00F30700">
      <w:pPr>
        <w:spacing w:after="0" w:line="240" w:lineRule="auto"/>
      </w:pPr>
      <w:r>
        <w:separator/>
      </w:r>
    </w:p>
  </w:footnote>
  <w:footnote w:type="continuationSeparator" w:id="0">
    <w:p w14:paraId="385DA7C3" w14:textId="77777777" w:rsidR="00912CAF" w:rsidRDefault="00912CAF" w:rsidP="00F3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14:paraId="385DA7C6" w14:textId="6B09A02B" w:rsidR="009F61FA" w:rsidRDefault="009F61FA" w:rsidP="009F61FA">
        <w:pPr>
          <w:pStyle w:val="Header"/>
          <w:ind w:right="-852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A32F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A32F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85DA7C7" w14:textId="77777777" w:rsidR="009F61FA" w:rsidRDefault="009F6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A7C9" w14:textId="77777777" w:rsidR="001D02B3" w:rsidRDefault="00074DE8">
    <w:pPr>
      <w:pStyle w:val="Header"/>
    </w:pPr>
    <w:r w:rsidRPr="001D02B3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85DA7CD" wp14:editId="385DA7CE">
          <wp:simplePos x="0" y="0"/>
          <wp:positionH relativeFrom="page">
            <wp:posOffset>5517007</wp:posOffset>
          </wp:positionH>
          <wp:positionV relativeFrom="page">
            <wp:posOffset>365760</wp:posOffset>
          </wp:positionV>
          <wp:extent cx="1438560" cy="583200"/>
          <wp:effectExtent l="0" t="0" r="0" b="7620"/>
          <wp:wrapThrough wrapText="bothSides">
            <wp:wrapPolygon edited="0">
              <wp:start x="0" y="0"/>
              <wp:lineTo x="0" y="16235"/>
              <wp:lineTo x="8297" y="21176"/>
              <wp:lineTo x="10872" y="21176"/>
              <wp:lineTo x="14877" y="20471"/>
              <wp:lineTo x="20026" y="15529"/>
              <wp:lineTo x="19740" y="11294"/>
              <wp:lineTo x="21171" y="6353"/>
              <wp:lineTo x="21171" y="3529"/>
              <wp:lineTo x="3433" y="0"/>
              <wp:lineTo x="0" y="0"/>
            </wp:wrapPolygon>
          </wp:wrapThrough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56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1FA" w:rsidRPr="001D02B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5DA7CF" wp14:editId="385DA7D0">
              <wp:simplePos x="0" y="0"/>
              <wp:positionH relativeFrom="page">
                <wp:posOffset>5513705</wp:posOffset>
              </wp:positionH>
              <wp:positionV relativeFrom="page">
                <wp:posOffset>1160145</wp:posOffset>
              </wp:positionV>
              <wp:extent cx="1461135" cy="1285240"/>
              <wp:effectExtent l="0" t="0" r="5715" b="10160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128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DA7DD" w14:textId="77777777" w:rsidR="00B46941" w:rsidRDefault="00B46941" w:rsidP="00B46941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  <w:t>24 Southwark Bridge Road</w:t>
                          </w:r>
                        </w:p>
                        <w:p w14:paraId="385DA7DE" w14:textId="77777777" w:rsidR="00B46941" w:rsidRDefault="00B46941" w:rsidP="00B46941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  <w:t>London</w:t>
                          </w:r>
                        </w:p>
                        <w:p w14:paraId="385DA7DF" w14:textId="77777777" w:rsidR="00B46941" w:rsidRPr="00F04189" w:rsidRDefault="00B46941" w:rsidP="00B46941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color w:val="B5231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Myriad Pro" w:hAnsi="Helvetica" w:cs="Helvetica"/>
                              <w:color w:val="6D6E71"/>
                              <w:spacing w:val="-2"/>
                              <w:sz w:val="16"/>
                              <w:szCs w:val="16"/>
                            </w:rPr>
                            <w:t>SE1 9HF</w:t>
                          </w:r>
                        </w:p>
                        <w:p w14:paraId="385DA7E0" w14:textId="77777777" w:rsidR="00B46941" w:rsidRPr="00F04189" w:rsidRDefault="00B46941" w:rsidP="00B46941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color w:val="B5231C"/>
                              <w:sz w:val="16"/>
                              <w:szCs w:val="16"/>
                            </w:rPr>
                          </w:pPr>
                        </w:p>
                        <w:p w14:paraId="385DA7E1" w14:textId="77777777" w:rsidR="00B46941" w:rsidRPr="00F04189" w:rsidRDefault="00B46941" w:rsidP="00B46941">
                          <w:pPr>
                            <w:spacing w:after="0" w:line="208" w:lineRule="exact"/>
                            <w:ind w:left="20" w:right="-47"/>
                            <w:rPr>
                              <w:rFonts w:ascii="Helvetica" w:eastAsia="Myriad Pro" w:hAnsi="Helvetica" w:cs="Helvetica"/>
                              <w:sz w:val="16"/>
                              <w:szCs w:val="16"/>
                            </w:rPr>
                          </w:pPr>
                          <w:r w:rsidRPr="00F04189">
                            <w:rPr>
                              <w:rFonts w:ascii="Helvetica" w:eastAsia="Myriad Pro" w:hAnsi="Helvetica" w:cs="Helvetica"/>
                              <w:color w:val="B5231C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Helvetica" w:eastAsia="Myriad Pro" w:hAnsi="Helvetica" w:cs="Helvetica"/>
                              <w:color w:val="6D6E71"/>
                              <w:sz w:val="16"/>
                              <w:szCs w:val="16"/>
                            </w:rPr>
                            <w:t>0203 268 2018</w:t>
                          </w:r>
                        </w:p>
                        <w:p w14:paraId="385DA7E2" w14:textId="77777777" w:rsidR="00B46941" w:rsidRPr="00F04189" w:rsidRDefault="00B46941" w:rsidP="00B46941">
                          <w:pPr>
                            <w:spacing w:before="49" w:after="0" w:line="240" w:lineRule="auto"/>
                            <w:ind w:left="20" w:right="-45"/>
                            <w:rPr>
                              <w:rFonts w:ascii="Helvetica" w:eastAsia="Myriad Pro" w:hAnsi="Helvetica" w:cs="Helvetica"/>
                              <w:color w:val="6D6E71"/>
                              <w:sz w:val="16"/>
                              <w:szCs w:val="16"/>
                            </w:rPr>
                          </w:pPr>
                        </w:p>
                        <w:p w14:paraId="385DA7E3" w14:textId="77777777" w:rsidR="001D02B3" w:rsidRPr="00F04189" w:rsidRDefault="001D02B3" w:rsidP="001D02B3">
                          <w:pPr>
                            <w:spacing w:before="49" w:after="0" w:line="240" w:lineRule="auto"/>
                            <w:ind w:left="20" w:right="-45"/>
                            <w:rPr>
                              <w:rFonts w:ascii="Helvetica" w:eastAsia="Myriad Pro" w:hAnsi="Helvetica" w:cs="Helvetica"/>
                              <w:color w:val="6D6E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DA7C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434.15pt;margin-top:91.35pt;width:115.05pt;height:101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vgrw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" filled="f" stroked="f">
              <v:textbox inset="0,0,0,0">
                <w:txbxContent>
                  <w:p w14:paraId="385DA7DD" w14:textId="77777777" w:rsidR="00B46941" w:rsidRDefault="00B46941" w:rsidP="00B46941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  <w:t>24 Southwark Bridge Road</w:t>
                    </w:r>
                  </w:p>
                  <w:p w14:paraId="385DA7DE" w14:textId="77777777" w:rsidR="00B46941" w:rsidRDefault="00B46941" w:rsidP="00B46941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  <w:t>London</w:t>
                    </w:r>
                  </w:p>
                  <w:p w14:paraId="385DA7DF" w14:textId="77777777" w:rsidR="00B46941" w:rsidRPr="00F04189" w:rsidRDefault="00B46941" w:rsidP="00B46941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color w:val="B5231C"/>
                        <w:sz w:val="16"/>
                        <w:szCs w:val="16"/>
                      </w:rPr>
                    </w:pPr>
                    <w:r>
                      <w:rPr>
                        <w:rFonts w:ascii="Helvetica" w:eastAsia="Myriad Pro" w:hAnsi="Helvetica" w:cs="Helvetica"/>
                        <w:color w:val="6D6E71"/>
                        <w:spacing w:val="-2"/>
                        <w:sz w:val="16"/>
                        <w:szCs w:val="16"/>
                      </w:rPr>
                      <w:t>SE1 9HF</w:t>
                    </w:r>
                  </w:p>
                  <w:p w14:paraId="385DA7E0" w14:textId="77777777" w:rsidR="00B46941" w:rsidRPr="00F04189" w:rsidRDefault="00B46941" w:rsidP="00B46941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color w:val="B5231C"/>
                        <w:sz w:val="16"/>
                        <w:szCs w:val="16"/>
                      </w:rPr>
                    </w:pPr>
                  </w:p>
                  <w:p w14:paraId="385DA7E1" w14:textId="77777777" w:rsidR="00B46941" w:rsidRPr="00F04189" w:rsidRDefault="00B46941" w:rsidP="00B46941">
                    <w:pPr>
                      <w:spacing w:after="0" w:line="208" w:lineRule="exact"/>
                      <w:ind w:left="20" w:right="-47"/>
                      <w:rPr>
                        <w:rFonts w:ascii="Helvetica" w:eastAsia="Myriad Pro" w:hAnsi="Helvetica" w:cs="Helvetica"/>
                        <w:sz w:val="16"/>
                        <w:szCs w:val="16"/>
                      </w:rPr>
                    </w:pPr>
                    <w:r w:rsidRPr="00F04189">
                      <w:rPr>
                        <w:rFonts w:ascii="Helvetica" w:eastAsia="Myriad Pro" w:hAnsi="Helvetica" w:cs="Helvetica"/>
                        <w:color w:val="B5231C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Helvetica" w:eastAsia="Myriad Pro" w:hAnsi="Helvetica" w:cs="Helvetica"/>
                        <w:color w:val="6D6E71"/>
                        <w:sz w:val="16"/>
                        <w:szCs w:val="16"/>
                      </w:rPr>
                      <w:t>0203 268 2018</w:t>
                    </w:r>
                  </w:p>
                  <w:p w14:paraId="385DA7E2" w14:textId="77777777" w:rsidR="00B46941" w:rsidRPr="00F04189" w:rsidRDefault="00B46941" w:rsidP="00B46941">
                    <w:pPr>
                      <w:spacing w:before="49" w:after="0" w:line="240" w:lineRule="auto"/>
                      <w:ind w:left="20" w:right="-45"/>
                      <w:rPr>
                        <w:rFonts w:ascii="Helvetica" w:eastAsia="Myriad Pro" w:hAnsi="Helvetica" w:cs="Helvetica"/>
                        <w:color w:val="6D6E71"/>
                        <w:sz w:val="16"/>
                        <w:szCs w:val="16"/>
                      </w:rPr>
                    </w:pPr>
                  </w:p>
                  <w:p w14:paraId="385DA7E3" w14:textId="77777777" w:rsidR="001D02B3" w:rsidRPr="00F04189" w:rsidRDefault="001D02B3" w:rsidP="001D02B3">
                    <w:pPr>
                      <w:spacing w:before="49" w:after="0" w:line="240" w:lineRule="auto"/>
                      <w:ind w:left="20" w:right="-45"/>
                      <w:rPr>
                        <w:rFonts w:ascii="Helvetica" w:eastAsia="Myriad Pro" w:hAnsi="Helvetica" w:cs="Helvetica"/>
                        <w:color w:val="6D6E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7DA6"/>
    <w:multiLevelType w:val="multilevel"/>
    <w:tmpl w:val="A88A249E"/>
    <w:styleLink w:val="Style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22E01E8C"/>
    <w:multiLevelType w:val="multilevel"/>
    <w:tmpl w:val="DED2B8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1.%2%9.%3.%4.%5.%7.%6.%8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4B2F0436"/>
    <w:multiLevelType w:val="hybridMultilevel"/>
    <w:tmpl w:val="7EAC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F41BD"/>
    <w:multiLevelType w:val="hybridMultilevel"/>
    <w:tmpl w:val="5E78808A"/>
    <w:lvl w:ilvl="0" w:tplc="D552329E">
      <w:start w:val="1"/>
      <w:numFmt w:val="bullet"/>
      <w:pStyle w:val="ListParagraph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EDF10C3"/>
    <w:multiLevelType w:val="multilevel"/>
    <w:tmpl w:val="B42A244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3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434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9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363"/>
      </w:pPr>
      <w:rPr>
        <w:rFonts w:hint="default"/>
      </w:rPr>
    </w:lvl>
  </w:abstractNum>
  <w:abstractNum w:abstractNumId="5" w15:restartNumberingAfterBreak="0">
    <w:nsid w:val="6DBF7488"/>
    <w:multiLevelType w:val="hybridMultilevel"/>
    <w:tmpl w:val="0B16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10161"/>
    <w:multiLevelType w:val="multilevel"/>
    <w:tmpl w:val="39861674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36"/>
      </w:rPr>
    </w:lvl>
    <w:lvl w:ilvl="1">
      <w:start w:val="1"/>
      <w:numFmt w:val="none"/>
      <w:pStyle w:val="Heading2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pStyle w:val="Heading4"/>
      <w:lvlText w:val="%1.%4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pStyle w:val="Heading5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5">
      <w:start w:val="1"/>
      <w:numFmt w:val="none"/>
      <w:pStyle w:val="Heading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Restart w:val="4"/>
      <w:pStyle w:val="Heading7"/>
      <w:lvlText w:val="%1.%4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Figure: %8"/>
      <w:lvlJc w:val="left"/>
      <w:pPr>
        <w:ind w:left="567" w:hanging="567"/>
      </w:pPr>
      <w:rPr>
        <w:rFonts w:ascii="Arial" w:hAnsi="Arial" w:hint="default"/>
        <w:b w:val="0"/>
        <w:i/>
        <w:sz w:val="16"/>
      </w:rPr>
    </w:lvl>
    <w:lvl w:ilvl="8">
      <w:start w:val="1"/>
      <w:numFmt w:val="none"/>
      <w:lvlText w:val="Table: "/>
      <w:lvlJc w:val="left"/>
      <w:pPr>
        <w:ind w:left="567" w:hanging="567"/>
      </w:pPr>
      <w:rPr>
        <w:rFonts w:ascii="Arial" w:hAnsi="Arial" w:hint="default"/>
        <w:b w:val="0"/>
        <w:i/>
        <w:sz w:val="16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3"/>
  </w:num>
  <w:num w:numId="34">
    <w:abstractNumId w:val="6"/>
  </w:num>
  <w:num w:numId="35">
    <w:abstractNumId w:val="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F0"/>
    <w:rsid w:val="00036537"/>
    <w:rsid w:val="00057F80"/>
    <w:rsid w:val="00074DE8"/>
    <w:rsid w:val="00077F98"/>
    <w:rsid w:val="00092695"/>
    <w:rsid w:val="0009419E"/>
    <w:rsid w:val="000C33D7"/>
    <w:rsid w:val="000E0F1C"/>
    <w:rsid w:val="00102CE4"/>
    <w:rsid w:val="00166C4F"/>
    <w:rsid w:val="00184EB5"/>
    <w:rsid w:val="001906FE"/>
    <w:rsid w:val="001B00CD"/>
    <w:rsid w:val="001B62C2"/>
    <w:rsid w:val="001C0EC4"/>
    <w:rsid w:val="001D02B3"/>
    <w:rsid w:val="001D3327"/>
    <w:rsid w:val="001D465C"/>
    <w:rsid w:val="001E5645"/>
    <w:rsid w:val="00220897"/>
    <w:rsid w:val="002320BC"/>
    <w:rsid w:val="00250A70"/>
    <w:rsid w:val="0026276B"/>
    <w:rsid w:val="002C59BF"/>
    <w:rsid w:val="0031575F"/>
    <w:rsid w:val="00360C32"/>
    <w:rsid w:val="00363656"/>
    <w:rsid w:val="0037259D"/>
    <w:rsid w:val="00380E66"/>
    <w:rsid w:val="003A1D6B"/>
    <w:rsid w:val="003C0D60"/>
    <w:rsid w:val="00425110"/>
    <w:rsid w:val="00426D35"/>
    <w:rsid w:val="00493C72"/>
    <w:rsid w:val="004A0544"/>
    <w:rsid w:val="004B40D7"/>
    <w:rsid w:val="004F3824"/>
    <w:rsid w:val="00524B33"/>
    <w:rsid w:val="005256F4"/>
    <w:rsid w:val="005278A9"/>
    <w:rsid w:val="00564836"/>
    <w:rsid w:val="005B53DF"/>
    <w:rsid w:val="00616F0B"/>
    <w:rsid w:val="006252A5"/>
    <w:rsid w:val="00730AF1"/>
    <w:rsid w:val="007447E0"/>
    <w:rsid w:val="007A0428"/>
    <w:rsid w:val="007C5536"/>
    <w:rsid w:val="007F0159"/>
    <w:rsid w:val="0082173F"/>
    <w:rsid w:val="00823B93"/>
    <w:rsid w:val="008973D6"/>
    <w:rsid w:val="008A00BD"/>
    <w:rsid w:val="008A5F54"/>
    <w:rsid w:val="008D19B8"/>
    <w:rsid w:val="008D4F55"/>
    <w:rsid w:val="00912CAF"/>
    <w:rsid w:val="00922201"/>
    <w:rsid w:val="009405B7"/>
    <w:rsid w:val="00954B1A"/>
    <w:rsid w:val="00963C6B"/>
    <w:rsid w:val="0098794B"/>
    <w:rsid w:val="009A32F4"/>
    <w:rsid w:val="009C0A6B"/>
    <w:rsid w:val="009C6CFA"/>
    <w:rsid w:val="009E1071"/>
    <w:rsid w:val="009F61FA"/>
    <w:rsid w:val="00A0505A"/>
    <w:rsid w:val="00A43569"/>
    <w:rsid w:val="00A46647"/>
    <w:rsid w:val="00A7095B"/>
    <w:rsid w:val="00A80ABE"/>
    <w:rsid w:val="00A90B58"/>
    <w:rsid w:val="00A90C65"/>
    <w:rsid w:val="00AB5E58"/>
    <w:rsid w:val="00AB6FB4"/>
    <w:rsid w:val="00AD4F7F"/>
    <w:rsid w:val="00AF56EF"/>
    <w:rsid w:val="00B00605"/>
    <w:rsid w:val="00B14827"/>
    <w:rsid w:val="00B230F0"/>
    <w:rsid w:val="00B46941"/>
    <w:rsid w:val="00B87EED"/>
    <w:rsid w:val="00B96E60"/>
    <w:rsid w:val="00BA2654"/>
    <w:rsid w:val="00BA4BE9"/>
    <w:rsid w:val="00C0615D"/>
    <w:rsid w:val="00C50651"/>
    <w:rsid w:val="00C571C9"/>
    <w:rsid w:val="00C84291"/>
    <w:rsid w:val="00CD08B0"/>
    <w:rsid w:val="00CE5B73"/>
    <w:rsid w:val="00D24346"/>
    <w:rsid w:val="00D97573"/>
    <w:rsid w:val="00DB29A2"/>
    <w:rsid w:val="00E07697"/>
    <w:rsid w:val="00E20CAD"/>
    <w:rsid w:val="00E2642C"/>
    <w:rsid w:val="00E735B5"/>
    <w:rsid w:val="00EC3199"/>
    <w:rsid w:val="00F004EA"/>
    <w:rsid w:val="00F30700"/>
    <w:rsid w:val="00F45426"/>
    <w:rsid w:val="00F968B9"/>
    <w:rsid w:val="00FB300F"/>
    <w:rsid w:val="00FB3F62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5DA7A2"/>
  <w15:docId w15:val="{C0D0A71B-3ED7-40EE-A800-EB05D545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32"/>
    <w:pPr>
      <w:spacing w:after="170" w:line="300" w:lineRule="exact"/>
    </w:pPr>
    <w:rPr>
      <w:sz w:val="21"/>
    </w:rPr>
  </w:style>
  <w:style w:type="paragraph" w:styleId="Heading1">
    <w:name w:val="heading 1"/>
    <w:aliases w:val="Section title"/>
    <w:basedOn w:val="Normal"/>
    <w:next w:val="Heading4"/>
    <w:link w:val="Heading1Char"/>
    <w:autoRedefine/>
    <w:uiPriority w:val="9"/>
    <w:qFormat/>
    <w:rsid w:val="00524B33"/>
    <w:pPr>
      <w:keepNext/>
      <w:keepLines/>
      <w:numPr>
        <w:numId w:val="34"/>
      </w:numPr>
      <w:spacing w:after="240" w:line="400" w:lineRule="exact"/>
      <w:outlineLvl w:val="0"/>
    </w:pPr>
    <w:rPr>
      <w:rFonts w:eastAsiaTheme="majorEastAsia" w:cstheme="majorBidi"/>
      <w:b/>
      <w:bCs/>
      <w:color w:val="B5231D"/>
      <w:sz w:val="36"/>
      <w:szCs w:val="28"/>
    </w:rPr>
  </w:style>
  <w:style w:type="paragraph" w:styleId="Heading2">
    <w:name w:val="heading 2"/>
    <w:aliases w:val="Sub Heading 1"/>
    <w:basedOn w:val="Heading1"/>
    <w:next w:val="Heading4"/>
    <w:link w:val="Heading2Char"/>
    <w:autoRedefine/>
    <w:uiPriority w:val="9"/>
    <w:unhideWhenUsed/>
    <w:qFormat/>
    <w:rsid w:val="00524B33"/>
    <w:pPr>
      <w:numPr>
        <w:ilvl w:val="1"/>
        <w:numId w:val="21"/>
      </w:numPr>
      <w:spacing w:before="240" w:after="170" w:line="300" w:lineRule="exact"/>
      <w:outlineLvl w:val="1"/>
    </w:pPr>
    <w:rPr>
      <w:bCs w:val="0"/>
      <w:color w:val="auto"/>
      <w:sz w:val="20"/>
      <w:szCs w:val="26"/>
    </w:rPr>
  </w:style>
  <w:style w:type="paragraph" w:styleId="Heading3">
    <w:name w:val="heading 3"/>
    <w:aliases w:val="Sub Heading Two,Sub Heading 2"/>
    <w:basedOn w:val="Normal"/>
    <w:next w:val="Heading4"/>
    <w:link w:val="Heading3Char"/>
    <w:autoRedefine/>
    <w:uiPriority w:val="9"/>
    <w:unhideWhenUsed/>
    <w:qFormat/>
    <w:rsid w:val="00524B33"/>
    <w:pPr>
      <w:keepNext/>
      <w:keepLines/>
      <w:numPr>
        <w:ilvl w:val="2"/>
        <w:numId w:val="34"/>
      </w:numPr>
      <w:spacing w:before="240"/>
      <w:jc w:val="both"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Main text"/>
    <w:basedOn w:val="Normal"/>
    <w:link w:val="Heading4Char"/>
    <w:uiPriority w:val="9"/>
    <w:unhideWhenUsed/>
    <w:qFormat/>
    <w:rsid w:val="00524B33"/>
    <w:pPr>
      <w:keepNext/>
      <w:keepLines/>
      <w:numPr>
        <w:ilvl w:val="3"/>
        <w:numId w:val="34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B33"/>
    <w:pPr>
      <w:keepNext/>
      <w:keepLines/>
      <w:numPr>
        <w:ilvl w:val="4"/>
        <w:numId w:val="3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aliases w:val="Quotes"/>
    <w:basedOn w:val="Normal"/>
    <w:next w:val="Normal"/>
    <w:link w:val="Heading6Char"/>
    <w:autoRedefine/>
    <w:uiPriority w:val="9"/>
    <w:unhideWhenUsed/>
    <w:qFormat/>
    <w:rsid w:val="00524B33"/>
    <w:pPr>
      <w:keepNext/>
      <w:keepLines/>
      <w:numPr>
        <w:ilvl w:val="5"/>
        <w:numId w:val="3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Heading4"/>
    <w:link w:val="Heading7Char"/>
    <w:uiPriority w:val="9"/>
    <w:unhideWhenUsed/>
    <w:qFormat/>
    <w:rsid w:val="00524B33"/>
    <w:pPr>
      <w:numPr>
        <w:ilvl w:val="6"/>
      </w:numPr>
      <w:spacing w:before="200"/>
      <w:outlineLvl w:val="6"/>
    </w:pPr>
    <w:rPr>
      <w:iCs w:val="0"/>
    </w:rPr>
  </w:style>
  <w:style w:type="paragraph" w:styleId="Heading8">
    <w:name w:val="heading 8"/>
    <w:aliases w:val="Figure Caption"/>
    <w:basedOn w:val="Normal"/>
    <w:next w:val="Normal"/>
    <w:link w:val="Heading8Char"/>
    <w:uiPriority w:val="9"/>
    <w:unhideWhenUsed/>
    <w:qFormat/>
    <w:rsid w:val="009E1071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aliases w:val="Table Caption"/>
    <w:basedOn w:val="Normal"/>
    <w:next w:val="Normal"/>
    <w:link w:val="Heading9Char"/>
    <w:uiPriority w:val="9"/>
    <w:unhideWhenUsed/>
    <w:qFormat/>
    <w:rsid w:val="009E10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9E1071"/>
    <w:rPr>
      <w:rFonts w:eastAsiaTheme="majorEastAsia" w:cstheme="majorBidi"/>
      <w:b/>
      <w:bCs/>
      <w:color w:val="B5231D"/>
      <w:sz w:val="36"/>
      <w:szCs w:val="28"/>
    </w:rPr>
  </w:style>
  <w:style w:type="numbering" w:customStyle="1" w:styleId="Style1">
    <w:name w:val="Style1"/>
    <w:uiPriority w:val="99"/>
    <w:rsid w:val="00C571C9"/>
    <w:pPr>
      <w:numPr>
        <w:numId w:val="1"/>
      </w:numPr>
    </w:pPr>
  </w:style>
  <w:style w:type="numbering" w:customStyle="1" w:styleId="Style2">
    <w:name w:val="Style2"/>
    <w:uiPriority w:val="99"/>
    <w:rsid w:val="00C571C9"/>
    <w:pPr>
      <w:numPr>
        <w:numId w:val="2"/>
      </w:numPr>
    </w:pPr>
  </w:style>
  <w:style w:type="character" w:customStyle="1" w:styleId="Heading3Char">
    <w:name w:val="Heading 3 Char"/>
    <w:aliases w:val="Sub Heading Two Char,Sub Heading 2 Char"/>
    <w:basedOn w:val="DefaultParagraphFont"/>
    <w:link w:val="Heading3"/>
    <w:uiPriority w:val="9"/>
    <w:rsid w:val="009E1071"/>
    <w:rPr>
      <w:rFonts w:eastAsiaTheme="majorEastAsia" w:cstheme="majorBidi"/>
      <w:bCs/>
      <w:i/>
      <w:sz w:val="20"/>
    </w:rPr>
  </w:style>
  <w:style w:type="character" w:customStyle="1" w:styleId="Heading2Char">
    <w:name w:val="Heading 2 Char"/>
    <w:aliases w:val="Sub Heading 1 Char"/>
    <w:basedOn w:val="DefaultParagraphFont"/>
    <w:link w:val="Heading2"/>
    <w:uiPriority w:val="9"/>
    <w:rsid w:val="00524B33"/>
    <w:rPr>
      <w:rFonts w:eastAsiaTheme="majorEastAsia" w:cstheme="majorBidi"/>
      <w:b/>
      <w:sz w:val="20"/>
      <w:szCs w:val="26"/>
    </w:rPr>
  </w:style>
  <w:style w:type="character" w:customStyle="1" w:styleId="Heading4Char">
    <w:name w:val="Heading 4 Char"/>
    <w:aliases w:val="Main text Char"/>
    <w:basedOn w:val="DefaultParagraphFont"/>
    <w:link w:val="Heading4"/>
    <w:uiPriority w:val="9"/>
    <w:rsid w:val="009E1071"/>
    <w:rPr>
      <w:rFonts w:eastAsiaTheme="majorEastAsia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E1071"/>
    <w:rPr>
      <w:rFonts w:eastAsiaTheme="majorEastAsia" w:cstheme="majorBidi"/>
      <w:sz w:val="20"/>
    </w:rPr>
  </w:style>
  <w:style w:type="character" w:customStyle="1" w:styleId="Heading6Char">
    <w:name w:val="Heading 6 Char"/>
    <w:aliases w:val="Quotes Char"/>
    <w:basedOn w:val="DefaultParagraphFont"/>
    <w:link w:val="Heading6"/>
    <w:uiPriority w:val="9"/>
    <w:rsid w:val="009E1071"/>
    <w:rPr>
      <w:rFonts w:eastAsiaTheme="majorEastAsia" w:cstheme="majorBidi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9E1071"/>
    <w:rPr>
      <w:rFonts w:eastAsiaTheme="majorEastAsia" w:cstheme="majorBidi"/>
      <w:bCs/>
      <w:sz w:val="20"/>
    </w:rPr>
  </w:style>
  <w:style w:type="character" w:customStyle="1" w:styleId="Heading8Char">
    <w:name w:val="Heading 8 Char"/>
    <w:aliases w:val="Figure Caption Char"/>
    <w:basedOn w:val="DefaultParagraphFont"/>
    <w:link w:val="Heading8"/>
    <w:uiPriority w:val="9"/>
    <w:rsid w:val="009E10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Table Caption Char"/>
    <w:basedOn w:val="DefaultParagraphFont"/>
    <w:link w:val="Heading9"/>
    <w:uiPriority w:val="9"/>
    <w:rsid w:val="009E10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Bullet Points"/>
    <w:basedOn w:val="Heading5"/>
    <w:next w:val="Heading5"/>
    <w:autoRedefine/>
    <w:uiPriority w:val="34"/>
    <w:qFormat/>
    <w:rsid w:val="009E1071"/>
    <w:pPr>
      <w:numPr>
        <w:ilvl w:val="0"/>
        <w:numId w:val="33"/>
      </w:numPr>
      <w:spacing w:before="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E1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aps/>
      <w:color w:val="B5231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071"/>
    <w:rPr>
      <w:rFonts w:eastAsiaTheme="majorEastAsia" w:cstheme="majorBidi"/>
      <w:b/>
      <w:caps/>
      <w:color w:val="B5231D"/>
      <w:spacing w:val="5"/>
      <w:kern w:val="28"/>
      <w:sz w:val="36"/>
      <w:szCs w:val="52"/>
    </w:rPr>
  </w:style>
  <w:style w:type="character" w:styleId="SubtleEmphasis">
    <w:name w:val="Subtle Emphasis"/>
    <w:aliases w:val="Table"/>
    <w:basedOn w:val="Heading9Char"/>
    <w:uiPriority w:val="19"/>
    <w:rsid w:val="008D19B8"/>
    <w:rPr>
      <w:rFonts w:ascii="Arial" w:eastAsiaTheme="majorEastAsia" w:hAnsi="Arial" w:cstheme="majorBidi"/>
      <w:i w:val="0"/>
      <w:iCs/>
      <w:color w:val="auto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07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/>
      <w:color w:val="365F91" w:themeColor="accent1" w:themeShade="BF"/>
      <w:sz w:val="28"/>
      <w:lang w:val="en-US" w:eastAsia="ja-JP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524B33"/>
    <w:pPr>
      <w:keepNext w:val="0"/>
      <w:keepLines w:val="0"/>
      <w:framePr w:hSpace="567" w:wrap="around" w:vAnchor="text" w:hAnchor="text" w:y="1"/>
      <w:numPr>
        <w:numId w:val="0"/>
      </w:numPr>
      <w:tabs>
        <w:tab w:val="left" w:pos="400"/>
        <w:tab w:val="right" w:pos="6158"/>
        <w:tab w:val="right" w:pos="7938"/>
        <w:tab w:val="right" w:pos="8777"/>
        <w:tab w:val="right" w:pos="11340"/>
        <w:tab w:val="right" w:pos="22680"/>
      </w:tabs>
      <w:spacing w:before="240" w:after="120" w:line="300" w:lineRule="exact"/>
      <w:outlineLvl w:val="9"/>
    </w:pPr>
    <w:rPr>
      <w:rFonts w:eastAsiaTheme="minorHAnsi" w:cs="Arial"/>
      <w:caps/>
      <w:color w:val="auto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unhideWhenUsed/>
    <w:rsid w:val="00EC3199"/>
    <w:pPr>
      <w:numPr>
        <w:ilvl w:val="0"/>
        <w:numId w:val="0"/>
      </w:numPr>
      <w:spacing w:before="0"/>
      <w:ind w:firstLine="567"/>
    </w:pPr>
  </w:style>
  <w:style w:type="character" w:styleId="Hyperlink">
    <w:name w:val="Hyperlink"/>
    <w:basedOn w:val="DefaultParagraphFont"/>
    <w:uiPriority w:val="99"/>
    <w:unhideWhenUsed/>
    <w:rsid w:val="00EC31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9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TOCHeading"/>
    <w:next w:val="Normal"/>
    <w:qFormat/>
    <w:rsid w:val="009E1071"/>
    <w:pPr>
      <w:spacing w:before="240" w:after="240" w:line="400" w:lineRule="exact"/>
    </w:pPr>
    <w:rPr>
      <w:rFonts w:ascii="Arial" w:hAnsi="Arial"/>
      <w:caps w:val="0"/>
      <w:color w:val="B5231D"/>
      <w:sz w:val="36"/>
    </w:rPr>
  </w:style>
  <w:style w:type="paragraph" w:styleId="Quote">
    <w:name w:val="Quote"/>
    <w:basedOn w:val="Normal"/>
    <w:next w:val="Normal"/>
    <w:link w:val="QuoteChar"/>
    <w:uiPriority w:val="29"/>
    <w:rsid w:val="001B62C2"/>
    <w:rPr>
      <w:i/>
      <w:iCs/>
      <w:color w:val="000000" w:themeColor="text1"/>
    </w:rPr>
  </w:style>
  <w:style w:type="paragraph" w:styleId="TOC3">
    <w:name w:val="toc 3"/>
    <w:basedOn w:val="Heading3"/>
    <w:next w:val="Normal"/>
    <w:autoRedefine/>
    <w:uiPriority w:val="39"/>
    <w:unhideWhenUsed/>
    <w:rsid w:val="00493C72"/>
    <w:pPr>
      <w:spacing w:before="0"/>
    </w:pPr>
  </w:style>
  <w:style w:type="character" w:customStyle="1" w:styleId="QuoteChar">
    <w:name w:val="Quote Char"/>
    <w:basedOn w:val="DefaultParagraphFont"/>
    <w:link w:val="Quote"/>
    <w:uiPriority w:val="29"/>
    <w:rsid w:val="001B62C2"/>
    <w:rPr>
      <w:i/>
      <w:iCs/>
      <w:color w:val="000000" w:themeColor="text1"/>
      <w:sz w:val="20"/>
    </w:rPr>
  </w:style>
  <w:style w:type="table" w:styleId="TableGrid">
    <w:name w:val="Table Grid"/>
    <w:basedOn w:val="TableNormal"/>
    <w:uiPriority w:val="59"/>
    <w:rsid w:val="00524B33"/>
    <w:pPr>
      <w:tabs>
        <w:tab w:val="left" w:pos="7655"/>
      </w:tabs>
      <w:ind w:right="1418"/>
    </w:pPr>
    <w:rPr>
      <w:rFonts w:eastAsiaTheme="minorEastAsia" w:cstheme="minorBidi"/>
      <w:sz w:val="18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 w:val="0"/>
        <w:color w:val="FFFFFF" w:themeColor="background1"/>
        <w:sz w:val="18"/>
      </w:rPr>
      <w:tblPr/>
      <w:tcPr>
        <w:shd w:val="clear" w:color="auto" w:fill="B5231D"/>
      </w:tcPr>
    </w:tblStylePr>
  </w:style>
  <w:style w:type="paragraph" w:styleId="Header">
    <w:name w:val="header"/>
    <w:basedOn w:val="Normal"/>
    <w:link w:val="HeaderChar"/>
    <w:uiPriority w:val="99"/>
    <w:unhideWhenUsed/>
    <w:rsid w:val="00F30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0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30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00"/>
    <w:rPr>
      <w:sz w:val="20"/>
    </w:rPr>
  </w:style>
  <w:style w:type="paragraph" w:customStyle="1" w:styleId="Footnotes">
    <w:name w:val="Footnotes"/>
    <w:basedOn w:val="Normal"/>
    <w:uiPriority w:val="99"/>
    <w:rsid w:val="00F30700"/>
    <w:pPr>
      <w:widowControl w:val="0"/>
      <w:tabs>
        <w:tab w:val="left" w:pos="20"/>
        <w:tab w:val="left" w:pos="2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OpenSans-Light" w:eastAsia="MS Mincho" w:hAnsi="OpenSans-Light" w:cs="OpenSans-Light"/>
      <w:color w:val="000000"/>
      <w:sz w:val="13"/>
      <w:szCs w:val="13"/>
      <w:lang w:eastAsia="ja-JP"/>
    </w:rPr>
  </w:style>
  <w:style w:type="paragraph" w:styleId="NoSpacing">
    <w:name w:val="No Spacing"/>
    <w:autoRedefine/>
    <w:uiPriority w:val="1"/>
    <w:qFormat/>
    <w:rsid w:val="00360C32"/>
    <w:pPr>
      <w:widowControl w:val="0"/>
    </w:pPr>
    <w:rPr>
      <w:rFonts w:cstheme="minorBidi"/>
      <w:sz w:val="21"/>
      <w:lang w:val="en-US"/>
    </w:rPr>
  </w:style>
  <w:style w:type="paragraph" w:customStyle="1" w:styleId="LetterHeading">
    <w:name w:val="Letter Heading"/>
    <w:next w:val="Normal"/>
    <w:link w:val="LetterHeadingChar"/>
    <w:autoRedefine/>
    <w:qFormat/>
    <w:rsid w:val="00360C32"/>
    <w:pPr>
      <w:spacing w:after="170" w:line="300" w:lineRule="exact"/>
    </w:pPr>
    <w:rPr>
      <w:rFonts w:eastAsiaTheme="majorEastAsia" w:cstheme="majorBidi"/>
      <w:b/>
      <w:sz w:val="21"/>
      <w:szCs w:val="26"/>
    </w:rPr>
  </w:style>
  <w:style w:type="character" w:customStyle="1" w:styleId="LetterHeadingChar">
    <w:name w:val="Letter Heading Char"/>
    <w:basedOn w:val="Heading2Char"/>
    <w:link w:val="LetterHeading"/>
    <w:rsid w:val="00360C32"/>
    <w:rPr>
      <w:rFonts w:eastAsiaTheme="majorEastAsia" w:cstheme="majorBidi"/>
      <w:b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lypattison@boyerplanning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055FED799E846BBB12D7C419F6D19" ma:contentTypeVersion="" ma:contentTypeDescription="Create a new document." ma:contentTypeScope="" ma:versionID="a494b603af922842fbc9c19f2229ef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C2FB-8FAF-453C-8C1E-5B4AB3E7BB3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9806FE-DF16-4E1B-B54F-278FBC768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091AD-6191-473C-A60D-9A239B99A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5018F-9469-4170-9EF3-3A69EB1B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377</Words>
  <Characters>2004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Lark</dc:creator>
  <cp:lastModifiedBy>Billy Pattison</cp:lastModifiedBy>
  <cp:revision>5</cp:revision>
  <cp:lastPrinted>2019-11-18T16:02:00Z</cp:lastPrinted>
  <dcterms:created xsi:type="dcterms:W3CDTF">2020-02-10T17:22:00Z</dcterms:created>
  <dcterms:modified xsi:type="dcterms:W3CDTF">2020-02-11T09:23:00Z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0x0101007A7055FED799E846BBB12D7C419F6D19</vt:lpwstr>
  </property>
</Properties>
</file>