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325F0A" w14:textId="77777777" w:rsidR="006D0BE7" w:rsidRPr="007A33C8" w:rsidRDefault="00A21F74" w:rsidP="006D0BE7">
      <w:pPr>
        <w:pStyle w:val="NoSpacing"/>
        <w:rPr>
          <w:b/>
          <w:color w:val="17365D" w:themeColor="text2" w:themeShade="BF"/>
          <w:sz w:val="120"/>
          <w:szCs w:val="120"/>
        </w:rPr>
      </w:pPr>
      <w:bookmarkStart w:id="0" w:name="_Hlk19526552"/>
      <w:bookmarkEnd w:id="0"/>
      <w:r w:rsidRPr="007A33C8">
        <w:rPr>
          <w:b/>
          <w:color w:val="17365D" w:themeColor="text2" w:themeShade="BF"/>
          <w:sz w:val="120"/>
          <w:szCs w:val="120"/>
        </w:rPr>
        <w:t>C</w:t>
      </w:r>
      <w:r w:rsidR="008020EC" w:rsidRPr="007A33C8">
        <w:rPr>
          <w:b/>
          <w:color w:val="17365D" w:themeColor="text2" w:themeShade="BF"/>
          <w:sz w:val="120"/>
          <w:szCs w:val="120"/>
        </w:rPr>
        <w:t xml:space="preserve">onstruction </w:t>
      </w:r>
      <w:r w:rsidRPr="007A33C8">
        <w:rPr>
          <w:b/>
          <w:color w:val="17365D" w:themeColor="text2" w:themeShade="BF"/>
          <w:sz w:val="120"/>
          <w:szCs w:val="120"/>
        </w:rPr>
        <w:t>M</w:t>
      </w:r>
      <w:r w:rsidR="008020EC" w:rsidRPr="007A33C8">
        <w:rPr>
          <w:b/>
          <w:color w:val="17365D" w:themeColor="text2" w:themeShade="BF"/>
          <w:sz w:val="120"/>
          <w:szCs w:val="120"/>
        </w:rPr>
        <w:t xml:space="preserve">anagement </w:t>
      </w:r>
    </w:p>
    <w:p w14:paraId="12325F0B" w14:textId="77777777" w:rsidR="008020EC" w:rsidRPr="00BB5C68" w:rsidRDefault="00A21F74" w:rsidP="006D0BE7">
      <w:pPr>
        <w:pStyle w:val="NoSpacing"/>
        <w:rPr>
          <w:b/>
          <w:color w:val="76923C" w:themeColor="accent3" w:themeShade="BF"/>
          <w:sz w:val="120"/>
          <w:szCs w:val="120"/>
        </w:rPr>
      </w:pPr>
      <w:r w:rsidRPr="007A33C8">
        <w:rPr>
          <w:b/>
          <w:color w:val="17365D" w:themeColor="text2" w:themeShade="BF"/>
          <w:sz w:val="120"/>
          <w:szCs w:val="120"/>
        </w:rPr>
        <w:t>P</w:t>
      </w:r>
      <w:r w:rsidR="008020EC" w:rsidRPr="007A33C8">
        <w:rPr>
          <w:b/>
          <w:color w:val="17365D" w:themeColor="text2" w:themeShade="BF"/>
          <w:sz w:val="120"/>
          <w:szCs w:val="120"/>
        </w:rPr>
        <w:t>lan</w:t>
      </w:r>
      <w:r w:rsidRPr="007A33C8">
        <w:rPr>
          <w:b/>
          <w:color w:val="17365D" w:themeColor="text2" w:themeShade="BF"/>
          <w:sz w:val="120"/>
          <w:szCs w:val="120"/>
        </w:rPr>
        <w:t xml:space="preserve"> </w:t>
      </w:r>
    </w:p>
    <w:p w14:paraId="12325F0C" w14:textId="1490A3F5" w:rsidR="00921D01" w:rsidRPr="007A33C8" w:rsidRDefault="00A21F74">
      <w:pPr>
        <w:rPr>
          <w:color w:val="BFBFBF" w:themeColor="background1" w:themeShade="BF"/>
          <w:sz w:val="52"/>
          <w:szCs w:val="52"/>
        </w:rPr>
      </w:pPr>
      <w:r w:rsidRPr="007A33C8">
        <w:rPr>
          <w:color w:val="BFBFBF" w:themeColor="background1" w:themeShade="BF"/>
          <w:sz w:val="72"/>
          <w:szCs w:val="72"/>
        </w:rPr>
        <w:t>p</w:t>
      </w:r>
      <w:r w:rsidR="00C34D9E" w:rsidRPr="007A33C8">
        <w:rPr>
          <w:color w:val="BFBFBF" w:themeColor="background1" w:themeShade="BF"/>
          <w:sz w:val="72"/>
          <w:szCs w:val="72"/>
        </w:rPr>
        <w:t>ro forma</w:t>
      </w:r>
      <w:r w:rsidR="008D265E" w:rsidRPr="007A33C8">
        <w:rPr>
          <w:color w:val="BFBFBF" w:themeColor="background1" w:themeShade="BF"/>
          <w:sz w:val="72"/>
          <w:szCs w:val="72"/>
        </w:rPr>
        <w:t xml:space="preserve"> </w:t>
      </w:r>
      <w:r w:rsidR="007A33C8" w:rsidRPr="007A33C8">
        <w:rPr>
          <w:color w:val="BFBFBF" w:themeColor="background1" w:themeShade="BF"/>
          <w:sz w:val="52"/>
          <w:szCs w:val="52"/>
        </w:rPr>
        <w:t>v</w:t>
      </w:r>
      <w:r w:rsidR="008D413D">
        <w:rPr>
          <w:color w:val="BFBFBF" w:themeColor="background1" w:themeShade="BF"/>
          <w:sz w:val="52"/>
          <w:szCs w:val="52"/>
        </w:rPr>
        <w:t>2.</w:t>
      </w:r>
      <w:r w:rsidR="007A33C8" w:rsidRPr="007A33C8">
        <w:rPr>
          <w:color w:val="BFBFBF" w:themeColor="background1" w:themeShade="BF"/>
          <w:sz w:val="52"/>
          <w:szCs w:val="52"/>
        </w:rPr>
        <w:t>3</w:t>
      </w:r>
    </w:p>
    <w:p w14:paraId="12325F0D" w14:textId="77777777" w:rsidR="00750285" w:rsidRPr="00BB5C68" w:rsidRDefault="00750285">
      <w:pPr>
        <w:rPr>
          <w:color w:val="BFBFBF" w:themeColor="background1" w:themeShade="BF"/>
          <w:sz w:val="52"/>
          <w:szCs w:val="52"/>
        </w:rPr>
      </w:pPr>
    </w:p>
    <w:p w14:paraId="12325F0F" w14:textId="77777777" w:rsidR="00750285" w:rsidRPr="00BB5C68" w:rsidRDefault="00750285">
      <w:pPr>
        <w:rPr>
          <w:color w:val="BFBFBF" w:themeColor="background1" w:themeShade="BF"/>
          <w:sz w:val="52"/>
          <w:szCs w:val="52"/>
        </w:rPr>
      </w:pPr>
    </w:p>
    <w:p w14:paraId="12325F10" w14:textId="77777777" w:rsidR="00750285" w:rsidRPr="00BB5C68" w:rsidRDefault="00750285">
      <w:pPr>
        <w:rPr>
          <w:color w:val="BFBFBF" w:themeColor="background1" w:themeShade="BF"/>
          <w:sz w:val="52"/>
          <w:szCs w:val="52"/>
        </w:rPr>
      </w:pPr>
    </w:p>
    <w:p w14:paraId="12325F11" w14:textId="77777777" w:rsidR="00750285" w:rsidRPr="00BB5C68" w:rsidRDefault="00750285">
      <w:pPr>
        <w:rPr>
          <w:color w:val="BFBFBF" w:themeColor="background1" w:themeShade="BF"/>
          <w:sz w:val="52"/>
          <w:szCs w:val="52"/>
        </w:rPr>
      </w:pPr>
    </w:p>
    <w:p w14:paraId="12325F12" w14:textId="77777777" w:rsidR="00086E64" w:rsidRPr="00BB5C68" w:rsidRDefault="00086E64">
      <w:pPr>
        <w:rPr>
          <w:b/>
          <w:color w:val="92D050"/>
          <w:sz w:val="72"/>
          <w:szCs w:val="72"/>
        </w:rPr>
      </w:pPr>
    </w:p>
    <w:p w14:paraId="12325F13" w14:textId="77777777" w:rsidR="000D0576" w:rsidRPr="00BB5C68" w:rsidRDefault="000D0576">
      <w:pPr>
        <w:rPr>
          <w:rFonts w:cs="Calibri,Bold"/>
          <w:b/>
          <w:bCs/>
          <w:color w:val="76923C" w:themeColor="accent3" w:themeShade="BF"/>
          <w:sz w:val="96"/>
          <w:szCs w:val="96"/>
        </w:rPr>
      </w:pPr>
      <w:r w:rsidRPr="00BB5C68">
        <w:rPr>
          <w:rFonts w:cs="Calibri,Bold"/>
          <w:b/>
          <w:bCs/>
          <w:color w:val="76923C" w:themeColor="accent3" w:themeShade="BF"/>
          <w:sz w:val="96"/>
          <w:szCs w:val="96"/>
        </w:rPr>
        <w:br w:type="page"/>
      </w:r>
    </w:p>
    <w:p w14:paraId="12325F14" w14:textId="77777777" w:rsidR="00605C1B" w:rsidRPr="00E63C48" w:rsidRDefault="00086E64" w:rsidP="00605C1B">
      <w:pPr>
        <w:rPr>
          <w:rFonts w:cs="Calibri,Bold"/>
          <w:b/>
          <w:bCs/>
          <w:color w:val="17365D" w:themeColor="text2" w:themeShade="BF"/>
          <w:sz w:val="72"/>
          <w:szCs w:val="72"/>
        </w:rPr>
      </w:pPr>
      <w:r w:rsidRPr="00E63C48">
        <w:rPr>
          <w:rFonts w:cs="Calibri,Bold"/>
          <w:b/>
          <w:bCs/>
          <w:color w:val="17365D" w:themeColor="text2" w:themeShade="BF"/>
          <w:sz w:val="72"/>
          <w:szCs w:val="72"/>
        </w:rPr>
        <w:lastRenderedPageBreak/>
        <w:t>C</w:t>
      </w:r>
      <w:r w:rsidR="00605C1B" w:rsidRPr="00E63C48">
        <w:rPr>
          <w:rFonts w:cs="Calibri,Bold"/>
          <w:b/>
          <w:bCs/>
          <w:color w:val="17365D" w:themeColor="text2"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1F9C91C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14:paraId="12325F18" w14:textId="77777777" w:rsidR="00357ACC" w:rsidRPr="00BB5C68" w:rsidRDefault="00357ACC" w:rsidP="00357ACC">
      <w:pPr>
        <w:jc w:val="both"/>
        <w:rPr>
          <w:rFonts w:cs="Calibri,Bold"/>
          <w:b/>
          <w:bCs/>
          <w:sz w:val="28"/>
          <w:szCs w:val="28"/>
        </w:rPr>
      </w:pPr>
    </w:p>
    <w:p w14:paraId="12325F19" w14:textId="7A507DF7"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466B44D6"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14:paraId="12325F1B" w14:textId="77777777" w:rsidR="00357ACC" w:rsidRPr="00BB5C68" w:rsidRDefault="00357ACC" w:rsidP="00357ACC">
      <w:pPr>
        <w:jc w:val="both"/>
        <w:rPr>
          <w:rFonts w:cs="Calibri,Bold"/>
          <w:b/>
          <w:bCs/>
          <w:sz w:val="28"/>
          <w:szCs w:val="28"/>
        </w:rPr>
      </w:pPr>
    </w:p>
    <w:p w14:paraId="12325F1C" w14:textId="7F8BD7BB" w:rsidR="00605C1B" w:rsidRPr="00BB5C68" w:rsidRDefault="00441EA6" w:rsidP="00357ACC">
      <w:pPr>
        <w:jc w:val="both"/>
        <w:rPr>
          <w:rFonts w:cs="Calibri,Bold"/>
          <w:b/>
          <w:bCs/>
          <w:sz w:val="28"/>
          <w:szCs w:val="28"/>
        </w:rPr>
      </w:pPr>
      <w:hyperlink w:anchor="_Contact" w:history="1">
        <w:r w:rsidR="00605C1B" w:rsidRPr="00BA1610">
          <w:rPr>
            <w:rStyle w:val="Hyperlink"/>
            <w:rFonts w:cs="Calibri,Bold"/>
            <w:b/>
            <w:bCs/>
            <w:sz w:val="28"/>
            <w:szCs w:val="28"/>
          </w:rPr>
          <w:t>Contact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7</w:t>
      </w:r>
    </w:p>
    <w:p w14:paraId="12325F1D" w14:textId="77777777" w:rsidR="00605C1B" w:rsidRPr="00BB5C68" w:rsidRDefault="00605C1B" w:rsidP="00357ACC">
      <w:pPr>
        <w:jc w:val="both"/>
        <w:rPr>
          <w:rFonts w:cs="Calibri,Bold"/>
          <w:b/>
          <w:bCs/>
          <w:sz w:val="28"/>
          <w:szCs w:val="28"/>
        </w:rPr>
      </w:pPr>
    </w:p>
    <w:p w14:paraId="12325F1E" w14:textId="7FC0742C" w:rsidR="00605C1B" w:rsidRPr="00BB5C68" w:rsidRDefault="00441EA6"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9</w:t>
      </w:r>
    </w:p>
    <w:p w14:paraId="12325F1F" w14:textId="77777777" w:rsidR="00305FBC" w:rsidRPr="00BB5C68" w:rsidRDefault="00305FBC" w:rsidP="00357ACC">
      <w:pPr>
        <w:jc w:val="both"/>
        <w:rPr>
          <w:rFonts w:cs="Calibri,Bold"/>
          <w:b/>
          <w:bCs/>
          <w:sz w:val="28"/>
          <w:szCs w:val="28"/>
        </w:rPr>
      </w:pPr>
    </w:p>
    <w:p w14:paraId="12325F20" w14:textId="7F4CCBEE" w:rsidR="00305FBC" w:rsidRPr="00BB5C68" w:rsidRDefault="00441EA6"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t>12</w:t>
      </w:r>
    </w:p>
    <w:p w14:paraId="12325F21" w14:textId="77777777" w:rsidR="00605C1B" w:rsidRPr="00BB5C68" w:rsidRDefault="00605C1B" w:rsidP="00357ACC">
      <w:pPr>
        <w:jc w:val="both"/>
        <w:rPr>
          <w:rFonts w:cs="Calibri,Bold"/>
          <w:b/>
          <w:bCs/>
          <w:sz w:val="28"/>
          <w:szCs w:val="28"/>
        </w:rPr>
      </w:pPr>
    </w:p>
    <w:p w14:paraId="12325F22" w14:textId="521F2AEE" w:rsidR="00605C1B" w:rsidRPr="00BB5C68" w:rsidRDefault="00441EA6"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A33EC">
        <w:rPr>
          <w:rFonts w:cs="Calibri,Bold"/>
          <w:b/>
          <w:bCs/>
          <w:sz w:val="28"/>
          <w:szCs w:val="28"/>
        </w:rPr>
        <w:t>14</w:t>
      </w:r>
    </w:p>
    <w:p w14:paraId="12325F23" w14:textId="77777777" w:rsidR="00605C1B" w:rsidRPr="00BB5C68" w:rsidRDefault="00605C1B" w:rsidP="00357ACC">
      <w:pPr>
        <w:jc w:val="both"/>
        <w:rPr>
          <w:rFonts w:cs="Calibri,Bold"/>
          <w:b/>
          <w:bCs/>
          <w:sz w:val="28"/>
          <w:szCs w:val="28"/>
        </w:rPr>
      </w:pPr>
    </w:p>
    <w:p w14:paraId="12325F24" w14:textId="1C27D439" w:rsidR="00605C1B" w:rsidRPr="00BB5C68" w:rsidRDefault="00441EA6"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3A33EC">
        <w:rPr>
          <w:rFonts w:cs="Calibri,Bold"/>
          <w:b/>
          <w:bCs/>
          <w:sz w:val="28"/>
          <w:szCs w:val="28"/>
        </w:rPr>
        <w:tab/>
      </w:r>
      <w:r w:rsidR="003A33EC">
        <w:rPr>
          <w:rFonts w:cs="Calibri,Bold"/>
          <w:b/>
          <w:bCs/>
          <w:sz w:val="28"/>
          <w:szCs w:val="28"/>
        </w:rPr>
        <w:tab/>
      </w:r>
      <w:r w:rsidR="003A33EC">
        <w:rPr>
          <w:rFonts w:cs="Calibri,Bold"/>
          <w:b/>
          <w:bCs/>
          <w:sz w:val="28"/>
          <w:szCs w:val="28"/>
        </w:rPr>
        <w:tab/>
        <w:t>26</w:t>
      </w:r>
    </w:p>
    <w:p w14:paraId="12325F25" w14:textId="77777777" w:rsidR="00596E89" w:rsidRPr="00BB5C68" w:rsidRDefault="00596E89" w:rsidP="00357ACC">
      <w:pPr>
        <w:jc w:val="both"/>
        <w:rPr>
          <w:rFonts w:cs="Calibri,Bold"/>
          <w:b/>
          <w:bCs/>
          <w:sz w:val="28"/>
          <w:szCs w:val="28"/>
        </w:rPr>
      </w:pPr>
    </w:p>
    <w:p w14:paraId="12325F26" w14:textId="0DA4545A" w:rsidR="00596E89" w:rsidRPr="00BB5C68" w:rsidRDefault="00B443EA" w:rsidP="00357ACC">
      <w:pPr>
        <w:jc w:val="both"/>
        <w:rPr>
          <w:rFonts w:cs="Calibri,Bold"/>
          <w:b/>
          <w:bCs/>
          <w:sz w:val="28"/>
          <w:szCs w:val="28"/>
        </w:rPr>
      </w:pPr>
      <w:r>
        <w:rPr>
          <w:rStyle w:val="Hyperlink"/>
          <w:rFonts w:cs="Calibri,Bold"/>
          <w:b/>
          <w:bCs/>
          <w:sz w:val="28"/>
          <w:szCs w:val="28"/>
        </w:rPr>
        <w:t>Agreement</w:t>
      </w:r>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Pr>
          <w:rFonts w:cs="Calibri,Bold"/>
          <w:b/>
          <w:bCs/>
          <w:sz w:val="28"/>
          <w:szCs w:val="28"/>
        </w:rPr>
        <w:tab/>
      </w:r>
      <w:r w:rsidR="003A33EC">
        <w:rPr>
          <w:rFonts w:cs="Calibri,Bold"/>
          <w:b/>
          <w:bCs/>
          <w:sz w:val="28"/>
          <w:szCs w:val="28"/>
        </w:rPr>
        <w:t>31</w:t>
      </w:r>
    </w:p>
    <w:p w14:paraId="12325F27" w14:textId="77777777" w:rsidR="00C34D9E" w:rsidRPr="00BB5C68" w:rsidRDefault="00C34D9E">
      <w:pPr>
        <w:rPr>
          <w:sz w:val="28"/>
          <w:szCs w:val="28"/>
        </w:rPr>
      </w:pPr>
    </w:p>
    <w:p w14:paraId="12325F64" w14:textId="77777777" w:rsidR="000D0576" w:rsidRPr="00E63C48" w:rsidRDefault="000D0576" w:rsidP="00A114FD">
      <w:pPr>
        <w:pStyle w:val="Heading1"/>
        <w:rPr>
          <w:rFonts w:ascii="Calibri" w:hAnsi="Calibri"/>
          <w:color w:val="17365D" w:themeColor="text2" w:themeShade="BF"/>
          <w:sz w:val="56"/>
          <w:szCs w:val="56"/>
        </w:rPr>
      </w:pPr>
      <w:bookmarkStart w:id="1" w:name="_Revisions_&amp;_additional"/>
      <w:bookmarkEnd w:id="1"/>
      <w:r w:rsidRPr="00E63C48">
        <w:rPr>
          <w:rFonts w:ascii="Calibri" w:hAnsi="Calibri"/>
          <w:color w:val="17365D" w:themeColor="text2" w:themeShade="BF"/>
          <w:sz w:val="56"/>
          <w:szCs w:val="56"/>
        </w:rPr>
        <w:lastRenderedPageBreak/>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BB5C68" w14:paraId="12325F6A" w14:textId="77777777" w:rsidTr="00D565EF">
        <w:tc>
          <w:tcPr>
            <w:tcW w:w="2136" w:type="dxa"/>
          </w:tcPr>
          <w:p w14:paraId="12325F67"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68"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69"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6E" w14:textId="77777777" w:rsidTr="00D565EF">
        <w:tc>
          <w:tcPr>
            <w:tcW w:w="2136" w:type="dxa"/>
          </w:tcPr>
          <w:p w14:paraId="12325F6B" w14:textId="3918CD31" w:rsidR="000D0576" w:rsidRPr="00BB5C68" w:rsidRDefault="007274D4" w:rsidP="007274D4">
            <w:pPr>
              <w:jc w:val="center"/>
              <w:rPr>
                <w:b/>
                <w:color w:val="BFBFBF" w:themeColor="background1" w:themeShade="BF"/>
                <w:sz w:val="24"/>
                <w:szCs w:val="24"/>
              </w:rPr>
            </w:pPr>
            <w:r w:rsidRPr="000869C7">
              <w:rPr>
                <w:bCs/>
                <w:color w:val="000000" w:themeColor="text1"/>
                <w:sz w:val="24"/>
                <w:szCs w:val="24"/>
              </w:rPr>
              <w:t>1</w:t>
            </w:r>
            <w:r w:rsidR="0094442B">
              <w:rPr>
                <w:bCs/>
                <w:color w:val="000000" w:themeColor="text1"/>
                <w:sz w:val="24"/>
                <w:szCs w:val="24"/>
              </w:rPr>
              <w:t>9</w:t>
            </w:r>
            <w:r w:rsidRPr="000869C7">
              <w:rPr>
                <w:bCs/>
                <w:color w:val="000000" w:themeColor="text1"/>
                <w:sz w:val="24"/>
                <w:szCs w:val="24"/>
              </w:rPr>
              <w:t>/08/19</w:t>
            </w:r>
          </w:p>
        </w:tc>
        <w:tc>
          <w:tcPr>
            <w:tcW w:w="1516" w:type="dxa"/>
          </w:tcPr>
          <w:p w14:paraId="12325F6C" w14:textId="6D2CDE15" w:rsidR="000D0576" w:rsidRPr="007274D4" w:rsidRDefault="007274D4" w:rsidP="007274D4">
            <w:pPr>
              <w:jc w:val="center"/>
              <w:rPr>
                <w:bCs/>
                <w:color w:val="000000" w:themeColor="text1"/>
                <w:sz w:val="24"/>
                <w:szCs w:val="24"/>
              </w:rPr>
            </w:pPr>
            <w:r>
              <w:rPr>
                <w:bCs/>
                <w:color w:val="000000" w:themeColor="text1"/>
                <w:sz w:val="24"/>
                <w:szCs w:val="24"/>
              </w:rPr>
              <w:t xml:space="preserve">Version </w:t>
            </w:r>
            <w:r w:rsidRPr="007274D4">
              <w:rPr>
                <w:bCs/>
                <w:color w:val="000000" w:themeColor="text1"/>
                <w:sz w:val="24"/>
                <w:szCs w:val="24"/>
              </w:rPr>
              <w:t>1</w:t>
            </w:r>
          </w:p>
        </w:tc>
        <w:tc>
          <w:tcPr>
            <w:tcW w:w="5842" w:type="dxa"/>
          </w:tcPr>
          <w:p w14:paraId="12325F6D" w14:textId="71B03097" w:rsidR="000D0576" w:rsidRPr="00BB5C68" w:rsidRDefault="007274D4" w:rsidP="00D565EF">
            <w:pPr>
              <w:rPr>
                <w:b/>
                <w:color w:val="BFBFBF" w:themeColor="background1" w:themeShade="BF"/>
                <w:sz w:val="24"/>
                <w:szCs w:val="24"/>
              </w:rPr>
            </w:pPr>
            <w:r>
              <w:rPr>
                <w:bCs/>
                <w:color w:val="000000" w:themeColor="text1"/>
                <w:sz w:val="24"/>
                <w:szCs w:val="24"/>
              </w:rPr>
              <w:t>Jamshaid Mirza</w:t>
            </w:r>
          </w:p>
        </w:tc>
      </w:tr>
      <w:tr w:rsidR="002326E4" w:rsidRPr="00BB5C68" w14:paraId="4221A882" w14:textId="77777777" w:rsidTr="00D565EF">
        <w:tc>
          <w:tcPr>
            <w:tcW w:w="2136" w:type="dxa"/>
          </w:tcPr>
          <w:p w14:paraId="1E6EA290" w14:textId="271CD841" w:rsidR="002326E4" w:rsidRPr="000869C7" w:rsidRDefault="002326E4" w:rsidP="007274D4">
            <w:pPr>
              <w:jc w:val="center"/>
              <w:rPr>
                <w:bCs/>
                <w:color w:val="000000" w:themeColor="text1"/>
                <w:sz w:val="24"/>
                <w:szCs w:val="24"/>
              </w:rPr>
            </w:pPr>
            <w:r>
              <w:rPr>
                <w:bCs/>
                <w:color w:val="000000" w:themeColor="text1"/>
                <w:sz w:val="24"/>
                <w:szCs w:val="24"/>
              </w:rPr>
              <w:t>1</w:t>
            </w:r>
            <w:r w:rsidR="0070458A">
              <w:rPr>
                <w:bCs/>
                <w:color w:val="000000" w:themeColor="text1"/>
                <w:sz w:val="24"/>
                <w:szCs w:val="24"/>
              </w:rPr>
              <w:t>6</w:t>
            </w:r>
            <w:r>
              <w:rPr>
                <w:bCs/>
                <w:color w:val="000000" w:themeColor="text1"/>
                <w:sz w:val="24"/>
                <w:szCs w:val="24"/>
              </w:rPr>
              <w:t>/09/19</w:t>
            </w:r>
          </w:p>
        </w:tc>
        <w:tc>
          <w:tcPr>
            <w:tcW w:w="1516" w:type="dxa"/>
          </w:tcPr>
          <w:p w14:paraId="155F2324" w14:textId="4670DAD8" w:rsidR="002326E4" w:rsidRDefault="002326E4" w:rsidP="007274D4">
            <w:pPr>
              <w:jc w:val="center"/>
              <w:rPr>
                <w:bCs/>
                <w:color w:val="000000" w:themeColor="text1"/>
                <w:sz w:val="24"/>
                <w:szCs w:val="24"/>
              </w:rPr>
            </w:pPr>
            <w:r>
              <w:rPr>
                <w:bCs/>
                <w:color w:val="000000" w:themeColor="text1"/>
                <w:sz w:val="24"/>
                <w:szCs w:val="24"/>
              </w:rPr>
              <w:t>Version 2</w:t>
            </w:r>
          </w:p>
        </w:tc>
        <w:tc>
          <w:tcPr>
            <w:tcW w:w="5842" w:type="dxa"/>
          </w:tcPr>
          <w:p w14:paraId="7DD3D1B9" w14:textId="08E215B8" w:rsidR="002326E4" w:rsidRDefault="002326E4" w:rsidP="00D565EF">
            <w:pPr>
              <w:rPr>
                <w:bCs/>
                <w:color w:val="000000" w:themeColor="text1"/>
                <w:sz w:val="24"/>
                <w:szCs w:val="24"/>
              </w:rPr>
            </w:pPr>
            <w:r>
              <w:rPr>
                <w:bCs/>
                <w:color w:val="000000" w:themeColor="text1"/>
                <w:sz w:val="24"/>
                <w:szCs w:val="24"/>
              </w:rPr>
              <w:t>Jamshaid Mirza</w:t>
            </w:r>
          </w:p>
        </w:tc>
      </w:tr>
      <w:tr w:rsidR="00F31B3A" w:rsidRPr="00BB5C68" w14:paraId="22684D44" w14:textId="77777777" w:rsidTr="00D565EF">
        <w:tc>
          <w:tcPr>
            <w:tcW w:w="2136" w:type="dxa"/>
          </w:tcPr>
          <w:p w14:paraId="3F651D4E" w14:textId="022ACEBF" w:rsidR="00F31B3A" w:rsidRDefault="00F31B3A" w:rsidP="007274D4">
            <w:pPr>
              <w:jc w:val="center"/>
              <w:rPr>
                <w:bCs/>
                <w:color w:val="000000" w:themeColor="text1"/>
                <w:sz w:val="24"/>
                <w:szCs w:val="24"/>
              </w:rPr>
            </w:pPr>
            <w:r>
              <w:rPr>
                <w:bCs/>
                <w:color w:val="000000" w:themeColor="text1"/>
                <w:sz w:val="24"/>
                <w:szCs w:val="24"/>
              </w:rPr>
              <w:t>0</w:t>
            </w:r>
            <w:r w:rsidR="00884C9C">
              <w:rPr>
                <w:bCs/>
                <w:color w:val="000000" w:themeColor="text1"/>
                <w:sz w:val="24"/>
                <w:szCs w:val="24"/>
              </w:rPr>
              <w:t>4</w:t>
            </w:r>
            <w:r>
              <w:rPr>
                <w:bCs/>
                <w:color w:val="000000" w:themeColor="text1"/>
                <w:sz w:val="24"/>
                <w:szCs w:val="24"/>
              </w:rPr>
              <w:t>/10/19</w:t>
            </w:r>
          </w:p>
        </w:tc>
        <w:tc>
          <w:tcPr>
            <w:tcW w:w="1516" w:type="dxa"/>
          </w:tcPr>
          <w:p w14:paraId="2522077D" w14:textId="26F5210C" w:rsidR="00F31B3A" w:rsidRDefault="00F31B3A" w:rsidP="007274D4">
            <w:pPr>
              <w:jc w:val="center"/>
              <w:rPr>
                <w:bCs/>
                <w:color w:val="000000" w:themeColor="text1"/>
                <w:sz w:val="24"/>
                <w:szCs w:val="24"/>
              </w:rPr>
            </w:pPr>
            <w:r>
              <w:rPr>
                <w:bCs/>
                <w:color w:val="000000" w:themeColor="text1"/>
                <w:sz w:val="24"/>
                <w:szCs w:val="24"/>
              </w:rPr>
              <w:t>Version 3</w:t>
            </w:r>
          </w:p>
        </w:tc>
        <w:tc>
          <w:tcPr>
            <w:tcW w:w="5842" w:type="dxa"/>
          </w:tcPr>
          <w:p w14:paraId="25860B32" w14:textId="3B689CA1" w:rsidR="00F31B3A" w:rsidRDefault="00F31B3A" w:rsidP="00D565EF">
            <w:pPr>
              <w:rPr>
                <w:bCs/>
                <w:color w:val="000000" w:themeColor="text1"/>
                <w:sz w:val="24"/>
                <w:szCs w:val="24"/>
              </w:rPr>
            </w:pPr>
            <w:r>
              <w:rPr>
                <w:bCs/>
                <w:color w:val="000000" w:themeColor="text1"/>
                <w:sz w:val="24"/>
                <w:szCs w:val="24"/>
              </w:rPr>
              <w:t>Jamshaid Mirza</w:t>
            </w:r>
          </w:p>
        </w:tc>
      </w:tr>
      <w:tr w:rsidR="00A90BF1" w:rsidRPr="00BB5C68" w14:paraId="42949840" w14:textId="77777777" w:rsidTr="00D565EF">
        <w:tc>
          <w:tcPr>
            <w:tcW w:w="2136" w:type="dxa"/>
          </w:tcPr>
          <w:p w14:paraId="7B79320B" w14:textId="7D491339" w:rsidR="00A90BF1" w:rsidRPr="00441EA6" w:rsidRDefault="00A90BF1" w:rsidP="007274D4">
            <w:pPr>
              <w:jc w:val="center"/>
              <w:rPr>
                <w:bCs/>
                <w:color w:val="000000" w:themeColor="text1"/>
                <w:sz w:val="24"/>
                <w:szCs w:val="24"/>
                <w:highlight w:val="yellow"/>
              </w:rPr>
            </w:pPr>
            <w:r w:rsidRPr="00441EA6">
              <w:rPr>
                <w:bCs/>
                <w:color w:val="000000" w:themeColor="text1"/>
                <w:sz w:val="24"/>
                <w:szCs w:val="24"/>
                <w:highlight w:val="yellow"/>
              </w:rPr>
              <w:t>21/10/19</w:t>
            </w:r>
          </w:p>
        </w:tc>
        <w:tc>
          <w:tcPr>
            <w:tcW w:w="1516" w:type="dxa"/>
          </w:tcPr>
          <w:p w14:paraId="7381C3AF" w14:textId="7E7ABCFF" w:rsidR="00A90BF1" w:rsidRPr="00441EA6" w:rsidRDefault="00A90BF1" w:rsidP="007274D4">
            <w:pPr>
              <w:jc w:val="center"/>
              <w:rPr>
                <w:bCs/>
                <w:color w:val="000000" w:themeColor="text1"/>
                <w:sz w:val="24"/>
                <w:szCs w:val="24"/>
                <w:highlight w:val="yellow"/>
              </w:rPr>
            </w:pPr>
            <w:r w:rsidRPr="00441EA6">
              <w:rPr>
                <w:bCs/>
                <w:color w:val="000000" w:themeColor="text1"/>
                <w:sz w:val="24"/>
                <w:szCs w:val="24"/>
                <w:highlight w:val="yellow"/>
              </w:rPr>
              <w:t>Version 4</w:t>
            </w:r>
          </w:p>
        </w:tc>
        <w:tc>
          <w:tcPr>
            <w:tcW w:w="5842" w:type="dxa"/>
          </w:tcPr>
          <w:p w14:paraId="543CFBCC" w14:textId="41563CC2" w:rsidR="00A90BF1" w:rsidRPr="00441EA6" w:rsidRDefault="00A90BF1" w:rsidP="00D565EF">
            <w:pPr>
              <w:rPr>
                <w:bCs/>
                <w:color w:val="000000" w:themeColor="text1"/>
                <w:sz w:val="24"/>
                <w:szCs w:val="24"/>
                <w:highlight w:val="yellow"/>
              </w:rPr>
            </w:pPr>
            <w:r w:rsidRPr="00441EA6">
              <w:rPr>
                <w:bCs/>
                <w:color w:val="000000" w:themeColor="text1"/>
                <w:sz w:val="24"/>
                <w:szCs w:val="24"/>
                <w:highlight w:val="yellow"/>
              </w:rPr>
              <w:t>Jamshaid Mirza</w:t>
            </w:r>
          </w:p>
        </w:tc>
      </w:tr>
    </w:tbl>
    <w:p w14:paraId="12325F6F" w14:textId="77777777" w:rsidR="00AC64DF" w:rsidRPr="00A90BF1" w:rsidRDefault="00AC64DF" w:rsidP="000D0576">
      <w:pPr>
        <w:rPr>
          <w:rFonts w:cs="Calibri,Bold"/>
          <w:b/>
          <w:bCs/>
          <w:color w:val="76923C" w:themeColor="accent3" w:themeShade="BF"/>
          <w:szCs w:val="52"/>
        </w:rPr>
      </w:pPr>
    </w:p>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3F133AB3"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3" w:type="dxa"/>
        <w:tblLook w:val="04A0" w:firstRow="1" w:lastRow="0" w:firstColumn="1" w:lastColumn="0" w:noHBand="0" w:noVBand="1"/>
      </w:tblPr>
      <w:tblGrid>
        <w:gridCol w:w="2136"/>
        <w:gridCol w:w="978"/>
        <w:gridCol w:w="5213"/>
        <w:gridCol w:w="1166"/>
      </w:tblGrid>
      <w:tr w:rsidR="000869C7" w:rsidRPr="00BB5C68" w14:paraId="12325F75" w14:textId="77777777" w:rsidTr="009822F2">
        <w:tc>
          <w:tcPr>
            <w:tcW w:w="2136" w:type="dxa"/>
          </w:tcPr>
          <w:p w14:paraId="12325F72" w14:textId="77777777" w:rsidR="000869C7" w:rsidRPr="00BB5C68" w:rsidRDefault="000869C7"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978" w:type="dxa"/>
          </w:tcPr>
          <w:p w14:paraId="12325F73" w14:textId="77777777" w:rsidR="000869C7" w:rsidRPr="00BB5C68" w:rsidRDefault="000869C7" w:rsidP="00D565EF">
            <w:pPr>
              <w:rPr>
                <w:b/>
                <w:color w:val="BFBFBF" w:themeColor="background1" w:themeShade="BF"/>
                <w:sz w:val="24"/>
                <w:szCs w:val="24"/>
              </w:rPr>
            </w:pPr>
            <w:r w:rsidRPr="00BB5C68">
              <w:rPr>
                <w:b/>
                <w:color w:val="BFBFBF" w:themeColor="background1" w:themeShade="BF"/>
                <w:sz w:val="24"/>
                <w:szCs w:val="24"/>
              </w:rPr>
              <w:t>Version</w:t>
            </w:r>
          </w:p>
        </w:tc>
        <w:tc>
          <w:tcPr>
            <w:tcW w:w="5213" w:type="dxa"/>
          </w:tcPr>
          <w:p w14:paraId="4BECF2CA" w14:textId="79590FDF" w:rsidR="000869C7" w:rsidRPr="00BB5C68" w:rsidRDefault="000869C7" w:rsidP="00D565EF">
            <w:pPr>
              <w:rPr>
                <w:b/>
                <w:color w:val="BFBFBF" w:themeColor="background1" w:themeShade="BF"/>
                <w:sz w:val="24"/>
                <w:szCs w:val="24"/>
              </w:rPr>
            </w:pPr>
            <w:r>
              <w:rPr>
                <w:b/>
                <w:color w:val="BFBFBF" w:themeColor="background1" w:themeShade="BF"/>
                <w:sz w:val="24"/>
                <w:szCs w:val="24"/>
              </w:rPr>
              <w:t>Document</w:t>
            </w:r>
          </w:p>
        </w:tc>
        <w:tc>
          <w:tcPr>
            <w:tcW w:w="1166" w:type="dxa"/>
          </w:tcPr>
          <w:p w14:paraId="12325F74" w14:textId="48003B3A" w:rsidR="000869C7" w:rsidRPr="00BB5C68" w:rsidRDefault="000869C7" w:rsidP="00D565EF">
            <w:pPr>
              <w:rPr>
                <w:b/>
                <w:color w:val="BFBFBF" w:themeColor="background1" w:themeShade="BF"/>
                <w:sz w:val="24"/>
                <w:szCs w:val="24"/>
              </w:rPr>
            </w:pPr>
            <w:r w:rsidRPr="00BB5C68">
              <w:rPr>
                <w:b/>
                <w:color w:val="BFBFBF" w:themeColor="background1" w:themeShade="BF"/>
                <w:sz w:val="24"/>
                <w:szCs w:val="24"/>
              </w:rPr>
              <w:t>Produced by</w:t>
            </w:r>
          </w:p>
        </w:tc>
      </w:tr>
      <w:tr w:rsidR="009822F2" w:rsidRPr="00BB5C68" w14:paraId="0BD8FD1C" w14:textId="77777777" w:rsidTr="009822F2">
        <w:tc>
          <w:tcPr>
            <w:tcW w:w="2136" w:type="dxa"/>
          </w:tcPr>
          <w:p w14:paraId="54BB3522" w14:textId="4DB2F3E5" w:rsidR="009822F2" w:rsidRPr="000869C7" w:rsidRDefault="009822F2" w:rsidP="009822F2">
            <w:pPr>
              <w:ind w:left="-112" w:right="-91"/>
              <w:jc w:val="center"/>
              <w:rPr>
                <w:bCs/>
                <w:color w:val="000000" w:themeColor="text1"/>
                <w:sz w:val="24"/>
                <w:szCs w:val="24"/>
              </w:rPr>
            </w:pPr>
            <w:r w:rsidRPr="000869C7">
              <w:rPr>
                <w:bCs/>
                <w:color w:val="000000" w:themeColor="text1"/>
                <w:sz w:val="24"/>
                <w:szCs w:val="24"/>
              </w:rPr>
              <w:t>14/08/19</w:t>
            </w:r>
          </w:p>
        </w:tc>
        <w:tc>
          <w:tcPr>
            <w:tcW w:w="978" w:type="dxa"/>
          </w:tcPr>
          <w:p w14:paraId="2CF23CA2" w14:textId="65437121" w:rsidR="009822F2" w:rsidRDefault="009822F2" w:rsidP="009822F2">
            <w:pPr>
              <w:jc w:val="center"/>
              <w:rPr>
                <w:bCs/>
                <w:color w:val="000000" w:themeColor="text1"/>
                <w:sz w:val="24"/>
                <w:szCs w:val="24"/>
              </w:rPr>
            </w:pPr>
            <w:r>
              <w:rPr>
                <w:bCs/>
                <w:color w:val="000000" w:themeColor="text1"/>
                <w:sz w:val="24"/>
                <w:szCs w:val="24"/>
              </w:rPr>
              <w:t>1</w:t>
            </w:r>
          </w:p>
        </w:tc>
        <w:tc>
          <w:tcPr>
            <w:tcW w:w="5213" w:type="dxa"/>
          </w:tcPr>
          <w:p w14:paraId="640CE02D" w14:textId="3BBF5473" w:rsidR="009822F2" w:rsidRPr="000869C7" w:rsidRDefault="009822F2" w:rsidP="009822F2">
            <w:pPr>
              <w:rPr>
                <w:bCs/>
                <w:color w:val="000000" w:themeColor="text1"/>
                <w:sz w:val="24"/>
                <w:szCs w:val="24"/>
              </w:rPr>
            </w:pPr>
            <w:r w:rsidRPr="000869C7">
              <w:rPr>
                <w:bCs/>
                <w:color w:val="000000" w:themeColor="text1"/>
                <w:sz w:val="24"/>
                <w:szCs w:val="24"/>
              </w:rPr>
              <w:t>Appendix</w:t>
            </w:r>
            <w:r>
              <w:rPr>
                <w:bCs/>
                <w:color w:val="000000" w:themeColor="text1"/>
                <w:sz w:val="24"/>
                <w:szCs w:val="24"/>
              </w:rPr>
              <w:t xml:space="preserve"> 8.a Castlewood House Tender Programme V3 1.8.19</w:t>
            </w:r>
          </w:p>
        </w:tc>
        <w:tc>
          <w:tcPr>
            <w:tcW w:w="1166" w:type="dxa"/>
          </w:tcPr>
          <w:p w14:paraId="5D010992" w14:textId="4E6801D6" w:rsidR="009822F2" w:rsidRPr="000869C7" w:rsidRDefault="00D91AF5" w:rsidP="009822F2">
            <w:pPr>
              <w:rPr>
                <w:bCs/>
                <w:color w:val="000000" w:themeColor="text1"/>
                <w:sz w:val="24"/>
                <w:szCs w:val="24"/>
              </w:rPr>
            </w:pPr>
            <w:r>
              <w:rPr>
                <w:bCs/>
                <w:color w:val="000000" w:themeColor="text1"/>
                <w:sz w:val="24"/>
                <w:szCs w:val="24"/>
              </w:rPr>
              <w:t>J Mirza</w:t>
            </w:r>
          </w:p>
        </w:tc>
      </w:tr>
      <w:tr w:rsidR="009822F2" w:rsidRPr="00BB5C68" w14:paraId="3C926BCE" w14:textId="77777777" w:rsidTr="009822F2">
        <w:tc>
          <w:tcPr>
            <w:tcW w:w="2136" w:type="dxa"/>
          </w:tcPr>
          <w:p w14:paraId="7CC16BE5" w14:textId="353EA92D" w:rsidR="009822F2" w:rsidRPr="000869C7" w:rsidRDefault="009822F2" w:rsidP="009822F2">
            <w:pPr>
              <w:ind w:left="-112" w:right="-91"/>
              <w:jc w:val="center"/>
              <w:rPr>
                <w:bCs/>
                <w:color w:val="000000" w:themeColor="text1"/>
                <w:sz w:val="24"/>
                <w:szCs w:val="24"/>
              </w:rPr>
            </w:pPr>
            <w:r w:rsidRPr="000869C7">
              <w:rPr>
                <w:bCs/>
                <w:color w:val="000000" w:themeColor="text1"/>
                <w:sz w:val="24"/>
                <w:szCs w:val="24"/>
              </w:rPr>
              <w:t>14/08/19</w:t>
            </w:r>
          </w:p>
        </w:tc>
        <w:tc>
          <w:tcPr>
            <w:tcW w:w="978" w:type="dxa"/>
          </w:tcPr>
          <w:p w14:paraId="23553737" w14:textId="3FECE4FC" w:rsidR="009822F2" w:rsidRDefault="009822F2" w:rsidP="009822F2">
            <w:pPr>
              <w:jc w:val="center"/>
              <w:rPr>
                <w:bCs/>
                <w:color w:val="000000" w:themeColor="text1"/>
                <w:sz w:val="24"/>
                <w:szCs w:val="24"/>
              </w:rPr>
            </w:pPr>
            <w:r>
              <w:rPr>
                <w:bCs/>
                <w:color w:val="000000" w:themeColor="text1"/>
                <w:sz w:val="24"/>
                <w:szCs w:val="24"/>
              </w:rPr>
              <w:t>1</w:t>
            </w:r>
          </w:p>
        </w:tc>
        <w:tc>
          <w:tcPr>
            <w:tcW w:w="5213" w:type="dxa"/>
          </w:tcPr>
          <w:p w14:paraId="1733F8BF" w14:textId="56310443" w:rsidR="009822F2" w:rsidRPr="000869C7" w:rsidRDefault="00A124BE" w:rsidP="009822F2">
            <w:pPr>
              <w:rPr>
                <w:bCs/>
                <w:color w:val="000000" w:themeColor="text1"/>
                <w:sz w:val="24"/>
                <w:szCs w:val="24"/>
              </w:rPr>
            </w:pPr>
            <w:r w:rsidRPr="000869C7">
              <w:rPr>
                <w:bCs/>
                <w:color w:val="000000" w:themeColor="text1"/>
                <w:sz w:val="24"/>
                <w:szCs w:val="24"/>
              </w:rPr>
              <w:t>Appendix</w:t>
            </w:r>
            <w:r>
              <w:rPr>
                <w:bCs/>
                <w:color w:val="000000" w:themeColor="text1"/>
                <w:sz w:val="24"/>
                <w:szCs w:val="24"/>
              </w:rPr>
              <w:t xml:space="preserve"> 8.b Medius House Tender Programme V2</w:t>
            </w:r>
          </w:p>
        </w:tc>
        <w:tc>
          <w:tcPr>
            <w:tcW w:w="1166" w:type="dxa"/>
          </w:tcPr>
          <w:p w14:paraId="3FDA80F7" w14:textId="071B6030" w:rsidR="009822F2" w:rsidRPr="000869C7" w:rsidRDefault="00D91AF5" w:rsidP="009822F2">
            <w:pPr>
              <w:rPr>
                <w:bCs/>
                <w:color w:val="000000" w:themeColor="text1"/>
                <w:sz w:val="24"/>
                <w:szCs w:val="24"/>
              </w:rPr>
            </w:pPr>
            <w:r>
              <w:rPr>
                <w:bCs/>
                <w:color w:val="000000" w:themeColor="text1"/>
                <w:sz w:val="24"/>
                <w:szCs w:val="24"/>
              </w:rPr>
              <w:t>J Mirza</w:t>
            </w:r>
          </w:p>
        </w:tc>
      </w:tr>
      <w:tr w:rsidR="009C210A" w:rsidRPr="00BB5C68" w14:paraId="7C0A5CA3" w14:textId="77777777" w:rsidTr="009822F2">
        <w:tc>
          <w:tcPr>
            <w:tcW w:w="2136" w:type="dxa"/>
          </w:tcPr>
          <w:p w14:paraId="28EA60CF" w14:textId="5FF33889" w:rsidR="009C210A" w:rsidRPr="000869C7" w:rsidRDefault="009C210A" w:rsidP="009C210A">
            <w:pPr>
              <w:jc w:val="center"/>
              <w:rPr>
                <w:bCs/>
                <w:color w:val="000000" w:themeColor="text1"/>
                <w:sz w:val="24"/>
                <w:szCs w:val="24"/>
              </w:rPr>
            </w:pPr>
            <w:r w:rsidRPr="000869C7">
              <w:rPr>
                <w:bCs/>
                <w:color w:val="000000" w:themeColor="text1"/>
                <w:sz w:val="24"/>
                <w:szCs w:val="24"/>
              </w:rPr>
              <w:t>14/08/19</w:t>
            </w:r>
          </w:p>
        </w:tc>
        <w:tc>
          <w:tcPr>
            <w:tcW w:w="978" w:type="dxa"/>
          </w:tcPr>
          <w:p w14:paraId="4290B55F" w14:textId="10CCDB2E" w:rsidR="009C210A" w:rsidRDefault="009C210A" w:rsidP="009C210A">
            <w:pPr>
              <w:jc w:val="center"/>
              <w:rPr>
                <w:bCs/>
                <w:color w:val="000000" w:themeColor="text1"/>
                <w:sz w:val="24"/>
                <w:szCs w:val="24"/>
              </w:rPr>
            </w:pPr>
            <w:r>
              <w:rPr>
                <w:bCs/>
                <w:color w:val="000000" w:themeColor="text1"/>
                <w:sz w:val="24"/>
                <w:szCs w:val="24"/>
              </w:rPr>
              <w:t>1</w:t>
            </w:r>
          </w:p>
        </w:tc>
        <w:tc>
          <w:tcPr>
            <w:tcW w:w="5213" w:type="dxa"/>
          </w:tcPr>
          <w:p w14:paraId="448AE4FD" w14:textId="43811CFC" w:rsidR="009C210A" w:rsidRDefault="009C210A" w:rsidP="009C210A">
            <w:pPr>
              <w:rPr>
                <w:bCs/>
                <w:color w:val="000000" w:themeColor="text1"/>
                <w:sz w:val="24"/>
                <w:szCs w:val="24"/>
              </w:rPr>
            </w:pPr>
            <w:r w:rsidRPr="000869C7">
              <w:rPr>
                <w:bCs/>
                <w:color w:val="000000" w:themeColor="text1"/>
                <w:sz w:val="24"/>
                <w:szCs w:val="24"/>
              </w:rPr>
              <w:t>Appendix</w:t>
            </w:r>
            <w:r>
              <w:rPr>
                <w:bCs/>
                <w:color w:val="000000" w:themeColor="text1"/>
                <w:sz w:val="24"/>
                <w:szCs w:val="24"/>
              </w:rPr>
              <w:t xml:space="preserve"> 12.a St. Giles CWG meeting agendas and minutes</w:t>
            </w:r>
          </w:p>
        </w:tc>
        <w:tc>
          <w:tcPr>
            <w:tcW w:w="1166" w:type="dxa"/>
          </w:tcPr>
          <w:p w14:paraId="1F7F91D5" w14:textId="3A2F7083" w:rsidR="009C210A" w:rsidRDefault="009C210A" w:rsidP="009C210A">
            <w:pPr>
              <w:rPr>
                <w:bCs/>
                <w:color w:val="000000" w:themeColor="text1"/>
                <w:sz w:val="24"/>
                <w:szCs w:val="24"/>
              </w:rPr>
            </w:pPr>
            <w:r>
              <w:rPr>
                <w:bCs/>
                <w:color w:val="000000" w:themeColor="text1"/>
                <w:sz w:val="24"/>
                <w:szCs w:val="24"/>
              </w:rPr>
              <w:t>CBRE</w:t>
            </w:r>
          </w:p>
        </w:tc>
      </w:tr>
      <w:tr w:rsidR="009C210A" w:rsidRPr="00BB5C68" w14:paraId="07BEB503" w14:textId="77777777" w:rsidTr="009822F2">
        <w:tc>
          <w:tcPr>
            <w:tcW w:w="2136" w:type="dxa"/>
          </w:tcPr>
          <w:p w14:paraId="54E8B8C5" w14:textId="2A1DABD3" w:rsidR="009C210A" w:rsidRPr="00BB5C68" w:rsidRDefault="009C210A" w:rsidP="009C210A">
            <w:pPr>
              <w:jc w:val="center"/>
              <w:rPr>
                <w:b/>
                <w:color w:val="BFBFBF" w:themeColor="background1" w:themeShade="BF"/>
                <w:sz w:val="24"/>
                <w:szCs w:val="24"/>
              </w:rPr>
            </w:pPr>
            <w:r w:rsidRPr="000869C7">
              <w:rPr>
                <w:bCs/>
                <w:color w:val="000000" w:themeColor="text1"/>
                <w:sz w:val="24"/>
                <w:szCs w:val="24"/>
              </w:rPr>
              <w:t>1</w:t>
            </w:r>
            <w:r w:rsidR="004F3D0F">
              <w:rPr>
                <w:bCs/>
                <w:color w:val="000000" w:themeColor="text1"/>
                <w:sz w:val="24"/>
                <w:szCs w:val="24"/>
              </w:rPr>
              <w:t>3</w:t>
            </w:r>
            <w:r w:rsidRPr="000869C7">
              <w:rPr>
                <w:bCs/>
                <w:color w:val="000000" w:themeColor="text1"/>
                <w:sz w:val="24"/>
                <w:szCs w:val="24"/>
              </w:rPr>
              <w:t>/0</w:t>
            </w:r>
            <w:r w:rsidR="004F3D0F">
              <w:rPr>
                <w:bCs/>
                <w:color w:val="000000" w:themeColor="text1"/>
                <w:sz w:val="24"/>
                <w:szCs w:val="24"/>
              </w:rPr>
              <w:t>9</w:t>
            </w:r>
            <w:r w:rsidRPr="000869C7">
              <w:rPr>
                <w:bCs/>
                <w:color w:val="000000" w:themeColor="text1"/>
                <w:sz w:val="24"/>
                <w:szCs w:val="24"/>
              </w:rPr>
              <w:t>/19</w:t>
            </w:r>
          </w:p>
        </w:tc>
        <w:tc>
          <w:tcPr>
            <w:tcW w:w="978" w:type="dxa"/>
          </w:tcPr>
          <w:p w14:paraId="7F055346" w14:textId="1C4F86B7" w:rsidR="009C210A" w:rsidRPr="000869C7" w:rsidRDefault="004F3D0F" w:rsidP="009C210A">
            <w:pPr>
              <w:jc w:val="center"/>
              <w:rPr>
                <w:bCs/>
                <w:color w:val="000000" w:themeColor="text1"/>
                <w:sz w:val="24"/>
                <w:szCs w:val="24"/>
              </w:rPr>
            </w:pPr>
            <w:r>
              <w:rPr>
                <w:bCs/>
                <w:color w:val="000000" w:themeColor="text1"/>
                <w:sz w:val="24"/>
                <w:szCs w:val="24"/>
              </w:rPr>
              <w:t>2</w:t>
            </w:r>
          </w:p>
        </w:tc>
        <w:tc>
          <w:tcPr>
            <w:tcW w:w="5213" w:type="dxa"/>
          </w:tcPr>
          <w:p w14:paraId="094928F2" w14:textId="4718A969" w:rsidR="009C210A" w:rsidRPr="000869C7" w:rsidRDefault="009C210A" w:rsidP="009C210A">
            <w:pPr>
              <w:rPr>
                <w:bCs/>
                <w:color w:val="000000" w:themeColor="text1"/>
                <w:sz w:val="24"/>
                <w:szCs w:val="24"/>
              </w:rPr>
            </w:pPr>
            <w:r>
              <w:rPr>
                <w:bCs/>
                <w:color w:val="000000" w:themeColor="text1"/>
                <w:sz w:val="24"/>
                <w:szCs w:val="24"/>
              </w:rPr>
              <w:t>Appendix 18.a Vehicle Route Plan</w:t>
            </w:r>
          </w:p>
        </w:tc>
        <w:tc>
          <w:tcPr>
            <w:tcW w:w="1166" w:type="dxa"/>
          </w:tcPr>
          <w:p w14:paraId="0A58B259" w14:textId="11418202" w:rsidR="009C210A" w:rsidRPr="000869C7" w:rsidRDefault="009C210A" w:rsidP="009C210A">
            <w:pPr>
              <w:rPr>
                <w:bCs/>
                <w:color w:val="000000" w:themeColor="text1"/>
                <w:sz w:val="24"/>
                <w:szCs w:val="24"/>
              </w:rPr>
            </w:pPr>
            <w:r>
              <w:rPr>
                <w:bCs/>
                <w:color w:val="000000" w:themeColor="text1"/>
                <w:sz w:val="24"/>
                <w:szCs w:val="24"/>
              </w:rPr>
              <w:t>J Mirza</w:t>
            </w:r>
          </w:p>
        </w:tc>
      </w:tr>
      <w:tr w:rsidR="009C210A" w:rsidRPr="00BB5C68" w14:paraId="52436C72" w14:textId="77777777" w:rsidTr="009822F2">
        <w:tc>
          <w:tcPr>
            <w:tcW w:w="2136" w:type="dxa"/>
          </w:tcPr>
          <w:p w14:paraId="4B132396" w14:textId="71C8F644" w:rsidR="009C210A" w:rsidRPr="00441EA6" w:rsidRDefault="00A511EF" w:rsidP="009C210A">
            <w:pPr>
              <w:jc w:val="center"/>
              <w:rPr>
                <w:bCs/>
                <w:color w:val="000000" w:themeColor="text1"/>
                <w:sz w:val="24"/>
                <w:szCs w:val="24"/>
                <w:highlight w:val="yellow"/>
              </w:rPr>
            </w:pPr>
            <w:r w:rsidRPr="00441EA6">
              <w:rPr>
                <w:bCs/>
                <w:color w:val="000000" w:themeColor="text1"/>
                <w:sz w:val="24"/>
                <w:szCs w:val="24"/>
                <w:highlight w:val="yellow"/>
              </w:rPr>
              <w:t>21</w:t>
            </w:r>
            <w:r w:rsidR="009C210A" w:rsidRPr="00441EA6">
              <w:rPr>
                <w:bCs/>
                <w:color w:val="000000" w:themeColor="text1"/>
                <w:sz w:val="24"/>
                <w:szCs w:val="24"/>
                <w:highlight w:val="yellow"/>
              </w:rPr>
              <w:t>/</w:t>
            </w:r>
            <w:r w:rsidRPr="00441EA6">
              <w:rPr>
                <w:bCs/>
                <w:color w:val="000000" w:themeColor="text1"/>
                <w:sz w:val="24"/>
                <w:szCs w:val="24"/>
                <w:highlight w:val="yellow"/>
              </w:rPr>
              <w:t>10</w:t>
            </w:r>
            <w:r w:rsidR="009C210A" w:rsidRPr="00441EA6">
              <w:rPr>
                <w:bCs/>
                <w:color w:val="000000" w:themeColor="text1"/>
                <w:sz w:val="24"/>
                <w:szCs w:val="24"/>
                <w:highlight w:val="yellow"/>
              </w:rPr>
              <w:t>/19</w:t>
            </w:r>
          </w:p>
        </w:tc>
        <w:tc>
          <w:tcPr>
            <w:tcW w:w="978" w:type="dxa"/>
          </w:tcPr>
          <w:p w14:paraId="3849057D" w14:textId="581E1BF2" w:rsidR="009C210A" w:rsidRPr="00441EA6" w:rsidRDefault="00A511EF" w:rsidP="009C210A">
            <w:pPr>
              <w:jc w:val="center"/>
              <w:rPr>
                <w:bCs/>
                <w:color w:val="000000" w:themeColor="text1"/>
                <w:sz w:val="24"/>
                <w:szCs w:val="24"/>
                <w:highlight w:val="yellow"/>
              </w:rPr>
            </w:pPr>
            <w:r w:rsidRPr="00441EA6">
              <w:rPr>
                <w:bCs/>
                <w:color w:val="000000" w:themeColor="text1"/>
                <w:sz w:val="24"/>
                <w:szCs w:val="24"/>
                <w:highlight w:val="yellow"/>
              </w:rPr>
              <w:t>3</w:t>
            </w:r>
          </w:p>
        </w:tc>
        <w:tc>
          <w:tcPr>
            <w:tcW w:w="5213" w:type="dxa"/>
          </w:tcPr>
          <w:p w14:paraId="646457A3" w14:textId="5BD1C1E5" w:rsidR="009C210A" w:rsidRPr="00441EA6" w:rsidRDefault="009C210A" w:rsidP="009C210A">
            <w:pPr>
              <w:rPr>
                <w:bCs/>
                <w:color w:val="000000" w:themeColor="text1"/>
                <w:sz w:val="24"/>
                <w:szCs w:val="24"/>
                <w:highlight w:val="yellow"/>
              </w:rPr>
            </w:pPr>
            <w:r w:rsidRPr="00441EA6">
              <w:rPr>
                <w:bCs/>
                <w:color w:val="000000" w:themeColor="text1"/>
                <w:sz w:val="24"/>
                <w:szCs w:val="24"/>
                <w:highlight w:val="yellow"/>
              </w:rPr>
              <w:t>Appendix 19.c Swept Path Analysis</w:t>
            </w:r>
          </w:p>
        </w:tc>
        <w:tc>
          <w:tcPr>
            <w:tcW w:w="1166" w:type="dxa"/>
          </w:tcPr>
          <w:p w14:paraId="7882F023" w14:textId="69355246" w:rsidR="009C210A" w:rsidRPr="00441EA6" w:rsidRDefault="009C210A" w:rsidP="009C210A">
            <w:pPr>
              <w:rPr>
                <w:bCs/>
                <w:color w:val="000000" w:themeColor="text1"/>
                <w:sz w:val="24"/>
                <w:szCs w:val="24"/>
                <w:highlight w:val="yellow"/>
              </w:rPr>
            </w:pPr>
            <w:r w:rsidRPr="00441EA6">
              <w:rPr>
                <w:bCs/>
                <w:color w:val="000000" w:themeColor="text1"/>
                <w:sz w:val="24"/>
                <w:szCs w:val="24"/>
                <w:highlight w:val="yellow"/>
              </w:rPr>
              <w:t>Swanton</w:t>
            </w:r>
          </w:p>
        </w:tc>
      </w:tr>
      <w:tr w:rsidR="009C210A" w:rsidRPr="00BB5C68" w14:paraId="60CAD999" w14:textId="77777777" w:rsidTr="009822F2">
        <w:tc>
          <w:tcPr>
            <w:tcW w:w="2136" w:type="dxa"/>
          </w:tcPr>
          <w:p w14:paraId="3A32DBCD" w14:textId="6BF34394" w:rsidR="009C210A" w:rsidRPr="00BB5C68" w:rsidRDefault="009C210A" w:rsidP="009C210A">
            <w:pPr>
              <w:jc w:val="center"/>
              <w:rPr>
                <w:b/>
                <w:color w:val="BFBFBF" w:themeColor="background1" w:themeShade="BF"/>
                <w:sz w:val="24"/>
                <w:szCs w:val="24"/>
              </w:rPr>
            </w:pPr>
            <w:r w:rsidRPr="000869C7">
              <w:rPr>
                <w:bCs/>
                <w:color w:val="000000" w:themeColor="text1"/>
                <w:sz w:val="24"/>
                <w:szCs w:val="24"/>
              </w:rPr>
              <w:t>1</w:t>
            </w:r>
            <w:r w:rsidR="004F3D0F">
              <w:rPr>
                <w:bCs/>
                <w:color w:val="000000" w:themeColor="text1"/>
                <w:sz w:val="24"/>
                <w:szCs w:val="24"/>
              </w:rPr>
              <w:t>3</w:t>
            </w:r>
            <w:r w:rsidRPr="000869C7">
              <w:rPr>
                <w:bCs/>
                <w:color w:val="000000" w:themeColor="text1"/>
                <w:sz w:val="24"/>
                <w:szCs w:val="24"/>
              </w:rPr>
              <w:t>/0</w:t>
            </w:r>
            <w:r w:rsidR="004F3D0F">
              <w:rPr>
                <w:bCs/>
                <w:color w:val="000000" w:themeColor="text1"/>
                <w:sz w:val="24"/>
                <w:szCs w:val="24"/>
              </w:rPr>
              <w:t>9</w:t>
            </w:r>
            <w:r w:rsidRPr="000869C7">
              <w:rPr>
                <w:bCs/>
                <w:color w:val="000000" w:themeColor="text1"/>
                <w:sz w:val="24"/>
                <w:szCs w:val="24"/>
              </w:rPr>
              <w:t>/19</w:t>
            </w:r>
          </w:p>
        </w:tc>
        <w:tc>
          <w:tcPr>
            <w:tcW w:w="978" w:type="dxa"/>
          </w:tcPr>
          <w:p w14:paraId="4C272BA7" w14:textId="375B0DE2" w:rsidR="009C210A" w:rsidRPr="000869C7" w:rsidRDefault="004F3D0F" w:rsidP="009C210A">
            <w:pPr>
              <w:jc w:val="center"/>
              <w:rPr>
                <w:bCs/>
                <w:color w:val="000000" w:themeColor="text1"/>
                <w:sz w:val="24"/>
                <w:szCs w:val="24"/>
              </w:rPr>
            </w:pPr>
            <w:r>
              <w:rPr>
                <w:bCs/>
                <w:color w:val="000000" w:themeColor="text1"/>
                <w:sz w:val="24"/>
                <w:szCs w:val="24"/>
              </w:rPr>
              <w:t>2</w:t>
            </w:r>
          </w:p>
        </w:tc>
        <w:tc>
          <w:tcPr>
            <w:tcW w:w="5213" w:type="dxa"/>
          </w:tcPr>
          <w:p w14:paraId="64A4DB37" w14:textId="7CAEF158" w:rsidR="009C210A" w:rsidRPr="000869C7" w:rsidRDefault="009C210A" w:rsidP="009C210A">
            <w:pPr>
              <w:rPr>
                <w:bCs/>
                <w:color w:val="000000" w:themeColor="text1"/>
                <w:sz w:val="24"/>
                <w:szCs w:val="24"/>
              </w:rPr>
            </w:pPr>
            <w:r>
              <w:rPr>
                <w:bCs/>
                <w:color w:val="000000" w:themeColor="text1"/>
                <w:sz w:val="24"/>
                <w:szCs w:val="24"/>
              </w:rPr>
              <w:t>Appendix 20.a Castlewood House Logistics Plan</w:t>
            </w:r>
          </w:p>
        </w:tc>
        <w:tc>
          <w:tcPr>
            <w:tcW w:w="1166" w:type="dxa"/>
          </w:tcPr>
          <w:p w14:paraId="15C279E4" w14:textId="17092BFF" w:rsidR="009C210A" w:rsidRPr="000869C7" w:rsidRDefault="009C210A" w:rsidP="009C210A">
            <w:pPr>
              <w:rPr>
                <w:bCs/>
                <w:color w:val="000000" w:themeColor="text1"/>
                <w:sz w:val="24"/>
                <w:szCs w:val="24"/>
              </w:rPr>
            </w:pPr>
            <w:r>
              <w:rPr>
                <w:bCs/>
                <w:color w:val="000000" w:themeColor="text1"/>
                <w:sz w:val="24"/>
                <w:szCs w:val="24"/>
              </w:rPr>
              <w:t>J Mirza</w:t>
            </w:r>
          </w:p>
        </w:tc>
      </w:tr>
      <w:tr w:rsidR="009C210A" w:rsidRPr="00BB5C68" w14:paraId="27ED5259" w14:textId="77777777" w:rsidTr="009822F2">
        <w:tc>
          <w:tcPr>
            <w:tcW w:w="2136" w:type="dxa"/>
          </w:tcPr>
          <w:p w14:paraId="4E75DE5F" w14:textId="6CC997FC" w:rsidR="009C210A" w:rsidRPr="00BB5C68" w:rsidRDefault="009607C6" w:rsidP="009C210A">
            <w:pPr>
              <w:jc w:val="center"/>
              <w:rPr>
                <w:b/>
                <w:color w:val="BFBFBF" w:themeColor="background1" w:themeShade="BF"/>
                <w:sz w:val="24"/>
                <w:szCs w:val="24"/>
              </w:rPr>
            </w:pPr>
            <w:r>
              <w:rPr>
                <w:bCs/>
                <w:color w:val="000000" w:themeColor="text1"/>
                <w:sz w:val="24"/>
                <w:szCs w:val="24"/>
              </w:rPr>
              <w:t>03</w:t>
            </w:r>
            <w:r w:rsidR="009C210A" w:rsidRPr="000869C7">
              <w:rPr>
                <w:bCs/>
                <w:color w:val="000000" w:themeColor="text1"/>
                <w:sz w:val="24"/>
                <w:szCs w:val="24"/>
              </w:rPr>
              <w:t>/</w:t>
            </w:r>
            <w:r>
              <w:rPr>
                <w:bCs/>
                <w:color w:val="000000" w:themeColor="text1"/>
                <w:sz w:val="24"/>
                <w:szCs w:val="24"/>
              </w:rPr>
              <w:t>10</w:t>
            </w:r>
            <w:r w:rsidR="009C210A" w:rsidRPr="000869C7">
              <w:rPr>
                <w:bCs/>
                <w:color w:val="000000" w:themeColor="text1"/>
                <w:sz w:val="24"/>
                <w:szCs w:val="24"/>
              </w:rPr>
              <w:t>/19</w:t>
            </w:r>
          </w:p>
        </w:tc>
        <w:tc>
          <w:tcPr>
            <w:tcW w:w="978" w:type="dxa"/>
          </w:tcPr>
          <w:p w14:paraId="1AE0D05C" w14:textId="2E411333" w:rsidR="009C210A" w:rsidRPr="000869C7" w:rsidRDefault="009607C6" w:rsidP="009C210A">
            <w:pPr>
              <w:jc w:val="center"/>
              <w:rPr>
                <w:bCs/>
                <w:color w:val="000000" w:themeColor="text1"/>
                <w:sz w:val="24"/>
                <w:szCs w:val="24"/>
              </w:rPr>
            </w:pPr>
            <w:r>
              <w:rPr>
                <w:bCs/>
                <w:color w:val="000000" w:themeColor="text1"/>
                <w:sz w:val="24"/>
                <w:szCs w:val="24"/>
              </w:rPr>
              <w:t>2</w:t>
            </w:r>
          </w:p>
        </w:tc>
        <w:tc>
          <w:tcPr>
            <w:tcW w:w="5213" w:type="dxa"/>
          </w:tcPr>
          <w:p w14:paraId="36191889" w14:textId="52C2BB5E" w:rsidR="009C210A" w:rsidRPr="000869C7" w:rsidRDefault="009C210A" w:rsidP="009C210A">
            <w:pPr>
              <w:rPr>
                <w:bCs/>
                <w:color w:val="000000" w:themeColor="text1"/>
                <w:sz w:val="24"/>
                <w:szCs w:val="24"/>
              </w:rPr>
            </w:pPr>
            <w:r>
              <w:rPr>
                <w:bCs/>
                <w:color w:val="000000" w:themeColor="text1"/>
                <w:sz w:val="24"/>
                <w:szCs w:val="24"/>
              </w:rPr>
              <w:t>Appendix 20.b Medius House Logistics Plan</w:t>
            </w:r>
          </w:p>
        </w:tc>
        <w:tc>
          <w:tcPr>
            <w:tcW w:w="1166" w:type="dxa"/>
          </w:tcPr>
          <w:p w14:paraId="3DA617D6" w14:textId="55E999E5" w:rsidR="009C210A" w:rsidRPr="000869C7" w:rsidRDefault="009C210A" w:rsidP="009C210A">
            <w:pPr>
              <w:rPr>
                <w:bCs/>
                <w:color w:val="000000" w:themeColor="text1"/>
                <w:sz w:val="24"/>
                <w:szCs w:val="24"/>
              </w:rPr>
            </w:pPr>
            <w:r>
              <w:rPr>
                <w:bCs/>
                <w:color w:val="000000" w:themeColor="text1"/>
                <w:sz w:val="24"/>
                <w:szCs w:val="24"/>
              </w:rPr>
              <w:t>J Mirza</w:t>
            </w:r>
          </w:p>
        </w:tc>
      </w:tr>
      <w:tr w:rsidR="009C210A" w:rsidRPr="00BB5C68" w14:paraId="5634F646" w14:textId="77777777" w:rsidTr="009822F2">
        <w:tc>
          <w:tcPr>
            <w:tcW w:w="2136" w:type="dxa"/>
          </w:tcPr>
          <w:p w14:paraId="567CDF7F" w14:textId="2A3F52A8" w:rsidR="009C210A" w:rsidRPr="00BB5C68" w:rsidRDefault="009C210A" w:rsidP="009C210A">
            <w:pPr>
              <w:jc w:val="center"/>
              <w:rPr>
                <w:b/>
                <w:color w:val="BFBFBF" w:themeColor="background1" w:themeShade="BF"/>
                <w:sz w:val="24"/>
                <w:szCs w:val="24"/>
              </w:rPr>
            </w:pPr>
            <w:r w:rsidRPr="000869C7">
              <w:rPr>
                <w:bCs/>
                <w:color w:val="000000" w:themeColor="text1"/>
                <w:sz w:val="24"/>
                <w:szCs w:val="24"/>
              </w:rPr>
              <w:t>14/08/19</w:t>
            </w:r>
          </w:p>
        </w:tc>
        <w:tc>
          <w:tcPr>
            <w:tcW w:w="978" w:type="dxa"/>
          </w:tcPr>
          <w:p w14:paraId="0F96E9B3" w14:textId="205F824E" w:rsidR="009C210A" w:rsidRPr="000869C7" w:rsidRDefault="009C210A" w:rsidP="009C210A">
            <w:pPr>
              <w:ind w:left="-120" w:right="-103"/>
              <w:jc w:val="center"/>
              <w:rPr>
                <w:bCs/>
                <w:color w:val="000000" w:themeColor="text1"/>
                <w:sz w:val="24"/>
                <w:szCs w:val="24"/>
              </w:rPr>
            </w:pPr>
            <w:r>
              <w:rPr>
                <w:bCs/>
                <w:color w:val="000000" w:themeColor="text1"/>
                <w:sz w:val="24"/>
                <w:szCs w:val="24"/>
              </w:rPr>
              <w:t>1</w:t>
            </w:r>
          </w:p>
        </w:tc>
        <w:tc>
          <w:tcPr>
            <w:tcW w:w="5213" w:type="dxa"/>
          </w:tcPr>
          <w:p w14:paraId="526CAEF9" w14:textId="1CF407FA" w:rsidR="009C210A" w:rsidRPr="000869C7" w:rsidRDefault="009C210A" w:rsidP="009C210A">
            <w:pPr>
              <w:rPr>
                <w:bCs/>
                <w:color w:val="000000" w:themeColor="text1"/>
                <w:sz w:val="24"/>
                <w:szCs w:val="24"/>
              </w:rPr>
            </w:pPr>
            <w:r>
              <w:rPr>
                <w:bCs/>
                <w:color w:val="000000" w:themeColor="text1"/>
                <w:sz w:val="24"/>
                <w:szCs w:val="24"/>
              </w:rPr>
              <w:t>Appendix 21.a Medius House Loading 3D</w:t>
            </w:r>
          </w:p>
        </w:tc>
        <w:tc>
          <w:tcPr>
            <w:tcW w:w="1166" w:type="dxa"/>
          </w:tcPr>
          <w:p w14:paraId="2B903459" w14:textId="7DC1D23C" w:rsidR="009C210A" w:rsidRPr="000869C7" w:rsidRDefault="009C210A" w:rsidP="009C210A">
            <w:pPr>
              <w:rPr>
                <w:bCs/>
                <w:color w:val="000000" w:themeColor="text1"/>
                <w:sz w:val="24"/>
                <w:szCs w:val="24"/>
              </w:rPr>
            </w:pPr>
            <w:r>
              <w:rPr>
                <w:bCs/>
                <w:color w:val="000000" w:themeColor="text1"/>
                <w:sz w:val="24"/>
                <w:szCs w:val="24"/>
              </w:rPr>
              <w:t>J Mirza</w:t>
            </w:r>
          </w:p>
        </w:tc>
      </w:tr>
      <w:tr w:rsidR="009C210A" w:rsidRPr="00BB5C68" w14:paraId="6489748F" w14:textId="77777777" w:rsidTr="009822F2">
        <w:tc>
          <w:tcPr>
            <w:tcW w:w="2136" w:type="dxa"/>
          </w:tcPr>
          <w:p w14:paraId="12C26A62" w14:textId="2BA4AA3C" w:rsidR="009C210A" w:rsidRPr="00BB5C68" w:rsidRDefault="009C210A" w:rsidP="009C210A">
            <w:pPr>
              <w:jc w:val="center"/>
              <w:rPr>
                <w:b/>
                <w:color w:val="BFBFBF" w:themeColor="background1" w:themeShade="BF"/>
                <w:sz w:val="24"/>
                <w:szCs w:val="24"/>
              </w:rPr>
            </w:pPr>
            <w:r w:rsidRPr="000869C7">
              <w:rPr>
                <w:bCs/>
                <w:color w:val="000000" w:themeColor="text1"/>
                <w:sz w:val="24"/>
                <w:szCs w:val="24"/>
              </w:rPr>
              <w:t>1</w:t>
            </w:r>
            <w:r w:rsidR="004F3D0F">
              <w:rPr>
                <w:bCs/>
                <w:color w:val="000000" w:themeColor="text1"/>
                <w:sz w:val="24"/>
                <w:szCs w:val="24"/>
              </w:rPr>
              <w:t>3</w:t>
            </w:r>
            <w:r w:rsidRPr="000869C7">
              <w:rPr>
                <w:bCs/>
                <w:color w:val="000000" w:themeColor="text1"/>
                <w:sz w:val="24"/>
                <w:szCs w:val="24"/>
              </w:rPr>
              <w:t>/0</w:t>
            </w:r>
            <w:r w:rsidR="004F3D0F">
              <w:rPr>
                <w:bCs/>
                <w:color w:val="000000" w:themeColor="text1"/>
                <w:sz w:val="24"/>
                <w:szCs w:val="24"/>
              </w:rPr>
              <w:t>9</w:t>
            </w:r>
            <w:r w:rsidRPr="000869C7">
              <w:rPr>
                <w:bCs/>
                <w:color w:val="000000" w:themeColor="text1"/>
                <w:sz w:val="24"/>
                <w:szCs w:val="24"/>
              </w:rPr>
              <w:t>/19</w:t>
            </w:r>
          </w:p>
        </w:tc>
        <w:tc>
          <w:tcPr>
            <w:tcW w:w="978" w:type="dxa"/>
          </w:tcPr>
          <w:p w14:paraId="4777E467" w14:textId="4D0A97FB" w:rsidR="009C210A" w:rsidRPr="000869C7" w:rsidRDefault="004F3D0F" w:rsidP="009C210A">
            <w:pPr>
              <w:jc w:val="center"/>
              <w:rPr>
                <w:bCs/>
                <w:color w:val="000000" w:themeColor="text1"/>
                <w:sz w:val="24"/>
                <w:szCs w:val="24"/>
              </w:rPr>
            </w:pPr>
            <w:r>
              <w:rPr>
                <w:bCs/>
                <w:color w:val="000000" w:themeColor="text1"/>
                <w:sz w:val="24"/>
                <w:szCs w:val="24"/>
              </w:rPr>
              <w:t>2</w:t>
            </w:r>
          </w:p>
        </w:tc>
        <w:tc>
          <w:tcPr>
            <w:tcW w:w="5213" w:type="dxa"/>
          </w:tcPr>
          <w:p w14:paraId="309DD3A6" w14:textId="288C1781" w:rsidR="009C210A" w:rsidRPr="000869C7" w:rsidRDefault="009C210A" w:rsidP="009C210A">
            <w:pPr>
              <w:rPr>
                <w:bCs/>
                <w:color w:val="000000" w:themeColor="text1"/>
                <w:sz w:val="24"/>
                <w:szCs w:val="24"/>
              </w:rPr>
            </w:pPr>
            <w:r>
              <w:rPr>
                <w:bCs/>
                <w:color w:val="000000" w:themeColor="text1"/>
                <w:sz w:val="24"/>
                <w:szCs w:val="24"/>
              </w:rPr>
              <w:t>Appendix 22.</w:t>
            </w:r>
            <w:proofErr w:type="spellStart"/>
            <w:r>
              <w:rPr>
                <w:bCs/>
                <w:color w:val="000000" w:themeColor="text1"/>
                <w:sz w:val="24"/>
                <w:szCs w:val="24"/>
              </w:rPr>
              <w:t>a</w:t>
            </w:r>
            <w:proofErr w:type="spellEnd"/>
            <w:r>
              <w:rPr>
                <w:bCs/>
                <w:color w:val="000000" w:themeColor="text1"/>
                <w:sz w:val="24"/>
                <w:szCs w:val="24"/>
              </w:rPr>
              <w:t xml:space="preserve"> Existing Highway Layout and Parking Provision</w:t>
            </w:r>
          </w:p>
        </w:tc>
        <w:tc>
          <w:tcPr>
            <w:tcW w:w="1166" w:type="dxa"/>
          </w:tcPr>
          <w:p w14:paraId="5D82231A" w14:textId="71073CE6" w:rsidR="009C210A" w:rsidRPr="000869C7" w:rsidRDefault="009C210A" w:rsidP="009C210A">
            <w:pPr>
              <w:rPr>
                <w:bCs/>
                <w:color w:val="000000" w:themeColor="text1"/>
                <w:sz w:val="24"/>
                <w:szCs w:val="24"/>
              </w:rPr>
            </w:pPr>
            <w:r>
              <w:rPr>
                <w:bCs/>
                <w:color w:val="000000" w:themeColor="text1"/>
                <w:sz w:val="24"/>
                <w:szCs w:val="24"/>
              </w:rPr>
              <w:t>J Mirza</w:t>
            </w:r>
          </w:p>
        </w:tc>
      </w:tr>
      <w:tr w:rsidR="009C210A" w:rsidRPr="00BB5C68" w14:paraId="3051E5CF" w14:textId="77777777" w:rsidTr="009822F2">
        <w:tc>
          <w:tcPr>
            <w:tcW w:w="2136" w:type="dxa"/>
          </w:tcPr>
          <w:p w14:paraId="0849832B" w14:textId="18FE610E" w:rsidR="009C210A" w:rsidRPr="00BB5C68" w:rsidRDefault="009C210A" w:rsidP="009C210A">
            <w:pPr>
              <w:jc w:val="center"/>
              <w:rPr>
                <w:b/>
                <w:color w:val="BFBFBF" w:themeColor="background1" w:themeShade="BF"/>
                <w:sz w:val="24"/>
                <w:szCs w:val="24"/>
              </w:rPr>
            </w:pPr>
            <w:r w:rsidRPr="000869C7">
              <w:rPr>
                <w:bCs/>
                <w:color w:val="000000" w:themeColor="text1"/>
                <w:sz w:val="24"/>
                <w:szCs w:val="24"/>
              </w:rPr>
              <w:t>1</w:t>
            </w:r>
            <w:r w:rsidR="004F3D0F">
              <w:rPr>
                <w:bCs/>
                <w:color w:val="000000" w:themeColor="text1"/>
                <w:sz w:val="24"/>
                <w:szCs w:val="24"/>
              </w:rPr>
              <w:t>3</w:t>
            </w:r>
            <w:r w:rsidRPr="000869C7">
              <w:rPr>
                <w:bCs/>
                <w:color w:val="000000" w:themeColor="text1"/>
                <w:sz w:val="24"/>
                <w:szCs w:val="24"/>
              </w:rPr>
              <w:t>/0</w:t>
            </w:r>
            <w:r w:rsidR="004F3D0F">
              <w:rPr>
                <w:bCs/>
                <w:color w:val="000000" w:themeColor="text1"/>
                <w:sz w:val="24"/>
                <w:szCs w:val="24"/>
              </w:rPr>
              <w:t>9</w:t>
            </w:r>
            <w:r w:rsidRPr="000869C7">
              <w:rPr>
                <w:bCs/>
                <w:color w:val="000000" w:themeColor="text1"/>
                <w:sz w:val="24"/>
                <w:szCs w:val="24"/>
              </w:rPr>
              <w:t>/19</w:t>
            </w:r>
          </w:p>
        </w:tc>
        <w:tc>
          <w:tcPr>
            <w:tcW w:w="978" w:type="dxa"/>
          </w:tcPr>
          <w:p w14:paraId="0739CDB5" w14:textId="71B043A9" w:rsidR="009C210A" w:rsidRPr="000869C7" w:rsidRDefault="004F3D0F" w:rsidP="009C210A">
            <w:pPr>
              <w:jc w:val="center"/>
              <w:rPr>
                <w:bCs/>
                <w:color w:val="000000" w:themeColor="text1"/>
                <w:sz w:val="24"/>
                <w:szCs w:val="24"/>
              </w:rPr>
            </w:pPr>
            <w:r>
              <w:rPr>
                <w:bCs/>
                <w:color w:val="000000" w:themeColor="text1"/>
                <w:sz w:val="24"/>
                <w:szCs w:val="24"/>
              </w:rPr>
              <w:t>2</w:t>
            </w:r>
          </w:p>
        </w:tc>
        <w:tc>
          <w:tcPr>
            <w:tcW w:w="5213" w:type="dxa"/>
          </w:tcPr>
          <w:p w14:paraId="2B8E02B9" w14:textId="089ADD2A" w:rsidR="009C210A" w:rsidRPr="000869C7" w:rsidRDefault="009C210A" w:rsidP="009C210A">
            <w:pPr>
              <w:rPr>
                <w:bCs/>
                <w:color w:val="000000" w:themeColor="text1"/>
                <w:sz w:val="24"/>
                <w:szCs w:val="24"/>
              </w:rPr>
            </w:pPr>
            <w:r>
              <w:rPr>
                <w:bCs/>
                <w:color w:val="000000" w:themeColor="text1"/>
                <w:sz w:val="24"/>
                <w:szCs w:val="24"/>
              </w:rPr>
              <w:t>Appendix 23.a Parking suspensions, footway and road closure</w:t>
            </w:r>
          </w:p>
        </w:tc>
        <w:tc>
          <w:tcPr>
            <w:tcW w:w="1166" w:type="dxa"/>
          </w:tcPr>
          <w:p w14:paraId="4F955E5D" w14:textId="3DB825C9" w:rsidR="009C210A" w:rsidRPr="000869C7" w:rsidRDefault="009C210A" w:rsidP="009C210A">
            <w:pPr>
              <w:rPr>
                <w:bCs/>
                <w:color w:val="000000" w:themeColor="text1"/>
                <w:sz w:val="24"/>
                <w:szCs w:val="24"/>
              </w:rPr>
            </w:pPr>
            <w:r>
              <w:rPr>
                <w:bCs/>
                <w:color w:val="000000" w:themeColor="text1"/>
                <w:sz w:val="24"/>
                <w:szCs w:val="24"/>
              </w:rPr>
              <w:t>J Mirza</w:t>
            </w:r>
          </w:p>
        </w:tc>
      </w:tr>
      <w:tr w:rsidR="00261BEC" w:rsidRPr="00BB5C68" w14:paraId="38CABDAE" w14:textId="77777777" w:rsidTr="009822F2">
        <w:tc>
          <w:tcPr>
            <w:tcW w:w="2136" w:type="dxa"/>
          </w:tcPr>
          <w:p w14:paraId="48057E35" w14:textId="63160B66" w:rsidR="00261BEC" w:rsidRPr="000869C7" w:rsidRDefault="00261BEC" w:rsidP="00261BEC">
            <w:pPr>
              <w:jc w:val="center"/>
              <w:rPr>
                <w:bCs/>
                <w:color w:val="000000" w:themeColor="text1"/>
                <w:sz w:val="24"/>
                <w:szCs w:val="24"/>
              </w:rPr>
            </w:pPr>
            <w:r w:rsidRPr="000869C7">
              <w:rPr>
                <w:bCs/>
                <w:color w:val="000000" w:themeColor="text1"/>
                <w:sz w:val="24"/>
                <w:szCs w:val="24"/>
              </w:rPr>
              <w:t>1</w:t>
            </w:r>
            <w:r>
              <w:rPr>
                <w:bCs/>
                <w:color w:val="000000" w:themeColor="text1"/>
                <w:sz w:val="24"/>
                <w:szCs w:val="24"/>
              </w:rPr>
              <w:t>3</w:t>
            </w:r>
            <w:r w:rsidRPr="000869C7">
              <w:rPr>
                <w:bCs/>
                <w:color w:val="000000" w:themeColor="text1"/>
                <w:sz w:val="24"/>
                <w:szCs w:val="24"/>
              </w:rPr>
              <w:t>/0</w:t>
            </w:r>
            <w:r>
              <w:rPr>
                <w:bCs/>
                <w:color w:val="000000" w:themeColor="text1"/>
                <w:sz w:val="24"/>
                <w:szCs w:val="24"/>
              </w:rPr>
              <w:t>9</w:t>
            </w:r>
            <w:r w:rsidRPr="000869C7">
              <w:rPr>
                <w:bCs/>
                <w:color w:val="000000" w:themeColor="text1"/>
                <w:sz w:val="24"/>
                <w:szCs w:val="24"/>
              </w:rPr>
              <w:t>/19</w:t>
            </w:r>
          </w:p>
        </w:tc>
        <w:tc>
          <w:tcPr>
            <w:tcW w:w="978" w:type="dxa"/>
          </w:tcPr>
          <w:p w14:paraId="15C7A194" w14:textId="4DAA1E5B" w:rsidR="00261BEC" w:rsidRDefault="00261BEC" w:rsidP="00261BEC">
            <w:pPr>
              <w:jc w:val="center"/>
              <w:rPr>
                <w:bCs/>
                <w:color w:val="000000" w:themeColor="text1"/>
                <w:sz w:val="24"/>
                <w:szCs w:val="24"/>
              </w:rPr>
            </w:pPr>
            <w:r>
              <w:rPr>
                <w:bCs/>
                <w:color w:val="000000" w:themeColor="text1"/>
                <w:sz w:val="24"/>
                <w:szCs w:val="24"/>
              </w:rPr>
              <w:t>1</w:t>
            </w:r>
          </w:p>
        </w:tc>
        <w:tc>
          <w:tcPr>
            <w:tcW w:w="5213" w:type="dxa"/>
          </w:tcPr>
          <w:p w14:paraId="268E7AF1" w14:textId="44D37D84" w:rsidR="00261BEC" w:rsidRDefault="00261BEC" w:rsidP="00261BEC">
            <w:pPr>
              <w:rPr>
                <w:bCs/>
                <w:color w:val="000000" w:themeColor="text1"/>
                <w:sz w:val="24"/>
                <w:szCs w:val="24"/>
              </w:rPr>
            </w:pPr>
            <w:r>
              <w:rPr>
                <w:bCs/>
                <w:color w:val="000000" w:themeColor="text1"/>
                <w:sz w:val="24"/>
                <w:szCs w:val="24"/>
              </w:rPr>
              <w:t>Appendix 23.b Bucknall Street part closure</w:t>
            </w:r>
          </w:p>
        </w:tc>
        <w:tc>
          <w:tcPr>
            <w:tcW w:w="1166" w:type="dxa"/>
          </w:tcPr>
          <w:p w14:paraId="430F30AA" w14:textId="2525C9C3" w:rsidR="00261BEC" w:rsidRDefault="00261BEC" w:rsidP="00261BEC">
            <w:pPr>
              <w:rPr>
                <w:bCs/>
                <w:color w:val="000000" w:themeColor="text1"/>
                <w:sz w:val="24"/>
                <w:szCs w:val="24"/>
              </w:rPr>
            </w:pPr>
            <w:r>
              <w:rPr>
                <w:bCs/>
                <w:color w:val="000000" w:themeColor="text1"/>
                <w:sz w:val="24"/>
                <w:szCs w:val="24"/>
              </w:rPr>
              <w:t>J Mirza</w:t>
            </w:r>
          </w:p>
        </w:tc>
      </w:tr>
      <w:tr w:rsidR="00261BEC" w:rsidRPr="00BB5C68" w14:paraId="6A541AFB" w14:textId="77777777" w:rsidTr="009822F2">
        <w:tc>
          <w:tcPr>
            <w:tcW w:w="2136" w:type="dxa"/>
          </w:tcPr>
          <w:p w14:paraId="50EA0FBD" w14:textId="10827FD2" w:rsidR="00261BEC" w:rsidRPr="00BB5C68" w:rsidRDefault="00261BEC" w:rsidP="00261BEC">
            <w:pPr>
              <w:jc w:val="center"/>
              <w:rPr>
                <w:b/>
                <w:color w:val="BFBFBF" w:themeColor="background1" w:themeShade="BF"/>
                <w:sz w:val="24"/>
                <w:szCs w:val="24"/>
              </w:rPr>
            </w:pPr>
            <w:r w:rsidRPr="000869C7">
              <w:rPr>
                <w:bCs/>
                <w:color w:val="000000" w:themeColor="text1"/>
                <w:sz w:val="24"/>
                <w:szCs w:val="24"/>
              </w:rPr>
              <w:t>14/08/19</w:t>
            </w:r>
          </w:p>
        </w:tc>
        <w:tc>
          <w:tcPr>
            <w:tcW w:w="978" w:type="dxa"/>
          </w:tcPr>
          <w:p w14:paraId="3E6AA1D3" w14:textId="3F3A0067" w:rsidR="00261BEC" w:rsidRPr="000869C7" w:rsidRDefault="00261BEC" w:rsidP="00261BEC">
            <w:pPr>
              <w:jc w:val="center"/>
              <w:rPr>
                <w:bCs/>
                <w:color w:val="000000" w:themeColor="text1"/>
                <w:sz w:val="24"/>
                <w:szCs w:val="24"/>
              </w:rPr>
            </w:pPr>
            <w:r>
              <w:rPr>
                <w:bCs/>
                <w:color w:val="000000" w:themeColor="text1"/>
                <w:sz w:val="24"/>
                <w:szCs w:val="24"/>
              </w:rPr>
              <w:t>1</w:t>
            </w:r>
          </w:p>
        </w:tc>
        <w:tc>
          <w:tcPr>
            <w:tcW w:w="5213" w:type="dxa"/>
          </w:tcPr>
          <w:p w14:paraId="04F9A9A8" w14:textId="0D5CC057" w:rsidR="00261BEC" w:rsidRPr="000869C7" w:rsidRDefault="00261BEC" w:rsidP="00261BEC">
            <w:pPr>
              <w:rPr>
                <w:bCs/>
                <w:color w:val="000000" w:themeColor="text1"/>
                <w:sz w:val="24"/>
                <w:szCs w:val="24"/>
              </w:rPr>
            </w:pPr>
            <w:r>
              <w:rPr>
                <w:bCs/>
                <w:color w:val="000000" w:themeColor="text1"/>
                <w:sz w:val="24"/>
                <w:szCs w:val="24"/>
              </w:rPr>
              <w:t>Appendix 24.b Crossover works on Bucknall Street</w:t>
            </w:r>
          </w:p>
        </w:tc>
        <w:tc>
          <w:tcPr>
            <w:tcW w:w="1166" w:type="dxa"/>
          </w:tcPr>
          <w:p w14:paraId="1BCEDF2A" w14:textId="5C8E6EF4" w:rsidR="00261BEC" w:rsidRPr="000869C7" w:rsidRDefault="00261BEC" w:rsidP="00261BEC">
            <w:pPr>
              <w:rPr>
                <w:bCs/>
                <w:color w:val="000000" w:themeColor="text1"/>
                <w:sz w:val="24"/>
                <w:szCs w:val="24"/>
              </w:rPr>
            </w:pPr>
            <w:r>
              <w:rPr>
                <w:bCs/>
                <w:color w:val="000000" w:themeColor="text1"/>
                <w:sz w:val="24"/>
                <w:szCs w:val="24"/>
              </w:rPr>
              <w:t>J Mirza</w:t>
            </w:r>
          </w:p>
        </w:tc>
      </w:tr>
      <w:tr w:rsidR="00261BEC" w:rsidRPr="00BB5C68" w14:paraId="2AD7E09C" w14:textId="77777777" w:rsidTr="009822F2">
        <w:tc>
          <w:tcPr>
            <w:tcW w:w="2136" w:type="dxa"/>
          </w:tcPr>
          <w:p w14:paraId="379C0F63" w14:textId="7B38D361" w:rsidR="00261BEC" w:rsidRPr="00BB5C68" w:rsidRDefault="00261BEC" w:rsidP="00261BEC">
            <w:pPr>
              <w:jc w:val="center"/>
              <w:rPr>
                <w:b/>
                <w:color w:val="BFBFBF" w:themeColor="background1" w:themeShade="BF"/>
                <w:sz w:val="24"/>
                <w:szCs w:val="24"/>
              </w:rPr>
            </w:pPr>
            <w:r>
              <w:rPr>
                <w:bCs/>
                <w:color w:val="000000" w:themeColor="text1"/>
                <w:sz w:val="24"/>
                <w:szCs w:val="24"/>
              </w:rPr>
              <w:t>13</w:t>
            </w:r>
            <w:r w:rsidRPr="000869C7">
              <w:rPr>
                <w:bCs/>
                <w:color w:val="000000" w:themeColor="text1"/>
                <w:sz w:val="24"/>
                <w:szCs w:val="24"/>
              </w:rPr>
              <w:t>/0</w:t>
            </w:r>
            <w:r>
              <w:rPr>
                <w:bCs/>
                <w:color w:val="000000" w:themeColor="text1"/>
                <w:sz w:val="24"/>
                <w:szCs w:val="24"/>
              </w:rPr>
              <w:t>9</w:t>
            </w:r>
            <w:r w:rsidRPr="000869C7">
              <w:rPr>
                <w:bCs/>
                <w:color w:val="000000" w:themeColor="text1"/>
                <w:sz w:val="24"/>
                <w:szCs w:val="24"/>
              </w:rPr>
              <w:t>/19</w:t>
            </w:r>
          </w:p>
        </w:tc>
        <w:tc>
          <w:tcPr>
            <w:tcW w:w="978" w:type="dxa"/>
          </w:tcPr>
          <w:p w14:paraId="79071AA2" w14:textId="075222F5" w:rsidR="00261BEC" w:rsidRPr="000869C7" w:rsidRDefault="00261BEC" w:rsidP="00261BEC">
            <w:pPr>
              <w:jc w:val="center"/>
              <w:rPr>
                <w:bCs/>
                <w:color w:val="000000" w:themeColor="text1"/>
                <w:sz w:val="24"/>
                <w:szCs w:val="24"/>
              </w:rPr>
            </w:pPr>
            <w:r>
              <w:rPr>
                <w:bCs/>
                <w:color w:val="000000" w:themeColor="text1"/>
                <w:sz w:val="24"/>
                <w:szCs w:val="24"/>
              </w:rPr>
              <w:t>2</w:t>
            </w:r>
          </w:p>
        </w:tc>
        <w:tc>
          <w:tcPr>
            <w:tcW w:w="5213" w:type="dxa"/>
          </w:tcPr>
          <w:p w14:paraId="6A8E16A1" w14:textId="7F57A5C9" w:rsidR="00261BEC" w:rsidRPr="000869C7" w:rsidRDefault="00261BEC" w:rsidP="00261BEC">
            <w:pPr>
              <w:rPr>
                <w:bCs/>
                <w:color w:val="000000" w:themeColor="text1"/>
                <w:sz w:val="24"/>
                <w:szCs w:val="24"/>
              </w:rPr>
            </w:pPr>
            <w:r>
              <w:rPr>
                <w:bCs/>
                <w:color w:val="000000" w:themeColor="text1"/>
                <w:sz w:val="24"/>
                <w:szCs w:val="24"/>
              </w:rPr>
              <w:t>Appendix 26.a Scaffold and Logistics Plans</w:t>
            </w:r>
          </w:p>
        </w:tc>
        <w:tc>
          <w:tcPr>
            <w:tcW w:w="1166" w:type="dxa"/>
          </w:tcPr>
          <w:p w14:paraId="2095B89B" w14:textId="5F4365CC" w:rsidR="00261BEC" w:rsidRPr="000869C7" w:rsidRDefault="00261BEC" w:rsidP="00261BEC">
            <w:pPr>
              <w:rPr>
                <w:bCs/>
                <w:color w:val="000000" w:themeColor="text1"/>
                <w:sz w:val="24"/>
                <w:szCs w:val="24"/>
              </w:rPr>
            </w:pPr>
            <w:r>
              <w:rPr>
                <w:bCs/>
                <w:color w:val="000000" w:themeColor="text1"/>
                <w:sz w:val="24"/>
                <w:szCs w:val="24"/>
              </w:rPr>
              <w:t>J Mirza</w:t>
            </w:r>
          </w:p>
        </w:tc>
      </w:tr>
      <w:tr w:rsidR="00261BEC" w:rsidRPr="00BB5C68" w14:paraId="259DD50C" w14:textId="77777777" w:rsidTr="009822F2">
        <w:tc>
          <w:tcPr>
            <w:tcW w:w="2136" w:type="dxa"/>
          </w:tcPr>
          <w:p w14:paraId="36D09365" w14:textId="163E18FC" w:rsidR="00261BEC" w:rsidRPr="00BB5C68" w:rsidRDefault="00261BEC" w:rsidP="00261BEC">
            <w:pPr>
              <w:jc w:val="center"/>
              <w:rPr>
                <w:b/>
                <w:color w:val="BFBFBF" w:themeColor="background1" w:themeShade="BF"/>
                <w:sz w:val="24"/>
                <w:szCs w:val="24"/>
              </w:rPr>
            </w:pPr>
            <w:r w:rsidRPr="000869C7">
              <w:rPr>
                <w:bCs/>
                <w:color w:val="000000" w:themeColor="text1"/>
                <w:sz w:val="24"/>
                <w:szCs w:val="24"/>
              </w:rPr>
              <w:t>14/08/19</w:t>
            </w:r>
          </w:p>
        </w:tc>
        <w:tc>
          <w:tcPr>
            <w:tcW w:w="978" w:type="dxa"/>
          </w:tcPr>
          <w:p w14:paraId="7AB3518B" w14:textId="1B0B59B0" w:rsidR="00261BEC" w:rsidRPr="000869C7" w:rsidRDefault="00261BEC" w:rsidP="00261BEC">
            <w:pPr>
              <w:jc w:val="center"/>
              <w:rPr>
                <w:bCs/>
                <w:color w:val="000000" w:themeColor="text1"/>
                <w:sz w:val="24"/>
                <w:szCs w:val="24"/>
              </w:rPr>
            </w:pPr>
            <w:r>
              <w:rPr>
                <w:bCs/>
                <w:color w:val="000000" w:themeColor="text1"/>
                <w:sz w:val="24"/>
                <w:szCs w:val="24"/>
              </w:rPr>
              <w:t>1</w:t>
            </w:r>
          </w:p>
        </w:tc>
        <w:tc>
          <w:tcPr>
            <w:tcW w:w="5213" w:type="dxa"/>
          </w:tcPr>
          <w:p w14:paraId="6FB371B3" w14:textId="2BCA4EBB" w:rsidR="00261BEC" w:rsidRPr="000869C7" w:rsidRDefault="00261BEC" w:rsidP="00261BEC">
            <w:pPr>
              <w:rPr>
                <w:bCs/>
                <w:color w:val="000000" w:themeColor="text1"/>
                <w:sz w:val="24"/>
                <w:szCs w:val="24"/>
              </w:rPr>
            </w:pPr>
            <w:r>
              <w:rPr>
                <w:bCs/>
                <w:color w:val="000000" w:themeColor="text1"/>
                <w:sz w:val="24"/>
                <w:szCs w:val="24"/>
              </w:rPr>
              <w:t>Appendix 26.b Bucknall Street Scaffold</w:t>
            </w:r>
          </w:p>
        </w:tc>
        <w:tc>
          <w:tcPr>
            <w:tcW w:w="1166" w:type="dxa"/>
          </w:tcPr>
          <w:p w14:paraId="4C4C491E" w14:textId="37A5372D" w:rsidR="00261BEC" w:rsidRPr="000869C7" w:rsidRDefault="00261BEC" w:rsidP="00261BEC">
            <w:pPr>
              <w:rPr>
                <w:bCs/>
                <w:color w:val="000000" w:themeColor="text1"/>
                <w:sz w:val="24"/>
                <w:szCs w:val="24"/>
              </w:rPr>
            </w:pPr>
            <w:r>
              <w:rPr>
                <w:bCs/>
                <w:color w:val="000000" w:themeColor="text1"/>
                <w:sz w:val="24"/>
                <w:szCs w:val="24"/>
              </w:rPr>
              <w:t>J Mirza</w:t>
            </w:r>
          </w:p>
        </w:tc>
      </w:tr>
      <w:tr w:rsidR="00261BEC" w:rsidRPr="00BB5C68" w14:paraId="55B6A01C" w14:textId="77777777" w:rsidTr="009822F2">
        <w:tc>
          <w:tcPr>
            <w:tcW w:w="2136" w:type="dxa"/>
          </w:tcPr>
          <w:p w14:paraId="73FBFA70" w14:textId="7102B457" w:rsidR="00261BEC" w:rsidRPr="000869C7" w:rsidRDefault="00261BEC" w:rsidP="00261BEC">
            <w:pPr>
              <w:jc w:val="center"/>
              <w:rPr>
                <w:bCs/>
                <w:color w:val="000000" w:themeColor="text1"/>
                <w:sz w:val="24"/>
                <w:szCs w:val="24"/>
              </w:rPr>
            </w:pPr>
            <w:r w:rsidRPr="000869C7">
              <w:rPr>
                <w:bCs/>
                <w:color w:val="000000" w:themeColor="text1"/>
                <w:sz w:val="24"/>
                <w:szCs w:val="24"/>
              </w:rPr>
              <w:t>14/08/19</w:t>
            </w:r>
          </w:p>
        </w:tc>
        <w:tc>
          <w:tcPr>
            <w:tcW w:w="978" w:type="dxa"/>
          </w:tcPr>
          <w:p w14:paraId="24C37EDE" w14:textId="0FCD62B9" w:rsidR="00261BEC" w:rsidRDefault="00261BEC" w:rsidP="00261BEC">
            <w:pPr>
              <w:jc w:val="center"/>
              <w:rPr>
                <w:bCs/>
                <w:color w:val="000000" w:themeColor="text1"/>
                <w:sz w:val="24"/>
                <w:szCs w:val="24"/>
              </w:rPr>
            </w:pPr>
            <w:r>
              <w:rPr>
                <w:bCs/>
                <w:color w:val="000000" w:themeColor="text1"/>
                <w:sz w:val="24"/>
                <w:szCs w:val="24"/>
              </w:rPr>
              <w:t>1</w:t>
            </w:r>
          </w:p>
        </w:tc>
        <w:tc>
          <w:tcPr>
            <w:tcW w:w="5213" w:type="dxa"/>
          </w:tcPr>
          <w:p w14:paraId="7AE6DEF1" w14:textId="2C32EFA3" w:rsidR="00261BEC" w:rsidRPr="000869C7" w:rsidRDefault="00261BEC" w:rsidP="00261BEC">
            <w:pPr>
              <w:rPr>
                <w:bCs/>
                <w:color w:val="000000" w:themeColor="text1"/>
                <w:sz w:val="24"/>
                <w:szCs w:val="24"/>
              </w:rPr>
            </w:pPr>
            <w:r>
              <w:rPr>
                <w:bCs/>
                <w:color w:val="000000" w:themeColor="text1"/>
                <w:sz w:val="24"/>
                <w:szCs w:val="24"/>
              </w:rPr>
              <w:t>Appendix 27.a Services</w:t>
            </w:r>
          </w:p>
        </w:tc>
        <w:tc>
          <w:tcPr>
            <w:tcW w:w="1166" w:type="dxa"/>
          </w:tcPr>
          <w:p w14:paraId="0603AAA8" w14:textId="1FF03F75" w:rsidR="00261BEC" w:rsidRPr="000869C7" w:rsidRDefault="00261BEC" w:rsidP="00261BEC">
            <w:pPr>
              <w:rPr>
                <w:bCs/>
                <w:color w:val="000000" w:themeColor="text1"/>
                <w:sz w:val="24"/>
                <w:szCs w:val="24"/>
              </w:rPr>
            </w:pPr>
            <w:r>
              <w:rPr>
                <w:bCs/>
                <w:color w:val="000000" w:themeColor="text1"/>
                <w:sz w:val="24"/>
                <w:szCs w:val="24"/>
              </w:rPr>
              <w:t>J Mirza</w:t>
            </w:r>
          </w:p>
        </w:tc>
      </w:tr>
      <w:tr w:rsidR="00261BEC" w:rsidRPr="00BB5C68" w14:paraId="4E1884F8" w14:textId="77777777" w:rsidTr="009822F2">
        <w:tc>
          <w:tcPr>
            <w:tcW w:w="2136" w:type="dxa"/>
          </w:tcPr>
          <w:p w14:paraId="03EDCABD" w14:textId="6922DFEC" w:rsidR="00261BEC" w:rsidRPr="000869C7" w:rsidRDefault="00261BEC" w:rsidP="00261BEC">
            <w:pPr>
              <w:jc w:val="center"/>
              <w:rPr>
                <w:bCs/>
                <w:color w:val="000000" w:themeColor="text1"/>
                <w:sz w:val="24"/>
                <w:szCs w:val="24"/>
              </w:rPr>
            </w:pPr>
            <w:r w:rsidRPr="000869C7">
              <w:rPr>
                <w:bCs/>
                <w:color w:val="000000" w:themeColor="text1"/>
                <w:sz w:val="24"/>
                <w:szCs w:val="24"/>
              </w:rPr>
              <w:t>1</w:t>
            </w:r>
            <w:r>
              <w:rPr>
                <w:bCs/>
                <w:color w:val="000000" w:themeColor="text1"/>
                <w:sz w:val="24"/>
                <w:szCs w:val="24"/>
              </w:rPr>
              <w:t>3</w:t>
            </w:r>
            <w:r w:rsidRPr="000869C7">
              <w:rPr>
                <w:bCs/>
                <w:color w:val="000000" w:themeColor="text1"/>
                <w:sz w:val="24"/>
                <w:szCs w:val="24"/>
              </w:rPr>
              <w:t>/0</w:t>
            </w:r>
            <w:r>
              <w:rPr>
                <w:bCs/>
                <w:color w:val="000000" w:themeColor="text1"/>
                <w:sz w:val="24"/>
                <w:szCs w:val="24"/>
              </w:rPr>
              <w:t>9</w:t>
            </w:r>
            <w:r w:rsidRPr="000869C7">
              <w:rPr>
                <w:bCs/>
                <w:color w:val="000000" w:themeColor="text1"/>
                <w:sz w:val="24"/>
                <w:szCs w:val="24"/>
              </w:rPr>
              <w:t>/19</w:t>
            </w:r>
          </w:p>
        </w:tc>
        <w:tc>
          <w:tcPr>
            <w:tcW w:w="978" w:type="dxa"/>
          </w:tcPr>
          <w:p w14:paraId="54877134" w14:textId="4D730797" w:rsidR="00261BEC" w:rsidRDefault="00261BEC" w:rsidP="00261BEC">
            <w:pPr>
              <w:jc w:val="center"/>
              <w:rPr>
                <w:bCs/>
                <w:color w:val="000000" w:themeColor="text1"/>
                <w:sz w:val="24"/>
                <w:szCs w:val="24"/>
              </w:rPr>
            </w:pPr>
            <w:r>
              <w:rPr>
                <w:bCs/>
                <w:color w:val="000000" w:themeColor="text1"/>
                <w:sz w:val="24"/>
                <w:szCs w:val="24"/>
              </w:rPr>
              <w:t>1</w:t>
            </w:r>
          </w:p>
        </w:tc>
        <w:tc>
          <w:tcPr>
            <w:tcW w:w="5213" w:type="dxa"/>
          </w:tcPr>
          <w:p w14:paraId="6B0EA8BC" w14:textId="3D3717FA" w:rsidR="00261BEC" w:rsidRDefault="00261BEC" w:rsidP="00261BEC">
            <w:pPr>
              <w:rPr>
                <w:bCs/>
                <w:color w:val="000000" w:themeColor="text1"/>
                <w:sz w:val="24"/>
                <w:szCs w:val="24"/>
              </w:rPr>
            </w:pPr>
            <w:r>
              <w:rPr>
                <w:bCs/>
                <w:color w:val="000000" w:themeColor="text1"/>
                <w:sz w:val="24"/>
                <w:szCs w:val="24"/>
              </w:rPr>
              <w:t>Appendix 28.a Noise Modelling Report</w:t>
            </w:r>
          </w:p>
        </w:tc>
        <w:tc>
          <w:tcPr>
            <w:tcW w:w="1166" w:type="dxa"/>
          </w:tcPr>
          <w:p w14:paraId="2C6C3420" w14:textId="065C0357" w:rsidR="00261BEC" w:rsidRDefault="00261BEC" w:rsidP="00261BEC">
            <w:pPr>
              <w:rPr>
                <w:bCs/>
                <w:color w:val="000000" w:themeColor="text1"/>
                <w:sz w:val="24"/>
                <w:szCs w:val="24"/>
              </w:rPr>
            </w:pPr>
            <w:r>
              <w:rPr>
                <w:bCs/>
                <w:color w:val="000000" w:themeColor="text1"/>
                <w:sz w:val="24"/>
                <w:szCs w:val="24"/>
              </w:rPr>
              <w:t>EEMC</w:t>
            </w:r>
          </w:p>
        </w:tc>
      </w:tr>
      <w:tr w:rsidR="00261BEC" w:rsidRPr="00BB5C68" w14:paraId="1F694F1E" w14:textId="77777777" w:rsidTr="009822F2">
        <w:tc>
          <w:tcPr>
            <w:tcW w:w="2136" w:type="dxa"/>
          </w:tcPr>
          <w:p w14:paraId="183B5D87" w14:textId="6D4E4343" w:rsidR="00261BEC" w:rsidRPr="000869C7" w:rsidRDefault="00261BEC" w:rsidP="00261BEC">
            <w:pPr>
              <w:jc w:val="center"/>
              <w:rPr>
                <w:bCs/>
                <w:color w:val="000000" w:themeColor="text1"/>
                <w:sz w:val="24"/>
                <w:szCs w:val="24"/>
              </w:rPr>
            </w:pPr>
            <w:r w:rsidRPr="000869C7">
              <w:rPr>
                <w:bCs/>
                <w:color w:val="000000" w:themeColor="text1"/>
                <w:sz w:val="24"/>
                <w:szCs w:val="24"/>
              </w:rPr>
              <w:t>14/08/19</w:t>
            </w:r>
          </w:p>
        </w:tc>
        <w:tc>
          <w:tcPr>
            <w:tcW w:w="978" w:type="dxa"/>
          </w:tcPr>
          <w:p w14:paraId="387FC588" w14:textId="6E774584" w:rsidR="00261BEC" w:rsidRDefault="00261BEC" w:rsidP="00261BEC">
            <w:pPr>
              <w:jc w:val="center"/>
              <w:rPr>
                <w:bCs/>
                <w:color w:val="000000" w:themeColor="text1"/>
                <w:sz w:val="24"/>
                <w:szCs w:val="24"/>
              </w:rPr>
            </w:pPr>
            <w:r>
              <w:rPr>
                <w:bCs/>
                <w:color w:val="000000" w:themeColor="text1"/>
                <w:sz w:val="24"/>
                <w:szCs w:val="24"/>
              </w:rPr>
              <w:t>1</w:t>
            </w:r>
          </w:p>
        </w:tc>
        <w:tc>
          <w:tcPr>
            <w:tcW w:w="5213" w:type="dxa"/>
          </w:tcPr>
          <w:p w14:paraId="18C9C2CF" w14:textId="611140CD" w:rsidR="00261BEC" w:rsidRPr="000869C7" w:rsidRDefault="00261BEC" w:rsidP="00261BEC">
            <w:pPr>
              <w:rPr>
                <w:bCs/>
                <w:color w:val="000000" w:themeColor="text1"/>
                <w:sz w:val="24"/>
                <w:szCs w:val="24"/>
              </w:rPr>
            </w:pPr>
            <w:r>
              <w:rPr>
                <w:bCs/>
                <w:color w:val="000000" w:themeColor="text1"/>
                <w:sz w:val="24"/>
                <w:szCs w:val="24"/>
              </w:rPr>
              <w:t>Appendix 29.a Noise Impact Assessment Jan 2017</w:t>
            </w:r>
          </w:p>
        </w:tc>
        <w:tc>
          <w:tcPr>
            <w:tcW w:w="1166" w:type="dxa"/>
          </w:tcPr>
          <w:p w14:paraId="0F432EDB" w14:textId="176CEEDA" w:rsidR="00261BEC" w:rsidRPr="000869C7" w:rsidRDefault="00261BEC" w:rsidP="00261BEC">
            <w:pPr>
              <w:rPr>
                <w:bCs/>
                <w:color w:val="000000" w:themeColor="text1"/>
                <w:sz w:val="24"/>
                <w:szCs w:val="24"/>
              </w:rPr>
            </w:pPr>
            <w:r>
              <w:rPr>
                <w:bCs/>
                <w:color w:val="000000" w:themeColor="text1"/>
                <w:sz w:val="24"/>
                <w:szCs w:val="24"/>
              </w:rPr>
              <w:t>J Mirza</w:t>
            </w:r>
          </w:p>
        </w:tc>
      </w:tr>
      <w:tr w:rsidR="00261BEC" w:rsidRPr="00BB5C68" w14:paraId="27ABCA32" w14:textId="77777777" w:rsidTr="009822F2">
        <w:tc>
          <w:tcPr>
            <w:tcW w:w="2136" w:type="dxa"/>
          </w:tcPr>
          <w:p w14:paraId="3302FC56" w14:textId="6BF48140" w:rsidR="00261BEC" w:rsidRPr="00BB5C68" w:rsidRDefault="00261BEC" w:rsidP="00261BEC">
            <w:pPr>
              <w:jc w:val="center"/>
              <w:rPr>
                <w:b/>
                <w:color w:val="BFBFBF" w:themeColor="background1" w:themeShade="BF"/>
                <w:sz w:val="24"/>
                <w:szCs w:val="24"/>
              </w:rPr>
            </w:pPr>
            <w:r w:rsidRPr="000869C7">
              <w:rPr>
                <w:bCs/>
                <w:color w:val="000000" w:themeColor="text1"/>
                <w:sz w:val="24"/>
                <w:szCs w:val="24"/>
              </w:rPr>
              <w:t>14/08/19</w:t>
            </w:r>
          </w:p>
        </w:tc>
        <w:tc>
          <w:tcPr>
            <w:tcW w:w="978" w:type="dxa"/>
          </w:tcPr>
          <w:p w14:paraId="149733F4" w14:textId="1E0F6060" w:rsidR="00261BEC" w:rsidRPr="000869C7" w:rsidRDefault="00261BEC" w:rsidP="00261BEC">
            <w:pPr>
              <w:jc w:val="center"/>
              <w:rPr>
                <w:bCs/>
                <w:color w:val="000000" w:themeColor="text1"/>
                <w:sz w:val="24"/>
                <w:szCs w:val="24"/>
              </w:rPr>
            </w:pPr>
            <w:r>
              <w:rPr>
                <w:bCs/>
                <w:color w:val="000000" w:themeColor="text1"/>
                <w:sz w:val="24"/>
                <w:szCs w:val="24"/>
              </w:rPr>
              <w:t>1</w:t>
            </w:r>
          </w:p>
        </w:tc>
        <w:tc>
          <w:tcPr>
            <w:tcW w:w="5213" w:type="dxa"/>
          </w:tcPr>
          <w:p w14:paraId="5EF0CC06" w14:textId="08E4C117" w:rsidR="00261BEC" w:rsidRPr="000869C7" w:rsidRDefault="00261BEC" w:rsidP="00261BEC">
            <w:pPr>
              <w:rPr>
                <w:bCs/>
                <w:color w:val="000000" w:themeColor="text1"/>
                <w:sz w:val="24"/>
                <w:szCs w:val="24"/>
              </w:rPr>
            </w:pPr>
            <w:r w:rsidRPr="000869C7">
              <w:rPr>
                <w:bCs/>
                <w:color w:val="000000" w:themeColor="text1"/>
                <w:sz w:val="24"/>
                <w:szCs w:val="24"/>
              </w:rPr>
              <w:t>Appendix</w:t>
            </w:r>
            <w:r>
              <w:rPr>
                <w:bCs/>
                <w:color w:val="000000" w:themeColor="text1"/>
                <w:sz w:val="24"/>
                <w:szCs w:val="24"/>
              </w:rPr>
              <w:t xml:space="preserve"> 30.a Phase 2 proposal by others</w:t>
            </w:r>
          </w:p>
        </w:tc>
        <w:tc>
          <w:tcPr>
            <w:tcW w:w="1166" w:type="dxa"/>
          </w:tcPr>
          <w:p w14:paraId="07B0E0C6" w14:textId="0DC8A521" w:rsidR="00261BEC" w:rsidRPr="000869C7" w:rsidRDefault="00261BEC" w:rsidP="00261BEC">
            <w:pPr>
              <w:rPr>
                <w:bCs/>
                <w:color w:val="000000" w:themeColor="text1"/>
                <w:sz w:val="24"/>
                <w:szCs w:val="24"/>
              </w:rPr>
            </w:pPr>
            <w:r w:rsidRPr="000869C7">
              <w:rPr>
                <w:bCs/>
                <w:color w:val="000000" w:themeColor="text1"/>
                <w:sz w:val="24"/>
                <w:szCs w:val="24"/>
              </w:rPr>
              <w:t>CBRE</w:t>
            </w:r>
          </w:p>
        </w:tc>
      </w:tr>
      <w:tr w:rsidR="00261BEC" w:rsidRPr="00BB5C68" w14:paraId="511D484A" w14:textId="77777777" w:rsidTr="009822F2">
        <w:tc>
          <w:tcPr>
            <w:tcW w:w="2136" w:type="dxa"/>
          </w:tcPr>
          <w:p w14:paraId="628FB420" w14:textId="7536730A" w:rsidR="00261BEC" w:rsidRPr="00BB5C68" w:rsidRDefault="00261BEC" w:rsidP="00261BEC">
            <w:pPr>
              <w:jc w:val="center"/>
              <w:rPr>
                <w:b/>
                <w:color w:val="BFBFBF" w:themeColor="background1" w:themeShade="BF"/>
                <w:sz w:val="24"/>
                <w:szCs w:val="24"/>
              </w:rPr>
            </w:pPr>
            <w:r w:rsidRPr="000869C7">
              <w:rPr>
                <w:bCs/>
                <w:color w:val="000000" w:themeColor="text1"/>
                <w:sz w:val="24"/>
                <w:szCs w:val="24"/>
              </w:rPr>
              <w:t>14/08/19</w:t>
            </w:r>
          </w:p>
        </w:tc>
        <w:tc>
          <w:tcPr>
            <w:tcW w:w="978" w:type="dxa"/>
          </w:tcPr>
          <w:p w14:paraId="3DFE2902" w14:textId="44E83022" w:rsidR="00261BEC" w:rsidRPr="000869C7" w:rsidRDefault="00261BEC" w:rsidP="00261BEC">
            <w:pPr>
              <w:jc w:val="center"/>
              <w:rPr>
                <w:bCs/>
                <w:color w:val="000000" w:themeColor="text1"/>
                <w:sz w:val="24"/>
                <w:szCs w:val="24"/>
              </w:rPr>
            </w:pPr>
            <w:r>
              <w:rPr>
                <w:bCs/>
                <w:color w:val="000000" w:themeColor="text1"/>
                <w:sz w:val="24"/>
                <w:szCs w:val="24"/>
              </w:rPr>
              <w:t>1</w:t>
            </w:r>
          </w:p>
        </w:tc>
        <w:tc>
          <w:tcPr>
            <w:tcW w:w="5213" w:type="dxa"/>
          </w:tcPr>
          <w:p w14:paraId="5A781574" w14:textId="20833A9D" w:rsidR="00261BEC" w:rsidRPr="000869C7" w:rsidRDefault="00261BEC" w:rsidP="00261BEC">
            <w:pPr>
              <w:rPr>
                <w:bCs/>
                <w:color w:val="000000" w:themeColor="text1"/>
                <w:sz w:val="24"/>
                <w:szCs w:val="24"/>
              </w:rPr>
            </w:pPr>
            <w:r>
              <w:rPr>
                <w:bCs/>
                <w:color w:val="000000" w:themeColor="text1"/>
                <w:sz w:val="24"/>
                <w:szCs w:val="24"/>
              </w:rPr>
              <w:t>Appendix 36.</w:t>
            </w:r>
            <w:proofErr w:type="spellStart"/>
            <w:r>
              <w:rPr>
                <w:bCs/>
                <w:color w:val="000000" w:themeColor="text1"/>
                <w:sz w:val="24"/>
                <w:szCs w:val="24"/>
              </w:rPr>
              <w:t>a</w:t>
            </w:r>
            <w:proofErr w:type="spellEnd"/>
            <w:r>
              <w:rPr>
                <w:bCs/>
                <w:color w:val="000000" w:themeColor="text1"/>
                <w:sz w:val="24"/>
                <w:szCs w:val="24"/>
              </w:rPr>
              <w:t xml:space="preserve"> Air quality and dust monitoring plan</w:t>
            </w:r>
          </w:p>
        </w:tc>
        <w:tc>
          <w:tcPr>
            <w:tcW w:w="1166" w:type="dxa"/>
          </w:tcPr>
          <w:p w14:paraId="4BDBFA47" w14:textId="6ED2D406" w:rsidR="00261BEC" w:rsidRPr="000869C7" w:rsidRDefault="00261BEC" w:rsidP="00261BEC">
            <w:pPr>
              <w:rPr>
                <w:bCs/>
                <w:color w:val="000000" w:themeColor="text1"/>
                <w:sz w:val="24"/>
                <w:szCs w:val="24"/>
              </w:rPr>
            </w:pPr>
            <w:r>
              <w:rPr>
                <w:bCs/>
                <w:color w:val="000000" w:themeColor="text1"/>
                <w:sz w:val="24"/>
                <w:szCs w:val="24"/>
              </w:rPr>
              <w:t>J Mirza</w:t>
            </w:r>
          </w:p>
        </w:tc>
      </w:tr>
      <w:tr w:rsidR="00261BEC" w:rsidRPr="00BB5C68" w14:paraId="3C9785C4" w14:textId="77777777" w:rsidTr="009822F2">
        <w:tc>
          <w:tcPr>
            <w:tcW w:w="2136" w:type="dxa"/>
          </w:tcPr>
          <w:p w14:paraId="34017A2E" w14:textId="5372510C" w:rsidR="00261BEC" w:rsidRPr="000869C7" w:rsidRDefault="00261BEC" w:rsidP="00261BEC">
            <w:pPr>
              <w:jc w:val="center"/>
              <w:rPr>
                <w:bCs/>
                <w:color w:val="000000" w:themeColor="text1"/>
                <w:sz w:val="24"/>
                <w:szCs w:val="24"/>
              </w:rPr>
            </w:pPr>
            <w:r>
              <w:rPr>
                <w:bCs/>
                <w:color w:val="000000" w:themeColor="text1"/>
                <w:sz w:val="24"/>
                <w:szCs w:val="24"/>
              </w:rPr>
              <w:t>30/08/19</w:t>
            </w:r>
          </w:p>
        </w:tc>
        <w:tc>
          <w:tcPr>
            <w:tcW w:w="978" w:type="dxa"/>
          </w:tcPr>
          <w:p w14:paraId="37B9163F" w14:textId="11A5C0CC" w:rsidR="00261BEC" w:rsidRDefault="00261BEC" w:rsidP="00261BEC">
            <w:pPr>
              <w:jc w:val="center"/>
              <w:rPr>
                <w:bCs/>
                <w:color w:val="000000" w:themeColor="text1"/>
                <w:sz w:val="24"/>
                <w:szCs w:val="24"/>
              </w:rPr>
            </w:pPr>
            <w:r>
              <w:rPr>
                <w:bCs/>
                <w:color w:val="000000" w:themeColor="text1"/>
                <w:sz w:val="24"/>
                <w:szCs w:val="24"/>
              </w:rPr>
              <w:t>1</w:t>
            </w:r>
          </w:p>
        </w:tc>
        <w:tc>
          <w:tcPr>
            <w:tcW w:w="5213" w:type="dxa"/>
          </w:tcPr>
          <w:p w14:paraId="52973911" w14:textId="764E8659" w:rsidR="00261BEC" w:rsidRDefault="00261BEC" w:rsidP="00261BEC">
            <w:pPr>
              <w:rPr>
                <w:bCs/>
                <w:color w:val="000000" w:themeColor="text1"/>
                <w:sz w:val="24"/>
                <w:szCs w:val="24"/>
              </w:rPr>
            </w:pPr>
            <w:r>
              <w:rPr>
                <w:bCs/>
                <w:color w:val="000000" w:themeColor="text1"/>
                <w:sz w:val="24"/>
                <w:szCs w:val="24"/>
              </w:rPr>
              <w:t>Appendix 39.a Rodent Survey Report</w:t>
            </w:r>
          </w:p>
        </w:tc>
        <w:tc>
          <w:tcPr>
            <w:tcW w:w="1166" w:type="dxa"/>
          </w:tcPr>
          <w:p w14:paraId="0E751446" w14:textId="7F19D761" w:rsidR="00261BEC" w:rsidRDefault="00261BEC" w:rsidP="00261BEC">
            <w:pPr>
              <w:rPr>
                <w:bCs/>
                <w:color w:val="000000" w:themeColor="text1"/>
                <w:sz w:val="24"/>
                <w:szCs w:val="24"/>
              </w:rPr>
            </w:pPr>
            <w:r>
              <w:rPr>
                <w:bCs/>
                <w:color w:val="000000" w:themeColor="text1"/>
                <w:sz w:val="24"/>
                <w:szCs w:val="24"/>
              </w:rPr>
              <w:t>J Mirza</w:t>
            </w:r>
          </w:p>
        </w:tc>
      </w:tr>
      <w:tr w:rsidR="00261BEC" w:rsidRPr="00BB5C68" w14:paraId="39078FBD" w14:textId="77777777" w:rsidTr="009822F2">
        <w:tc>
          <w:tcPr>
            <w:tcW w:w="2136" w:type="dxa"/>
          </w:tcPr>
          <w:p w14:paraId="0478B7D6" w14:textId="7CDE8660" w:rsidR="00261BEC" w:rsidRPr="00BB5C68" w:rsidRDefault="00261BEC" w:rsidP="00261BEC">
            <w:pPr>
              <w:jc w:val="center"/>
              <w:rPr>
                <w:b/>
                <w:color w:val="BFBFBF" w:themeColor="background1" w:themeShade="BF"/>
                <w:sz w:val="24"/>
                <w:szCs w:val="24"/>
              </w:rPr>
            </w:pPr>
            <w:r>
              <w:rPr>
                <w:bCs/>
                <w:color w:val="000000" w:themeColor="text1"/>
                <w:sz w:val="24"/>
                <w:szCs w:val="24"/>
              </w:rPr>
              <w:t>13</w:t>
            </w:r>
            <w:r w:rsidRPr="000869C7">
              <w:rPr>
                <w:bCs/>
                <w:color w:val="000000" w:themeColor="text1"/>
                <w:sz w:val="24"/>
                <w:szCs w:val="24"/>
              </w:rPr>
              <w:t>/0</w:t>
            </w:r>
            <w:r>
              <w:rPr>
                <w:bCs/>
                <w:color w:val="000000" w:themeColor="text1"/>
                <w:sz w:val="24"/>
                <w:szCs w:val="24"/>
              </w:rPr>
              <w:t>9</w:t>
            </w:r>
            <w:r w:rsidRPr="000869C7">
              <w:rPr>
                <w:bCs/>
                <w:color w:val="000000" w:themeColor="text1"/>
                <w:sz w:val="24"/>
                <w:szCs w:val="24"/>
              </w:rPr>
              <w:t>/19</w:t>
            </w:r>
          </w:p>
        </w:tc>
        <w:tc>
          <w:tcPr>
            <w:tcW w:w="978" w:type="dxa"/>
          </w:tcPr>
          <w:p w14:paraId="26312DCA" w14:textId="53D80505" w:rsidR="00261BEC" w:rsidRPr="000869C7" w:rsidRDefault="00261BEC" w:rsidP="00261BEC">
            <w:pPr>
              <w:jc w:val="center"/>
              <w:rPr>
                <w:bCs/>
                <w:color w:val="000000" w:themeColor="text1"/>
                <w:sz w:val="24"/>
                <w:szCs w:val="24"/>
              </w:rPr>
            </w:pPr>
            <w:r>
              <w:rPr>
                <w:bCs/>
                <w:color w:val="000000" w:themeColor="text1"/>
                <w:sz w:val="24"/>
                <w:szCs w:val="24"/>
              </w:rPr>
              <w:t>2</w:t>
            </w:r>
          </w:p>
        </w:tc>
        <w:tc>
          <w:tcPr>
            <w:tcW w:w="5213" w:type="dxa"/>
          </w:tcPr>
          <w:p w14:paraId="02493A30" w14:textId="38FF5320" w:rsidR="00261BEC" w:rsidRPr="000869C7" w:rsidRDefault="00261BEC" w:rsidP="00261BEC">
            <w:pPr>
              <w:rPr>
                <w:bCs/>
                <w:color w:val="000000" w:themeColor="text1"/>
                <w:sz w:val="24"/>
                <w:szCs w:val="24"/>
              </w:rPr>
            </w:pPr>
            <w:r>
              <w:rPr>
                <w:bCs/>
                <w:color w:val="000000" w:themeColor="text1"/>
                <w:sz w:val="24"/>
                <w:szCs w:val="24"/>
              </w:rPr>
              <w:t>Castlewood House and Medius House Dust Plan</w:t>
            </w:r>
          </w:p>
        </w:tc>
        <w:tc>
          <w:tcPr>
            <w:tcW w:w="1166" w:type="dxa"/>
          </w:tcPr>
          <w:p w14:paraId="47B655D4" w14:textId="1EA7C073" w:rsidR="00261BEC" w:rsidRPr="000869C7" w:rsidRDefault="00261BEC" w:rsidP="00261BEC">
            <w:pPr>
              <w:rPr>
                <w:bCs/>
                <w:color w:val="000000" w:themeColor="text1"/>
                <w:sz w:val="24"/>
                <w:szCs w:val="24"/>
              </w:rPr>
            </w:pPr>
            <w:r>
              <w:rPr>
                <w:bCs/>
                <w:color w:val="000000" w:themeColor="text1"/>
                <w:sz w:val="24"/>
                <w:szCs w:val="24"/>
              </w:rPr>
              <w:t>EEMC</w:t>
            </w:r>
          </w:p>
        </w:tc>
      </w:tr>
    </w:tbl>
    <w:p w14:paraId="12325F7C" w14:textId="77777777" w:rsidR="00605C1B" w:rsidRPr="00E63C48" w:rsidRDefault="00605C1B" w:rsidP="00A114FD">
      <w:pPr>
        <w:pStyle w:val="Heading1"/>
        <w:rPr>
          <w:rFonts w:asciiTheme="minorHAnsi" w:hAnsiTheme="minorHAnsi"/>
          <w:color w:val="17365D" w:themeColor="text2" w:themeShade="BF"/>
          <w:sz w:val="72"/>
          <w:szCs w:val="72"/>
        </w:rPr>
      </w:pPr>
      <w:bookmarkStart w:id="2" w:name="_Introduction"/>
      <w:bookmarkEnd w:id="2"/>
      <w:r w:rsidRPr="00E63C48">
        <w:rPr>
          <w:rFonts w:asciiTheme="minorHAnsi" w:hAnsiTheme="minorHAnsi"/>
          <w:color w:val="17365D" w:themeColor="text2" w:themeShade="BF"/>
          <w:sz w:val="72"/>
          <w:szCs w:val="72"/>
        </w:rPr>
        <w:lastRenderedPageBreak/>
        <w:t>Introduction</w:t>
      </w:r>
    </w:p>
    <w:p w14:paraId="47E55624" w14:textId="77777777" w:rsidR="00A114FD" w:rsidRPr="00A114FD" w:rsidRDefault="00A114FD" w:rsidP="00A114FD"/>
    <w:p w14:paraId="12325F7D" w14:textId="14129F5E" w:rsidR="00605C1B" w:rsidRPr="00BB5C68" w:rsidRDefault="00605C1B" w:rsidP="00605C1B">
      <w:pPr>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proofErr w:type="gramStart"/>
      <w:r w:rsidR="00711C47" w:rsidRPr="00BB5C68">
        <w:rPr>
          <w:rFonts w:ascii="Calibri" w:hAnsi="Calibri" w:cs="Tahoma"/>
          <w:sz w:val="24"/>
          <w:szCs w:val="24"/>
        </w:rPr>
        <w:t>impacts,</w:t>
      </w:r>
      <w:r w:rsidRPr="00BB5C68">
        <w:rPr>
          <w:rFonts w:ascii="Calibri" w:hAnsi="Calibri" w:cs="Tahoma"/>
          <w:sz w:val="24"/>
          <w:szCs w:val="24"/>
        </w:rPr>
        <w:t xml:space="preserve"> and</w:t>
      </w:r>
      <w:proofErr w:type="gramEnd"/>
      <w:r w:rsidRPr="00BB5C68">
        <w:rPr>
          <w:rFonts w:ascii="Calibri" w:hAnsi="Calibri" w:cs="Tahoma"/>
          <w:sz w:val="24"/>
          <w:szCs w:val="24"/>
        </w:rPr>
        <w:t xml:space="preserve"> relates to </w:t>
      </w:r>
      <w:r w:rsidR="00F367E8">
        <w:rPr>
          <w:rFonts w:ascii="Calibri" w:hAnsi="Calibri" w:cs="Tahoma"/>
          <w:sz w:val="24"/>
          <w:szCs w:val="24"/>
        </w:rPr>
        <w:t>all construction activity both on and off site that impacts on the wider environment</w:t>
      </w:r>
      <w:r w:rsidRPr="00BB5C68">
        <w:rPr>
          <w:rFonts w:ascii="Calibri" w:hAnsi="Calibri" w:cs="Tahoma"/>
          <w:sz w:val="24"/>
          <w:szCs w:val="24"/>
        </w:rPr>
        <w:t xml:space="preserve">. </w:t>
      </w:r>
    </w:p>
    <w:p w14:paraId="12325F7E" w14:textId="77777777" w:rsidR="00C0304A" w:rsidRPr="00BB5C68" w:rsidRDefault="00DC6C51" w:rsidP="00605C1B">
      <w:pPr>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14:paraId="12325F7F" w14:textId="4212CAE4" w:rsidR="00605C1B" w:rsidRPr="00BB5C68" w:rsidRDefault="00605C1B" w:rsidP="00605C1B">
      <w:pPr>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852C40">
        <w:rPr>
          <w:rFonts w:ascii="Calibri" w:hAnsi="Calibri" w:cs="Tahoma"/>
          <w:sz w:val="24"/>
          <w:szCs w:val="24"/>
        </w:rPr>
        <w:t>cumulative impacts of other nearby construction sites,</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w:t>
      </w:r>
      <w:r w:rsidR="00F367E8">
        <w:rPr>
          <w:rFonts w:ascii="Calibri" w:hAnsi="Calibri" w:cs="Tahoma"/>
          <w:sz w:val="24"/>
          <w:szCs w:val="24"/>
        </w:rPr>
        <w:t>nature</w:t>
      </w:r>
      <w:r w:rsidRPr="00BB5C68">
        <w:rPr>
          <w:rFonts w:ascii="Calibri" w:hAnsi="Calibri" w:cs="Tahoma"/>
          <w:sz w:val="24"/>
          <w:szCs w:val="24"/>
        </w:rPr>
        <w:t xml:space="preserve"> of development.  Further policy guidance is set out in Camden Planning Guidance </w:t>
      </w:r>
      <w:hyperlink r:id="rId12" w:history="1">
        <w:r w:rsidRPr="00BB5C68">
          <w:rPr>
            <w:rStyle w:val="Hyperlink"/>
            <w:rFonts w:ascii="Calibri" w:hAnsi="Calibri"/>
            <w:b/>
            <w:sz w:val="24"/>
            <w:szCs w:val="24"/>
          </w:rPr>
          <w:t>(CPG)</w:t>
        </w:r>
        <w:r w:rsidRPr="00BB5C68">
          <w:rPr>
            <w:rStyle w:val="Hyperlink"/>
            <w:rFonts w:ascii="Calibri" w:hAnsi="Calibri"/>
            <w:sz w:val="24"/>
            <w:szCs w:val="24"/>
          </w:rPr>
          <w:t xml:space="preserve"> 6: Amenity</w:t>
        </w:r>
      </w:hyperlink>
      <w:r w:rsidRPr="00BB5C68">
        <w:rPr>
          <w:rFonts w:ascii="Calibri" w:hAnsi="Calibri" w:cs="Tahoma"/>
          <w:sz w:val="24"/>
          <w:szCs w:val="24"/>
        </w:rPr>
        <w:t xml:space="preserve"> and </w:t>
      </w:r>
      <w:hyperlink r:id="rId13" w:history="1">
        <w:r w:rsidRPr="00BB5C68">
          <w:rPr>
            <w:rStyle w:val="Hyperlink"/>
            <w:rFonts w:ascii="Calibri" w:hAnsi="Calibri"/>
            <w:b/>
            <w:sz w:val="24"/>
            <w:szCs w:val="24"/>
          </w:rPr>
          <w:t>(CPG)</w:t>
        </w:r>
        <w:r w:rsidRPr="00BB5C68">
          <w:rPr>
            <w:rStyle w:val="Hyperlink"/>
            <w:rFonts w:ascii="Calibri" w:hAnsi="Calibri"/>
            <w:sz w:val="24"/>
            <w:szCs w:val="24"/>
          </w:rPr>
          <w:t xml:space="preserve"> 8: Planning Obligations</w:t>
        </w:r>
      </w:hyperlink>
      <w:r w:rsidRPr="00BB5C68">
        <w:rPr>
          <w:rStyle w:val="Hyperlink"/>
          <w:rFonts w:ascii="Calibri" w:hAnsi="Calibri" w:cs="Tahoma"/>
          <w:sz w:val="24"/>
          <w:szCs w:val="24"/>
        </w:rPr>
        <w:t xml:space="preserve">. </w:t>
      </w:r>
    </w:p>
    <w:p w14:paraId="12325F80" w14:textId="72BA671E" w:rsidR="00C0304A" w:rsidRDefault="00605C1B">
      <w:pPr>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in </w:t>
      </w:r>
      <w:hyperlink r:id="rId14" w:history="1">
        <w:r w:rsidRPr="00BB5C68">
          <w:rPr>
            <w:rStyle w:val="Hyperlink"/>
            <w:rFonts w:ascii="Calibri" w:hAnsi="Calibri"/>
            <w:sz w:val="24"/>
            <w:szCs w:val="24"/>
          </w:rPr>
          <w:t>Transport for London’s</w:t>
        </w:r>
      </w:hyperlink>
      <w:r w:rsidRPr="00BB5C68">
        <w:rPr>
          <w:rFonts w:ascii="Calibri" w:hAnsi="Calibri" w:cs="Tahoma"/>
          <w:sz w:val="24"/>
          <w:szCs w:val="24"/>
        </w:rPr>
        <w:t xml:space="preserve"> (TfL’s Standard for </w:t>
      </w:r>
      <w:hyperlink r:id="rId15" w:history="1">
        <w:r w:rsidRPr="00BB5C68">
          <w:rPr>
            <w:rStyle w:val="Hyperlink"/>
            <w:rFonts w:ascii="Calibri" w:hAnsi="Calibri"/>
            <w:sz w:val="24"/>
            <w:szCs w:val="24"/>
          </w:rPr>
          <w:t>Co</w:t>
        </w:r>
        <w:r w:rsidR="0065097C" w:rsidRPr="00BB5C68">
          <w:rPr>
            <w:rStyle w:val="Hyperlink"/>
            <w:rFonts w:ascii="Calibri" w:hAnsi="Calibri"/>
            <w:sz w:val="24"/>
            <w:szCs w:val="24"/>
          </w:rPr>
          <w:t>nstruction Logistics and Community</w:t>
        </w:r>
        <w:r w:rsidRPr="00BB5C68">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Pr="00BB5C68">
        <w:rPr>
          <w:rFonts w:ascii="Calibri" w:hAnsi="Calibri" w:cs="Tahoma"/>
          <w:sz w:val="24"/>
          <w:szCs w:val="24"/>
        </w:rPr>
        <w:t xml:space="preserve">) scheme) and </w:t>
      </w:r>
      <w:hyperlink r:id="rId16" w:history="1">
        <w:r w:rsidRPr="00BB5C68">
          <w:rPr>
            <w:rStyle w:val="Hyperlink"/>
            <w:rFonts w:ascii="Calibri" w:hAnsi="Calibri"/>
            <w:sz w:val="24"/>
            <w:szCs w:val="24"/>
          </w:rPr>
          <w:t>Camden’s Minimum Requirements for Building Construction</w:t>
        </w:r>
      </w:hyperlink>
      <w:r w:rsidRPr="00BB5C68">
        <w:rPr>
          <w:rFonts w:ascii="Calibri" w:hAnsi="Calibri" w:cs="Tahoma"/>
          <w:sz w:val="24"/>
          <w:szCs w:val="24"/>
        </w:rPr>
        <w:t xml:space="preserve"> </w:t>
      </w:r>
      <w:r w:rsidRPr="00BB5C68">
        <w:rPr>
          <w:rFonts w:ascii="Calibri" w:hAnsi="Calibri" w:cs="Tahoma"/>
          <w:b/>
          <w:sz w:val="24"/>
          <w:szCs w:val="24"/>
        </w:rPr>
        <w:t>(CMRBC)</w:t>
      </w:r>
      <w:r w:rsidRPr="00BB5C68">
        <w:rPr>
          <w:rFonts w:ascii="Calibri" w:hAnsi="Calibri" w:cs="Tahoma"/>
          <w:sz w:val="24"/>
          <w:szCs w:val="24"/>
        </w:rPr>
        <w:t>.</w:t>
      </w:r>
    </w:p>
    <w:p w14:paraId="7412EEE5" w14:textId="7627A81C" w:rsidR="008D0B4A" w:rsidRPr="00BB5C68" w:rsidRDefault="008D0B4A">
      <w:pPr>
        <w:rPr>
          <w:rFonts w:ascii="Calibri" w:hAnsi="Calibri" w:cs="Tahoma"/>
          <w:sz w:val="24"/>
          <w:szCs w:val="24"/>
        </w:rPr>
      </w:pPr>
      <w:r>
        <w:rPr>
          <w:rFonts w:ascii="Calibri" w:hAnsi="Calibri" w:cs="Tahoma"/>
          <w:sz w:val="24"/>
          <w:szCs w:val="24"/>
        </w:rPr>
        <w:t xml:space="preserve">Camden charges a </w:t>
      </w:r>
      <w:hyperlink r:id="rId17" w:history="1">
        <w:r w:rsidRPr="00E96997">
          <w:rPr>
            <w:rStyle w:val="Hyperlink"/>
            <w:rFonts w:ascii="Calibri" w:hAnsi="Calibri" w:cs="Tahoma"/>
            <w:sz w:val="24"/>
            <w:szCs w:val="24"/>
          </w:rPr>
          <w:t>fee</w:t>
        </w:r>
      </w:hyperlink>
      <w:r>
        <w:rPr>
          <w:rFonts w:ascii="Calibri" w:hAnsi="Calibri" w:cs="Tahoma"/>
          <w:sz w:val="24"/>
          <w:szCs w:val="24"/>
        </w:rPr>
        <w:t xml:space="preserve"> for the revi</w:t>
      </w:r>
      <w:r w:rsidR="00852C40">
        <w:rPr>
          <w:rFonts w:ascii="Calibri" w:hAnsi="Calibri" w:cs="Tahoma"/>
          <w:sz w:val="24"/>
          <w:szCs w:val="24"/>
        </w:rPr>
        <w:t>ew and ongoing monitoring of</w:t>
      </w:r>
      <w:r>
        <w:rPr>
          <w:rFonts w:ascii="Calibri" w:hAnsi="Calibri" w:cs="Tahoma"/>
          <w:sz w:val="24"/>
          <w:szCs w:val="24"/>
        </w:rPr>
        <w:t xml:space="preserve"> CMP</w:t>
      </w:r>
      <w:r w:rsidR="00852C40">
        <w:rPr>
          <w:rFonts w:ascii="Calibri" w:hAnsi="Calibri" w:cs="Tahoma"/>
          <w:sz w:val="24"/>
          <w:szCs w:val="24"/>
        </w:rPr>
        <w:t>s</w:t>
      </w:r>
      <w:r>
        <w:rPr>
          <w:rFonts w:ascii="Calibri" w:hAnsi="Calibri" w:cs="Tahoma"/>
          <w:sz w:val="24"/>
          <w:szCs w:val="24"/>
        </w:rPr>
        <w:t>. This is calculated on an individual basis according to the pr</w:t>
      </w:r>
      <w:r w:rsidR="00852C40">
        <w:rPr>
          <w:rFonts w:ascii="Calibri" w:hAnsi="Calibri" w:cs="Tahoma"/>
          <w:sz w:val="24"/>
          <w:szCs w:val="24"/>
        </w:rPr>
        <w:t>edicted officer time required to manage</w:t>
      </w:r>
      <w:r>
        <w:rPr>
          <w:rFonts w:ascii="Calibri" w:hAnsi="Calibri" w:cs="Tahoma"/>
          <w:sz w:val="24"/>
          <w:szCs w:val="24"/>
        </w:rPr>
        <w:t xml:space="preserve"> this process for a given site. </w:t>
      </w:r>
    </w:p>
    <w:p w14:paraId="12325F81" w14:textId="77777777" w:rsidR="00210ACD" w:rsidRPr="00BB5C68" w:rsidRDefault="00210ACD">
      <w:pPr>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98FE7"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502BAE00" w:rsidR="00210ACD" w:rsidRPr="00BB5C68" w:rsidRDefault="00852C40" w:rsidP="00210ACD">
      <w:pPr>
        <w:rPr>
          <w:sz w:val="24"/>
          <w:szCs w:val="24"/>
        </w:rPr>
      </w:pPr>
      <w:r>
        <w:rPr>
          <w:sz w:val="24"/>
          <w:szCs w:val="24"/>
        </w:rPr>
        <w:t>The approved contents of this</w:t>
      </w:r>
      <w:r w:rsidR="00210ACD" w:rsidRPr="00BB5C68">
        <w:rPr>
          <w:sz w:val="24"/>
          <w:szCs w:val="24"/>
        </w:rPr>
        <w:t xml:space="preserve"> CMP must be complied with unless otherwise agreed with the Council</w:t>
      </w:r>
      <w:r w:rsidR="008D265E" w:rsidRPr="00BB5C68">
        <w:rPr>
          <w:sz w:val="24"/>
          <w:szCs w:val="24"/>
        </w:rPr>
        <w:t xml:space="preserve"> in writing</w:t>
      </w:r>
      <w:r w:rsidR="00210ACD" w:rsidRPr="00BB5C68">
        <w:rPr>
          <w:sz w:val="24"/>
          <w:szCs w:val="24"/>
        </w:rPr>
        <w:t xml:space="preserve">.  The project manager shall work with the Council to review this CMP if problems arise </w:t>
      </w:r>
      <w:r w:rsidR="00F367E8">
        <w:rPr>
          <w:sz w:val="24"/>
          <w:szCs w:val="24"/>
        </w:rPr>
        <w:t xml:space="preserve">during </w:t>
      </w:r>
      <w:r w:rsidR="00210ACD" w:rsidRPr="00BB5C68">
        <w:rPr>
          <w:sz w:val="24"/>
          <w:szCs w:val="24"/>
        </w:rPr>
        <w:t>construction. Any future revised plan must also be approved by the Council and complied with thereafter.</w:t>
      </w:r>
    </w:p>
    <w:p w14:paraId="12325F83" w14:textId="1E2F08A8" w:rsidR="00210ACD" w:rsidRPr="00BB5C68" w:rsidRDefault="00210ACD" w:rsidP="00210ACD">
      <w:pPr>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road closures or hoarding licences.</w:t>
      </w:r>
    </w:p>
    <w:p w14:paraId="12325F84" w14:textId="5169E686" w:rsidR="00210ACD" w:rsidRPr="00BB5C68" w:rsidRDefault="00210ACD" w:rsidP="00210ACD">
      <w:pPr>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8"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12325F85" w14:textId="5DA9EEFF" w:rsidR="00210ACD" w:rsidRPr="00BB5C68" w:rsidRDefault="00210ACD" w:rsidP="00210ACD">
      <w:pPr>
        <w:rPr>
          <w:sz w:val="24"/>
          <w:szCs w:val="24"/>
        </w:rPr>
      </w:pPr>
      <w:r w:rsidRPr="00BB5C68">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852C40">
        <w:rPr>
          <w:sz w:val="24"/>
          <w:szCs w:val="24"/>
        </w:rPr>
        <w:t xml:space="preserve">It is preferable if this </w:t>
      </w:r>
      <w:r w:rsidR="00D008EA" w:rsidRPr="00852C40">
        <w:rPr>
          <w:sz w:val="24"/>
          <w:szCs w:val="24"/>
        </w:rPr>
        <w:t>document, and all additional documents, are</w:t>
      </w:r>
      <w:r w:rsidR="00241452" w:rsidRPr="00852C40">
        <w:rPr>
          <w:sz w:val="24"/>
          <w:szCs w:val="24"/>
        </w:rPr>
        <w:t xml:space="preserve"> completed el</w:t>
      </w:r>
      <w:r w:rsidR="00D008EA" w:rsidRPr="00852C40">
        <w:rPr>
          <w:sz w:val="24"/>
          <w:szCs w:val="24"/>
        </w:rPr>
        <w:t xml:space="preserve">ectronically and submitted as </w:t>
      </w:r>
      <w:r w:rsidR="00241452" w:rsidRPr="00852C40">
        <w:rPr>
          <w:sz w:val="24"/>
          <w:szCs w:val="24"/>
        </w:rPr>
        <w:t>Word file</w:t>
      </w:r>
      <w:r w:rsidR="00D008EA" w:rsidRPr="00852C40">
        <w:rPr>
          <w:sz w:val="24"/>
          <w:szCs w:val="24"/>
        </w:rPr>
        <w:t>s</w:t>
      </w:r>
      <w:r w:rsidR="00241452" w:rsidRPr="00852C40">
        <w:rPr>
          <w:sz w:val="24"/>
          <w:szCs w:val="24"/>
        </w:rPr>
        <w:t xml:space="preserve"> to allow </w:t>
      </w:r>
      <w:r w:rsidR="00241452" w:rsidRPr="00852C40">
        <w:rPr>
          <w:sz w:val="24"/>
          <w:szCs w:val="24"/>
        </w:rPr>
        <w:lastRenderedPageBreak/>
        <w:t>comments to be easily documented.</w:t>
      </w:r>
      <w:r w:rsidR="00D565EF" w:rsidRPr="00852C40">
        <w:rPr>
          <w:sz w:val="24"/>
          <w:szCs w:val="24"/>
        </w:rPr>
        <w:t xml:space="preserve"> These should be clearly referenced/linked to from the CMP.</w:t>
      </w:r>
      <w:r w:rsidR="00852C40">
        <w:rPr>
          <w:sz w:val="24"/>
          <w:szCs w:val="24"/>
        </w:rPr>
        <w:t xml:space="preserve"> Please only provide the information requested that is relevant to a </w:t>
      </w:r>
      <w:proofErr w:type="gramStart"/>
      <w:r w:rsidR="00852C40">
        <w:rPr>
          <w:sz w:val="24"/>
          <w:szCs w:val="24"/>
        </w:rPr>
        <w:t>particular section</w:t>
      </w:r>
      <w:proofErr w:type="gramEnd"/>
      <w:r w:rsidR="00852C40">
        <w:rPr>
          <w:sz w:val="24"/>
          <w:szCs w:val="24"/>
        </w:rPr>
        <w:t>.</w:t>
      </w:r>
    </w:p>
    <w:p w14:paraId="12325F86" w14:textId="7B37320D" w:rsidR="00210ACD" w:rsidRPr="00BB5C68" w:rsidRDefault="00210ACD" w:rsidP="00210ACD">
      <w:pPr>
        <w:rPr>
          <w:sz w:val="24"/>
          <w:szCs w:val="24"/>
        </w:rPr>
      </w:pPr>
      <w:r w:rsidRPr="00BB5C68">
        <w:rPr>
          <w:sz w:val="24"/>
          <w:szCs w:val="24"/>
        </w:rPr>
        <w:t>(Note the term 'vehicles' used in this document refers to all vehicles associated with the implementation of the development, e.g. demolition, site clearance, delivery of plant &amp; materials, construction etc.)</w:t>
      </w:r>
    </w:p>
    <w:p w14:paraId="12325F87" w14:textId="77777777" w:rsidR="007822FA" w:rsidRPr="00BB5C68"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r w:rsidR="00EC75FF" w:rsidRPr="00BB5C68">
        <w:rPr>
          <w:rFonts w:ascii="Calibri,Bold" w:hAnsi="Calibri,Bold" w:cs="Calibri,Bold"/>
          <w:b/>
          <w:bCs/>
          <w:color w:val="FF0000"/>
        </w:rPr>
        <w:br w:type="page"/>
      </w:r>
      <w:bookmarkStart w:id="3" w:name="_Hlk10824453"/>
      <w:r w:rsidR="007822FA" w:rsidRPr="00E63C48">
        <w:rPr>
          <w:rStyle w:val="Heading1Char"/>
          <w:rFonts w:asciiTheme="minorHAnsi" w:hAnsiTheme="minorHAnsi"/>
          <w:color w:val="17365D" w:themeColor="text2" w:themeShade="BF"/>
          <w:sz w:val="72"/>
          <w:szCs w:val="72"/>
        </w:rPr>
        <w:lastRenderedPageBreak/>
        <w:t>Timeframe</w:t>
      </w:r>
    </w:p>
    <w:p w14:paraId="12325F88"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441EA6" w:rsidRPr="00AE4E76" w:rsidRDefault="00441EA6"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441EA6" w:rsidRDefault="00441EA6"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2622B" id="_x0000_t202" coordsize="21600,21600" o:spt="202" path="m,l,21600r21600,l21600,xe">
                <v:stroke joinstyle="miter"/>
                <v:path gradientshapeok="t" o:connecttype="rect"/>
              </v:shapetype>
              <v:shape id="_x0000_s1026"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QlIAIAAB0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" stroked="f">
                <v:textbox>
                  <w:txbxContent>
                    <w:p w14:paraId="123262E9" w14:textId="77777777" w:rsidR="00441EA6" w:rsidRPr="00AE4E76" w:rsidRDefault="00441EA6"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441EA6" w:rsidRDefault="00441EA6"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441EA6" w:rsidRPr="00AE4E76" w:rsidRDefault="00441EA6"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441EA6" w:rsidRDefault="00441EA6"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D" id="_x0000_s1027"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AQGOnUiAgAAJAQAAA4AAAAAAAAAAAAAAAAALgIAAGRycy9lMm9Eb2MueG1s&#10;UEsBAi0AFAAGAAgAAAAhAMqrVNDdAAAACAEAAA8AAAAAAAAAAAAAAAAAfAQAAGRycy9kb3ducmV2&#10;LnhtbFBLBQYAAAAABAAEAPMAAACGBQAAAAA=&#10;" stroked="f">
                <v:textbox>
                  <w:txbxContent>
                    <w:p w14:paraId="123262EB" w14:textId="77777777" w:rsidR="00441EA6" w:rsidRPr="00AE4E76" w:rsidRDefault="00441EA6"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441EA6" w:rsidRDefault="00441EA6" w:rsidP="00AC79F9"/>
                  </w:txbxContent>
                </v:textbox>
              </v:shape>
            </w:pict>
          </mc:Fallback>
        </mc:AlternateContent>
      </w:r>
    </w:p>
    <w:p w14:paraId="12325F89"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70CB0BE1">
                <wp:simplePos x="0" y="0"/>
                <wp:positionH relativeFrom="column">
                  <wp:posOffset>3533776</wp:posOffset>
                </wp:positionH>
                <wp:positionV relativeFrom="paragraph">
                  <wp:posOffset>202565</wp:posOffset>
                </wp:positionV>
                <wp:extent cx="2425064"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425064" cy="304800"/>
                          <a:chOff x="-389382" y="0"/>
                          <a:chExt cx="1932852" cy="304800"/>
                        </a:xfrm>
                      </wpg:grpSpPr>
                      <wps:wsp>
                        <wps:cNvPr id="330" name="Text Box 2"/>
                        <wps:cNvSpPr txBox="1">
                          <a:spLocks noChangeArrowheads="1"/>
                        </wps:cNvSpPr>
                        <wps:spPr bwMode="auto">
                          <a:xfrm>
                            <a:off x="-85715" y="0"/>
                            <a:ext cx="1629185" cy="304800"/>
                          </a:xfrm>
                          <a:prstGeom prst="rect">
                            <a:avLst/>
                          </a:prstGeom>
                          <a:solidFill>
                            <a:srgbClr val="FFFFFF"/>
                          </a:solidFill>
                          <a:ln w="9525">
                            <a:noFill/>
                            <a:miter lim="800000"/>
                            <a:headEnd/>
                            <a:tailEnd/>
                          </a:ln>
                        </wps:spPr>
                        <wps:txbx>
                          <w:txbxContent>
                            <w:p w14:paraId="123262ED" w14:textId="42213695" w:rsidR="00441EA6" w:rsidRPr="008060C1" w:rsidRDefault="00441EA6" w:rsidP="00AC79F9">
                              <w:pPr>
                                <w:rPr>
                                  <w:rFonts w:ascii="Calibri,Bold" w:hAnsi="Calibri,Bold" w:cs="Calibri,Bold"/>
                                  <w:b/>
                                  <w:bCs/>
                                </w:rPr>
                              </w:pPr>
                              <w:r>
                                <w:rPr>
                                  <w:rFonts w:ascii="Calibri,Bold" w:hAnsi="Calibri,Bold" w:cs="Calibri,Bold"/>
                                  <w:b/>
                                  <w:bCs/>
                                </w:rPr>
                                <w:t>Planning Permission granted</w:t>
                              </w:r>
                            </w:p>
                            <w:p w14:paraId="123262EE" w14:textId="77777777" w:rsidR="00441EA6" w:rsidRDefault="00441EA6"/>
                          </w:txbxContent>
                        </wps:txbx>
                        <wps:bodyPr rot="0" vert="horz" wrap="square" lIns="91440" tIns="45720" rIns="91440" bIns="45720" anchor="t" anchorCtr="0">
                          <a:noAutofit/>
                        </wps:bodyPr>
                      </wps:wsp>
                      <wps:wsp>
                        <wps:cNvPr id="331" name="Elbow Connector 331"/>
                        <wps:cNvCnPr/>
                        <wps:spPr>
                          <a:xfrm rot="10800000" flipV="1">
                            <a:off x="-389382" y="228600"/>
                            <a:ext cx="1692954" cy="76200"/>
                          </a:xfrm>
                          <a:prstGeom prst="bentConnector3">
                            <a:avLst>
                              <a:gd name="adj1" fmla="val 76893"/>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2F" id="Group 338" o:spid="_x0000_s1028" style="position:absolute;margin-left:278.25pt;margin-top:15.95pt;width:190.95pt;height:24pt;z-index:251692032;mso-width-relative:margin" coordorigin="-3893" coordsize="1932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">
                <v:shape id="_x0000_s1029" type="#_x0000_t202" style="position:absolute;left:-857;width:1629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123262ED" w14:textId="42213695" w:rsidR="00441EA6" w:rsidRPr="008060C1" w:rsidRDefault="00441EA6" w:rsidP="00AC79F9">
                        <w:pPr>
                          <w:rPr>
                            <w:rFonts w:ascii="Calibri,Bold" w:hAnsi="Calibri,Bold" w:cs="Calibri,Bold"/>
                            <w:b/>
                            <w:bCs/>
                          </w:rPr>
                        </w:pPr>
                        <w:r>
                          <w:rPr>
                            <w:rFonts w:ascii="Calibri,Bold" w:hAnsi="Calibri,Bold" w:cs="Calibri,Bold"/>
                            <w:b/>
                            <w:bCs/>
                          </w:rPr>
                          <w:t>Planning Permission granted</w:t>
                        </w:r>
                      </w:p>
                      <w:p w14:paraId="123262EE" w14:textId="77777777" w:rsidR="00441EA6" w:rsidRDefault="00441EA6"/>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0" type="#_x0000_t34" style="position:absolute;left:-3893;top:2286;width:16928;height:76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" adj="16609" strokecolor="#4579b8 [3044]">
                  <v:stroke endarrow="open"/>
                </v:shape>
              </v:group>
            </w:pict>
          </mc:Fallback>
        </mc:AlternateContent>
      </w:r>
    </w:p>
    <w:p w14:paraId="12325F8A"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57EF7C3D"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441EA6" w:rsidRDefault="00441EA6"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441EA6" w:rsidRDefault="00441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33" id="_x0000_s1031"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Qq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rGRsTcqFyF9SPJ5XCcWvpldGjR/eKsp4ktuf95ACc5058s&#10;SX41WyziiCeDFMrJcJee6tIDVhBUyQNn43Eb0reItC3eUGsalWR7YXKiTJOY1Dz9mjjql3aKevnb&#10;mycA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OyBxCojAgAAIwQAAA4AAAAAAAAAAAAAAAAALgIAAGRycy9lMm9Eb2MueG1s&#10;UEsBAi0AFAAGAAgAAAAhAN4hB0XcAAAACAEAAA8AAAAAAAAAAAAAAAAAfQQAAGRycy9kb3ducmV2&#10;LnhtbFBLBQYAAAAABAAEAPMAAACGBQAAAAA=&#10;" stroked="f">
                <v:textbox>
                  <w:txbxContent>
                    <w:p w14:paraId="123262EF" w14:textId="77777777" w:rsidR="00441EA6" w:rsidRDefault="00441EA6"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441EA6" w:rsidRDefault="00441EA6"/>
                  </w:txbxContent>
                </v:textbox>
              </v:shape>
            </w:pict>
          </mc:Fallback>
        </mc:AlternateContent>
      </w:r>
    </w:p>
    <w:p w14:paraId="12325F8B"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003F1EF6">
                <wp:simplePos x="0" y="0"/>
                <wp:positionH relativeFrom="column">
                  <wp:posOffset>3533776</wp:posOffset>
                </wp:positionH>
                <wp:positionV relativeFrom="paragraph">
                  <wp:posOffset>165735</wp:posOffset>
                </wp:positionV>
                <wp:extent cx="2666364" cy="304132"/>
                <wp:effectExtent l="38100" t="0" r="1270" b="96520"/>
                <wp:wrapNone/>
                <wp:docPr id="346" name="Group 346"/>
                <wp:cNvGraphicFramePr/>
                <a:graphic xmlns:a="http://schemas.openxmlformats.org/drawingml/2006/main">
                  <a:graphicData uri="http://schemas.microsoft.com/office/word/2010/wordprocessingGroup">
                    <wpg:wgp>
                      <wpg:cNvGrpSpPr/>
                      <wpg:grpSpPr>
                        <a:xfrm>
                          <a:off x="0" y="0"/>
                          <a:ext cx="2666364" cy="304132"/>
                          <a:chOff x="204121" y="0"/>
                          <a:chExt cx="2352513" cy="304800"/>
                        </a:xfrm>
                      </wpg:grpSpPr>
                      <wps:wsp>
                        <wps:cNvPr id="347" name="Text Box 2"/>
                        <wps:cNvSpPr txBox="1">
                          <a:spLocks noChangeArrowheads="1"/>
                        </wps:cNvSpPr>
                        <wps:spPr bwMode="auto">
                          <a:xfrm>
                            <a:off x="540273" y="0"/>
                            <a:ext cx="2016361" cy="304800"/>
                          </a:xfrm>
                          <a:prstGeom prst="rect">
                            <a:avLst/>
                          </a:prstGeom>
                          <a:solidFill>
                            <a:srgbClr val="FFFFFF"/>
                          </a:solidFill>
                          <a:ln w="9525">
                            <a:noFill/>
                            <a:miter lim="800000"/>
                            <a:headEnd/>
                            <a:tailEnd/>
                          </a:ln>
                        </wps:spPr>
                        <wps:txbx>
                          <w:txbxContent>
                            <w:p w14:paraId="123262F1" w14:textId="77777777" w:rsidR="00441EA6" w:rsidRPr="00EC75FF" w:rsidRDefault="00441EA6"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441EA6" w:rsidRDefault="00441EA6" w:rsidP="00EC75FF"/>
                          </w:txbxContent>
                        </wps:txbx>
                        <wps:bodyPr rot="0" vert="horz" wrap="square" lIns="91440" tIns="45720" rIns="91440" bIns="45720" anchor="t" anchorCtr="0">
                          <a:noAutofit/>
                        </wps:bodyPr>
                      </wps:wsp>
                      <wps:wsp>
                        <wps:cNvPr id="348" name="Elbow Connector 348"/>
                        <wps:cNvCnPr/>
                        <wps:spPr>
                          <a:xfrm rot="10800000" flipV="1">
                            <a:off x="204121" y="219555"/>
                            <a:ext cx="1857248" cy="84640"/>
                          </a:xfrm>
                          <a:prstGeom prst="bentConnector3">
                            <a:avLst>
                              <a:gd name="adj1" fmla="val 7713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5" id="Group 346" o:spid="_x0000_s1032" style="position:absolute;margin-left:278.25pt;margin-top:13.05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">
                <v:shape id="_x0000_s1033" type="#_x0000_t202" style="position:absolute;left:5402;width:2016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123262F1" w14:textId="77777777" w:rsidR="00441EA6" w:rsidRPr="00EC75FF" w:rsidRDefault="00441EA6"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441EA6" w:rsidRDefault="00441EA6" w:rsidP="00EC75FF"/>
                    </w:txbxContent>
                  </v:textbox>
                </v:shape>
                <v:shape id="Elbow Connector 348" o:spid="_x0000_s1034" type="#_x0000_t34" style="position:absolute;left:2041;top:2195;width:18572;height:8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" adj="16662" strokecolor="#4579b8 [3044]">
                  <v:stroke endarrow="open"/>
                </v:shape>
              </v:group>
            </w:pict>
          </mc:Fallback>
        </mc:AlternateContent>
      </w:r>
    </w:p>
    <w:p w14:paraId="12325F8C" w14:textId="61D958D2" w:rsidR="00DC6C51" w:rsidRPr="00BB5C68" w:rsidRDefault="00DC6C51">
      <w:pPr>
        <w:rPr>
          <w:rFonts w:ascii="Calibri,Bold" w:hAnsi="Calibri,Bold" w:cs="Calibri,Bold"/>
          <w:b/>
          <w:bCs/>
          <w:color w:val="BFBFBF" w:themeColor="background1" w:themeShade="BF"/>
        </w:rPr>
      </w:pPr>
      <w:r w:rsidRPr="00BB5C68">
        <w:rPr>
          <w:rFonts w:ascii="Calibri,Bold" w:hAnsi="Calibri,Bold" w:cs="Calibri,Bold"/>
          <w:b/>
          <w:bCs/>
          <w:color w:val="BFBFBF" w:themeColor="background1" w:themeShade="BF"/>
        </w:rPr>
        <w:t xml:space="preserve"> </w:t>
      </w:r>
    </w:p>
    <w:p w14:paraId="12325F8D"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47F842BB">
                <wp:simplePos x="0" y="0"/>
                <wp:positionH relativeFrom="column">
                  <wp:posOffset>3486151</wp:posOffset>
                </wp:positionH>
                <wp:positionV relativeFrom="paragraph">
                  <wp:posOffset>262890</wp:posOffset>
                </wp:positionV>
                <wp:extent cx="2426334" cy="375285"/>
                <wp:effectExtent l="38100" t="0" r="0" b="120015"/>
                <wp:wrapNone/>
                <wp:docPr id="340" name="Group 340"/>
                <wp:cNvGraphicFramePr/>
                <a:graphic xmlns:a="http://schemas.openxmlformats.org/drawingml/2006/main">
                  <a:graphicData uri="http://schemas.microsoft.com/office/word/2010/wordprocessingGroup">
                    <wpg:wgp>
                      <wpg:cNvGrpSpPr/>
                      <wpg:grpSpPr>
                        <a:xfrm>
                          <a:off x="0" y="0"/>
                          <a:ext cx="2426334" cy="375285"/>
                          <a:chOff x="234483" y="0"/>
                          <a:chExt cx="2427040"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441EA6" w:rsidRPr="00B22D5F" w:rsidRDefault="00441EA6"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441EA6" w:rsidRDefault="00441EA6" w:rsidP="00AC79F9"/>
                          </w:txbxContent>
                        </wps:txbx>
                        <wps:bodyPr rot="0" vert="horz" wrap="square" lIns="91440" tIns="45720" rIns="91440" bIns="45720" anchor="t" anchorCtr="0">
                          <a:noAutofit/>
                        </wps:bodyPr>
                      </wps:wsp>
                      <wps:wsp>
                        <wps:cNvPr id="335" name="Elbow Connector 335"/>
                        <wps:cNvCnPr/>
                        <wps:spPr>
                          <a:xfrm rot="10800000" flipV="1">
                            <a:off x="234483" y="219602"/>
                            <a:ext cx="1953193" cy="156586"/>
                          </a:xfrm>
                          <a:prstGeom prst="bentConnector3">
                            <a:avLst>
                              <a:gd name="adj1" fmla="val 7193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9" id="Group 340" o:spid="_x0000_s1035" style="position:absolute;margin-left:274.5pt;margin-top:20.7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">
                <v:shape id="_x0000_s1036"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123262F5" w14:textId="77777777" w:rsidR="00441EA6" w:rsidRPr="00B22D5F" w:rsidRDefault="00441EA6"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441EA6" w:rsidRDefault="00441EA6" w:rsidP="00AC79F9"/>
                    </w:txbxContent>
                  </v:textbox>
                </v:shape>
                <v:shape id="Elbow Connector 335" o:spid="_x0000_s1037" type="#_x0000_t34" style="position:absolute;left:2344;top:2196;width:19532;height:15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" adj="15539"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19E0293B" w:rsidR="003D54F9" w:rsidRPr="00BB5C68" w:rsidRDefault="00134835">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765760" behindDoc="0" locked="0" layoutInCell="1" allowOverlap="1" wp14:anchorId="69BB81EA" wp14:editId="4C2559ED">
                <wp:simplePos x="0" y="0"/>
                <wp:positionH relativeFrom="column">
                  <wp:posOffset>3419475</wp:posOffset>
                </wp:positionH>
                <wp:positionV relativeFrom="paragraph">
                  <wp:posOffset>4798060</wp:posOffset>
                </wp:positionV>
                <wp:extent cx="2799715" cy="629285"/>
                <wp:effectExtent l="38100" t="0" r="635" b="113665"/>
                <wp:wrapNone/>
                <wp:docPr id="320" name="Group 320"/>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21"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2DCB3260" w14:textId="18E8F1EC" w:rsidR="00441EA6" w:rsidRPr="00EC75FF" w:rsidRDefault="00441EA6" w:rsidP="00134835">
                              <w:pPr>
                                <w:rPr>
                                  <w:rFonts w:ascii="Calibri,Bold" w:hAnsi="Calibri,Bold" w:cs="Calibri,Bold"/>
                                  <w:b/>
                                  <w:bCs/>
                                </w:rPr>
                              </w:pPr>
                              <w:r>
                                <w:rPr>
                                  <w:rFonts w:ascii="Calibri,Bold" w:hAnsi="Calibri,Bold" w:cs="Calibri,Bold"/>
                                  <w:b/>
                                  <w:bCs/>
                                </w:rPr>
                                <w:t>Work can commence if CMP is approved</w:t>
                              </w:r>
                            </w:p>
                            <w:p w14:paraId="675867D6" w14:textId="77777777" w:rsidR="00441EA6" w:rsidRDefault="00441EA6" w:rsidP="00134835"/>
                          </w:txbxContent>
                        </wps:txbx>
                        <wps:bodyPr rot="0" vert="horz" wrap="square" lIns="91440" tIns="45720" rIns="91440" bIns="45720" anchor="t" anchorCtr="0">
                          <a:noAutofit/>
                        </wps:bodyPr>
                      </wps:wsp>
                      <wps:wsp>
                        <wps:cNvPr id="322" name="Elbow Connector 322"/>
                        <wps:cNvCnPr/>
                        <wps:spPr>
                          <a:xfrm rot="10800000" flipV="1">
                            <a:off x="48984" y="263670"/>
                            <a:ext cx="975409" cy="123436"/>
                          </a:xfrm>
                          <a:prstGeom prst="bentConnector3">
                            <a:avLst>
                              <a:gd name="adj1" fmla="val 5086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BB81EA" id="Group 320" o:spid="_x0000_s1038" style="position:absolute;margin-left:269.25pt;margin-top:377.8pt;width:220.45pt;height:49.55pt;z-index:251765760;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">
                <v:shape id="_x0000_s1039"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" stroked="f">
                  <v:textbox>
                    <w:txbxContent>
                      <w:p w14:paraId="2DCB3260" w14:textId="18E8F1EC" w:rsidR="00441EA6" w:rsidRPr="00EC75FF" w:rsidRDefault="00441EA6" w:rsidP="00134835">
                        <w:pPr>
                          <w:rPr>
                            <w:rFonts w:ascii="Calibri,Bold" w:hAnsi="Calibri,Bold" w:cs="Calibri,Bold"/>
                            <w:b/>
                            <w:bCs/>
                          </w:rPr>
                        </w:pPr>
                        <w:r>
                          <w:rPr>
                            <w:rFonts w:ascii="Calibri,Bold" w:hAnsi="Calibri,Bold" w:cs="Calibri,Bold"/>
                            <w:b/>
                            <w:bCs/>
                          </w:rPr>
                          <w:t>Work can commence if CMP is approved</w:t>
                        </w:r>
                      </w:p>
                      <w:p w14:paraId="675867D6" w14:textId="77777777" w:rsidR="00441EA6" w:rsidRDefault="00441EA6" w:rsidP="00134835"/>
                    </w:txbxContent>
                  </v:textbox>
                </v:shape>
                <v:shape id="Elbow Connector 322" o:spid="_x0000_s1040" type="#_x0000_t34" style="position:absolute;left:489;top:2636;width:9754;height:123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" adj="10986" strokecolor="#4579b8 [3044]">
                  <v:stroke endarrow="open"/>
                </v:shape>
              </v:group>
            </w:pict>
          </mc:Fallback>
        </mc:AlternateContent>
      </w:r>
      <w:r w:rsidRPr="00BB5C68">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479A79CD">
                <wp:simplePos x="0" y="0"/>
                <wp:positionH relativeFrom="margin">
                  <wp:align>left</wp:align>
                </wp:positionH>
                <wp:positionV relativeFrom="paragraph">
                  <wp:posOffset>4680585</wp:posOffset>
                </wp:positionV>
                <wp:extent cx="2638425" cy="558800"/>
                <wp:effectExtent l="0" t="0" r="47625" b="0"/>
                <wp:wrapNone/>
                <wp:docPr id="365" name="Group 365"/>
                <wp:cNvGraphicFramePr/>
                <a:graphic xmlns:a="http://schemas.openxmlformats.org/drawingml/2006/main">
                  <a:graphicData uri="http://schemas.microsoft.com/office/word/2010/wordprocessingGroup">
                    <wpg:wgp>
                      <wpg:cNvGrpSpPr/>
                      <wpg:grpSpPr>
                        <a:xfrm>
                          <a:off x="0" y="0"/>
                          <a:ext cx="2638425" cy="558800"/>
                          <a:chOff x="-117230" y="83208"/>
                          <a:chExt cx="2495550"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441EA6" w:rsidRPr="008060C1" w:rsidRDefault="00441EA6"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441EA6" w:rsidRDefault="00441EA6" w:rsidP="00415678"/>
                          </w:txbxContent>
                        </wps:txbx>
                        <wps:bodyPr rot="0" vert="horz" wrap="square" lIns="91440" tIns="45720" rIns="91440" bIns="45720" anchor="t" anchorCtr="0">
                          <a:noAutofit/>
                        </wps:bodyPr>
                      </wps:wsp>
                      <wps:wsp>
                        <wps:cNvPr id="367" name="Elbow Connector 367"/>
                        <wps:cNvCnPr/>
                        <wps:spPr>
                          <a:xfrm>
                            <a:off x="0" y="211016"/>
                            <a:ext cx="2378320" cy="105987"/>
                          </a:xfrm>
                          <a:prstGeom prst="bentConnector3">
                            <a:avLst>
                              <a:gd name="adj1" fmla="val 7348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F" id="Group 365" o:spid="_x0000_s1041" style="position:absolute;margin-left:0;margin-top:368.55pt;width:207.75pt;height:44pt;z-index:251726848;mso-position-horizontal:left;mso-position-horizontal-relative:margin;mso-width-relative:margin;mso-height-relative:margin" coordorigin="-1172,832" coordsize="2495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">
                <v:shape id="_x0000_s1042" type="#_x0000_t202" style="position:absolute;left:-1172;top:832;width:227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123262FB" w14:textId="77777777" w:rsidR="00441EA6" w:rsidRPr="008060C1" w:rsidRDefault="00441EA6"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441EA6" w:rsidRDefault="00441EA6" w:rsidP="00415678"/>
                    </w:txbxContent>
                  </v:textbox>
                </v:shape>
                <v:shape id="Elbow Connector 367" o:spid="_x0000_s1043" type="#_x0000_t34" style="position:absolute;top:2110;width:23783;height:10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" adj="15873" strokecolor="#4579b8 [3044]">
                  <v:stroke endarrow="open"/>
                </v:shape>
                <w10:wrap anchorx="margin"/>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20412B54">
                <wp:simplePos x="0" y="0"/>
                <wp:positionH relativeFrom="column">
                  <wp:posOffset>3486150</wp:posOffset>
                </wp:positionH>
                <wp:positionV relativeFrom="paragraph">
                  <wp:posOffset>883285</wp:posOffset>
                </wp:positionV>
                <wp:extent cx="2800350"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350" cy="386715"/>
                          <a:chOff x="48981" y="0"/>
                          <a:chExt cx="2471599"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441EA6" w:rsidRPr="00EC75FF" w:rsidRDefault="00441EA6" w:rsidP="00EC75FF">
                              <w:pPr>
                                <w:rPr>
                                  <w:rFonts w:ascii="Calibri,Bold" w:hAnsi="Calibri,Bold" w:cs="Calibri,Bold"/>
                                  <w:b/>
                                  <w:bCs/>
                                </w:rPr>
                              </w:pPr>
                              <w:r>
                                <w:rPr>
                                  <w:rFonts w:ascii="Calibri,Bold" w:hAnsi="Calibri,Bold" w:cs="Calibri,Bold"/>
                                  <w:b/>
                                  <w:bCs/>
                                </w:rPr>
                                <w:t>Submit draft CMP</w:t>
                              </w:r>
                            </w:p>
                            <w:p w14:paraId="1232630B" w14:textId="77777777" w:rsidR="00441EA6" w:rsidRDefault="00441EA6" w:rsidP="00EC75FF"/>
                          </w:txbxContent>
                        </wps:txbx>
                        <wps:bodyPr rot="0" vert="horz" wrap="square" lIns="91440" tIns="45720" rIns="91440" bIns="45720" anchor="t" anchorCtr="0">
                          <a:noAutofit/>
                        </wps:bodyPr>
                      </wps:wsp>
                      <wps:wsp>
                        <wps:cNvPr id="354" name="Elbow Connector 354"/>
                        <wps:cNvCnPr/>
                        <wps:spPr>
                          <a:xfrm rot="10800000" flipV="1">
                            <a:off x="48981" y="199147"/>
                            <a:ext cx="1344783" cy="188350"/>
                          </a:xfrm>
                          <a:prstGeom prst="bentConnector3">
                            <a:avLst>
                              <a:gd name="adj1" fmla="val 643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F" id="Group 352" o:spid="_x0000_s1044" style="position:absolute;margin-left:274.5pt;margin-top:69.55pt;width:220.5pt;height:30.45pt;z-index:251718656;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">
                <v:shape id="_x0000_s1045"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1232630A" w14:textId="77777777" w:rsidR="00441EA6" w:rsidRPr="00EC75FF" w:rsidRDefault="00441EA6" w:rsidP="00EC75FF">
                        <w:pPr>
                          <w:rPr>
                            <w:rFonts w:ascii="Calibri,Bold" w:hAnsi="Calibri,Bold" w:cs="Calibri,Bold"/>
                            <w:b/>
                            <w:bCs/>
                          </w:rPr>
                        </w:pPr>
                        <w:r>
                          <w:rPr>
                            <w:rFonts w:ascii="Calibri,Bold" w:hAnsi="Calibri,Bold" w:cs="Calibri,Bold"/>
                            <w:b/>
                            <w:bCs/>
                          </w:rPr>
                          <w:t>Submit draft CMP</w:t>
                        </w:r>
                      </w:p>
                      <w:p w14:paraId="1232630B" w14:textId="77777777" w:rsidR="00441EA6" w:rsidRDefault="00441EA6" w:rsidP="00EC75FF"/>
                    </w:txbxContent>
                  </v:textbox>
                </v:shape>
                <v:shape id="Elbow Connector 354" o:spid="_x0000_s1046" type="#_x0000_t34" style="position:absolute;left:489;top:1991;width:1344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" adj="13906"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165411B5">
                <wp:simplePos x="0" y="0"/>
                <wp:positionH relativeFrom="column">
                  <wp:posOffset>3486152</wp:posOffset>
                </wp:positionH>
                <wp:positionV relativeFrom="paragraph">
                  <wp:posOffset>2616835</wp:posOffset>
                </wp:positionV>
                <wp:extent cx="2798443" cy="596899"/>
                <wp:effectExtent l="38100" t="0" r="2540" b="108585"/>
                <wp:wrapNone/>
                <wp:docPr id="358" name="Group 358"/>
                <wp:cNvGraphicFramePr/>
                <a:graphic xmlns:a="http://schemas.openxmlformats.org/drawingml/2006/main">
                  <a:graphicData uri="http://schemas.microsoft.com/office/word/2010/wordprocessingGroup">
                    <wpg:wgp>
                      <wpg:cNvGrpSpPr/>
                      <wpg:grpSpPr>
                        <a:xfrm>
                          <a:off x="0" y="0"/>
                          <a:ext cx="2798443" cy="596899"/>
                          <a:chOff x="48990" y="-170419"/>
                          <a:chExt cx="2471310" cy="556981"/>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441EA6" w:rsidRPr="008D265E" w:rsidRDefault="00441EA6"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441EA6" w:rsidRPr="00EC75FF" w:rsidRDefault="00441EA6" w:rsidP="00415678">
                              <w:pPr>
                                <w:rPr>
                                  <w:rFonts w:ascii="Calibri,Bold" w:hAnsi="Calibri,Bold" w:cs="Calibri,Bold"/>
                                  <w:b/>
                                  <w:bCs/>
                                </w:rPr>
                              </w:pPr>
                            </w:p>
                            <w:p w14:paraId="123262FA" w14:textId="77777777" w:rsidR="00441EA6" w:rsidRDefault="00441EA6" w:rsidP="00415678"/>
                          </w:txbxContent>
                        </wps:txbx>
                        <wps:bodyPr rot="0" vert="horz" wrap="square" lIns="91440" tIns="45720" rIns="91440" bIns="45720" anchor="t" anchorCtr="0">
                          <a:noAutofit/>
                        </wps:bodyPr>
                      </wps:wsp>
                      <wps:wsp>
                        <wps:cNvPr id="360" name="Elbow Connector 360"/>
                        <wps:cNvCnPr/>
                        <wps:spPr>
                          <a:xfrm rot="10800000" flipV="1">
                            <a:off x="48990" y="238428"/>
                            <a:ext cx="975738" cy="148134"/>
                          </a:xfrm>
                          <a:prstGeom prst="bentConnector3">
                            <a:avLst>
                              <a:gd name="adj1" fmla="val 5085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D" id="Group 358" o:spid="_x0000_s1047" style="position:absolute;margin-left:274.5pt;margin-top:206.05pt;width:220.35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">
                <v:shape id="_x0000_s1048"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123262F8" w14:textId="77777777" w:rsidR="00441EA6" w:rsidRPr="008D265E" w:rsidRDefault="00441EA6"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441EA6" w:rsidRPr="00EC75FF" w:rsidRDefault="00441EA6" w:rsidP="00415678">
                        <w:pPr>
                          <w:rPr>
                            <w:rFonts w:ascii="Calibri,Bold" w:hAnsi="Calibri,Bold" w:cs="Calibri,Bold"/>
                            <w:b/>
                            <w:bCs/>
                          </w:rPr>
                        </w:pPr>
                      </w:p>
                      <w:p w14:paraId="123262FA" w14:textId="77777777" w:rsidR="00441EA6" w:rsidRDefault="00441EA6" w:rsidP="00415678"/>
                    </w:txbxContent>
                  </v:textbox>
                </v:shape>
                <v:shape id="Elbow Connector 360" o:spid="_x0000_s1049" type="#_x0000_t34" style="position:absolute;left:489;top:2384;width:9758;height:148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" adj="10984"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2D324820">
                <wp:simplePos x="0" y="0"/>
                <wp:positionH relativeFrom="column">
                  <wp:posOffset>3486150</wp:posOffset>
                </wp:positionH>
                <wp:positionV relativeFrom="paragraph">
                  <wp:posOffset>3321685</wp:posOffset>
                </wp:positionV>
                <wp:extent cx="2799715" cy="629285"/>
                <wp:effectExtent l="38100" t="0" r="635" b="94615"/>
                <wp:wrapNone/>
                <wp:docPr id="361" name="Group 361"/>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19A49671" w:rsidR="00441EA6" w:rsidRPr="00EC75FF" w:rsidRDefault="00441EA6"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441EA6" w:rsidRDefault="00441EA6" w:rsidP="00415678"/>
                          </w:txbxContent>
                        </wps:txbx>
                        <wps:bodyPr rot="0" vert="horz" wrap="square" lIns="91440" tIns="45720" rIns="91440" bIns="45720" anchor="t" anchorCtr="0">
                          <a:noAutofit/>
                        </wps:bodyPr>
                      </wps:wsp>
                      <wps:wsp>
                        <wps:cNvPr id="363" name="Elbow Connector 363"/>
                        <wps:cNvCnPr/>
                        <wps:spPr>
                          <a:xfrm rot="10800000" flipV="1">
                            <a:off x="48984" y="251697"/>
                            <a:ext cx="2059665" cy="135409"/>
                          </a:xfrm>
                          <a:prstGeom prst="bentConnector3">
                            <a:avLst>
                              <a:gd name="adj1" fmla="val 76945"/>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1" id="Group 361" o:spid="_x0000_s1050" style="position:absolute;margin-left:274.5pt;margin-top:261.55pt;width:220.45pt;height:49.55pt;z-index:251722752;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">
                <v:shape id="_x0000_s1051"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123262FD" w14:textId="19A49671" w:rsidR="00441EA6" w:rsidRPr="00EC75FF" w:rsidRDefault="00441EA6"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441EA6" w:rsidRDefault="00441EA6" w:rsidP="00415678"/>
                    </w:txbxContent>
                  </v:textbox>
                </v:shape>
                <v:shape id="Elbow Connector 363" o:spid="_x0000_s1052" type="#_x0000_t34" style="position:absolute;left:489;top:2516;width:20597;height:135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" adj="16620" strokecolor="#4579b8 [3044]">
                  <v:stroke endarrow="open"/>
                </v:shape>
              </v:group>
            </w:pict>
          </mc:Fallback>
        </mc:AlternateContent>
      </w:r>
      <w:r w:rsidR="00D47AF1" w:rsidRPr="00BB5C68">
        <w:rPr>
          <w:rFonts w:ascii="Calibri,Bold" w:hAnsi="Calibri,Bold" w:cs="Calibri,Bold"/>
          <w:b/>
          <w:bCs/>
          <w:noProof/>
          <w:lang w:eastAsia="en-GB"/>
        </w:rPr>
        <w:t xml:space="preserve">  </w:t>
      </w:r>
      <w:r w:rsidR="00DD6E7D" w:rsidRPr="00BB5C68">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441EA6" w:rsidRDefault="00441EA6"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441EA6" w:rsidRDefault="00441EA6"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3" id="_x0000_s1053"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aBIw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CiUNaBIwIAACQEAAAOAAAAAAAAAAAAAAAAAC4CAABkcnMvZTJvRG9j&#10;LnhtbFBLAQItABQABgAIAAAAIQDAUhiF4AAAAAsBAAAPAAAAAAAAAAAAAAAAAH0EAABkcnMvZG93&#10;bnJldi54bWxQSwUGAAAAAAQABADzAAAAigUAAAAA&#10;" stroked="f">
                <v:textbox>
                  <w:txbxContent>
                    <w:p w14:paraId="123262FF" w14:textId="77777777" w:rsidR="00441EA6" w:rsidRDefault="00441EA6"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441EA6" w:rsidRDefault="00441EA6"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441EA6" w:rsidRDefault="00441EA6"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441EA6" w:rsidRDefault="00441EA6"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5" id="_x0000_s1054"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" stroked="f">
                <v:textbox>
                  <w:txbxContent>
                    <w:p w14:paraId="12326301" w14:textId="77777777" w:rsidR="00441EA6" w:rsidRDefault="00441EA6"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441EA6" w:rsidRDefault="00441EA6"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441EA6" w:rsidRDefault="00441EA6"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441EA6" w:rsidRDefault="00441EA6"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7" id="_x0000_s1055"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" stroked="f">
                <v:textbox>
                  <w:txbxContent>
                    <w:p w14:paraId="12326303" w14:textId="77777777" w:rsidR="00441EA6" w:rsidRDefault="00441EA6"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441EA6" w:rsidRDefault="00441EA6"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441EA6" w:rsidRPr="00B22D5F" w:rsidRDefault="00441EA6">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9" id="_x0000_s1056"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Bh9dOWKwIAADQEAAAOAAAAAAAAAAAAAAAAAC4CAABkcnMvZTJv&#10;RG9jLnhtbFBLAQItABQABgAIAAAAIQDLDBGK2wAAAAoBAAAPAAAAAAAAAAAAAAAAAIUEAABkcnMv&#10;ZG93bnJldi54bWxQSwUGAAAAAAQABADzAAAAjQUAAAAA&#10;" stroked="f" strokeweight=".5pt">
                <v:textbox>
                  <w:txbxContent>
                    <w:p w14:paraId="12326305" w14:textId="77777777" w:rsidR="00441EA6" w:rsidRPr="00B22D5F" w:rsidRDefault="00441EA6">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441EA6" w:rsidRDefault="00441EA6"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441EA6" w:rsidRDefault="00441EA6"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B" id="_x0000_s1057"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" stroked="f">
                <v:textbox>
                  <w:txbxContent>
                    <w:p w14:paraId="12326306" w14:textId="77777777" w:rsidR="00441EA6" w:rsidRDefault="00441EA6"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441EA6" w:rsidRDefault="00441EA6"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7569A511">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441EA6" w:rsidRPr="008060C1" w:rsidRDefault="00441EA6"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441EA6" w:rsidRDefault="00441EA6"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5651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4D" id="Group 349" o:spid="_x0000_s1058"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Epm45NVAwAABQgAAA4AAAAAAAAA&#10;AAAAAAAALgIAAGRycy9lMm9Eb2MueG1sUEsBAi0AFAAGAAgAAAAhAFy/AwbfAAAACQEAAA8AAAAA&#10;AAAAAAAAAAAArwUAAGRycy9kb3ducmV2LnhtbFBLBQYAAAAABAAEAPMAAAC7BgAAAAA=&#10;">
                <v:shape id="_x0000_s1059"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2326308" w14:textId="77777777" w:rsidR="00441EA6" w:rsidRPr="008060C1" w:rsidRDefault="00441EA6"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441EA6" w:rsidRDefault="00441EA6" w:rsidP="00EC75FF"/>
                    </w:txbxContent>
                  </v:textbox>
                </v:shape>
                <v:shape id="Elbow Connector 351" o:spid="_x0000_s1060"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" adj="12208"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E63C48" w:rsidRDefault="007604D4" w:rsidP="00BA1610">
      <w:pPr>
        <w:pStyle w:val="Heading1"/>
        <w:rPr>
          <w:rFonts w:asciiTheme="minorHAnsi" w:hAnsiTheme="minorHAnsi"/>
          <w:color w:val="17365D" w:themeColor="text2" w:themeShade="BF"/>
          <w:sz w:val="72"/>
          <w:szCs w:val="72"/>
        </w:rPr>
      </w:pPr>
      <w:bookmarkStart w:id="4" w:name="_Contact"/>
      <w:bookmarkEnd w:id="3"/>
      <w:bookmarkEnd w:id="4"/>
      <w:r w:rsidRPr="00E63C48">
        <w:rPr>
          <w:rFonts w:asciiTheme="minorHAnsi" w:hAnsiTheme="minorHAnsi"/>
          <w:color w:val="17365D" w:themeColor="text2" w:themeShade="BF"/>
          <w:sz w:val="72"/>
          <w:szCs w:val="72"/>
        </w:rPr>
        <w:lastRenderedPageBreak/>
        <w:t>Contact</w:t>
      </w:r>
    </w:p>
    <w:p w14:paraId="12325F91" w14:textId="77777777" w:rsidR="001B299B" w:rsidRPr="00BB5C68" w:rsidRDefault="006545E4" w:rsidP="006545E4">
      <w:pPr>
        <w:pStyle w:val="NoSpacing"/>
        <w:rPr>
          <w:sz w:val="24"/>
          <w:szCs w:val="24"/>
        </w:rPr>
      </w:pPr>
      <w:r w:rsidRPr="00BB5C68">
        <w:rPr>
          <w:sz w:val="24"/>
          <w:szCs w:val="24"/>
        </w:rPr>
        <w:t xml:space="preserve">1. </w:t>
      </w:r>
      <w:r w:rsidR="001B299B" w:rsidRPr="00BB5C68">
        <w:rPr>
          <w:sz w:val="24"/>
          <w:szCs w:val="24"/>
        </w:rPr>
        <w:t>Please provide the full postal address of the site and the planning reference relating to the construction works.</w:t>
      </w:r>
    </w:p>
    <w:p w14:paraId="12325F92" w14:textId="77777777" w:rsidR="006545E4" w:rsidRPr="00BB5C68" w:rsidRDefault="006545E4" w:rsidP="006545E4">
      <w:pPr>
        <w:pStyle w:val="NoSpacing"/>
        <w:rPr>
          <w:sz w:val="24"/>
          <w:szCs w:val="24"/>
        </w:rPr>
      </w:pPr>
    </w:p>
    <w:p w14:paraId="12325F93" w14:textId="77777777" w:rsidR="006545E4" w:rsidRPr="00BB5C68" w:rsidRDefault="006545E4" w:rsidP="006545E4">
      <w:pPr>
        <w:pStyle w:val="NoSpacing"/>
        <w:rPr>
          <w:sz w:val="24"/>
          <w:szCs w:val="24"/>
        </w:rPr>
      </w:pPr>
      <w:r w:rsidRPr="00BB5C68">
        <w:rPr>
          <w:noProof/>
          <w:sz w:val="24"/>
          <w:szCs w:val="24"/>
          <w:lang w:eastAsia="en-GB"/>
        </w:rPr>
        <mc:AlternateContent>
          <mc:Choice Requires="wps">
            <w:drawing>
              <wp:inline distT="0" distB="0" distL="0" distR="0" wp14:anchorId="12326251" wp14:editId="3C3117E0">
                <wp:extent cx="5506720" cy="715617"/>
                <wp:effectExtent l="0" t="0" r="17780" b="2794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1561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0C" w14:textId="283B9D04" w:rsidR="00441EA6" w:rsidRDefault="00441EA6">
                            <w:r>
                              <w:t>Address: 63-69 &amp; 77-91 New Oxford Street, London, WC1A 1DG</w:t>
                            </w:r>
                          </w:p>
                          <w:p w14:paraId="77361F74" w14:textId="0C9A8178" w:rsidR="00441EA6" w:rsidRDefault="00441EA6" w:rsidP="0036069B">
                            <w:r w:rsidRPr="00017CC0">
                              <w:t>Planning reference number to which the CMP applies:</w:t>
                            </w:r>
                            <w:r>
                              <w:t xml:space="preserve"> </w:t>
                            </w:r>
                            <w:r w:rsidRPr="00EA64A9">
                              <w:t>2019/1957/P</w:t>
                            </w:r>
                          </w:p>
                          <w:p w14:paraId="697227AD" w14:textId="77777777" w:rsidR="00441EA6" w:rsidRDefault="00441EA6" w:rsidP="0036069B"/>
                          <w:p w14:paraId="5B6911C1" w14:textId="77777777" w:rsidR="00441EA6" w:rsidRDefault="00441EA6" w:rsidP="0036069B"/>
                          <w:p w14:paraId="1232630F" w14:textId="72886FCE" w:rsidR="00441EA6" w:rsidRPr="0036069B" w:rsidRDefault="00441EA6" w:rsidP="0036069B"/>
                        </w:txbxContent>
                      </wps:txbx>
                      <wps:bodyPr rot="0" vert="horz" wrap="square" lIns="91440" tIns="45720" rIns="91440" bIns="45720" anchor="t" anchorCtr="0">
                        <a:noAutofit/>
                      </wps:bodyPr>
                    </wps:wsp>
                  </a:graphicData>
                </a:graphic>
              </wp:inline>
            </w:drawing>
          </mc:Choice>
          <mc:Fallback>
            <w:pict>
              <v:shape w14:anchorId="12326251" id="Text Box 2" o:spid="_x0000_s1061" type="#_x0000_t202" style="width:433.6pt;height:5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" fillcolor="white [3201]" strokecolor="#d8d8d8 [2732]" strokeweight="1pt">
                <v:textbox>
                  <w:txbxContent>
                    <w:p w14:paraId="1232630C" w14:textId="283B9D04" w:rsidR="00441EA6" w:rsidRDefault="00441EA6">
                      <w:r>
                        <w:t>Address: 63-69 &amp; 77-91 New Oxford Street, London, WC1A 1DG</w:t>
                      </w:r>
                    </w:p>
                    <w:p w14:paraId="77361F74" w14:textId="0C9A8178" w:rsidR="00441EA6" w:rsidRDefault="00441EA6" w:rsidP="0036069B">
                      <w:r w:rsidRPr="00017CC0">
                        <w:t>Planning reference number to which the CMP applies:</w:t>
                      </w:r>
                      <w:r>
                        <w:t xml:space="preserve"> </w:t>
                      </w:r>
                      <w:r w:rsidRPr="00EA64A9">
                        <w:t>2019/1957/P</w:t>
                      </w:r>
                    </w:p>
                    <w:p w14:paraId="697227AD" w14:textId="77777777" w:rsidR="00441EA6" w:rsidRDefault="00441EA6" w:rsidP="0036069B"/>
                    <w:p w14:paraId="5B6911C1" w14:textId="77777777" w:rsidR="00441EA6" w:rsidRDefault="00441EA6" w:rsidP="0036069B"/>
                    <w:p w14:paraId="1232630F" w14:textId="72886FCE" w:rsidR="00441EA6" w:rsidRPr="0036069B" w:rsidRDefault="00441EA6" w:rsidP="0036069B"/>
                  </w:txbxContent>
                </v:textbox>
                <w10:anchorlock/>
              </v:shape>
            </w:pict>
          </mc:Fallback>
        </mc:AlternateConten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77777777"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14:paraId="12325F97" w14:textId="77777777" w:rsidR="001B299B" w:rsidRPr="00BB5C68" w:rsidRDefault="001B299B" w:rsidP="001B299B">
      <w:pPr>
        <w:pStyle w:val="NoSpacing"/>
        <w:rPr>
          <w:sz w:val="24"/>
          <w:szCs w:val="24"/>
        </w:rPr>
      </w:pPr>
    </w:p>
    <w:p w14:paraId="12325F98" w14:textId="77777777" w:rsidR="00B83419" w:rsidRPr="00BB5C68" w:rsidRDefault="00B83419" w:rsidP="001B299B">
      <w:pPr>
        <w:pStyle w:val="NoSpacing"/>
        <w:rPr>
          <w:sz w:val="24"/>
          <w:szCs w:val="24"/>
        </w:rPr>
      </w:pPr>
      <w:r w:rsidRPr="00BB5C68">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0EA4F9EB" w:rsidR="00441EA6" w:rsidRDefault="00441EA6" w:rsidP="00B83419">
                            <w:r>
                              <w:t>Name: Jamshaid Mirza</w:t>
                            </w:r>
                          </w:p>
                          <w:p w14:paraId="12326311" w14:textId="2782542F" w:rsidR="00441EA6" w:rsidRDefault="00441EA6" w:rsidP="00B83419">
                            <w:r>
                              <w:t>Address: Deconstruct UK Ltd, Burdett House, 15-16 Buckingham Street, London, WC2N 6DU</w:t>
                            </w:r>
                          </w:p>
                          <w:p w14:paraId="12326312" w14:textId="2764DBB9" w:rsidR="00441EA6" w:rsidRDefault="00441EA6" w:rsidP="00B83419">
                            <w:r>
                              <w:t>Email: Jamshaid.mirza@deconstructuk.com</w:t>
                            </w:r>
                          </w:p>
                          <w:p w14:paraId="12326313" w14:textId="629A11A9" w:rsidR="00441EA6" w:rsidRDefault="00441EA6" w:rsidP="00B83419">
                            <w:r>
                              <w:t>Phone: 07702 947 009</w:t>
                            </w:r>
                          </w:p>
                        </w:txbxContent>
                      </wps:txbx>
                      <wps:bodyPr rot="0" vert="horz" wrap="square" lIns="91440" tIns="45720" rIns="91440" bIns="45720" anchor="t" anchorCtr="0">
                        <a:spAutoFit/>
                      </wps:bodyPr>
                    </wps:wsp>
                  </a:graphicData>
                </a:graphic>
              </wp:inline>
            </w:drawing>
          </mc:Choice>
          <mc:Fallback>
            <w:pict>
              <v:shape w14:anchorId="12326253" id="_x0000_s1062"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Cj89Mo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10" w14:textId="0EA4F9EB" w:rsidR="00441EA6" w:rsidRDefault="00441EA6" w:rsidP="00B83419">
                      <w:r>
                        <w:t>Name: Jamshaid Mirza</w:t>
                      </w:r>
                    </w:p>
                    <w:p w14:paraId="12326311" w14:textId="2782542F" w:rsidR="00441EA6" w:rsidRDefault="00441EA6" w:rsidP="00B83419">
                      <w:r>
                        <w:t>Address: Deconstruct UK Ltd, Burdett House, 15-16 Buckingham Street, London, WC2N 6DU</w:t>
                      </w:r>
                    </w:p>
                    <w:p w14:paraId="12326312" w14:textId="2764DBB9" w:rsidR="00441EA6" w:rsidRDefault="00441EA6" w:rsidP="00B83419">
                      <w:r>
                        <w:t>Email: Jamshaid.mirza@deconstructuk.com</w:t>
                      </w:r>
                    </w:p>
                    <w:p w14:paraId="12326313" w14:textId="629A11A9" w:rsidR="00441EA6" w:rsidRDefault="00441EA6" w:rsidP="00B83419">
                      <w:r>
                        <w:t>Phone: 07702 947 009</w:t>
                      </w:r>
                    </w:p>
                  </w:txbxContent>
                </v:textbox>
                <w10:anchorlock/>
              </v:shape>
            </w:pict>
          </mc:Fallback>
        </mc:AlternateContent>
      </w:r>
    </w:p>
    <w:p w14:paraId="12325F99" w14:textId="77777777" w:rsidR="001B299B" w:rsidRPr="00BB5C68" w:rsidRDefault="001B299B" w:rsidP="001B299B">
      <w:pPr>
        <w:pStyle w:val="NoSpacing"/>
        <w:rPr>
          <w:sz w:val="24"/>
          <w:szCs w:val="24"/>
        </w:rPr>
      </w:pPr>
    </w:p>
    <w:p w14:paraId="12325F9A" w14:textId="77777777" w:rsidR="001B299B" w:rsidRPr="00BB5C68" w:rsidRDefault="001B299B" w:rsidP="001B299B">
      <w:pPr>
        <w:pStyle w:val="NoSpacing"/>
        <w:rPr>
          <w:sz w:val="24"/>
          <w:szCs w:val="24"/>
        </w:rPr>
      </w:pPr>
    </w:p>
    <w:p w14:paraId="12325F9B" w14:textId="77777777" w:rsidR="001B299B" w:rsidRPr="00BB5C68" w:rsidRDefault="00B83419" w:rsidP="001B299B">
      <w:pPr>
        <w:pStyle w:val="NoSpacing"/>
        <w:rPr>
          <w:sz w:val="24"/>
          <w:szCs w:val="24"/>
        </w:rPr>
      </w:pPr>
      <w:r w:rsidRPr="00BB5C68">
        <w:rPr>
          <w:sz w:val="24"/>
          <w:szCs w:val="24"/>
        </w:rPr>
        <w:t>3</w:t>
      </w:r>
      <w:r w:rsidR="001B299B" w:rsidRPr="00BB5C68">
        <w:rPr>
          <w:sz w:val="24"/>
          <w:szCs w:val="24"/>
        </w:rPr>
        <w:t>. Please provide full contact details of the site project manager responsible for day</w:t>
      </w:r>
      <w:r w:rsidR="003D13C4" w:rsidRPr="00BB5C68">
        <w:rPr>
          <w:sz w:val="24"/>
          <w:szCs w:val="24"/>
        </w:rPr>
        <w:t xml:space="preserve">-to-day management of the works and dealing with any complaints from </w:t>
      </w:r>
      <w:proofErr w:type="gramStart"/>
      <w:r w:rsidR="003D13C4" w:rsidRPr="00BB5C68">
        <w:rPr>
          <w:sz w:val="24"/>
          <w:szCs w:val="24"/>
        </w:rPr>
        <w:t>local residents</w:t>
      </w:r>
      <w:proofErr w:type="gramEnd"/>
      <w:r w:rsidR="003D13C4" w:rsidRPr="00BB5C68">
        <w:rPr>
          <w:sz w:val="24"/>
          <w:szCs w:val="24"/>
        </w:rPr>
        <w:t xml:space="preserve"> and businesses.</w:t>
      </w:r>
    </w:p>
    <w:p w14:paraId="12325F9C" w14:textId="77777777" w:rsidR="001B299B" w:rsidRPr="00BB5C68" w:rsidRDefault="001B299B" w:rsidP="001B299B">
      <w:pPr>
        <w:pStyle w:val="NoSpacing"/>
        <w:rPr>
          <w:rFonts w:ascii="Calibri" w:hAnsi="Calibri" w:cs="Tahoma"/>
          <w:sz w:val="24"/>
          <w:szCs w:val="24"/>
        </w:rPr>
      </w:pPr>
    </w:p>
    <w:p w14:paraId="12325F9D" w14:textId="77777777" w:rsidR="00B83419" w:rsidRPr="00BB5C68" w:rsidRDefault="00B83419" w:rsidP="001B299B">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4" w14:textId="423BAFEC" w:rsidR="00441EA6" w:rsidRDefault="00441EA6" w:rsidP="00B83419">
                            <w:r>
                              <w:t>Name: Steve Jones</w:t>
                            </w:r>
                          </w:p>
                          <w:p w14:paraId="12326315" w14:textId="40CC30D0" w:rsidR="00441EA6" w:rsidRDefault="00441EA6" w:rsidP="00B83419">
                            <w:r>
                              <w:t>Address: Deconstruct UK Ltd, Burdett House, 15-16 Buckingham Street, London, WC2N 6DU</w:t>
                            </w:r>
                          </w:p>
                          <w:p w14:paraId="12326316" w14:textId="00159A67" w:rsidR="00441EA6" w:rsidRDefault="00441EA6" w:rsidP="00B83419">
                            <w:r>
                              <w:t>Email: steve.jones@deconstructuk.com</w:t>
                            </w:r>
                          </w:p>
                          <w:p w14:paraId="12326317" w14:textId="7D6B2757" w:rsidR="00441EA6" w:rsidRDefault="00441EA6" w:rsidP="00B83419">
                            <w:r>
                              <w:t>Phone: 07860 270 391</w:t>
                            </w:r>
                          </w:p>
                        </w:txbxContent>
                      </wps:txbx>
                      <wps:bodyPr rot="0" vert="horz" wrap="square" lIns="91440" tIns="45720" rIns="91440" bIns="45720" anchor="t" anchorCtr="0">
                        <a:spAutoFit/>
                      </wps:bodyPr>
                    </wps:wsp>
                  </a:graphicData>
                </a:graphic>
              </wp:inline>
            </w:drawing>
          </mc:Choice>
          <mc:Fallback>
            <w:pict>
              <v:shape w14:anchorId="12326255"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fOh7R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14:paraId="12326314" w14:textId="423BAFEC" w:rsidR="00441EA6" w:rsidRDefault="00441EA6" w:rsidP="00B83419">
                      <w:r>
                        <w:t>Name: Steve Jones</w:t>
                      </w:r>
                    </w:p>
                    <w:p w14:paraId="12326315" w14:textId="40CC30D0" w:rsidR="00441EA6" w:rsidRDefault="00441EA6" w:rsidP="00B83419">
                      <w:r>
                        <w:t>Address: Deconstruct UK Ltd, Burdett House, 15-16 Buckingham Street, London, WC2N 6DU</w:t>
                      </w:r>
                    </w:p>
                    <w:p w14:paraId="12326316" w14:textId="00159A67" w:rsidR="00441EA6" w:rsidRDefault="00441EA6" w:rsidP="00B83419">
                      <w:r>
                        <w:t>Email: steve.jones@deconstructuk.com</w:t>
                      </w:r>
                    </w:p>
                    <w:p w14:paraId="12326317" w14:textId="7D6B2757" w:rsidR="00441EA6" w:rsidRDefault="00441EA6" w:rsidP="00B83419">
                      <w:r>
                        <w:t>Phone: 07860 270 391</w:t>
                      </w:r>
                    </w:p>
                  </w:txbxContent>
                </v:textbox>
                <w10:anchorlock/>
              </v:shape>
            </w:pict>
          </mc:Fallback>
        </mc:AlternateContent>
      </w:r>
    </w:p>
    <w:p w14:paraId="12325F9E" w14:textId="77777777" w:rsidR="001B299B" w:rsidRPr="00BB5C68" w:rsidRDefault="001B299B" w:rsidP="001B299B">
      <w:pPr>
        <w:pStyle w:val="NoSpacing"/>
        <w:rPr>
          <w:rFonts w:ascii="Calibri" w:hAnsi="Calibri" w:cs="Tahoma"/>
          <w:sz w:val="24"/>
          <w:szCs w:val="24"/>
        </w:rPr>
      </w:pPr>
    </w:p>
    <w:p w14:paraId="12325F9F" w14:textId="7350453B" w:rsidR="00707533" w:rsidRPr="00BB5C68" w:rsidRDefault="001B299B" w:rsidP="00707533">
      <w:pPr>
        <w:pStyle w:val="NoSpacing"/>
        <w:rPr>
          <w:sz w:val="24"/>
          <w:szCs w:val="24"/>
        </w:rPr>
      </w:pPr>
      <w:r w:rsidRPr="00BB5C68">
        <w:rPr>
          <w:b/>
          <w:color w:val="92D050"/>
          <w:sz w:val="96"/>
          <w:szCs w:val="96"/>
        </w:rPr>
        <w:br w:type="page"/>
      </w:r>
      <w:r w:rsidR="00707533" w:rsidRPr="00BB5C68">
        <w:rPr>
          <w:sz w:val="24"/>
          <w:szCs w:val="24"/>
        </w:rPr>
        <w:lastRenderedPageBreak/>
        <w:t xml:space="preserve">4. Please provide full contact details of the person responsible for community liaison and dealing with any complaints from </w:t>
      </w:r>
      <w:proofErr w:type="gramStart"/>
      <w:r w:rsidR="00707533" w:rsidRPr="00BB5C68">
        <w:rPr>
          <w:sz w:val="24"/>
          <w:szCs w:val="24"/>
        </w:rPr>
        <w:t>local residents</w:t>
      </w:r>
      <w:proofErr w:type="gramEnd"/>
      <w:r w:rsidR="00707533" w:rsidRPr="00BB5C68">
        <w:rPr>
          <w:sz w:val="24"/>
          <w:szCs w:val="24"/>
        </w:rPr>
        <w:t xml:space="preserve"> and businesses if different from question 3.</w:t>
      </w:r>
      <w:r w:rsidR="00E120FC" w:rsidRPr="00BB5C68">
        <w:rPr>
          <w:sz w:val="24"/>
          <w:szCs w:val="24"/>
        </w:rPr>
        <w:t xml:space="preserve"> In the case of </w:t>
      </w:r>
      <w:hyperlink r:id="rId19" w:history="1">
        <w:r w:rsidR="00E120FC" w:rsidRPr="00BB5C68">
          <w:rPr>
            <w:rStyle w:val="Hyperlink"/>
            <w:rFonts w:ascii="Calibri" w:hAnsi="Calibri"/>
            <w:b/>
            <w:bCs/>
            <w:sz w:val="24"/>
            <w:szCs w:val="24"/>
          </w:rPr>
          <w:t>Community Investment Programme (CIP)</w:t>
        </w:r>
      </w:hyperlink>
      <w:r w:rsidR="00E120FC" w:rsidRPr="00BB5C68">
        <w:rPr>
          <w:sz w:val="24"/>
          <w:szCs w:val="24"/>
        </w:rPr>
        <w:t>, please provide contact details of the Camden officer responsible.</w:t>
      </w:r>
    </w:p>
    <w:p w14:paraId="12325FA0" w14:textId="77777777" w:rsidR="00707533" w:rsidRPr="00BB5C68" w:rsidRDefault="00707533" w:rsidP="00707533">
      <w:pPr>
        <w:pStyle w:val="NoSpacing"/>
        <w:rPr>
          <w:sz w:val="24"/>
          <w:szCs w:val="24"/>
        </w:rPr>
      </w:pPr>
    </w:p>
    <w:p w14:paraId="12325FA1"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8" w14:textId="772F849C" w:rsidR="00441EA6" w:rsidRDefault="00441EA6" w:rsidP="00707533">
                            <w:r>
                              <w:t>Name: Steve Jones</w:t>
                            </w:r>
                          </w:p>
                          <w:p w14:paraId="12326319" w14:textId="231AB82C" w:rsidR="00441EA6" w:rsidRDefault="00441EA6" w:rsidP="00707533">
                            <w:r>
                              <w:t>Address: Deconstruct UK Ltd, Burdett House, 15-16 Buckingham Street, London, WC2N 6DU</w:t>
                            </w:r>
                          </w:p>
                          <w:p w14:paraId="1232631A" w14:textId="057432DD" w:rsidR="00441EA6" w:rsidRDefault="00441EA6" w:rsidP="00707533">
                            <w:r>
                              <w:t>Email: steve.jones@deconstructuk.com</w:t>
                            </w:r>
                          </w:p>
                          <w:p w14:paraId="1232631B" w14:textId="008D27CF" w:rsidR="00441EA6" w:rsidRDefault="00441EA6" w:rsidP="00707533">
                            <w:r>
                              <w:t>Phone: 07860 270 391</w:t>
                            </w:r>
                          </w:p>
                        </w:txbxContent>
                      </wps:txbx>
                      <wps:bodyPr rot="0" vert="horz" wrap="square" lIns="91440" tIns="45720" rIns="91440" bIns="45720" anchor="t" anchorCtr="0">
                        <a:spAutoFit/>
                      </wps:bodyPr>
                    </wps:wsp>
                  </a:graphicData>
                </a:graphic>
              </wp:inline>
            </w:drawing>
          </mc:Choice>
          <mc:Fallback>
            <w:pict>
              <v:shape w14:anchorId="12326257" id="Text Box 313" o:sp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t/cQ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" fillcolor="white [3201]" strokecolor="#d8d8d8 [2732]" strokeweight="1pt">
                <v:textbox style="mso-fit-shape-to-text:t">
                  <w:txbxContent>
                    <w:p w14:paraId="12326318" w14:textId="772F849C" w:rsidR="00441EA6" w:rsidRDefault="00441EA6" w:rsidP="00707533">
                      <w:r>
                        <w:t>Name: Steve Jones</w:t>
                      </w:r>
                    </w:p>
                    <w:p w14:paraId="12326319" w14:textId="231AB82C" w:rsidR="00441EA6" w:rsidRDefault="00441EA6" w:rsidP="00707533">
                      <w:r>
                        <w:t>Address: Deconstruct UK Ltd, Burdett House, 15-16 Buckingham Street, London, WC2N 6DU</w:t>
                      </w:r>
                    </w:p>
                    <w:p w14:paraId="1232631A" w14:textId="057432DD" w:rsidR="00441EA6" w:rsidRDefault="00441EA6" w:rsidP="00707533">
                      <w:r>
                        <w:t>Email: steve.jones@deconstructuk.com</w:t>
                      </w:r>
                    </w:p>
                    <w:p w14:paraId="1232631B" w14:textId="008D27CF" w:rsidR="00441EA6" w:rsidRDefault="00441EA6" w:rsidP="00707533">
                      <w:r>
                        <w:t>Phone: 07860 270 391</w:t>
                      </w:r>
                    </w:p>
                  </w:txbxContent>
                </v:textbox>
                <w10:anchorlock/>
              </v:shape>
            </w:pict>
          </mc:Fallback>
        </mc:AlternateContent>
      </w:r>
    </w:p>
    <w:p w14:paraId="12325FA2" w14:textId="77777777" w:rsidR="00E350A1" w:rsidRPr="00BB5C68" w:rsidRDefault="00E350A1" w:rsidP="00E350A1">
      <w:pPr>
        <w:pStyle w:val="NoSpacing"/>
      </w:pPr>
    </w:p>
    <w:p w14:paraId="12325FA3" w14:textId="77777777" w:rsidR="00E350A1" w:rsidRPr="00BB5C68" w:rsidRDefault="00E350A1" w:rsidP="00E350A1">
      <w:pPr>
        <w:pStyle w:val="NoSpacing"/>
      </w:pPr>
    </w:p>
    <w:p w14:paraId="12325FA9" w14:textId="3C7EBBEB"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BB5C68" w:rsidRDefault="00E350A1" w:rsidP="00E350A1">
      <w:pPr>
        <w:pStyle w:val="NoSpacing"/>
        <w:rPr>
          <w:rFonts w:ascii="Calibri" w:hAnsi="Calibri" w:cs="Tahoma"/>
          <w:bCs/>
          <w:szCs w:val="20"/>
        </w:rPr>
      </w:pPr>
    </w:p>
    <w:p w14:paraId="12325FAB"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0" w14:textId="3957F8E0" w:rsidR="00441EA6" w:rsidRDefault="00441EA6" w:rsidP="00E350A1">
                            <w:r>
                              <w:t>Name: Deconstruct UK Ltd</w:t>
                            </w:r>
                          </w:p>
                          <w:p w14:paraId="12326321" w14:textId="52230FA1" w:rsidR="00441EA6" w:rsidRDefault="00441EA6" w:rsidP="00E350A1">
                            <w:r>
                              <w:t>Address: Burdett House, 15-16 Buckingham Street, London, WC2N 6DU</w:t>
                            </w:r>
                          </w:p>
                          <w:p w14:paraId="12326322" w14:textId="203A3B0F" w:rsidR="00441EA6" w:rsidRDefault="00441EA6" w:rsidP="00E350A1">
                            <w:r>
                              <w:t>Email: enquries@deconstructuk.com</w:t>
                            </w:r>
                          </w:p>
                          <w:p w14:paraId="12326323" w14:textId="3686C38C" w:rsidR="00441EA6" w:rsidRDefault="00441EA6" w:rsidP="00E350A1">
                            <w:r>
                              <w:t>Phone: 0207 734 6655</w:t>
                            </w:r>
                          </w:p>
                        </w:txbxContent>
                      </wps:txbx>
                      <wps:bodyPr rot="0" vert="horz" wrap="square" lIns="91440" tIns="45720" rIns="91440" bIns="45720" anchor="t" anchorCtr="0">
                        <a:spAutoFit/>
                      </wps:bodyPr>
                    </wps:wsp>
                  </a:graphicData>
                </a:graphic>
              </wp:inline>
            </w:drawing>
          </mc:Choice>
          <mc:Fallback>
            <w:pict>
              <v:shape w14:anchorId="1232625B" id="Text Box 4"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AOIdMS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20" w14:textId="3957F8E0" w:rsidR="00441EA6" w:rsidRDefault="00441EA6" w:rsidP="00E350A1">
                      <w:r>
                        <w:t>Name: Deconstruct UK Ltd</w:t>
                      </w:r>
                    </w:p>
                    <w:p w14:paraId="12326321" w14:textId="52230FA1" w:rsidR="00441EA6" w:rsidRDefault="00441EA6" w:rsidP="00E350A1">
                      <w:r>
                        <w:t>Address: Burdett House, 15-16 Buckingham Street, London, WC2N 6DU</w:t>
                      </w:r>
                    </w:p>
                    <w:p w14:paraId="12326322" w14:textId="203A3B0F" w:rsidR="00441EA6" w:rsidRDefault="00441EA6" w:rsidP="00E350A1">
                      <w:r>
                        <w:t>Email: enquries@deconstructuk.com</w:t>
                      </w:r>
                    </w:p>
                    <w:p w14:paraId="12326323" w14:textId="3686C38C" w:rsidR="00441EA6" w:rsidRDefault="00441EA6" w:rsidP="00E350A1">
                      <w:r>
                        <w:t>Phone: 0207 734 6655</w:t>
                      </w:r>
                    </w:p>
                  </w:txbxContent>
                </v:textbox>
                <w10:anchorlock/>
              </v:shape>
            </w:pict>
          </mc:Fallback>
        </mc:AlternateContent>
      </w:r>
    </w:p>
    <w:p w14:paraId="12325FAC" w14:textId="77777777" w:rsidR="00E350A1" w:rsidRPr="00BB5C68" w:rsidRDefault="00E350A1" w:rsidP="00E350A1">
      <w:pPr>
        <w:pStyle w:val="NoSpacing"/>
      </w:pPr>
    </w:p>
    <w:p w14:paraId="12325FAD" w14:textId="77777777" w:rsidR="00707533" w:rsidRPr="00BB5C68" w:rsidRDefault="00707533">
      <w:pPr>
        <w:rPr>
          <w:b/>
          <w:color w:val="92D050"/>
          <w:sz w:val="96"/>
          <w:szCs w:val="96"/>
        </w:rPr>
      </w:pPr>
      <w:r w:rsidRPr="00BB5C68">
        <w:rPr>
          <w:b/>
          <w:color w:val="92D050"/>
          <w:sz w:val="96"/>
          <w:szCs w:val="96"/>
        </w:rPr>
        <w:br w:type="page"/>
      </w:r>
    </w:p>
    <w:p w14:paraId="12325FAE" w14:textId="77777777" w:rsidR="00780964" w:rsidRPr="00E63C48" w:rsidRDefault="007604D4" w:rsidP="00BA1610">
      <w:pPr>
        <w:pStyle w:val="Heading1"/>
        <w:rPr>
          <w:rFonts w:asciiTheme="minorHAnsi" w:hAnsiTheme="minorHAnsi" w:cs="Tahoma"/>
          <w:color w:val="17365D" w:themeColor="text2" w:themeShade="BF"/>
          <w:sz w:val="72"/>
          <w:szCs w:val="72"/>
        </w:rPr>
      </w:pPr>
      <w:bookmarkStart w:id="5" w:name="_Site"/>
      <w:bookmarkEnd w:id="5"/>
      <w:r w:rsidRPr="00E63C48">
        <w:rPr>
          <w:rFonts w:asciiTheme="minorHAnsi" w:hAnsiTheme="minorHAnsi"/>
          <w:color w:val="17365D" w:themeColor="text2" w:themeShade="BF"/>
          <w:sz w:val="72"/>
          <w:szCs w:val="72"/>
        </w:rPr>
        <w:lastRenderedPageBreak/>
        <w:t>Site</w:t>
      </w:r>
    </w:p>
    <w:p w14:paraId="12325FAF" w14:textId="5D41E280" w:rsidR="00B4024C" w:rsidRPr="00BB5C68" w:rsidRDefault="00E120FC" w:rsidP="00B4024C">
      <w:pPr>
        <w:pStyle w:val="NoSpacing"/>
        <w:rPr>
          <w:sz w:val="24"/>
          <w:szCs w:val="24"/>
        </w:rPr>
      </w:pPr>
      <w:r w:rsidRPr="00BB5C68">
        <w:rPr>
          <w:sz w:val="24"/>
          <w:szCs w:val="24"/>
        </w:rPr>
        <w:t>6</w:t>
      </w:r>
      <w:r w:rsidR="00B4024C" w:rsidRPr="00BB5C68">
        <w:rPr>
          <w:sz w:val="24"/>
          <w:szCs w:val="24"/>
        </w:rPr>
        <w:t>. Please provide a site location plan and a brief description of the site, surrounding area and development proposals for which the CMP applies.</w:t>
      </w:r>
      <w:r w:rsidR="00D7526E" w:rsidRPr="00D7526E">
        <w:rPr>
          <w:noProof/>
        </w:rPr>
        <w:t xml:space="preserve"> </w:t>
      </w:r>
    </w:p>
    <w:p w14:paraId="12325FB0" w14:textId="77777777" w:rsidR="00B4024C" w:rsidRPr="00BB5C68" w:rsidRDefault="00B4024C" w:rsidP="00B4024C">
      <w:pPr>
        <w:pStyle w:val="NoSpacing"/>
        <w:rPr>
          <w:sz w:val="24"/>
          <w:szCs w:val="24"/>
        </w:rPr>
      </w:pPr>
    </w:p>
    <w:p w14:paraId="12325FB1" w14:textId="77777777" w:rsidR="00B83419" w:rsidRPr="00BB5C68" w:rsidRDefault="00B83419" w:rsidP="00B4024C">
      <w:pPr>
        <w:pStyle w:val="NoSpacing"/>
        <w:rPr>
          <w:sz w:val="24"/>
          <w:szCs w:val="24"/>
        </w:rPr>
      </w:pPr>
      <w:r w:rsidRPr="00BB5C68">
        <w:rPr>
          <w:noProof/>
          <w:sz w:val="24"/>
          <w:szCs w:val="24"/>
          <w:lang w:eastAsia="en-GB"/>
        </w:rPr>
        <mc:AlternateContent>
          <mc:Choice Requires="wps">
            <w:drawing>
              <wp:inline distT="0" distB="0" distL="0" distR="0" wp14:anchorId="1232625D" wp14:editId="3B841E57">
                <wp:extent cx="5506720" cy="6597869"/>
                <wp:effectExtent l="0" t="0" r="17780" b="1270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59786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A0C81D2" w14:textId="77777777" w:rsidR="00441EA6" w:rsidRDefault="00441EA6" w:rsidP="003F3568">
                            <w:pPr>
                              <w:autoSpaceDE w:val="0"/>
                              <w:autoSpaceDN w:val="0"/>
                              <w:adjustRightInd w:val="0"/>
                              <w:spacing w:after="0" w:line="240" w:lineRule="auto"/>
                              <w:jc w:val="center"/>
                              <w:rPr>
                                <w:rFonts w:cstheme="minorHAnsi"/>
                              </w:rPr>
                            </w:pPr>
                            <w:r>
                              <w:rPr>
                                <w:noProof/>
                              </w:rPr>
                              <w:drawing>
                                <wp:inline distT="0" distB="0" distL="0" distR="0" wp14:anchorId="018AEB05" wp14:editId="6757250D">
                                  <wp:extent cx="5217795" cy="3412426"/>
                                  <wp:effectExtent l="0" t="0" r="1905"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0">
                                            <a:extLst>
                                              <a:ext uri="{28A0092B-C50C-407E-A947-70E740481C1C}">
                                                <a14:useLocalDpi xmlns:a14="http://schemas.microsoft.com/office/drawing/2010/main" val="0"/>
                                              </a:ext>
                                            </a:extLst>
                                          </a:blip>
                                          <a:srcRect t="1367" r="861"/>
                                          <a:stretch/>
                                        </pic:blipFill>
                                        <pic:spPr bwMode="auto">
                                          <a:xfrm>
                                            <a:off x="0" y="0"/>
                                            <a:ext cx="5337106" cy="3490455"/>
                                          </a:xfrm>
                                          <a:prstGeom prst="rect">
                                            <a:avLst/>
                                          </a:prstGeom>
                                          <a:ln>
                                            <a:noFill/>
                                          </a:ln>
                                          <a:extLst>
                                            <a:ext uri="{53640926-AAD7-44D8-BBD7-CCE9431645EC}">
                                              <a14:shadowObscured xmlns:a14="http://schemas.microsoft.com/office/drawing/2010/main"/>
                                            </a:ext>
                                          </a:extLst>
                                        </pic:spPr>
                                      </pic:pic>
                                    </a:graphicData>
                                  </a:graphic>
                                </wp:inline>
                              </w:drawing>
                            </w:r>
                          </w:p>
                          <w:p w14:paraId="57737798" w14:textId="2AB9FE85" w:rsidR="00441EA6" w:rsidRDefault="00441EA6" w:rsidP="00D7526E">
                            <w:pPr>
                              <w:autoSpaceDE w:val="0"/>
                              <w:autoSpaceDN w:val="0"/>
                              <w:adjustRightInd w:val="0"/>
                              <w:spacing w:after="0" w:line="240" w:lineRule="auto"/>
                              <w:jc w:val="both"/>
                              <w:rPr>
                                <w:rFonts w:cstheme="minorHAnsi"/>
                              </w:rPr>
                            </w:pPr>
                            <w:r w:rsidRPr="00380FCA">
                              <w:rPr>
                                <w:rFonts w:cstheme="minorHAnsi"/>
                              </w:rPr>
                              <w:t>The Site as proposed is in two parts. Castlewood House (which is also the name of</w:t>
                            </w:r>
                            <w:r>
                              <w:rPr>
                                <w:rFonts w:cstheme="minorHAnsi"/>
                              </w:rPr>
                              <w:t xml:space="preserve"> </w:t>
                            </w:r>
                            <w:r w:rsidRPr="00380FCA">
                              <w:rPr>
                                <w:rFonts w:cstheme="minorHAnsi"/>
                              </w:rPr>
                              <w:t>the project) and Medius House within the same vicinity on New Oxford Street.</w:t>
                            </w:r>
                            <w:r>
                              <w:rPr>
                                <w:rFonts w:cstheme="minorHAnsi"/>
                              </w:rPr>
                              <w:t xml:space="preserve"> </w:t>
                            </w:r>
                            <w:r w:rsidRPr="00380FCA">
                              <w:rPr>
                                <w:rFonts w:cstheme="minorHAnsi"/>
                              </w:rPr>
                              <w:t>Castlewood House is bounded on three sides by roads, to the north by the main</w:t>
                            </w:r>
                            <w:r>
                              <w:rPr>
                                <w:rFonts w:cstheme="minorHAnsi"/>
                              </w:rPr>
                              <w:t xml:space="preserve"> </w:t>
                            </w:r>
                            <w:r w:rsidRPr="00380FCA">
                              <w:rPr>
                                <w:rFonts w:cstheme="minorHAnsi"/>
                              </w:rPr>
                              <w:t>arterial road A40 New Oxford Street, on the west by Earnshaw Street and to the</w:t>
                            </w:r>
                            <w:r>
                              <w:rPr>
                                <w:rFonts w:cstheme="minorHAnsi"/>
                              </w:rPr>
                              <w:t xml:space="preserve"> </w:t>
                            </w:r>
                            <w:r w:rsidRPr="00380FCA">
                              <w:rPr>
                                <w:rFonts w:cstheme="minorHAnsi"/>
                              </w:rPr>
                              <w:t>south by Bucknall Street. The eastern perimeter wall is bounded by an existing</w:t>
                            </w:r>
                            <w:r>
                              <w:rPr>
                                <w:rFonts w:cstheme="minorHAnsi"/>
                              </w:rPr>
                              <w:t xml:space="preserve"> </w:t>
                            </w:r>
                            <w:r w:rsidRPr="00380FCA">
                              <w:rPr>
                                <w:rFonts w:cstheme="minorHAnsi"/>
                              </w:rPr>
                              <w:t>office building which separates Castlewood House from Medius House.</w:t>
                            </w:r>
                            <w:r>
                              <w:rPr>
                                <w:rFonts w:cstheme="minorHAnsi"/>
                              </w:rPr>
                              <w:t xml:space="preserve"> </w:t>
                            </w:r>
                            <w:r w:rsidRPr="00380FCA">
                              <w:rPr>
                                <w:rFonts w:cstheme="minorHAnsi"/>
                              </w:rPr>
                              <w:t xml:space="preserve">Both Bucknall Street and New Oxford Street are </w:t>
                            </w:r>
                            <w:proofErr w:type="gramStart"/>
                            <w:r w:rsidRPr="00380FCA">
                              <w:rPr>
                                <w:rFonts w:cstheme="minorHAnsi"/>
                              </w:rPr>
                              <w:t>2 way</w:t>
                            </w:r>
                            <w:proofErr w:type="gramEnd"/>
                            <w:r w:rsidRPr="00380FCA">
                              <w:rPr>
                                <w:rFonts w:cstheme="minorHAnsi"/>
                              </w:rPr>
                              <w:t xml:space="preserve"> carriageways with</w:t>
                            </w:r>
                            <w:r>
                              <w:rPr>
                                <w:rFonts w:cstheme="minorHAnsi"/>
                              </w:rPr>
                              <w:t xml:space="preserve"> </w:t>
                            </w:r>
                            <w:r w:rsidRPr="00380FCA">
                              <w:rPr>
                                <w:rFonts w:cstheme="minorHAnsi"/>
                              </w:rPr>
                              <w:t>Earnshaw Street being a 2 lane one way street only (heading north).</w:t>
                            </w:r>
                            <w:r>
                              <w:rPr>
                                <w:rFonts w:cstheme="minorHAnsi"/>
                              </w:rPr>
                              <w:t xml:space="preserve"> However, works are currently in place from Camden Council to convert Bucknall Street into a </w:t>
                            </w:r>
                            <w:proofErr w:type="gramStart"/>
                            <w:r>
                              <w:rPr>
                                <w:rFonts w:cstheme="minorHAnsi"/>
                              </w:rPr>
                              <w:t>one way</w:t>
                            </w:r>
                            <w:proofErr w:type="gramEnd"/>
                            <w:r>
                              <w:rPr>
                                <w:rFonts w:cstheme="minorHAnsi"/>
                              </w:rPr>
                              <w:t xml:space="preserve"> street.</w:t>
                            </w:r>
                          </w:p>
                          <w:p w14:paraId="71B7C523" w14:textId="77777777" w:rsidR="00441EA6" w:rsidRDefault="00441EA6" w:rsidP="00D7526E">
                            <w:pPr>
                              <w:autoSpaceDE w:val="0"/>
                              <w:autoSpaceDN w:val="0"/>
                              <w:adjustRightInd w:val="0"/>
                              <w:spacing w:after="0" w:line="240" w:lineRule="auto"/>
                              <w:jc w:val="both"/>
                              <w:rPr>
                                <w:rFonts w:cstheme="minorHAnsi"/>
                              </w:rPr>
                            </w:pPr>
                          </w:p>
                          <w:p w14:paraId="4863E805" w14:textId="1775CB5C" w:rsidR="00441EA6" w:rsidRDefault="00441EA6" w:rsidP="00D7526E">
                            <w:pPr>
                              <w:autoSpaceDE w:val="0"/>
                              <w:autoSpaceDN w:val="0"/>
                              <w:adjustRightInd w:val="0"/>
                              <w:spacing w:after="0" w:line="240" w:lineRule="auto"/>
                              <w:jc w:val="both"/>
                              <w:rPr>
                                <w:rFonts w:cstheme="minorHAnsi"/>
                              </w:rPr>
                            </w:pPr>
                            <w:r w:rsidRPr="00380FCA">
                              <w:rPr>
                                <w:rFonts w:cstheme="minorHAnsi"/>
                              </w:rPr>
                              <w:t>The current</w:t>
                            </w:r>
                            <w:r>
                              <w:rPr>
                                <w:rFonts w:cstheme="minorHAnsi"/>
                              </w:rPr>
                              <w:t xml:space="preserve"> </w:t>
                            </w:r>
                            <w:r w:rsidRPr="00380FCA">
                              <w:rPr>
                                <w:rFonts w:cstheme="minorHAnsi"/>
                              </w:rPr>
                              <w:t>access to the Castlewood house is via Bucknall Street.</w:t>
                            </w:r>
                            <w:r>
                              <w:rPr>
                                <w:rFonts w:cstheme="minorHAnsi"/>
                              </w:rPr>
                              <w:t xml:space="preserve"> </w:t>
                            </w:r>
                            <w:r w:rsidRPr="00380FCA">
                              <w:rPr>
                                <w:rFonts w:cstheme="minorHAnsi"/>
                              </w:rPr>
                              <w:t>Both building</w:t>
                            </w:r>
                            <w:r>
                              <w:rPr>
                                <w:rFonts w:cstheme="minorHAnsi"/>
                              </w:rPr>
                              <w:t>s</w:t>
                            </w:r>
                            <w:r w:rsidRPr="00380FCA">
                              <w:rPr>
                                <w:rFonts w:cstheme="minorHAnsi"/>
                              </w:rPr>
                              <w:t xml:space="preserve"> are located within 100m of the busy A400 Tottenham Court Road</w:t>
                            </w:r>
                            <w:r>
                              <w:rPr>
                                <w:rFonts w:cstheme="minorHAnsi"/>
                              </w:rPr>
                              <w:t xml:space="preserve"> </w:t>
                            </w:r>
                            <w:r w:rsidRPr="00380FCA">
                              <w:rPr>
                                <w:rFonts w:cstheme="minorHAnsi"/>
                              </w:rPr>
                              <w:t>Junction with A40 Oxford Street, A40 New Oxford Street and A400 Charing</w:t>
                            </w:r>
                            <w:r>
                              <w:rPr>
                                <w:rFonts w:cstheme="minorHAnsi"/>
                              </w:rPr>
                              <w:t xml:space="preserve"> </w:t>
                            </w:r>
                            <w:r w:rsidRPr="00380FCA">
                              <w:rPr>
                                <w:rFonts w:cstheme="minorHAnsi"/>
                              </w:rPr>
                              <w:t>Cross Road. Within this area there is the major London Underground station</w:t>
                            </w:r>
                            <w:r>
                              <w:rPr>
                                <w:rFonts w:cstheme="minorHAnsi"/>
                              </w:rPr>
                              <w:t xml:space="preserve"> </w:t>
                            </w:r>
                            <w:r w:rsidRPr="00380FCA">
                              <w:rPr>
                                <w:rFonts w:cstheme="minorHAnsi"/>
                              </w:rPr>
                              <w:t>Tottenham Court Road and a TfL bus stop is immediately in front of Castlewood</w:t>
                            </w:r>
                            <w:r>
                              <w:rPr>
                                <w:rFonts w:cstheme="minorHAnsi"/>
                              </w:rPr>
                              <w:t xml:space="preserve"> </w:t>
                            </w:r>
                            <w:r w:rsidRPr="00380FCA">
                              <w:rPr>
                                <w:rFonts w:cstheme="minorHAnsi"/>
                              </w:rPr>
                              <w:t>House.</w:t>
                            </w:r>
                          </w:p>
                          <w:p w14:paraId="02C08039" w14:textId="77777777" w:rsidR="00441EA6" w:rsidRPr="00380FCA" w:rsidRDefault="00441EA6" w:rsidP="00D7526E">
                            <w:pPr>
                              <w:autoSpaceDE w:val="0"/>
                              <w:autoSpaceDN w:val="0"/>
                              <w:adjustRightInd w:val="0"/>
                              <w:spacing w:after="0" w:line="240" w:lineRule="auto"/>
                              <w:jc w:val="both"/>
                              <w:rPr>
                                <w:rFonts w:cstheme="minorHAnsi"/>
                              </w:rPr>
                            </w:pPr>
                          </w:p>
                          <w:p w14:paraId="3C08A45B" w14:textId="6CB224AB" w:rsidR="00441EA6" w:rsidRPr="00380FCA" w:rsidRDefault="00441EA6" w:rsidP="00D7526E">
                            <w:pPr>
                              <w:autoSpaceDE w:val="0"/>
                              <w:autoSpaceDN w:val="0"/>
                              <w:adjustRightInd w:val="0"/>
                              <w:spacing w:after="0" w:line="240" w:lineRule="auto"/>
                              <w:jc w:val="both"/>
                              <w:rPr>
                                <w:rFonts w:cstheme="minorHAnsi"/>
                                <w:lang w:val="en-US"/>
                              </w:rPr>
                            </w:pPr>
                            <w:r w:rsidRPr="00380FCA">
                              <w:rPr>
                                <w:rFonts w:cstheme="minorHAnsi"/>
                              </w:rPr>
                              <w:t xml:space="preserve">Medius House is situated further </w:t>
                            </w:r>
                            <w:r>
                              <w:rPr>
                                <w:rFonts w:cstheme="minorHAnsi"/>
                              </w:rPr>
                              <w:t>East</w:t>
                            </w:r>
                            <w:r w:rsidRPr="00380FCA">
                              <w:rPr>
                                <w:rFonts w:cstheme="minorHAnsi"/>
                              </w:rPr>
                              <w:t xml:space="preserve"> along the A40 New Oxford Street which</w:t>
                            </w:r>
                            <w:r>
                              <w:rPr>
                                <w:rFonts w:cstheme="minorHAnsi"/>
                              </w:rPr>
                              <w:t xml:space="preserve"> </w:t>
                            </w:r>
                            <w:r w:rsidRPr="00380FCA">
                              <w:rPr>
                                <w:rFonts w:cstheme="minorHAnsi"/>
                              </w:rPr>
                              <w:t xml:space="preserve">forms its northern boundary, with </w:t>
                            </w:r>
                            <w:proofErr w:type="spellStart"/>
                            <w:r w:rsidRPr="00380FCA">
                              <w:rPr>
                                <w:rFonts w:cstheme="minorHAnsi"/>
                              </w:rPr>
                              <w:t>Dyott</w:t>
                            </w:r>
                            <w:proofErr w:type="spellEnd"/>
                            <w:r w:rsidRPr="00380FCA">
                              <w:rPr>
                                <w:rFonts w:cstheme="minorHAnsi"/>
                              </w:rPr>
                              <w:t xml:space="preserve"> Street immediately to the east and</w:t>
                            </w:r>
                            <w:r>
                              <w:rPr>
                                <w:rFonts w:cstheme="minorHAnsi"/>
                              </w:rPr>
                              <w:t xml:space="preserve"> </w:t>
                            </w:r>
                            <w:r w:rsidRPr="00380FCA">
                              <w:rPr>
                                <w:rFonts w:cstheme="minorHAnsi"/>
                              </w:rPr>
                              <w:t>bounded to the South and West by third party buildings.</w:t>
                            </w:r>
                          </w:p>
                        </w:txbxContent>
                      </wps:txbx>
                      <wps:bodyPr rot="0" vert="horz" wrap="square" lIns="91440" tIns="45720" rIns="91440" bIns="45720" anchor="t" anchorCtr="0">
                        <a:noAutofit/>
                      </wps:bodyPr>
                    </wps:wsp>
                  </a:graphicData>
                </a:graphic>
              </wp:inline>
            </w:drawing>
          </mc:Choice>
          <mc:Fallback>
            <w:pict>
              <v:shape w14:anchorId="1232625D" id="_x0000_s1066" type="#_x0000_t202" style="width:433.6pt;height:5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" fillcolor="white [3201]" strokecolor="#d8d8d8 [2732]" strokeweight="1pt">
                <v:textbox>
                  <w:txbxContent>
                    <w:p w14:paraId="1A0C81D2" w14:textId="77777777" w:rsidR="00441EA6" w:rsidRDefault="00441EA6" w:rsidP="003F3568">
                      <w:pPr>
                        <w:autoSpaceDE w:val="0"/>
                        <w:autoSpaceDN w:val="0"/>
                        <w:adjustRightInd w:val="0"/>
                        <w:spacing w:after="0" w:line="240" w:lineRule="auto"/>
                        <w:jc w:val="center"/>
                        <w:rPr>
                          <w:rFonts w:cstheme="minorHAnsi"/>
                        </w:rPr>
                      </w:pPr>
                      <w:r>
                        <w:rPr>
                          <w:noProof/>
                        </w:rPr>
                        <w:drawing>
                          <wp:inline distT="0" distB="0" distL="0" distR="0" wp14:anchorId="018AEB05" wp14:editId="6757250D">
                            <wp:extent cx="5217795" cy="3412426"/>
                            <wp:effectExtent l="0" t="0" r="1905"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0">
                                      <a:extLst>
                                        <a:ext uri="{28A0092B-C50C-407E-A947-70E740481C1C}">
                                          <a14:useLocalDpi xmlns:a14="http://schemas.microsoft.com/office/drawing/2010/main" val="0"/>
                                        </a:ext>
                                      </a:extLst>
                                    </a:blip>
                                    <a:srcRect t="1367" r="861"/>
                                    <a:stretch/>
                                  </pic:blipFill>
                                  <pic:spPr bwMode="auto">
                                    <a:xfrm>
                                      <a:off x="0" y="0"/>
                                      <a:ext cx="5337106" cy="3490455"/>
                                    </a:xfrm>
                                    <a:prstGeom prst="rect">
                                      <a:avLst/>
                                    </a:prstGeom>
                                    <a:ln>
                                      <a:noFill/>
                                    </a:ln>
                                    <a:extLst>
                                      <a:ext uri="{53640926-AAD7-44D8-BBD7-CCE9431645EC}">
                                        <a14:shadowObscured xmlns:a14="http://schemas.microsoft.com/office/drawing/2010/main"/>
                                      </a:ext>
                                    </a:extLst>
                                  </pic:spPr>
                                </pic:pic>
                              </a:graphicData>
                            </a:graphic>
                          </wp:inline>
                        </w:drawing>
                      </w:r>
                    </w:p>
                    <w:p w14:paraId="57737798" w14:textId="2AB9FE85" w:rsidR="00441EA6" w:rsidRDefault="00441EA6" w:rsidP="00D7526E">
                      <w:pPr>
                        <w:autoSpaceDE w:val="0"/>
                        <w:autoSpaceDN w:val="0"/>
                        <w:adjustRightInd w:val="0"/>
                        <w:spacing w:after="0" w:line="240" w:lineRule="auto"/>
                        <w:jc w:val="both"/>
                        <w:rPr>
                          <w:rFonts w:cstheme="minorHAnsi"/>
                        </w:rPr>
                      </w:pPr>
                      <w:r w:rsidRPr="00380FCA">
                        <w:rPr>
                          <w:rFonts w:cstheme="minorHAnsi"/>
                        </w:rPr>
                        <w:t>The Site as proposed is in two parts. Castlewood House (which is also the name of</w:t>
                      </w:r>
                      <w:r>
                        <w:rPr>
                          <w:rFonts w:cstheme="minorHAnsi"/>
                        </w:rPr>
                        <w:t xml:space="preserve"> </w:t>
                      </w:r>
                      <w:r w:rsidRPr="00380FCA">
                        <w:rPr>
                          <w:rFonts w:cstheme="minorHAnsi"/>
                        </w:rPr>
                        <w:t>the project) and Medius House within the same vicinity on New Oxford Street.</w:t>
                      </w:r>
                      <w:r>
                        <w:rPr>
                          <w:rFonts w:cstheme="minorHAnsi"/>
                        </w:rPr>
                        <w:t xml:space="preserve"> </w:t>
                      </w:r>
                      <w:r w:rsidRPr="00380FCA">
                        <w:rPr>
                          <w:rFonts w:cstheme="minorHAnsi"/>
                        </w:rPr>
                        <w:t>Castlewood House is bounded on three sides by roads, to the north by the main</w:t>
                      </w:r>
                      <w:r>
                        <w:rPr>
                          <w:rFonts w:cstheme="minorHAnsi"/>
                        </w:rPr>
                        <w:t xml:space="preserve"> </w:t>
                      </w:r>
                      <w:r w:rsidRPr="00380FCA">
                        <w:rPr>
                          <w:rFonts w:cstheme="minorHAnsi"/>
                        </w:rPr>
                        <w:t>arterial road A40 New Oxford Street, on the west by Earnshaw Street and to the</w:t>
                      </w:r>
                      <w:r>
                        <w:rPr>
                          <w:rFonts w:cstheme="minorHAnsi"/>
                        </w:rPr>
                        <w:t xml:space="preserve"> </w:t>
                      </w:r>
                      <w:r w:rsidRPr="00380FCA">
                        <w:rPr>
                          <w:rFonts w:cstheme="minorHAnsi"/>
                        </w:rPr>
                        <w:t>south by Bucknall Street. The eastern perimeter wall is bounded by an existing</w:t>
                      </w:r>
                      <w:r>
                        <w:rPr>
                          <w:rFonts w:cstheme="minorHAnsi"/>
                        </w:rPr>
                        <w:t xml:space="preserve"> </w:t>
                      </w:r>
                      <w:r w:rsidRPr="00380FCA">
                        <w:rPr>
                          <w:rFonts w:cstheme="minorHAnsi"/>
                        </w:rPr>
                        <w:t>office building which separates Castlewood House from Medius House.</w:t>
                      </w:r>
                      <w:r>
                        <w:rPr>
                          <w:rFonts w:cstheme="minorHAnsi"/>
                        </w:rPr>
                        <w:t xml:space="preserve"> </w:t>
                      </w:r>
                      <w:r w:rsidRPr="00380FCA">
                        <w:rPr>
                          <w:rFonts w:cstheme="minorHAnsi"/>
                        </w:rPr>
                        <w:t xml:space="preserve">Both Bucknall Street and New Oxford Street are </w:t>
                      </w:r>
                      <w:proofErr w:type="gramStart"/>
                      <w:r w:rsidRPr="00380FCA">
                        <w:rPr>
                          <w:rFonts w:cstheme="minorHAnsi"/>
                        </w:rPr>
                        <w:t>2 way</w:t>
                      </w:r>
                      <w:proofErr w:type="gramEnd"/>
                      <w:r w:rsidRPr="00380FCA">
                        <w:rPr>
                          <w:rFonts w:cstheme="minorHAnsi"/>
                        </w:rPr>
                        <w:t xml:space="preserve"> carriageways with</w:t>
                      </w:r>
                      <w:r>
                        <w:rPr>
                          <w:rFonts w:cstheme="minorHAnsi"/>
                        </w:rPr>
                        <w:t xml:space="preserve"> </w:t>
                      </w:r>
                      <w:r w:rsidRPr="00380FCA">
                        <w:rPr>
                          <w:rFonts w:cstheme="minorHAnsi"/>
                        </w:rPr>
                        <w:t>Earnshaw Street being a 2 lane one way street only (heading north).</w:t>
                      </w:r>
                      <w:r>
                        <w:rPr>
                          <w:rFonts w:cstheme="minorHAnsi"/>
                        </w:rPr>
                        <w:t xml:space="preserve"> However, works are currently in place from Camden Council to convert Bucknall Street into a </w:t>
                      </w:r>
                      <w:proofErr w:type="gramStart"/>
                      <w:r>
                        <w:rPr>
                          <w:rFonts w:cstheme="minorHAnsi"/>
                        </w:rPr>
                        <w:t>one way</w:t>
                      </w:r>
                      <w:proofErr w:type="gramEnd"/>
                      <w:r>
                        <w:rPr>
                          <w:rFonts w:cstheme="minorHAnsi"/>
                        </w:rPr>
                        <w:t xml:space="preserve"> street.</w:t>
                      </w:r>
                    </w:p>
                    <w:p w14:paraId="71B7C523" w14:textId="77777777" w:rsidR="00441EA6" w:rsidRDefault="00441EA6" w:rsidP="00D7526E">
                      <w:pPr>
                        <w:autoSpaceDE w:val="0"/>
                        <w:autoSpaceDN w:val="0"/>
                        <w:adjustRightInd w:val="0"/>
                        <w:spacing w:after="0" w:line="240" w:lineRule="auto"/>
                        <w:jc w:val="both"/>
                        <w:rPr>
                          <w:rFonts w:cstheme="minorHAnsi"/>
                        </w:rPr>
                      </w:pPr>
                    </w:p>
                    <w:p w14:paraId="4863E805" w14:textId="1775CB5C" w:rsidR="00441EA6" w:rsidRDefault="00441EA6" w:rsidP="00D7526E">
                      <w:pPr>
                        <w:autoSpaceDE w:val="0"/>
                        <w:autoSpaceDN w:val="0"/>
                        <w:adjustRightInd w:val="0"/>
                        <w:spacing w:after="0" w:line="240" w:lineRule="auto"/>
                        <w:jc w:val="both"/>
                        <w:rPr>
                          <w:rFonts w:cstheme="minorHAnsi"/>
                        </w:rPr>
                      </w:pPr>
                      <w:r w:rsidRPr="00380FCA">
                        <w:rPr>
                          <w:rFonts w:cstheme="minorHAnsi"/>
                        </w:rPr>
                        <w:t>The current</w:t>
                      </w:r>
                      <w:r>
                        <w:rPr>
                          <w:rFonts w:cstheme="minorHAnsi"/>
                        </w:rPr>
                        <w:t xml:space="preserve"> </w:t>
                      </w:r>
                      <w:r w:rsidRPr="00380FCA">
                        <w:rPr>
                          <w:rFonts w:cstheme="minorHAnsi"/>
                        </w:rPr>
                        <w:t>access to the Castlewood house is via Bucknall Street.</w:t>
                      </w:r>
                      <w:r>
                        <w:rPr>
                          <w:rFonts w:cstheme="minorHAnsi"/>
                        </w:rPr>
                        <w:t xml:space="preserve"> </w:t>
                      </w:r>
                      <w:r w:rsidRPr="00380FCA">
                        <w:rPr>
                          <w:rFonts w:cstheme="minorHAnsi"/>
                        </w:rPr>
                        <w:t>Both building</w:t>
                      </w:r>
                      <w:r>
                        <w:rPr>
                          <w:rFonts w:cstheme="minorHAnsi"/>
                        </w:rPr>
                        <w:t>s</w:t>
                      </w:r>
                      <w:r w:rsidRPr="00380FCA">
                        <w:rPr>
                          <w:rFonts w:cstheme="minorHAnsi"/>
                        </w:rPr>
                        <w:t xml:space="preserve"> are located within 100m of the busy A400 Tottenham Court Road</w:t>
                      </w:r>
                      <w:r>
                        <w:rPr>
                          <w:rFonts w:cstheme="minorHAnsi"/>
                        </w:rPr>
                        <w:t xml:space="preserve"> </w:t>
                      </w:r>
                      <w:r w:rsidRPr="00380FCA">
                        <w:rPr>
                          <w:rFonts w:cstheme="minorHAnsi"/>
                        </w:rPr>
                        <w:t>Junction with A40 Oxford Street, A40 New Oxford Street and A400 Charing</w:t>
                      </w:r>
                      <w:r>
                        <w:rPr>
                          <w:rFonts w:cstheme="minorHAnsi"/>
                        </w:rPr>
                        <w:t xml:space="preserve"> </w:t>
                      </w:r>
                      <w:r w:rsidRPr="00380FCA">
                        <w:rPr>
                          <w:rFonts w:cstheme="minorHAnsi"/>
                        </w:rPr>
                        <w:t>Cross Road. Within this area there is the major London Underground station</w:t>
                      </w:r>
                      <w:r>
                        <w:rPr>
                          <w:rFonts w:cstheme="minorHAnsi"/>
                        </w:rPr>
                        <w:t xml:space="preserve"> </w:t>
                      </w:r>
                      <w:r w:rsidRPr="00380FCA">
                        <w:rPr>
                          <w:rFonts w:cstheme="minorHAnsi"/>
                        </w:rPr>
                        <w:t>Tottenham Court Road and a TfL bus stop is immediately in front of Castlewood</w:t>
                      </w:r>
                      <w:r>
                        <w:rPr>
                          <w:rFonts w:cstheme="minorHAnsi"/>
                        </w:rPr>
                        <w:t xml:space="preserve"> </w:t>
                      </w:r>
                      <w:r w:rsidRPr="00380FCA">
                        <w:rPr>
                          <w:rFonts w:cstheme="minorHAnsi"/>
                        </w:rPr>
                        <w:t>House.</w:t>
                      </w:r>
                    </w:p>
                    <w:p w14:paraId="02C08039" w14:textId="77777777" w:rsidR="00441EA6" w:rsidRPr="00380FCA" w:rsidRDefault="00441EA6" w:rsidP="00D7526E">
                      <w:pPr>
                        <w:autoSpaceDE w:val="0"/>
                        <w:autoSpaceDN w:val="0"/>
                        <w:adjustRightInd w:val="0"/>
                        <w:spacing w:after="0" w:line="240" w:lineRule="auto"/>
                        <w:jc w:val="both"/>
                        <w:rPr>
                          <w:rFonts w:cstheme="minorHAnsi"/>
                        </w:rPr>
                      </w:pPr>
                    </w:p>
                    <w:p w14:paraId="3C08A45B" w14:textId="6CB224AB" w:rsidR="00441EA6" w:rsidRPr="00380FCA" w:rsidRDefault="00441EA6" w:rsidP="00D7526E">
                      <w:pPr>
                        <w:autoSpaceDE w:val="0"/>
                        <w:autoSpaceDN w:val="0"/>
                        <w:adjustRightInd w:val="0"/>
                        <w:spacing w:after="0" w:line="240" w:lineRule="auto"/>
                        <w:jc w:val="both"/>
                        <w:rPr>
                          <w:rFonts w:cstheme="minorHAnsi"/>
                          <w:lang w:val="en-US"/>
                        </w:rPr>
                      </w:pPr>
                      <w:r w:rsidRPr="00380FCA">
                        <w:rPr>
                          <w:rFonts w:cstheme="minorHAnsi"/>
                        </w:rPr>
                        <w:t xml:space="preserve">Medius House is situated further </w:t>
                      </w:r>
                      <w:r>
                        <w:rPr>
                          <w:rFonts w:cstheme="minorHAnsi"/>
                        </w:rPr>
                        <w:t>East</w:t>
                      </w:r>
                      <w:r w:rsidRPr="00380FCA">
                        <w:rPr>
                          <w:rFonts w:cstheme="minorHAnsi"/>
                        </w:rPr>
                        <w:t xml:space="preserve"> along the A40 New Oxford Street which</w:t>
                      </w:r>
                      <w:r>
                        <w:rPr>
                          <w:rFonts w:cstheme="minorHAnsi"/>
                        </w:rPr>
                        <w:t xml:space="preserve"> </w:t>
                      </w:r>
                      <w:r w:rsidRPr="00380FCA">
                        <w:rPr>
                          <w:rFonts w:cstheme="minorHAnsi"/>
                        </w:rPr>
                        <w:t xml:space="preserve">forms its northern boundary, with </w:t>
                      </w:r>
                      <w:proofErr w:type="spellStart"/>
                      <w:r w:rsidRPr="00380FCA">
                        <w:rPr>
                          <w:rFonts w:cstheme="minorHAnsi"/>
                        </w:rPr>
                        <w:t>Dyott</w:t>
                      </w:r>
                      <w:proofErr w:type="spellEnd"/>
                      <w:r w:rsidRPr="00380FCA">
                        <w:rPr>
                          <w:rFonts w:cstheme="minorHAnsi"/>
                        </w:rPr>
                        <w:t xml:space="preserve"> Street immediately to the east and</w:t>
                      </w:r>
                      <w:r>
                        <w:rPr>
                          <w:rFonts w:cstheme="minorHAnsi"/>
                        </w:rPr>
                        <w:t xml:space="preserve"> </w:t>
                      </w:r>
                      <w:r w:rsidRPr="00380FCA">
                        <w:rPr>
                          <w:rFonts w:cstheme="minorHAnsi"/>
                        </w:rPr>
                        <w:t>bounded to the South and West by third party buildings.</w:t>
                      </w:r>
                    </w:p>
                  </w:txbxContent>
                </v:textbox>
                <w10:anchorlock/>
              </v:shape>
            </w:pict>
          </mc:Fallback>
        </mc:AlternateContent>
      </w:r>
    </w:p>
    <w:p w14:paraId="12325FB2" w14:textId="77777777" w:rsidR="00B83419" w:rsidRPr="00ED15A5" w:rsidRDefault="00B83419" w:rsidP="00B4024C">
      <w:pPr>
        <w:pStyle w:val="NoSpacing"/>
        <w:rPr>
          <w:sz w:val="12"/>
          <w:szCs w:val="12"/>
        </w:rPr>
      </w:pPr>
    </w:p>
    <w:p w14:paraId="12325FB3" w14:textId="70DFC29A" w:rsidR="00B4024C" w:rsidRPr="00BB5C68" w:rsidRDefault="00E120FC" w:rsidP="00B4024C">
      <w:pPr>
        <w:pStyle w:val="NoSpacing"/>
        <w:rPr>
          <w:sz w:val="24"/>
          <w:szCs w:val="24"/>
        </w:rPr>
      </w:pPr>
      <w:r w:rsidRPr="00BB5C68">
        <w:rPr>
          <w:sz w:val="24"/>
          <w:szCs w:val="24"/>
        </w:rPr>
        <w:t>7</w:t>
      </w:r>
      <w:r w:rsidR="00B4024C" w:rsidRPr="00BB5C68">
        <w:rPr>
          <w:sz w:val="24"/>
          <w:szCs w:val="24"/>
        </w:rPr>
        <w:t xml:space="preserve">. Please provide a very brief description of the construction works including the size and nature of the development and details of the main issues and challenges (e.g. narrow streets, </w:t>
      </w:r>
      <w:proofErr w:type="gramStart"/>
      <w:r w:rsidR="00B4024C" w:rsidRPr="00BB5C68">
        <w:rPr>
          <w:sz w:val="24"/>
          <w:szCs w:val="24"/>
        </w:rPr>
        <w:t>close proximity</w:t>
      </w:r>
      <w:proofErr w:type="gramEnd"/>
      <w:r w:rsidR="00B4024C" w:rsidRPr="00BB5C68">
        <w:rPr>
          <w:sz w:val="24"/>
          <w:szCs w:val="24"/>
        </w:rPr>
        <w:t xml:space="preserve"> to residential dwellings</w:t>
      </w:r>
      <w:r w:rsidR="00171C5C" w:rsidRPr="00BB5C68">
        <w:rPr>
          <w:sz w:val="24"/>
          <w:szCs w:val="24"/>
        </w:rPr>
        <w:t xml:space="preserve"> etc</w:t>
      </w:r>
      <w:r w:rsidR="00B4024C" w:rsidRPr="00BB5C68">
        <w:rPr>
          <w:sz w:val="24"/>
          <w:szCs w:val="24"/>
        </w:rPr>
        <w:t xml:space="preserve">). </w:t>
      </w:r>
    </w:p>
    <w:p w14:paraId="12325FB5" w14:textId="77777777" w:rsidR="00C35B88" w:rsidRPr="00BB5C68" w:rsidRDefault="00C35B88" w:rsidP="00B4024C">
      <w:pPr>
        <w:pStyle w:val="NoSpacing"/>
        <w:rPr>
          <w:sz w:val="24"/>
          <w:szCs w:val="24"/>
        </w:rPr>
      </w:pPr>
      <w:r w:rsidRPr="00BB5C68">
        <w:rPr>
          <w:noProof/>
          <w:sz w:val="24"/>
          <w:szCs w:val="24"/>
          <w:lang w:eastAsia="en-GB"/>
        </w:rPr>
        <w:lastRenderedPageBreak/>
        <mc:AlternateContent>
          <mc:Choice Requires="wps">
            <w:drawing>
              <wp:inline distT="0" distB="0" distL="0" distR="0" wp14:anchorId="1232625F" wp14:editId="7969E7C8">
                <wp:extent cx="5506720" cy="6296025"/>
                <wp:effectExtent l="0" t="0" r="17780" b="2857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2960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1CE88FF" w14:textId="77777777" w:rsidR="00441EA6" w:rsidRPr="00DF6B31" w:rsidRDefault="00441EA6" w:rsidP="00DF6B31">
                            <w:pPr>
                              <w:autoSpaceDE w:val="0"/>
                              <w:autoSpaceDN w:val="0"/>
                              <w:adjustRightInd w:val="0"/>
                              <w:spacing w:after="0" w:line="240" w:lineRule="auto"/>
                              <w:rPr>
                                <w:rFonts w:cstheme="minorHAnsi"/>
                              </w:rPr>
                            </w:pPr>
                            <w:r w:rsidRPr="00DF6B31">
                              <w:rPr>
                                <w:rFonts w:cstheme="minorHAnsi"/>
                              </w:rPr>
                              <w:t>The outline scope of works for the Castlewood House development can be</w:t>
                            </w:r>
                          </w:p>
                          <w:p w14:paraId="7B6A7181" w14:textId="77777777" w:rsidR="00441EA6" w:rsidRPr="00DF6B31" w:rsidRDefault="00441EA6" w:rsidP="00DF6B31">
                            <w:pPr>
                              <w:autoSpaceDE w:val="0"/>
                              <w:autoSpaceDN w:val="0"/>
                              <w:adjustRightInd w:val="0"/>
                              <w:spacing w:after="0" w:line="240" w:lineRule="auto"/>
                              <w:rPr>
                                <w:rFonts w:cstheme="minorHAnsi"/>
                              </w:rPr>
                            </w:pPr>
                            <w:r w:rsidRPr="00DF6B31">
                              <w:rPr>
                                <w:rFonts w:cstheme="minorHAnsi"/>
                              </w:rPr>
                              <w:t>described in 7 phases:</w:t>
                            </w:r>
                          </w:p>
                          <w:p w14:paraId="3D915E05" w14:textId="7689B00D" w:rsidR="00441EA6" w:rsidRPr="00DF6B31" w:rsidRDefault="00441EA6" w:rsidP="005575E1">
                            <w:pPr>
                              <w:pStyle w:val="ListParagraph"/>
                              <w:numPr>
                                <w:ilvl w:val="0"/>
                                <w:numId w:val="5"/>
                              </w:numPr>
                              <w:autoSpaceDE w:val="0"/>
                              <w:autoSpaceDN w:val="0"/>
                              <w:adjustRightInd w:val="0"/>
                              <w:spacing w:after="0" w:line="240" w:lineRule="auto"/>
                              <w:rPr>
                                <w:rFonts w:cstheme="minorHAnsi"/>
                              </w:rPr>
                            </w:pPr>
                            <w:r w:rsidRPr="00DF6B31">
                              <w:rPr>
                                <w:rFonts w:cstheme="minorHAnsi"/>
                              </w:rPr>
                              <w:t>Enabling Works and Demolition of Castlewood House to basement level;</w:t>
                            </w:r>
                          </w:p>
                          <w:p w14:paraId="0CD0BEE9" w14:textId="1728F5D9" w:rsidR="00441EA6" w:rsidRPr="00DF6B31" w:rsidRDefault="00441EA6" w:rsidP="005575E1">
                            <w:pPr>
                              <w:pStyle w:val="ListParagraph"/>
                              <w:numPr>
                                <w:ilvl w:val="0"/>
                                <w:numId w:val="5"/>
                              </w:numPr>
                              <w:autoSpaceDE w:val="0"/>
                              <w:autoSpaceDN w:val="0"/>
                              <w:adjustRightInd w:val="0"/>
                              <w:spacing w:after="0" w:line="240" w:lineRule="auto"/>
                              <w:rPr>
                                <w:rFonts w:cstheme="minorHAnsi"/>
                              </w:rPr>
                            </w:pPr>
                            <w:r w:rsidRPr="00DF6B31">
                              <w:rPr>
                                <w:rFonts w:cstheme="minorHAnsi"/>
                              </w:rPr>
                              <w:t>Construction of new basement;</w:t>
                            </w:r>
                          </w:p>
                          <w:p w14:paraId="3F38A2FF" w14:textId="27C26DF7" w:rsidR="00441EA6" w:rsidRDefault="00441EA6" w:rsidP="005575E1">
                            <w:pPr>
                              <w:pStyle w:val="ListParagraph"/>
                              <w:numPr>
                                <w:ilvl w:val="0"/>
                                <w:numId w:val="5"/>
                              </w:numPr>
                              <w:autoSpaceDE w:val="0"/>
                              <w:autoSpaceDN w:val="0"/>
                              <w:adjustRightInd w:val="0"/>
                              <w:spacing w:after="0" w:line="240" w:lineRule="auto"/>
                              <w:rPr>
                                <w:rFonts w:cstheme="minorHAnsi"/>
                              </w:rPr>
                            </w:pPr>
                            <w:r w:rsidRPr="00DF6B31">
                              <w:rPr>
                                <w:rFonts w:cstheme="minorHAnsi"/>
                              </w:rPr>
                              <w:t>Form new central services core and raise to the height of the structure;</w:t>
                            </w:r>
                          </w:p>
                          <w:p w14:paraId="39D4B0BF" w14:textId="636E4CBE" w:rsidR="00441EA6" w:rsidRDefault="00441EA6" w:rsidP="005575E1">
                            <w:pPr>
                              <w:pStyle w:val="ListParagraph"/>
                              <w:numPr>
                                <w:ilvl w:val="0"/>
                                <w:numId w:val="5"/>
                              </w:numPr>
                              <w:autoSpaceDE w:val="0"/>
                              <w:autoSpaceDN w:val="0"/>
                              <w:adjustRightInd w:val="0"/>
                              <w:spacing w:after="0" w:line="240" w:lineRule="auto"/>
                              <w:rPr>
                                <w:rFonts w:cstheme="minorHAnsi"/>
                              </w:rPr>
                            </w:pPr>
                            <w:r>
                              <w:rPr>
                                <w:rFonts w:cstheme="minorHAnsi"/>
                              </w:rPr>
                              <w:t>(</w:t>
                            </w:r>
                            <w:r w:rsidRPr="00227C21">
                              <w:rPr>
                                <w:rFonts w:cstheme="minorHAnsi"/>
                                <w:u w:val="single"/>
                              </w:rPr>
                              <w:t xml:space="preserve">Deconstruct to handover site, please see Appendix </w:t>
                            </w:r>
                            <w:r>
                              <w:rPr>
                                <w:rFonts w:cstheme="minorHAnsi"/>
                                <w:u w:val="single"/>
                              </w:rPr>
                              <w:t>30</w:t>
                            </w:r>
                            <w:r w:rsidRPr="00227C21">
                              <w:rPr>
                                <w:rFonts w:cstheme="minorHAnsi"/>
                                <w:u w:val="single"/>
                              </w:rPr>
                              <w:t>.a Phase 2 proposal by others</w:t>
                            </w:r>
                            <w:r>
                              <w:rPr>
                                <w:rFonts w:cstheme="minorHAnsi"/>
                              </w:rPr>
                              <w:t>)</w:t>
                            </w:r>
                          </w:p>
                          <w:p w14:paraId="7AD1ECDF" w14:textId="74C4B806" w:rsidR="00441EA6" w:rsidRPr="00DF6B31" w:rsidRDefault="00441EA6" w:rsidP="005575E1">
                            <w:pPr>
                              <w:pStyle w:val="ListParagraph"/>
                              <w:numPr>
                                <w:ilvl w:val="0"/>
                                <w:numId w:val="5"/>
                              </w:numPr>
                              <w:autoSpaceDE w:val="0"/>
                              <w:autoSpaceDN w:val="0"/>
                              <w:adjustRightInd w:val="0"/>
                              <w:spacing w:after="0" w:line="240" w:lineRule="auto"/>
                              <w:rPr>
                                <w:rFonts w:cstheme="minorHAnsi"/>
                              </w:rPr>
                            </w:pPr>
                            <w:r w:rsidRPr="00DF6B31">
                              <w:rPr>
                                <w:rFonts w:cstheme="minorHAnsi"/>
                              </w:rPr>
                              <w:t>Form new floors;</w:t>
                            </w:r>
                          </w:p>
                          <w:p w14:paraId="627917DA" w14:textId="6E512077" w:rsidR="00441EA6" w:rsidRPr="00DF6B31" w:rsidRDefault="00441EA6" w:rsidP="005575E1">
                            <w:pPr>
                              <w:pStyle w:val="ListParagraph"/>
                              <w:numPr>
                                <w:ilvl w:val="0"/>
                                <w:numId w:val="5"/>
                              </w:numPr>
                              <w:autoSpaceDE w:val="0"/>
                              <w:autoSpaceDN w:val="0"/>
                              <w:adjustRightInd w:val="0"/>
                              <w:spacing w:after="0" w:line="240" w:lineRule="auto"/>
                              <w:rPr>
                                <w:rFonts w:cstheme="minorHAnsi"/>
                              </w:rPr>
                            </w:pPr>
                            <w:r w:rsidRPr="00DF6B31">
                              <w:rPr>
                                <w:rFonts w:cstheme="minorHAnsi"/>
                              </w:rPr>
                              <w:t>Install facades consisting of precast concrete panels complete with</w:t>
                            </w:r>
                          </w:p>
                          <w:p w14:paraId="5A94F550" w14:textId="77777777" w:rsidR="00441EA6" w:rsidRPr="00DF6B31" w:rsidRDefault="00441EA6" w:rsidP="005575E1">
                            <w:pPr>
                              <w:pStyle w:val="ListParagraph"/>
                              <w:numPr>
                                <w:ilvl w:val="0"/>
                                <w:numId w:val="5"/>
                              </w:numPr>
                              <w:autoSpaceDE w:val="0"/>
                              <w:autoSpaceDN w:val="0"/>
                              <w:adjustRightInd w:val="0"/>
                              <w:spacing w:after="0" w:line="240" w:lineRule="auto"/>
                              <w:rPr>
                                <w:rFonts w:cstheme="minorHAnsi"/>
                              </w:rPr>
                            </w:pPr>
                            <w:r w:rsidRPr="00DF6B31">
                              <w:rPr>
                                <w:rFonts w:cstheme="minorHAnsi"/>
                              </w:rPr>
                              <w:t>window sections</w:t>
                            </w:r>
                          </w:p>
                          <w:p w14:paraId="1F93E637" w14:textId="6AEB65DD" w:rsidR="00441EA6" w:rsidRPr="00DF6B31" w:rsidRDefault="00441EA6" w:rsidP="005575E1">
                            <w:pPr>
                              <w:pStyle w:val="ListParagraph"/>
                              <w:numPr>
                                <w:ilvl w:val="0"/>
                                <w:numId w:val="5"/>
                              </w:numPr>
                              <w:autoSpaceDE w:val="0"/>
                              <w:autoSpaceDN w:val="0"/>
                              <w:adjustRightInd w:val="0"/>
                              <w:spacing w:after="0" w:line="240" w:lineRule="auto"/>
                              <w:rPr>
                                <w:rFonts w:cstheme="minorHAnsi"/>
                              </w:rPr>
                            </w:pPr>
                            <w:r w:rsidRPr="00DF6B31">
                              <w:rPr>
                                <w:rFonts w:cstheme="minorHAnsi"/>
                              </w:rPr>
                              <w:t>Roof waterproofing and finishes.</w:t>
                            </w:r>
                          </w:p>
                          <w:p w14:paraId="07F391E4" w14:textId="34900A99" w:rsidR="00441EA6" w:rsidRPr="00DF6B31" w:rsidRDefault="00441EA6" w:rsidP="005575E1">
                            <w:pPr>
                              <w:pStyle w:val="ListParagraph"/>
                              <w:numPr>
                                <w:ilvl w:val="0"/>
                                <w:numId w:val="5"/>
                              </w:numPr>
                              <w:autoSpaceDE w:val="0"/>
                              <w:autoSpaceDN w:val="0"/>
                              <w:adjustRightInd w:val="0"/>
                              <w:spacing w:after="0" w:line="240" w:lineRule="auto"/>
                              <w:rPr>
                                <w:rFonts w:cstheme="minorHAnsi"/>
                              </w:rPr>
                            </w:pPr>
                            <w:r w:rsidRPr="00DF6B31">
                              <w:rPr>
                                <w:rFonts w:cstheme="minorHAnsi"/>
                              </w:rPr>
                              <w:t>Installation of Cat A Fit out to include:</w:t>
                            </w:r>
                          </w:p>
                          <w:p w14:paraId="26309D5D" w14:textId="1DA72A0B" w:rsidR="00441EA6" w:rsidRPr="00DF6B31" w:rsidRDefault="00441EA6" w:rsidP="005575E1">
                            <w:pPr>
                              <w:pStyle w:val="ListParagraph"/>
                              <w:numPr>
                                <w:ilvl w:val="1"/>
                                <w:numId w:val="6"/>
                              </w:numPr>
                              <w:autoSpaceDE w:val="0"/>
                              <w:autoSpaceDN w:val="0"/>
                              <w:adjustRightInd w:val="0"/>
                              <w:spacing w:after="0" w:line="240" w:lineRule="auto"/>
                              <w:rPr>
                                <w:rFonts w:cstheme="minorHAnsi"/>
                              </w:rPr>
                            </w:pPr>
                            <w:r w:rsidRPr="00DF6B31">
                              <w:rPr>
                                <w:rFonts w:cstheme="minorHAnsi"/>
                              </w:rPr>
                              <w:t>MEP services;</w:t>
                            </w:r>
                          </w:p>
                          <w:p w14:paraId="3211C1D7" w14:textId="56D23EEC" w:rsidR="00441EA6" w:rsidRPr="00DF6B31" w:rsidRDefault="00441EA6" w:rsidP="005575E1">
                            <w:pPr>
                              <w:pStyle w:val="ListParagraph"/>
                              <w:numPr>
                                <w:ilvl w:val="1"/>
                                <w:numId w:val="6"/>
                              </w:numPr>
                              <w:autoSpaceDE w:val="0"/>
                              <w:autoSpaceDN w:val="0"/>
                              <w:adjustRightInd w:val="0"/>
                              <w:spacing w:after="0" w:line="240" w:lineRule="auto"/>
                              <w:rPr>
                                <w:rFonts w:cstheme="minorHAnsi"/>
                              </w:rPr>
                            </w:pPr>
                            <w:r w:rsidRPr="00DF6B31">
                              <w:rPr>
                                <w:rFonts w:cstheme="minorHAnsi"/>
                              </w:rPr>
                              <w:t>Lifts and associated transportation facilities;</w:t>
                            </w:r>
                          </w:p>
                          <w:p w14:paraId="6E4632C3" w14:textId="28D64738" w:rsidR="00441EA6" w:rsidRPr="00DF6B31" w:rsidRDefault="00441EA6" w:rsidP="005575E1">
                            <w:pPr>
                              <w:pStyle w:val="ListParagraph"/>
                              <w:numPr>
                                <w:ilvl w:val="1"/>
                                <w:numId w:val="6"/>
                              </w:numPr>
                              <w:autoSpaceDE w:val="0"/>
                              <w:autoSpaceDN w:val="0"/>
                              <w:adjustRightInd w:val="0"/>
                              <w:spacing w:after="0" w:line="240" w:lineRule="auto"/>
                              <w:rPr>
                                <w:rFonts w:cstheme="minorHAnsi"/>
                              </w:rPr>
                            </w:pPr>
                            <w:r w:rsidRPr="00DF6B31">
                              <w:rPr>
                                <w:rFonts w:cstheme="minorHAnsi"/>
                              </w:rPr>
                              <w:t>Flooring;</w:t>
                            </w:r>
                          </w:p>
                          <w:p w14:paraId="161664FE" w14:textId="73F622C9" w:rsidR="00441EA6" w:rsidRPr="00DF6B31" w:rsidRDefault="00441EA6" w:rsidP="005575E1">
                            <w:pPr>
                              <w:pStyle w:val="ListParagraph"/>
                              <w:numPr>
                                <w:ilvl w:val="1"/>
                                <w:numId w:val="6"/>
                              </w:numPr>
                              <w:autoSpaceDE w:val="0"/>
                              <w:autoSpaceDN w:val="0"/>
                              <w:adjustRightInd w:val="0"/>
                              <w:spacing w:after="0" w:line="240" w:lineRule="auto"/>
                              <w:rPr>
                                <w:rFonts w:cstheme="minorHAnsi"/>
                              </w:rPr>
                            </w:pPr>
                            <w:r w:rsidRPr="00DF6B31">
                              <w:rPr>
                                <w:rFonts w:cstheme="minorHAnsi"/>
                              </w:rPr>
                              <w:t>Ceilings;</w:t>
                            </w:r>
                          </w:p>
                          <w:p w14:paraId="742D2B61" w14:textId="7D411473" w:rsidR="00441EA6" w:rsidRPr="00DF6B31" w:rsidRDefault="00441EA6" w:rsidP="005575E1">
                            <w:pPr>
                              <w:pStyle w:val="ListParagraph"/>
                              <w:numPr>
                                <w:ilvl w:val="1"/>
                                <w:numId w:val="6"/>
                              </w:numPr>
                              <w:autoSpaceDE w:val="0"/>
                              <w:autoSpaceDN w:val="0"/>
                              <w:adjustRightInd w:val="0"/>
                              <w:spacing w:after="0" w:line="240" w:lineRule="auto"/>
                              <w:rPr>
                                <w:rFonts w:cstheme="minorHAnsi"/>
                              </w:rPr>
                            </w:pPr>
                            <w:r w:rsidRPr="00DF6B31">
                              <w:rPr>
                                <w:rFonts w:cstheme="minorHAnsi"/>
                              </w:rPr>
                              <w:t>Internal partitioning;</w:t>
                            </w:r>
                          </w:p>
                          <w:p w14:paraId="623E297B" w14:textId="37E3E7AA" w:rsidR="00441EA6" w:rsidRPr="00DF6B31" w:rsidRDefault="00441EA6" w:rsidP="005575E1">
                            <w:pPr>
                              <w:pStyle w:val="ListParagraph"/>
                              <w:numPr>
                                <w:ilvl w:val="0"/>
                                <w:numId w:val="5"/>
                              </w:numPr>
                              <w:autoSpaceDE w:val="0"/>
                              <w:autoSpaceDN w:val="0"/>
                              <w:adjustRightInd w:val="0"/>
                              <w:spacing w:after="0" w:line="240" w:lineRule="auto"/>
                              <w:rPr>
                                <w:rFonts w:cstheme="minorHAnsi"/>
                              </w:rPr>
                            </w:pPr>
                            <w:r w:rsidRPr="00DF6B31">
                              <w:rPr>
                                <w:rFonts w:cstheme="minorHAnsi"/>
                              </w:rPr>
                              <w:t>Retail shell &amp; core to Ground Floor units.</w:t>
                            </w:r>
                          </w:p>
                          <w:p w14:paraId="44E53416" w14:textId="77777777" w:rsidR="00441EA6" w:rsidRPr="008D6B7F" w:rsidRDefault="00441EA6" w:rsidP="00DF6B31">
                            <w:pPr>
                              <w:autoSpaceDE w:val="0"/>
                              <w:autoSpaceDN w:val="0"/>
                              <w:adjustRightInd w:val="0"/>
                              <w:spacing w:after="0" w:line="240" w:lineRule="auto"/>
                              <w:rPr>
                                <w:rFonts w:cstheme="minorHAnsi"/>
                              </w:rPr>
                            </w:pPr>
                          </w:p>
                          <w:p w14:paraId="38CE1904" w14:textId="287E4B89" w:rsidR="00441EA6" w:rsidRPr="00DF6B31" w:rsidRDefault="00441EA6" w:rsidP="00D7526E">
                            <w:pPr>
                              <w:autoSpaceDE w:val="0"/>
                              <w:autoSpaceDN w:val="0"/>
                              <w:adjustRightInd w:val="0"/>
                              <w:spacing w:after="0" w:line="240" w:lineRule="auto"/>
                              <w:rPr>
                                <w:rFonts w:cstheme="minorHAnsi"/>
                              </w:rPr>
                            </w:pPr>
                            <w:r w:rsidRPr="00DF6B31">
                              <w:rPr>
                                <w:rFonts w:cstheme="minorHAnsi"/>
                              </w:rPr>
                              <w:t>The outline scope of works for the Medius House can be summarised as below:</w:t>
                            </w:r>
                          </w:p>
                          <w:p w14:paraId="29F43BAC" w14:textId="2F1E71C1" w:rsidR="00441EA6" w:rsidRPr="00DF6B31" w:rsidRDefault="00441EA6" w:rsidP="005575E1">
                            <w:pPr>
                              <w:pStyle w:val="ListParagraph"/>
                              <w:numPr>
                                <w:ilvl w:val="0"/>
                                <w:numId w:val="7"/>
                              </w:numPr>
                              <w:autoSpaceDE w:val="0"/>
                              <w:autoSpaceDN w:val="0"/>
                              <w:adjustRightInd w:val="0"/>
                              <w:spacing w:after="0" w:line="240" w:lineRule="auto"/>
                              <w:rPr>
                                <w:rFonts w:cstheme="minorHAnsi"/>
                              </w:rPr>
                            </w:pPr>
                            <w:r w:rsidRPr="00DF6B31">
                              <w:rPr>
                                <w:rFonts w:cstheme="minorHAnsi"/>
                              </w:rPr>
                              <w:t>Enabling Works and Deconstruction of the roof elements;</w:t>
                            </w:r>
                          </w:p>
                          <w:p w14:paraId="19A2079C" w14:textId="5B81BC2C" w:rsidR="00441EA6" w:rsidRPr="00DF6B31" w:rsidRDefault="00441EA6" w:rsidP="005575E1">
                            <w:pPr>
                              <w:pStyle w:val="ListParagraph"/>
                              <w:numPr>
                                <w:ilvl w:val="0"/>
                                <w:numId w:val="7"/>
                              </w:numPr>
                              <w:autoSpaceDE w:val="0"/>
                              <w:autoSpaceDN w:val="0"/>
                              <w:adjustRightInd w:val="0"/>
                              <w:spacing w:after="0" w:line="240" w:lineRule="auto"/>
                              <w:rPr>
                                <w:rFonts w:cstheme="minorHAnsi"/>
                              </w:rPr>
                            </w:pPr>
                            <w:r w:rsidRPr="00DF6B31">
                              <w:rPr>
                                <w:rFonts w:cstheme="minorHAnsi"/>
                              </w:rPr>
                              <w:t>Installation of façade retention frame;</w:t>
                            </w:r>
                          </w:p>
                          <w:p w14:paraId="780AA224" w14:textId="2BA95A4D" w:rsidR="00441EA6" w:rsidRDefault="00441EA6" w:rsidP="005575E1">
                            <w:pPr>
                              <w:pStyle w:val="ListParagraph"/>
                              <w:numPr>
                                <w:ilvl w:val="0"/>
                                <w:numId w:val="7"/>
                              </w:numPr>
                              <w:autoSpaceDE w:val="0"/>
                              <w:autoSpaceDN w:val="0"/>
                              <w:adjustRightInd w:val="0"/>
                              <w:spacing w:after="0" w:line="240" w:lineRule="auto"/>
                              <w:rPr>
                                <w:rFonts w:cstheme="minorHAnsi"/>
                              </w:rPr>
                            </w:pPr>
                            <w:r w:rsidRPr="00DF6B31">
                              <w:rPr>
                                <w:rFonts w:cstheme="minorHAnsi"/>
                              </w:rPr>
                              <w:t>Full strip, out &amp; demolition of Medius House;</w:t>
                            </w:r>
                          </w:p>
                          <w:p w14:paraId="1AFA172A" w14:textId="61814D2E" w:rsidR="00441EA6" w:rsidRPr="008D6B7F" w:rsidRDefault="00441EA6" w:rsidP="005575E1">
                            <w:pPr>
                              <w:pStyle w:val="ListParagraph"/>
                              <w:numPr>
                                <w:ilvl w:val="0"/>
                                <w:numId w:val="7"/>
                              </w:numPr>
                              <w:autoSpaceDE w:val="0"/>
                              <w:autoSpaceDN w:val="0"/>
                              <w:adjustRightInd w:val="0"/>
                              <w:spacing w:after="0" w:line="240" w:lineRule="auto"/>
                              <w:rPr>
                                <w:rFonts w:cstheme="minorHAnsi"/>
                              </w:rPr>
                            </w:pPr>
                            <w:r>
                              <w:rPr>
                                <w:rFonts w:cstheme="minorHAnsi"/>
                              </w:rPr>
                              <w:t>(</w:t>
                            </w:r>
                            <w:r w:rsidRPr="00227C21">
                              <w:rPr>
                                <w:rFonts w:cstheme="minorHAnsi"/>
                                <w:u w:val="single"/>
                              </w:rPr>
                              <w:t xml:space="preserve">Deconstruct to handover site, please see Appendix </w:t>
                            </w:r>
                            <w:r>
                              <w:rPr>
                                <w:rFonts w:cstheme="minorHAnsi"/>
                                <w:u w:val="single"/>
                              </w:rPr>
                              <w:t>30</w:t>
                            </w:r>
                            <w:r w:rsidRPr="00227C21">
                              <w:rPr>
                                <w:rFonts w:cstheme="minorHAnsi"/>
                                <w:u w:val="single"/>
                              </w:rPr>
                              <w:t>.a Phase 2 proposal by others</w:t>
                            </w:r>
                            <w:r>
                              <w:rPr>
                                <w:rFonts w:cstheme="minorHAnsi"/>
                              </w:rPr>
                              <w:t>)</w:t>
                            </w:r>
                          </w:p>
                          <w:p w14:paraId="4AFB414E" w14:textId="11B8C948" w:rsidR="00441EA6" w:rsidRPr="00DF6B31" w:rsidRDefault="00441EA6" w:rsidP="005575E1">
                            <w:pPr>
                              <w:pStyle w:val="ListParagraph"/>
                              <w:numPr>
                                <w:ilvl w:val="0"/>
                                <w:numId w:val="7"/>
                              </w:numPr>
                              <w:autoSpaceDE w:val="0"/>
                              <w:autoSpaceDN w:val="0"/>
                              <w:adjustRightInd w:val="0"/>
                              <w:spacing w:after="0" w:line="240" w:lineRule="auto"/>
                              <w:rPr>
                                <w:rFonts w:cstheme="minorHAnsi"/>
                              </w:rPr>
                            </w:pPr>
                            <w:r w:rsidRPr="00DF6B31">
                              <w:rPr>
                                <w:rFonts w:cstheme="minorHAnsi"/>
                              </w:rPr>
                              <w:t>New internal construction throughout and construction of two new upper</w:t>
                            </w:r>
                          </w:p>
                          <w:p w14:paraId="24051B7D" w14:textId="77777777" w:rsidR="00441EA6" w:rsidRPr="00DF6B31" w:rsidRDefault="00441EA6" w:rsidP="005575E1">
                            <w:pPr>
                              <w:pStyle w:val="ListParagraph"/>
                              <w:numPr>
                                <w:ilvl w:val="0"/>
                                <w:numId w:val="7"/>
                              </w:numPr>
                              <w:autoSpaceDE w:val="0"/>
                              <w:autoSpaceDN w:val="0"/>
                              <w:adjustRightInd w:val="0"/>
                              <w:spacing w:after="0" w:line="240" w:lineRule="auto"/>
                              <w:rPr>
                                <w:rFonts w:cstheme="minorHAnsi"/>
                              </w:rPr>
                            </w:pPr>
                            <w:r w:rsidRPr="00DF6B31">
                              <w:rPr>
                                <w:rFonts w:cstheme="minorHAnsi"/>
                              </w:rPr>
                              <w:t>floors and roof;</w:t>
                            </w:r>
                          </w:p>
                          <w:p w14:paraId="7A06BE75" w14:textId="385260B0" w:rsidR="00441EA6" w:rsidRPr="00DF6B31" w:rsidRDefault="00441EA6" w:rsidP="005575E1">
                            <w:pPr>
                              <w:pStyle w:val="ListParagraph"/>
                              <w:numPr>
                                <w:ilvl w:val="0"/>
                                <w:numId w:val="7"/>
                              </w:numPr>
                              <w:autoSpaceDE w:val="0"/>
                              <w:autoSpaceDN w:val="0"/>
                              <w:adjustRightInd w:val="0"/>
                              <w:spacing w:after="0" w:line="240" w:lineRule="auto"/>
                              <w:rPr>
                                <w:rFonts w:cstheme="minorHAnsi"/>
                              </w:rPr>
                            </w:pPr>
                            <w:r w:rsidRPr="00DF6B31">
                              <w:rPr>
                                <w:rFonts w:cstheme="minorHAnsi"/>
                              </w:rPr>
                              <w:t>Removal of Façade retention frame;</w:t>
                            </w:r>
                          </w:p>
                          <w:p w14:paraId="6FC59A2B" w14:textId="73556D9B" w:rsidR="00441EA6" w:rsidRPr="00DF6B31" w:rsidRDefault="00441EA6" w:rsidP="005575E1">
                            <w:pPr>
                              <w:pStyle w:val="ListParagraph"/>
                              <w:numPr>
                                <w:ilvl w:val="0"/>
                                <w:numId w:val="7"/>
                              </w:numPr>
                              <w:autoSpaceDE w:val="0"/>
                              <w:autoSpaceDN w:val="0"/>
                              <w:adjustRightInd w:val="0"/>
                              <w:spacing w:after="0" w:line="240" w:lineRule="auto"/>
                              <w:rPr>
                                <w:rFonts w:cstheme="minorHAnsi"/>
                              </w:rPr>
                            </w:pPr>
                            <w:r w:rsidRPr="00DF6B31">
                              <w:rPr>
                                <w:rFonts w:cstheme="minorHAnsi"/>
                              </w:rPr>
                              <w:t>Residential Fit Out;</w:t>
                            </w:r>
                          </w:p>
                          <w:p w14:paraId="3E608CFD" w14:textId="3A02ED99" w:rsidR="00441EA6" w:rsidRPr="00DF6B31" w:rsidRDefault="00441EA6" w:rsidP="005575E1">
                            <w:pPr>
                              <w:pStyle w:val="ListParagraph"/>
                              <w:numPr>
                                <w:ilvl w:val="0"/>
                                <w:numId w:val="7"/>
                              </w:numPr>
                              <w:autoSpaceDE w:val="0"/>
                              <w:autoSpaceDN w:val="0"/>
                              <w:adjustRightInd w:val="0"/>
                              <w:spacing w:after="0" w:line="240" w:lineRule="auto"/>
                              <w:rPr>
                                <w:rFonts w:cstheme="minorHAnsi"/>
                              </w:rPr>
                            </w:pPr>
                            <w:r w:rsidRPr="00DF6B31">
                              <w:rPr>
                                <w:rFonts w:cstheme="minorHAnsi"/>
                              </w:rPr>
                              <w:t>Retail shell &amp; core to Ground Floor units.</w:t>
                            </w:r>
                          </w:p>
                          <w:p w14:paraId="4E953C80" w14:textId="77777777" w:rsidR="00441EA6" w:rsidRPr="008D6B7F" w:rsidRDefault="00441EA6" w:rsidP="00D7526E">
                            <w:pPr>
                              <w:autoSpaceDE w:val="0"/>
                              <w:autoSpaceDN w:val="0"/>
                              <w:adjustRightInd w:val="0"/>
                              <w:spacing w:after="0" w:line="240" w:lineRule="auto"/>
                              <w:rPr>
                                <w:rFonts w:cstheme="minorHAnsi"/>
                              </w:rPr>
                            </w:pPr>
                          </w:p>
                          <w:p w14:paraId="0EA05121" w14:textId="77777777" w:rsidR="00441EA6" w:rsidRDefault="00441EA6" w:rsidP="00D7526E">
                            <w:pPr>
                              <w:autoSpaceDE w:val="0"/>
                              <w:autoSpaceDN w:val="0"/>
                              <w:adjustRightInd w:val="0"/>
                              <w:spacing w:after="0" w:line="240" w:lineRule="auto"/>
                              <w:rPr>
                                <w:rFonts w:cstheme="minorHAnsi"/>
                              </w:rPr>
                            </w:pPr>
                            <w:r>
                              <w:rPr>
                                <w:rFonts w:cstheme="minorHAnsi"/>
                              </w:rPr>
                              <w:t>The main issues and challenges the project will face are:</w:t>
                            </w:r>
                          </w:p>
                          <w:p w14:paraId="49A8F441" w14:textId="77777777" w:rsidR="00441EA6" w:rsidRDefault="00441EA6" w:rsidP="005575E1">
                            <w:pPr>
                              <w:pStyle w:val="ListParagraph"/>
                              <w:numPr>
                                <w:ilvl w:val="0"/>
                                <w:numId w:val="7"/>
                              </w:numPr>
                              <w:autoSpaceDE w:val="0"/>
                              <w:autoSpaceDN w:val="0"/>
                              <w:adjustRightInd w:val="0"/>
                              <w:spacing w:after="0" w:line="240" w:lineRule="auto"/>
                              <w:rPr>
                                <w:rFonts w:cstheme="minorHAnsi"/>
                              </w:rPr>
                            </w:pPr>
                            <w:r>
                              <w:rPr>
                                <w:rFonts w:cstheme="minorHAnsi"/>
                              </w:rPr>
                              <w:t xml:space="preserve">Narrow access route via </w:t>
                            </w:r>
                            <w:proofErr w:type="spellStart"/>
                            <w:r>
                              <w:rPr>
                                <w:rFonts w:cstheme="minorHAnsi"/>
                              </w:rPr>
                              <w:t>Dyott</w:t>
                            </w:r>
                            <w:proofErr w:type="spellEnd"/>
                            <w:r>
                              <w:rPr>
                                <w:rFonts w:cstheme="minorHAnsi"/>
                              </w:rPr>
                              <w:t xml:space="preserve"> Street</w:t>
                            </w:r>
                          </w:p>
                          <w:p w14:paraId="0589A34B" w14:textId="77777777" w:rsidR="00441EA6" w:rsidRDefault="00441EA6" w:rsidP="005575E1">
                            <w:pPr>
                              <w:pStyle w:val="ListParagraph"/>
                              <w:numPr>
                                <w:ilvl w:val="0"/>
                                <w:numId w:val="7"/>
                              </w:numPr>
                              <w:autoSpaceDE w:val="0"/>
                              <w:autoSpaceDN w:val="0"/>
                              <w:adjustRightInd w:val="0"/>
                              <w:spacing w:after="0" w:line="240" w:lineRule="auto"/>
                              <w:rPr>
                                <w:rFonts w:cstheme="minorHAnsi"/>
                              </w:rPr>
                            </w:pPr>
                            <w:proofErr w:type="gramStart"/>
                            <w:r>
                              <w:rPr>
                                <w:rFonts w:cstheme="minorHAnsi"/>
                              </w:rPr>
                              <w:t>Close proximity</w:t>
                            </w:r>
                            <w:proofErr w:type="gramEnd"/>
                            <w:r>
                              <w:rPr>
                                <w:rFonts w:cstheme="minorHAnsi"/>
                              </w:rPr>
                              <w:t xml:space="preserve"> of neighbouring buildings and temporary support required to these</w:t>
                            </w:r>
                          </w:p>
                          <w:p w14:paraId="4C950CFE" w14:textId="77777777" w:rsidR="00441EA6" w:rsidRDefault="00441EA6" w:rsidP="005575E1">
                            <w:pPr>
                              <w:pStyle w:val="ListParagraph"/>
                              <w:numPr>
                                <w:ilvl w:val="0"/>
                                <w:numId w:val="7"/>
                              </w:numPr>
                              <w:autoSpaceDE w:val="0"/>
                              <w:autoSpaceDN w:val="0"/>
                              <w:adjustRightInd w:val="0"/>
                              <w:spacing w:after="0" w:line="240" w:lineRule="auto"/>
                              <w:rPr>
                                <w:rFonts w:cstheme="minorHAnsi"/>
                              </w:rPr>
                            </w:pPr>
                            <w:r>
                              <w:rPr>
                                <w:rFonts w:cstheme="minorHAnsi"/>
                              </w:rPr>
                              <w:t>LUL, Thames Water &amp; Royal Mail assets to project frontage</w:t>
                            </w:r>
                          </w:p>
                          <w:p w14:paraId="581BD9F7" w14:textId="77777777" w:rsidR="00441EA6" w:rsidRDefault="00441EA6" w:rsidP="005575E1">
                            <w:pPr>
                              <w:pStyle w:val="ListParagraph"/>
                              <w:numPr>
                                <w:ilvl w:val="0"/>
                                <w:numId w:val="7"/>
                              </w:numPr>
                              <w:autoSpaceDE w:val="0"/>
                              <w:autoSpaceDN w:val="0"/>
                              <w:adjustRightInd w:val="0"/>
                              <w:spacing w:after="0" w:line="240" w:lineRule="auto"/>
                              <w:rPr>
                                <w:rFonts w:cstheme="minorHAnsi"/>
                              </w:rPr>
                            </w:pPr>
                            <w:r>
                              <w:rPr>
                                <w:rFonts w:cstheme="minorHAnsi"/>
                              </w:rPr>
                              <w:t>Commercial offices located around the scheme</w:t>
                            </w:r>
                          </w:p>
                          <w:p w14:paraId="3039E119" w14:textId="36F2C2C8" w:rsidR="00441EA6" w:rsidRPr="00DF6B31" w:rsidRDefault="00441EA6" w:rsidP="005575E1">
                            <w:pPr>
                              <w:pStyle w:val="ListParagraph"/>
                              <w:numPr>
                                <w:ilvl w:val="0"/>
                                <w:numId w:val="7"/>
                              </w:numPr>
                              <w:autoSpaceDE w:val="0"/>
                              <w:autoSpaceDN w:val="0"/>
                              <w:adjustRightInd w:val="0"/>
                              <w:spacing w:after="0" w:line="240" w:lineRule="auto"/>
                              <w:rPr>
                                <w:rFonts w:cstheme="minorHAnsi"/>
                              </w:rPr>
                            </w:pPr>
                            <w:r>
                              <w:rPr>
                                <w:rFonts w:cstheme="minorHAnsi"/>
                              </w:rPr>
                              <w:t xml:space="preserve">Temporary cross over construction required to enter the rear of Castlewood House for loading. </w:t>
                            </w:r>
                            <w:r w:rsidRPr="00DF6B31">
                              <w:rPr>
                                <w:rFonts w:cstheme="minorHAnsi"/>
                              </w:rPr>
                              <w:t xml:space="preserve"> </w:t>
                            </w:r>
                          </w:p>
                        </w:txbxContent>
                      </wps:txbx>
                      <wps:bodyPr rot="0" vert="horz" wrap="square" lIns="91440" tIns="45720" rIns="91440" bIns="45720" anchor="t" anchorCtr="0">
                        <a:noAutofit/>
                      </wps:bodyPr>
                    </wps:wsp>
                  </a:graphicData>
                </a:graphic>
              </wp:inline>
            </w:drawing>
          </mc:Choice>
          <mc:Fallback>
            <w:pict>
              <v:shape w14:anchorId="1232625F" id="_x0000_s1067" type="#_x0000_t202" style="width:433.6pt;height:49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" fillcolor="white [3201]" strokecolor="#d8d8d8 [2732]" strokeweight="1pt">
                <v:textbox>
                  <w:txbxContent>
                    <w:p w14:paraId="51CE88FF" w14:textId="77777777" w:rsidR="00441EA6" w:rsidRPr="00DF6B31" w:rsidRDefault="00441EA6" w:rsidP="00DF6B31">
                      <w:pPr>
                        <w:autoSpaceDE w:val="0"/>
                        <w:autoSpaceDN w:val="0"/>
                        <w:adjustRightInd w:val="0"/>
                        <w:spacing w:after="0" w:line="240" w:lineRule="auto"/>
                        <w:rPr>
                          <w:rFonts w:cstheme="minorHAnsi"/>
                        </w:rPr>
                      </w:pPr>
                      <w:r w:rsidRPr="00DF6B31">
                        <w:rPr>
                          <w:rFonts w:cstheme="minorHAnsi"/>
                        </w:rPr>
                        <w:t>The outline scope of works for the Castlewood House development can be</w:t>
                      </w:r>
                    </w:p>
                    <w:p w14:paraId="7B6A7181" w14:textId="77777777" w:rsidR="00441EA6" w:rsidRPr="00DF6B31" w:rsidRDefault="00441EA6" w:rsidP="00DF6B31">
                      <w:pPr>
                        <w:autoSpaceDE w:val="0"/>
                        <w:autoSpaceDN w:val="0"/>
                        <w:adjustRightInd w:val="0"/>
                        <w:spacing w:after="0" w:line="240" w:lineRule="auto"/>
                        <w:rPr>
                          <w:rFonts w:cstheme="minorHAnsi"/>
                        </w:rPr>
                      </w:pPr>
                      <w:r w:rsidRPr="00DF6B31">
                        <w:rPr>
                          <w:rFonts w:cstheme="minorHAnsi"/>
                        </w:rPr>
                        <w:t>described in 7 phases:</w:t>
                      </w:r>
                    </w:p>
                    <w:p w14:paraId="3D915E05" w14:textId="7689B00D" w:rsidR="00441EA6" w:rsidRPr="00DF6B31" w:rsidRDefault="00441EA6" w:rsidP="005575E1">
                      <w:pPr>
                        <w:pStyle w:val="ListParagraph"/>
                        <w:numPr>
                          <w:ilvl w:val="0"/>
                          <w:numId w:val="5"/>
                        </w:numPr>
                        <w:autoSpaceDE w:val="0"/>
                        <w:autoSpaceDN w:val="0"/>
                        <w:adjustRightInd w:val="0"/>
                        <w:spacing w:after="0" w:line="240" w:lineRule="auto"/>
                        <w:rPr>
                          <w:rFonts w:cstheme="minorHAnsi"/>
                        </w:rPr>
                      </w:pPr>
                      <w:r w:rsidRPr="00DF6B31">
                        <w:rPr>
                          <w:rFonts w:cstheme="minorHAnsi"/>
                        </w:rPr>
                        <w:t>Enabling Works and Demolition of Castlewood House to basement level;</w:t>
                      </w:r>
                    </w:p>
                    <w:p w14:paraId="0CD0BEE9" w14:textId="1728F5D9" w:rsidR="00441EA6" w:rsidRPr="00DF6B31" w:rsidRDefault="00441EA6" w:rsidP="005575E1">
                      <w:pPr>
                        <w:pStyle w:val="ListParagraph"/>
                        <w:numPr>
                          <w:ilvl w:val="0"/>
                          <w:numId w:val="5"/>
                        </w:numPr>
                        <w:autoSpaceDE w:val="0"/>
                        <w:autoSpaceDN w:val="0"/>
                        <w:adjustRightInd w:val="0"/>
                        <w:spacing w:after="0" w:line="240" w:lineRule="auto"/>
                        <w:rPr>
                          <w:rFonts w:cstheme="minorHAnsi"/>
                        </w:rPr>
                      </w:pPr>
                      <w:r w:rsidRPr="00DF6B31">
                        <w:rPr>
                          <w:rFonts w:cstheme="minorHAnsi"/>
                        </w:rPr>
                        <w:t>Construction of new basement;</w:t>
                      </w:r>
                    </w:p>
                    <w:p w14:paraId="3F38A2FF" w14:textId="27C26DF7" w:rsidR="00441EA6" w:rsidRDefault="00441EA6" w:rsidP="005575E1">
                      <w:pPr>
                        <w:pStyle w:val="ListParagraph"/>
                        <w:numPr>
                          <w:ilvl w:val="0"/>
                          <w:numId w:val="5"/>
                        </w:numPr>
                        <w:autoSpaceDE w:val="0"/>
                        <w:autoSpaceDN w:val="0"/>
                        <w:adjustRightInd w:val="0"/>
                        <w:spacing w:after="0" w:line="240" w:lineRule="auto"/>
                        <w:rPr>
                          <w:rFonts w:cstheme="minorHAnsi"/>
                        </w:rPr>
                      </w:pPr>
                      <w:r w:rsidRPr="00DF6B31">
                        <w:rPr>
                          <w:rFonts w:cstheme="minorHAnsi"/>
                        </w:rPr>
                        <w:t>Form new central services core and raise to the height of the structure;</w:t>
                      </w:r>
                    </w:p>
                    <w:p w14:paraId="39D4B0BF" w14:textId="636E4CBE" w:rsidR="00441EA6" w:rsidRDefault="00441EA6" w:rsidP="005575E1">
                      <w:pPr>
                        <w:pStyle w:val="ListParagraph"/>
                        <w:numPr>
                          <w:ilvl w:val="0"/>
                          <w:numId w:val="5"/>
                        </w:numPr>
                        <w:autoSpaceDE w:val="0"/>
                        <w:autoSpaceDN w:val="0"/>
                        <w:adjustRightInd w:val="0"/>
                        <w:spacing w:after="0" w:line="240" w:lineRule="auto"/>
                        <w:rPr>
                          <w:rFonts w:cstheme="minorHAnsi"/>
                        </w:rPr>
                      </w:pPr>
                      <w:r>
                        <w:rPr>
                          <w:rFonts w:cstheme="minorHAnsi"/>
                        </w:rPr>
                        <w:t>(</w:t>
                      </w:r>
                      <w:r w:rsidRPr="00227C21">
                        <w:rPr>
                          <w:rFonts w:cstheme="minorHAnsi"/>
                          <w:u w:val="single"/>
                        </w:rPr>
                        <w:t xml:space="preserve">Deconstruct to handover site, please see Appendix </w:t>
                      </w:r>
                      <w:r>
                        <w:rPr>
                          <w:rFonts w:cstheme="minorHAnsi"/>
                          <w:u w:val="single"/>
                        </w:rPr>
                        <w:t>30</w:t>
                      </w:r>
                      <w:r w:rsidRPr="00227C21">
                        <w:rPr>
                          <w:rFonts w:cstheme="minorHAnsi"/>
                          <w:u w:val="single"/>
                        </w:rPr>
                        <w:t>.a Phase 2 proposal by others</w:t>
                      </w:r>
                      <w:r>
                        <w:rPr>
                          <w:rFonts w:cstheme="minorHAnsi"/>
                        </w:rPr>
                        <w:t>)</w:t>
                      </w:r>
                    </w:p>
                    <w:p w14:paraId="7AD1ECDF" w14:textId="74C4B806" w:rsidR="00441EA6" w:rsidRPr="00DF6B31" w:rsidRDefault="00441EA6" w:rsidP="005575E1">
                      <w:pPr>
                        <w:pStyle w:val="ListParagraph"/>
                        <w:numPr>
                          <w:ilvl w:val="0"/>
                          <w:numId w:val="5"/>
                        </w:numPr>
                        <w:autoSpaceDE w:val="0"/>
                        <w:autoSpaceDN w:val="0"/>
                        <w:adjustRightInd w:val="0"/>
                        <w:spacing w:after="0" w:line="240" w:lineRule="auto"/>
                        <w:rPr>
                          <w:rFonts w:cstheme="minorHAnsi"/>
                        </w:rPr>
                      </w:pPr>
                      <w:r w:rsidRPr="00DF6B31">
                        <w:rPr>
                          <w:rFonts w:cstheme="minorHAnsi"/>
                        </w:rPr>
                        <w:t>Form new floors;</w:t>
                      </w:r>
                    </w:p>
                    <w:p w14:paraId="627917DA" w14:textId="6E512077" w:rsidR="00441EA6" w:rsidRPr="00DF6B31" w:rsidRDefault="00441EA6" w:rsidP="005575E1">
                      <w:pPr>
                        <w:pStyle w:val="ListParagraph"/>
                        <w:numPr>
                          <w:ilvl w:val="0"/>
                          <w:numId w:val="5"/>
                        </w:numPr>
                        <w:autoSpaceDE w:val="0"/>
                        <w:autoSpaceDN w:val="0"/>
                        <w:adjustRightInd w:val="0"/>
                        <w:spacing w:after="0" w:line="240" w:lineRule="auto"/>
                        <w:rPr>
                          <w:rFonts w:cstheme="minorHAnsi"/>
                        </w:rPr>
                      </w:pPr>
                      <w:r w:rsidRPr="00DF6B31">
                        <w:rPr>
                          <w:rFonts w:cstheme="minorHAnsi"/>
                        </w:rPr>
                        <w:t>Install facades consisting of precast concrete panels complete with</w:t>
                      </w:r>
                    </w:p>
                    <w:p w14:paraId="5A94F550" w14:textId="77777777" w:rsidR="00441EA6" w:rsidRPr="00DF6B31" w:rsidRDefault="00441EA6" w:rsidP="005575E1">
                      <w:pPr>
                        <w:pStyle w:val="ListParagraph"/>
                        <w:numPr>
                          <w:ilvl w:val="0"/>
                          <w:numId w:val="5"/>
                        </w:numPr>
                        <w:autoSpaceDE w:val="0"/>
                        <w:autoSpaceDN w:val="0"/>
                        <w:adjustRightInd w:val="0"/>
                        <w:spacing w:after="0" w:line="240" w:lineRule="auto"/>
                        <w:rPr>
                          <w:rFonts w:cstheme="minorHAnsi"/>
                        </w:rPr>
                      </w:pPr>
                      <w:r w:rsidRPr="00DF6B31">
                        <w:rPr>
                          <w:rFonts w:cstheme="minorHAnsi"/>
                        </w:rPr>
                        <w:t>window sections</w:t>
                      </w:r>
                    </w:p>
                    <w:p w14:paraId="1F93E637" w14:textId="6AEB65DD" w:rsidR="00441EA6" w:rsidRPr="00DF6B31" w:rsidRDefault="00441EA6" w:rsidP="005575E1">
                      <w:pPr>
                        <w:pStyle w:val="ListParagraph"/>
                        <w:numPr>
                          <w:ilvl w:val="0"/>
                          <w:numId w:val="5"/>
                        </w:numPr>
                        <w:autoSpaceDE w:val="0"/>
                        <w:autoSpaceDN w:val="0"/>
                        <w:adjustRightInd w:val="0"/>
                        <w:spacing w:after="0" w:line="240" w:lineRule="auto"/>
                        <w:rPr>
                          <w:rFonts w:cstheme="minorHAnsi"/>
                        </w:rPr>
                      </w:pPr>
                      <w:r w:rsidRPr="00DF6B31">
                        <w:rPr>
                          <w:rFonts w:cstheme="minorHAnsi"/>
                        </w:rPr>
                        <w:t>Roof waterproofing and finishes.</w:t>
                      </w:r>
                    </w:p>
                    <w:p w14:paraId="07F391E4" w14:textId="34900A99" w:rsidR="00441EA6" w:rsidRPr="00DF6B31" w:rsidRDefault="00441EA6" w:rsidP="005575E1">
                      <w:pPr>
                        <w:pStyle w:val="ListParagraph"/>
                        <w:numPr>
                          <w:ilvl w:val="0"/>
                          <w:numId w:val="5"/>
                        </w:numPr>
                        <w:autoSpaceDE w:val="0"/>
                        <w:autoSpaceDN w:val="0"/>
                        <w:adjustRightInd w:val="0"/>
                        <w:spacing w:after="0" w:line="240" w:lineRule="auto"/>
                        <w:rPr>
                          <w:rFonts w:cstheme="minorHAnsi"/>
                        </w:rPr>
                      </w:pPr>
                      <w:r w:rsidRPr="00DF6B31">
                        <w:rPr>
                          <w:rFonts w:cstheme="minorHAnsi"/>
                        </w:rPr>
                        <w:t>Installation of Cat A Fit out to include:</w:t>
                      </w:r>
                    </w:p>
                    <w:p w14:paraId="26309D5D" w14:textId="1DA72A0B" w:rsidR="00441EA6" w:rsidRPr="00DF6B31" w:rsidRDefault="00441EA6" w:rsidP="005575E1">
                      <w:pPr>
                        <w:pStyle w:val="ListParagraph"/>
                        <w:numPr>
                          <w:ilvl w:val="1"/>
                          <w:numId w:val="6"/>
                        </w:numPr>
                        <w:autoSpaceDE w:val="0"/>
                        <w:autoSpaceDN w:val="0"/>
                        <w:adjustRightInd w:val="0"/>
                        <w:spacing w:after="0" w:line="240" w:lineRule="auto"/>
                        <w:rPr>
                          <w:rFonts w:cstheme="minorHAnsi"/>
                        </w:rPr>
                      </w:pPr>
                      <w:r w:rsidRPr="00DF6B31">
                        <w:rPr>
                          <w:rFonts w:cstheme="minorHAnsi"/>
                        </w:rPr>
                        <w:t>MEP services;</w:t>
                      </w:r>
                    </w:p>
                    <w:p w14:paraId="3211C1D7" w14:textId="56D23EEC" w:rsidR="00441EA6" w:rsidRPr="00DF6B31" w:rsidRDefault="00441EA6" w:rsidP="005575E1">
                      <w:pPr>
                        <w:pStyle w:val="ListParagraph"/>
                        <w:numPr>
                          <w:ilvl w:val="1"/>
                          <w:numId w:val="6"/>
                        </w:numPr>
                        <w:autoSpaceDE w:val="0"/>
                        <w:autoSpaceDN w:val="0"/>
                        <w:adjustRightInd w:val="0"/>
                        <w:spacing w:after="0" w:line="240" w:lineRule="auto"/>
                        <w:rPr>
                          <w:rFonts w:cstheme="minorHAnsi"/>
                        </w:rPr>
                      </w:pPr>
                      <w:r w:rsidRPr="00DF6B31">
                        <w:rPr>
                          <w:rFonts w:cstheme="minorHAnsi"/>
                        </w:rPr>
                        <w:t>Lifts and associated transportation facilities;</w:t>
                      </w:r>
                    </w:p>
                    <w:p w14:paraId="6E4632C3" w14:textId="28D64738" w:rsidR="00441EA6" w:rsidRPr="00DF6B31" w:rsidRDefault="00441EA6" w:rsidP="005575E1">
                      <w:pPr>
                        <w:pStyle w:val="ListParagraph"/>
                        <w:numPr>
                          <w:ilvl w:val="1"/>
                          <w:numId w:val="6"/>
                        </w:numPr>
                        <w:autoSpaceDE w:val="0"/>
                        <w:autoSpaceDN w:val="0"/>
                        <w:adjustRightInd w:val="0"/>
                        <w:spacing w:after="0" w:line="240" w:lineRule="auto"/>
                        <w:rPr>
                          <w:rFonts w:cstheme="minorHAnsi"/>
                        </w:rPr>
                      </w:pPr>
                      <w:r w:rsidRPr="00DF6B31">
                        <w:rPr>
                          <w:rFonts w:cstheme="minorHAnsi"/>
                        </w:rPr>
                        <w:t>Flooring;</w:t>
                      </w:r>
                    </w:p>
                    <w:p w14:paraId="161664FE" w14:textId="73F622C9" w:rsidR="00441EA6" w:rsidRPr="00DF6B31" w:rsidRDefault="00441EA6" w:rsidP="005575E1">
                      <w:pPr>
                        <w:pStyle w:val="ListParagraph"/>
                        <w:numPr>
                          <w:ilvl w:val="1"/>
                          <w:numId w:val="6"/>
                        </w:numPr>
                        <w:autoSpaceDE w:val="0"/>
                        <w:autoSpaceDN w:val="0"/>
                        <w:adjustRightInd w:val="0"/>
                        <w:spacing w:after="0" w:line="240" w:lineRule="auto"/>
                        <w:rPr>
                          <w:rFonts w:cstheme="minorHAnsi"/>
                        </w:rPr>
                      </w:pPr>
                      <w:r w:rsidRPr="00DF6B31">
                        <w:rPr>
                          <w:rFonts w:cstheme="minorHAnsi"/>
                        </w:rPr>
                        <w:t>Ceilings;</w:t>
                      </w:r>
                    </w:p>
                    <w:p w14:paraId="742D2B61" w14:textId="7D411473" w:rsidR="00441EA6" w:rsidRPr="00DF6B31" w:rsidRDefault="00441EA6" w:rsidP="005575E1">
                      <w:pPr>
                        <w:pStyle w:val="ListParagraph"/>
                        <w:numPr>
                          <w:ilvl w:val="1"/>
                          <w:numId w:val="6"/>
                        </w:numPr>
                        <w:autoSpaceDE w:val="0"/>
                        <w:autoSpaceDN w:val="0"/>
                        <w:adjustRightInd w:val="0"/>
                        <w:spacing w:after="0" w:line="240" w:lineRule="auto"/>
                        <w:rPr>
                          <w:rFonts w:cstheme="minorHAnsi"/>
                        </w:rPr>
                      </w:pPr>
                      <w:r w:rsidRPr="00DF6B31">
                        <w:rPr>
                          <w:rFonts w:cstheme="minorHAnsi"/>
                        </w:rPr>
                        <w:t>Internal partitioning;</w:t>
                      </w:r>
                    </w:p>
                    <w:p w14:paraId="623E297B" w14:textId="37E3E7AA" w:rsidR="00441EA6" w:rsidRPr="00DF6B31" w:rsidRDefault="00441EA6" w:rsidP="005575E1">
                      <w:pPr>
                        <w:pStyle w:val="ListParagraph"/>
                        <w:numPr>
                          <w:ilvl w:val="0"/>
                          <w:numId w:val="5"/>
                        </w:numPr>
                        <w:autoSpaceDE w:val="0"/>
                        <w:autoSpaceDN w:val="0"/>
                        <w:adjustRightInd w:val="0"/>
                        <w:spacing w:after="0" w:line="240" w:lineRule="auto"/>
                        <w:rPr>
                          <w:rFonts w:cstheme="minorHAnsi"/>
                        </w:rPr>
                      </w:pPr>
                      <w:r w:rsidRPr="00DF6B31">
                        <w:rPr>
                          <w:rFonts w:cstheme="minorHAnsi"/>
                        </w:rPr>
                        <w:t>Retail shell &amp; core to Ground Floor units.</w:t>
                      </w:r>
                    </w:p>
                    <w:p w14:paraId="44E53416" w14:textId="77777777" w:rsidR="00441EA6" w:rsidRPr="008D6B7F" w:rsidRDefault="00441EA6" w:rsidP="00DF6B31">
                      <w:pPr>
                        <w:autoSpaceDE w:val="0"/>
                        <w:autoSpaceDN w:val="0"/>
                        <w:adjustRightInd w:val="0"/>
                        <w:spacing w:after="0" w:line="240" w:lineRule="auto"/>
                        <w:rPr>
                          <w:rFonts w:cstheme="minorHAnsi"/>
                        </w:rPr>
                      </w:pPr>
                    </w:p>
                    <w:p w14:paraId="38CE1904" w14:textId="287E4B89" w:rsidR="00441EA6" w:rsidRPr="00DF6B31" w:rsidRDefault="00441EA6" w:rsidP="00D7526E">
                      <w:pPr>
                        <w:autoSpaceDE w:val="0"/>
                        <w:autoSpaceDN w:val="0"/>
                        <w:adjustRightInd w:val="0"/>
                        <w:spacing w:after="0" w:line="240" w:lineRule="auto"/>
                        <w:rPr>
                          <w:rFonts w:cstheme="minorHAnsi"/>
                        </w:rPr>
                      </w:pPr>
                      <w:r w:rsidRPr="00DF6B31">
                        <w:rPr>
                          <w:rFonts w:cstheme="minorHAnsi"/>
                        </w:rPr>
                        <w:t>The outline scope of works for the Medius House can be summarised as below:</w:t>
                      </w:r>
                    </w:p>
                    <w:p w14:paraId="29F43BAC" w14:textId="2F1E71C1" w:rsidR="00441EA6" w:rsidRPr="00DF6B31" w:rsidRDefault="00441EA6" w:rsidP="005575E1">
                      <w:pPr>
                        <w:pStyle w:val="ListParagraph"/>
                        <w:numPr>
                          <w:ilvl w:val="0"/>
                          <w:numId w:val="7"/>
                        </w:numPr>
                        <w:autoSpaceDE w:val="0"/>
                        <w:autoSpaceDN w:val="0"/>
                        <w:adjustRightInd w:val="0"/>
                        <w:spacing w:after="0" w:line="240" w:lineRule="auto"/>
                        <w:rPr>
                          <w:rFonts w:cstheme="minorHAnsi"/>
                        </w:rPr>
                      </w:pPr>
                      <w:r w:rsidRPr="00DF6B31">
                        <w:rPr>
                          <w:rFonts w:cstheme="minorHAnsi"/>
                        </w:rPr>
                        <w:t>Enabling Works and Deconstruction of the roof elements;</w:t>
                      </w:r>
                    </w:p>
                    <w:p w14:paraId="19A2079C" w14:textId="5B81BC2C" w:rsidR="00441EA6" w:rsidRPr="00DF6B31" w:rsidRDefault="00441EA6" w:rsidP="005575E1">
                      <w:pPr>
                        <w:pStyle w:val="ListParagraph"/>
                        <w:numPr>
                          <w:ilvl w:val="0"/>
                          <w:numId w:val="7"/>
                        </w:numPr>
                        <w:autoSpaceDE w:val="0"/>
                        <w:autoSpaceDN w:val="0"/>
                        <w:adjustRightInd w:val="0"/>
                        <w:spacing w:after="0" w:line="240" w:lineRule="auto"/>
                        <w:rPr>
                          <w:rFonts w:cstheme="minorHAnsi"/>
                        </w:rPr>
                      </w:pPr>
                      <w:r w:rsidRPr="00DF6B31">
                        <w:rPr>
                          <w:rFonts w:cstheme="minorHAnsi"/>
                        </w:rPr>
                        <w:t>Installation of façade retention frame;</w:t>
                      </w:r>
                    </w:p>
                    <w:p w14:paraId="780AA224" w14:textId="2BA95A4D" w:rsidR="00441EA6" w:rsidRDefault="00441EA6" w:rsidP="005575E1">
                      <w:pPr>
                        <w:pStyle w:val="ListParagraph"/>
                        <w:numPr>
                          <w:ilvl w:val="0"/>
                          <w:numId w:val="7"/>
                        </w:numPr>
                        <w:autoSpaceDE w:val="0"/>
                        <w:autoSpaceDN w:val="0"/>
                        <w:adjustRightInd w:val="0"/>
                        <w:spacing w:after="0" w:line="240" w:lineRule="auto"/>
                        <w:rPr>
                          <w:rFonts w:cstheme="minorHAnsi"/>
                        </w:rPr>
                      </w:pPr>
                      <w:r w:rsidRPr="00DF6B31">
                        <w:rPr>
                          <w:rFonts w:cstheme="minorHAnsi"/>
                        </w:rPr>
                        <w:t>Full strip, out &amp; demolition of Medius House;</w:t>
                      </w:r>
                    </w:p>
                    <w:p w14:paraId="1AFA172A" w14:textId="61814D2E" w:rsidR="00441EA6" w:rsidRPr="008D6B7F" w:rsidRDefault="00441EA6" w:rsidP="005575E1">
                      <w:pPr>
                        <w:pStyle w:val="ListParagraph"/>
                        <w:numPr>
                          <w:ilvl w:val="0"/>
                          <w:numId w:val="7"/>
                        </w:numPr>
                        <w:autoSpaceDE w:val="0"/>
                        <w:autoSpaceDN w:val="0"/>
                        <w:adjustRightInd w:val="0"/>
                        <w:spacing w:after="0" w:line="240" w:lineRule="auto"/>
                        <w:rPr>
                          <w:rFonts w:cstheme="minorHAnsi"/>
                        </w:rPr>
                      </w:pPr>
                      <w:r>
                        <w:rPr>
                          <w:rFonts w:cstheme="minorHAnsi"/>
                        </w:rPr>
                        <w:t>(</w:t>
                      </w:r>
                      <w:r w:rsidRPr="00227C21">
                        <w:rPr>
                          <w:rFonts w:cstheme="minorHAnsi"/>
                          <w:u w:val="single"/>
                        </w:rPr>
                        <w:t xml:space="preserve">Deconstruct to handover site, please see Appendix </w:t>
                      </w:r>
                      <w:r>
                        <w:rPr>
                          <w:rFonts w:cstheme="minorHAnsi"/>
                          <w:u w:val="single"/>
                        </w:rPr>
                        <w:t>30</w:t>
                      </w:r>
                      <w:r w:rsidRPr="00227C21">
                        <w:rPr>
                          <w:rFonts w:cstheme="minorHAnsi"/>
                          <w:u w:val="single"/>
                        </w:rPr>
                        <w:t>.a Phase 2 proposal by others</w:t>
                      </w:r>
                      <w:r>
                        <w:rPr>
                          <w:rFonts w:cstheme="minorHAnsi"/>
                        </w:rPr>
                        <w:t>)</w:t>
                      </w:r>
                    </w:p>
                    <w:p w14:paraId="4AFB414E" w14:textId="11B8C948" w:rsidR="00441EA6" w:rsidRPr="00DF6B31" w:rsidRDefault="00441EA6" w:rsidP="005575E1">
                      <w:pPr>
                        <w:pStyle w:val="ListParagraph"/>
                        <w:numPr>
                          <w:ilvl w:val="0"/>
                          <w:numId w:val="7"/>
                        </w:numPr>
                        <w:autoSpaceDE w:val="0"/>
                        <w:autoSpaceDN w:val="0"/>
                        <w:adjustRightInd w:val="0"/>
                        <w:spacing w:after="0" w:line="240" w:lineRule="auto"/>
                        <w:rPr>
                          <w:rFonts w:cstheme="minorHAnsi"/>
                        </w:rPr>
                      </w:pPr>
                      <w:r w:rsidRPr="00DF6B31">
                        <w:rPr>
                          <w:rFonts w:cstheme="minorHAnsi"/>
                        </w:rPr>
                        <w:t>New internal construction throughout and construction of two new upper</w:t>
                      </w:r>
                    </w:p>
                    <w:p w14:paraId="24051B7D" w14:textId="77777777" w:rsidR="00441EA6" w:rsidRPr="00DF6B31" w:rsidRDefault="00441EA6" w:rsidP="005575E1">
                      <w:pPr>
                        <w:pStyle w:val="ListParagraph"/>
                        <w:numPr>
                          <w:ilvl w:val="0"/>
                          <w:numId w:val="7"/>
                        </w:numPr>
                        <w:autoSpaceDE w:val="0"/>
                        <w:autoSpaceDN w:val="0"/>
                        <w:adjustRightInd w:val="0"/>
                        <w:spacing w:after="0" w:line="240" w:lineRule="auto"/>
                        <w:rPr>
                          <w:rFonts w:cstheme="minorHAnsi"/>
                        </w:rPr>
                      </w:pPr>
                      <w:r w:rsidRPr="00DF6B31">
                        <w:rPr>
                          <w:rFonts w:cstheme="minorHAnsi"/>
                        </w:rPr>
                        <w:t>floors and roof;</w:t>
                      </w:r>
                    </w:p>
                    <w:p w14:paraId="7A06BE75" w14:textId="385260B0" w:rsidR="00441EA6" w:rsidRPr="00DF6B31" w:rsidRDefault="00441EA6" w:rsidP="005575E1">
                      <w:pPr>
                        <w:pStyle w:val="ListParagraph"/>
                        <w:numPr>
                          <w:ilvl w:val="0"/>
                          <w:numId w:val="7"/>
                        </w:numPr>
                        <w:autoSpaceDE w:val="0"/>
                        <w:autoSpaceDN w:val="0"/>
                        <w:adjustRightInd w:val="0"/>
                        <w:spacing w:after="0" w:line="240" w:lineRule="auto"/>
                        <w:rPr>
                          <w:rFonts w:cstheme="minorHAnsi"/>
                        </w:rPr>
                      </w:pPr>
                      <w:r w:rsidRPr="00DF6B31">
                        <w:rPr>
                          <w:rFonts w:cstheme="minorHAnsi"/>
                        </w:rPr>
                        <w:t>Removal of Façade retention frame;</w:t>
                      </w:r>
                    </w:p>
                    <w:p w14:paraId="6FC59A2B" w14:textId="73556D9B" w:rsidR="00441EA6" w:rsidRPr="00DF6B31" w:rsidRDefault="00441EA6" w:rsidP="005575E1">
                      <w:pPr>
                        <w:pStyle w:val="ListParagraph"/>
                        <w:numPr>
                          <w:ilvl w:val="0"/>
                          <w:numId w:val="7"/>
                        </w:numPr>
                        <w:autoSpaceDE w:val="0"/>
                        <w:autoSpaceDN w:val="0"/>
                        <w:adjustRightInd w:val="0"/>
                        <w:spacing w:after="0" w:line="240" w:lineRule="auto"/>
                        <w:rPr>
                          <w:rFonts w:cstheme="minorHAnsi"/>
                        </w:rPr>
                      </w:pPr>
                      <w:r w:rsidRPr="00DF6B31">
                        <w:rPr>
                          <w:rFonts w:cstheme="minorHAnsi"/>
                        </w:rPr>
                        <w:t>Residential Fit Out;</w:t>
                      </w:r>
                    </w:p>
                    <w:p w14:paraId="3E608CFD" w14:textId="3A02ED99" w:rsidR="00441EA6" w:rsidRPr="00DF6B31" w:rsidRDefault="00441EA6" w:rsidP="005575E1">
                      <w:pPr>
                        <w:pStyle w:val="ListParagraph"/>
                        <w:numPr>
                          <w:ilvl w:val="0"/>
                          <w:numId w:val="7"/>
                        </w:numPr>
                        <w:autoSpaceDE w:val="0"/>
                        <w:autoSpaceDN w:val="0"/>
                        <w:adjustRightInd w:val="0"/>
                        <w:spacing w:after="0" w:line="240" w:lineRule="auto"/>
                        <w:rPr>
                          <w:rFonts w:cstheme="minorHAnsi"/>
                        </w:rPr>
                      </w:pPr>
                      <w:r w:rsidRPr="00DF6B31">
                        <w:rPr>
                          <w:rFonts w:cstheme="minorHAnsi"/>
                        </w:rPr>
                        <w:t>Retail shell &amp; core to Ground Floor units.</w:t>
                      </w:r>
                    </w:p>
                    <w:p w14:paraId="4E953C80" w14:textId="77777777" w:rsidR="00441EA6" w:rsidRPr="008D6B7F" w:rsidRDefault="00441EA6" w:rsidP="00D7526E">
                      <w:pPr>
                        <w:autoSpaceDE w:val="0"/>
                        <w:autoSpaceDN w:val="0"/>
                        <w:adjustRightInd w:val="0"/>
                        <w:spacing w:after="0" w:line="240" w:lineRule="auto"/>
                        <w:rPr>
                          <w:rFonts w:cstheme="minorHAnsi"/>
                        </w:rPr>
                      </w:pPr>
                    </w:p>
                    <w:p w14:paraId="0EA05121" w14:textId="77777777" w:rsidR="00441EA6" w:rsidRDefault="00441EA6" w:rsidP="00D7526E">
                      <w:pPr>
                        <w:autoSpaceDE w:val="0"/>
                        <w:autoSpaceDN w:val="0"/>
                        <w:adjustRightInd w:val="0"/>
                        <w:spacing w:after="0" w:line="240" w:lineRule="auto"/>
                        <w:rPr>
                          <w:rFonts w:cstheme="minorHAnsi"/>
                        </w:rPr>
                      </w:pPr>
                      <w:r>
                        <w:rPr>
                          <w:rFonts w:cstheme="minorHAnsi"/>
                        </w:rPr>
                        <w:t>The main issues and challenges the project will face are:</w:t>
                      </w:r>
                    </w:p>
                    <w:p w14:paraId="49A8F441" w14:textId="77777777" w:rsidR="00441EA6" w:rsidRDefault="00441EA6" w:rsidP="005575E1">
                      <w:pPr>
                        <w:pStyle w:val="ListParagraph"/>
                        <w:numPr>
                          <w:ilvl w:val="0"/>
                          <w:numId w:val="7"/>
                        </w:numPr>
                        <w:autoSpaceDE w:val="0"/>
                        <w:autoSpaceDN w:val="0"/>
                        <w:adjustRightInd w:val="0"/>
                        <w:spacing w:after="0" w:line="240" w:lineRule="auto"/>
                        <w:rPr>
                          <w:rFonts w:cstheme="minorHAnsi"/>
                        </w:rPr>
                      </w:pPr>
                      <w:r>
                        <w:rPr>
                          <w:rFonts w:cstheme="minorHAnsi"/>
                        </w:rPr>
                        <w:t xml:space="preserve">Narrow access route via </w:t>
                      </w:r>
                      <w:proofErr w:type="spellStart"/>
                      <w:r>
                        <w:rPr>
                          <w:rFonts w:cstheme="minorHAnsi"/>
                        </w:rPr>
                        <w:t>Dyott</w:t>
                      </w:r>
                      <w:proofErr w:type="spellEnd"/>
                      <w:r>
                        <w:rPr>
                          <w:rFonts w:cstheme="minorHAnsi"/>
                        </w:rPr>
                        <w:t xml:space="preserve"> Street</w:t>
                      </w:r>
                    </w:p>
                    <w:p w14:paraId="0589A34B" w14:textId="77777777" w:rsidR="00441EA6" w:rsidRDefault="00441EA6" w:rsidP="005575E1">
                      <w:pPr>
                        <w:pStyle w:val="ListParagraph"/>
                        <w:numPr>
                          <w:ilvl w:val="0"/>
                          <w:numId w:val="7"/>
                        </w:numPr>
                        <w:autoSpaceDE w:val="0"/>
                        <w:autoSpaceDN w:val="0"/>
                        <w:adjustRightInd w:val="0"/>
                        <w:spacing w:after="0" w:line="240" w:lineRule="auto"/>
                        <w:rPr>
                          <w:rFonts w:cstheme="minorHAnsi"/>
                        </w:rPr>
                      </w:pPr>
                      <w:proofErr w:type="gramStart"/>
                      <w:r>
                        <w:rPr>
                          <w:rFonts w:cstheme="minorHAnsi"/>
                        </w:rPr>
                        <w:t>Close proximity</w:t>
                      </w:r>
                      <w:proofErr w:type="gramEnd"/>
                      <w:r>
                        <w:rPr>
                          <w:rFonts w:cstheme="minorHAnsi"/>
                        </w:rPr>
                        <w:t xml:space="preserve"> of neighbouring buildings and temporary support required to these</w:t>
                      </w:r>
                    </w:p>
                    <w:p w14:paraId="4C950CFE" w14:textId="77777777" w:rsidR="00441EA6" w:rsidRDefault="00441EA6" w:rsidP="005575E1">
                      <w:pPr>
                        <w:pStyle w:val="ListParagraph"/>
                        <w:numPr>
                          <w:ilvl w:val="0"/>
                          <w:numId w:val="7"/>
                        </w:numPr>
                        <w:autoSpaceDE w:val="0"/>
                        <w:autoSpaceDN w:val="0"/>
                        <w:adjustRightInd w:val="0"/>
                        <w:spacing w:after="0" w:line="240" w:lineRule="auto"/>
                        <w:rPr>
                          <w:rFonts w:cstheme="minorHAnsi"/>
                        </w:rPr>
                      </w:pPr>
                      <w:r>
                        <w:rPr>
                          <w:rFonts w:cstheme="minorHAnsi"/>
                        </w:rPr>
                        <w:t>LUL, Thames Water &amp; Royal Mail assets to project frontage</w:t>
                      </w:r>
                    </w:p>
                    <w:p w14:paraId="581BD9F7" w14:textId="77777777" w:rsidR="00441EA6" w:rsidRDefault="00441EA6" w:rsidP="005575E1">
                      <w:pPr>
                        <w:pStyle w:val="ListParagraph"/>
                        <w:numPr>
                          <w:ilvl w:val="0"/>
                          <w:numId w:val="7"/>
                        </w:numPr>
                        <w:autoSpaceDE w:val="0"/>
                        <w:autoSpaceDN w:val="0"/>
                        <w:adjustRightInd w:val="0"/>
                        <w:spacing w:after="0" w:line="240" w:lineRule="auto"/>
                        <w:rPr>
                          <w:rFonts w:cstheme="minorHAnsi"/>
                        </w:rPr>
                      </w:pPr>
                      <w:r>
                        <w:rPr>
                          <w:rFonts w:cstheme="minorHAnsi"/>
                        </w:rPr>
                        <w:t>Commercial offices located around the scheme</w:t>
                      </w:r>
                    </w:p>
                    <w:p w14:paraId="3039E119" w14:textId="36F2C2C8" w:rsidR="00441EA6" w:rsidRPr="00DF6B31" w:rsidRDefault="00441EA6" w:rsidP="005575E1">
                      <w:pPr>
                        <w:pStyle w:val="ListParagraph"/>
                        <w:numPr>
                          <w:ilvl w:val="0"/>
                          <w:numId w:val="7"/>
                        </w:numPr>
                        <w:autoSpaceDE w:val="0"/>
                        <w:autoSpaceDN w:val="0"/>
                        <w:adjustRightInd w:val="0"/>
                        <w:spacing w:after="0" w:line="240" w:lineRule="auto"/>
                        <w:rPr>
                          <w:rFonts w:cstheme="minorHAnsi"/>
                        </w:rPr>
                      </w:pPr>
                      <w:r>
                        <w:rPr>
                          <w:rFonts w:cstheme="minorHAnsi"/>
                        </w:rPr>
                        <w:t xml:space="preserve">Temporary cross over construction required to enter the rear of Castlewood House for loading. </w:t>
                      </w:r>
                      <w:r w:rsidRPr="00DF6B31">
                        <w:rPr>
                          <w:rFonts w:cstheme="minorHAnsi"/>
                        </w:rPr>
                        <w:t xml:space="preserve"> </w:t>
                      </w:r>
                    </w:p>
                  </w:txbxContent>
                </v:textbox>
                <w10:anchorlock/>
              </v:shape>
            </w:pict>
          </mc:Fallback>
        </mc:AlternateContent>
      </w:r>
    </w:p>
    <w:p w14:paraId="36B2E799" w14:textId="77777777" w:rsidR="008D6B7F" w:rsidRPr="008D6B7F" w:rsidRDefault="008D6B7F" w:rsidP="008D6B7F">
      <w:pPr>
        <w:spacing w:after="0"/>
        <w:rPr>
          <w:rFonts w:ascii="Calibri" w:hAnsi="Calibri" w:cs="Tahoma"/>
          <w:bCs/>
          <w:sz w:val="16"/>
          <w:szCs w:val="16"/>
        </w:rPr>
      </w:pPr>
    </w:p>
    <w:p w14:paraId="12325FBB" w14:textId="0B4D8DD2" w:rsidR="00B665BA" w:rsidRPr="00BB5C68" w:rsidRDefault="00E647BC">
      <w:pPr>
        <w:rPr>
          <w:rFonts w:ascii="Calibri" w:hAnsi="Calibri" w:cs="Tahoma"/>
          <w:bCs/>
          <w:sz w:val="24"/>
          <w:szCs w:val="24"/>
        </w:rPr>
      </w:pPr>
      <w:r>
        <w:rPr>
          <w:rFonts w:ascii="Calibri" w:hAnsi="Calibri" w:cs="Tahoma"/>
          <w:bCs/>
          <w:sz w:val="24"/>
          <w:szCs w:val="24"/>
        </w:rPr>
        <w:t>8</w:t>
      </w:r>
      <w:r w:rsidR="00B665BA" w:rsidRPr="00BB5C68">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BB5C68">
        <w:rPr>
          <w:rFonts w:ascii="Calibri" w:hAnsi="Calibri" w:cs="Tahoma"/>
          <w:bCs/>
          <w:sz w:val="24"/>
          <w:szCs w:val="24"/>
        </w:rPr>
        <w:t xml:space="preserve">s and milestones would be </w:t>
      </w:r>
      <w:r w:rsidR="007A264E" w:rsidRPr="00BB5C68">
        <w:rPr>
          <w:rFonts w:ascii="Calibri" w:hAnsi="Calibri" w:cs="Tahoma"/>
          <w:bCs/>
          <w:sz w:val="24"/>
          <w:szCs w:val="24"/>
        </w:rPr>
        <w:t>ideal</w:t>
      </w:r>
      <w:r w:rsidR="00B665BA" w:rsidRPr="00BB5C68">
        <w:rPr>
          <w:rFonts w:ascii="Calibri" w:hAnsi="Calibri" w:cs="Tahoma"/>
          <w:bCs/>
          <w:sz w:val="24"/>
          <w:szCs w:val="24"/>
        </w:rPr>
        <w:t>).</w:t>
      </w:r>
    </w:p>
    <w:p w14:paraId="12325FBC" w14:textId="77777777" w:rsidR="00C35B88" w:rsidRPr="00BB5C68" w:rsidRDefault="00C35B88">
      <w:pPr>
        <w:rPr>
          <w:rFonts w:ascii="Calibri" w:hAnsi="Calibri" w:cs="Tahoma"/>
          <w:bCs/>
          <w:sz w:val="24"/>
          <w:szCs w:val="24"/>
        </w:rPr>
      </w:pPr>
      <w:r w:rsidRPr="00BB5C68">
        <w:rPr>
          <w:noProof/>
          <w:sz w:val="24"/>
          <w:szCs w:val="24"/>
          <w:lang w:eastAsia="en-GB"/>
        </w:rPr>
        <w:lastRenderedPageBreak/>
        <mc:AlternateContent>
          <mc:Choice Requires="wps">
            <w:drawing>
              <wp:inline distT="0" distB="0" distL="0" distR="0" wp14:anchorId="12326265" wp14:editId="33FA8BF9">
                <wp:extent cx="5506720" cy="1584434"/>
                <wp:effectExtent l="0" t="0" r="17780" b="1587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8443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8" w14:textId="5D350B02" w:rsidR="00441EA6" w:rsidRPr="00227C21" w:rsidRDefault="00441EA6" w:rsidP="00C35B88">
                            <w:pPr>
                              <w:rPr>
                                <w:lang w:val="en-US"/>
                              </w:rPr>
                            </w:pPr>
                            <w:r w:rsidRPr="00227C21">
                              <w:rPr>
                                <w:lang w:val="en-US"/>
                              </w:rPr>
                              <w:t>Castlewood House Commencement – 30/09/2019</w:t>
                            </w:r>
                          </w:p>
                          <w:p w14:paraId="3E3C47EC" w14:textId="251168EE" w:rsidR="00441EA6" w:rsidRPr="00227C21" w:rsidRDefault="00441EA6" w:rsidP="00C35B88">
                            <w:pPr>
                              <w:rPr>
                                <w:lang w:val="en-US"/>
                              </w:rPr>
                            </w:pPr>
                            <w:r w:rsidRPr="00227C21">
                              <w:rPr>
                                <w:lang w:val="en-US"/>
                              </w:rPr>
                              <w:t>Castlewood House Completion (Deconstruct UK Works) – 24/12/2020</w:t>
                            </w:r>
                          </w:p>
                          <w:p w14:paraId="7742CA94" w14:textId="08F81F6E" w:rsidR="00441EA6" w:rsidRPr="00227C21" w:rsidRDefault="00441EA6" w:rsidP="00C35B88">
                            <w:pPr>
                              <w:rPr>
                                <w:lang w:val="en-US"/>
                              </w:rPr>
                            </w:pPr>
                            <w:r w:rsidRPr="00227C21">
                              <w:rPr>
                                <w:lang w:val="en-US"/>
                              </w:rPr>
                              <w:t>Medius House Commencement – 30/09/2019</w:t>
                            </w:r>
                          </w:p>
                          <w:p w14:paraId="555E4375" w14:textId="11FE9CF3" w:rsidR="00441EA6" w:rsidRDefault="00441EA6" w:rsidP="00C35B88">
                            <w:pPr>
                              <w:rPr>
                                <w:lang w:val="en-US"/>
                              </w:rPr>
                            </w:pPr>
                            <w:r w:rsidRPr="00227C21">
                              <w:rPr>
                                <w:lang w:val="en-US"/>
                              </w:rPr>
                              <w:t>Medius House Completion (Deconstruct UK Works) – 29/04/2020</w:t>
                            </w:r>
                          </w:p>
                          <w:p w14:paraId="6FD7E446" w14:textId="490A427F" w:rsidR="00441EA6" w:rsidRDefault="00441EA6" w:rsidP="00C35B88">
                            <w:pPr>
                              <w:rPr>
                                <w:lang w:val="en-US"/>
                              </w:rPr>
                            </w:pPr>
                            <w:r>
                              <w:rPr>
                                <w:lang w:val="en-US"/>
                              </w:rPr>
                              <w:t xml:space="preserve">Please refer to appendix 8.a and 8.b for Tender </w:t>
                            </w:r>
                            <w:proofErr w:type="spellStart"/>
                            <w:r>
                              <w:rPr>
                                <w:lang w:val="en-US"/>
                              </w:rPr>
                              <w:t>Programmes</w:t>
                            </w:r>
                            <w:proofErr w:type="spellEnd"/>
                            <w:r>
                              <w:rPr>
                                <w:lang w:val="en-US"/>
                              </w:rPr>
                              <w:t>.</w:t>
                            </w:r>
                          </w:p>
                          <w:p w14:paraId="62C3EA48" w14:textId="77777777" w:rsidR="00441EA6" w:rsidRPr="00DD1A3F" w:rsidRDefault="00441EA6" w:rsidP="00C35B88">
                            <w:pPr>
                              <w:rPr>
                                <w:lang w:val="en-US"/>
                              </w:rPr>
                            </w:pPr>
                          </w:p>
                        </w:txbxContent>
                      </wps:txbx>
                      <wps:bodyPr rot="0" vert="horz" wrap="square" lIns="91440" tIns="45720" rIns="91440" bIns="45720" anchor="t" anchorCtr="0">
                        <a:noAutofit/>
                      </wps:bodyPr>
                    </wps:wsp>
                  </a:graphicData>
                </a:graphic>
              </wp:inline>
            </w:drawing>
          </mc:Choice>
          <mc:Fallback>
            <w:pict>
              <v:shape w14:anchorId="12326265" id="_x0000_s1068" type="#_x0000_t202" style="width:433.6pt;height:1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" fillcolor="white [3201]" strokecolor="#d8d8d8 [2732]" strokeweight="1pt">
                <v:textbox>
                  <w:txbxContent>
                    <w:p w14:paraId="12326328" w14:textId="5D350B02" w:rsidR="00441EA6" w:rsidRPr="00227C21" w:rsidRDefault="00441EA6" w:rsidP="00C35B88">
                      <w:pPr>
                        <w:rPr>
                          <w:lang w:val="en-US"/>
                        </w:rPr>
                      </w:pPr>
                      <w:r w:rsidRPr="00227C21">
                        <w:rPr>
                          <w:lang w:val="en-US"/>
                        </w:rPr>
                        <w:t>Castlewood House Commencement – 30/09/2019</w:t>
                      </w:r>
                    </w:p>
                    <w:p w14:paraId="3E3C47EC" w14:textId="251168EE" w:rsidR="00441EA6" w:rsidRPr="00227C21" w:rsidRDefault="00441EA6" w:rsidP="00C35B88">
                      <w:pPr>
                        <w:rPr>
                          <w:lang w:val="en-US"/>
                        </w:rPr>
                      </w:pPr>
                      <w:r w:rsidRPr="00227C21">
                        <w:rPr>
                          <w:lang w:val="en-US"/>
                        </w:rPr>
                        <w:t>Castlewood House Completion (Deconstruct UK Works) – 24/12/2020</w:t>
                      </w:r>
                    </w:p>
                    <w:p w14:paraId="7742CA94" w14:textId="08F81F6E" w:rsidR="00441EA6" w:rsidRPr="00227C21" w:rsidRDefault="00441EA6" w:rsidP="00C35B88">
                      <w:pPr>
                        <w:rPr>
                          <w:lang w:val="en-US"/>
                        </w:rPr>
                      </w:pPr>
                      <w:r w:rsidRPr="00227C21">
                        <w:rPr>
                          <w:lang w:val="en-US"/>
                        </w:rPr>
                        <w:t>Medius House Commencement – 30/09/2019</w:t>
                      </w:r>
                    </w:p>
                    <w:p w14:paraId="555E4375" w14:textId="11FE9CF3" w:rsidR="00441EA6" w:rsidRDefault="00441EA6" w:rsidP="00C35B88">
                      <w:pPr>
                        <w:rPr>
                          <w:lang w:val="en-US"/>
                        </w:rPr>
                      </w:pPr>
                      <w:r w:rsidRPr="00227C21">
                        <w:rPr>
                          <w:lang w:val="en-US"/>
                        </w:rPr>
                        <w:t>Medius House Completion (Deconstruct UK Works) – 29/04/2020</w:t>
                      </w:r>
                    </w:p>
                    <w:p w14:paraId="6FD7E446" w14:textId="490A427F" w:rsidR="00441EA6" w:rsidRDefault="00441EA6" w:rsidP="00C35B88">
                      <w:pPr>
                        <w:rPr>
                          <w:lang w:val="en-US"/>
                        </w:rPr>
                      </w:pPr>
                      <w:r>
                        <w:rPr>
                          <w:lang w:val="en-US"/>
                        </w:rPr>
                        <w:t xml:space="preserve">Please refer to appendix 8.a and 8.b for Tender </w:t>
                      </w:r>
                      <w:proofErr w:type="spellStart"/>
                      <w:r>
                        <w:rPr>
                          <w:lang w:val="en-US"/>
                        </w:rPr>
                        <w:t>Programmes</w:t>
                      </w:r>
                      <w:proofErr w:type="spellEnd"/>
                      <w:r>
                        <w:rPr>
                          <w:lang w:val="en-US"/>
                        </w:rPr>
                        <w:t>.</w:t>
                      </w:r>
                    </w:p>
                    <w:p w14:paraId="62C3EA48" w14:textId="77777777" w:rsidR="00441EA6" w:rsidRPr="00DD1A3F" w:rsidRDefault="00441EA6" w:rsidP="00C35B88">
                      <w:pPr>
                        <w:rPr>
                          <w:lang w:val="en-US"/>
                        </w:rPr>
                      </w:pPr>
                    </w:p>
                  </w:txbxContent>
                </v:textbox>
                <w10:anchorlock/>
              </v:shape>
            </w:pict>
          </mc:Fallback>
        </mc:AlternateContent>
      </w:r>
    </w:p>
    <w:p w14:paraId="12325FBD" w14:textId="732704D6" w:rsidR="00B665BA" w:rsidRPr="00BB5C68" w:rsidRDefault="00E647BC" w:rsidP="00B665BA">
      <w:pPr>
        <w:autoSpaceDE w:val="0"/>
        <w:autoSpaceDN w:val="0"/>
        <w:adjustRightInd w:val="0"/>
        <w:ind w:left="39" w:hanging="39"/>
        <w:rPr>
          <w:rFonts w:ascii="Calibri" w:hAnsi="Calibri" w:cs="Tahoma"/>
          <w:bCs/>
          <w:sz w:val="24"/>
          <w:szCs w:val="24"/>
        </w:rPr>
      </w:pPr>
      <w:r>
        <w:rPr>
          <w:rFonts w:ascii="Calibri" w:hAnsi="Calibri" w:cs="Tahoma"/>
          <w:bCs/>
          <w:sz w:val="24"/>
          <w:szCs w:val="24"/>
        </w:rPr>
        <w:t>9</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14:paraId="12325FBE" w14:textId="1B2CF64A" w:rsidR="007076CB" w:rsidRPr="00BB5C68" w:rsidRDefault="007076CB" w:rsidP="005575E1">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w:t>
      </w:r>
      <w:r w:rsidR="00A55396">
        <w:rPr>
          <w:rFonts w:ascii="Calibri" w:hAnsi="Calibri" w:cs="Tahoma"/>
          <w:bCs/>
          <w:sz w:val="24"/>
          <w:szCs w:val="24"/>
        </w:rPr>
        <w:t>:</w:t>
      </w:r>
      <w:r w:rsidRPr="00BB5C68">
        <w:rPr>
          <w:rFonts w:ascii="Calibri" w:hAnsi="Calibri" w:cs="Tahoma"/>
          <w:bCs/>
          <w:sz w:val="24"/>
          <w:szCs w:val="24"/>
        </w:rPr>
        <w:t xml:space="preserve">00am to </w:t>
      </w:r>
      <w:r w:rsidR="00A55396">
        <w:rPr>
          <w:rFonts w:ascii="Calibri" w:hAnsi="Calibri" w:cs="Tahoma"/>
          <w:bCs/>
          <w:sz w:val="24"/>
          <w:szCs w:val="24"/>
        </w:rPr>
        <w:t>18:00</w:t>
      </w:r>
      <w:r w:rsidRPr="00BB5C68">
        <w:rPr>
          <w:rFonts w:ascii="Calibri" w:hAnsi="Calibri" w:cs="Tahoma"/>
          <w:bCs/>
          <w:sz w:val="24"/>
          <w:szCs w:val="24"/>
        </w:rPr>
        <w:t>pm on Monday to Friday</w:t>
      </w:r>
    </w:p>
    <w:p w14:paraId="12325FBF" w14:textId="0CE28062" w:rsidR="007076CB" w:rsidRPr="00BB5C68" w:rsidRDefault="007076CB" w:rsidP="005575E1">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w:t>
      </w:r>
      <w:r w:rsidR="00A55396">
        <w:rPr>
          <w:rFonts w:ascii="Calibri" w:hAnsi="Calibri" w:cs="Tahoma"/>
          <w:bCs/>
          <w:sz w:val="24"/>
          <w:szCs w:val="24"/>
        </w:rPr>
        <w:t>:</w:t>
      </w:r>
      <w:r w:rsidRPr="00BB5C68">
        <w:rPr>
          <w:rFonts w:ascii="Calibri" w:hAnsi="Calibri" w:cs="Tahoma"/>
          <w:bCs/>
          <w:sz w:val="24"/>
          <w:szCs w:val="24"/>
        </w:rPr>
        <w:t>00am to 1</w:t>
      </w:r>
      <w:r w:rsidR="00A55396">
        <w:rPr>
          <w:rFonts w:ascii="Calibri" w:hAnsi="Calibri" w:cs="Tahoma"/>
          <w:bCs/>
          <w:sz w:val="24"/>
          <w:szCs w:val="24"/>
        </w:rPr>
        <w:t>3:</w:t>
      </w:r>
      <w:r w:rsidRPr="00BB5C68">
        <w:rPr>
          <w:rFonts w:ascii="Calibri" w:hAnsi="Calibri" w:cs="Tahoma"/>
          <w:bCs/>
          <w:sz w:val="24"/>
          <w:szCs w:val="24"/>
        </w:rPr>
        <w:t>00pm on Saturdays</w:t>
      </w:r>
    </w:p>
    <w:p w14:paraId="12325FC0" w14:textId="77777777" w:rsidR="007076CB" w:rsidRPr="00BB5C68" w:rsidRDefault="007076CB" w:rsidP="005575E1">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12325FC1"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p>
    <w:p w14:paraId="12325FC2"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r w:rsidRPr="00BB5C68">
        <w:rPr>
          <w:noProof/>
          <w:sz w:val="24"/>
          <w:szCs w:val="24"/>
          <w:lang w:eastAsia="en-GB"/>
        </w:rPr>
        <mc:AlternateContent>
          <mc:Choice Requires="wps">
            <w:drawing>
              <wp:inline distT="0" distB="0" distL="0" distR="0" wp14:anchorId="12326267" wp14:editId="6DB4252A">
                <wp:extent cx="5506720" cy="1545020"/>
                <wp:effectExtent l="0" t="0" r="17780" b="1714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4502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9" w14:textId="392B68A6" w:rsidR="00441EA6" w:rsidRPr="00D7526E" w:rsidRDefault="00441EA6" w:rsidP="00C35B88">
                            <w:pPr>
                              <w:rPr>
                                <w:lang w:val="en-US"/>
                              </w:rPr>
                            </w:pPr>
                            <w:r w:rsidRPr="00D7526E">
                              <w:rPr>
                                <w:lang w:val="en-US"/>
                              </w:rPr>
                              <w:t xml:space="preserve">Standard working hours for the Project will be in accordance with </w:t>
                            </w:r>
                            <w:proofErr w:type="spellStart"/>
                            <w:r w:rsidRPr="00D7526E">
                              <w:rPr>
                                <w:lang w:val="en-US"/>
                              </w:rPr>
                              <w:t>Camdens</w:t>
                            </w:r>
                            <w:proofErr w:type="spellEnd"/>
                            <w:r w:rsidRPr="00D7526E">
                              <w:rPr>
                                <w:lang w:val="en-US"/>
                              </w:rPr>
                              <w:t xml:space="preserve"> standards:</w:t>
                            </w:r>
                          </w:p>
                          <w:p w14:paraId="16A4899C" w14:textId="598179A7" w:rsidR="00441EA6" w:rsidRDefault="00441EA6" w:rsidP="005575E1">
                            <w:pPr>
                              <w:numPr>
                                <w:ilvl w:val="0"/>
                                <w:numId w:val="1"/>
                              </w:numPr>
                              <w:autoSpaceDE w:val="0"/>
                              <w:autoSpaceDN w:val="0"/>
                              <w:adjustRightInd w:val="0"/>
                              <w:spacing w:after="0" w:line="240" w:lineRule="auto"/>
                              <w:rPr>
                                <w:rFonts w:ascii="Calibri" w:hAnsi="Calibri" w:cs="Tahoma"/>
                                <w:bCs/>
                              </w:rPr>
                            </w:pPr>
                            <w:r w:rsidRPr="00D7526E">
                              <w:rPr>
                                <w:rFonts w:ascii="Calibri" w:hAnsi="Calibri" w:cs="Tahoma"/>
                                <w:bCs/>
                              </w:rPr>
                              <w:t>8</w:t>
                            </w:r>
                            <w:r>
                              <w:rPr>
                                <w:rFonts w:ascii="Calibri" w:hAnsi="Calibri" w:cs="Tahoma"/>
                                <w:bCs/>
                              </w:rPr>
                              <w:t>:</w:t>
                            </w:r>
                            <w:r w:rsidRPr="00D7526E">
                              <w:rPr>
                                <w:rFonts w:ascii="Calibri" w:hAnsi="Calibri" w:cs="Tahoma"/>
                                <w:bCs/>
                              </w:rPr>
                              <w:t xml:space="preserve">00am to </w:t>
                            </w:r>
                            <w:r>
                              <w:rPr>
                                <w:rFonts w:ascii="Calibri" w:hAnsi="Calibri" w:cs="Tahoma"/>
                                <w:bCs/>
                              </w:rPr>
                              <w:t>18:00</w:t>
                            </w:r>
                            <w:r w:rsidRPr="00D7526E">
                              <w:rPr>
                                <w:rFonts w:ascii="Calibri" w:hAnsi="Calibri" w:cs="Tahoma"/>
                                <w:bCs/>
                              </w:rPr>
                              <w:t>pm on Monday to Friday</w:t>
                            </w:r>
                          </w:p>
                          <w:p w14:paraId="413FE68F" w14:textId="09761057" w:rsidR="00441EA6" w:rsidRPr="00D7526E" w:rsidRDefault="00441EA6" w:rsidP="005575E1">
                            <w:pPr>
                              <w:numPr>
                                <w:ilvl w:val="0"/>
                                <w:numId w:val="1"/>
                              </w:numPr>
                              <w:autoSpaceDE w:val="0"/>
                              <w:autoSpaceDN w:val="0"/>
                              <w:adjustRightInd w:val="0"/>
                              <w:spacing w:after="0" w:line="240" w:lineRule="auto"/>
                              <w:rPr>
                                <w:rFonts w:ascii="Calibri" w:hAnsi="Calibri" w:cs="Tahoma"/>
                                <w:bCs/>
                              </w:rPr>
                            </w:pPr>
                            <w:r w:rsidRPr="00D7526E">
                              <w:rPr>
                                <w:rFonts w:ascii="Calibri" w:hAnsi="Calibri" w:cs="Tahoma"/>
                                <w:bCs/>
                              </w:rPr>
                              <w:t>8</w:t>
                            </w:r>
                            <w:r>
                              <w:rPr>
                                <w:rFonts w:ascii="Calibri" w:hAnsi="Calibri" w:cs="Tahoma"/>
                                <w:bCs/>
                              </w:rPr>
                              <w:t>:</w:t>
                            </w:r>
                            <w:r w:rsidRPr="00D7526E">
                              <w:rPr>
                                <w:rFonts w:ascii="Calibri" w:hAnsi="Calibri" w:cs="Tahoma"/>
                                <w:bCs/>
                              </w:rPr>
                              <w:t>00am to 1</w:t>
                            </w:r>
                            <w:r>
                              <w:rPr>
                                <w:rFonts w:ascii="Calibri" w:hAnsi="Calibri" w:cs="Tahoma"/>
                                <w:bCs/>
                              </w:rPr>
                              <w:t>3:</w:t>
                            </w:r>
                            <w:r w:rsidRPr="00D7526E">
                              <w:rPr>
                                <w:rFonts w:ascii="Calibri" w:hAnsi="Calibri" w:cs="Tahoma"/>
                                <w:bCs/>
                              </w:rPr>
                              <w:t>00pm on Saturdays</w:t>
                            </w:r>
                          </w:p>
                          <w:p w14:paraId="4B7CE154" w14:textId="3302BBDD" w:rsidR="00441EA6" w:rsidRDefault="00441EA6" w:rsidP="005575E1">
                            <w:pPr>
                              <w:numPr>
                                <w:ilvl w:val="0"/>
                                <w:numId w:val="1"/>
                              </w:numPr>
                              <w:autoSpaceDE w:val="0"/>
                              <w:autoSpaceDN w:val="0"/>
                              <w:adjustRightInd w:val="0"/>
                              <w:spacing w:after="0" w:line="240" w:lineRule="auto"/>
                              <w:rPr>
                                <w:rFonts w:ascii="Calibri" w:hAnsi="Calibri" w:cs="Tahoma"/>
                                <w:bCs/>
                              </w:rPr>
                            </w:pPr>
                            <w:r w:rsidRPr="00D7526E">
                              <w:rPr>
                                <w:rFonts w:ascii="Calibri" w:hAnsi="Calibri" w:cs="Tahoma"/>
                                <w:bCs/>
                              </w:rPr>
                              <w:t>No working on Sundays or Public Holidays</w:t>
                            </w:r>
                          </w:p>
                          <w:p w14:paraId="5FF73444" w14:textId="4CE61BCC" w:rsidR="00441EA6" w:rsidRPr="00D7526E" w:rsidRDefault="00441EA6" w:rsidP="00861148">
                            <w:pPr>
                              <w:numPr>
                                <w:ilvl w:val="0"/>
                                <w:numId w:val="1"/>
                              </w:numPr>
                              <w:autoSpaceDE w:val="0"/>
                              <w:autoSpaceDN w:val="0"/>
                              <w:adjustRightInd w:val="0"/>
                              <w:spacing w:after="0" w:line="240" w:lineRule="auto"/>
                              <w:rPr>
                                <w:rFonts w:ascii="Calibri" w:hAnsi="Calibri" w:cs="Tahoma"/>
                                <w:bCs/>
                              </w:rPr>
                            </w:pPr>
                            <w:r>
                              <w:rPr>
                                <w:rFonts w:ascii="Calibri" w:hAnsi="Calibri" w:cs="Tahoma"/>
                                <w:bCs/>
                              </w:rPr>
                              <w:t>Noisy works during weekdays will be subject to 2 hours on and 2 hours off:</w:t>
                            </w:r>
                          </w:p>
                          <w:p w14:paraId="0AEDCDA7" w14:textId="66BC1FEE" w:rsidR="00441EA6" w:rsidRDefault="00441EA6" w:rsidP="00861148">
                            <w:pPr>
                              <w:pStyle w:val="ListParagraph"/>
                              <w:numPr>
                                <w:ilvl w:val="0"/>
                                <w:numId w:val="12"/>
                              </w:numPr>
                              <w:autoSpaceDE w:val="0"/>
                              <w:autoSpaceDN w:val="0"/>
                              <w:adjustRightInd w:val="0"/>
                              <w:spacing w:after="0" w:line="240" w:lineRule="auto"/>
                              <w:rPr>
                                <w:rFonts w:ascii="Calibri" w:hAnsi="Calibri" w:cs="Tahoma"/>
                                <w:bCs/>
                              </w:rPr>
                            </w:pPr>
                            <w:r>
                              <w:rPr>
                                <w:rFonts w:ascii="Calibri" w:hAnsi="Calibri" w:cs="Tahoma"/>
                                <w:bCs/>
                              </w:rPr>
                              <w:t>Monday to Friday, 8:00am – 10:00am, 12:00pm – 14:00pm, 16:00pm – 18:00pm.</w:t>
                            </w:r>
                          </w:p>
                          <w:p w14:paraId="12BDF175" w14:textId="38268248" w:rsidR="00441EA6" w:rsidRPr="00861148" w:rsidRDefault="00441EA6" w:rsidP="00861148">
                            <w:pPr>
                              <w:pStyle w:val="ListParagraph"/>
                              <w:numPr>
                                <w:ilvl w:val="0"/>
                                <w:numId w:val="12"/>
                              </w:numPr>
                              <w:autoSpaceDE w:val="0"/>
                              <w:autoSpaceDN w:val="0"/>
                              <w:adjustRightInd w:val="0"/>
                              <w:spacing w:after="0" w:line="240" w:lineRule="auto"/>
                              <w:rPr>
                                <w:rFonts w:ascii="Calibri" w:hAnsi="Calibri" w:cs="Tahoma"/>
                                <w:bCs/>
                              </w:rPr>
                            </w:pPr>
                            <w:r>
                              <w:rPr>
                                <w:rFonts w:ascii="Calibri" w:hAnsi="Calibri" w:cs="Tahoma"/>
                                <w:bCs/>
                              </w:rPr>
                              <w:t>Saturday, 8:00am – 13:00pm.</w:t>
                            </w:r>
                          </w:p>
                          <w:p w14:paraId="515A776E" w14:textId="77777777" w:rsidR="00441EA6" w:rsidRPr="00D7526E" w:rsidRDefault="00441EA6" w:rsidP="00C35B88">
                            <w:pPr>
                              <w:rPr>
                                <w:lang w:val="en-US"/>
                              </w:rPr>
                            </w:pPr>
                          </w:p>
                        </w:txbxContent>
                      </wps:txbx>
                      <wps:bodyPr rot="0" vert="horz" wrap="square" lIns="91440" tIns="45720" rIns="91440" bIns="45720" anchor="t" anchorCtr="0">
                        <a:noAutofit/>
                      </wps:bodyPr>
                    </wps:wsp>
                  </a:graphicData>
                </a:graphic>
              </wp:inline>
            </w:drawing>
          </mc:Choice>
          <mc:Fallback>
            <w:pict>
              <v:shape w14:anchorId="12326267" id="_x0000_s1069" type="#_x0000_t202" style="width:433.6pt;height:1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" fillcolor="white [3201]" strokecolor="#d8d8d8 [2732]" strokeweight="1pt">
                <v:textbox>
                  <w:txbxContent>
                    <w:p w14:paraId="12326329" w14:textId="392B68A6" w:rsidR="00441EA6" w:rsidRPr="00D7526E" w:rsidRDefault="00441EA6" w:rsidP="00C35B88">
                      <w:pPr>
                        <w:rPr>
                          <w:lang w:val="en-US"/>
                        </w:rPr>
                      </w:pPr>
                      <w:r w:rsidRPr="00D7526E">
                        <w:rPr>
                          <w:lang w:val="en-US"/>
                        </w:rPr>
                        <w:t xml:space="preserve">Standard working hours for the Project will be in accordance with </w:t>
                      </w:r>
                      <w:proofErr w:type="spellStart"/>
                      <w:r w:rsidRPr="00D7526E">
                        <w:rPr>
                          <w:lang w:val="en-US"/>
                        </w:rPr>
                        <w:t>Camdens</w:t>
                      </w:r>
                      <w:proofErr w:type="spellEnd"/>
                      <w:r w:rsidRPr="00D7526E">
                        <w:rPr>
                          <w:lang w:val="en-US"/>
                        </w:rPr>
                        <w:t xml:space="preserve"> standards:</w:t>
                      </w:r>
                    </w:p>
                    <w:p w14:paraId="16A4899C" w14:textId="598179A7" w:rsidR="00441EA6" w:rsidRDefault="00441EA6" w:rsidP="005575E1">
                      <w:pPr>
                        <w:numPr>
                          <w:ilvl w:val="0"/>
                          <w:numId w:val="1"/>
                        </w:numPr>
                        <w:autoSpaceDE w:val="0"/>
                        <w:autoSpaceDN w:val="0"/>
                        <w:adjustRightInd w:val="0"/>
                        <w:spacing w:after="0" w:line="240" w:lineRule="auto"/>
                        <w:rPr>
                          <w:rFonts w:ascii="Calibri" w:hAnsi="Calibri" w:cs="Tahoma"/>
                          <w:bCs/>
                        </w:rPr>
                      </w:pPr>
                      <w:r w:rsidRPr="00D7526E">
                        <w:rPr>
                          <w:rFonts w:ascii="Calibri" w:hAnsi="Calibri" w:cs="Tahoma"/>
                          <w:bCs/>
                        </w:rPr>
                        <w:t>8</w:t>
                      </w:r>
                      <w:r>
                        <w:rPr>
                          <w:rFonts w:ascii="Calibri" w:hAnsi="Calibri" w:cs="Tahoma"/>
                          <w:bCs/>
                        </w:rPr>
                        <w:t>:</w:t>
                      </w:r>
                      <w:r w:rsidRPr="00D7526E">
                        <w:rPr>
                          <w:rFonts w:ascii="Calibri" w:hAnsi="Calibri" w:cs="Tahoma"/>
                          <w:bCs/>
                        </w:rPr>
                        <w:t xml:space="preserve">00am to </w:t>
                      </w:r>
                      <w:r>
                        <w:rPr>
                          <w:rFonts w:ascii="Calibri" w:hAnsi="Calibri" w:cs="Tahoma"/>
                          <w:bCs/>
                        </w:rPr>
                        <w:t>18:00</w:t>
                      </w:r>
                      <w:r w:rsidRPr="00D7526E">
                        <w:rPr>
                          <w:rFonts w:ascii="Calibri" w:hAnsi="Calibri" w:cs="Tahoma"/>
                          <w:bCs/>
                        </w:rPr>
                        <w:t>pm on Monday to Friday</w:t>
                      </w:r>
                    </w:p>
                    <w:p w14:paraId="413FE68F" w14:textId="09761057" w:rsidR="00441EA6" w:rsidRPr="00D7526E" w:rsidRDefault="00441EA6" w:rsidP="005575E1">
                      <w:pPr>
                        <w:numPr>
                          <w:ilvl w:val="0"/>
                          <w:numId w:val="1"/>
                        </w:numPr>
                        <w:autoSpaceDE w:val="0"/>
                        <w:autoSpaceDN w:val="0"/>
                        <w:adjustRightInd w:val="0"/>
                        <w:spacing w:after="0" w:line="240" w:lineRule="auto"/>
                        <w:rPr>
                          <w:rFonts w:ascii="Calibri" w:hAnsi="Calibri" w:cs="Tahoma"/>
                          <w:bCs/>
                        </w:rPr>
                      </w:pPr>
                      <w:r w:rsidRPr="00D7526E">
                        <w:rPr>
                          <w:rFonts w:ascii="Calibri" w:hAnsi="Calibri" w:cs="Tahoma"/>
                          <w:bCs/>
                        </w:rPr>
                        <w:t>8</w:t>
                      </w:r>
                      <w:r>
                        <w:rPr>
                          <w:rFonts w:ascii="Calibri" w:hAnsi="Calibri" w:cs="Tahoma"/>
                          <w:bCs/>
                        </w:rPr>
                        <w:t>:</w:t>
                      </w:r>
                      <w:r w:rsidRPr="00D7526E">
                        <w:rPr>
                          <w:rFonts w:ascii="Calibri" w:hAnsi="Calibri" w:cs="Tahoma"/>
                          <w:bCs/>
                        </w:rPr>
                        <w:t>00am to 1</w:t>
                      </w:r>
                      <w:r>
                        <w:rPr>
                          <w:rFonts w:ascii="Calibri" w:hAnsi="Calibri" w:cs="Tahoma"/>
                          <w:bCs/>
                        </w:rPr>
                        <w:t>3:</w:t>
                      </w:r>
                      <w:r w:rsidRPr="00D7526E">
                        <w:rPr>
                          <w:rFonts w:ascii="Calibri" w:hAnsi="Calibri" w:cs="Tahoma"/>
                          <w:bCs/>
                        </w:rPr>
                        <w:t>00pm on Saturdays</w:t>
                      </w:r>
                    </w:p>
                    <w:p w14:paraId="4B7CE154" w14:textId="3302BBDD" w:rsidR="00441EA6" w:rsidRDefault="00441EA6" w:rsidP="005575E1">
                      <w:pPr>
                        <w:numPr>
                          <w:ilvl w:val="0"/>
                          <w:numId w:val="1"/>
                        </w:numPr>
                        <w:autoSpaceDE w:val="0"/>
                        <w:autoSpaceDN w:val="0"/>
                        <w:adjustRightInd w:val="0"/>
                        <w:spacing w:after="0" w:line="240" w:lineRule="auto"/>
                        <w:rPr>
                          <w:rFonts w:ascii="Calibri" w:hAnsi="Calibri" w:cs="Tahoma"/>
                          <w:bCs/>
                        </w:rPr>
                      </w:pPr>
                      <w:r w:rsidRPr="00D7526E">
                        <w:rPr>
                          <w:rFonts w:ascii="Calibri" w:hAnsi="Calibri" w:cs="Tahoma"/>
                          <w:bCs/>
                        </w:rPr>
                        <w:t>No working on Sundays or Public Holidays</w:t>
                      </w:r>
                    </w:p>
                    <w:p w14:paraId="5FF73444" w14:textId="4CE61BCC" w:rsidR="00441EA6" w:rsidRPr="00D7526E" w:rsidRDefault="00441EA6" w:rsidP="00861148">
                      <w:pPr>
                        <w:numPr>
                          <w:ilvl w:val="0"/>
                          <w:numId w:val="1"/>
                        </w:numPr>
                        <w:autoSpaceDE w:val="0"/>
                        <w:autoSpaceDN w:val="0"/>
                        <w:adjustRightInd w:val="0"/>
                        <w:spacing w:after="0" w:line="240" w:lineRule="auto"/>
                        <w:rPr>
                          <w:rFonts w:ascii="Calibri" w:hAnsi="Calibri" w:cs="Tahoma"/>
                          <w:bCs/>
                        </w:rPr>
                      </w:pPr>
                      <w:r>
                        <w:rPr>
                          <w:rFonts w:ascii="Calibri" w:hAnsi="Calibri" w:cs="Tahoma"/>
                          <w:bCs/>
                        </w:rPr>
                        <w:t>Noisy works during weekdays will be subject to 2 hours on and 2 hours off:</w:t>
                      </w:r>
                    </w:p>
                    <w:p w14:paraId="0AEDCDA7" w14:textId="66BC1FEE" w:rsidR="00441EA6" w:rsidRDefault="00441EA6" w:rsidP="00861148">
                      <w:pPr>
                        <w:pStyle w:val="ListParagraph"/>
                        <w:numPr>
                          <w:ilvl w:val="0"/>
                          <w:numId w:val="12"/>
                        </w:numPr>
                        <w:autoSpaceDE w:val="0"/>
                        <w:autoSpaceDN w:val="0"/>
                        <w:adjustRightInd w:val="0"/>
                        <w:spacing w:after="0" w:line="240" w:lineRule="auto"/>
                        <w:rPr>
                          <w:rFonts w:ascii="Calibri" w:hAnsi="Calibri" w:cs="Tahoma"/>
                          <w:bCs/>
                        </w:rPr>
                      </w:pPr>
                      <w:r>
                        <w:rPr>
                          <w:rFonts w:ascii="Calibri" w:hAnsi="Calibri" w:cs="Tahoma"/>
                          <w:bCs/>
                        </w:rPr>
                        <w:t>Monday to Friday, 8:00am – 10:00am, 12:00pm – 14:00pm, 16:00pm – 18:00pm.</w:t>
                      </w:r>
                    </w:p>
                    <w:p w14:paraId="12BDF175" w14:textId="38268248" w:rsidR="00441EA6" w:rsidRPr="00861148" w:rsidRDefault="00441EA6" w:rsidP="00861148">
                      <w:pPr>
                        <w:pStyle w:val="ListParagraph"/>
                        <w:numPr>
                          <w:ilvl w:val="0"/>
                          <w:numId w:val="12"/>
                        </w:numPr>
                        <w:autoSpaceDE w:val="0"/>
                        <w:autoSpaceDN w:val="0"/>
                        <w:adjustRightInd w:val="0"/>
                        <w:spacing w:after="0" w:line="240" w:lineRule="auto"/>
                        <w:rPr>
                          <w:rFonts w:ascii="Calibri" w:hAnsi="Calibri" w:cs="Tahoma"/>
                          <w:bCs/>
                        </w:rPr>
                      </w:pPr>
                      <w:r>
                        <w:rPr>
                          <w:rFonts w:ascii="Calibri" w:hAnsi="Calibri" w:cs="Tahoma"/>
                          <w:bCs/>
                        </w:rPr>
                        <w:t>Saturday, 8:00am – 13:00pm.</w:t>
                      </w:r>
                    </w:p>
                    <w:p w14:paraId="515A776E" w14:textId="77777777" w:rsidR="00441EA6" w:rsidRPr="00D7526E" w:rsidRDefault="00441EA6" w:rsidP="00C35B88">
                      <w:pPr>
                        <w:rPr>
                          <w:lang w:val="en-US"/>
                        </w:rPr>
                      </w:pPr>
                    </w:p>
                  </w:txbxContent>
                </v:textbox>
                <w10:anchorlock/>
              </v:shape>
            </w:pict>
          </mc:Fallback>
        </mc:AlternateContent>
      </w:r>
    </w:p>
    <w:p w14:paraId="2BA54F2F" w14:textId="77777777" w:rsidR="00DD1A3F" w:rsidRPr="00BB5C68" w:rsidRDefault="00DD1A3F">
      <w:pPr>
        <w:rPr>
          <w:rFonts w:ascii="Calibri" w:hAnsi="Calibri" w:cs="Tahoma"/>
          <w:szCs w:val="20"/>
        </w:rPr>
      </w:pPr>
    </w:p>
    <w:p w14:paraId="12325FC7" w14:textId="77777777" w:rsidR="0051099F" w:rsidRPr="00E63C48" w:rsidRDefault="0051099F" w:rsidP="00BA1610">
      <w:pPr>
        <w:pStyle w:val="Heading1"/>
        <w:rPr>
          <w:rFonts w:asciiTheme="minorHAnsi" w:hAnsiTheme="minorHAnsi" w:cs="Tahoma"/>
          <w:color w:val="17365D" w:themeColor="text2" w:themeShade="BF"/>
          <w:sz w:val="56"/>
          <w:szCs w:val="56"/>
        </w:rPr>
      </w:pPr>
      <w:bookmarkStart w:id="6" w:name="_Community_Liaison"/>
      <w:bookmarkEnd w:id="6"/>
      <w:r w:rsidRPr="00E63C48">
        <w:rPr>
          <w:rFonts w:asciiTheme="minorHAnsi" w:hAnsiTheme="minorHAnsi"/>
          <w:color w:val="17365D" w:themeColor="text2" w:themeShade="BF"/>
          <w:sz w:val="56"/>
          <w:szCs w:val="56"/>
        </w:rPr>
        <w:t>Community Liaison</w:t>
      </w:r>
    </w:p>
    <w:p w14:paraId="44056FF3" w14:textId="77777777" w:rsidR="00416C8A" w:rsidRDefault="008E3329" w:rsidP="00F230B1">
      <w:pPr>
        <w:jc w:val="both"/>
        <w:rPr>
          <w:b/>
          <w:sz w:val="24"/>
          <w:szCs w:val="24"/>
        </w:rPr>
      </w:pPr>
      <w:r w:rsidRPr="00BB5C68">
        <w:rPr>
          <w:b/>
          <w:sz w:val="24"/>
          <w:szCs w:val="24"/>
        </w:rPr>
        <w:t xml:space="preserve">A neighbourhood consultation process must have been undertaken </w:t>
      </w:r>
      <w:r w:rsidRPr="004E56B1">
        <w:rPr>
          <w:b/>
          <w:sz w:val="24"/>
          <w:szCs w:val="24"/>
          <w:u w:val="single"/>
        </w:rPr>
        <w:t>prior to submission of the CMP first draft</w:t>
      </w:r>
      <w:r w:rsidRPr="00BB5C68">
        <w:rPr>
          <w:b/>
          <w:sz w:val="24"/>
          <w:szCs w:val="24"/>
        </w:rPr>
        <w:t>.</w:t>
      </w:r>
      <w:r w:rsidR="008202E3" w:rsidRPr="00BB5C68">
        <w:rPr>
          <w:b/>
          <w:sz w:val="24"/>
          <w:szCs w:val="24"/>
        </w:rPr>
        <w:t xml:space="preserve"> </w:t>
      </w:r>
    </w:p>
    <w:p w14:paraId="55054D4B" w14:textId="43D1004D" w:rsidR="005006B6" w:rsidRPr="00BB5C68" w:rsidRDefault="005006B6" w:rsidP="00F230B1">
      <w:pPr>
        <w:jc w:val="both"/>
        <w:rPr>
          <w:b/>
          <w:bCs/>
          <w:sz w:val="24"/>
          <w:szCs w:val="24"/>
        </w:rPr>
      </w:pPr>
      <w:r w:rsidRPr="00BB5C68">
        <w:rPr>
          <w:b/>
          <w:bCs/>
          <w:sz w:val="24"/>
          <w:szCs w:val="24"/>
        </w:rPr>
        <w:t xml:space="preserve">This consultation must relate to construction </w:t>
      </w:r>
      <w:proofErr w:type="gramStart"/>
      <w:r w:rsidRPr="00BB5C68">
        <w:rPr>
          <w:b/>
          <w:bCs/>
          <w:sz w:val="24"/>
          <w:szCs w:val="24"/>
        </w:rPr>
        <w:t>impacts, and</w:t>
      </w:r>
      <w:proofErr w:type="gramEnd"/>
      <w:r w:rsidRPr="00BB5C68">
        <w:rPr>
          <w:b/>
          <w:bCs/>
          <w:sz w:val="24"/>
          <w:szCs w:val="24"/>
        </w:rPr>
        <w:t xml:space="preserve"> should take place following the grant</w:t>
      </w:r>
      <w:r w:rsidR="00CF354A" w:rsidRPr="00BB5C68">
        <w:rPr>
          <w:b/>
          <w:bCs/>
          <w:sz w:val="24"/>
          <w:szCs w:val="24"/>
        </w:rPr>
        <w:t>ing</w:t>
      </w:r>
      <w:r w:rsidRPr="00BB5C68">
        <w:rPr>
          <w:b/>
          <w:bCs/>
          <w:sz w:val="24"/>
          <w:szCs w:val="24"/>
        </w:rPr>
        <w:t xml:space="preserve"> of planning permission in the lead up to the submission of the CMP. A consultation process </w:t>
      </w:r>
      <w:r w:rsidRPr="004E56B1">
        <w:rPr>
          <w:b/>
          <w:bCs/>
          <w:sz w:val="24"/>
          <w:szCs w:val="24"/>
          <w:u w:val="single"/>
        </w:rPr>
        <w:t>specifically relating to construction impacts</w:t>
      </w:r>
      <w:r w:rsidRPr="00BB5C68">
        <w:rPr>
          <w:b/>
          <w:bCs/>
          <w:sz w:val="24"/>
          <w:szCs w:val="24"/>
        </w:rPr>
        <w:t xml:space="preserve"> must take place regardless of any prior consultations relating to planning matters. This consultation must include </w:t>
      </w:r>
      <w:proofErr w:type="gramStart"/>
      <w:r w:rsidRPr="00BB5C68">
        <w:rPr>
          <w:b/>
          <w:bCs/>
          <w:sz w:val="24"/>
          <w:szCs w:val="24"/>
        </w:rPr>
        <w:t>all of</w:t>
      </w:r>
      <w:proofErr w:type="gramEnd"/>
      <w:r w:rsidRPr="00BB5C68">
        <w:rPr>
          <w:b/>
          <w:bCs/>
          <w:sz w:val="24"/>
          <w:szCs w:val="24"/>
        </w:rPr>
        <w:t xml:space="preserve">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BB5C68" w:rsidRDefault="00F230B1" w:rsidP="00F230B1">
      <w:pPr>
        <w:jc w:val="both"/>
        <w:rPr>
          <w:sz w:val="24"/>
          <w:szCs w:val="24"/>
        </w:rPr>
      </w:pPr>
      <w:r w:rsidRPr="00BB5C68">
        <w:rPr>
          <w:sz w:val="24"/>
          <w:szCs w:val="24"/>
        </w:rPr>
        <w:lastRenderedPageBreak/>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w:t>
      </w:r>
      <w:proofErr w:type="gramStart"/>
      <w:r w:rsidRPr="00BB5C68">
        <w:rPr>
          <w:sz w:val="24"/>
          <w:szCs w:val="24"/>
        </w:rPr>
        <w:t>local residents</w:t>
      </w:r>
      <w:proofErr w:type="gramEnd"/>
      <w:r w:rsidRPr="00BB5C68">
        <w:rPr>
          <w:sz w:val="24"/>
          <w:szCs w:val="24"/>
        </w:rPr>
        <w:t xml:space="preserve"> and businesses. </w:t>
      </w:r>
    </w:p>
    <w:p w14:paraId="12325FCA" w14:textId="77777777"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w:t>
      </w:r>
      <w:proofErr w:type="gramStart"/>
      <w:r w:rsidR="00F230B1" w:rsidRPr="00BB5C68">
        <w:rPr>
          <w:sz w:val="24"/>
          <w:szCs w:val="24"/>
        </w:rPr>
        <w:t>decision making</w:t>
      </w:r>
      <w:proofErr w:type="gramEnd"/>
      <w:r w:rsidR="00F230B1" w:rsidRPr="00BB5C68">
        <w:rPr>
          <w:sz w:val="24"/>
          <w:szCs w:val="24"/>
        </w:rPr>
        <w:t xml:space="preserve">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Pr="00BB5C68">
        <w:rPr>
          <w:b/>
          <w:sz w:val="24"/>
          <w:szCs w:val="24"/>
        </w:rPr>
        <w:t>ated into the CMP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with neighbours and any community liaison groups being regularly updated with programmed works and any changes that may occur due to unforeseen circumstances through newsletters, emails and meetings.</w:t>
      </w:r>
    </w:p>
    <w:p w14:paraId="12325FCB" w14:textId="77777777"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77777777" w:rsidR="00521BA0" w:rsidRPr="00BB5C68" w:rsidRDefault="00A76FDC" w:rsidP="00F230B1">
      <w:pPr>
        <w:jc w:val="both"/>
      </w:pPr>
      <w:r w:rsidRPr="00BB5C68">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70A5FF"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in order to manage </w:t>
      </w:r>
      <w:r w:rsidR="00CF354A" w:rsidRPr="00BB5C68">
        <w:rPr>
          <w:sz w:val="24"/>
          <w:szCs w:val="24"/>
        </w:rPr>
        <w:t>these impacts</w:t>
      </w:r>
      <w:r w:rsidRPr="00BB5C68">
        <w:rPr>
          <w:sz w:val="24"/>
          <w:szCs w:val="24"/>
        </w:rPr>
        <w:t xml:space="preserve">. </w:t>
      </w:r>
    </w:p>
    <w:p w14:paraId="12325FCF" w14:textId="77777777" w:rsidR="00F230B1" w:rsidRPr="00BB5C68" w:rsidRDefault="00F230B1" w:rsidP="00F230B1">
      <w:pPr>
        <w:jc w:val="both"/>
        <w:rPr>
          <w:b/>
          <w:sz w:val="24"/>
          <w:szCs w:val="24"/>
        </w:rPr>
      </w:pPr>
      <w:r w:rsidRPr="00BB5C68">
        <w:rPr>
          <w:b/>
          <w:sz w:val="24"/>
          <w:szCs w:val="24"/>
        </w:rPr>
        <w:t>The Council can advise on this if necessary.</w:t>
      </w:r>
    </w:p>
    <w:p w14:paraId="2940EE5B" w14:textId="5E040FA7" w:rsidR="00293931" w:rsidRDefault="00293931" w:rsidP="00CB779A">
      <w:pPr>
        <w:rPr>
          <w:rFonts w:ascii="Calibri" w:hAnsi="Calibri" w:cs="Tahoma"/>
          <w:b/>
          <w:sz w:val="24"/>
          <w:szCs w:val="24"/>
        </w:rPr>
      </w:pPr>
      <w:r>
        <w:rPr>
          <w:rFonts w:ascii="Calibri" w:hAnsi="Calibri" w:cs="Tahoma"/>
          <w:b/>
          <w:sz w:val="24"/>
          <w:szCs w:val="24"/>
        </w:rPr>
        <w:t>1</w:t>
      </w:r>
      <w:r w:rsidR="00DA70A5">
        <w:rPr>
          <w:rFonts w:ascii="Calibri" w:hAnsi="Calibri" w:cs="Tahoma"/>
          <w:b/>
          <w:sz w:val="24"/>
          <w:szCs w:val="24"/>
        </w:rPr>
        <w:t>0</w:t>
      </w:r>
      <w:r>
        <w:rPr>
          <w:rFonts w:ascii="Calibri" w:hAnsi="Calibri" w:cs="Tahoma"/>
          <w:b/>
          <w:sz w:val="24"/>
          <w:szCs w:val="24"/>
        </w:rPr>
        <w:t>. Sensitive/affected receptors</w:t>
      </w:r>
    </w:p>
    <w:p w14:paraId="695B66E5" w14:textId="62A1C707" w:rsidR="00293931" w:rsidRPr="00BB5C68" w:rsidRDefault="00293931" w:rsidP="00293931">
      <w:pPr>
        <w:autoSpaceDE w:val="0"/>
        <w:autoSpaceDN w:val="0"/>
        <w:adjustRightInd w:val="0"/>
        <w:jc w:val="both"/>
        <w:rPr>
          <w:rFonts w:ascii="Calibri" w:hAnsi="Calibri" w:cs="Tahoma"/>
          <w:sz w:val="24"/>
          <w:szCs w:val="24"/>
        </w:rPr>
      </w:pPr>
      <w:r w:rsidRPr="00BB5C68">
        <w:rPr>
          <w:rFonts w:ascii="Calibri" w:hAnsi="Calibri" w:cs="Tahoma"/>
          <w:bCs/>
          <w:sz w:val="24"/>
          <w:szCs w:val="24"/>
        </w:rPr>
        <w:t>P</w:t>
      </w:r>
      <w:r w:rsidRPr="00BB5C68">
        <w:rPr>
          <w:rFonts w:ascii="Calibri" w:hAnsi="Calibri" w:cs="Tahoma"/>
          <w:sz w:val="24"/>
          <w:szCs w:val="24"/>
        </w:rPr>
        <w:t xml:space="preserve">lease identify the nearest potential receptors (dwellings, business, etc.) likely to be affected by the activities on site (i.e. noise, vibration, dust, fumes, lighting etc.).  </w:t>
      </w:r>
    </w:p>
    <w:p w14:paraId="5C7BEBB2" w14:textId="03C8B479" w:rsidR="00293931" w:rsidRDefault="00293931" w:rsidP="00CB779A">
      <w:pPr>
        <w:rPr>
          <w:rFonts w:ascii="Calibri" w:hAnsi="Calibri" w:cs="Tahoma"/>
          <w:b/>
          <w:sz w:val="24"/>
          <w:szCs w:val="24"/>
        </w:rPr>
      </w:pPr>
      <w:r w:rsidRPr="00BB5C68">
        <w:rPr>
          <w:noProof/>
          <w:sz w:val="24"/>
          <w:szCs w:val="24"/>
          <w:lang w:eastAsia="en-GB"/>
        </w:rPr>
        <mc:AlternateContent>
          <mc:Choice Requires="wps">
            <w:drawing>
              <wp:inline distT="0" distB="0" distL="0" distR="0" wp14:anchorId="45C04126" wp14:editId="4074084C">
                <wp:extent cx="5506720" cy="2041635"/>
                <wp:effectExtent l="0" t="0" r="17780" b="1587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04163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BEF7C7D" w14:textId="77777777" w:rsidR="00441EA6" w:rsidRDefault="00441EA6" w:rsidP="005575E1">
                            <w:pPr>
                              <w:pStyle w:val="ListParagraph"/>
                              <w:numPr>
                                <w:ilvl w:val="0"/>
                                <w:numId w:val="3"/>
                              </w:numPr>
                              <w:spacing w:after="160" w:line="259" w:lineRule="auto"/>
                            </w:pPr>
                            <w:r>
                              <w:t>Toni &amp; Guy Academy Building</w:t>
                            </w:r>
                          </w:p>
                          <w:p w14:paraId="6D878B11" w14:textId="77777777" w:rsidR="00441EA6" w:rsidRDefault="00441EA6" w:rsidP="005575E1">
                            <w:pPr>
                              <w:pStyle w:val="ListParagraph"/>
                              <w:numPr>
                                <w:ilvl w:val="0"/>
                                <w:numId w:val="3"/>
                              </w:numPr>
                              <w:spacing w:after="160" w:line="259" w:lineRule="auto"/>
                            </w:pPr>
                            <w:r>
                              <w:t>Bucknall Street Warehouse</w:t>
                            </w:r>
                          </w:p>
                          <w:p w14:paraId="03EF0C35" w14:textId="77777777" w:rsidR="00441EA6" w:rsidRDefault="00441EA6" w:rsidP="005575E1">
                            <w:pPr>
                              <w:pStyle w:val="ListParagraph"/>
                              <w:numPr>
                                <w:ilvl w:val="0"/>
                                <w:numId w:val="3"/>
                              </w:numPr>
                              <w:spacing w:after="160" w:line="259" w:lineRule="auto"/>
                            </w:pPr>
                            <w:r>
                              <w:t>The Google Building (1-13 St Giles Street) and associated tenants</w:t>
                            </w:r>
                          </w:p>
                          <w:p w14:paraId="04B3F8A4" w14:textId="77777777" w:rsidR="00441EA6" w:rsidRDefault="00441EA6" w:rsidP="005575E1">
                            <w:pPr>
                              <w:pStyle w:val="ListParagraph"/>
                              <w:numPr>
                                <w:ilvl w:val="0"/>
                                <w:numId w:val="3"/>
                              </w:numPr>
                              <w:spacing w:after="160" w:line="259" w:lineRule="auto"/>
                            </w:pPr>
                            <w:r>
                              <w:t xml:space="preserve">St Giles complex public realm </w:t>
                            </w:r>
                          </w:p>
                          <w:p w14:paraId="07566594" w14:textId="77777777" w:rsidR="00441EA6" w:rsidRDefault="00441EA6" w:rsidP="005575E1">
                            <w:pPr>
                              <w:pStyle w:val="ListParagraph"/>
                              <w:numPr>
                                <w:ilvl w:val="0"/>
                                <w:numId w:val="3"/>
                              </w:numPr>
                              <w:spacing w:after="160" w:line="259" w:lineRule="auto"/>
                            </w:pPr>
                            <w:r>
                              <w:t xml:space="preserve">55 New Oxford Street and Associated tenants  </w:t>
                            </w:r>
                          </w:p>
                          <w:p w14:paraId="18838282" w14:textId="77777777" w:rsidR="00441EA6" w:rsidRDefault="00441EA6" w:rsidP="005575E1">
                            <w:pPr>
                              <w:pStyle w:val="ListParagraph"/>
                              <w:numPr>
                                <w:ilvl w:val="0"/>
                                <w:numId w:val="3"/>
                              </w:numPr>
                              <w:spacing w:after="160" w:line="259" w:lineRule="auto"/>
                            </w:pPr>
                            <w:r>
                              <w:t xml:space="preserve">Centrepoint Complex </w:t>
                            </w:r>
                          </w:p>
                          <w:p w14:paraId="0832815C" w14:textId="77777777" w:rsidR="00441EA6" w:rsidRDefault="00441EA6" w:rsidP="005575E1">
                            <w:pPr>
                              <w:pStyle w:val="ListParagraph"/>
                              <w:numPr>
                                <w:ilvl w:val="0"/>
                                <w:numId w:val="3"/>
                              </w:numPr>
                              <w:spacing w:after="160" w:line="259" w:lineRule="auto"/>
                            </w:pPr>
                            <w:r>
                              <w:t xml:space="preserve">100 New Oxford Street </w:t>
                            </w:r>
                          </w:p>
                          <w:p w14:paraId="14994884" w14:textId="77777777" w:rsidR="00441EA6" w:rsidRDefault="00441EA6" w:rsidP="005575E1">
                            <w:pPr>
                              <w:pStyle w:val="ListParagraph"/>
                              <w:numPr>
                                <w:ilvl w:val="0"/>
                                <w:numId w:val="3"/>
                              </w:numPr>
                              <w:spacing w:after="160" w:line="259" w:lineRule="auto"/>
                            </w:pPr>
                            <w:r>
                              <w:t xml:space="preserve">80 New Oxford Street </w:t>
                            </w:r>
                          </w:p>
                          <w:p w14:paraId="6B817711" w14:textId="08BE62F6" w:rsidR="00441EA6" w:rsidRDefault="00441EA6" w:rsidP="005575E1">
                            <w:pPr>
                              <w:pStyle w:val="ListParagraph"/>
                              <w:numPr>
                                <w:ilvl w:val="0"/>
                                <w:numId w:val="3"/>
                              </w:numPr>
                              <w:spacing w:after="160" w:line="259" w:lineRule="auto"/>
                            </w:pPr>
                            <w:r>
                              <w:t xml:space="preserve">108 New Oxford Street </w:t>
                            </w:r>
                          </w:p>
                        </w:txbxContent>
                      </wps:txbx>
                      <wps:bodyPr rot="0" vert="horz" wrap="square" lIns="91440" tIns="45720" rIns="91440" bIns="45720" anchor="t" anchorCtr="0">
                        <a:noAutofit/>
                      </wps:bodyPr>
                    </wps:wsp>
                  </a:graphicData>
                </a:graphic>
              </wp:inline>
            </w:drawing>
          </mc:Choice>
          <mc:Fallback>
            <w:pict>
              <v:shape w14:anchorId="45C04126" id="_x0000_s1070" type="#_x0000_t202" style="width:433.6pt;height:1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" fillcolor="white [3201]" strokecolor="#d8d8d8 [2732]" strokeweight="1pt">
                <v:textbox>
                  <w:txbxContent>
                    <w:p w14:paraId="3BEF7C7D" w14:textId="77777777" w:rsidR="00441EA6" w:rsidRDefault="00441EA6" w:rsidP="005575E1">
                      <w:pPr>
                        <w:pStyle w:val="ListParagraph"/>
                        <w:numPr>
                          <w:ilvl w:val="0"/>
                          <w:numId w:val="3"/>
                        </w:numPr>
                        <w:spacing w:after="160" w:line="259" w:lineRule="auto"/>
                      </w:pPr>
                      <w:r>
                        <w:t>Toni &amp; Guy Academy Building</w:t>
                      </w:r>
                    </w:p>
                    <w:p w14:paraId="6D878B11" w14:textId="77777777" w:rsidR="00441EA6" w:rsidRDefault="00441EA6" w:rsidP="005575E1">
                      <w:pPr>
                        <w:pStyle w:val="ListParagraph"/>
                        <w:numPr>
                          <w:ilvl w:val="0"/>
                          <w:numId w:val="3"/>
                        </w:numPr>
                        <w:spacing w:after="160" w:line="259" w:lineRule="auto"/>
                      </w:pPr>
                      <w:r>
                        <w:t>Bucknall Street Warehouse</w:t>
                      </w:r>
                    </w:p>
                    <w:p w14:paraId="03EF0C35" w14:textId="77777777" w:rsidR="00441EA6" w:rsidRDefault="00441EA6" w:rsidP="005575E1">
                      <w:pPr>
                        <w:pStyle w:val="ListParagraph"/>
                        <w:numPr>
                          <w:ilvl w:val="0"/>
                          <w:numId w:val="3"/>
                        </w:numPr>
                        <w:spacing w:after="160" w:line="259" w:lineRule="auto"/>
                      </w:pPr>
                      <w:r>
                        <w:t>The Google Building (1-13 St Giles Street) and associated tenants</w:t>
                      </w:r>
                    </w:p>
                    <w:p w14:paraId="04B3F8A4" w14:textId="77777777" w:rsidR="00441EA6" w:rsidRDefault="00441EA6" w:rsidP="005575E1">
                      <w:pPr>
                        <w:pStyle w:val="ListParagraph"/>
                        <w:numPr>
                          <w:ilvl w:val="0"/>
                          <w:numId w:val="3"/>
                        </w:numPr>
                        <w:spacing w:after="160" w:line="259" w:lineRule="auto"/>
                      </w:pPr>
                      <w:r>
                        <w:t xml:space="preserve">St Giles complex public realm </w:t>
                      </w:r>
                    </w:p>
                    <w:p w14:paraId="07566594" w14:textId="77777777" w:rsidR="00441EA6" w:rsidRDefault="00441EA6" w:rsidP="005575E1">
                      <w:pPr>
                        <w:pStyle w:val="ListParagraph"/>
                        <w:numPr>
                          <w:ilvl w:val="0"/>
                          <w:numId w:val="3"/>
                        </w:numPr>
                        <w:spacing w:after="160" w:line="259" w:lineRule="auto"/>
                      </w:pPr>
                      <w:r>
                        <w:t xml:space="preserve">55 New Oxford Street and Associated tenants  </w:t>
                      </w:r>
                    </w:p>
                    <w:p w14:paraId="18838282" w14:textId="77777777" w:rsidR="00441EA6" w:rsidRDefault="00441EA6" w:rsidP="005575E1">
                      <w:pPr>
                        <w:pStyle w:val="ListParagraph"/>
                        <w:numPr>
                          <w:ilvl w:val="0"/>
                          <w:numId w:val="3"/>
                        </w:numPr>
                        <w:spacing w:after="160" w:line="259" w:lineRule="auto"/>
                      </w:pPr>
                      <w:r>
                        <w:t xml:space="preserve">Centrepoint Complex </w:t>
                      </w:r>
                    </w:p>
                    <w:p w14:paraId="0832815C" w14:textId="77777777" w:rsidR="00441EA6" w:rsidRDefault="00441EA6" w:rsidP="005575E1">
                      <w:pPr>
                        <w:pStyle w:val="ListParagraph"/>
                        <w:numPr>
                          <w:ilvl w:val="0"/>
                          <w:numId w:val="3"/>
                        </w:numPr>
                        <w:spacing w:after="160" w:line="259" w:lineRule="auto"/>
                      </w:pPr>
                      <w:r>
                        <w:t xml:space="preserve">100 New Oxford Street </w:t>
                      </w:r>
                    </w:p>
                    <w:p w14:paraId="14994884" w14:textId="77777777" w:rsidR="00441EA6" w:rsidRDefault="00441EA6" w:rsidP="005575E1">
                      <w:pPr>
                        <w:pStyle w:val="ListParagraph"/>
                        <w:numPr>
                          <w:ilvl w:val="0"/>
                          <w:numId w:val="3"/>
                        </w:numPr>
                        <w:spacing w:after="160" w:line="259" w:lineRule="auto"/>
                      </w:pPr>
                      <w:r>
                        <w:t xml:space="preserve">80 New Oxford Street </w:t>
                      </w:r>
                    </w:p>
                    <w:p w14:paraId="6B817711" w14:textId="08BE62F6" w:rsidR="00441EA6" w:rsidRDefault="00441EA6" w:rsidP="005575E1">
                      <w:pPr>
                        <w:pStyle w:val="ListParagraph"/>
                        <w:numPr>
                          <w:ilvl w:val="0"/>
                          <w:numId w:val="3"/>
                        </w:numPr>
                        <w:spacing w:after="160" w:line="259" w:lineRule="auto"/>
                      </w:pPr>
                      <w:r>
                        <w:t xml:space="preserve">108 New Oxford Street </w:t>
                      </w:r>
                    </w:p>
                  </w:txbxContent>
                </v:textbox>
                <w10:anchorlock/>
              </v:shape>
            </w:pict>
          </mc:Fallback>
        </mc:AlternateContent>
      </w:r>
    </w:p>
    <w:p w14:paraId="12325FD2" w14:textId="4C3B9C00" w:rsidR="00D86889" w:rsidRPr="00BB5C68" w:rsidRDefault="00DA70A5" w:rsidP="00CB779A">
      <w:pPr>
        <w:rPr>
          <w:rFonts w:ascii="Calibri" w:hAnsi="Calibri" w:cs="Tahoma"/>
          <w:szCs w:val="20"/>
        </w:rPr>
      </w:pPr>
      <w:r>
        <w:rPr>
          <w:rFonts w:ascii="Calibri" w:hAnsi="Calibri" w:cs="Tahoma"/>
          <w:b/>
          <w:sz w:val="24"/>
          <w:szCs w:val="24"/>
        </w:rPr>
        <w:lastRenderedPageBreak/>
        <w:t>11</w:t>
      </w:r>
      <w:r w:rsidR="00171C5C" w:rsidRPr="00BB5C68">
        <w:rPr>
          <w:rFonts w:ascii="Calibri" w:hAnsi="Calibri" w:cs="Tahoma"/>
          <w:b/>
          <w:sz w:val="24"/>
          <w:szCs w:val="24"/>
        </w:rPr>
        <w:t xml:space="preserve">. </w:t>
      </w:r>
      <w:r w:rsidR="00D86889" w:rsidRPr="00BB5C68">
        <w:rPr>
          <w:rFonts w:ascii="Calibri" w:hAnsi="Calibri" w:cs="Tahoma"/>
          <w:b/>
          <w:sz w:val="24"/>
          <w:szCs w:val="24"/>
        </w:rPr>
        <w:t>Consultation</w:t>
      </w:r>
    </w:p>
    <w:p w14:paraId="12325FD3" w14:textId="77777777" w:rsidR="00D7694F" w:rsidRPr="00BB5C68" w:rsidRDefault="00D7694F" w:rsidP="00782971">
      <w:pPr>
        <w:jc w:val="both"/>
        <w:rPr>
          <w:rFonts w:ascii="Calibri" w:hAnsi="Calibri" w:cs="Tahoma"/>
          <w:sz w:val="24"/>
          <w:szCs w:val="24"/>
        </w:rPr>
      </w:pPr>
      <w:bookmarkStart w:id="7" w:name="_Hlk10824163"/>
      <w:r w:rsidRPr="00BB5C68">
        <w:rPr>
          <w:rFonts w:ascii="Calibri" w:hAnsi="Calibri" w:cs="Tahoma"/>
          <w:sz w:val="24"/>
          <w:szCs w:val="24"/>
        </w:rPr>
        <w:t xml:space="preserve">The Council expects meaningful consultation. For large sites, this may mean two or more meetings with </w:t>
      </w:r>
      <w:proofErr w:type="gramStart"/>
      <w:r w:rsidRPr="00BB5C68">
        <w:rPr>
          <w:rFonts w:ascii="Calibri" w:hAnsi="Calibri" w:cs="Tahoma"/>
          <w:sz w:val="24"/>
          <w:szCs w:val="24"/>
        </w:rPr>
        <w:t>local residents</w:t>
      </w:r>
      <w:proofErr w:type="gramEnd"/>
      <w:r w:rsidRPr="00BB5C68">
        <w:rPr>
          <w:rFonts w:ascii="Calibri" w:hAnsi="Calibri" w:cs="Tahoma"/>
          <w:sz w:val="24"/>
          <w:szCs w:val="24"/>
        </w:rPr>
        <w:t xml:space="preserve">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Pr="00BB5C68">
        <w:rPr>
          <w:rFonts w:ascii="Calibri" w:hAnsi="Calibri" w:cs="Tahoma"/>
          <w:b/>
          <w:sz w:val="24"/>
          <w:szCs w:val="24"/>
        </w:rPr>
        <w:t xml:space="preserve"> draft CMP</w:t>
      </w:r>
      <w:r w:rsidRPr="00BB5C68">
        <w:rPr>
          <w:rFonts w:ascii="Calibri" w:hAnsi="Calibri" w:cs="Tahoma"/>
          <w:sz w:val="24"/>
          <w:szCs w:val="24"/>
        </w:rPr>
        <w:t>.</w:t>
      </w:r>
    </w:p>
    <w:bookmarkEnd w:id="7"/>
    <w:p w14:paraId="12325FD4" w14:textId="218738A8" w:rsidR="009E37DE" w:rsidRPr="00BB5C68" w:rsidRDefault="008E3329" w:rsidP="00782971">
      <w:pPr>
        <w:jc w:val="both"/>
        <w:rPr>
          <w:rFonts w:ascii="Calibri" w:hAnsi="Calibri" w:cs="Tahoma"/>
          <w:sz w:val="24"/>
          <w:szCs w:val="24"/>
        </w:rPr>
      </w:pPr>
      <w:r w:rsidRPr="00BB5C68">
        <w:rPr>
          <w:rFonts w:ascii="Calibri" w:hAnsi="Calibri" w:cs="Tahoma"/>
          <w:sz w:val="24"/>
          <w:szCs w:val="24"/>
        </w:rPr>
        <w:t>Evidence of</w:t>
      </w:r>
      <w:r w:rsidR="00782971" w:rsidRPr="00BB5C68">
        <w:rPr>
          <w:rFonts w:ascii="Calibri" w:hAnsi="Calibri" w:cs="Tahoma"/>
          <w:sz w:val="24"/>
          <w:szCs w:val="24"/>
        </w:rPr>
        <w:t xml:space="preserve"> who was consulted, how the consultation was </w:t>
      </w:r>
      <w:proofErr w:type="gramStart"/>
      <w:r w:rsidR="00782971" w:rsidRPr="00BB5C68">
        <w:rPr>
          <w:rFonts w:ascii="Calibri" w:hAnsi="Calibri" w:cs="Tahoma"/>
          <w:sz w:val="24"/>
          <w:szCs w:val="24"/>
        </w:rPr>
        <w:t>conducted</w:t>
      </w:r>
      <w:proofErr w:type="gramEnd"/>
      <w:r w:rsidR="00782971" w:rsidRPr="00BB5C68">
        <w:rPr>
          <w:rFonts w:ascii="Calibri" w:hAnsi="Calibri" w:cs="Tahoma"/>
          <w:sz w:val="24"/>
          <w:szCs w:val="24"/>
        </w:rPr>
        <w:t xml:space="preserve">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5" w14:textId="610D2270" w:rsidR="00782971" w:rsidRPr="00BB5C68" w:rsidRDefault="00782971" w:rsidP="00782971">
      <w:pPr>
        <w:jc w:val="both"/>
        <w:rPr>
          <w:sz w:val="24"/>
          <w:szCs w:val="24"/>
        </w:rPr>
      </w:pPr>
      <w:r w:rsidRPr="00BB5C68">
        <w:rPr>
          <w:rFonts w:ascii="Calibri" w:hAnsi="Calibri" w:cs="Tahoma"/>
          <w:sz w:val="24"/>
          <w:szCs w:val="24"/>
        </w:rPr>
        <w:t>In response to the comments received, the CMP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 xml:space="preserve">If your site is on the boundary between </w:t>
      </w:r>
      <w:proofErr w:type="gramStart"/>
      <w:r w:rsidRPr="00BB5C68">
        <w:rPr>
          <w:sz w:val="24"/>
          <w:szCs w:val="24"/>
        </w:rPr>
        <w:t>boroughs</w:t>
      </w:r>
      <w:proofErr w:type="gramEnd"/>
      <w:r w:rsidRPr="00BB5C68">
        <w:rPr>
          <w:sz w:val="24"/>
          <w:szCs w:val="24"/>
        </w:rPr>
        <w:t xml:space="preserve"> then we would recommend contacting the relevant neighbouring planning authority.</w:t>
      </w:r>
    </w:p>
    <w:p w14:paraId="12325FD6" w14:textId="20919D7D" w:rsidR="00D86889" w:rsidRPr="00BB5C68" w:rsidRDefault="00D86889" w:rsidP="00D86889">
      <w:pPr>
        <w:jc w:val="both"/>
        <w:rPr>
          <w:sz w:val="24"/>
          <w:szCs w:val="24"/>
        </w:rPr>
      </w:pPr>
      <w:r w:rsidRPr="00BB5C68">
        <w:rPr>
          <w:rFonts w:ascii="Calibri" w:hAnsi="Calibri" w:cs="Tahoma"/>
          <w:sz w:val="24"/>
          <w:szCs w:val="24"/>
        </w:rPr>
        <w:t xml:space="preserve">Please provide details of consultation of draft CMP with </w:t>
      </w:r>
      <w:proofErr w:type="gramStart"/>
      <w:r w:rsidRPr="00BB5C68">
        <w:rPr>
          <w:rFonts w:ascii="Calibri" w:hAnsi="Calibri" w:cs="Tahoma"/>
          <w:sz w:val="24"/>
          <w:szCs w:val="24"/>
        </w:rPr>
        <w:t>local residents</w:t>
      </w:r>
      <w:proofErr w:type="gramEnd"/>
      <w:r w:rsidRPr="00BB5C68">
        <w:rPr>
          <w:rFonts w:ascii="Calibri" w:hAnsi="Calibri" w:cs="Tahoma"/>
          <w:sz w:val="24"/>
          <w:szCs w:val="24"/>
        </w:rPr>
        <w:t>, businesses, local groups (e.g. residents/tenants and business associations) and Ward Councillors.</w:t>
      </w:r>
    </w:p>
    <w:p w14:paraId="12325FD7" w14:textId="77777777" w:rsidR="000E5D8F" w:rsidRPr="00BB5C68" w:rsidRDefault="000E5D8F" w:rsidP="00782971">
      <w:pPr>
        <w:jc w:val="both"/>
      </w:pPr>
      <w:r w:rsidRPr="00BB5C68">
        <w:rPr>
          <w:noProof/>
          <w:sz w:val="24"/>
          <w:szCs w:val="24"/>
          <w:lang w:eastAsia="en-GB"/>
        </w:rPr>
        <mc:AlternateContent>
          <mc:Choice Requires="wps">
            <w:drawing>
              <wp:inline distT="0" distB="0" distL="0" distR="0" wp14:anchorId="1232626D" wp14:editId="0C2685D8">
                <wp:extent cx="5506720" cy="4640366"/>
                <wp:effectExtent l="0" t="0" r="17780" b="27305"/>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64036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D5A2FF8" w14:textId="77777777" w:rsidR="00441EA6" w:rsidRDefault="00441EA6" w:rsidP="00215E80">
                            <w:r>
                              <w:t xml:space="preserve">CBRE and Royal London have held a series of meetings with the following local parties: </w:t>
                            </w:r>
                          </w:p>
                          <w:p w14:paraId="5B18D771" w14:textId="77777777" w:rsidR="00441EA6" w:rsidRDefault="00441EA6" w:rsidP="00215E80">
                            <w:pPr>
                              <w:numPr>
                                <w:ilvl w:val="0"/>
                                <w:numId w:val="13"/>
                              </w:numPr>
                              <w:spacing w:after="0" w:line="240" w:lineRule="auto"/>
                              <w:rPr>
                                <w:rFonts w:eastAsia="Times New Roman"/>
                              </w:rPr>
                            </w:pPr>
                            <w:r>
                              <w:rPr>
                                <w:rFonts w:eastAsia="Times New Roman"/>
                              </w:rPr>
                              <w:t>Central St Giles management team/ Legal and General (most recent communication June 2019)</w:t>
                            </w:r>
                          </w:p>
                          <w:p w14:paraId="630DF5DF" w14:textId="77777777" w:rsidR="00441EA6" w:rsidRDefault="00441EA6" w:rsidP="00215E80">
                            <w:pPr>
                              <w:numPr>
                                <w:ilvl w:val="0"/>
                                <w:numId w:val="13"/>
                              </w:numPr>
                              <w:spacing w:after="0" w:line="240" w:lineRule="auto"/>
                              <w:rPr>
                                <w:rFonts w:eastAsia="Times New Roman"/>
                              </w:rPr>
                            </w:pPr>
                            <w:r>
                              <w:rPr>
                                <w:rFonts w:eastAsia="Times New Roman"/>
                              </w:rPr>
                              <w:t>Centrepoint/</w:t>
                            </w:r>
                            <w:proofErr w:type="spellStart"/>
                            <w:r>
                              <w:rPr>
                                <w:rFonts w:eastAsia="Times New Roman"/>
                              </w:rPr>
                              <w:t>Almacantar</w:t>
                            </w:r>
                            <w:proofErr w:type="spellEnd"/>
                            <w:r>
                              <w:rPr>
                                <w:rFonts w:eastAsia="Times New Roman"/>
                              </w:rPr>
                              <w:t xml:space="preserve"> (most recent meeting June 2019)</w:t>
                            </w:r>
                          </w:p>
                          <w:p w14:paraId="299E5477" w14:textId="77777777" w:rsidR="00441EA6" w:rsidRDefault="00441EA6" w:rsidP="00215E80">
                            <w:pPr>
                              <w:numPr>
                                <w:ilvl w:val="0"/>
                                <w:numId w:val="13"/>
                              </w:numPr>
                              <w:spacing w:after="0" w:line="240" w:lineRule="auto"/>
                              <w:rPr>
                                <w:rFonts w:eastAsia="Times New Roman"/>
                              </w:rPr>
                            </w:pPr>
                            <w:r>
                              <w:rPr>
                                <w:rFonts w:eastAsia="Times New Roman"/>
                              </w:rPr>
                              <w:t>Toni &amp; Guy (ongoing dialogue through Party Wall and Neighbourly Matters surveyor and Royal London)</w:t>
                            </w:r>
                          </w:p>
                          <w:p w14:paraId="3A1B14A6" w14:textId="77777777" w:rsidR="00441EA6" w:rsidRDefault="00441EA6" w:rsidP="00215E80">
                            <w:pPr>
                              <w:numPr>
                                <w:ilvl w:val="0"/>
                                <w:numId w:val="13"/>
                              </w:numPr>
                              <w:spacing w:after="0" w:line="240" w:lineRule="auto"/>
                              <w:rPr>
                                <w:rFonts w:eastAsia="Times New Roman"/>
                              </w:rPr>
                            </w:pPr>
                            <w:r>
                              <w:rPr>
                                <w:rFonts w:eastAsia="Times New Roman"/>
                              </w:rPr>
                              <w:t>Premier (ongoing dialogue through CBRE and Royal London)</w:t>
                            </w:r>
                          </w:p>
                          <w:p w14:paraId="3BF3FFB8" w14:textId="77777777" w:rsidR="00441EA6" w:rsidRDefault="00441EA6" w:rsidP="002500BD">
                            <w:pPr>
                              <w:spacing w:after="0"/>
                            </w:pPr>
                          </w:p>
                          <w:p w14:paraId="1AA60066" w14:textId="77777777" w:rsidR="00441EA6" w:rsidRDefault="00441EA6" w:rsidP="00215E80">
                            <w:r>
                              <w:t>Information regarding the nature of the redevelopment together with indicative programme information and possible site logistics strategy have been shared with all parties. Ongoing contact will be maintained for the duration of the project and details passed to the main contractor’s neighbourhood liaison officer. The soft strip contractor who is currently undertaking works on site has issued regular newsletters (attached) and engaged with the following neighbours from commencement on site in May 2019:</w:t>
                            </w:r>
                          </w:p>
                          <w:p w14:paraId="1A3FAE95" w14:textId="77777777" w:rsidR="00441EA6" w:rsidRDefault="00441EA6" w:rsidP="00215E80">
                            <w:pPr>
                              <w:numPr>
                                <w:ilvl w:val="0"/>
                                <w:numId w:val="14"/>
                              </w:numPr>
                              <w:spacing w:after="0" w:line="240" w:lineRule="auto"/>
                              <w:rPr>
                                <w:rFonts w:eastAsia="Times New Roman"/>
                              </w:rPr>
                            </w:pPr>
                            <w:r>
                              <w:rPr>
                                <w:rFonts w:eastAsia="Times New Roman"/>
                              </w:rPr>
                              <w:t>Toni &amp; Guy</w:t>
                            </w:r>
                          </w:p>
                          <w:p w14:paraId="181958BB" w14:textId="77777777" w:rsidR="00441EA6" w:rsidRDefault="00441EA6" w:rsidP="00215E80">
                            <w:pPr>
                              <w:numPr>
                                <w:ilvl w:val="0"/>
                                <w:numId w:val="14"/>
                              </w:numPr>
                              <w:spacing w:after="0" w:line="240" w:lineRule="auto"/>
                              <w:rPr>
                                <w:rFonts w:eastAsia="Times New Roman"/>
                              </w:rPr>
                            </w:pPr>
                            <w:r>
                              <w:rPr>
                                <w:rFonts w:eastAsia="Times New Roman"/>
                              </w:rPr>
                              <w:t>Premier</w:t>
                            </w:r>
                          </w:p>
                          <w:p w14:paraId="1F6DC62B" w14:textId="77777777" w:rsidR="00441EA6" w:rsidRDefault="00441EA6" w:rsidP="00215E80">
                            <w:pPr>
                              <w:numPr>
                                <w:ilvl w:val="0"/>
                                <w:numId w:val="14"/>
                              </w:numPr>
                              <w:spacing w:after="0" w:line="240" w:lineRule="auto"/>
                              <w:rPr>
                                <w:rFonts w:eastAsia="Times New Roman"/>
                              </w:rPr>
                            </w:pPr>
                            <w:r>
                              <w:rPr>
                                <w:rFonts w:eastAsia="Times New Roman"/>
                              </w:rPr>
                              <w:t>71 New Oxford Street (The Convenience Store/Post Office)</w:t>
                            </w:r>
                          </w:p>
                          <w:p w14:paraId="515816FE" w14:textId="77777777" w:rsidR="00441EA6" w:rsidRDefault="00441EA6" w:rsidP="00215E80">
                            <w:pPr>
                              <w:numPr>
                                <w:ilvl w:val="0"/>
                                <w:numId w:val="14"/>
                              </w:numPr>
                              <w:spacing w:after="0" w:line="240" w:lineRule="auto"/>
                              <w:rPr>
                                <w:rFonts w:eastAsia="Times New Roman"/>
                              </w:rPr>
                            </w:pPr>
                            <w:r>
                              <w:rPr>
                                <w:rFonts w:eastAsia="Times New Roman"/>
                              </w:rPr>
                              <w:t>73 New Oxford Street (Centrepoint food store)</w:t>
                            </w:r>
                          </w:p>
                          <w:p w14:paraId="3B76F108" w14:textId="1CFA7D0B" w:rsidR="00441EA6" w:rsidRDefault="00441EA6" w:rsidP="00215E80">
                            <w:pPr>
                              <w:numPr>
                                <w:ilvl w:val="0"/>
                                <w:numId w:val="14"/>
                              </w:numPr>
                              <w:spacing w:after="0" w:line="240" w:lineRule="auto"/>
                              <w:rPr>
                                <w:rFonts w:eastAsia="Times New Roman"/>
                              </w:rPr>
                            </w:pPr>
                            <w:r>
                              <w:rPr>
                                <w:rFonts w:eastAsia="Times New Roman"/>
                              </w:rPr>
                              <w:t>100 New Oxford Street</w:t>
                            </w:r>
                          </w:p>
                          <w:p w14:paraId="1232632B" w14:textId="33B261AE" w:rsidR="00441EA6" w:rsidRPr="00D7526E" w:rsidRDefault="00441EA6" w:rsidP="000E5D8F">
                            <w:pPr>
                              <w:rPr>
                                <w:lang w:val="en-US"/>
                              </w:rPr>
                            </w:pPr>
                          </w:p>
                        </w:txbxContent>
                      </wps:txbx>
                      <wps:bodyPr rot="0" vert="horz" wrap="square" lIns="91440" tIns="45720" rIns="91440" bIns="45720" anchor="t" anchorCtr="0">
                        <a:noAutofit/>
                      </wps:bodyPr>
                    </wps:wsp>
                  </a:graphicData>
                </a:graphic>
              </wp:inline>
            </w:drawing>
          </mc:Choice>
          <mc:Fallback>
            <w:pict>
              <v:shape w14:anchorId="1232626D" id="_x0000_s1071" type="#_x0000_t202" style="width:433.6pt;height:36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" fillcolor="white [3201]" strokecolor="#d8d8d8 [2732]" strokeweight="1pt">
                <v:textbox>
                  <w:txbxContent>
                    <w:p w14:paraId="5D5A2FF8" w14:textId="77777777" w:rsidR="00441EA6" w:rsidRDefault="00441EA6" w:rsidP="00215E80">
                      <w:r>
                        <w:t xml:space="preserve">CBRE and Royal London have held a series of meetings with the following local parties: </w:t>
                      </w:r>
                    </w:p>
                    <w:p w14:paraId="5B18D771" w14:textId="77777777" w:rsidR="00441EA6" w:rsidRDefault="00441EA6" w:rsidP="00215E80">
                      <w:pPr>
                        <w:numPr>
                          <w:ilvl w:val="0"/>
                          <w:numId w:val="13"/>
                        </w:numPr>
                        <w:spacing w:after="0" w:line="240" w:lineRule="auto"/>
                        <w:rPr>
                          <w:rFonts w:eastAsia="Times New Roman"/>
                        </w:rPr>
                      </w:pPr>
                      <w:r>
                        <w:rPr>
                          <w:rFonts w:eastAsia="Times New Roman"/>
                        </w:rPr>
                        <w:t>Central St Giles management team/ Legal and General (most recent communication June 2019)</w:t>
                      </w:r>
                    </w:p>
                    <w:p w14:paraId="630DF5DF" w14:textId="77777777" w:rsidR="00441EA6" w:rsidRDefault="00441EA6" w:rsidP="00215E80">
                      <w:pPr>
                        <w:numPr>
                          <w:ilvl w:val="0"/>
                          <w:numId w:val="13"/>
                        </w:numPr>
                        <w:spacing w:after="0" w:line="240" w:lineRule="auto"/>
                        <w:rPr>
                          <w:rFonts w:eastAsia="Times New Roman"/>
                        </w:rPr>
                      </w:pPr>
                      <w:r>
                        <w:rPr>
                          <w:rFonts w:eastAsia="Times New Roman"/>
                        </w:rPr>
                        <w:t>Centrepoint/</w:t>
                      </w:r>
                      <w:proofErr w:type="spellStart"/>
                      <w:r>
                        <w:rPr>
                          <w:rFonts w:eastAsia="Times New Roman"/>
                        </w:rPr>
                        <w:t>Almacantar</w:t>
                      </w:r>
                      <w:proofErr w:type="spellEnd"/>
                      <w:r>
                        <w:rPr>
                          <w:rFonts w:eastAsia="Times New Roman"/>
                        </w:rPr>
                        <w:t xml:space="preserve"> (most recent meeting June 2019)</w:t>
                      </w:r>
                    </w:p>
                    <w:p w14:paraId="299E5477" w14:textId="77777777" w:rsidR="00441EA6" w:rsidRDefault="00441EA6" w:rsidP="00215E80">
                      <w:pPr>
                        <w:numPr>
                          <w:ilvl w:val="0"/>
                          <w:numId w:val="13"/>
                        </w:numPr>
                        <w:spacing w:after="0" w:line="240" w:lineRule="auto"/>
                        <w:rPr>
                          <w:rFonts w:eastAsia="Times New Roman"/>
                        </w:rPr>
                      </w:pPr>
                      <w:r>
                        <w:rPr>
                          <w:rFonts w:eastAsia="Times New Roman"/>
                        </w:rPr>
                        <w:t>Toni &amp; Guy (ongoing dialogue through Party Wall and Neighbourly Matters surveyor and Royal London)</w:t>
                      </w:r>
                    </w:p>
                    <w:p w14:paraId="3A1B14A6" w14:textId="77777777" w:rsidR="00441EA6" w:rsidRDefault="00441EA6" w:rsidP="00215E80">
                      <w:pPr>
                        <w:numPr>
                          <w:ilvl w:val="0"/>
                          <w:numId w:val="13"/>
                        </w:numPr>
                        <w:spacing w:after="0" w:line="240" w:lineRule="auto"/>
                        <w:rPr>
                          <w:rFonts w:eastAsia="Times New Roman"/>
                        </w:rPr>
                      </w:pPr>
                      <w:r>
                        <w:rPr>
                          <w:rFonts w:eastAsia="Times New Roman"/>
                        </w:rPr>
                        <w:t>Premier (ongoing dialogue through CBRE and Royal London)</w:t>
                      </w:r>
                    </w:p>
                    <w:p w14:paraId="3BF3FFB8" w14:textId="77777777" w:rsidR="00441EA6" w:rsidRDefault="00441EA6" w:rsidP="002500BD">
                      <w:pPr>
                        <w:spacing w:after="0"/>
                      </w:pPr>
                    </w:p>
                    <w:p w14:paraId="1AA60066" w14:textId="77777777" w:rsidR="00441EA6" w:rsidRDefault="00441EA6" w:rsidP="00215E80">
                      <w:r>
                        <w:t>Information regarding the nature of the redevelopment together with indicative programme information and possible site logistics strategy have been shared with all parties. Ongoing contact will be maintained for the duration of the project and details passed to the main contractor’s neighbourhood liaison officer. The soft strip contractor who is currently undertaking works on site has issued regular newsletters (attached) and engaged with the following neighbours from commencement on site in May 2019:</w:t>
                      </w:r>
                    </w:p>
                    <w:p w14:paraId="1A3FAE95" w14:textId="77777777" w:rsidR="00441EA6" w:rsidRDefault="00441EA6" w:rsidP="00215E80">
                      <w:pPr>
                        <w:numPr>
                          <w:ilvl w:val="0"/>
                          <w:numId w:val="14"/>
                        </w:numPr>
                        <w:spacing w:after="0" w:line="240" w:lineRule="auto"/>
                        <w:rPr>
                          <w:rFonts w:eastAsia="Times New Roman"/>
                        </w:rPr>
                      </w:pPr>
                      <w:r>
                        <w:rPr>
                          <w:rFonts w:eastAsia="Times New Roman"/>
                        </w:rPr>
                        <w:t>Toni &amp; Guy</w:t>
                      </w:r>
                    </w:p>
                    <w:p w14:paraId="181958BB" w14:textId="77777777" w:rsidR="00441EA6" w:rsidRDefault="00441EA6" w:rsidP="00215E80">
                      <w:pPr>
                        <w:numPr>
                          <w:ilvl w:val="0"/>
                          <w:numId w:val="14"/>
                        </w:numPr>
                        <w:spacing w:after="0" w:line="240" w:lineRule="auto"/>
                        <w:rPr>
                          <w:rFonts w:eastAsia="Times New Roman"/>
                        </w:rPr>
                      </w:pPr>
                      <w:r>
                        <w:rPr>
                          <w:rFonts w:eastAsia="Times New Roman"/>
                        </w:rPr>
                        <w:t>Premier</w:t>
                      </w:r>
                    </w:p>
                    <w:p w14:paraId="1F6DC62B" w14:textId="77777777" w:rsidR="00441EA6" w:rsidRDefault="00441EA6" w:rsidP="00215E80">
                      <w:pPr>
                        <w:numPr>
                          <w:ilvl w:val="0"/>
                          <w:numId w:val="14"/>
                        </w:numPr>
                        <w:spacing w:after="0" w:line="240" w:lineRule="auto"/>
                        <w:rPr>
                          <w:rFonts w:eastAsia="Times New Roman"/>
                        </w:rPr>
                      </w:pPr>
                      <w:r>
                        <w:rPr>
                          <w:rFonts w:eastAsia="Times New Roman"/>
                        </w:rPr>
                        <w:t>71 New Oxford Street (The Convenience Store/Post Office)</w:t>
                      </w:r>
                    </w:p>
                    <w:p w14:paraId="515816FE" w14:textId="77777777" w:rsidR="00441EA6" w:rsidRDefault="00441EA6" w:rsidP="00215E80">
                      <w:pPr>
                        <w:numPr>
                          <w:ilvl w:val="0"/>
                          <w:numId w:val="14"/>
                        </w:numPr>
                        <w:spacing w:after="0" w:line="240" w:lineRule="auto"/>
                        <w:rPr>
                          <w:rFonts w:eastAsia="Times New Roman"/>
                        </w:rPr>
                      </w:pPr>
                      <w:r>
                        <w:rPr>
                          <w:rFonts w:eastAsia="Times New Roman"/>
                        </w:rPr>
                        <w:t>73 New Oxford Street (Centrepoint food store)</w:t>
                      </w:r>
                    </w:p>
                    <w:p w14:paraId="3B76F108" w14:textId="1CFA7D0B" w:rsidR="00441EA6" w:rsidRDefault="00441EA6" w:rsidP="00215E80">
                      <w:pPr>
                        <w:numPr>
                          <w:ilvl w:val="0"/>
                          <w:numId w:val="14"/>
                        </w:numPr>
                        <w:spacing w:after="0" w:line="240" w:lineRule="auto"/>
                        <w:rPr>
                          <w:rFonts w:eastAsia="Times New Roman"/>
                        </w:rPr>
                      </w:pPr>
                      <w:r>
                        <w:rPr>
                          <w:rFonts w:eastAsia="Times New Roman"/>
                        </w:rPr>
                        <w:t>100 New Oxford Street</w:t>
                      </w:r>
                    </w:p>
                    <w:p w14:paraId="1232632B" w14:textId="33B261AE" w:rsidR="00441EA6" w:rsidRPr="00D7526E" w:rsidRDefault="00441EA6" w:rsidP="000E5D8F">
                      <w:pPr>
                        <w:rPr>
                          <w:lang w:val="en-US"/>
                        </w:rPr>
                      </w:pPr>
                    </w:p>
                  </w:txbxContent>
                </v:textbox>
                <w10:anchorlock/>
              </v:shape>
            </w:pict>
          </mc:Fallback>
        </mc:AlternateContent>
      </w:r>
    </w:p>
    <w:p w14:paraId="12325FD8" w14:textId="1298A690" w:rsidR="00D86889" w:rsidRPr="00BB5C68" w:rsidRDefault="00DA70A5" w:rsidP="00782971">
      <w:pPr>
        <w:jc w:val="both"/>
        <w:rPr>
          <w:rFonts w:ascii="Calibri" w:hAnsi="Calibri" w:cs="Tahoma"/>
          <w:sz w:val="24"/>
          <w:szCs w:val="24"/>
        </w:rPr>
      </w:pPr>
      <w:r w:rsidRPr="00E275D3">
        <w:rPr>
          <w:rFonts w:ascii="Calibri" w:hAnsi="Calibri" w:cs="Tahoma"/>
          <w:b/>
          <w:sz w:val="24"/>
          <w:szCs w:val="24"/>
        </w:rPr>
        <w:lastRenderedPageBreak/>
        <w:t>12</w:t>
      </w:r>
      <w:r w:rsidR="00171C5C" w:rsidRPr="00E275D3">
        <w:rPr>
          <w:rFonts w:ascii="Calibri" w:hAnsi="Calibri" w:cs="Tahoma"/>
          <w:b/>
          <w:sz w:val="24"/>
          <w:szCs w:val="24"/>
        </w:rPr>
        <w:t xml:space="preserve">. </w:t>
      </w:r>
      <w:r w:rsidR="00D86889" w:rsidRPr="00E275D3">
        <w:rPr>
          <w:rFonts w:ascii="Calibri" w:hAnsi="Calibri" w:cs="Tahoma"/>
          <w:b/>
          <w:sz w:val="24"/>
          <w:szCs w:val="24"/>
        </w:rPr>
        <w:t>Construction Working Group</w:t>
      </w:r>
      <w:r w:rsidR="0048572A" w:rsidRPr="00BB5C68">
        <w:rPr>
          <w:rFonts w:ascii="Calibri" w:hAnsi="Calibri" w:cs="Tahoma"/>
          <w:sz w:val="24"/>
          <w:szCs w:val="24"/>
        </w:rPr>
        <w:t xml:space="preserve"> </w:t>
      </w:r>
    </w:p>
    <w:p w14:paraId="4D44D133" w14:textId="5A2173A2" w:rsidR="00F367E8" w:rsidRDefault="00F367E8" w:rsidP="00782971">
      <w:pPr>
        <w:jc w:val="both"/>
        <w:rPr>
          <w:rFonts w:ascii="Calibri" w:hAnsi="Calibri" w:cs="Tahoma"/>
          <w:sz w:val="24"/>
          <w:szCs w:val="24"/>
        </w:rPr>
      </w:pPr>
      <w:r>
        <w:rPr>
          <w:rFonts w:ascii="Calibri" w:hAnsi="Calibri" w:cs="Tahoma"/>
          <w:sz w:val="24"/>
          <w:szCs w:val="24"/>
        </w:rPr>
        <w:t>For particularly sensitive/contentious sites, or sites located in areas where there are high levels of construction activity, it may be necessary to set up a construction working group.</w:t>
      </w:r>
    </w:p>
    <w:p w14:paraId="12325FD9" w14:textId="2D256E47" w:rsidR="00782971" w:rsidRPr="00BB5C68" w:rsidRDefault="00F367E8" w:rsidP="006840CA">
      <w:pPr>
        <w:spacing w:after="0"/>
        <w:jc w:val="both"/>
        <w:rPr>
          <w:rFonts w:ascii="Calibri" w:hAnsi="Calibri" w:cs="Tahoma"/>
          <w:sz w:val="24"/>
          <w:szCs w:val="24"/>
        </w:rPr>
      </w:pPr>
      <w:r>
        <w:rPr>
          <w:rFonts w:ascii="Calibri" w:hAnsi="Calibri" w:cs="Tahoma"/>
          <w:sz w:val="24"/>
          <w:szCs w:val="24"/>
        </w:rPr>
        <w:t>If so, p</w:t>
      </w:r>
      <w:r w:rsidR="000E5D8F" w:rsidRPr="00BB5C68">
        <w:rPr>
          <w:rFonts w:ascii="Calibri" w:hAnsi="Calibri" w:cs="Tahoma"/>
          <w:sz w:val="24"/>
          <w:szCs w:val="24"/>
        </w:rPr>
        <w:t>lease provide details</w:t>
      </w:r>
      <w:r w:rsidR="001C0160">
        <w:rPr>
          <w:rFonts w:ascii="Calibri" w:hAnsi="Calibri" w:cs="Tahoma"/>
          <w:sz w:val="24"/>
          <w:szCs w:val="24"/>
        </w:rPr>
        <w:t xml:space="preserve"> of</w:t>
      </w:r>
      <w:r w:rsidR="000E5D8F" w:rsidRPr="00BB5C68">
        <w:rPr>
          <w:rFonts w:ascii="Calibri" w:hAnsi="Calibri" w:cs="Tahoma"/>
          <w:sz w:val="24"/>
          <w:szCs w:val="24"/>
        </w:rPr>
        <w:t xml:space="preserve"> </w:t>
      </w:r>
      <w:r>
        <w:rPr>
          <w:rFonts w:ascii="Calibri" w:hAnsi="Calibri" w:cs="Tahoma"/>
          <w:sz w:val="24"/>
          <w:szCs w:val="24"/>
        </w:rPr>
        <w:t>the group</w:t>
      </w:r>
      <w:r w:rsidR="003B5C45">
        <w:rPr>
          <w:rFonts w:ascii="Calibri" w:hAnsi="Calibri" w:cs="Tahoma"/>
          <w:sz w:val="24"/>
          <w:szCs w:val="24"/>
        </w:rPr>
        <w:t xml:space="preserve"> that will be set up,</w:t>
      </w:r>
      <w:r w:rsidR="00782971" w:rsidRPr="00BB5C68">
        <w:rPr>
          <w:rFonts w:ascii="Calibri" w:hAnsi="Calibri" w:cs="Tahoma"/>
          <w:sz w:val="24"/>
          <w:szCs w:val="24"/>
        </w:rPr>
        <w:t xml:space="preserve"> the contact details of the person responsible for community liaison </w:t>
      </w:r>
      <w:r>
        <w:rPr>
          <w:rFonts w:ascii="Calibri" w:hAnsi="Calibri" w:cs="Tahoma"/>
          <w:sz w:val="24"/>
          <w:szCs w:val="24"/>
        </w:rPr>
        <w:t xml:space="preserve">and how this </w:t>
      </w:r>
      <w:r w:rsidR="00782971" w:rsidRPr="00BB5C68">
        <w:rPr>
          <w:rFonts w:ascii="Calibri" w:hAnsi="Calibri" w:cs="Tahoma"/>
          <w:sz w:val="24"/>
          <w:szCs w:val="24"/>
        </w:rPr>
        <w:t>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and how the community will be updated on the upcoming works i.</w:t>
      </w:r>
      <w:r w:rsidR="003A4E0C" w:rsidRPr="00BB5C68">
        <w:rPr>
          <w:rFonts w:ascii="Calibri" w:hAnsi="Calibri" w:cs="Tahoma"/>
          <w:sz w:val="24"/>
          <w:szCs w:val="24"/>
        </w:rPr>
        <w:t>e. in the form of a newsletter/</w:t>
      </w:r>
      <w:r w:rsidR="00782971" w:rsidRPr="00BB5C68">
        <w:rPr>
          <w:rFonts w:ascii="Calibri" w:hAnsi="Calibri" w:cs="Tahoma"/>
          <w:sz w:val="24"/>
          <w:szCs w:val="24"/>
        </w:rPr>
        <w:t>letter drop, or weekly drop in sessions for residents.</w:t>
      </w:r>
    </w:p>
    <w:p w14:paraId="1ED704A2" w14:textId="330CADF4" w:rsidR="00171C5C" w:rsidRPr="00DA70A5"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6F" wp14:editId="5F49A963">
                <wp:extent cx="5732678" cy="6734175"/>
                <wp:effectExtent l="0" t="0" r="20955" b="28575"/>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678" cy="67341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56C198C" w14:textId="54558850" w:rsidR="00441EA6" w:rsidRPr="006840CA" w:rsidRDefault="00441EA6" w:rsidP="006840CA">
                            <w:pPr>
                              <w:spacing w:after="0" w:line="240" w:lineRule="auto"/>
                              <w:jc w:val="both"/>
                              <w:rPr>
                                <w:sz w:val="16"/>
                                <w:szCs w:val="16"/>
                                <w:lang w:val="en-US"/>
                              </w:rPr>
                            </w:pPr>
                            <w:r w:rsidRPr="006840CA">
                              <w:rPr>
                                <w:sz w:val="16"/>
                                <w:szCs w:val="16"/>
                                <w:lang w:val="en-US"/>
                              </w:rPr>
                              <w:t xml:space="preserve">Our Senior Project Manager, Steve Jones, who is providing our dedicated stakeholder liaison role will attend all future Construction Working Groups that are already in place for the Royal London Development Project. As part of our stakeholder management, we are proposing a newsletter drop and email to identified stakeholders that may be affected by the works. This initial newsletter will introduce the team and </w:t>
                            </w:r>
                            <w:proofErr w:type="gramStart"/>
                            <w:r w:rsidRPr="006840CA">
                              <w:rPr>
                                <w:sz w:val="16"/>
                                <w:szCs w:val="16"/>
                                <w:lang w:val="en-US"/>
                              </w:rPr>
                              <w:t>in particular our</w:t>
                            </w:r>
                            <w:proofErr w:type="gramEnd"/>
                            <w:r w:rsidRPr="006840CA">
                              <w:rPr>
                                <w:sz w:val="16"/>
                                <w:szCs w:val="16"/>
                                <w:lang w:val="en-US"/>
                              </w:rPr>
                              <w:t xml:space="preserve"> initial stakeholder engagement forum that we are proposing in order that our neighbors can meet our team and voice any concerns. We will address details of upcoming events notified on the regular monthly newsletters. Regular updates will also be posted on the external notice boards of the project. </w:t>
                            </w:r>
                          </w:p>
                          <w:p w14:paraId="5B77A0E1" w14:textId="77777777" w:rsidR="00441EA6" w:rsidRPr="006840CA" w:rsidRDefault="00441EA6" w:rsidP="006840CA">
                            <w:pPr>
                              <w:spacing w:after="0" w:line="240" w:lineRule="auto"/>
                              <w:jc w:val="both"/>
                              <w:rPr>
                                <w:sz w:val="16"/>
                                <w:szCs w:val="16"/>
                                <w:lang w:val="en-US"/>
                              </w:rPr>
                            </w:pPr>
                          </w:p>
                          <w:p w14:paraId="3A2D08E3" w14:textId="398E7E35" w:rsidR="00441EA6" w:rsidRPr="006840CA" w:rsidRDefault="00441EA6" w:rsidP="006840CA">
                            <w:pPr>
                              <w:spacing w:after="0" w:line="240" w:lineRule="auto"/>
                              <w:jc w:val="both"/>
                              <w:rPr>
                                <w:sz w:val="16"/>
                                <w:szCs w:val="16"/>
                                <w:lang w:val="en-US"/>
                              </w:rPr>
                            </w:pPr>
                            <w:r w:rsidRPr="006840CA">
                              <w:rPr>
                                <w:sz w:val="16"/>
                                <w:szCs w:val="16"/>
                                <w:lang w:val="en-US"/>
                              </w:rPr>
                              <w:t xml:space="preserve">CBRE have attended recent CWG meetings on behalf of the Project. We have recently been appointed Principal Contractor on site and our Senior Project Manager will </w:t>
                            </w:r>
                            <w:r>
                              <w:rPr>
                                <w:sz w:val="16"/>
                                <w:szCs w:val="16"/>
                                <w:lang w:val="en-US"/>
                              </w:rPr>
                              <w:t xml:space="preserve">continue to </w:t>
                            </w:r>
                            <w:r w:rsidRPr="006840CA">
                              <w:rPr>
                                <w:sz w:val="16"/>
                                <w:szCs w:val="16"/>
                                <w:lang w:val="en-US"/>
                              </w:rPr>
                              <w:t xml:space="preserve">attend all future meetings. Deconstruct UK </w:t>
                            </w:r>
                            <w:r>
                              <w:rPr>
                                <w:sz w:val="16"/>
                                <w:szCs w:val="16"/>
                                <w:lang w:val="en-US"/>
                              </w:rPr>
                              <w:t>has</w:t>
                            </w:r>
                            <w:r w:rsidRPr="006840CA">
                              <w:rPr>
                                <w:sz w:val="16"/>
                                <w:szCs w:val="16"/>
                                <w:lang w:val="en-US"/>
                              </w:rPr>
                              <w:t xml:space="preserve"> further develop</w:t>
                            </w:r>
                            <w:r>
                              <w:rPr>
                                <w:sz w:val="16"/>
                                <w:szCs w:val="16"/>
                                <w:lang w:val="en-US"/>
                              </w:rPr>
                              <w:t>ed</w:t>
                            </w:r>
                            <w:r w:rsidRPr="006840CA">
                              <w:rPr>
                                <w:sz w:val="16"/>
                                <w:szCs w:val="16"/>
                                <w:lang w:val="en-US"/>
                              </w:rPr>
                              <w:t xml:space="preserve"> the Construction Management Plan to consider and take in to account previous comments raised from </w:t>
                            </w:r>
                            <w:proofErr w:type="gramStart"/>
                            <w:r w:rsidRPr="006840CA">
                              <w:rPr>
                                <w:sz w:val="16"/>
                                <w:szCs w:val="16"/>
                                <w:lang w:val="en-US"/>
                              </w:rPr>
                              <w:t>local residents</w:t>
                            </w:r>
                            <w:proofErr w:type="gramEnd"/>
                            <w:r w:rsidRPr="006840CA">
                              <w:rPr>
                                <w:sz w:val="16"/>
                                <w:szCs w:val="16"/>
                                <w:lang w:val="en-US"/>
                              </w:rPr>
                              <w:t xml:space="preserve"> and businesses regarding Royal London Development Project. Please refer to appendix 12.a St. Giles CWG meeting agendas and minutes for the most recent meeting agendas and minutes.</w:t>
                            </w:r>
                          </w:p>
                          <w:p w14:paraId="66D6E9FA" w14:textId="77777777" w:rsidR="00441EA6" w:rsidRPr="006840CA" w:rsidRDefault="00441EA6" w:rsidP="006840CA">
                            <w:pPr>
                              <w:spacing w:after="0" w:line="240" w:lineRule="auto"/>
                              <w:jc w:val="both"/>
                              <w:rPr>
                                <w:sz w:val="16"/>
                                <w:szCs w:val="16"/>
                                <w:lang w:val="en-US"/>
                              </w:rPr>
                            </w:pPr>
                          </w:p>
                          <w:p w14:paraId="69C9D682" w14:textId="77777777" w:rsidR="00441EA6" w:rsidRPr="006840CA" w:rsidRDefault="00441EA6" w:rsidP="006840CA">
                            <w:pPr>
                              <w:spacing w:after="0" w:line="240" w:lineRule="auto"/>
                              <w:jc w:val="both"/>
                              <w:rPr>
                                <w:sz w:val="16"/>
                                <w:szCs w:val="16"/>
                              </w:rPr>
                            </w:pPr>
                            <w:r w:rsidRPr="006840CA">
                              <w:rPr>
                                <w:sz w:val="16"/>
                                <w:szCs w:val="16"/>
                                <w:lang w:val="en-US"/>
                              </w:rPr>
                              <w:t xml:space="preserve">In addition to this, </w:t>
                            </w:r>
                            <w:r w:rsidRPr="006840CA">
                              <w:rPr>
                                <w:sz w:val="16"/>
                                <w:szCs w:val="16"/>
                              </w:rPr>
                              <w:t xml:space="preserve">CBRE and Royal London have held a series of meetings with the following local parties which are considered key Neighbours to the development: </w:t>
                            </w:r>
                          </w:p>
                          <w:p w14:paraId="02F0F62A" w14:textId="77777777" w:rsidR="00441EA6" w:rsidRPr="006840CA" w:rsidRDefault="00441EA6" w:rsidP="006840CA">
                            <w:pPr>
                              <w:numPr>
                                <w:ilvl w:val="0"/>
                                <w:numId w:val="16"/>
                              </w:numPr>
                              <w:spacing w:after="0" w:line="240" w:lineRule="auto"/>
                              <w:jc w:val="both"/>
                              <w:rPr>
                                <w:rFonts w:eastAsia="Times New Roman"/>
                                <w:sz w:val="16"/>
                                <w:szCs w:val="16"/>
                              </w:rPr>
                            </w:pPr>
                            <w:r w:rsidRPr="006840CA">
                              <w:rPr>
                                <w:rFonts w:eastAsia="Times New Roman"/>
                                <w:sz w:val="16"/>
                                <w:szCs w:val="16"/>
                              </w:rPr>
                              <w:t>Central St Giles management team/ Legal and General (most recent communication June 2019)</w:t>
                            </w:r>
                          </w:p>
                          <w:p w14:paraId="712064D3" w14:textId="77777777" w:rsidR="00441EA6" w:rsidRPr="006840CA" w:rsidRDefault="00441EA6" w:rsidP="006840CA">
                            <w:pPr>
                              <w:numPr>
                                <w:ilvl w:val="0"/>
                                <w:numId w:val="16"/>
                              </w:numPr>
                              <w:spacing w:after="0" w:line="240" w:lineRule="auto"/>
                              <w:jc w:val="both"/>
                              <w:rPr>
                                <w:rFonts w:eastAsia="Times New Roman"/>
                                <w:sz w:val="16"/>
                                <w:szCs w:val="16"/>
                              </w:rPr>
                            </w:pPr>
                            <w:r w:rsidRPr="006840CA">
                              <w:rPr>
                                <w:rFonts w:eastAsia="Times New Roman"/>
                                <w:sz w:val="16"/>
                                <w:szCs w:val="16"/>
                              </w:rPr>
                              <w:t>Centrepoint/</w:t>
                            </w:r>
                            <w:proofErr w:type="spellStart"/>
                            <w:r w:rsidRPr="006840CA">
                              <w:rPr>
                                <w:rFonts w:eastAsia="Times New Roman"/>
                                <w:sz w:val="16"/>
                                <w:szCs w:val="16"/>
                              </w:rPr>
                              <w:t>Almacantar</w:t>
                            </w:r>
                            <w:proofErr w:type="spellEnd"/>
                            <w:r w:rsidRPr="006840CA">
                              <w:rPr>
                                <w:rFonts w:eastAsia="Times New Roman"/>
                                <w:sz w:val="16"/>
                                <w:szCs w:val="16"/>
                              </w:rPr>
                              <w:t xml:space="preserve"> (most recent meeting June 2019)</w:t>
                            </w:r>
                          </w:p>
                          <w:p w14:paraId="02C8DC02" w14:textId="77777777" w:rsidR="00441EA6" w:rsidRPr="006840CA" w:rsidRDefault="00441EA6" w:rsidP="006840CA">
                            <w:pPr>
                              <w:numPr>
                                <w:ilvl w:val="0"/>
                                <w:numId w:val="16"/>
                              </w:numPr>
                              <w:spacing w:after="0" w:line="240" w:lineRule="auto"/>
                              <w:jc w:val="both"/>
                              <w:rPr>
                                <w:rFonts w:eastAsia="Times New Roman"/>
                                <w:sz w:val="16"/>
                                <w:szCs w:val="16"/>
                              </w:rPr>
                            </w:pPr>
                            <w:r w:rsidRPr="006840CA">
                              <w:rPr>
                                <w:rFonts w:eastAsia="Times New Roman"/>
                                <w:sz w:val="16"/>
                                <w:szCs w:val="16"/>
                              </w:rPr>
                              <w:t>Toni &amp; Guy (ongoing dialogue through Party Wall and Neighbourly Matters surveyor and Royal London)</w:t>
                            </w:r>
                          </w:p>
                          <w:p w14:paraId="107714B5" w14:textId="4B2C22CC" w:rsidR="00441EA6" w:rsidRPr="006840CA" w:rsidRDefault="00441EA6" w:rsidP="006840CA">
                            <w:pPr>
                              <w:numPr>
                                <w:ilvl w:val="0"/>
                                <w:numId w:val="16"/>
                              </w:numPr>
                              <w:spacing w:after="0" w:line="240" w:lineRule="auto"/>
                              <w:jc w:val="both"/>
                              <w:rPr>
                                <w:sz w:val="16"/>
                                <w:szCs w:val="16"/>
                              </w:rPr>
                            </w:pPr>
                            <w:r w:rsidRPr="006840CA">
                              <w:rPr>
                                <w:rFonts w:eastAsia="Times New Roman"/>
                                <w:sz w:val="16"/>
                                <w:szCs w:val="16"/>
                              </w:rPr>
                              <w:t>Premier (ongoing dialogue through CBRE and Royal London)</w:t>
                            </w:r>
                          </w:p>
                          <w:p w14:paraId="773FBBE8" w14:textId="77777777" w:rsidR="00441EA6" w:rsidRPr="006840CA" w:rsidRDefault="00441EA6" w:rsidP="006840CA">
                            <w:pPr>
                              <w:spacing w:after="0" w:line="240" w:lineRule="auto"/>
                              <w:ind w:left="360"/>
                              <w:jc w:val="both"/>
                              <w:rPr>
                                <w:sz w:val="16"/>
                                <w:szCs w:val="16"/>
                              </w:rPr>
                            </w:pPr>
                          </w:p>
                          <w:p w14:paraId="13FF4B23" w14:textId="5A097FC2" w:rsidR="00441EA6" w:rsidRPr="006840CA" w:rsidRDefault="00441EA6" w:rsidP="006840CA">
                            <w:pPr>
                              <w:spacing w:after="0" w:line="240" w:lineRule="auto"/>
                              <w:jc w:val="both"/>
                              <w:rPr>
                                <w:sz w:val="16"/>
                                <w:szCs w:val="16"/>
                              </w:rPr>
                            </w:pPr>
                            <w:r>
                              <w:rPr>
                                <w:sz w:val="16"/>
                                <w:szCs w:val="16"/>
                              </w:rPr>
                              <w:t>CBRE</w:t>
                            </w:r>
                            <w:r w:rsidRPr="006840CA">
                              <w:rPr>
                                <w:sz w:val="16"/>
                                <w:szCs w:val="16"/>
                              </w:rPr>
                              <w:t xml:space="preserve"> embarked upon a liaison strategy where we met key representatives from each Neighbour and established contacts </w:t>
                            </w:r>
                            <w:proofErr w:type="gramStart"/>
                            <w:r w:rsidRPr="006840CA">
                              <w:rPr>
                                <w:sz w:val="16"/>
                                <w:szCs w:val="16"/>
                              </w:rPr>
                              <w:t>details</w:t>
                            </w:r>
                            <w:proofErr w:type="gramEnd"/>
                            <w:r w:rsidRPr="006840CA">
                              <w:rPr>
                                <w:sz w:val="16"/>
                                <w:szCs w:val="16"/>
                              </w:rPr>
                              <w:t xml:space="preserve"> as well as set up regular meetings.</w:t>
                            </w:r>
                            <w:r>
                              <w:rPr>
                                <w:sz w:val="16"/>
                                <w:szCs w:val="16"/>
                              </w:rPr>
                              <w:t xml:space="preserve"> </w:t>
                            </w:r>
                            <w:r w:rsidRPr="006840CA">
                              <w:rPr>
                                <w:sz w:val="16"/>
                                <w:szCs w:val="16"/>
                              </w:rPr>
                              <w:t xml:space="preserve">In each contract for the Development we have included for a Neighbour Liaison Manager, who will be a dedicated contact for each of the Neighbours. </w:t>
                            </w:r>
                          </w:p>
                          <w:p w14:paraId="50E2B513" w14:textId="77777777" w:rsidR="00441EA6" w:rsidRPr="006840CA" w:rsidRDefault="00441EA6" w:rsidP="006840CA">
                            <w:pPr>
                              <w:spacing w:after="0" w:line="240" w:lineRule="auto"/>
                              <w:jc w:val="both"/>
                              <w:rPr>
                                <w:sz w:val="16"/>
                                <w:szCs w:val="16"/>
                              </w:rPr>
                            </w:pPr>
                          </w:p>
                          <w:p w14:paraId="5FAF838B" w14:textId="4945E2A2" w:rsidR="00441EA6" w:rsidRPr="006840CA" w:rsidRDefault="00441EA6" w:rsidP="006840CA">
                            <w:pPr>
                              <w:spacing w:after="0" w:line="240" w:lineRule="auto"/>
                              <w:jc w:val="both"/>
                              <w:rPr>
                                <w:sz w:val="16"/>
                                <w:szCs w:val="16"/>
                              </w:rPr>
                            </w:pPr>
                            <w:r w:rsidRPr="006840CA">
                              <w:rPr>
                                <w:sz w:val="16"/>
                                <w:szCs w:val="16"/>
                              </w:rPr>
                              <w:t xml:space="preserve">Meetings have been held with </w:t>
                            </w:r>
                            <w:proofErr w:type="spellStart"/>
                            <w:r w:rsidRPr="006840CA">
                              <w:rPr>
                                <w:sz w:val="16"/>
                                <w:szCs w:val="16"/>
                              </w:rPr>
                              <w:t>Almacantar</w:t>
                            </w:r>
                            <w:proofErr w:type="spellEnd"/>
                            <w:r w:rsidRPr="006840CA">
                              <w:rPr>
                                <w:sz w:val="16"/>
                                <w:szCs w:val="16"/>
                              </w:rPr>
                              <w:t xml:space="preserve"> on 24</w:t>
                            </w:r>
                            <w:r w:rsidRPr="006840CA">
                              <w:rPr>
                                <w:sz w:val="16"/>
                                <w:szCs w:val="16"/>
                                <w:vertAlign w:val="superscript"/>
                              </w:rPr>
                              <w:t>th</w:t>
                            </w:r>
                            <w:r w:rsidRPr="006840CA">
                              <w:rPr>
                                <w:sz w:val="16"/>
                                <w:szCs w:val="16"/>
                              </w:rPr>
                              <w:t xml:space="preserve"> June to specifically review the proposed CMP and logistics plans as well as establish site sensitivities. The main concerns related to ensuring that the loading bay to Earnshaw Street was kept clear of obstructions; we subsequently adapted our proposals to mitigate against this.  A further meeting with </w:t>
                            </w:r>
                            <w:proofErr w:type="spellStart"/>
                            <w:r w:rsidRPr="006840CA">
                              <w:rPr>
                                <w:sz w:val="16"/>
                                <w:szCs w:val="16"/>
                              </w:rPr>
                              <w:t>Almarcantar</w:t>
                            </w:r>
                            <w:proofErr w:type="spellEnd"/>
                            <w:r w:rsidRPr="006840CA">
                              <w:rPr>
                                <w:sz w:val="16"/>
                                <w:szCs w:val="16"/>
                              </w:rPr>
                              <w:t xml:space="preserve"> was held on 3</w:t>
                            </w:r>
                            <w:r w:rsidRPr="006840CA">
                              <w:rPr>
                                <w:sz w:val="16"/>
                                <w:szCs w:val="16"/>
                                <w:vertAlign w:val="superscript"/>
                              </w:rPr>
                              <w:t>rd</w:t>
                            </w:r>
                            <w:r w:rsidRPr="006840CA">
                              <w:rPr>
                                <w:sz w:val="16"/>
                                <w:szCs w:val="16"/>
                              </w:rPr>
                              <w:t xml:space="preserve"> September to review </w:t>
                            </w:r>
                            <w:proofErr w:type="spellStart"/>
                            <w:r w:rsidRPr="006840CA">
                              <w:rPr>
                                <w:sz w:val="16"/>
                                <w:szCs w:val="16"/>
                              </w:rPr>
                              <w:t>Deconstruct’s</w:t>
                            </w:r>
                            <w:proofErr w:type="spellEnd"/>
                            <w:r w:rsidRPr="006840CA">
                              <w:rPr>
                                <w:sz w:val="16"/>
                                <w:szCs w:val="16"/>
                              </w:rPr>
                              <w:t xml:space="preserve"> CMP proposals.  It was positively received by </w:t>
                            </w:r>
                            <w:proofErr w:type="spellStart"/>
                            <w:r w:rsidRPr="006840CA">
                              <w:rPr>
                                <w:sz w:val="16"/>
                                <w:szCs w:val="16"/>
                              </w:rPr>
                              <w:t>Almacantar</w:t>
                            </w:r>
                            <w:proofErr w:type="spellEnd"/>
                            <w:r w:rsidRPr="006840CA">
                              <w:rPr>
                                <w:sz w:val="16"/>
                                <w:szCs w:val="16"/>
                              </w:rPr>
                              <w:t xml:space="preserve"> and a plan to ensure daily liaison with their </w:t>
                            </w:r>
                            <w:proofErr w:type="gramStart"/>
                            <w:r w:rsidRPr="006840CA">
                              <w:rPr>
                                <w:sz w:val="16"/>
                                <w:szCs w:val="16"/>
                              </w:rPr>
                              <w:t>on site</w:t>
                            </w:r>
                            <w:proofErr w:type="gramEnd"/>
                            <w:r w:rsidRPr="006840CA">
                              <w:rPr>
                                <w:sz w:val="16"/>
                                <w:szCs w:val="16"/>
                              </w:rPr>
                              <w:t xml:space="preserve"> management team who will be advised of any significant site activity and deliveries was agreed. </w:t>
                            </w:r>
                          </w:p>
                          <w:p w14:paraId="19144017" w14:textId="77777777" w:rsidR="00441EA6" w:rsidRPr="006840CA" w:rsidRDefault="00441EA6" w:rsidP="006840CA">
                            <w:pPr>
                              <w:spacing w:after="0" w:line="240" w:lineRule="auto"/>
                              <w:jc w:val="both"/>
                              <w:rPr>
                                <w:sz w:val="16"/>
                                <w:szCs w:val="16"/>
                              </w:rPr>
                            </w:pPr>
                          </w:p>
                          <w:p w14:paraId="255B40D2" w14:textId="2E87843E" w:rsidR="00441EA6" w:rsidRPr="006840CA" w:rsidRDefault="00441EA6" w:rsidP="006840CA">
                            <w:pPr>
                              <w:spacing w:after="0" w:line="240" w:lineRule="auto"/>
                              <w:jc w:val="both"/>
                              <w:rPr>
                                <w:sz w:val="16"/>
                                <w:szCs w:val="16"/>
                              </w:rPr>
                            </w:pPr>
                            <w:r w:rsidRPr="006840CA">
                              <w:rPr>
                                <w:sz w:val="16"/>
                                <w:szCs w:val="16"/>
                              </w:rPr>
                              <w:t>Meetings have been held with the Central St Giles asset management team on 21</w:t>
                            </w:r>
                            <w:r w:rsidRPr="006840CA">
                              <w:rPr>
                                <w:sz w:val="16"/>
                                <w:szCs w:val="16"/>
                                <w:vertAlign w:val="superscript"/>
                              </w:rPr>
                              <w:t>st</w:t>
                            </w:r>
                            <w:r w:rsidRPr="006840CA">
                              <w:rPr>
                                <w:sz w:val="16"/>
                                <w:szCs w:val="16"/>
                              </w:rPr>
                              <w:t xml:space="preserve"> May and the freeholder Legal and General on 4</w:t>
                            </w:r>
                            <w:r w:rsidRPr="006840CA">
                              <w:rPr>
                                <w:sz w:val="16"/>
                                <w:szCs w:val="16"/>
                                <w:vertAlign w:val="superscript"/>
                              </w:rPr>
                              <w:t>th</w:t>
                            </w:r>
                            <w:r w:rsidRPr="006840CA">
                              <w:rPr>
                                <w:sz w:val="16"/>
                                <w:szCs w:val="16"/>
                              </w:rPr>
                              <w:t xml:space="preserve"> June. Meetings were held on to provide an overview of the scheme and review proposed logistics plans in relation to Bucknall Street.  The asset management team were very receptive to the plans and appreciated our early engagement to review proposals. The meetings resulted in Royal London’s team modifying their logistics plans to ensure fire tender access, loading bay access and resident car park access is maintained throughout which met with Central St Giles’ approval.  In addition</w:t>
                            </w:r>
                            <w:r>
                              <w:rPr>
                                <w:sz w:val="16"/>
                                <w:szCs w:val="16"/>
                              </w:rPr>
                              <w:t>,</w:t>
                            </w:r>
                            <w:r w:rsidRPr="006840CA">
                              <w:rPr>
                                <w:sz w:val="16"/>
                                <w:szCs w:val="16"/>
                              </w:rPr>
                              <w:t xml:space="preserve"> discussions around possible advertising space on site hoarding was discussed with retailers within Central St Giles where their shop signage may be impacted by the Development. </w:t>
                            </w:r>
                          </w:p>
                          <w:p w14:paraId="38E816FA" w14:textId="77777777" w:rsidR="00441EA6" w:rsidRPr="006840CA" w:rsidRDefault="00441EA6" w:rsidP="006840CA">
                            <w:pPr>
                              <w:spacing w:after="0" w:line="240" w:lineRule="auto"/>
                              <w:jc w:val="both"/>
                              <w:rPr>
                                <w:sz w:val="16"/>
                                <w:szCs w:val="16"/>
                              </w:rPr>
                            </w:pPr>
                          </w:p>
                          <w:p w14:paraId="004598C9" w14:textId="3AC637A8" w:rsidR="00441EA6" w:rsidRPr="006840CA" w:rsidRDefault="00441EA6" w:rsidP="006840CA">
                            <w:pPr>
                              <w:spacing w:after="0" w:line="240" w:lineRule="auto"/>
                              <w:jc w:val="both"/>
                              <w:rPr>
                                <w:sz w:val="16"/>
                                <w:szCs w:val="16"/>
                              </w:rPr>
                            </w:pPr>
                            <w:r w:rsidRPr="006840CA">
                              <w:rPr>
                                <w:sz w:val="16"/>
                                <w:szCs w:val="16"/>
                              </w:rPr>
                              <w:t xml:space="preserve">On-going regular liaison with Premier, located at Bucknall Street Warehouse has been undertaken by the professional team since May 2019. Prior to this communication was conducted through Royal London as Landlords directly.  Premier requested that Royal London modify the proposed pit lane in the logistics plan </w:t>
                            </w:r>
                            <w:proofErr w:type="gramStart"/>
                            <w:r w:rsidRPr="006840CA">
                              <w:rPr>
                                <w:sz w:val="16"/>
                                <w:szCs w:val="16"/>
                              </w:rPr>
                              <w:t>so as to</w:t>
                            </w:r>
                            <w:proofErr w:type="gramEnd"/>
                            <w:r w:rsidRPr="006840CA">
                              <w:rPr>
                                <w:sz w:val="16"/>
                                <w:szCs w:val="16"/>
                              </w:rPr>
                              <w:t xml:space="preserve"> maintain clear access to their front of house activities.  We subsequently modified the pit lane barriers which now meets with Premier’s requirements. </w:t>
                            </w:r>
                          </w:p>
                          <w:p w14:paraId="615202C5" w14:textId="77777777" w:rsidR="00441EA6" w:rsidRPr="006840CA" w:rsidRDefault="00441EA6" w:rsidP="006840CA">
                            <w:pPr>
                              <w:spacing w:after="0" w:line="240" w:lineRule="auto"/>
                              <w:jc w:val="both"/>
                              <w:rPr>
                                <w:sz w:val="16"/>
                                <w:szCs w:val="16"/>
                              </w:rPr>
                            </w:pPr>
                          </w:p>
                          <w:p w14:paraId="6FDC735C" w14:textId="5A41EF55" w:rsidR="00441EA6" w:rsidRPr="006840CA" w:rsidRDefault="00441EA6" w:rsidP="006A62F0">
                            <w:pPr>
                              <w:spacing w:after="0" w:line="240" w:lineRule="auto"/>
                              <w:jc w:val="both"/>
                              <w:rPr>
                                <w:sz w:val="16"/>
                                <w:szCs w:val="16"/>
                              </w:rPr>
                            </w:pPr>
                            <w:r w:rsidRPr="006840CA">
                              <w:rPr>
                                <w:sz w:val="16"/>
                                <w:szCs w:val="16"/>
                              </w:rPr>
                              <w:t xml:space="preserve">Royal London have lead liaison with Toni &amp; Guy, located at 71-75 new Oxford Street from 2016. Regular meetings and communication have been </w:t>
                            </w:r>
                            <w:proofErr w:type="gramStart"/>
                            <w:r w:rsidRPr="006840CA">
                              <w:rPr>
                                <w:sz w:val="16"/>
                                <w:szCs w:val="16"/>
                              </w:rPr>
                              <w:t>lead</w:t>
                            </w:r>
                            <w:proofErr w:type="gramEnd"/>
                            <w:r w:rsidRPr="006840CA">
                              <w:rPr>
                                <w:sz w:val="16"/>
                                <w:szCs w:val="16"/>
                              </w:rPr>
                              <w:t xml:space="preserve"> through the Rights of light and party wall and neighbourly matters surveyors, Point 2 on Royal London’s behalf.  Communications regarding mitigation of noise and vibration disruption were discussed at length, together with how to provide any advertising to hoarding on New Oxford Street during Demolition and construction activities to provide additional active frontage for them.  Toni &amp; Guy have access to the rear of the property via the Castlewood House car park on to Bucknall Street, which serves as a means of escape and service access.  We agreed a means of maintaining these routes for servicing and means of escape prior to commencement of the soft strip works.  Toni and Guy have also been managing discussions with their subtenants regarding the proposed works. </w:t>
                            </w:r>
                            <w:r>
                              <w:rPr>
                                <w:sz w:val="16"/>
                                <w:szCs w:val="16"/>
                              </w:rPr>
                              <w:t>CBRE</w:t>
                            </w:r>
                            <w:r w:rsidRPr="006840CA">
                              <w:rPr>
                                <w:sz w:val="16"/>
                                <w:szCs w:val="16"/>
                              </w:rPr>
                              <w:t xml:space="preserve"> have contacted the managing agents for 55 New Oxford Street regarding the logistics proposals and no adverse comments have been received.</w:t>
                            </w:r>
                          </w:p>
                        </w:txbxContent>
                      </wps:txbx>
                      <wps:bodyPr rot="0" vert="horz" wrap="square" lIns="91440" tIns="45720" rIns="91440" bIns="45720" anchor="t" anchorCtr="0">
                        <a:noAutofit/>
                      </wps:bodyPr>
                    </wps:wsp>
                  </a:graphicData>
                </a:graphic>
              </wp:inline>
            </w:drawing>
          </mc:Choice>
          <mc:Fallback>
            <w:pict>
              <v:shape w14:anchorId="1232626F" id="_x0000_s1072" type="#_x0000_t202" style="width:451.4pt;height:53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" fillcolor="white [3201]" strokecolor="#d8d8d8 [2732]" strokeweight="1pt">
                <v:textbox>
                  <w:txbxContent>
                    <w:p w14:paraId="756C198C" w14:textId="54558850" w:rsidR="00441EA6" w:rsidRPr="006840CA" w:rsidRDefault="00441EA6" w:rsidP="006840CA">
                      <w:pPr>
                        <w:spacing w:after="0" w:line="240" w:lineRule="auto"/>
                        <w:jc w:val="both"/>
                        <w:rPr>
                          <w:sz w:val="16"/>
                          <w:szCs w:val="16"/>
                          <w:lang w:val="en-US"/>
                        </w:rPr>
                      </w:pPr>
                      <w:r w:rsidRPr="006840CA">
                        <w:rPr>
                          <w:sz w:val="16"/>
                          <w:szCs w:val="16"/>
                          <w:lang w:val="en-US"/>
                        </w:rPr>
                        <w:t xml:space="preserve">Our Senior Project Manager, Steve Jones, who is providing our dedicated stakeholder liaison role will attend all future Construction Working Groups that are already in place for the Royal London Development Project. As part of our stakeholder management, we are proposing a newsletter drop and email to identified stakeholders that may be affected by the works. This initial newsletter will introduce the team and </w:t>
                      </w:r>
                      <w:proofErr w:type="gramStart"/>
                      <w:r w:rsidRPr="006840CA">
                        <w:rPr>
                          <w:sz w:val="16"/>
                          <w:szCs w:val="16"/>
                          <w:lang w:val="en-US"/>
                        </w:rPr>
                        <w:t>in particular our</w:t>
                      </w:r>
                      <w:proofErr w:type="gramEnd"/>
                      <w:r w:rsidRPr="006840CA">
                        <w:rPr>
                          <w:sz w:val="16"/>
                          <w:szCs w:val="16"/>
                          <w:lang w:val="en-US"/>
                        </w:rPr>
                        <w:t xml:space="preserve"> initial stakeholder engagement forum that we are proposing in order that our neighbors can meet our team and voice any concerns. We will address details of upcoming events notified on the regular monthly newsletters. Regular updates will also be posted on the external notice boards of the project. </w:t>
                      </w:r>
                    </w:p>
                    <w:p w14:paraId="5B77A0E1" w14:textId="77777777" w:rsidR="00441EA6" w:rsidRPr="006840CA" w:rsidRDefault="00441EA6" w:rsidP="006840CA">
                      <w:pPr>
                        <w:spacing w:after="0" w:line="240" w:lineRule="auto"/>
                        <w:jc w:val="both"/>
                        <w:rPr>
                          <w:sz w:val="16"/>
                          <w:szCs w:val="16"/>
                          <w:lang w:val="en-US"/>
                        </w:rPr>
                      </w:pPr>
                    </w:p>
                    <w:p w14:paraId="3A2D08E3" w14:textId="398E7E35" w:rsidR="00441EA6" w:rsidRPr="006840CA" w:rsidRDefault="00441EA6" w:rsidP="006840CA">
                      <w:pPr>
                        <w:spacing w:after="0" w:line="240" w:lineRule="auto"/>
                        <w:jc w:val="both"/>
                        <w:rPr>
                          <w:sz w:val="16"/>
                          <w:szCs w:val="16"/>
                          <w:lang w:val="en-US"/>
                        </w:rPr>
                      </w:pPr>
                      <w:r w:rsidRPr="006840CA">
                        <w:rPr>
                          <w:sz w:val="16"/>
                          <w:szCs w:val="16"/>
                          <w:lang w:val="en-US"/>
                        </w:rPr>
                        <w:t xml:space="preserve">CBRE have attended recent CWG meetings on behalf of the Project. We have recently been appointed Principal Contractor on site and our Senior Project Manager will </w:t>
                      </w:r>
                      <w:r>
                        <w:rPr>
                          <w:sz w:val="16"/>
                          <w:szCs w:val="16"/>
                          <w:lang w:val="en-US"/>
                        </w:rPr>
                        <w:t xml:space="preserve">continue to </w:t>
                      </w:r>
                      <w:r w:rsidRPr="006840CA">
                        <w:rPr>
                          <w:sz w:val="16"/>
                          <w:szCs w:val="16"/>
                          <w:lang w:val="en-US"/>
                        </w:rPr>
                        <w:t xml:space="preserve">attend all future meetings. Deconstruct UK </w:t>
                      </w:r>
                      <w:r>
                        <w:rPr>
                          <w:sz w:val="16"/>
                          <w:szCs w:val="16"/>
                          <w:lang w:val="en-US"/>
                        </w:rPr>
                        <w:t>has</w:t>
                      </w:r>
                      <w:r w:rsidRPr="006840CA">
                        <w:rPr>
                          <w:sz w:val="16"/>
                          <w:szCs w:val="16"/>
                          <w:lang w:val="en-US"/>
                        </w:rPr>
                        <w:t xml:space="preserve"> further develop</w:t>
                      </w:r>
                      <w:r>
                        <w:rPr>
                          <w:sz w:val="16"/>
                          <w:szCs w:val="16"/>
                          <w:lang w:val="en-US"/>
                        </w:rPr>
                        <w:t>ed</w:t>
                      </w:r>
                      <w:r w:rsidRPr="006840CA">
                        <w:rPr>
                          <w:sz w:val="16"/>
                          <w:szCs w:val="16"/>
                          <w:lang w:val="en-US"/>
                        </w:rPr>
                        <w:t xml:space="preserve"> the Construction Management Plan to consider and take in to account previous comments raised from </w:t>
                      </w:r>
                      <w:proofErr w:type="gramStart"/>
                      <w:r w:rsidRPr="006840CA">
                        <w:rPr>
                          <w:sz w:val="16"/>
                          <w:szCs w:val="16"/>
                          <w:lang w:val="en-US"/>
                        </w:rPr>
                        <w:t>local residents</w:t>
                      </w:r>
                      <w:proofErr w:type="gramEnd"/>
                      <w:r w:rsidRPr="006840CA">
                        <w:rPr>
                          <w:sz w:val="16"/>
                          <w:szCs w:val="16"/>
                          <w:lang w:val="en-US"/>
                        </w:rPr>
                        <w:t xml:space="preserve"> and businesses regarding Royal London Development Project. Please refer to appendix 12.a St. Giles CWG meeting agendas and minutes for the most recent meeting agendas and minutes.</w:t>
                      </w:r>
                    </w:p>
                    <w:p w14:paraId="66D6E9FA" w14:textId="77777777" w:rsidR="00441EA6" w:rsidRPr="006840CA" w:rsidRDefault="00441EA6" w:rsidP="006840CA">
                      <w:pPr>
                        <w:spacing w:after="0" w:line="240" w:lineRule="auto"/>
                        <w:jc w:val="both"/>
                        <w:rPr>
                          <w:sz w:val="16"/>
                          <w:szCs w:val="16"/>
                          <w:lang w:val="en-US"/>
                        </w:rPr>
                      </w:pPr>
                    </w:p>
                    <w:p w14:paraId="69C9D682" w14:textId="77777777" w:rsidR="00441EA6" w:rsidRPr="006840CA" w:rsidRDefault="00441EA6" w:rsidP="006840CA">
                      <w:pPr>
                        <w:spacing w:after="0" w:line="240" w:lineRule="auto"/>
                        <w:jc w:val="both"/>
                        <w:rPr>
                          <w:sz w:val="16"/>
                          <w:szCs w:val="16"/>
                        </w:rPr>
                      </w:pPr>
                      <w:r w:rsidRPr="006840CA">
                        <w:rPr>
                          <w:sz w:val="16"/>
                          <w:szCs w:val="16"/>
                          <w:lang w:val="en-US"/>
                        </w:rPr>
                        <w:t xml:space="preserve">In addition to this, </w:t>
                      </w:r>
                      <w:r w:rsidRPr="006840CA">
                        <w:rPr>
                          <w:sz w:val="16"/>
                          <w:szCs w:val="16"/>
                        </w:rPr>
                        <w:t xml:space="preserve">CBRE and Royal London have held a series of meetings with the following local parties which are considered key Neighbours to the development: </w:t>
                      </w:r>
                    </w:p>
                    <w:p w14:paraId="02F0F62A" w14:textId="77777777" w:rsidR="00441EA6" w:rsidRPr="006840CA" w:rsidRDefault="00441EA6" w:rsidP="006840CA">
                      <w:pPr>
                        <w:numPr>
                          <w:ilvl w:val="0"/>
                          <w:numId w:val="16"/>
                        </w:numPr>
                        <w:spacing w:after="0" w:line="240" w:lineRule="auto"/>
                        <w:jc w:val="both"/>
                        <w:rPr>
                          <w:rFonts w:eastAsia="Times New Roman"/>
                          <w:sz w:val="16"/>
                          <w:szCs w:val="16"/>
                        </w:rPr>
                      </w:pPr>
                      <w:r w:rsidRPr="006840CA">
                        <w:rPr>
                          <w:rFonts w:eastAsia="Times New Roman"/>
                          <w:sz w:val="16"/>
                          <w:szCs w:val="16"/>
                        </w:rPr>
                        <w:t>Central St Giles management team/ Legal and General (most recent communication June 2019)</w:t>
                      </w:r>
                    </w:p>
                    <w:p w14:paraId="712064D3" w14:textId="77777777" w:rsidR="00441EA6" w:rsidRPr="006840CA" w:rsidRDefault="00441EA6" w:rsidP="006840CA">
                      <w:pPr>
                        <w:numPr>
                          <w:ilvl w:val="0"/>
                          <w:numId w:val="16"/>
                        </w:numPr>
                        <w:spacing w:after="0" w:line="240" w:lineRule="auto"/>
                        <w:jc w:val="both"/>
                        <w:rPr>
                          <w:rFonts w:eastAsia="Times New Roman"/>
                          <w:sz w:val="16"/>
                          <w:szCs w:val="16"/>
                        </w:rPr>
                      </w:pPr>
                      <w:r w:rsidRPr="006840CA">
                        <w:rPr>
                          <w:rFonts w:eastAsia="Times New Roman"/>
                          <w:sz w:val="16"/>
                          <w:szCs w:val="16"/>
                        </w:rPr>
                        <w:t>Centrepoint/</w:t>
                      </w:r>
                      <w:proofErr w:type="spellStart"/>
                      <w:r w:rsidRPr="006840CA">
                        <w:rPr>
                          <w:rFonts w:eastAsia="Times New Roman"/>
                          <w:sz w:val="16"/>
                          <w:szCs w:val="16"/>
                        </w:rPr>
                        <w:t>Almacantar</w:t>
                      </w:r>
                      <w:proofErr w:type="spellEnd"/>
                      <w:r w:rsidRPr="006840CA">
                        <w:rPr>
                          <w:rFonts w:eastAsia="Times New Roman"/>
                          <w:sz w:val="16"/>
                          <w:szCs w:val="16"/>
                        </w:rPr>
                        <w:t xml:space="preserve"> (most recent meeting June 2019)</w:t>
                      </w:r>
                    </w:p>
                    <w:p w14:paraId="02C8DC02" w14:textId="77777777" w:rsidR="00441EA6" w:rsidRPr="006840CA" w:rsidRDefault="00441EA6" w:rsidP="006840CA">
                      <w:pPr>
                        <w:numPr>
                          <w:ilvl w:val="0"/>
                          <w:numId w:val="16"/>
                        </w:numPr>
                        <w:spacing w:after="0" w:line="240" w:lineRule="auto"/>
                        <w:jc w:val="both"/>
                        <w:rPr>
                          <w:rFonts w:eastAsia="Times New Roman"/>
                          <w:sz w:val="16"/>
                          <w:szCs w:val="16"/>
                        </w:rPr>
                      </w:pPr>
                      <w:r w:rsidRPr="006840CA">
                        <w:rPr>
                          <w:rFonts w:eastAsia="Times New Roman"/>
                          <w:sz w:val="16"/>
                          <w:szCs w:val="16"/>
                        </w:rPr>
                        <w:t>Toni &amp; Guy (ongoing dialogue through Party Wall and Neighbourly Matters surveyor and Royal London)</w:t>
                      </w:r>
                    </w:p>
                    <w:p w14:paraId="107714B5" w14:textId="4B2C22CC" w:rsidR="00441EA6" w:rsidRPr="006840CA" w:rsidRDefault="00441EA6" w:rsidP="006840CA">
                      <w:pPr>
                        <w:numPr>
                          <w:ilvl w:val="0"/>
                          <w:numId w:val="16"/>
                        </w:numPr>
                        <w:spacing w:after="0" w:line="240" w:lineRule="auto"/>
                        <w:jc w:val="both"/>
                        <w:rPr>
                          <w:sz w:val="16"/>
                          <w:szCs w:val="16"/>
                        </w:rPr>
                      </w:pPr>
                      <w:r w:rsidRPr="006840CA">
                        <w:rPr>
                          <w:rFonts w:eastAsia="Times New Roman"/>
                          <w:sz w:val="16"/>
                          <w:szCs w:val="16"/>
                        </w:rPr>
                        <w:t>Premier (ongoing dialogue through CBRE and Royal London)</w:t>
                      </w:r>
                    </w:p>
                    <w:p w14:paraId="773FBBE8" w14:textId="77777777" w:rsidR="00441EA6" w:rsidRPr="006840CA" w:rsidRDefault="00441EA6" w:rsidP="006840CA">
                      <w:pPr>
                        <w:spacing w:after="0" w:line="240" w:lineRule="auto"/>
                        <w:ind w:left="360"/>
                        <w:jc w:val="both"/>
                        <w:rPr>
                          <w:sz w:val="16"/>
                          <w:szCs w:val="16"/>
                        </w:rPr>
                      </w:pPr>
                    </w:p>
                    <w:p w14:paraId="13FF4B23" w14:textId="5A097FC2" w:rsidR="00441EA6" w:rsidRPr="006840CA" w:rsidRDefault="00441EA6" w:rsidP="006840CA">
                      <w:pPr>
                        <w:spacing w:after="0" w:line="240" w:lineRule="auto"/>
                        <w:jc w:val="both"/>
                        <w:rPr>
                          <w:sz w:val="16"/>
                          <w:szCs w:val="16"/>
                        </w:rPr>
                      </w:pPr>
                      <w:r>
                        <w:rPr>
                          <w:sz w:val="16"/>
                          <w:szCs w:val="16"/>
                        </w:rPr>
                        <w:t>CBRE</w:t>
                      </w:r>
                      <w:r w:rsidRPr="006840CA">
                        <w:rPr>
                          <w:sz w:val="16"/>
                          <w:szCs w:val="16"/>
                        </w:rPr>
                        <w:t xml:space="preserve"> embarked upon a liaison strategy where we met key representatives from each Neighbour and established contacts </w:t>
                      </w:r>
                      <w:proofErr w:type="gramStart"/>
                      <w:r w:rsidRPr="006840CA">
                        <w:rPr>
                          <w:sz w:val="16"/>
                          <w:szCs w:val="16"/>
                        </w:rPr>
                        <w:t>details</w:t>
                      </w:r>
                      <w:proofErr w:type="gramEnd"/>
                      <w:r w:rsidRPr="006840CA">
                        <w:rPr>
                          <w:sz w:val="16"/>
                          <w:szCs w:val="16"/>
                        </w:rPr>
                        <w:t xml:space="preserve"> as well as set up regular meetings.</w:t>
                      </w:r>
                      <w:r>
                        <w:rPr>
                          <w:sz w:val="16"/>
                          <w:szCs w:val="16"/>
                        </w:rPr>
                        <w:t xml:space="preserve"> </w:t>
                      </w:r>
                      <w:r w:rsidRPr="006840CA">
                        <w:rPr>
                          <w:sz w:val="16"/>
                          <w:szCs w:val="16"/>
                        </w:rPr>
                        <w:t xml:space="preserve">In each contract for the Development we have included for a Neighbour Liaison Manager, who will be a dedicated contact for each of the Neighbours. </w:t>
                      </w:r>
                    </w:p>
                    <w:p w14:paraId="50E2B513" w14:textId="77777777" w:rsidR="00441EA6" w:rsidRPr="006840CA" w:rsidRDefault="00441EA6" w:rsidP="006840CA">
                      <w:pPr>
                        <w:spacing w:after="0" w:line="240" w:lineRule="auto"/>
                        <w:jc w:val="both"/>
                        <w:rPr>
                          <w:sz w:val="16"/>
                          <w:szCs w:val="16"/>
                        </w:rPr>
                      </w:pPr>
                    </w:p>
                    <w:p w14:paraId="5FAF838B" w14:textId="4945E2A2" w:rsidR="00441EA6" w:rsidRPr="006840CA" w:rsidRDefault="00441EA6" w:rsidP="006840CA">
                      <w:pPr>
                        <w:spacing w:after="0" w:line="240" w:lineRule="auto"/>
                        <w:jc w:val="both"/>
                        <w:rPr>
                          <w:sz w:val="16"/>
                          <w:szCs w:val="16"/>
                        </w:rPr>
                      </w:pPr>
                      <w:r w:rsidRPr="006840CA">
                        <w:rPr>
                          <w:sz w:val="16"/>
                          <w:szCs w:val="16"/>
                        </w:rPr>
                        <w:t xml:space="preserve">Meetings have been held with </w:t>
                      </w:r>
                      <w:proofErr w:type="spellStart"/>
                      <w:r w:rsidRPr="006840CA">
                        <w:rPr>
                          <w:sz w:val="16"/>
                          <w:szCs w:val="16"/>
                        </w:rPr>
                        <w:t>Almacantar</w:t>
                      </w:r>
                      <w:proofErr w:type="spellEnd"/>
                      <w:r w:rsidRPr="006840CA">
                        <w:rPr>
                          <w:sz w:val="16"/>
                          <w:szCs w:val="16"/>
                        </w:rPr>
                        <w:t xml:space="preserve"> on 24</w:t>
                      </w:r>
                      <w:r w:rsidRPr="006840CA">
                        <w:rPr>
                          <w:sz w:val="16"/>
                          <w:szCs w:val="16"/>
                          <w:vertAlign w:val="superscript"/>
                        </w:rPr>
                        <w:t>th</w:t>
                      </w:r>
                      <w:r w:rsidRPr="006840CA">
                        <w:rPr>
                          <w:sz w:val="16"/>
                          <w:szCs w:val="16"/>
                        </w:rPr>
                        <w:t xml:space="preserve"> June to specifically review the proposed CMP and logistics plans as well as establish site sensitivities. The main concerns related to ensuring that the loading bay to Earnshaw Street was kept clear of obstructions; we subsequently adapted our proposals to mitigate against this.  A further meeting with </w:t>
                      </w:r>
                      <w:proofErr w:type="spellStart"/>
                      <w:r w:rsidRPr="006840CA">
                        <w:rPr>
                          <w:sz w:val="16"/>
                          <w:szCs w:val="16"/>
                        </w:rPr>
                        <w:t>Almarcantar</w:t>
                      </w:r>
                      <w:proofErr w:type="spellEnd"/>
                      <w:r w:rsidRPr="006840CA">
                        <w:rPr>
                          <w:sz w:val="16"/>
                          <w:szCs w:val="16"/>
                        </w:rPr>
                        <w:t xml:space="preserve"> was held on 3</w:t>
                      </w:r>
                      <w:r w:rsidRPr="006840CA">
                        <w:rPr>
                          <w:sz w:val="16"/>
                          <w:szCs w:val="16"/>
                          <w:vertAlign w:val="superscript"/>
                        </w:rPr>
                        <w:t>rd</w:t>
                      </w:r>
                      <w:r w:rsidRPr="006840CA">
                        <w:rPr>
                          <w:sz w:val="16"/>
                          <w:szCs w:val="16"/>
                        </w:rPr>
                        <w:t xml:space="preserve"> September to review </w:t>
                      </w:r>
                      <w:proofErr w:type="spellStart"/>
                      <w:r w:rsidRPr="006840CA">
                        <w:rPr>
                          <w:sz w:val="16"/>
                          <w:szCs w:val="16"/>
                        </w:rPr>
                        <w:t>Deconstruct’s</w:t>
                      </w:r>
                      <w:proofErr w:type="spellEnd"/>
                      <w:r w:rsidRPr="006840CA">
                        <w:rPr>
                          <w:sz w:val="16"/>
                          <w:szCs w:val="16"/>
                        </w:rPr>
                        <w:t xml:space="preserve"> CMP proposals.  It was positively received by </w:t>
                      </w:r>
                      <w:proofErr w:type="spellStart"/>
                      <w:r w:rsidRPr="006840CA">
                        <w:rPr>
                          <w:sz w:val="16"/>
                          <w:szCs w:val="16"/>
                        </w:rPr>
                        <w:t>Almacantar</w:t>
                      </w:r>
                      <w:proofErr w:type="spellEnd"/>
                      <w:r w:rsidRPr="006840CA">
                        <w:rPr>
                          <w:sz w:val="16"/>
                          <w:szCs w:val="16"/>
                        </w:rPr>
                        <w:t xml:space="preserve"> and a plan to ensure daily liaison with their </w:t>
                      </w:r>
                      <w:proofErr w:type="gramStart"/>
                      <w:r w:rsidRPr="006840CA">
                        <w:rPr>
                          <w:sz w:val="16"/>
                          <w:szCs w:val="16"/>
                        </w:rPr>
                        <w:t>on site</w:t>
                      </w:r>
                      <w:proofErr w:type="gramEnd"/>
                      <w:r w:rsidRPr="006840CA">
                        <w:rPr>
                          <w:sz w:val="16"/>
                          <w:szCs w:val="16"/>
                        </w:rPr>
                        <w:t xml:space="preserve"> management team who will be advised of any significant site activity and deliveries was agreed. </w:t>
                      </w:r>
                    </w:p>
                    <w:p w14:paraId="19144017" w14:textId="77777777" w:rsidR="00441EA6" w:rsidRPr="006840CA" w:rsidRDefault="00441EA6" w:rsidP="006840CA">
                      <w:pPr>
                        <w:spacing w:after="0" w:line="240" w:lineRule="auto"/>
                        <w:jc w:val="both"/>
                        <w:rPr>
                          <w:sz w:val="16"/>
                          <w:szCs w:val="16"/>
                        </w:rPr>
                      </w:pPr>
                    </w:p>
                    <w:p w14:paraId="255B40D2" w14:textId="2E87843E" w:rsidR="00441EA6" w:rsidRPr="006840CA" w:rsidRDefault="00441EA6" w:rsidP="006840CA">
                      <w:pPr>
                        <w:spacing w:after="0" w:line="240" w:lineRule="auto"/>
                        <w:jc w:val="both"/>
                        <w:rPr>
                          <w:sz w:val="16"/>
                          <w:szCs w:val="16"/>
                        </w:rPr>
                      </w:pPr>
                      <w:r w:rsidRPr="006840CA">
                        <w:rPr>
                          <w:sz w:val="16"/>
                          <w:szCs w:val="16"/>
                        </w:rPr>
                        <w:t>Meetings have been held with the Central St Giles asset management team on 21</w:t>
                      </w:r>
                      <w:r w:rsidRPr="006840CA">
                        <w:rPr>
                          <w:sz w:val="16"/>
                          <w:szCs w:val="16"/>
                          <w:vertAlign w:val="superscript"/>
                        </w:rPr>
                        <w:t>st</w:t>
                      </w:r>
                      <w:r w:rsidRPr="006840CA">
                        <w:rPr>
                          <w:sz w:val="16"/>
                          <w:szCs w:val="16"/>
                        </w:rPr>
                        <w:t xml:space="preserve"> May and the freeholder Legal and General on 4</w:t>
                      </w:r>
                      <w:r w:rsidRPr="006840CA">
                        <w:rPr>
                          <w:sz w:val="16"/>
                          <w:szCs w:val="16"/>
                          <w:vertAlign w:val="superscript"/>
                        </w:rPr>
                        <w:t>th</w:t>
                      </w:r>
                      <w:r w:rsidRPr="006840CA">
                        <w:rPr>
                          <w:sz w:val="16"/>
                          <w:szCs w:val="16"/>
                        </w:rPr>
                        <w:t xml:space="preserve"> June. Meetings were held on to provide an overview of the scheme and review proposed logistics plans in relation to Bucknall Street.  The asset management team were very receptive to the plans and appreciated our early engagement to review proposals. The meetings resulted in Royal London’s team modifying their logistics plans to ensure fire tender access, loading bay access and resident car park access is maintained throughout which met with Central St Giles’ approval.  In addition</w:t>
                      </w:r>
                      <w:r>
                        <w:rPr>
                          <w:sz w:val="16"/>
                          <w:szCs w:val="16"/>
                        </w:rPr>
                        <w:t>,</w:t>
                      </w:r>
                      <w:r w:rsidRPr="006840CA">
                        <w:rPr>
                          <w:sz w:val="16"/>
                          <w:szCs w:val="16"/>
                        </w:rPr>
                        <w:t xml:space="preserve"> discussions around possible advertising space on site hoarding was discussed with retailers within Central St Giles where their shop signage may be impacted by the Development. </w:t>
                      </w:r>
                    </w:p>
                    <w:p w14:paraId="38E816FA" w14:textId="77777777" w:rsidR="00441EA6" w:rsidRPr="006840CA" w:rsidRDefault="00441EA6" w:rsidP="006840CA">
                      <w:pPr>
                        <w:spacing w:after="0" w:line="240" w:lineRule="auto"/>
                        <w:jc w:val="both"/>
                        <w:rPr>
                          <w:sz w:val="16"/>
                          <w:szCs w:val="16"/>
                        </w:rPr>
                      </w:pPr>
                    </w:p>
                    <w:p w14:paraId="004598C9" w14:textId="3AC637A8" w:rsidR="00441EA6" w:rsidRPr="006840CA" w:rsidRDefault="00441EA6" w:rsidP="006840CA">
                      <w:pPr>
                        <w:spacing w:after="0" w:line="240" w:lineRule="auto"/>
                        <w:jc w:val="both"/>
                        <w:rPr>
                          <w:sz w:val="16"/>
                          <w:szCs w:val="16"/>
                        </w:rPr>
                      </w:pPr>
                      <w:r w:rsidRPr="006840CA">
                        <w:rPr>
                          <w:sz w:val="16"/>
                          <w:szCs w:val="16"/>
                        </w:rPr>
                        <w:t xml:space="preserve">On-going regular liaison with Premier, located at Bucknall Street Warehouse has been undertaken by the professional team since May 2019. Prior to this communication was conducted through Royal London as Landlords directly.  Premier requested that Royal London modify the proposed pit lane in the logistics plan </w:t>
                      </w:r>
                      <w:proofErr w:type="gramStart"/>
                      <w:r w:rsidRPr="006840CA">
                        <w:rPr>
                          <w:sz w:val="16"/>
                          <w:szCs w:val="16"/>
                        </w:rPr>
                        <w:t>so as to</w:t>
                      </w:r>
                      <w:proofErr w:type="gramEnd"/>
                      <w:r w:rsidRPr="006840CA">
                        <w:rPr>
                          <w:sz w:val="16"/>
                          <w:szCs w:val="16"/>
                        </w:rPr>
                        <w:t xml:space="preserve"> maintain clear access to their front of house activities.  We subsequently modified the pit lane barriers which now meets with Premier’s requirements. </w:t>
                      </w:r>
                    </w:p>
                    <w:p w14:paraId="615202C5" w14:textId="77777777" w:rsidR="00441EA6" w:rsidRPr="006840CA" w:rsidRDefault="00441EA6" w:rsidP="006840CA">
                      <w:pPr>
                        <w:spacing w:after="0" w:line="240" w:lineRule="auto"/>
                        <w:jc w:val="both"/>
                        <w:rPr>
                          <w:sz w:val="16"/>
                          <w:szCs w:val="16"/>
                        </w:rPr>
                      </w:pPr>
                    </w:p>
                    <w:p w14:paraId="6FDC735C" w14:textId="5A41EF55" w:rsidR="00441EA6" w:rsidRPr="006840CA" w:rsidRDefault="00441EA6" w:rsidP="006A62F0">
                      <w:pPr>
                        <w:spacing w:after="0" w:line="240" w:lineRule="auto"/>
                        <w:jc w:val="both"/>
                        <w:rPr>
                          <w:sz w:val="16"/>
                          <w:szCs w:val="16"/>
                        </w:rPr>
                      </w:pPr>
                      <w:r w:rsidRPr="006840CA">
                        <w:rPr>
                          <w:sz w:val="16"/>
                          <w:szCs w:val="16"/>
                        </w:rPr>
                        <w:t xml:space="preserve">Royal London have lead liaison with Toni &amp; Guy, located at 71-75 new Oxford Street from 2016. Regular meetings and communication have been </w:t>
                      </w:r>
                      <w:proofErr w:type="gramStart"/>
                      <w:r w:rsidRPr="006840CA">
                        <w:rPr>
                          <w:sz w:val="16"/>
                          <w:szCs w:val="16"/>
                        </w:rPr>
                        <w:t>lead</w:t>
                      </w:r>
                      <w:proofErr w:type="gramEnd"/>
                      <w:r w:rsidRPr="006840CA">
                        <w:rPr>
                          <w:sz w:val="16"/>
                          <w:szCs w:val="16"/>
                        </w:rPr>
                        <w:t xml:space="preserve"> through the Rights of light and party wall and neighbourly matters surveyors, Point 2 on Royal London’s behalf.  Communications regarding mitigation of noise and vibration disruption were discussed at length, together with how to provide any advertising to hoarding on New Oxford Street during Demolition and construction activities to provide additional active frontage for them.  Toni &amp; Guy have access to the rear of the property via the Castlewood House car park on to Bucknall Street, which serves as a means of escape and service access.  We agreed a means of maintaining these routes for servicing and means of escape prior to commencement of the soft strip works.  Toni and Guy have also been managing discussions with their subtenants regarding the proposed works. </w:t>
                      </w:r>
                      <w:r>
                        <w:rPr>
                          <w:sz w:val="16"/>
                          <w:szCs w:val="16"/>
                        </w:rPr>
                        <w:t>CBRE</w:t>
                      </w:r>
                      <w:r w:rsidRPr="006840CA">
                        <w:rPr>
                          <w:sz w:val="16"/>
                          <w:szCs w:val="16"/>
                        </w:rPr>
                        <w:t xml:space="preserve"> have contacted the managing agents for 55 New Oxford Street regarding the logistics proposals and no adverse comments have been received.</w:t>
                      </w:r>
                    </w:p>
                  </w:txbxContent>
                </v:textbox>
                <w10:anchorlock/>
              </v:shape>
            </w:pict>
          </mc:Fallback>
        </mc:AlternateContent>
      </w:r>
    </w:p>
    <w:p w14:paraId="12325FDB" w14:textId="6AD79AA0" w:rsidR="00D86889" w:rsidRPr="00BB5C68" w:rsidRDefault="00171C5C" w:rsidP="00616051">
      <w:pPr>
        <w:jc w:val="both"/>
        <w:rPr>
          <w:rFonts w:ascii="Calibri" w:hAnsi="Calibri" w:cs="Tahoma"/>
          <w:b/>
          <w:sz w:val="24"/>
          <w:szCs w:val="24"/>
        </w:rPr>
      </w:pPr>
      <w:r w:rsidRPr="0070458A">
        <w:rPr>
          <w:rFonts w:ascii="Calibri" w:hAnsi="Calibri" w:cs="Tahoma"/>
          <w:b/>
          <w:sz w:val="24"/>
          <w:szCs w:val="24"/>
        </w:rPr>
        <w:lastRenderedPageBreak/>
        <w:t>1</w:t>
      </w:r>
      <w:r w:rsidR="00DA70A5" w:rsidRPr="0070458A">
        <w:rPr>
          <w:rFonts w:ascii="Calibri" w:hAnsi="Calibri" w:cs="Tahoma"/>
          <w:b/>
          <w:sz w:val="24"/>
          <w:szCs w:val="24"/>
        </w:rPr>
        <w:t>3</w:t>
      </w:r>
      <w:r w:rsidRPr="0070458A">
        <w:rPr>
          <w:rFonts w:ascii="Calibri" w:hAnsi="Calibri" w:cs="Tahoma"/>
          <w:b/>
          <w:sz w:val="24"/>
          <w:szCs w:val="24"/>
        </w:rPr>
        <w:t xml:space="preserve">. </w:t>
      </w:r>
      <w:r w:rsidR="00D86889" w:rsidRPr="0070458A">
        <w:rPr>
          <w:rFonts w:ascii="Calibri" w:hAnsi="Calibri" w:cs="Tahoma"/>
          <w:b/>
          <w:sz w:val="24"/>
          <w:szCs w:val="24"/>
        </w:rPr>
        <w:t>Schemes</w:t>
      </w:r>
    </w:p>
    <w:p w14:paraId="46AF9F73" w14:textId="027D837B" w:rsidR="007A33C8" w:rsidRDefault="00616051" w:rsidP="00616051">
      <w:pPr>
        <w:jc w:val="both"/>
        <w:rPr>
          <w:rFonts w:ascii="Calibri" w:hAnsi="Calibri" w:cs="Tahoma"/>
          <w:sz w:val="24"/>
          <w:szCs w:val="24"/>
        </w:rPr>
      </w:pPr>
      <w:r w:rsidRPr="00BB5C68">
        <w:rPr>
          <w:rFonts w:ascii="Calibri" w:hAnsi="Calibri" w:cs="Tahoma"/>
          <w:sz w:val="24"/>
          <w:szCs w:val="24"/>
        </w:rPr>
        <w:t xml:space="preserve">Please provide details of </w:t>
      </w:r>
      <w:r w:rsidR="0065097C" w:rsidRPr="00BB5C68">
        <w:rPr>
          <w:rFonts w:ascii="Calibri" w:hAnsi="Calibri" w:cs="Tahoma"/>
          <w:sz w:val="24"/>
          <w:szCs w:val="24"/>
        </w:rPr>
        <w:t xml:space="preserve">your </w:t>
      </w:r>
      <w:r w:rsidR="007A33C8">
        <w:rPr>
          <w:rFonts w:ascii="Calibri" w:hAnsi="Calibri" w:cs="Tahoma"/>
          <w:sz w:val="24"/>
          <w:szCs w:val="24"/>
        </w:rPr>
        <w:t>Considerate Constructors Scheme (CCS)</w:t>
      </w:r>
      <w:r w:rsidR="0065097C" w:rsidRPr="00BB5C68">
        <w:rPr>
          <w:rFonts w:ascii="Calibri" w:hAnsi="Calibri" w:cs="Tahoma"/>
          <w:sz w:val="24"/>
          <w:szCs w:val="24"/>
        </w:rPr>
        <w:t xml:space="preserve"> registration</w:t>
      </w:r>
      <w:r w:rsidR="001C0160">
        <w:rPr>
          <w:rFonts w:ascii="Calibri" w:hAnsi="Calibri" w:cs="Tahoma"/>
          <w:sz w:val="24"/>
          <w:szCs w:val="24"/>
        </w:rPr>
        <w:t>.</w:t>
      </w:r>
      <w:r w:rsidR="003B5C45">
        <w:rPr>
          <w:rFonts w:ascii="Calibri" w:hAnsi="Calibri" w:cs="Tahoma"/>
          <w:sz w:val="24"/>
          <w:szCs w:val="24"/>
        </w:rPr>
        <w:t xml:space="preserve"> </w:t>
      </w:r>
      <w:r w:rsidR="007A33C8">
        <w:rPr>
          <w:rFonts w:ascii="Calibri" w:hAnsi="Calibri" w:cs="Tahoma"/>
          <w:sz w:val="24"/>
          <w:szCs w:val="24"/>
        </w:rPr>
        <w:t>Please note that Camden</w:t>
      </w:r>
      <w:r w:rsidR="003B5C45">
        <w:rPr>
          <w:rFonts w:ascii="Calibri" w:hAnsi="Calibri" w:cs="Tahoma"/>
          <w:sz w:val="24"/>
          <w:szCs w:val="24"/>
        </w:rPr>
        <w:t xml:space="preserve"> </w:t>
      </w:r>
      <w:r w:rsidR="007A33C8">
        <w:rPr>
          <w:rFonts w:ascii="Calibri" w:hAnsi="Calibri" w:cs="Tahoma"/>
          <w:sz w:val="24"/>
          <w:szCs w:val="24"/>
        </w:rPr>
        <w:t xml:space="preserve">requires </w:t>
      </w:r>
      <w:hyperlink r:id="rId21" w:history="1">
        <w:r w:rsidR="007A33C8" w:rsidRPr="003B5C45">
          <w:rPr>
            <w:rStyle w:val="Hyperlink"/>
            <w:rFonts w:ascii="Calibri" w:hAnsi="Calibri" w:cs="Tahoma"/>
            <w:sz w:val="24"/>
            <w:szCs w:val="24"/>
          </w:rPr>
          <w:t>enhanced CCS registration</w:t>
        </w:r>
      </w:hyperlink>
      <w:r w:rsidR="007A33C8" w:rsidRPr="003B5C45">
        <w:rPr>
          <w:rFonts w:ascii="Calibri" w:hAnsi="Calibri" w:cs="Tahoma"/>
          <w:sz w:val="24"/>
          <w:szCs w:val="24"/>
        </w:rPr>
        <w:t xml:space="preserve"> that includes CLOCS monitoring.</w:t>
      </w:r>
    </w:p>
    <w:p w14:paraId="12325FDC" w14:textId="135533C4" w:rsidR="00616051" w:rsidRPr="00BB5C68" w:rsidRDefault="00616051" w:rsidP="00616051">
      <w:pPr>
        <w:jc w:val="both"/>
        <w:rPr>
          <w:rFonts w:ascii="Calibri" w:hAnsi="Calibri" w:cs="Tahoma"/>
          <w:sz w:val="24"/>
          <w:szCs w:val="24"/>
        </w:rPr>
      </w:pPr>
      <w:r w:rsidRPr="00BB5C68">
        <w:rPr>
          <w:rFonts w:ascii="Calibri" w:hAnsi="Calibri" w:cs="Tahoma"/>
          <w:sz w:val="24"/>
          <w:szCs w:val="24"/>
        </w:rPr>
        <w:t>Contractors will also be required to follow the “</w:t>
      </w:r>
      <w:hyperlink r:id="rId22" w:history="1">
        <w:r w:rsidRPr="00BB5C68">
          <w:rPr>
            <w:rStyle w:val="Hyperlink"/>
            <w:rFonts w:ascii="Calibri" w:hAnsi="Calibri"/>
            <w:sz w:val="24"/>
            <w:szCs w:val="24"/>
          </w:rPr>
          <w:t>Guide for Contractors Working in Camden</w:t>
        </w:r>
      </w:hyperlink>
      <w:r w:rsidRPr="00BB5C68">
        <w:rPr>
          <w:rFonts w:ascii="Calibri" w:hAnsi="Calibri" w:cs="Tahoma"/>
          <w:sz w:val="24"/>
          <w:szCs w:val="24"/>
        </w:rPr>
        <w:t>” also referred to as “</w:t>
      </w:r>
      <w:hyperlink r:id="rId23" w:history="1">
        <w:r w:rsidRPr="00BB5C68">
          <w:rPr>
            <w:rStyle w:val="Hyperlink"/>
            <w:rFonts w:ascii="Calibri" w:hAnsi="Calibri"/>
            <w:sz w:val="24"/>
            <w:szCs w:val="24"/>
          </w:rPr>
          <w:t>Camden’s Considerate Contractors Manual</w:t>
        </w:r>
      </w:hyperlink>
      <w:r w:rsidRPr="00BB5C68">
        <w:rPr>
          <w:rFonts w:ascii="Calibri" w:hAnsi="Calibri" w:cs="Tahoma"/>
          <w:sz w:val="24"/>
          <w:szCs w:val="24"/>
        </w:rPr>
        <w:t>”.</w:t>
      </w:r>
    </w:p>
    <w:p w14:paraId="12325FDD" w14:textId="77777777" w:rsidR="000E5D8F" w:rsidRPr="00BB5C68" w:rsidRDefault="000E5D8F" w:rsidP="00616051">
      <w:pPr>
        <w:jc w:val="both"/>
        <w:rPr>
          <w:rFonts w:ascii="Calibri" w:hAnsi="Calibri" w:cs="Tahoma"/>
          <w:szCs w:val="20"/>
        </w:rPr>
      </w:pPr>
      <w:r w:rsidRPr="00BB5C68">
        <w:rPr>
          <w:noProof/>
          <w:sz w:val="24"/>
          <w:szCs w:val="24"/>
          <w:lang w:eastAsia="en-GB"/>
        </w:rPr>
        <mc:AlternateContent>
          <mc:Choice Requires="wps">
            <w:drawing>
              <wp:inline distT="0" distB="0" distL="0" distR="0" wp14:anchorId="12326271" wp14:editId="14A93D07">
                <wp:extent cx="5506720" cy="405517"/>
                <wp:effectExtent l="0" t="0" r="17780" b="1397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0551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D" w14:textId="2A3203EE" w:rsidR="00441EA6" w:rsidRPr="00D7526E" w:rsidRDefault="00441EA6" w:rsidP="000E5D8F">
                            <w:pPr>
                              <w:rPr>
                                <w:lang w:val="en-US"/>
                              </w:rPr>
                            </w:pPr>
                            <w:r>
                              <w:rPr>
                                <w:lang w:val="en-US"/>
                              </w:rPr>
                              <w:t>CCS registration number – 118132</w:t>
                            </w:r>
                          </w:p>
                        </w:txbxContent>
                      </wps:txbx>
                      <wps:bodyPr rot="0" vert="horz" wrap="square" lIns="91440" tIns="45720" rIns="91440" bIns="45720" anchor="t" anchorCtr="0">
                        <a:noAutofit/>
                      </wps:bodyPr>
                    </wps:wsp>
                  </a:graphicData>
                </a:graphic>
              </wp:inline>
            </w:drawing>
          </mc:Choice>
          <mc:Fallback>
            <w:pict>
              <v:shape w14:anchorId="12326271" id="_x0000_s1073" type="#_x0000_t202" style="width:433.6pt;height:3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" fillcolor="white [3201]" strokecolor="#d8d8d8 [2732]" strokeweight="1pt">
                <v:textbox>
                  <w:txbxContent>
                    <w:p w14:paraId="1232632D" w14:textId="2A3203EE" w:rsidR="00441EA6" w:rsidRPr="00D7526E" w:rsidRDefault="00441EA6" w:rsidP="000E5D8F">
                      <w:pPr>
                        <w:rPr>
                          <w:lang w:val="en-US"/>
                        </w:rPr>
                      </w:pPr>
                      <w:r>
                        <w:rPr>
                          <w:lang w:val="en-US"/>
                        </w:rPr>
                        <w:t>CCS registration number – 118132</w:t>
                      </w:r>
                    </w:p>
                  </w:txbxContent>
                </v:textbox>
                <w10:anchorlock/>
              </v:shape>
            </w:pict>
          </mc:Fallback>
        </mc:AlternateContent>
      </w:r>
    </w:p>
    <w:p w14:paraId="12325FDE" w14:textId="48D014A3"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4</w:t>
      </w:r>
      <w:r w:rsidRPr="00BB5C68">
        <w:rPr>
          <w:rFonts w:ascii="Calibri" w:hAnsi="Calibri" w:cs="Tahoma"/>
          <w:b/>
          <w:sz w:val="24"/>
          <w:szCs w:val="24"/>
        </w:rPr>
        <w:t xml:space="preserve">. </w:t>
      </w:r>
      <w:r w:rsidR="00D86889" w:rsidRPr="00BB5C68">
        <w:rPr>
          <w:rFonts w:ascii="Calibri" w:hAnsi="Calibri" w:cs="Tahoma"/>
          <w:b/>
          <w:sz w:val="24"/>
          <w:szCs w:val="24"/>
        </w:rPr>
        <w:t>Neighbouring sites</w:t>
      </w:r>
    </w:p>
    <w:p w14:paraId="12325FDF" w14:textId="77777777" w:rsidR="00D86889" w:rsidRPr="00BB5C68" w:rsidRDefault="00D86889" w:rsidP="00927586">
      <w:pPr>
        <w:pStyle w:val="NoSpacing"/>
        <w:rPr>
          <w:rFonts w:ascii="Calibri" w:hAnsi="Calibri" w:cs="Tahoma"/>
          <w:sz w:val="24"/>
          <w:szCs w:val="24"/>
        </w:rPr>
      </w:pPr>
    </w:p>
    <w:p w14:paraId="12325FE0" w14:textId="271A859B" w:rsidR="00927586" w:rsidRPr="00BB5C68" w:rsidRDefault="00927586" w:rsidP="00927586">
      <w:pPr>
        <w:pStyle w:val="NoSpacing"/>
        <w:rPr>
          <w:rFonts w:ascii="Calibri" w:hAnsi="Calibri" w:cs="Tahoma"/>
          <w:b/>
          <w:color w:val="FF0000"/>
          <w:sz w:val="24"/>
          <w:szCs w:val="24"/>
        </w:rPr>
      </w:pPr>
      <w:r w:rsidRPr="00BB5C68">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BB5C68">
        <w:rPr>
          <w:rFonts w:ascii="Calibri" w:hAnsi="Calibri" w:cs="Tahoma"/>
          <w:sz w:val="24"/>
          <w:szCs w:val="24"/>
        </w:rPr>
        <w:t xml:space="preserve"> </w:t>
      </w:r>
      <w:r w:rsidR="001543B5" w:rsidRPr="00BB5C68">
        <w:rPr>
          <w:rFonts w:ascii="Calibri" w:hAnsi="Calibri" w:cs="Tahoma"/>
          <w:sz w:val="24"/>
          <w:szCs w:val="24"/>
        </w:rPr>
        <w:t>The council can advise on this if necessary.</w:t>
      </w:r>
    </w:p>
    <w:p w14:paraId="12325FE1" w14:textId="77777777" w:rsidR="00927586" w:rsidRPr="00BB5C68" w:rsidRDefault="00927586" w:rsidP="00927586">
      <w:pPr>
        <w:pStyle w:val="NoSpacing"/>
        <w:rPr>
          <w:b/>
        </w:rPr>
      </w:pPr>
    </w:p>
    <w:p w14:paraId="12325FE2" w14:textId="77777777" w:rsidR="000E5D8F" w:rsidRPr="00BB5C68"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73" wp14:editId="7D9134EF">
                <wp:extent cx="5506720" cy="5332576"/>
                <wp:effectExtent l="0" t="0" r="17780" b="20955"/>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33257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E" w14:textId="3BAF1918" w:rsidR="00441EA6" w:rsidRDefault="00441EA6" w:rsidP="000E5D8F">
                            <w:pPr>
                              <w:rPr>
                                <w:lang w:val="en-US"/>
                              </w:rPr>
                            </w:pPr>
                            <w:r>
                              <w:rPr>
                                <w:noProof/>
                                <w:lang w:val="en-US"/>
                              </w:rPr>
                              <w:drawing>
                                <wp:inline distT="0" distB="0" distL="0" distR="0" wp14:anchorId="134AFE72" wp14:editId="18A2E16F">
                                  <wp:extent cx="5307330" cy="3061532"/>
                                  <wp:effectExtent l="0" t="0" r="762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nstraints Plan.jpg"/>
                                          <pic:cNvPicPr/>
                                        </pic:nvPicPr>
                                        <pic:blipFill rotWithShape="1">
                                          <a:blip r:embed="rId24">
                                            <a:extLst>
                                              <a:ext uri="{28A0092B-C50C-407E-A947-70E740481C1C}">
                                                <a14:useLocalDpi xmlns:a14="http://schemas.microsoft.com/office/drawing/2010/main" val="0"/>
                                              </a:ext>
                                            </a:extLst>
                                          </a:blip>
                                          <a:srcRect t="11404" b="11664"/>
                                          <a:stretch/>
                                        </pic:blipFill>
                                        <pic:spPr bwMode="auto">
                                          <a:xfrm>
                                            <a:off x="0" y="0"/>
                                            <a:ext cx="5395342" cy="3112302"/>
                                          </a:xfrm>
                                          <a:prstGeom prst="rect">
                                            <a:avLst/>
                                          </a:prstGeom>
                                          <a:ln>
                                            <a:noFill/>
                                          </a:ln>
                                          <a:extLst>
                                            <a:ext uri="{53640926-AAD7-44D8-BBD7-CCE9431645EC}">
                                              <a14:shadowObscured xmlns:a14="http://schemas.microsoft.com/office/drawing/2010/main"/>
                                            </a:ext>
                                          </a:extLst>
                                        </pic:spPr>
                                      </pic:pic>
                                    </a:graphicData>
                                  </a:graphic>
                                </wp:inline>
                              </w:drawing>
                            </w:r>
                          </w:p>
                          <w:p w14:paraId="7A7B69B2" w14:textId="74F4297E" w:rsidR="00441EA6" w:rsidRDefault="00441EA6" w:rsidP="000E5D8F">
                            <w:pPr>
                              <w:rPr>
                                <w:lang w:val="en-US"/>
                              </w:rPr>
                            </w:pPr>
                            <w:r>
                              <w:rPr>
                                <w:lang w:val="en-US"/>
                              </w:rPr>
                              <w:t xml:space="preserve">As shown within the constraints plan, our vehicles will be guided away from neighbouring construction sites. Vehicles will egress via 2 options: </w:t>
                            </w:r>
                          </w:p>
                          <w:p w14:paraId="47628948" w14:textId="170F9756" w:rsidR="00441EA6" w:rsidRDefault="00441EA6" w:rsidP="005575E1">
                            <w:pPr>
                              <w:pStyle w:val="ListParagraph"/>
                              <w:numPr>
                                <w:ilvl w:val="0"/>
                                <w:numId w:val="8"/>
                              </w:numPr>
                              <w:rPr>
                                <w:lang w:val="en-US"/>
                              </w:rPr>
                            </w:pPr>
                            <w:r w:rsidRPr="005575E1">
                              <w:rPr>
                                <w:lang w:val="en-US"/>
                              </w:rPr>
                              <w:t xml:space="preserve">via </w:t>
                            </w:r>
                            <w:r>
                              <w:rPr>
                                <w:lang w:val="en-US"/>
                              </w:rPr>
                              <w:t xml:space="preserve">Bucknall Street, turn right on to </w:t>
                            </w:r>
                            <w:proofErr w:type="spellStart"/>
                            <w:r w:rsidRPr="005575E1">
                              <w:rPr>
                                <w:lang w:val="en-US"/>
                              </w:rPr>
                              <w:t>Dyott</w:t>
                            </w:r>
                            <w:proofErr w:type="spellEnd"/>
                            <w:r w:rsidRPr="005575E1">
                              <w:rPr>
                                <w:lang w:val="en-US"/>
                              </w:rPr>
                              <w:t xml:space="preserve"> Street and turn left on to Shaftesbury Avenue</w:t>
                            </w:r>
                            <w:r>
                              <w:rPr>
                                <w:lang w:val="en-US"/>
                              </w:rPr>
                              <w:t>.</w:t>
                            </w:r>
                          </w:p>
                          <w:p w14:paraId="64A2810B" w14:textId="2F112EEB" w:rsidR="00441EA6" w:rsidRDefault="00441EA6" w:rsidP="005575E1">
                            <w:pPr>
                              <w:pStyle w:val="ListParagraph"/>
                              <w:numPr>
                                <w:ilvl w:val="0"/>
                                <w:numId w:val="8"/>
                              </w:numPr>
                              <w:rPr>
                                <w:lang w:val="en-US"/>
                              </w:rPr>
                            </w:pPr>
                            <w:r>
                              <w:rPr>
                                <w:lang w:val="en-US"/>
                              </w:rPr>
                              <w:t xml:space="preserve">Via Bucknall Street, turn right on to </w:t>
                            </w:r>
                            <w:proofErr w:type="spellStart"/>
                            <w:r>
                              <w:rPr>
                                <w:lang w:val="en-US"/>
                              </w:rPr>
                              <w:t>Dyott</w:t>
                            </w:r>
                            <w:proofErr w:type="spellEnd"/>
                            <w:r>
                              <w:rPr>
                                <w:lang w:val="en-US"/>
                              </w:rPr>
                              <w:t xml:space="preserve"> Street, turn left on to Bucknall Street and turn right on to A400.</w:t>
                            </w:r>
                          </w:p>
                          <w:p w14:paraId="4141C6E9" w14:textId="1C373341" w:rsidR="00441EA6" w:rsidRDefault="00441EA6" w:rsidP="005575E1">
                            <w:pPr>
                              <w:rPr>
                                <w:lang w:val="en-US"/>
                              </w:rPr>
                            </w:pPr>
                            <w:r>
                              <w:rPr>
                                <w:lang w:val="en-US"/>
                              </w:rPr>
                              <w:t>Planned routes will ensure all construction vehicles are kept away from the neighbouring construction sites. Activities and deliveries will be coordinated via the Construction Working Group. Please also refer to appendix 18.a Vehicle Route Plan.</w:t>
                            </w:r>
                          </w:p>
                          <w:p w14:paraId="3C6BBFE3" w14:textId="0A1D7006" w:rsidR="00441EA6" w:rsidRPr="005575E1" w:rsidRDefault="00441EA6" w:rsidP="005575E1">
                            <w:pPr>
                              <w:rPr>
                                <w:lang w:val="en-US"/>
                              </w:rPr>
                            </w:pPr>
                          </w:p>
                        </w:txbxContent>
                      </wps:txbx>
                      <wps:bodyPr rot="0" vert="horz" wrap="square" lIns="91440" tIns="45720" rIns="91440" bIns="45720" anchor="t" anchorCtr="0">
                        <a:noAutofit/>
                      </wps:bodyPr>
                    </wps:wsp>
                  </a:graphicData>
                </a:graphic>
              </wp:inline>
            </w:drawing>
          </mc:Choice>
          <mc:Fallback>
            <w:pict>
              <v:shape w14:anchorId="12326273" id="_x0000_s1074" type="#_x0000_t202" style="width:433.6pt;height:41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" fillcolor="white [3201]" strokecolor="#d8d8d8 [2732]" strokeweight="1pt">
                <v:textbox>
                  <w:txbxContent>
                    <w:p w14:paraId="1232632E" w14:textId="3BAF1918" w:rsidR="00441EA6" w:rsidRDefault="00441EA6" w:rsidP="000E5D8F">
                      <w:pPr>
                        <w:rPr>
                          <w:lang w:val="en-US"/>
                        </w:rPr>
                      </w:pPr>
                      <w:r>
                        <w:rPr>
                          <w:noProof/>
                          <w:lang w:val="en-US"/>
                        </w:rPr>
                        <w:drawing>
                          <wp:inline distT="0" distB="0" distL="0" distR="0" wp14:anchorId="134AFE72" wp14:editId="18A2E16F">
                            <wp:extent cx="5307330" cy="3061532"/>
                            <wp:effectExtent l="0" t="0" r="762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nstraints Plan.jpg"/>
                                    <pic:cNvPicPr/>
                                  </pic:nvPicPr>
                                  <pic:blipFill rotWithShape="1">
                                    <a:blip r:embed="rId24">
                                      <a:extLst>
                                        <a:ext uri="{28A0092B-C50C-407E-A947-70E740481C1C}">
                                          <a14:useLocalDpi xmlns:a14="http://schemas.microsoft.com/office/drawing/2010/main" val="0"/>
                                        </a:ext>
                                      </a:extLst>
                                    </a:blip>
                                    <a:srcRect t="11404" b="11664"/>
                                    <a:stretch/>
                                  </pic:blipFill>
                                  <pic:spPr bwMode="auto">
                                    <a:xfrm>
                                      <a:off x="0" y="0"/>
                                      <a:ext cx="5395342" cy="3112302"/>
                                    </a:xfrm>
                                    <a:prstGeom prst="rect">
                                      <a:avLst/>
                                    </a:prstGeom>
                                    <a:ln>
                                      <a:noFill/>
                                    </a:ln>
                                    <a:extLst>
                                      <a:ext uri="{53640926-AAD7-44D8-BBD7-CCE9431645EC}">
                                        <a14:shadowObscured xmlns:a14="http://schemas.microsoft.com/office/drawing/2010/main"/>
                                      </a:ext>
                                    </a:extLst>
                                  </pic:spPr>
                                </pic:pic>
                              </a:graphicData>
                            </a:graphic>
                          </wp:inline>
                        </w:drawing>
                      </w:r>
                    </w:p>
                    <w:p w14:paraId="7A7B69B2" w14:textId="74F4297E" w:rsidR="00441EA6" w:rsidRDefault="00441EA6" w:rsidP="000E5D8F">
                      <w:pPr>
                        <w:rPr>
                          <w:lang w:val="en-US"/>
                        </w:rPr>
                      </w:pPr>
                      <w:r>
                        <w:rPr>
                          <w:lang w:val="en-US"/>
                        </w:rPr>
                        <w:t xml:space="preserve">As shown within the constraints plan, our vehicles will be guided away from neighbouring construction sites. Vehicles will egress via 2 options: </w:t>
                      </w:r>
                    </w:p>
                    <w:p w14:paraId="47628948" w14:textId="170F9756" w:rsidR="00441EA6" w:rsidRDefault="00441EA6" w:rsidP="005575E1">
                      <w:pPr>
                        <w:pStyle w:val="ListParagraph"/>
                        <w:numPr>
                          <w:ilvl w:val="0"/>
                          <w:numId w:val="8"/>
                        </w:numPr>
                        <w:rPr>
                          <w:lang w:val="en-US"/>
                        </w:rPr>
                      </w:pPr>
                      <w:r w:rsidRPr="005575E1">
                        <w:rPr>
                          <w:lang w:val="en-US"/>
                        </w:rPr>
                        <w:t xml:space="preserve">via </w:t>
                      </w:r>
                      <w:r>
                        <w:rPr>
                          <w:lang w:val="en-US"/>
                        </w:rPr>
                        <w:t xml:space="preserve">Bucknall Street, turn right on to </w:t>
                      </w:r>
                      <w:proofErr w:type="spellStart"/>
                      <w:r w:rsidRPr="005575E1">
                        <w:rPr>
                          <w:lang w:val="en-US"/>
                        </w:rPr>
                        <w:t>Dyott</w:t>
                      </w:r>
                      <w:proofErr w:type="spellEnd"/>
                      <w:r w:rsidRPr="005575E1">
                        <w:rPr>
                          <w:lang w:val="en-US"/>
                        </w:rPr>
                        <w:t xml:space="preserve"> Street and turn left on to Shaftesbury Avenue</w:t>
                      </w:r>
                      <w:r>
                        <w:rPr>
                          <w:lang w:val="en-US"/>
                        </w:rPr>
                        <w:t>.</w:t>
                      </w:r>
                    </w:p>
                    <w:p w14:paraId="64A2810B" w14:textId="2F112EEB" w:rsidR="00441EA6" w:rsidRDefault="00441EA6" w:rsidP="005575E1">
                      <w:pPr>
                        <w:pStyle w:val="ListParagraph"/>
                        <w:numPr>
                          <w:ilvl w:val="0"/>
                          <w:numId w:val="8"/>
                        </w:numPr>
                        <w:rPr>
                          <w:lang w:val="en-US"/>
                        </w:rPr>
                      </w:pPr>
                      <w:r>
                        <w:rPr>
                          <w:lang w:val="en-US"/>
                        </w:rPr>
                        <w:t xml:space="preserve">Via Bucknall Street, turn right on to </w:t>
                      </w:r>
                      <w:proofErr w:type="spellStart"/>
                      <w:r>
                        <w:rPr>
                          <w:lang w:val="en-US"/>
                        </w:rPr>
                        <w:t>Dyott</w:t>
                      </w:r>
                      <w:proofErr w:type="spellEnd"/>
                      <w:r>
                        <w:rPr>
                          <w:lang w:val="en-US"/>
                        </w:rPr>
                        <w:t xml:space="preserve"> Street, turn left on to Bucknall Street and turn right on to A400.</w:t>
                      </w:r>
                    </w:p>
                    <w:p w14:paraId="4141C6E9" w14:textId="1C373341" w:rsidR="00441EA6" w:rsidRDefault="00441EA6" w:rsidP="005575E1">
                      <w:pPr>
                        <w:rPr>
                          <w:lang w:val="en-US"/>
                        </w:rPr>
                      </w:pPr>
                      <w:r>
                        <w:rPr>
                          <w:lang w:val="en-US"/>
                        </w:rPr>
                        <w:t>Planned routes will ensure all construction vehicles are kept away from the neighbouring construction sites. Activities and deliveries will be coordinated via the Construction Working Group. Please also refer to appendix 18.a Vehicle Route Plan.</w:t>
                      </w:r>
                    </w:p>
                    <w:p w14:paraId="3C6BBFE3" w14:textId="0A1D7006" w:rsidR="00441EA6" w:rsidRPr="005575E1" w:rsidRDefault="00441EA6" w:rsidP="005575E1">
                      <w:pPr>
                        <w:rPr>
                          <w:lang w:val="en-US"/>
                        </w:rPr>
                      </w:pPr>
                    </w:p>
                  </w:txbxContent>
                </v:textbox>
                <w10:anchorlock/>
              </v:shape>
            </w:pict>
          </mc:Fallback>
        </mc:AlternateContent>
      </w:r>
    </w:p>
    <w:p w14:paraId="12325FE3" w14:textId="77777777" w:rsidR="00616051" w:rsidRPr="00BB5C68" w:rsidRDefault="00616051" w:rsidP="00616051">
      <w:pPr>
        <w:pStyle w:val="NoSpacing"/>
        <w:rPr>
          <w:rFonts w:ascii="Calibri" w:hAnsi="Calibri" w:cs="Arial"/>
          <w:b/>
          <w:szCs w:val="20"/>
        </w:rPr>
      </w:pPr>
    </w:p>
    <w:p w14:paraId="12325FE6" w14:textId="4BAE4F3C" w:rsidR="00844BDA" w:rsidRPr="00CA33F1" w:rsidRDefault="003224D6" w:rsidP="00BA1610">
      <w:pPr>
        <w:pStyle w:val="Heading1"/>
        <w:rPr>
          <w:rFonts w:asciiTheme="minorHAnsi" w:hAnsiTheme="minorHAnsi"/>
          <w:color w:val="17365D" w:themeColor="text2" w:themeShade="BF"/>
          <w:sz w:val="72"/>
          <w:szCs w:val="72"/>
        </w:rPr>
      </w:pPr>
      <w:bookmarkStart w:id="8" w:name="_Transport"/>
      <w:bookmarkEnd w:id="8"/>
      <w:r>
        <w:rPr>
          <w:rFonts w:asciiTheme="minorHAnsi" w:hAnsiTheme="minorHAnsi"/>
          <w:color w:val="17365D" w:themeColor="text2" w:themeShade="BF"/>
          <w:sz w:val="72"/>
          <w:szCs w:val="72"/>
        </w:rPr>
        <w:t>Tr</w:t>
      </w:r>
      <w:r w:rsidR="00CD104D" w:rsidRPr="00CA33F1">
        <w:rPr>
          <w:rFonts w:asciiTheme="minorHAnsi" w:hAnsiTheme="minorHAnsi"/>
          <w:color w:val="17365D" w:themeColor="text2" w:themeShade="BF"/>
          <w:sz w:val="72"/>
          <w:szCs w:val="72"/>
        </w:rPr>
        <w:t>ansport</w:t>
      </w:r>
    </w:p>
    <w:p w14:paraId="12325FE7" w14:textId="77777777" w:rsidR="00C673D8" w:rsidRPr="00BB5C68" w:rsidRDefault="00C0304A" w:rsidP="000C4572">
      <w:pPr>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17CB02AB" w:rsidR="00844BDA" w:rsidRPr="00BB5C68" w:rsidRDefault="000C4572" w:rsidP="000C4572">
      <w:pPr>
        <w:rPr>
          <w:sz w:val="24"/>
          <w:szCs w:val="24"/>
        </w:rPr>
      </w:pPr>
      <w:r w:rsidRPr="00BB5C68">
        <w:rPr>
          <w:sz w:val="24"/>
          <w:szCs w:val="24"/>
        </w:rPr>
        <w:t xml:space="preserve">Camden is a CLOCS </w:t>
      </w:r>
      <w:proofErr w:type="gramStart"/>
      <w:r w:rsidRPr="00BB5C68">
        <w:rPr>
          <w:sz w:val="24"/>
          <w:szCs w:val="24"/>
        </w:rPr>
        <w:t>Champion, and</w:t>
      </w:r>
      <w:proofErr w:type="gramEnd"/>
      <w:r w:rsidRPr="00BB5C68">
        <w:rPr>
          <w:sz w:val="24"/>
          <w:szCs w:val="24"/>
        </w:rPr>
        <w:t xml:space="preserve">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hyperlink r:id="rId25" w:history="1">
        <w:r w:rsidR="007F51ED" w:rsidRPr="00BB5C68">
          <w:rPr>
            <w:rStyle w:val="Hyperlink"/>
            <w:sz w:val="24"/>
            <w:szCs w:val="24"/>
          </w:rPr>
          <w:t>CLOCS Standard</w:t>
        </w:r>
        <w:r w:rsidR="00DC0037" w:rsidRPr="00BB5C68">
          <w:rPr>
            <w:rStyle w:val="Hyperlink"/>
            <w:sz w:val="24"/>
            <w:szCs w:val="24"/>
          </w:rPr>
          <w:t>.</w:t>
        </w:r>
      </w:hyperlink>
    </w:p>
    <w:p w14:paraId="12325FE9" w14:textId="77777777" w:rsidR="00F935B4" w:rsidRPr="00BB5C68" w:rsidRDefault="00600326" w:rsidP="000C4572">
      <w:pPr>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 xml:space="preserve">safety obligations </w:t>
      </w:r>
      <w:proofErr w:type="gramStart"/>
      <w:r w:rsidR="00D34145" w:rsidRPr="00BB5C68">
        <w:rPr>
          <w:sz w:val="24"/>
          <w:szCs w:val="24"/>
        </w:rPr>
        <w:t>with regard</w:t>
      </w:r>
      <w:r w:rsidR="00B76DD2" w:rsidRPr="00BB5C68">
        <w:rPr>
          <w:sz w:val="24"/>
          <w:szCs w:val="24"/>
        </w:rPr>
        <w:t xml:space="preserve"> to</w:t>
      </w:r>
      <w:proofErr w:type="gramEnd"/>
      <w:r w:rsidR="00B76DD2" w:rsidRPr="00BB5C68">
        <w:rPr>
          <w:sz w:val="24"/>
          <w:szCs w:val="24"/>
        </w:rPr>
        <w:t xml:space="preserve">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12325FEA" w14:textId="63C87C72" w:rsidR="00BE05EF" w:rsidRPr="00BB5C68" w:rsidRDefault="006631C0" w:rsidP="000C4572">
      <w:pPr>
        <w:rPr>
          <w:sz w:val="24"/>
          <w:szCs w:val="24"/>
        </w:rPr>
      </w:pPr>
      <w:r w:rsidRPr="00BB5C68">
        <w:rPr>
          <w:sz w:val="24"/>
          <w:szCs w:val="24"/>
        </w:rPr>
        <w:t xml:space="preserve">Checks of the proposed measures will be carried out by </w:t>
      </w:r>
      <w:r w:rsidR="00293931">
        <w:rPr>
          <w:sz w:val="24"/>
          <w:szCs w:val="24"/>
        </w:rPr>
        <w:t>CCS monitors as part of your enhanced CCS site registration, and possibly council officers,</w:t>
      </w:r>
      <w:r w:rsidRPr="00BB5C68">
        <w:rPr>
          <w:sz w:val="24"/>
          <w:szCs w:val="24"/>
        </w:rPr>
        <w:t xml:space="preserve"> to ensure compliance.</w:t>
      </w:r>
      <w:r w:rsidR="00E670BC" w:rsidRPr="00BB5C68">
        <w:rPr>
          <w:sz w:val="24"/>
          <w:szCs w:val="24"/>
        </w:rPr>
        <w:t xml:space="preserve"> </w:t>
      </w:r>
      <w:r w:rsidR="005C0094" w:rsidRPr="00BB5C68">
        <w:rPr>
          <w:sz w:val="24"/>
          <w:szCs w:val="24"/>
        </w:rPr>
        <w:t xml:space="preserve">Please refer to the </w:t>
      </w:r>
      <w:r w:rsidR="00DC0037" w:rsidRPr="00BB5C68">
        <w:rPr>
          <w:sz w:val="24"/>
          <w:szCs w:val="24"/>
        </w:rPr>
        <w:t>CLOCS Standard</w:t>
      </w:r>
      <w:r w:rsidR="005C0094" w:rsidRPr="00BB5C68">
        <w:rPr>
          <w:sz w:val="24"/>
          <w:szCs w:val="24"/>
        </w:rPr>
        <w:t xml:space="preserve"> when completing this section. </w:t>
      </w:r>
      <w:r w:rsidR="00DC0037" w:rsidRPr="00BB5C68">
        <w:rPr>
          <w:sz w:val="24"/>
          <w:szCs w:val="24"/>
        </w:rPr>
        <w:t xml:space="preserve">Guidance material </w:t>
      </w:r>
      <w:r w:rsidR="00BE05EF" w:rsidRPr="00BB5C68">
        <w:rPr>
          <w:sz w:val="24"/>
          <w:szCs w:val="24"/>
        </w:rPr>
        <w:t xml:space="preserve">which details CLOCS requirements </w:t>
      </w:r>
      <w:r w:rsidR="000374B7" w:rsidRPr="00BB5C68">
        <w:rPr>
          <w:sz w:val="24"/>
          <w:szCs w:val="24"/>
        </w:rPr>
        <w:t xml:space="preserve">can be accessed </w:t>
      </w:r>
      <w:hyperlink r:id="rId26" w:history="1">
        <w:r w:rsidR="000374B7" w:rsidRPr="00BB5C68">
          <w:rPr>
            <w:rStyle w:val="Hyperlink"/>
            <w:sz w:val="24"/>
            <w:szCs w:val="24"/>
          </w:rPr>
          <w:t>here</w:t>
        </w:r>
      </w:hyperlink>
      <w:r w:rsidR="000374B7" w:rsidRPr="00BB5C68">
        <w:rPr>
          <w:sz w:val="24"/>
          <w:szCs w:val="24"/>
        </w:rPr>
        <w:t>,</w:t>
      </w:r>
      <w:r w:rsidR="00F56400" w:rsidRPr="00BB5C68">
        <w:rPr>
          <w:sz w:val="24"/>
          <w:szCs w:val="24"/>
        </w:rPr>
        <w:t xml:space="preserve"> </w:t>
      </w:r>
      <w:r w:rsidR="000374B7" w:rsidRPr="00BB5C68">
        <w:rPr>
          <w:sz w:val="24"/>
          <w:szCs w:val="24"/>
        </w:rPr>
        <w:t xml:space="preserve">details of the </w:t>
      </w:r>
      <w:r w:rsidR="00F56400" w:rsidRPr="00BB5C68">
        <w:rPr>
          <w:sz w:val="24"/>
          <w:szCs w:val="24"/>
        </w:rPr>
        <w:t xml:space="preserve">monitoring process </w:t>
      </w:r>
      <w:r w:rsidR="00BA3252" w:rsidRPr="00BB5C68">
        <w:rPr>
          <w:sz w:val="24"/>
          <w:szCs w:val="24"/>
        </w:rPr>
        <w:t>are</w:t>
      </w:r>
      <w:r w:rsidR="00DC0037" w:rsidRPr="00BB5C68">
        <w:rPr>
          <w:sz w:val="24"/>
          <w:szCs w:val="24"/>
        </w:rPr>
        <w:t xml:space="preserve"> available </w:t>
      </w:r>
      <w:hyperlink r:id="rId27" w:history="1">
        <w:r w:rsidR="00DC0037" w:rsidRPr="00BB5C68">
          <w:rPr>
            <w:rStyle w:val="Hyperlink"/>
            <w:sz w:val="24"/>
            <w:szCs w:val="24"/>
          </w:rPr>
          <w:t>here</w:t>
        </w:r>
      </w:hyperlink>
      <w:r w:rsidR="00DC0037" w:rsidRPr="00BB5C68">
        <w:rPr>
          <w:sz w:val="24"/>
          <w:szCs w:val="24"/>
        </w:rPr>
        <w:t xml:space="preserve">. </w:t>
      </w:r>
    </w:p>
    <w:p w14:paraId="12325FEB" w14:textId="77777777" w:rsidR="001507CE" w:rsidRPr="00BB5C68" w:rsidRDefault="00E670BC" w:rsidP="000C4572">
      <w:pPr>
        <w:rPr>
          <w:sz w:val="24"/>
          <w:szCs w:val="24"/>
        </w:rPr>
      </w:pPr>
      <w:r w:rsidRPr="00BB5C68">
        <w:rPr>
          <w:sz w:val="24"/>
          <w:szCs w:val="24"/>
        </w:rPr>
        <w:t xml:space="preserve">Please contact </w:t>
      </w:r>
      <w:hyperlink r:id="rId28"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14:paraId="12325FEC" w14:textId="77777777" w:rsidR="00A749CE" w:rsidRPr="00BB5C68" w:rsidRDefault="00A749CE">
      <w:pPr>
        <w:rPr>
          <w:sz w:val="24"/>
          <w:szCs w:val="24"/>
        </w:rPr>
      </w:pPr>
    </w:p>
    <w:p w14:paraId="12325FED" w14:textId="7305764E" w:rsidR="00A749CE" w:rsidRPr="00BB5C68" w:rsidRDefault="002F63AA">
      <w:pPr>
        <w:rPr>
          <w:b/>
          <w:sz w:val="24"/>
          <w:szCs w:val="24"/>
        </w:rPr>
      </w:pPr>
      <w:r w:rsidRPr="00BB5C68">
        <w:rPr>
          <w:b/>
          <w:sz w:val="24"/>
          <w:szCs w:val="24"/>
        </w:rPr>
        <w:t xml:space="preserve">Please refer to the CLOCS </w:t>
      </w:r>
      <w:r w:rsidR="00284E5A" w:rsidRPr="00BB5C68">
        <w:rPr>
          <w:b/>
          <w:sz w:val="24"/>
          <w:szCs w:val="24"/>
        </w:rPr>
        <w:t>Overview and M</w:t>
      </w:r>
      <w:r w:rsidRPr="00BB5C68">
        <w:rPr>
          <w:b/>
          <w:sz w:val="24"/>
          <w:szCs w:val="24"/>
        </w:rPr>
        <w:t xml:space="preserve">onitoring </w:t>
      </w:r>
      <w:r w:rsidR="00284E5A" w:rsidRPr="00BB5C68">
        <w:rPr>
          <w:b/>
          <w:sz w:val="24"/>
          <w:szCs w:val="24"/>
        </w:rPr>
        <w:t xml:space="preserve">Overview </w:t>
      </w:r>
      <w:r w:rsidRPr="00BB5C68">
        <w:rPr>
          <w:b/>
          <w:sz w:val="24"/>
          <w:szCs w:val="24"/>
        </w:rPr>
        <w:t>document</w:t>
      </w:r>
      <w:r w:rsidR="00284E5A" w:rsidRPr="00BB5C68">
        <w:rPr>
          <w:b/>
          <w:sz w:val="24"/>
          <w:szCs w:val="24"/>
        </w:rPr>
        <w:t xml:space="preserve">s </w:t>
      </w:r>
      <w:r w:rsidR="00D1474F" w:rsidRPr="00BB5C68">
        <w:rPr>
          <w:b/>
          <w:sz w:val="24"/>
          <w:szCs w:val="24"/>
        </w:rPr>
        <w:t xml:space="preserve">referenced above </w:t>
      </w:r>
      <w:r w:rsidR="00284E5A" w:rsidRPr="00BB5C68">
        <w:rPr>
          <w:b/>
          <w:sz w:val="24"/>
          <w:szCs w:val="24"/>
        </w:rPr>
        <w:t xml:space="preserve">which give a breakdown </w:t>
      </w:r>
      <w:r w:rsidR="00F56400" w:rsidRPr="00BB5C68">
        <w:rPr>
          <w:b/>
          <w:sz w:val="24"/>
          <w:szCs w:val="24"/>
        </w:rPr>
        <w:t>of requiremen</w:t>
      </w:r>
      <w:r w:rsidR="00284E5A" w:rsidRPr="00BB5C68">
        <w:rPr>
          <w:b/>
          <w:sz w:val="24"/>
          <w:szCs w:val="24"/>
        </w:rPr>
        <w:t>ts.</w:t>
      </w:r>
    </w:p>
    <w:p w14:paraId="12325FF1" w14:textId="7CF4510C" w:rsidR="00284D96" w:rsidRPr="00BB5C68"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BB5C68">
        <w:rPr>
          <w:rFonts w:ascii="Calibri" w:hAnsi="Calibri" w:cs="Arial"/>
          <w:b/>
          <w:color w:val="A6A6A6" w:themeColor="background1" w:themeShade="A6"/>
          <w:sz w:val="36"/>
          <w:szCs w:val="36"/>
        </w:rPr>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14:paraId="73E9ED82" w14:textId="77777777" w:rsidR="001C2C4A" w:rsidRDefault="001C2C4A" w:rsidP="007F4706">
      <w:pPr>
        <w:rPr>
          <w:sz w:val="24"/>
          <w:szCs w:val="24"/>
        </w:rPr>
      </w:pPr>
    </w:p>
    <w:p w14:paraId="12325FF3" w14:textId="51EC5E49" w:rsidR="00AA6919" w:rsidRPr="00BB5C68" w:rsidRDefault="007F4706" w:rsidP="007F4706">
      <w:pPr>
        <w:rPr>
          <w:sz w:val="24"/>
          <w:szCs w:val="24"/>
        </w:rPr>
      </w:pPr>
      <w:r w:rsidRPr="00BB5C68">
        <w:rPr>
          <w:sz w:val="24"/>
          <w:szCs w:val="24"/>
        </w:rPr>
        <w:t>1</w:t>
      </w:r>
      <w:r w:rsidR="00DA70A5">
        <w:rPr>
          <w:sz w:val="24"/>
          <w:szCs w:val="24"/>
        </w:rPr>
        <w:t>5</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r w:rsidR="00AA6919" w:rsidRPr="00BB5C68">
        <w:rPr>
          <w:noProof/>
          <w:lang w:eastAsia="en-GB"/>
        </w:rPr>
        <mc:AlternateContent>
          <mc:Choice Requires="wps">
            <w:drawing>
              <wp:inline distT="0" distB="0" distL="0" distR="0" wp14:anchorId="12326275" wp14:editId="016EF7A4">
                <wp:extent cx="5506720" cy="270344"/>
                <wp:effectExtent l="0" t="0" r="17780" b="15875"/>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7034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F" w14:textId="2E2EF034" w:rsidR="00441EA6" w:rsidRPr="003224D6" w:rsidRDefault="00441EA6" w:rsidP="00AA6919">
                            <w:pPr>
                              <w:rPr>
                                <w:lang w:val="en-US"/>
                              </w:rPr>
                            </w:pPr>
                            <w:r>
                              <w:rPr>
                                <w:lang w:val="en-US"/>
                              </w:rPr>
                              <w:t>Deconstruct UK Ltd</w:t>
                            </w:r>
                          </w:p>
                        </w:txbxContent>
                      </wps:txbx>
                      <wps:bodyPr rot="0" vert="horz" wrap="square" lIns="91440" tIns="45720" rIns="91440" bIns="45720" anchor="t" anchorCtr="0">
                        <a:noAutofit/>
                      </wps:bodyPr>
                    </wps:wsp>
                  </a:graphicData>
                </a:graphic>
              </wp:inline>
            </w:drawing>
          </mc:Choice>
          <mc:Fallback>
            <w:pict>
              <v:shape w14:anchorId="12326275" id="_x0000_s1075" type="#_x0000_t202" style="width:433.6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" fillcolor="white [3201]" strokecolor="#d8d8d8 [2732]" strokeweight="1pt">
                <v:textbox>
                  <w:txbxContent>
                    <w:p w14:paraId="1232632F" w14:textId="2E2EF034" w:rsidR="00441EA6" w:rsidRPr="003224D6" w:rsidRDefault="00441EA6" w:rsidP="00AA6919">
                      <w:pPr>
                        <w:rPr>
                          <w:lang w:val="en-US"/>
                        </w:rPr>
                      </w:pPr>
                      <w:r>
                        <w:rPr>
                          <w:lang w:val="en-US"/>
                        </w:rPr>
                        <w:t>Deconstruct UK Ltd</w:t>
                      </w:r>
                    </w:p>
                  </w:txbxContent>
                </v:textbox>
                <w10:anchorlock/>
              </v:shape>
            </w:pict>
          </mc:Fallback>
        </mc:AlternateContent>
      </w:r>
    </w:p>
    <w:p w14:paraId="12325FF4" w14:textId="11B1E11B" w:rsidR="00AA6919" w:rsidRPr="00BB5C68" w:rsidRDefault="000E2346" w:rsidP="00AA6919">
      <w:pPr>
        <w:rPr>
          <w:sz w:val="24"/>
          <w:szCs w:val="24"/>
        </w:rPr>
      </w:pPr>
      <w:r w:rsidRPr="001C2C4A">
        <w:rPr>
          <w:rFonts w:ascii="Calibri" w:hAnsi="Calibri" w:cs="Arial"/>
          <w:sz w:val="24"/>
          <w:szCs w:val="24"/>
        </w:rPr>
        <w:lastRenderedPageBreak/>
        <w:t>1</w:t>
      </w:r>
      <w:r w:rsidR="00DA70A5" w:rsidRPr="001C2C4A">
        <w:rPr>
          <w:rFonts w:ascii="Calibri" w:hAnsi="Calibri" w:cs="Arial"/>
          <w:sz w:val="24"/>
          <w:szCs w:val="24"/>
        </w:rPr>
        <w:t>6</w:t>
      </w:r>
      <w:r w:rsidR="007F4706" w:rsidRPr="001C2C4A">
        <w:rPr>
          <w:rFonts w:ascii="Calibri" w:hAnsi="Calibri" w:cs="Arial"/>
          <w:sz w:val="24"/>
          <w:szCs w:val="24"/>
        </w:rPr>
        <w:t xml:space="preserve">. </w:t>
      </w:r>
      <w:r w:rsidR="00086F15" w:rsidRPr="001C2C4A">
        <w:rPr>
          <w:rFonts w:ascii="Calibri" w:hAnsi="Calibri" w:cs="Arial"/>
          <w:sz w:val="24"/>
          <w:szCs w:val="24"/>
        </w:rPr>
        <w:t>Please</w:t>
      </w:r>
      <w:r w:rsidR="00AA6919" w:rsidRPr="001C2C4A">
        <w:rPr>
          <w:sz w:val="24"/>
          <w:szCs w:val="24"/>
        </w:rPr>
        <w:t xml:space="preserve"> sub</w:t>
      </w:r>
      <w:r w:rsidR="00086F15" w:rsidRPr="001C2C4A">
        <w:rPr>
          <w:sz w:val="24"/>
          <w:szCs w:val="24"/>
        </w:rPr>
        <w:t xml:space="preserve">mit the </w:t>
      </w:r>
      <w:r w:rsidR="00AA6919" w:rsidRPr="001C2C4A">
        <w:rPr>
          <w:sz w:val="24"/>
          <w:szCs w:val="24"/>
        </w:rPr>
        <w:t xml:space="preserve">proposed method for checking </w:t>
      </w:r>
      <w:r w:rsidR="00086F15" w:rsidRPr="001C2C4A">
        <w:rPr>
          <w:sz w:val="24"/>
          <w:szCs w:val="24"/>
        </w:rPr>
        <w:t xml:space="preserve">operational, </w:t>
      </w:r>
      <w:r w:rsidR="00AA6919" w:rsidRPr="001C2C4A">
        <w:rPr>
          <w:sz w:val="24"/>
          <w:szCs w:val="24"/>
        </w:rPr>
        <w:t>vehicle and driver compliance</w:t>
      </w:r>
      <w:r w:rsidR="003A4127" w:rsidRPr="001C2C4A">
        <w:rPr>
          <w:sz w:val="24"/>
          <w:szCs w:val="24"/>
        </w:rPr>
        <w:t xml:space="preserve"> with the CLOCS Standard</w:t>
      </w:r>
      <w:r w:rsidR="00086F15" w:rsidRPr="001C2C4A">
        <w:rPr>
          <w:sz w:val="24"/>
          <w:szCs w:val="24"/>
        </w:rPr>
        <w:t xml:space="preserve"> throughout the duration of the contract </w:t>
      </w:r>
      <w:r w:rsidR="002653C0" w:rsidRPr="001C2C4A">
        <w:rPr>
          <w:sz w:val="24"/>
          <w:szCs w:val="24"/>
        </w:rPr>
        <w:t xml:space="preserve">(please refer to </w:t>
      </w:r>
      <w:r w:rsidR="0012483E" w:rsidRPr="001C2C4A">
        <w:rPr>
          <w:sz w:val="24"/>
          <w:szCs w:val="24"/>
        </w:rPr>
        <w:t xml:space="preserve">our </w:t>
      </w:r>
      <w:hyperlink r:id="rId29" w:history="1">
        <w:r w:rsidR="000D03E9" w:rsidRPr="001C2C4A">
          <w:rPr>
            <w:rStyle w:val="Hyperlink"/>
            <w:sz w:val="24"/>
            <w:szCs w:val="24"/>
          </w:rPr>
          <w:t>CLOCS Overview document</w:t>
        </w:r>
      </w:hyperlink>
      <w:r w:rsidR="002653C0" w:rsidRPr="001C2C4A">
        <w:rPr>
          <w:sz w:val="24"/>
          <w:szCs w:val="24"/>
        </w:rPr>
        <w:t xml:space="preserve"> </w:t>
      </w:r>
      <w:r w:rsidR="00CE56C1" w:rsidRPr="001C2C4A">
        <w:rPr>
          <w:sz w:val="24"/>
          <w:szCs w:val="24"/>
        </w:rPr>
        <w:t xml:space="preserve">and </w:t>
      </w:r>
      <w:hyperlink r:id="rId30" w:history="1">
        <w:r w:rsidR="00CE56C1" w:rsidRPr="001C2C4A">
          <w:rPr>
            <w:rStyle w:val="Hyperlink"/>
            <w:sz w:val="24"/>
            <w:szCs w:val="24"/>
          </w:rPr>
          <w:t>Q18 example response</w:t>
        </w:r>
      </w:hyperlink>
      <w:r w:rsidR="0012483E" w:rsidRPr="001C2C4A">
        <w:rPr>
          <w:sz w:val="24"/>
          <w:szCs w:val="24"/>
        </w:rPr>
        <w:t>)</w:t>
      </w:r>
      <w:r w:rsidR="00AA6919" w:rsidRPr="001C2C4A">
        <w:rPr>
          <w:sz w:val="24"/>
          <w:szCs w:val="24"/>
        </w:rPr>
        <w:t>.</w:t>
      </w:r>
    </w:p>
    <w:p w14:paraId="12325FF5"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7" wp14:editId="74EA0C72">
                <wp:extent cx="5506720" cy="2327564"/>
                <wp:effectExtent l="0" t="0" r="17780" b="1587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32756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0" w14:textId="4C2A3040" w:rsidR="00441EA6" w:rsidRDefault="00441EA6" w:rsidP="00AA6919">
                            <w:pPr>
                              <w:rPr>
                                <w:lang w:val="en-US"/>
                              </w:rPr>
                            </w:pPr>
                            <w:r>
                              <w:rPr>
                                <w:lang w:val="en-US"/>
                              </w:rPr>
                              <w:t xml:space="preserve">As part of our robust pre-qualification procedure, all approved suppliers are required to confirm their accreditation to CLOCS standards prior to being accepted on to our approved supply list. </w:t>
                            </w:r>
                          </w:p>
                          <w:p w14:paraId="0989E105" w14:textId="5628DC60" w:rsidR="00441EA6" w:rsidRDefault="00441EA6" w:rsidP="00AA6919">
                            <w:pPr>
                              <w:rPr>
                                <w:lang w:val="en-US"/>
                              </w:rPr>
                            </w:pPr>
                            <w:r>
                              <w:rPr>
                                <w:lang w:val="en-US"/>
                              </w:rPr>
                              <w:t xml:space="preserve">CLOCS approved operators only will be selected for the Castlewood and Medius House Projects. Beyond our approved supply chain, at the point of order placement for Castlewood and Medius House, up to date CLOCS accreditation certificates will be requested for storage on site. </w:t>
                            </w:r>
                          </w:p>
                          <w:p w14:paraId="789B3706" w14:textId="3446CA37" w:rsidR="00441EA6" w:rsidRDefault="00441EA6" w:rsidP="00AA6919">
                            <w:pPr>
                              <w:rPr>
                                <w:lang w:val="en-US"/>
                              </w:rPr>
                            </w:pPr>
                            <w:r>
                              <w:rPr>
                                <w:lang w:val="en-US"/>
                              </w:rPr>
                              <w:t>All vehicles and supplier’s vehicles are minimum FORS Silver accredited for vehicles over 3.5t. All drivers of vehicles over 3.5t have undertaken a Safe Urban Driving training and vehicles will be fitted with blind spot minimization equipment and audible left turn alerts.</w:t>
                            </w:r>
                          </w:p>
                          <w:p w14:paraId="4EC8A0C0" w14:textId="77777777" w:rsidR="00441EA6" w:rsidRPr="005964E4" w:rsidRDefault="00441EA6" w:rsidP="00AA6919">
                            <w:pPr>
                              <w:rPr>
                                <w:lang w:val="en-US"/>
                              </w:rPr>
                            </w:pPr>
                          </w:p>
                        </w:txbxContent>
                      </wps:txbx>
                      <wps:bodyPr rot="0" vert="horz" wrap="square" lIns="91440" tIns="45720" rIns="91440" bIns="45720" anchor="t" anchorCtr="0">
                        <a:noAutofit/>
                      </wps:bodyPr>
                    </wps:wsp>
                  </a:graphicData>
                </a:graphic>
              </wp:inline>
            </w:drawing>
          </mc:Choice>
          <mc:Fallback>
            <w:pict>
              <v:shape w14:anchorId="12326277" id="_x0000_s1076" type="#_x0000_t202" style="width:433.6pt;height:1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" fillcolor="white [3201]" strokecolor="#d8d8d8 [2732]" strokeweight="1pt">
                <v:textbox>
                  <w:txbxContent>
                    <w:p w14:paraId="12326330" w14:textId="4C2A3040" w:rsidR="00441EA6" w:rsidRDefault="00441EA6" w:rsidP="00AA6919">
                      <w:pPr>
                        <w:rPr>
                          <w:lang w:val="en-US"/>
                        </w:rPr>
                      </w:pPr>
                      <w:r>
                        <w:rPr>
                          <w:lang w:val="en-US"/>
                        </w:rPr>
                        <w:t xml:space="preserve">As part of our robust pre-qualification procedure, all approved suppliers are required to confirm their accreditation to CLOCS standards prior to being accepted on to our approved supply list. </w:t>
                      </w:r>
                    </w:p>
                    <w:p w14:paraId="0989E105" w14:textId="5628DC60" w:rsidR="00441EA6" w:rsidRDefault="00441EA6" w:rsidP="00AA6919">
                      <w:pPr>
                        <w:rPr>
                          <w:lang w:val="en-US"/>
                        </w:rPr>
                      </w:pPr>
                      <w:r>
                        <w:rPr>
                          <w:lang w:val="en-US"/>
                        </w:rPr>
                        <w:t xml:space="preserve">CLOCS approved operators only will be selected for the Castlewood and Medius House Projects. Beyond our approved supply chain, at the point of order placement for Castlewood and Medius House, up to date CLOCS accreditation certificates will be requested for storage on site. </w:t>
                      </w:r>
                    </w:p>
                    <w:p w14:paraId="789B3706" w14:textId="3446CA37" w:rsidR="00441EA6" w:rsidRDefault="00441EA6" w:rsidP="00AA6919">
                      <w:pPr>
                        <w:rPr>
                          <w:lang w:val="en-US"/>
                        </w:rPr>
                      </w:pPr>
                      <w:r>
                        <w:rPr>
                          <w:lang w:val="en-US"/>
                        </w:rPr>
                        <w:t>All vehicles and supplier’s vehicles are minimum FORS Silver accredited for vehicles over 3.5t. All drivers of vehicles over 3.5t have undertaken a Safe Urban Driving training and vehicles will be fitted with blind spot minimization equipment and audible left turn alerts.</w:t>
                      </w:r>
                    </w:p>
                    <w:p w14:paraId="4EC8A0C0" w14:textId="77777777" w:rsidR="00441EA6" w:rsidRPr="005964E4" w:rsidRDefault="00441EA6" w:rsidP="00AA6919">
                      <w:pPr>
                        <w:rPr>
                          <w:lang w:val="en-US"/>
                        </w:rPr>
                      </w:pPr>
                    </w:p>
                  </w:txbxContent>
                </v:textbox>
                <w10:anchorlock/>
              </v:shape>
            </w:pict>
          </mc:Fallback>
        </mc:AlternateContent>
      </w:r>
    </w:p>
    <w:p w14:paraId="12325FF6" w14:textId="77777777" w:rsidR="00AA6919" w:rsidRPr="00BB5C68" w:rsidRDefault="00AA6919" w:rsidP="00AA6919">
      <w:pPr>
        <w:pStyle w:val="NoSpacing"/>
        <w:rPr>
          <w:rFonts w:ascii="Calibri" w:hAnsi="Calibri" w:cs="Tahoma"/>
        </w:rPr>
      </w:pPr>
    </w:p>
    <w:p w14:paraId="12325FF7" w14:textId="3B3EC310" w:rsidR="00AA6919" w:rsidRPr="00BB5C68" w:rsidRDefault="00DA70A5" w:rsidP="00C25FEF">
      <w:pPr>
        <w:rPr>
          <w:sz w:val="24"/>
          <w:szCs w:val="24"/>
        </w:rPr>
      </w:pPr>
      <w:r>
        <w:rPr>
          <w:sz w:val="24"/>
          <w:szCs w:val="24"/>
        </w:rPr>
        <w:t>17</w:t>
      </w:r>
      <w:r w:rsidR="007F4706" w:rsidRPr="00BB5C68">
        <w:rPr>
          <w:sz w:val="24"/>
          <w:szCs w:val="24"/>
        </w:rPr>
        <w:t xml:space="preserve">. </w:t>
      </w:r>
      <w:r w:rsidR="00C25FEF" w:rsidRPr="00BB5C68">
        <w:rPr>
          <w:sz w:val="24"/>
          <w:szCs w:val="24"/>
        </w:rPr>
        <w:t xml:space="preserve">Please confirm that you as the client/developer and your principal contractor have read and understood the </w:t>
      </w:r>
      <w:hyperlink r:id="rId31" w:history="1">
        <w:r w:rsidR="00C25FEF" w:rsidRPr="00BB5C68">
          <w:rPr>
            <w:rStyle w:val="Hyperlink"/>
            <w:sz w:val="24"/>
            <w:szCs w:val="24"/>
          </w:rPr>
          <w:t>CLOCS Standard</w:t>
        </w:r>
      </w:hyperlink>
      <w:r w:rsidR="0024771C" w:rsidRPr="00BB5C68">
        <w:rPr>
          <w:sz w:val="24"/>
          <w:szCs w:val="24"/>
        </w:rPr>
        <w:t xml:space="preserve"> and included it in your contracts.</w:t>
      </w:r>
      <w:r w:rsidR="00C25FEF" w:rsidRPr="00BB5C68">
        <w:rPr>
          <w:sz w:val="24"/>
          <w:szCs w:val="24"/>
        </w:rPr>
        <w:t xml:space="preserve"> </w:t>
      </w:r>
      <w:r w:rsidR="00AA6919" w:rsidRPr="00BB5C68">
        <w:rPr>
          <w:rFonts w:ascii="Calibri" w:hAnsi="Calibri" w:cs="Arial"/>
          <w:sz w:val="24"/>
          <w:szCs w:val="24"/>
        </w:rPr>
        <w:t xml:space="preserve">Please sign-up to join the </w:t>
      </w:r>
      <w:hyperlink r:id="rId32" w:history="1">
        <w:r w:rsidR="00E80B32" w:rsidRPr="00BB5C68">
          <w:rPr>
            <w:rStyle w:val="Hyperlink"/>
            <w:rFonts w:ascii="Calibri" w:hAnsi="Calibri" w:cs="Arial"/>
            <w:sz w:val="24"/>
            <w:szCs w:val="24"/>
          </w:rPr>
          <w:t>CLOCS C</w:t>
        </w:r>
        <w:r w:rsidR="00AA6919" w:rsidRPr="00BB5C68">
          <w:rPr>
            <w:rStyle w:val="Hyperlink"/>
            <w:rFonts w:ascii="Calibri" w:hAnsi="Calibri" w:cs="Arial"/>
            <w:sz w:val="24"/>
            <w:szCs w:val="24"/>
          </w:rPr>
          <w:t>ommunity</w:t>
        </w:r>
      </w:hyperlink>
      <w:r w:rsidR="00AA6919" w:rsidRPr="00BB5C68">
        <w:rPr>
          <w:rFonts w:ascii="Calibri" w:hAnsi="Calibri" w:cs="Arial"/>
          <w:sz w:val="24"/>
          <w:szCs w:val="24"/>
        </w:rPr>
        <w:t xml:space="preserve"> to receive up to date information on the standard by ex</w:t>
      </w:r>
      <w:r w:rsidR="00C25FEF" w:rsidRPr="00BB5C68">
        <w:rPr>
          <w:rFonts w:ascii="Calibri" w:hAnsi="Calibri" w:cs="Arial"/>
          <w:sz w:val="24"/>
          <w:szCs w:val="24"/>
        </w:rPr>
        <w:t>pressing an interest online.</w:t>
      </w:r>
    </w:p>
    <w:p w14:paraId="12325FF8"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9"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w:t>
      </w:r>
      <w:r w:rsidR="0024771C" w:rsidRPr="00BB5C68">
        <w:rPr>
          <w:rFonts w:ascii="Calibri" w:eastAsia="Calibri" w:hAnsi="Calibri" w:cs="Tahoma"/>
          <w:sz w:val="24"/>
          <w:szCs w:val="24"/>
        </w:rPr>
        <w:t>m that I have included the requirement to abide by the CLOCS Standard in my contracts to my contractors and suppliers:</w:t>
      </w:r>
    </w:p>
    <w:p w14:paraId="12325FFA" w14:textId="77777777" w:rsidR="00AA6919" w:rsidRPr="00BB5C68" w:rsidRDefault="00AA6919" w:rsidP="00AA6919">
      <w:pPr>
        <w:rPr>
          <w:sz w:val="24"/>
          <w:szCs w:val="24"/>
        </w:rPr>
      </w:pPr>
    </w:p>
    <w:p w14:paraId="12325FFB"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9" wp14:editId="47463B84">
                <wp:extent cx="5506720" cy="500932"/>
                <wp:effectExtent l="0" t="0" r="17780" b="1397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0093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1" w14:textId="431C8BFE" w:rsidR="00441EA6" w:rsidRPr="00DF3A34" w:rsidRDefault="00441EA6" w:rsidP="00AA6919">
                            <w:pPr>
                              <w:rPr>
                                <w:lang w:val="en-US"/>
                              </w:rPr>
                            </w:pPr>
                            <w:r>
                              <w:rPr>
                                <w:lang w:val="en-US"/>
                              </w:rPr>
                              <w:t xml:space="preserve">We (Deconstruct UK) confirm that we have included the requirement to abide by the CLOCS Standard in my contracts to my contractors and supplier. </w:t>
                            </w:r>
                          </w:p>
                        </w:txbxContent>
                      </wps:txbx>
                      <wps:bodyPr rot="0" vert="horz" wrap="square" lIns="91440" tIns="45720" rIns="91440" bIns="45720" anchor="t" anchorCtr="0">
                        <a:noAutofit/>
                      </wps:bodyPr>
                    </wps:wsp>
                  </a:graphicData>
                </a:graphic>
              </wp:inline>
            </w:drawing>
          </mc:Choice>
          <mc:Fallback>
            <w:pict>
              <v:shape w14:anchorId="12326279" id="_x0000_s1077" type="#_x0000_t202" style="width:433.6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" fillcolor="white [3201]" strokecolor="#d8d8d8 [2732]" strokeweight="1pt">
                <v:textbox>
                  <w:txbxContent>
                    <w:p w14:paraId="12326331" w14:textId="431C8BFE" w:rsidR="00441EA6" w:rsidRPr="00DF3A34" w:rsidRDefault="00441EA6" w:rsidP="00AA6919">
                      <w:pPr>
                        <w:rPr>
                          <w:lang w:val="en-US"/>
                        </w:rPr>
                      </w:pPr>
                      <w:r>
                        <w:rPr>
                          <w:lang w:val="en-US"/>
                        </w:rPr>
                        <w:t xml:space="preserve">We (Deconstruct UK) confirm that we have included the requirement to abide by the CLOCS Standard in my contracts to my contractors and supplier. </w:t>
                      </w:r>
                    </w:p>
                  </w:txbxContent>
                </v:textbox>
                <w10:anchorlock/>
              </v:shape>
            </w:pict>
          </mc:Fallback>
        </mc:AlternateContent>
      </w:r>
      <w:r w:rsidRPr="00BB5C68">
        <w:rPr>
          <w:sz w:val="24"/>
          <w:szCs w:val="24"/>
        </w:rPr>
        <w:t xml:space="preserve"> </w:t>
      </w:r>
    </w:p>
    <w:p w14:paraId="12325FFC" w14:textId="77777777" w:rsidR="00271556" w:rsidRPr="00BB5C68" w:rsidRDefault="00271556" w:rsidP="00271556">
      <w:pPr>
        <w:rPr>
          <w:sz w:val="24"/>
          <w:szCs w:val="24"/>
        </w:rPr>
      </w:pPr>
      <w:r w:rsidRPr="00BB5C68">
        <w:rPr>
          <w:sz w:val="24"/>
          <w:szCs w:val="24"/>
        </w:rPr>
        <w:t xml:space="preserve">Please contact </w:t>
      </w:r>
      <w:hyperlink r:id="rId33" w:history="1">
        <w:r w:rsidR="00E80B32" w:rsidRPr="00BB5C68">
          <w:rPr>
            <w:rStyle w:val="Hyperlink"/>
            <w:sz w:val="24"/>
            <w:szCs w:val="24"/>
          </w:rPr>
          <w:t>CLOCS@camden.gov.uk</w:t>
        </w:r>
      </w:hyperlink>
      <w:r w:rsidRPr="00BB5C68">
        <w:rPr>
          <w:sz w:val="24"/>
          <w:szCs w:val="24"/>
        </w:rPr>
        <w:t xml:space="preserve"> for further advice or guidance on any aspect of this section. </w:t>
      </w:r>
    </w:p>
    <w:p w14:paraId="12325FFD" w14:textId="70107C3D" w:rsidR="004C2B05" w:rsidRPr="00D63979" w:rsidRDefault="004C2B05">
      <w:pPr>
        <w:rPr>
          <w:rFonts w:ascii="Calibri" w:hAnsi="Calibri" w:cs="Arial"/>
          <w:bCs/>
          <w:color w:val="BFBFBF" w:themeColor="background1" w:themeShade="BF"/>
          <w:sz w:val="24"/>
          <w:szCs w:val="24"/>
        </w:rPr>
      </w:pPr>
    </w:p>
    <w:p w14:paraId="12325FFE" w14:textId="02C55D3C"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t>Site Traffic</w:t>
      </w:r>
      <w:r w:rsidR="00D97E34" w:rsidRPr="00BB5C68">
        <w:rPr>
          <w:rFonts w:ascii="Calibri" w:hAnsi="Calibri" w:cs="Arial"/>
          <w:b/>
          <w:color w:val="A6A6A6" w:themeColor="background1" w:themeShade="A6"/>
          <w:sz w:val="40"/>
          <w:szCs w:val="40"/>
        </w:rPr>
        <w:t xml:space="preserve">  </w:t>
      </w:r>
    </w:p>
    <w:p w14:paraId="12325FFF" w14:textId="77777777" w:rsidR="00796741" w:rsidRPr="00BB5C68" w:rsidRDefault="00796741" w:rsidP="003E7B9C">
      <w:pPr>
        <w:autoSpaceDE w:val="0"/>
        <w:autoSpaceDN w:val="0"/>
        <w:adjustRightInd w:val="0"/>
        <w:spacing w:after="0" w:line="240" w:lineRule="auto"/>
        <w:jc w:val="both"/>
        <w:rPr>
          <w:rFonts w:ascii="Calibri" w:hAnsi="Calibri" w:cs="Arial"/>
          <w:b/>
        </w:rPr>
      </w:pPr>
    </w:p>
    <w:p w14:paraId="12326001" w14:textId="1B5C6C2C" w:rsidR="00BE05EF" w:rsidRPr="00BB5C68" w:rsidRDefault="00345CA1" w:rsidP="00E45CB6">
      <w:pPr>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2" w14:textId="1AA57A49" w:rsidR="009C0A98" w:rsidRPr="00BB5C68" w:rsidRDefault="00DA70A5" w:rsidP="009C0A98">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18</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a suitable, risk assessed vehicle route to the site is specified and that the route is communicated to all contractors and drivers. Clients shall </w:t>
      </w:r>
      <w:r w:rsidR="009C0A98" w:rsidRPr="00BB5C68">
        <w:rPr>
          <w:rFonts w:ascii="Calibri" w:hAnsi="Calibri" w:cs="Arial"/>
          <w:i/>
          <w:color w:val="548DD4" w:themeColor="text2" w:themeTint="99"/>
          <w:sz w:val="24"/>
          <w:szCs w:val="24"/>
        </w:rPr>
        <w:lastRenderedPageBreak/>
        <w:t>make contractors and any other service suppliers aware that they are to use these routes at all times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14:paraId="12326003" w14:textId="77777777" w:rsidR="009C0A98" w:rsidRPr="00BB5C68"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6160C2D0" w:rsidR="00E84571" w:rsidRPr="00BB5C68" w:rsidRDefault="009C0A98"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w:t>
      </w:r>
      <w:proofErr w:type="gramStart"/>
      <w:r w:rsidR="0021198D" w:rsidRPr="00BB5C68">
        <w:rPr>
          <w:rFonts w:ascii="Calibri" w:hAnsi="Calibri" w:cs="Arial"/>
          <w:sz w:val="24"/>
          <w:szCs w:val="24"/>
        </w:rPr>
        <w:t>considered</w:t>
      </w:r>
      <w:proofErr w:type="gramEnd"/>
      <w:r w:rsidR="0021198D" w:rsidRPr="00BB5C68">
        <w:rPr>
          <w:rFonts w:ascii="Calibri" w:hAnsi="Calibri" w:cs="Arial"/>
          <w:sz w:val="24"/>
          <w:szCs w:val="24"/>
        </w:rPr>
        <w:t xml:space="preserve">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 xml:space="preserve">schools, offices, </w:t>
      </w:r>
      <w:r w:rsidR="00293931">
        <w:rPr>
          <w:rFonts w:ascii="Calibri" w:hAnsi="Calibri" w:cs="Tahoma"/>
          <w:bCs/>
          <w:sz w:val="24"/>
          <w:szCs w:val="24"/>
        </w:rPr>
        <w:t xml:space="preserve">stations, </w:t>
      </w:r>
      <w:r w:rsidR="0021198D" w:rsidRPr="00BB5C68">
        <w:rPr>
          <w:rFonts w:ascii="Calibri" w:hAnsi="Calibri" w:cs="Tahoma"/>
          <w:bCs/>
          <w:sz w:val="24"/>
          <w:szCs w:val="24"/>
        </w:rPr>
        <w:t>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5F75D4">
        <w:rPr>
          <w:rFonts w:ascii="Calibri" w:hAnsi="Calibri" w:cs="Arial"/>
          <w:sz w:val="24"/>
          <w:szCs w:val="24"/>
        </w:rPr>
        <w:t xml:space="preserve"> </w:t>
      </w:r>
    </w:p>
    <w:p w14:paraId="12326005" w14:textId="77777777" w:rsidR="002C0A95" w:rsidRPr="00BB5C68" w:rsidRDefault="002C0A95" w:rsidP="003E7B9C">
      <w:pPr>
        <w:autoSpaceDE w:val="0"/>
        <w:autoSpaceDN w:val="0"/>
        <w:adjustRightInd w:val="0"/>
        <w:spacing w:after="0" w:line="240" w:lineRule="auto"/>
        <w:jc w:val="both"/>
        <w:rPr>
          <w:rFonts w:ascii="Calibri" w:hAnsi="Calibri" w:cs="Tahoma"/>
          <w:b/>
          <w:bCs/>
          <w:sz w:val="24"/>
          <w:szCs w:val="24"/>
        </w:rPr>
      </w:pPr>
    </w:p>
    <w:p w14:paraId="12326006" w14:textId="77777777" w:rsidR="00E84571" w:rsidRPr="00BB5C68" w:rsidRDefault="002C0A95" w:rsidP="009C0A98">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12326007" w14:textId="77777777" w:rsidR="009C0A98" w:rsidRPr="00BB5C68" w:rsidRDefault="009C0A98" w:rsidP="009C0A98">
      <w:pPr>
        <w:autoSpaceDE w:val="0"/>
        <w:autoSpaceDN w:val="0"/>
        <w:adjustRightInd w:val="0"/>
        <w:spacing w:after="0" w:line="240" w:lineRule="auto"/>
        <w:jc w:val="both"/>
        <w:rPr>
          <w:rFonts w:ascii="Calibri" w:hAnsi="Calibri" w:cs="Tahoma"/>
          <w:bCs/>
          <w:sz w:val="24"/>
          <w:szCs w:val="24"/>
        </w:rPr>
      </w:pPr>
    </w:p>
    <w:p w14:paraId="12326008" w14:textId="33CE6199" w:rsidR="002519ED" w:rsidRDefault="0083249B" w:rsidP="007A33C8">
      <w:pPr>
        <w:rPr>
          <w:rFonts w:ascii="Calibri" w:hAnsi="Calibri" w:cs="Tahoma"/>
          <w:bCs/>
          <w:sz w:val="24"/>
          <w:szCs w:val="24"/>
        </w:rPr>
      </w:pPr>
      <w:r w:rsidRPr="004E56B1">
        <w:rPr>
          <w:rFonts w:ascii="Calibri" w:hAnsi="Calibri" w:cs="Tahoma"/>
          <w:sz w:val="24"/>
          <w:szCs w:val="24"/>
        </w:rPr>
        <w:t xml:space="preserve">Please </w:t>
      </w:r>
      <w:r w:rsidR="007A33C8" w:rsidRPr="004E56B1">
        <w:rPr>
          <w:rFonts w:ascii="Calibri" w:hAnsi="Calibri" w:cs="Tahoma"/>
          <w:sz w:val="24"/>
          <w:szCs w:val="24"/>
        </w:rPr>
        <w:t>show vehicle approach and departure routes between the site and</w:t>
      </w:r>
      <w:r w:rsidR="009F0032" w:rsidRPr="004E56B1">
        <w:rPr>
          <w:rFonts w:ascii="Calibri" w:hAnsi="Calibri" w:cs="Tahoma"/>
          <w:bCs/>
          <w:sz w:val="24"/>
          <w:szCs w:val="24"/>
        </w:rPr>
        <w:t xml:space="preserve"> the</w:t>
      </w:r>
      <w:r w:rsidRPr="004E56B1">
        <w:rPr>
          <w:rFonts w:ascii="Calibri" w:hAnsi="Calibri" w:cs="Tahoma"/>
          <w:bCs/>
          <w:sz w:val="24"/>
          <w:szCs w:val="24"/>
        </w:rPr>
        <w:t xml:space="preserve"> </w:t>
      </w:r>
      <w:hyperlink r:id="rId34" w:history="1">
        <w:r w:rsidRPr="007A33C8">
          <w:rPr>
            <w:rStyle w:val="Hyperlink"/>
            <w:rFonts w:ascii="Calibri" w:hAnsi="Calibri"/>
            <w:bCs/>
            <w:sz w:val="24"/>
            <w:szCs w:val="24"/>
          </w:rPr>
          <w:t>Transport for London Road Network</w:t>
        </w:r>
      </w:hyperlink>
      <w:r w:rsidRPr="004E56B1">
        <w:rPr>
          <w:rFonts w:ascii="Calibri" w:hAnsi="Calibri" w:cs="Tahoma"/>
          <w:bCs/>
          <w:sz w:val="24"/>
          <w:szCs w:val="24"/>
        </w:rPr>
        <w:t xml:space="preserve"> (TLRN)</w:t>
      </w:r>
      <w:r w:rsidR="007A33C8" w:rsidRPr="004E56B1">
        <w:rPr>
          <w:rFonts w:ascii="Calibri" w:hAnsi="Calibri" w:cs="Tahoma"/>
          <w:bCs/>
          <w:sz w:val="24"/>
          <w:szCs w:val="24"/>
        </w:rPr>
        <w:t>.</w:t>
      </w:r>
      <w:r w:rsidR="00416C8A">
        <w:rPr>
          <w:rFonts w:ascii="Calibri" w:hAnsi="Calibri" w:cs="Tahoma"/>
          <w:bCs/>
          <w:sz w:val="24"/>
          <w:szCs w:val="24"/>
        </w:rPr>
        <w:t xml:space="preserve"> Please note that routes may differ for artic</w:t>
      </w:r>
      <w:r w:rsidR="001C0160">
        <w:rPr>
          <w:rFonts w:ascii="Calibri" w:hAnsi="Calibri" w:cs="Tahoma"/>
          <w:bCs/>
          <w:sz w:val="24"/>
          <w:szCs w:val="24"/>
        </w:rPr>
        <w:t>ulated</w:t>
      </w:r>
      <w:r w:rsidR="00416C8A">
        <w:rPr>
          <w:rFonts w:ascii="Calibri" w:hAnsi="Calibri" w:cs="Tahoma"/>
          <w:bCs/>
          <w:sz w:val="24"/>
          <w:szCs w:val="24"/>
        </w:rPr>
        <w:t xml:space="preserve"> and rigid</w:t>
      </w:r>
      <w:r w:rsidR="001C0160">
        <w:rPr>
          <w:rFonts w:ascii="Calibri" w:hAnsi="Calibri" w:cs="Tahoma"/>
          <w:bCs/>
          <w:sz w:val="24"/>
          <w:szCs w:val="24"/>
        </w:rPr>
        <w:t xml:space="preserve"> HGVs</w:t>
      </w:r>
      <w:r w:rsidR="00416C8A">
        <w:rPr>
          <w:rFonts w:ascii="Calibri" w:hAnsi="Calibri" w:cs="Tahoma"/>
          <w:bCs/>
          <w:sz w:val="24"/>
          <w:szCs w:val="24"/>
        </w:rPr>
        <w:t>.</w:t>
      </w:r>
    </w:p>
    <w:p w14:paraId="00415723" w14:textId="2848211F" w:rsidR="007A33C8" w:rsidRPr="004E56B1" w:rsidRDefault="007A33C8" w:rsidP="007A33C8">
      <w:pPr>
        <w:rPr>
          <w:rFonts w:ascii="Calibri" w:hAnsi="Calibri" w:cs="Tahoma"/>
          <w:bCs/>
          <w:sz w:val="24"/>
          <w:szCs w:val="24"/>
        </w:rPr>
      </w:pPr>
      <w:r>
        <w:rPr>
          <w:rFonts w:ascii="Calibri" w:hAnsi="Calibri" w:cs="Tahoma"/>
          <w:bCs/>
          <w:sz w:val="24"/>
          <w:szCs w:val="24"/>
        </w:rPr>
        <w:t>Routes should be shown clearly on a map, with approach and departure routes clearly marked.</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12326009" w14:textId="3AADC222" w:rsidR="002C0A95" w:rsidRDefault="00C35B88" w:rsidP="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7B" wp14:editId="77672621">
                <wp:extent cx="5640224" cy="4327635"/>
                <wp:effectExtent l="0" t="0" r="17780" b="1587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224" cy="432763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1A6011A" w14:textId="1BE9F6D7" w:rsidR="00441EA6" w:rsidRDefault="00441EA6" w:rsidP="005D4E1A">
                            <w:pPr>
                              <w:rPr>
                                <w:lang w:val="en-US"/>
                              </w:rPr>
                            </w:pPr>
                            <w:r>
                              <w:rPr>
                                <w:lang w:val="en-US"/>
                              </w:rPr>
                              <w:t>Please refer to appendix 18.a Vehicle Route Plan.</w:t>
                            </w:r>
                          </w:p>
                          <w:p w14:paraId="79AF55B7" w14:textId="4ED48E56" w:rsidR="00441EA6" w:rsidRDefault="00441EA6" w:rsidP="008D6798">
                            <w:pPr>
                              <w:spacing w:line="240" w:lineRule="auto"/>
                              <w:rPr>
                                <w:lang w:val="en-US"/>
                              </w:rPr>
                            </w:pPr>
                            <w:r>
                              <w:rPr>
                                <w:lang w:val="en-US"/>
                              </w:rPr>
                              <w:t>Castlewood House:</w:t>
                            </w:r>
                          </w:p>
                          <w:p w14:paraId="19DA9475" w14:textId="30836A28" w:rsidR="00441EA6" w:rsidRDefault="00441EA6" w:rsidP="008D6798">
                            <w:pPr>
                              <w:pStyle w:val="ListParagraph"/>
                              <w:numPr>
                                <w:ilvl w:val="0"/>
                                <w:numId w:val="11"/>
                              </w:numPr>
                              <w:spacing w:after="0" w:line="240" w:lineRule="auto"/>
                              <w:contextualSpacing w:val="0"/>
                              <w:rPr>
                                <w:rFonts w:eastAsia="Times New Roman"/>
                              </w:rPr>
                            </w:pPr>
                            <w:r>
                              <w:rPr>
                                <w:rFonts w:eastAsia="Times New Roman"/>
                              </w:rPr>
                              <w:t>Vehicles arriving via Earnshaw Street, turn right on to Bucknall Street and down ramp on Bucknall Street (vehicle to reverse in).</w:t>
                            </w:r>
                          </w:p>
                          <w:p w14:paraId="717E1A94" w14:textId="0646BD2B" w:rsidR="00441EA6" w:rsidRDefault="00441EA6" w:rsidP="008D6798">
                            <w:pPr>
                              <w:pStyle w:val="ListParagraph"/>
                              <w:numPr>
                                <w:ilvl w:val="0"/>
                                <w:numId w:val="11"/>
                              </w:numPr>
                              <w:spacing w:after="0" w:line="240" w:lineRule="auto"/>
                              <w:contextualSpacing w:val="0"/>
                              <w:rPr>
                                <w:rFonts w:eastAsia="Times New Roman"/>
                              </w:rPr>
                            </w:pPr>
                            <w:r>
                              <w:rPr>
                                <w:rFonts w:eastAsia="Times New Roman"/>
                              </w:rPr>
                              <w:t xml:space="preserve">Vehicles exiting via ramp 1 location, turn left on to Bucknall Street, turn right on to </w:t>
                            </w:r>
                            <w:proofErr w:type="spellStart"/>
                            <w:r>
                              <w:rPr>
                                <w:rFonts w:eastAsia="Times New Roman"/>
                              </w:rPr>
                              <w:t>Dyott</w:t>
                            </w:r>
                            <w:proofErr w:type="spellEnd"/>
                            <w:r>
                              <w:rPr>
                                <w:rFonts w:eastAsia="Times New Roman"/>
                              </w:rPr>
                              <w:t xml:space="preserve"> Street and turn left on to Shaftesbury Avenue.</w:t>
                            </w:r>
                          </w:p>
                          <w:p w14:paraId="0DCE83F3" w14:textId="3C8C593F" w:rsidR="00441EA6" w:rsidRDefault="00441EA6" w:rsidP="008D6798">
                            <w:pPr>
                              <w:pStyle w:val="ListParagraph"/>
                              <w:numPr>
                                <w:ilvl w:val="0"/>
                                <w:numId w:val="11"/>
                              </w:numPr>
                              <w:spacing w:after="0" w:line="240" w:lineRule="auto"/>
                              <w:contextualSpacing w:val="0"/>
                              <w:rPr>
                                <w:rFonts w:eastAsia="Times New Roman"/>
                              </w:rPr>
                            </w:pPr>
                            <w:r>
                              <w:rPr>
                                <w:rFonts w:eastAsia="Times New Roman"/>
                              </w:rPr>
                              <w:t xml:space="preserve">Option 2: Vehicles exiting via ramp 1 location, turn left on to Bucknall Street, turn right on to </w:t>
                            </w:r>
                            <w:proofErr w:type="spellStart"/>
                            <w:r>
                              <w:rPr>
                                <w:rFonts w:eastAsia="Times New Roman"/>
                              </w:rPr>
                              <w:t>Dyott</w:t>
                            </w:r>
                            <w:proofErr w:type="spellEnd"/>
                            <w:r>
                              <w:rPr>
                                <w:rFonts w:eastAsia="Times New Roman"/>
                              </w:rPr>
                              <w:t xml:space="preserve"> Street, turn left on to Bucknall Street and turn right on to A400.</w:t>
                            </w:r>
                          </w:p>
                          <w:p w14:paraId="1431572C" w14:textId="77777777" w:rsidR="00441EA6" w:rsidRDefault="00441EA6" w:rsidP="008D6798">
                            <w:pPr>
                              <w:pStyle w:val="ListParagraph"/>
                              <w:spacing w:after="0" w:line="240" w:lineRule="auto"/>
                              <w:contextualSpacing w:val="0"/>
                              <w:rPr>
                                <w:rFonts w:eastAsia="Times New Roman"/>
                              </w:rPr>
                            </w:pPr>
                          </w:p>
                          <w:p w14:paraId="27531E3A" w14:textId="0AFA6EE6" w:rsidR="00441EA6" w:rsidRDefault="00441EA6" w:rsidP="008D6798">
                            <w:pPr>
                              <w:spacing w:line="240" w:lineRule="auto"/>
                              <w:rPr>
                                <w:lang w:val="en-US"/>
                              </w:rPr>
                            </w:pPr>
                            <w:r>
                              <w:rPr>
                                <w:lang w:val="en-US"/>
                              </w:rPr>
                              <w:t>Medius House:</w:t>
                            </w:r>
                          </w:p>
                          <w:p w14:paraId="6D6F3334" w14:textId="77777777" w:rsidR="00441EA6" w:rsidRDefault="00441EA6" w:rsidP="008D6798">
                            <w:pPr>
                              <w:pStyle w:val="ListParagraph"/>
                              <w:numPr>
                                <w:ilvl w:val="0"/>
                                <w:numId w:val="11"/>
                              </w:numPr>
                              <w:spacing w:after="0" w:line="240" w:lineRule="auto"/>
                              <w:contextualSpacing w:val="0"/>
                              <w:rPr>
                                <w:rFonts w:eastAsia="Times New Roman"/>
                              </w:rPr>
                            </w:pPr>
                            <w:r>
                              <w:rPr>
                                <w:rFonts w:eastAsia="Times New Roman"/>
                              </w:rPr>
                              <w:t xml:space="preserve">Vehicles arriving via New Oxford Street, turn right on to </w:t>
                            </w:r>
                            <w:proofErr w:type="spellStart"/>
                            <w:r>
                              <w:rPr>
                                <w:rFonts w:eastAsia="Times New Roman"/>
                              </w:rPr>
                              <w:t>Dyott</w:t>
                            </w:r>
                            <w:proofErr w:type="spellEnd"/>
                            <w:r>
                              <w:rPr>
                                <w:rFonts w:eastAsia="Times New Roman"/>
                              </w:rPr>
                              <w:t xml:space="preserve"> Street directly in to loading area.</w:t>
                            </w:r>
                          </w:p>
                          <w:p w14:paraId="5E0C359E" w14:textId="457AFADB" w:rsidR="00441EA6" w:rsidRDefault="00441EA6" w:rsidP="008D6798">
                            <w:pPr>
                              <w:pStyle w:val="ListParagraph"/>
                              <w:numPr>
                                <w:ilvl w:val="0"/>
                                <w:numId w:val="11"/>
                              </w:numPr>
                              <w:spacing w:after="0" w:line="240" w:lineRule="auto"/>
                              <w:contextualSpacing w:val="0"/>
                              <w:rPr>
                                <w:rFonts w:eastAsia="Times New Roman"/>
                              </w:rPr>
                            </w:pPr>
                            <w:r>
                              <w:rPr>
                                <w:rFonts w:eastAsia="Times New Roman"/>
                              </w:rPr>
                              <w:t xml:space="preserve">Vehicles exiting loading area on </w:t>
                            </w:r>
                            <w:proofErr w:type="spellStart"/>
                            <w:r>
                              <w:rPr>
                                <w:rFonts w:eastAsia="Times New Roman"/>
                              </w:rPr>
                              <w:t>Dyott</w:t>
                            </w:r>
                            <w:proofErr w:type="spellEnd"/>
                            <w:r>
                              <w:rPr>
                                <w:rFonts w:eastAsia="Times New Roman"/>
                              </w:rPr>
                              <w:t xml:space="preserve"> Street and turn left on to Shaftesbury Avenue.</w:t>
                            </w:r>
                          </w:p>
                          <w:p w14:paraId="1571E59D" w14:textId="19F68CFC" w:rsidR="00441EA6" w:rsidRDefault="00441EA6" w:rsidP="008D6798">
                            <w:pPr>
                              <w:pStyle w:val="ListParagraph"/>
                              <w:numPr>
                                <w:ilvl w:val="0"/>
                                <w:numId w:val="11"/>
                              </w:numPr>
                              <w:spacing w:after="0" w:line="240" w:lineRule="auto"/>
                              <w:contextualSpacing w:val="0"/>
                              <w:rPr>
                                <w:rFonts w:eastAsia="Times New Roman"/>
                              </w:rPr>
                            </w:pPr>
                            <w:r>
                              <w:rPr>
                                <w:rFonts w:eastAsia="Times New Roman"/>
                              </w:rPr>
                              <w:t xml:space="preserve">Option 2: Vehicles exiting loading area on </w:t>
                            </w:r>
                            <w:proofErr w:type="spellStart"/>
                            <w:r>
                              <w:rPr>
                                <w:rFonts w:eastAsia="Times New Roman"/>
                              </w:rPr>
                              <w:t>Dyott</w:t>
                            </w:r>
                            <w:proofErr w:type="spellEnd"/>
                            <w:r>
                              <w:rPr>
                                <w:rFonts w:eastAsia="Times New Roman"/>
                              </w:rPr>
                              <w:t xml:space="preserve"> Street, turn left on to Bucknall Street and turn right on to A400.</w:t>
                            </w:r>
                          </w:p>
                          <w:p w14:paraId="7744E795" w14:textId="4B2EC117" w:rsidR="00441EA6" w:rsidRDefault="00441EA6" w:rsidP="005D4E1A">
                            <w:pPr>
                              <w:rPr>
                                <w:lang w:val="en-US"/>
                              </w:rPr>
                            </w:pPr>
                          </w:p>
                          <w:p w14:paraId="5BB267FF" w14:textId="7B5019B5" w:rsidR="00ED15A5" w:rsidRPr="009C3C31" w:rsidRDefault="00ED15A5" w:rsidP="005D4E1A">
                            <w:pPr>
                              <w:rPr>
                                <w:lang w:val="en-US"/>
                              </w:rPr>
                            </w:pPr>
                            <w:r w:rsidRPr="00ED15A5">
                              <w:rPr>
                                <w:highlight w:val="yellow"/>
                                <w:lang w:val="en-US"/>
                              </w:rPr>
                              <w:t xml:space="preserve">Vehicle routes before West End Project (WEP) changes as shown within logistics plans – vehicles to exit via Southern end of </w:t>
                            </w:r>
                            <w:proofErr w:type="spellStart"/>
                            <w:r w:rsidRPr="00ED15A5">
                              <w:rPr>
                                <w:highlight w:val="yellow"/>
                                <w:lang w:val="en-US"/>
                              </w:rPr>
                              <w:t>Dyott</w:t>
                            </w:r>
                            <w:proofErr w:type="spellEnd"/>
                            <w:r w:rsidRPr="00ED15A5">
                              <w:rPr>
                                <w:highlight w:val="yellow"/>
                                <w:lang w:val="en-US"/>
                              </w:rPr>
                              <w:t xml:space="preserve"> Street turning left onto Shaftesbury Avenue. Vehicle routes after WEP changes as shown within swept path analysis – vehicles to exit via Eastern end of Bucknall Street turning right onto Bloomsbury Street (suspension of parking bays on the Eastern end of Bucknall Street to be constantly reviewed).</w:t>
                            </w:r>
                          </w:p>
                          <w:p w14:paraId="12326332" w14:textId="170E10C5" w:rsidR="00441EA6" w:rsidRDefault="00441EA6" w:rsidP="00DF3A34">
                            <w:pPr>
                              <w:jc w:val="center"/>
                            </w:pPr>
                          </w:p>
                        </w:txbxContent>
                      </wps:txbx>
                      <wps:bodyPr rot="0" vert="horz" wrap="square" lIns="91440" tIns="45720" rIns="91440" bIns="45720" anchor="t" anchorCtr="0">
                        <a:noAutofit/>
                      </wps:bodyPr>
                    </wps:wsp>
                  </a:graphicData>
                </a:graphic>
              </wp:inline>
            </w:drawing>
          </mc:Choice>
          <mc:Fallback>
            <w:pict>
              <v:shape w14:anchorId="1232627B" id="_x0000_s1078" type="#_x0000_t202" style="width:444.1pt;height:34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" fillcolor="white [3201]" strokecolor="#d8d8d8 [2732]" strokeweight="1pt">
                <v:textbox>
                  <w:txbxContent>
                    <w:p w14:paraId="11A6011A" w14:textId="1BE9F6D7" w:rsidR="00441EA6" w:rsidRDefault="00441EA6" w:rsidP="005D4E1A">
                      <w:pPr>
                        <w:rPr>
                          <w:lang w:val="en-US"/>
                        </w:rPr>
                      </w:pPr>
                      <w:r>
                        <w:rPr>
                          <w:lang w:val="en-US"/>
                        </w:rPr>
                        <w:t>Please refer to appendix 18.a Vehicle Route Plan.</w:t>
                      </w:r>
                    </w:p>
                    <w:p w14:paraId="79AF55B7" w14:textId="4ED48E56" w:rsidR="00441EA6" w:rsidRDefault="00441EA6" w:rsidP="008D6798">
                      <w:pPr>
                        <w:spacing w:line="240" w:lineRule="auto"/>
                        <w:rPr>
                          <w:lang w:val="en-US"/>
                        </w:rPr>
                      </w:pPr>
                      <w:r>
                        <w:rPr>
                          <w:lang w:val="en-US"/>
                        </w:rPr>
                        <w:t>Castlewood House:</w:t>
                      </w:r>
                    </w:p>
                    <w:p w14:paraId="19DA9475" w14:textId="30836A28" w:rsidR="00441EA6" w:rsidRDefault="00441EA6" w:rsidP="008D6798">
                      <w:pPr>
                        <w:pStyle w:val="ListParagraph"/>
                        <w:numPr>
                          <w:ilvl w:val="0"/>
                          <w:numId w:val="11"/>
                        </w:numPr>
                        <w:spacing w:after="0" w:line="240" w:lineRule="auto"/>
                        <w:contextualSpacing w:val="0"/>
                        <w:rPr>
                          <w:rFonts w:eastAsia="Times New Roman"/>
                        </w:rPr>
                      </w:pPr>
                      <w:r>
                        <w:rPr>
                          <w:rFonts w:eastAsia="Times New Roman"/>
                        </w:rPr>
                        <w:t>Vehicles arriving via Earnshaw Street, turn right on to Bucknall Street and down ramp on Bucknall Street (vehicle to reverse in).</w:t>
                      </w:r>
                    </w:p>
                    <w:p w14:paraId="717E1A94" w14:textId="0646BD2B" w:rsidR="00441EA6" w:rsidRDefault="00441EA6" w:rsidP="008D6798">
                      <w:pPr>
                        <w:pStyle w:val="ListParagraph"/>
                        <w:numPr>
                          <w:ilvl w:val="0"/>
                          <w:numId w:val="11"/>
                        </w:numPr>
                        <w:spacing w:after="0" w:line="240" w:lineRule="auto"/>
                        <w:contextualSpacing w:val="0"/>
                        <w:rPr>
                          <w:rFonts w:eastAsia="Times New Roman"/>
                        </w:rPr>
                      </w:pPr>
                      <w:r>
                        <w:rPr>
                          <w:rFonts w:eastAsia="Times New Roman"/>
                        </w:rPr>
                        <w:t xml:space="preserve">Vehicles exiting via ramp 1 location, turn left on to Bucknall Street, turn right on to </w:t>
                      </w:r>
                      <w:proofErr w:type="spellStart"/>
                      <w:r>
                        <w:rPr>
                          <w:rFonts w:eastAsia="Times New Roman"/>
                        </w:rPr>
                        <w:t>Dyott</w:t>
                      </w:r>
                      <w:proofErr w:type="spellEnd"/>
                      <w:r>
                        <w:rPr>
                          <w:rFonts w:eastAsia="Times New Roman"/>
                        </w:rPr>
                        <w:t xml:space="preserve"> Street and turn left on to Shaftesbury Avenue.</w:t>
                      </w:r>
                    </w:p>
                    <w:p w14:paraId="0DCE83F3" w14:textId="3C8C593F" w:rsidR="00441EA6" w:rsidRDefault="00441EA6" w:rsidP="008D6798">
                      <w:pPr>
                        <w:pStyle w:val="ListParagraph"/>
                        <w:numPr>
                          <w:ilvl w:val="0"/>
                          <w:numId w:val="11"/>
                        </w:numPr>
                        <w:spacing w:after="0" w:line="240" w:lineRule="auto"/>
                        <w:contextualSpacing w:val="0"/>
                        <w:rPr>
                          <w:rFonts w:eastAsia="Times New Roman"/>
                        </w:rPr>
                      </w:pPr>
                      <w:r>
                        <w:rPr>
                          <w:rFonts w:eastAsia="Times New Roman"/>
                        </w:rPr>
                        <w:t xml:space="preserve">Option 2: Vehicles exiting via ramp 1 location, turn left on to Bucknall Street, turn right on to </w:t>
                      </w:r>
                      <w:proofErr w:type="spellStart"/>
                      <w:r>
                        <w:rPr>
                          <w:rFonts w:eastAsia="Times New Roman"/>
                        </w:rPr>
                        <w:t>Dyott</w:t>
                      </w:r>
                      <w:proofErr w:type="spellEnd"/>
                      <w:r>
                        <w:rPr>
                          <w:rFonts w:eastAsia="Times New Roman"/>
                        </w:rPr>
                        <w:t xml:space="preserve"> Street, turn left on to Bucknall Street and turn right on to A400.</w:t>
                      </w:r>
                    </w:p>
                    <w:p w14:paraId="1431572C" w14:textId="77777777" w:rsidR="00441EA6" w:rsidRDefault="00441EA6" w:rsidP="008D6798">
                      <w:pPr>
                        <w:pStyle w:val="ListParagraph"/>
                        <w:spacing w:after="0" w:line="240" w:lineRule="auto"/>
                        <w:contextualSpacing w:val="0"/>
                        <w:rPr>
                          <w:rFonts w:eastAsia="Times New Roman"/>
                        </w:rPr>
                      </w:pPr>
                    </w:p>
                    <w:p w14:paraId="27531E3A" w14:textId="0AFA6EE6" w:rsidR="00441EA6" w:rsidRDefault="00441EA6" w:rsidP="008D6798">
                      <w:pPr>
                        <w:spacing w:line="240" w:lineRule="auto"/>
                        <w:rPr>
                          <w:lang w:val="en-US"/>
                        </w:rPr>
                      </w:pPr>
                      <w:r>
                        <w:rPr>
                          <w:lang w:val="en-US"/>
                        </w:rPr>
                        <w:t>Medius House:</w:t>
                      </w:r>
                    </w:p>
                    <w:p w14:paraId="6D6F3334" w14:textId="77777777" w:rsidR="00441EA6" w:rsidRDefault="00441EA6" w:rsidP="008D6798">
                      <w:pPr>
                        <w:pStyle w:val="ListParagraph"/>
                        <w:numPr>
                          <w:ilvl w:val="0"/>
                          <w:numId w:val="11"/>
                        </w:numPr>
                        <w:spacing w:after="0" w:line="240" w:lineRule="auto"/>
                        <w:contextualSpacing w:val="0"/>
                        <w:rPr>
                          <w:rFonts w:eastAsia="Times New Roman"/>
                        </w:rPr>
                      </w:pPr>
                      <w:r>
                        <w:rPr>
                          <w:rFonts w:eastAsia="Times New Roman"/>
                        </w:rPr>
                        <w:t xml:space="preserve">Vehicles arriving via New Oxford Street, turn right on to </w:t>
                      </w:r>
                      <w:proofErr w:type="spellStart"/>
                      <w:r>
                        <w:rPr>
                          <w:rFonts w:eastAsia="Times New Roman"/>
                        </w:rPr>
                        <w:t>Dyott</w:t>
                      </w:r>
                      <w:proofErr w:type="spellEnd"/>
                      <w:r>
                        <w:rPr>
                          <w:rFonts w:eastAsia="Times New Roman"/>
                        </w:rPr>
                        <w:t xml:space="preserve"> Street directly in to loading area.</w:t>
                      </w:r>
                    </w:p>
                    <w:p w14:paraId="5E0C359E" w14:textId="457AFADB" w:rsidR="00441EA6" w:rsidRDefault="00441EA6" w:rsidP="008D6798">
                      <w:pPr>
                        <w:pStyle w:val="ListParagraph"/>
                        <w:numPr>
                          <w:ilvl w:val="0"/>
                          <w:numId w:val="11"/>
                        </w:numPr>
                        <w:spacing w:after="0" w:line="240" w:lineRule="auto"/>
                        <w:contextualSpacing w:val="0"/>
                        <w:rPr>
                          <w:rFonts w:eastAsia="Times New Roman"/>
                        </w:rPr>
                      </w:pPr>
                      <w:r>
                        <w:rPr>
                          <w:rFonts w:eastAsia="Times New Roman"/>
                        </w:rPr>
                        <w:t xml:space="preserve">Vehicles exiting loading area on </w:t>
                      </w:r>
                      <w:proofErr w:type="spellStart"/>
                      <w:r>
                        <w:rPr>
                          <w:rFonts w:eastAsia="Times New Roman"/>
                        </w:rPr>
                        <w:t>Dyott</w:t>
                      </w:r>
                      <w:proofErr w:type="spellEnd"/>
                      <w:r>
                        <w:rPr>
                          <w:rFonts w:eastAsia="Times New Roman"/>
                        </w:rPr>
                        <w:t xml:space="preserve"> Street and turn left on to Shaftesbury Avenue.</w:t>
                      </w:r>
                    </w:p>
                    <w:p w14:paraId="1571E59D" w14:textId="19F68CFC" w:rsidR="00441EA6" w:rsidRDefault="00441EA6" w:rsidP="008D6798">
                      <w:pPr>
                        <w:pStyle w:val="ListParagraph"/>
                        <w:numPr>
                          <w:ilvl w:val="0"/>
                          <w:numId w:val="11"/>
                        </w:numPr>
                        <w:spacing w:after="0" w:line="240" w:lineRule="auto"/>
                        <w:contextualSpacing w:val="0"/>
                        <w:rPr>
                          <w:rFonts w:eastAsia="Times New Roman"/>
                        </w:rPr>
                      </w:pPr>
                      <w:r>
                        <w:rPr>
                          <w:rFonts w:eastAsia="Times New Roman"/>
                        </w:rPr>
                        <w:t xml:space="preserve">Option 2: Vehicles exiting loading area on </w:t>
                      </w:r>
                      <w:proofErr w:type="spellStart"/>
                      <w:r>
                        <w:rPr>
                          <w:rFonts w:eastAsia="Times New Roman"/>
                        </w:rPr>
                        <w:t>Dyott</w:t>
                      </w:r>
                      <w:proofErr w:type="spellEnd"/>
                      <w:r>
                        <w:rPr>
                          <w:rFonts w:eastAsia="Times New Roman"/>
                        </w:rPr>
                        <w:t xml:space="preserve"> Street, turn left on to Bucknall Street and turn right on to A400.</w:t>
                      </w:r>
                    </w:p>
                    <w:p w14:paraId="7744E795" w14:textId="4B2EC117" w:rsidR="00441EA6" w:rsidRDefault="00441EA6" w:rsidP="005D4E1A">
                      <w:pPr>
                        <w:rPr>
                          <w:lang w:val="en-US"/>
                        </w:rPr>
                      </w:pPr>
                    </w:p>
                    <w:p w14:paraId="5BB267FF" w14:textId="7B5019B5" w:rsidR="00ED15A5" w:rsidRPr="009C3C31" w:rsidRDefault="00ED15A5" w:rsidP="005D4E1A">
                      <w:pPr>
                        <w:rPr>
                          <w:lang w:val="en-US"/>
                        </w:rPr>
                      </w:pPr>
                      <w:r w:rsidRPr="00ED15A5">
                        <w:rPr>
                          <w:highlight w:val="yellow"/>
                          <w:lang w:val="en-US"/>
                        </w:rPr>
                        <w:t xml:space="preserve">Vehicle routes before West End Project (WEP) changes as shown within logistics plans – vehicles to exit via Southern end of </w:t>
                      </w:r>
                      <w:proofErr w:type="spellStart"/>
                      <w:r w:rsidRPr="00ED15A5">
                        <w:rPr>
                          <w:highlight w:val="yellow"/>
                          <w:lang w:val="en-US"/>
                        </w:rPr>
                        <w:t>Dyott</w:t>
                      </w:r>
                      <w:proofErr w:type="spellEnd"/>
                      <w:r w:rsidRPr="00ED15A5">
                        <w:rPr>
                          <w:highlight w:val="yellow"/>
                          <w:lang w:val="en-US"/>
                        </w:rPr>
                        <w:t xml:space="preserve"> Street turning left onto Shaftesbury Avenue. Vehicle routes after WEP changes as shown within swept path analysis – vehicles to exit via Eastern end of Bucknall Street turning right onto Bloomsbury Street (suspension of parking bays on the Eastern end of Bucknall Street to be constantly reviewed).</w:t>
                      </w:r>
                    </w:p>
                    <w:p w14:paraId="12326332" w14:textId="170E10C5" w:rsidR="00441EA6" w:rsidRDefault="00441EA6" w:rsidP="00DF3A34">
                      <w:pPr>
                        <w:jc w:val="center"/>
                      </w:pPr>
                    </w:p>
                  </w:txbxContent>
                </v:textbox>
                <w10:anchorlock/>
              </v:shape>
            </w:pict>
          </mc:Fallback>
        </mc:AlternateContent>
      </w:r>
    </w:p>
    <w:p w14:paraId="36FD6D8A" w14:textId="31344408" w:rsidR="00961B3D" w:rsidRPr="00DF3A34" w:rsidRDefault="00961B3D" w:rsidP="00C35B88">
      <w:pPr>
        <w:rPr>
          <w:rFonts w:ascii="Calibri" w:hAnsi="Calibri" w:cs="Tahoma"/>
          <w:sz w:val="24"/>
          <w:szCs w:val="24"/>
        </w:rPr>
      </w:pPr>
      <w:r w:rsidRPr="00BB5C68">
        <w:rPr>
          <w:rFonts w:ascii="Calibri" w:hAnsi="Calibri" w:cs="Tahoma"/>
          <w:sz w:val="24"/>
          <w:szCs w:val="24"/>
        </w:rPr>
        <w:t xml:space="preserve">b. Please confirm how </w:t>
      </w:r>
      <w:r>
        <w:rPr>
          <w:rFonts w:ascii="Calibri" w:hAnsi="Calibri" w:cs="Tahoma"/>
          <w:sz w:val="24"/>
          <w:szCs w:val="24"/>
        </w:rPr>
        <w:t xml:space="preserve">contractors and delivery companies </w:t>
      </w:r>
      <w:r w:rsidRPr="00BB5C68">
        <w:rPr>
          <w:rFonts w:ascii="Calibri" w:hAnsi="Calibri" w:cs="Tahoma"/>
          <w:sz w:val="24"/>
          <w:szCs w:val="24"/>
        </w:rPr>
        <w:t xml:space="preserve">will be made aware of the route (to and from the site) and of any on-site restrictions, prior to undertaking journeys. </w:t>
      </w:r>
    </w:p>
    <w:p w14:paraId="1232600B" w14:textId="77777777" w:rsidR="003E7B9C" w:rsidRPr="00BB5C68" w:rsidRDefault="00C35B88" w:rsidP="00C35B88">
      <w:pPr>
        <w:rPr>
          <w:rFonts w:ascii="Calibri" w:hAnsi="Calibri" w:cs="Tahoma"/>
          <w:b/>
          <w:sz w:val="24"/>
          <w:szCs w:val="24"/>
        </w:rPr>
      </w:pPr>
      <w:r w:rsidRPr="00BB5C68">
        <w:rPr>
          <w:noProof/>
          <w:sz w:val="24"/>
          <w:szCs w:val="24"/>
          <w:lang w:eastAsia="en-GB"/>
        </w:rPr>
        <w:lastRenderedPageBreak/>
        <mc:AlternateContent>
          <mc:Choice Requires="wps">
            <w:drawing>
              <wp:inline distT="0" distB="0" distL="0" distR="0" wp14:anchorId="1232627D" wp14:editId="1F4AFC1A">
                <wp:extent cx="5506720" cy="1455089"/>
                <wp:effectExtent l="0" t="0" r="17780" b="1206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5508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3" w14:textId="3A26030D" w:rsidR="00441EA6" w:rsidRPr="00D173B5" w:rsidRDefault="00441EA6" w:rsidP="00C35B88">
                            <w:pPr>
                              <w:rPr>
                                <w:lang w:val="en-US"/>
                              </w:rPr>
                            </w:pPr>
                            <w:r>
                              <w:rPr>
                                <w:lang w:val="en-US"/>
                              </w:rPr>
                              <w:t>As part of the project procurement process, a delivery plan with advisable routes and contact numbers for our traffic management team will be created for issue to suppliers. At the point of order and purchase order creation, the delivery plan will be attached and sent to suppliers for sharing with all drivers planned to visit our site. We have used this method on previous projects within central London and found it to be extremely effective. The traffic management team will be provided with a swathe of leaflets containing the delivery route, these will be reissued to drivers leaving the project as well.</w:t>
                            </w:r>
                          </w:p>
                        </w:txbxContent>
                      </wps:txbx>
                      <wps:bodyPr rot="0" vert="horz" wrap="square" lIns="91440" tIns="45720" rIns="91440" bIns="45720" anchor="t" anchorCtr="0">
                        <a:noAutofit/>
                      </wps:bodyPr>
                    </wps:wsp>
                  </a:graphicData>
                </a:graphic>
              </wp:inline>
            </w:drawing>
          </mc:Choice>
          <mc:Fallback>
            <w:pict>
              <v:shape w14:anchorId="1232627D" id="_x0000_s1079" type="#_x0000_t202" style="width:433.6pt;height:1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" fillcolor="white [3201]" strokecolor="#d8d8d8 [2732]" strokeweight="1pt">
                <v:textbox>
                  <w:txbxContent>
                    <w:p w14:paraId="12326333" w14:textId="3A26030D" w:rsidR="00441EA6" w:rsidRPr="00D173B5" w:rsidRDefault="00441EA6" w:rsidP="00C35B88">
                      <w:pPr>
                        <w:rPr>
                          <w:lang w:val="en-US"/>
                        </w:rPr>
                      </w:pPr>
                      <w:r>
                        <w:rPr>
                          <w:lang w:val="en-US"/>
                        </w:rPr>
                        <w:t>As part of the project procurement process, a delivery plan with advisable routes and contact numbers for our traffic management team will be created for issue to suppliers. At the point of order and purchase order creation, the delivery plan will be attached and sent to suppliers for sharing with all drivers planned to visit our site. We have used this method on previous projects within central London and found it to be extremely effective. The traffic management team will be provided with a swathe of leaflets containing the delivery route, these will be reissued to drivers leaving the project as well.</w:t>
                      </w:r>
                    </w:p>
                  </w:txbxContent>
                </v:textbox>
                <w10:anchorlock/>
              </v:shape>
            </w:pict>
          </mc:Fallback>
        </mc:AlternateContent>
      </w:r>
    </w:p>
    <w:p w14:paraId="1232600C" w14:textId="167D3117" w:rsidR="00D70EFE" w:rsidRPr="00BB5C68" w:rsidRDefault="00DA70A5" w:rsidP="00D70EFE">
      <w:pPr>
        <w:autoSpaceDE w:val="0"/>
        <w:autoSpaceDN w:val="0"/>
        <w:adjustRightInd w:val="0"/>
        <w:spacing w:after="0" w:line="240" w:lineRule="auto"/>
        <w:jc w:val="both"/>
        <w:rPr>
          <w:rFonts w:ascii="Calibri" w:hAnsi="Calibri" w:cs="Arial"/>
          <w:i/>
          <w:color w:val="548DD4" w:themeColor="text2" w:themeTint="99"/>
          <w:sz w:val="24"/>
          <w:szCs w:val="24"/>
        </w:rPr>
      </w:pPr>
      <w:r w:rsidRPr="006E2727">
        <w:rPr>
          <w:rFonts w:ascii="Calibri" w:hAnsi="Calibri" w:cs="Arial"/>
          <w:b/>
          <w:color w:val="0070C0"/>
          <w:sz w:val="24"/>
          <w:szCs w:val="24"/>
        </w:rPr>
        <w:t>19</w:t>
      </w:r>
      <w:r w:rsidR="003E7B9C" w:rsidRPr="006E2727">
        <w:rPr>
          <w:rFonts w:ascii="Calibri" w:hAnsi="Calibri" w:cs="Arial"/>
          <w:b/>
          <w:color w:val="0070C0"/>
          <w:sz w:val="24"/>
          <w:szCs w:val="24"/>
        </w:rPr>
        <w:t>. Control</w:t>
      </w:r>
      <w:r w:rsidR="00E84571" w:rsidRPr="006E2727">
        <w:rPr>
          <w:rFonts w:ascii="Calibri" w:hAnsi="Calibri" w:cs="Arial"/>
          <w:b/>
          <w:color w:val="0070C0"/>
          <w:sz w:val="24"/>
          <w:szCs w:val="24"/>
        </w:rPr>
        <w:t xml:space="preserve"> of site traffic, particularly at peak hours</w:t>
      </w:r>
      <w:r w:rsidR="00E84571" w:rsidRPr="006E2727">
        <w:rPr>
          <w:rFonts w:ascii="Calibri" w:hAnsi="Calibri" w:cs="Arial"/>
          <w:color w:val="0070C0"/>
          <w:sz w:val="24"/>
          <w:szCs w:val="24"/>
        </w:rPr>
        <w:t xml:space="preserve">: </w:t>
      </w:r>
      <w:r w:rsidR="00D70EFE" w:rsidRPr="006E2727">
        <w:rPr>
          <w:rFonts w:ascii="Calibri" w:hAnsi="Calibri" w:cs="Arial"/>
          <w:color w:val="0070C0"/>
          <w:sz w:val="24"/>
          <w:szCs w:val="24"/>
        </w:rPr>
        <w:t>“</w:t>
      </w:r>
      <w:r w:rsidR="00D70EFE" w:rsidRPr="006E2727">
        <w:rPr>
          <w:rFonts w:ascii="Calibri" w:hAnsi="Calibri" w:cs="Arial"/>
          <w:i/>
          <w:color w:val="548DD4" w:themeColor="text2" w:themeTint="99"/>
          <w:sz w:val="24"/>
          <w:szCs w:val="24"/>
        </w:rPr>
        <w:t>Clients shall consider other options to plan and control vehicles and reduce peak hour deliveries”</w:t>
      </w:r>
      <w:r w:rsidR="00E84571" w:rsidRPr="006E2727">
        <w:rPr>
          <w:rFonts w:ascii="Calibri" w:hAnsi="Calibri" w:cs="Arial"/>
          <w:i/>
          <w:color w:val="548DD4" w:themeColor="text2" w:themeTint="99"/>
          <w:sz w:val="24"/>
          <w:szCs w:val="24"/>
        </w:rPr>
        <w:t xml:space="preserve"> </w:t>
      </w:r>
      <w:r w:rsidR="00D70EFE" w:rsidRPr="006E2727">
        <w:rPr>
          <w:rFonts w:ascii="Calibri" w:hAnsi="Calibri" w:cs="Arial"/>
          <w:color w:val="548DD4" w:themeColor="text2" w:themeTint="99"/>
          <w:sz w:val="24"/>
          <w:szCs w:val="24"/>
        </w:rPr>
        <w:t>(P20, 3.4.6)</w:t>
      </w:r>
    </w:p>
    <w:p w14:paraId="1232600D" w14:textId="77777777" w:rsidR="00D70EFE" w:rsidRPr="00BB5C68" w:rsidRDefault="00D70EFE" w:rsidP="003E7B9C">
      <w:pPr>
        <w:autoSpaceDE w:val="0"/>
        <w:autoSpaceDN w:val="0"/>
        <w:adjustRightInd w:val="0"/>
        <w:spacing w:after="0" w:line="240" w:lineRule="auto"/>
        <w:jc w:val="both"/>
        <w:rPr>
          <w:rFonts w:ascii="Calibri" w:hAnsi="Calibri" w:cs="Arial"/>
          <w:sz w:val="24"/>
          <w:szCs w:val="24"/>
        </w:rPr>
      </w:pPr>
    </w:p>
    <w:p w14:paraId="3208B033" w14:textId="4DF72D5D" w:rsidR="00293931" w:rsidRDefault="00DD7DE4" w:rsidP="003E7B9C">
      <w:pPr>
        <w:autoSpaceDE w:val="0"/>
        <w:autoSpaceDN w:val="0"/>
        <w:adjustRightInd w:val="0"/>
        <w:spacing w:after="0" w:line="240" w:lineRule="auto"/>
        <w:jc w:val="both"/>
        <w:rPr>
          <w:rFonts w:ascii="Calibri" w:hAnsi="Calibri" w:cs="Tahoma"/>
          <w:sz w:val="24"/>
          <w:szCs w:val="24"/>
        </w:rPr>
      </w:pPr>
      <w:r w:rsidRPr="00BB5C68">
        <w:rPr>
          <w:rFonts w:ascii="Calibri" w:hAnsi="Calibri" w:cs="Tahoma"/>
          <w:sz w:val="24"/>
          <w:szCs w:val="24"/>
        </w:rPr>
        <w:t xml:space="preserve">Construction vehicle movements </w:t>
      </w:r>
      <w:r w:rsidR="00293931">
        <w:rPr>
          <w:rFonts w:ascii="Calibri" w:hAnsi="Calibri" w:cs="Tahoma"/>
          <w:sz w:val="24"/>
          <w:szCs w:val="24"/>
        </w:rPr>
        <w:t>should be restricted to</w:t>
      </w:r>
      <w:r w:rsidRPr="00BB5C68">
        <w:rPr>
          <w:rFonts w:ascii="Calibri" w:hAnsi="Calibri" w:cs="Tahoma"/>
          <w:sz w:val="24"/>
          <w:szCs w:val="24"/>
        </w:rPr>
        <w:t xml:space="preserve"> </w:t>
      </w:r>
      <w:r w:rsidR="00293931">
        <w:rPr>
          <w:rFonts w:ascii="Calibri" w:hAnsi="Calibri" w:cs="Tahoma"/>
          <w:sz w:val="24"/>
          <w:szCs w:val="24"/>
        </w:rPr>
        <w:t>the hours of</w:t>
      </w:r>
      <w:r w:rsidRPr="00BB5C68">
        <w:rPr>
          <w:rFonts w:ascii="Calibri" w:hAnsi="Calibri" w:cs="Tahoma"/>
          <w:sz w:val="24"/>
          <w:szCs w:val="24"/>
        </w:rPr>
        <w:t xml:space="preserve"> 9.30am to 4.30pm on weekdays and between 8.</w:t>
      </w:r>
      <w:r w:rsidR="0058251A">
        <w:rPr>
          <w:rFonts w:ascii="Calibri" w:hAnsi="Calibri" w:cs="Tahoma"/>
          <w:sz w:val="24"/>
          <w:szCs w:val="24"/>
        </w:rPr>
        <w:t>00am and 1.00pm on Saturdays</w:t>
      </w:r>
      <w:r w:rsidR="00AD7B83" w:rsidRPr="00BB5C68">
        <w:rPr>
          <w:rFonts w:ascii="Calibri" w:hAnsi="Calibri" w:cs="Tahoma"/>
          <w:sz w:val="24"/>
          <w:szCs w:val="24"/>
        </w:rPr>
        <w:t xml:space="preserve">. </w:t>
      </w:r>
      <w:r w:rsidRPr="00BB5C68">
        <w:rPr>
          <w:rFonts w:ascii="Calibri" w:hAnsi="Calibri" w:cs="Tahoma"/>
          <w:sz w:val="24"/>
          <w:szCs w:val="24"/>
        </w:rPr>
        <w:t xml:space="preserve">If there is a school in the vicinity of the site or on the proposed access and/or egress routes, then deliveries must be restricted to </w:t>
      </w:r>
      <w:r w:rsidR="00293931">
        <w:rPr>
          <w:rFonts w:ascii="Calibri" w:hAnsi="Calibri" w:cs="Tahoma"/>
          <w:sz w:val="24"/>
          <w:szCs w:val="24"/>
        </w:rPr>
        <w:t xml:space="preserve">the hours of </w:t>
      </w:r>
      <w:r w:rsidRPr="00BB5C68">
        <w:rPr>
          <w:rFonts w:ascii="Calibri" w:hAnsi="Calibri" w:cs="Tahoma"/>
          <w:sz w:val="24"/>
          <w:szCs w:val="24"/>
        </w:rPr>
        <w:t>9.30am and 3pm on weekdays during term time.</w:t>
      </w:r>
      <w:r w:rsidR="00AD7B83" w:rsidRPr="00BB5C68">
        <w:rPr>
          <w:rFonts w:ascii="Calibri" w:hAnsi="Calibri" w:cs="Tahoma"/>
          <w:sz w:val="24"/>
          <w:szCs w:val="24"/>
        </w:rPr>
        <w:t xml:space="preserve"> (Refer to the </w:t>
      </w:r>
      <w:hyperlink r:id="rId35" w:history="1">
        <w:r w:rsidR="00AD7B83" w:rsidRPr="00BB5C68">
          <w:rPr>
            <w:rStyle w:val="Hyperlink"/>
            <w:rFonts w:ascii="Calibri" w:hAnsi="Calibri"/>
            <w:i/>
            <w:sz w:val="24"/>
            <w:szCs w:val="24"/>
          </w:rPr>
          <w:t>Guide for Contractors Working in Camden</w:t>
        </w:r>
      </w:hyperlink>
      <w:r w:rsidR="00AD7B83" w:rsidRPr="00BB5C68">
        <w:rPr>
          <w:rFonts w:ascii="Calibri" w:hAnsi="Calibri" w:cs="Tahoma"/>
          <w:sz w:val="24"/>
          <w:szCs w:val="24"/>
        </w:rPr>
        <w:t>).</w:t>
      </w:r>
      <w:r w:rsidR="00293931">
        <w:rPr>
          <w:rFonts w:ascii="Calibri" w:hAnsi="Calibri" w:cs="Tahoma"/>
          <w:sz w:val="24"/>
          <w:szCs w:val="24"/>
        </w:rPr>
        <w:t xml:space="preserve"> </w:t>
      </w:r>
    </w:p>
    <w:p w14:paraId="65AA2207" w14:textId="77777777" w:rsidR="00293931" w:rsidRDefault="00293931" w:rsidP="003E7B9C">
      <w:pPr>
        <w:autoSpaceDE w:val="0"/>
        <w:autoSpaceDN w:val="0"/>
        <w:adjustRightInd w:val="0"/>
        <w:spacing w:after="0" w:line="240" w:lineRule="auto"/>
        <w:jc w:val="both"/>
        <w:rPr>
          <w:rFonts w:ascii="Calibri" w:hAnsi="Calibri" w:cs="Tahoma"/>
          <w:sz w:val="24"/>
          <w:szCs w:val="24"/>
        </w:rPr>
      </w:pPr>
    </w:p>
    <w:p w14:paraId="1232600E" w14:textId="1B40D1A3" w:rsidR="000B0737" w:rsidRPr="004E56B1" w:rsidRDefault="00293931" w:rsidP="003E7B9C">
      <w:pPr>
        <w:autoSpaceDE w:val="0"/>
        <w:autoSpaceDN w:val="0"/>
        <w:adjustRightInd w:val="0"/>
        <w:spacing w:after="0" w:line="240" w:lineRule="auto"/>
        <w:jc w:val="both"/>
        <w:rPr>
          <w:rFonts w:ascii="Calibri" w:hAnsi="Calibri" w:cs="Arial"/>
          <w:b/>
          <w:sz w:val="24"/>
          <w:szCs w:val="24"/>
        </w:rPr>
      </w:pPr>
      <w:r>
        <w:rPr>
          <w:rFonts w:ascii="Calibri" w:hAnsi="Calibri" w:cs="Tahoma"/>
          <w:sz w:val="24"/>
          <w:szCs w:val="24"/>
        </w:rPr>
        <w:t xml:space="preserve">Vehicles may be permitted to arrive at site at 8.00am </w:t>
      </w:r>
      <w:r w:rsidRPr="003B5C45">
        <w:rPr>
          <w:rFonts w:ascii="Calibri" w:hAnsi="Calibri" w:cs="Tahoma"/>
          <w:sz w:val="24"/>
          <w:szCs w:val="24"/>
        </w:rPr>
        <w:t xml:space="preserve">if they can be accommodated on site. Where this is the </w:t>
      </w:r>
      <w:proofErr w:type="gramStart"/>
      <w:r w:rsidRPr="003B5C45">
        <w:rPr>
          <w:rFonts w:ascii="Calibri" w:hAnsi="Calibri" w:cs="Tahoma"/>
          <w:sz w:val="24"/>
          <w:szCs w:val="24"/>
        </w:rPr>
        <w:t>case</w:t>
      </w:r>
      <w:proofErr w:type="gramEnd"/>
      <w:r w:rsidRPr="003B5C45">
        <w:rPr>
          <w:rFonts w:ascii="Calibri" w:hAnsi="Calibri" w:cs="Tahoma"/>
          <w:sz w:val="24"/>
          <w:szCs w:val="24"/>
        </w:rPr>
        <w:t xml:space="preserve"> they must then wait with their engines switched off.</w:t>
      </w:r>
    </w:p>
    <w:p w14:paraId="1232600F"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44F5ACBF" w14:textId="5900DFEA" w:rsidR="00416C8A" w:rsidRDefault="009D3809" w:rsidP="00DF3A34">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p>
    <w:p w14:paraId="119AF139" w14:textId="77777777" w:rsidR="00DF3A34" w:rsidRPr="00DF3A34" w:rsidRDefault="00DF3A34" w:rsidP="00DF3A34">
      <w:pPr>
        <w:autoSpaceDE w:val="0"/>
        <w:autoSpaceDN w:val="0"/>
        <w:adjustRightInd w:val="0"/>
        <w:spacing w:after="0" w:line="240" w:lineRule="auto"/>
        <w:jc w:val="both"/>
        <w:rPr>
          <w:rFonts w:ascii="Calibri" w:hAnsi="Calibri" w:cs="Arial"/>
          <w:sz w:val="24"/>
          <w:szCs w:val="24"/>
        </w:rPr>
      </w:pPr>
    </w:p>
    <w:p w14:paraId="1B4E49FE" w14:textId="0142C2BA" w:rsidR="005136D7" w:rsidRPr="004E56B1" w:rsidRDefault="00E84571">
      <w:pPr>
        <w:rPr>
          <w:rFonts w:ascii="Calibri" w:hAnsi="Calibri" w:cs="Tahoma"/>
          <w:sz w:val="24"/>
          <w:szCs w:val="24"/>
        </w:rPr>
      </w:pPr>
      <w:r w:rsidRPr="004E56B1">
        <w:rPr>
          <w:rFonts w:ascii="Calibri" w:hAnsi="Calibri" w:cs="Tahoma"/>
          <w:sz w:val="24"/>
          <w:szCs w:val="24"/>
        </w:rPr>
        <w:t xml:space="preserve">Please provide details of </w:t>
      </w:r>
      <w:r w:rsidRPr="004E56B1">
        <w:rPr>
          <w:rFonts w:ascii="Calibri" w:hAnsi="Calibri" w:cs="Tahoma"/>
          <w:bCs/>
          <w:sz w:val="24"/>
          <w:szCs w:val="24"/>
        </w:rPr>
        <w:t>t</w:t>
      </w:r>
      <w:r w:rsidRPr="004E56B1">
        <w:rPr>
          <w:rFonts w:ascii="Calibri" w:hAnsi="Calibri" w:cs="Tahoma"/>
          <w:sz w:val="24"/>
          <w:szCs w:val="24"/>
        </w:rPr>
        <w:t xml:space="preserve">he </w:t>
      </w:r>
      <w:r w:rsidR="005136D7" w:rsidRPr="004E56B1">
        <w:rPr>
          <w:rFonts w:ascii="Calibri" w:hAnsi="Calibri" w:cs="Tahoma"/>
          <w:sz w:val="24"/>
          <w:szCs w:val="24"/>
        </w:rPr>
        <w:t>types of</w:t>
      </w:r>
      <w:r w:rsidRPr="004E56B1">
        <w:rPr>
          <w:rFonts w:ascii="Calibri" w:hAnsi="Calibri" w:cs="Tahoma"/>
          <w:sz w:val="24"/>
          <w:szCs w:val="24"/>
        </w:rPr>
        <w:t xml:space="preserve"> vehicles </w:t>
      </w:r>
      <w:r w:rsidR="005136D7" w:rsidRPr="004E56B1">
        <w:rPr>
          <w:rFonts w:ascii="Calibri" w:hAnsi="Calibri" w:cs="Tahoma"/>
          <w:sz w:val="24"/>
          <w:szCs w:val="24"/>
        </w:rPr>
        <w:t>required to service the site and the approximate number of deliveries per day for each vehicle type</w:t>
      </w:r>
      <w:r w:rsidR="00C6472D">
        <w:rPr>
          <w:rFonts w:ascii="Calibri" w:hAnsi="Calibri" w:cs="Tahoma"/>
          <w:sz w:val="24"/>
          <w:szCs w:val="24"/>
        </w:rPr>
        <w:t xml:space="preserve"> during the various phases of the project</w:t>
      </w:r>
      <w:r w:rsidR="005136D7" w:rsidRPr="004E56B1">
        <w:rPr>
          <w:rFonts w:ascii="Calibri" w:hAnsi="Calibri" w:cs="Tahoma"/>
          <w:sz w:val="24"/>
          <w:szCs w:val="24"/>
        </w:rPr>
        <w:t xml:space="preserve">. </w:t>
      </w:r>
    </w:p>
    <w:p w14:paraId="4448B5F2" w14:textId="77777777" w:rsidR="005136D7" w:rsidRDefault="005136D7" w:rsidP="004E56B1">
      <w:pPr>
        <w:pStyle w:val="ListParagraph"/>
        <w:rPr>
          <w:rFonts w:ascii="Calibri" w:hAnsi="Calibri" w:cs="Tahoma"/>
          <w:sz w:val="24"/>
          <w:szCs w:val="24"/>
        </w:rPr>
      </w:pPr>
    </w:p>
    <w:p w14:paraId="33CB6D91" w14:textId="4A824ABE" w:rsidR="005136D7" w:rsidRDefault="005136D7" w:rsidP="004E56B1">
      <w:pPr>
        <w:pStyle w:val="ListParagraph"/>
        <w:rPr>
          <w:rFonts w:ascii="Calibri" w:hAnsi="Calibri" w:cs="Tahoma"/>
          <w:sz w:val="24"/>
          <w:szCs w:val="24"/>
        </w:rPr>
      </w:pPr>
      <w:r>
        <w:rPr>
          <w:rFonts w:ascii="Calibri" w:hAnsi="Calibri" w:cs="Tahoma"/>
          <w:sz w:val="24"/>
          <w:szCs w:val="24"/>
        </w:rPr>
        <w:t>For Example:</w:t>
      </w:r>
    </w:p>
    <w:p w14:paraId="09AF3B14" w14:textId="1332D6A6" w:rsidR="005136D7" w:rsidRDefault="005136D7" w:rsidP="004E56B1">
      <w:pPr>
        <w:pStyle w:val="ListParagraph"/>
        <w:rPr>
          <w:rFonts w:ascii="Calibri" w:hAnsi="Calibri" w:cs="Tahoma"/>
          <w:sz w:val="24"/>
          <w:szCs w:val="24"/>
        </w:rPr>
      </w:pPr>
      <w:r>
        <w:rPr>
          <w:rFonts w:ascii="Calibri" w:hAnsi="Calibri" w:cs="Tahoma"/>
          <w:sz w:val="24"/>
          <w:szCs w:val="24"/>
        </w:rPr>
        <w:t>32t Tipper: 10 deliveries/day</w:t>
      </w:r>
      <w:r w:rsidR="00FE649B">
        <w:rPr>
          <w:rFonts w:ascii="Calibri" w:hAnsi="Calibri" w:cs="Tahoma"/>
          <w:sz w:val="24"/>
          <w:szCs w:val="24"/>
        </w:rPr>
        <w:t xml:space="preserve"> during first 4 weeks</w:t>
      </w:r>
    </w:p>
    <w:p w14:paraId="7A32C94C" w14:textId="54B496AF" w:rsidR="005136D7" w:rsidRDefault="005136D7" w:rsidP="004E56B1">
      <w:pPr>
        <w:pStyle w:val="ListParagraph"/>
        <w:rPr>
          <w:rFonts w:ascii="Calibri" w:hAnsi="Calibri" w:cs="Tahoma"/>
          <w:sz w:val="24"/>
          <w:szCs w:val="24"/>
        </w:rPr>
      </w:pPr>
      <w:r>
        <w:rPr>
          <w:rFonts w:ascii="Calibri" w:hAnsi="Calibri" w:cs="Tahoma"/>
          <w:sz w:val="24"/>
          <w:szCs w:val="24"/>
        </w:rPr>
        <w:t>Skip loader: 2 deliveries/week</w:t>
      </w:r>
      <w:r w:rsidR="00FE649B">
        <w:rPr>
          <w:rFonts w:ascii="Calibri" w:hAnsi="Calibri" w:cs="Tahoma"/>
          <w:sz w:val="24"/>
          <w:szCs w:val="24"/>
        </w:rPr>
        <w:t xml:space="preserve"> during first 10 weeks</w:t>
      </w:r>
    </w:p>
    <w:p w14:paraId="318966E1" w14:textId="7A99496E" w:rsidR="005136D7" w:rsidRDefault="0058251A" w:rsidP="004E56B1">
      <w:pPr>
        <w:pStyle w:val="ListParagraph"/>
        <w:rPr>
          <w:rFonts w:ascii="Calibri" w:hAnsi="Calibri" w:cs="Tahoma"/>
          <w:sz w:val="24"/>
          <w:szCs w:val="24"/>
        </w:rPr>
      </w:pPr>
      <w:r>
        <w:rPr>
          <w:rFonts w:ascii="Calibri" w:hAnsi="Calibri" w:cs="Tahoma"/>
          <w:sz w:val="24"/>
          <w:szCs w:val="24"/>
        </w:rPr>
        <w:t>Artic: plant and tower crane delivery at start of project, 1 delivery</w:t>
      </w:r>
      <w:r w:rsidR="00FE649B">
        <w:rPr>
          <w:rFonts w:ascii="Calibri" w:hAnsi="Calibri" w:cs="Tahoma"/>
          <w:sz w:val="24"/>
          <w:szCs w:val="24"/>
        </w:rPr>
        <w:t>/day</w:t>
      </w:r>
      <w:r w:rsidR="005136D7">
        <w:rPr>
          <w:rFonts w:ascii="Calibri" w:hAnsi="Calibri" w:cs="Tahoma"/>
          <w:sz w:val="24"/>
          <w:szCs w:val="24"/>
        </w:rPr>
        <w:t xml:space="preserve"> </w:t>
      </w:r>
      <w:r>
        <w:rPr>
          <w:rFonts w:ascii="Calibri" w:hAnsi="Calibri" w:cs="Tahoma"/>
          <w:sz w:val="24"/>
          <w:szCs w:val="24"/>
        </w:rPr>
        <w:t>during main construction phase</w:t>
      </w:r>
      <w:r w:rsidR="005136D7">
        <w:rPr>
          <w:rFonts w:ascii="Calibri" w:hAnsi="Calibri" w:cs="Tahoma"/>
          <w:sz w:val="24"/>
          <w:szCs w:val="24"/>
        </w:rPr>
        <w:t xml:space="preserve"> project</w:t>
      </w:r>
    </w:p>
    <w:p w14:paraId="76FD0E66" w14:textId="5B4A3623" w:rsidR="00FE649B" w:rsidRDefault="00FE649B" w:rsidP="004E56B1">
      <w:pPr>
        <w:pStyle w:val="ListParagraph"/>
        <w:rPr>
          <w:rFonts w:ascii="Calibri" w:hAnsi="Calibri" w:cs="Tahoma"/>
          <w:sz w:val="24"/>
          <w:szCs w:val="24"/>
        </w:rPr>
      </w:pPr>
      <w:r>
        <w:rPr>
          <w:rFonts w:ascii="Calibri" w:hAnsi="Calibri" w:cs="Tahoma"/>
          <w:sz w:val="24"/>
          <w:szCs w:val="24"/>
        </w:rPr>
        <w:t>18t flatbed: 2 deliveries/week for duration of project</w:t>
      </w:r>
    </w:p>
    <w:p w14:paraId="6F0E0E89" w14:textId="521703B8" w:rsidR="00FE649B" w:rsidRDefault="00FE649B" w:rsidP="00FE649B">
      <w:pPr>
        <w:pStyle w:val="ListParagraph"/>
        <w:rPr>
          <w:rFonts w:ascii="Calibri" w:hAnsi="Calibri" w:cs="Tahoma"/>
          <w:sz w:val="24"/>
          <w:szCs w:val="24"/>
        </w:rPr>
      </w:pPr>
      <w:r>
        <w:rPr>
          <w:rFonts w:ascii="Calibri" w:hAnsi="Calibri" w:cs="Tahoma"/>
          <w:sz w:val="24"/>
          <w:szCs w:val="24"/>
        </w:rPr>
        <w:t>3.5t van: 2 deliveries/day for duration of project</w:t>
      </w:r>
    </w:p>
    <w:p w14:paraId="12326013" w14:textId="77777777" w:rsidR="00C35B88" w:rsidRPr="00BB5C68" w:rsidRDefault="00C35B88" w:rsidP="00C35B88">
      <w:pPr>
        <w:rPr>
          <w:rFonts w:ascii="Calibri" w:hAnsi="Calibri" w:cs="Tahoma"/>
          <w:color w:val="000000"/>
          <w:sz w:val="24"/>
          <w:szCs w:val="24"/>
        </w:rPr>
      </w:pPr>
      <w:r w:rsidRPr="00BB5C68">
        <w:rPr>
          <w:noProof/>
          <w:sz w:val="24"/>
          <w:szCs w:val="24"/>
          <w:lang w:eastAsia="en-GB"/>
        </w:rPr>
        <w:lastRenderedPageBreak/>
        <mc:AlternateContent>
          <mc:Choice Requires="wps">
            <w:drawing>
              <wp:inline distT="0" distB="0" distL="0" distR="0" wp14:anchorId="1232627F" wp14:editId="31D15F0B">
                <wp:extent cx="5506720" cy="8421189"/>
                <wp:effectExtent l="0" t="0" r="17780" b="1841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42118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DC00047" w14:textId="77777777" w:rsidR="00441EA6" w:rsidRPr="0033452B" w:rsidRDefault="00441EA6" w:rsidP="0033452B">
                            <w:pPr>
                              <w:spacing w:line="240" w:lineRule="auto"/>
                              <w:rPr>
                                <w:sz w:val="20"/>
                                <w:szCs w:val="20"/>
                              </w:rPr>
                            </w:pPr>
                            <w:r w:rsidRPr="0033452B">
                              <w:rPr>
                                <w:b/>
                                <w:bCs/>
                                <w:sz w:val="20"/>
                                <w:szCs w:val="20"/>
                                <w:u w:val="single"/>
                              </w:rPr>
                              <w:t xml:space="preserve">Castlewood House </w:t>
                            </w:r>
                            <w:r w:rsidRPr="0033452B">
                              <w:rPr>
                                <w:sz w:val="20"/>
                                <w:szCs w:val="20"/>
                              </w:rPr>
                              <w:t xml:space="preserve">– Deliveries will be restricted to 09.30 – 16.30, with occasional deliveries during peak hours where unavoidable.   </w:t>
                            </w:r>
                          </w:p>
                          <w:p w14:paraId="794F53D5" w14:textId="612FB1AC" w:rsidR="00441EA6" w:rsidRPr="0033452B" w:rsidRDefault="00441EA6" w:rsidP="0033452B">
                            <w:pPr>
                              <w:spacing w:line="240" w:lineRule="auto"/>
                              <w:rPr>
                                <w:sz w:val="20"/>
                                <w:szCs w:val="20"/>
                              </w:rPr>
                            </w:pPr>
                            <w:r w:rsidRPr="0033452B">
                              <w:rPr>
                                <w:b/>
                                <w:bCs/>
                                <w:sz w:val="20"/>
                                <w:szCs w:val="20"/>
                                <w:u w:val="single"/>
                              </w:rPr>
                              <w:t>8 Wheel tipper lorries:</w:t>
                            </w:r>
                            <w:r w:rsidRPr="0033452B">
                              <w:rPr>
                                <w:sz w:val="20"/>
                                <w:szCs w:val="20"/>
                              </w:rPr>
                              <w:t xml:space="preserve"> </w:t>
                            </w:r>
                          </w:p>
                          <w:p w14:paraId="54BA4A2C" w14:textId="77777777" w:rsidR="00441EA6" w:rsidRPr="0033452B" w:rsidRDefault="00441EA6" w:rsidP="002115FD">
                            <w:pPr>
                              <w:pStyle w:val="ListParagraph"/>
                              <w:numPr>
                                <w:ilvl w:val="0"/>
                                <w:numId w:val="9"/>
                              </w:numPr>
                              <w:spacing w:line="240" w:lineRule="auto"/>
                              <w:rPr>
                                <w:sz w:val="20"/>
                                <w:szCs w:val="20"/>
                              </w:rPr>
                            </w:pPr>
                            <w:r w:rsidRPr="0033452B">
                              <w:rPr>
                                <w:sz w:val="20"/>
                                <w:szCs w:val="20"/>
                              </w:rPr>
                              <w:t xml:space="preserve">6 deliveries/week in weeks 5-8. </w:t>
                            </w:r>
                          </w:p>
                          <w:p w14:paraId="1816C0C5" w14:textId="77777777" w:rsidR="00441EA6" w:rsidRPr="0033452B" w:rsidRDefault="00441EA6" w:rsidP="002115FD">
                            <w:pPr>
                              <w:pStyle w:val="ListParagraph"/>
                              <w:numPr>
                                <w:ilvl w:val="0"/>
                                <w:numId w:val="9"/>
                              </w:numPr>
                              <w:spacing w:line="240" w:lineRule="auto"/>
                              <w:rPr>
                                <w:sz w:val="20"/>
                                <w:szCs w:val="20"/>
                              </w:rPr>
                            </w:pPr>
                            <w:r w:rsidRPr="0033452B">
                              <w:rPr>
                                <w:sz w:val="20"/>
                                <w:szCs w:val="20"/>
                              </w:rPr>
                              <w:t xml:space="preserve">Average 40 deliveries/ week in weeks 11-12 and weeks 15-26. </w:t>
                            </w:r>
                          </w:p>
                          <w:p w14:paraId="327DD7EC" w14:textId="77777777" w:rsidR="00441EA6" w:rsidRPr="0033452B" w:rsidRDefault="00441EA6" w:rsidP="002115FD">
                            <w:pPr>
                              <w:pStyle w:val="ListParagraph"/>
                              <w:numPr>
                                <w:ilvl w:val="0"/>
                                <w:numId w:val="9"/>
                              </w:numPr>
                              <w:spacing w:line="240" w:lineRule="auto"/>
                              <w:rPr>
                                <w:sz w:val="20"/>
                                <w:szCs w:val="20"/>
                              </w:rPr>
                            </w:pPr>
                            <w:r w:rsidRPr="0033452B">
                              <w:rPr>
                                <w:sz w:val="20"/>
                                <w:szCs w:val="20"/>
                              </w:rPr>
                              <w:t xml:space="preserve">69 deliveries/ week in weeks 27-33. </w:t>
                            </w:r>
                          </w:p>
                          <w:p w14:paraId="15856F2D" w14:textId="77777777" w:rsidR="00441EA6" w:rsidRPr="0033452B" w:rsidRDefault="00441EA6" w:rsidP="002115FD">
                            <w:pPr>
                              <w:pStyle w:val="ListParagraph"/>
                              <w:numPr>
                                <w:ilvl w:val="0"/>
                                <w:numId w:val="9"/>
                              </w:numPr>
                              <w:spacing w:line="240" w:lineRule="auto"/>
                              <w:rPr>
                                <w:sz w:val="20"/>
                                <w:szCs w:val="20"/>
                              </w:rPr>
                            </w:pPr>
                            <w:r w:rsidRPr="0033452B">
                              <w:rPr>
                                <w:sz w:val="20"/>
                                <w:szCs w:val="20"/>
                              </w:rPr>
                              <w:t xml:space="preserve">25 deliveries/ week in weeks 32-45. </w:t>
                            </w:r>
                          </w:p>
                          <w:p w14:paraId="00CE107F" w14:textId="20D13906" w:rsidR="00441EA6" w:rsidRPr="0033452B" w:rsidRDefault="00441EA6" w:rsidP="002115FD">
                            <w:pPr>
                              <w:pStyle w:val="ListParagraph"/>
                              <w:numPr>
                                <w:ilvl w:val="0"/>
                                <w:numId w:val="9"/>
                              </w:numPr>
                              <w:spacing w:line="240" w:lineRule="auto"/>
                              <w:rPr>
                                <w:sz w:val="20"/>
                                <w:szCs w:val="20"/>
                              </w:rPr>
                            </w:pPr>
                            <w:r w:rsidRPr="0033452B">
                              <w:rPr>
                                <w:sz w:val="20"/>
                                <w:szCs w:val="20"/>
                              </w:rPr>
                              <w:t>60 deliveries/ week in weeks 46-48.</w:t>
                            </w:r>
                          </w:p>
                          <w:p w14:paraId="74594014" w14:textId="77777777" w:rsidR="00441EA6" w:rsidRPr="0033452B" w:rsidRDefault="00441EA6" w:rsidP="002115FD">
                            <w:pPr>
                              <w:spacing w:after="0" w:line="240" w:lineRule="auto"/>
                              <w:rPr>
                                <w:sz w:val="20"/>
                                <w:szCs w:val="20"/>
                              </w:rPr>
                            </w:pPr>
                            <w:r w:rsidRPr="0033452B">
                              <w:rPr>
                                <w:b/>
                                <w:bCs/>
                                <w:sz w:val="20"/>
                                <w:szCs w:val="20"/>
                                <w:u w:val="single"/>
                              </w:rPr>
                              <w:t>Concrete lorries:</w:t>
                            </w:r>
                            <w:r w:rsidRPr="0033452B">
                              <w:rPr>
                                <w:sz w:val="20"/>
                                <w:szCs w:val="20"/>
                              </w:rPr>
                              <w:t xml:space="preserve"> </w:t>
                            </w:r>
                          </w:p>
                          <w:p w14:paraId="523217AF" w14:textId="77777777" w:rsidR="00441EA6" w:rsidRPr="0033452B" w:rsidRDefault="00441EA6" w:rsidP="002115FD">
                            <w:pPr>
                              <w:pStyle w:val="ListParagraph"/>
                              <w:numPr>
                                <w:ilvl w:val="0"/>
                                <w:numId w:val="9"/>
                              </w:numPr>
                              <w:spacing w:line="240" w:lineRule="auto"/>
                              <w:rPr>
                                <w:sz w:val="20"/>
                                <w:szCs w:val="20"/>
                              </w:rPr>
                            </w:pPr>
                            <w:r w:rsidRPr="0033452B">
                              <w:rPr>
                                <w:sz w:val="20"/>
                                <w:szCs w:val="20"/>
                              </w:rPr>
                              <w:t xml:space="preserve">3 deliveries/ week in week 10. </w:t>
                            </w:r>
                          </w:p>
                          <w:p w14:paraId="74191709" w14:textId="77777777" w:rsidR="00441EA6" w:rsidRPr="0033452B" w:rsidRDefault="00441EA6" w:rsidP="002115FD">
                            <w:pPr>
                              <w:pStyle w:val="ListParagraph"/>
                              <w:numPr>
                                <w:ilvl w:val="0"/>
                                <w:numId w:val="9"/>
                              </w:numPr>
                              <w:spacing w:line="240" w:lineRule="auto"/>
                              <w:rPr>
                                <w:sz w:val="20"/>
                                <w:szCs w:val="20"/>
                              </w:rPr>
                            </w:pPr>
                            <w:r w:rsidRPr="0033452B">
                              <w:rPr>
                                <w:sz w:val="20"/>
                                <w:szCs w:val="20"/>
                              </w:rPr>
                              <w:t xml:space="preserve">7 deliveries/week in weeks 12 and weeks 15-16. </w:t>
                            </w:r>
                          </w:p>
                          <w:p w14:paraId="67BD91C1" w14:textId="77777777" w:rsidR="00441EA6" w:rsidRPr="0033452B" w:rsidRDefault="00441EA6" w:rsidP="002115FD">
                            <w:pPr>
                              <w:pStyle w:val="ListParagraph"/>
                              <w:numPr>
                                <w:ilvl w:val="0"/>
                                <w:numId w:val="9"/>
                              </w:numPr>
                              <w:spacing w:line="240" w:lineRule="auto"/>
                              <w:rPr>
                                <w:sz w:val="20"/>
                                <w:szCs w:val="20"/>
                              </w:rPr>
                            </w:pPr>
                            <w:r w:rsidRPr="0033452B">
                              <w:rPr>
                                <w:sz w:val="20"/>
                                <w:szCs w:val="20"/>
                              </w:rPr>
                              <w:t xml:space="preserve">2 deliveries/ week in week 22. </w:t>
                            </w:r>
                          </w:p>
                          <w:p w14:paraId="31ABF5C0" w14:textId="6DA7B642" w:rsidR="00441EA6" w:rsidRPr="0033452B" w:rsidRDefault="00441EA6" w:rsidP="002115FD">
                            <w:pPr>
                              <w:pStyle w:val="ListParagraph"/>
                              <w:numPr>
                                <w:ilvl w:val="0"/>
                                <w:numId w:val="9"/>
                              </w:numPr>
                              <w:spacing w:line="240" w:lineRule="auto"/>
                              <w:rPr>
                                <w:sz w:val="20"/>
                                <w:szCs w:val="20"/>
                              </w:rPr>
                            </w:pPr>
                            <w:r w:rsidRPr="0033452B">
                              <w:rPr>
                                <w:sz w:val="20"/>
                                <w:szCs w:val="20"/>
                              </w:rPr>
                              <w:t>23 deliveries/ week in weeks 36-45.</w:t>
                            </w:r>
                          </w:p>
                          <w:p w14:paraId="5607F777" w14:textId="502A74EA" w:rsidR="00441EA6" w:rsidRPr="0033452B" w:rsidRDefault="00441EA6" w:rsidP="002115FD">
                            <w:pPr>
                              <w:pStyle w:val="ListParagraph"/>
                              <w:numPr>
                                <w:ilvl w:val="0"/>
                                <w:numId w:val="9"/>
                              </w:numPr>
                              <w:spacing w:line="240" w:lineRule="auto"/>
                              <w:rPr>
                                <w:sz w:val="20"/>
                                <w:szCs w:val="20"/>
                              </w:rPr>
                            </w:pPr>
                            <w:r w:rsidRPr="0033452B">
                              <w:rPr>
                                <w:sz w:val="20"/>
                                <w:szCs w:val="20"/>
                              </w:rPr>
                              <w:t>16 deliveries/ week in weeks 46-65.</w:t>
                            </w:r>
                          </w:p>
                          <w:p w14:paraId="552B5D0D" w14:textId="77777777" w:rsidR="00441EA6" w:rsidRPr="0033452B" w:rsidRDefault="00441EA6" w:rsidP="002115FD">
                            <w:pPr>
                              <w:spacing w:after="0" w:line="240" w:lineRule="auto"/>
                              <w:rPr>
                                <w:b/>
                                <w:bCs/>
                                <w:sz w:val="20"/>
                                <w:szCs w:val="20"/>
                                <w:u w:val="single"/>
                              </w:rPr>
                            </w:pPr>
                            <w:r w:rsidRPr="0033452B">
                              <w:rPr>
                                <w:b/>
                                <w:bCs/>
                                <w:sz w:val="20"/>
                                <w:szCs w:val="20"/>
                                <w:u w:val="single"/>
                              </w:rPr>
                              <w:t xml:space="preserve">Flatbeds: </w:t>
                            </w:r>
                          </w:p>
                          <w:p w14:paraId="6B272AF9" w14:textId="28E267E8" w:rsidR="00441EA6" w:rsidRPr="0033452B" w:rsidRDefault="00441EA6" w:rsidP="002115FD">
                            <w:pPr>
                              <w:pStyle w:val="ListParagraph"/>
                              <w:numPr>
                                <w:ilvl w:val="0"/>
                                <w:numId w:val="9"/>
                              </w:numPr>
                              <w:spacing w:line="240" w:lineRule="auto"/>
                              <w:rPr>
                                <w:sz w:val="20"/>
                                <w:szCs w:val="20"/>
                              </w:rPr>
                            </w:pPr>
                            <w:r w:rsidRPr="0033452B">
                              <w:rPr>
                                <w:sz w:val="20"/>
                                <w:szCs w:val="20"/>
                              </w:rPr>
                              <w:t>2 deliveries/ week in week 11.</w:t>
                            </w:r>
                          </w:p>
                          <w:p w14:paraId="10B8FB69" w14:textId="3B1E983E" w:rsidR="00441EA6" w:rsidRPr="0033452B" w:rsidRDefault="00441EA6" w:rsidP="002115FD">
                            <w:pPr>
                              <w:pStyle w:val="ListParagraph"/>
                              <w:numPr>
                                <w:ilvl w:val="0"/>
                                <w:numId w:val="9"/>
                              </w:numPr>
                              <w:spacing w:line="240" w:lineRule="auto"/>
                              <w:rPr>
                                <w:sz w:val="20"/>
                                <w:szCs w:val="20"/>
                              </w:rPr>
                            </w:pPr>
                            <w:r w:rsidRPr="0033452B">
                              <w:rPr>
                                <w:sz w:val="20"/>
                                <w:szCs w:val="20"/>
                              </w:rPr>
                              <w:t>2 deliveries/ week in week 15.</w:t>
                            </w:r>
                          </w:p>
                          <w:p w14:paraId="1FC35E17" w14:textId="38202609" w:rsidR="00441EA6" w:rsidRPr="0033452B" w:rsidRDefault="00441EA6" w:rsidP="002115FD">
                            <w:pPr>
                              <w:pStyle w:val="ListParagraph"/>
                              <w:numPr>
                                <w:ilvl w:val="0"/>
                                <w:numId w:val="9"/>
                              </w:numPr>
                              <w:spacing w:line="240" w:lineRule="auto"/>
                              <w:rPr>
                                <w:sz w:val="20"/>
                                <w:szCs w:val="20"/>
                              </w:rPr>
                            </w:pPr>
                            <w:r w:rsidRPr="0033452B">
                              <w:rPr>
                                <w:sz w:val="20"/>
                                <w:szCs w:val="20"/>
                              </w:rPr>
                              <w:t>3 deliveries/ week in weeks 31-32.</w:t>
                            </w:r>
                          </w:p>
                          <w:p w14:paraId="1DBA8569" w14:textId="0B423263" w:rsidR="00441EA6" w:rsidRPr="0033452B" w:rsidRDefault="00441EA6" w:rsidP="002115FD">
                            <w:pPr>
                              <w:spacing w:after="0" w:line="240" w:lineRule="auto"/>
                              <w:rPr>
                                <w:b/>
                                <w:bCs/>
                                <w:sz w:val="20"/>
                                <w:szCs w:val="20"/>
                                <w:u w:val="single"/>
                              </w:rPr>
                            </w:pPr>
                            <w:r w:rsidRPr="0033452B">
                              <w:rPr>
                                <w:b/>
                                <w:bCs/>
                                <w:sz w:val="20"/>
                                <w:szCs w:val="20"/>
                                <w:u w:val="single"/>
                              </w:rPr>
                              <w:t xml:space="preserve">Scaffold lorries: </w:t>
                            </w:r>
                          </w:p>
                          <w:p w14:paraId="445FEAEE" w14:textId="557C1FD6" w:rsidR="00441EA6" w:rsidRPr="0033452B" w:rsidRDefault="00441EA6" w:rsidP="002115FD">
                            <w:pPr>
                              <w:pStyle w:val="ListParagraph"/>
                              <w:numPr>
                                <w:ilvl w:val="0"/>
                                <w:numId w:val="9"/>
                              </w:numPr>
                              <w:spacing w:line="240" w:lineRule="auto"/>
                              <w:rPr>
                                <w:sz w:val="20"/>
                                <w:szCs w:val="20"/>
                              </w:rPr>
                            </w:pPr>
                            <w:r w:rsidRPr="0033452B">
                              <w:rPr>
                                <w:sz w:val="20"/>
                                <w:szCs w:val="20"/>
                              </w:rPr>
                              <w:t>10 deliveries/ week in weeks 4-11.</w:t>
                            </w:r>
                          </w:p>
                          <w:p w14:paraId="762577D0" w14:textId="77777777" w:rsidR="00441EA6" w:rsidRPr="0033452B" w:rsidRDefault="00441EA6" w:rsidP="002115FD">
                            <w:pPr>
                              <w:spacing w:after="0" w:line="240" w:lineRule="auto"/>
                              <w:rPr>
                                <w:b/>
                                <w:bCs/>
                                <w:sz w:val="20"/>
                                <w:szCs w:val="20"/>
                                <w:u w:val="single"/>
                              </w:rPr>
                            </w:pPr>
                            <w:r w:rsidRPr="0033452B">
                              <w:rPr>
                                <w:b/>
                                <w:bCs/>
                                <w:sz w:val="20"/>
                                <w:szCs w:val="20"/>
                                <w:u w:val="single"/>
                              </w:rPr>
                              <w:t xml:space="preserve">Artic lorries: </w:t>
                            </w:r>
                          </w:p>
                          <w:p w14:paraId="30D6C80C" w14:textId="2A98BFBD" w:rsidR="00441EA6" w:rsidRPr="0033452B" w:rsidRDefault="00441EA6" w:rsidP="002115FD">
                            <w:pPr>
                              <w:pStyle w:val="ListParagraph"/>
                              <w:numPr>
                                <w:ilvl w:val="0"/>
                                <w:numId w:val="10"/>
                              </w:numPr>
                              <w:spacing w:line="240" w:lineRule="auto"/>
                              <w:rPr>
                                <w:sz w:val="20"/>
                                <w:szCs w:val="20"/>
                              </w:rPr>
                            </w:pPr>
                            <w:r w:rsidRPr="0033452B">
                              <w:rPr>
                                <w:sz w:val="20"/>
                                <w:szCs w:val="20"/>
                              </w:rPr>
                              <w:t>2 deliveries/ week in weeks 3, 8 and 9.</w:t>
                            </w:r>
                          </w:p>
                          <w:p w14:paraId="70D7490C" w14:textId="77777777" w:rsidR="00441EA6" w:rsidRPr="0033452B" w:rsidRDefault="00441EA6" w:rsidP="002115FD">
                            <w:pPr>
                              <w:spacing w:after="0" w:line="240" w:lineRule="auto"/>
                              <w:rPr>
                                <w:b/>
                                <w:bCs/>
                                <w:sz w:val="20"/>
                                <w:szCs w:val="20"/>
                                <w:u w:val="single"/>
                              </w:rPr>
                            </w:pPr>
                            <w:r w:rsidRPr="0033452B">
                              <w:rPr>
                                <w:b/>
                                <w:bCs/>
                                <w:sz w:val="20"/>
                                <w:szCs w:val="20"/>
                                <w:u w:val="single"/>
                              </w:rPr>
                              <w:t xml:space="preserve">3.5t van: </w:t>
                            </w:r>
                          </w:p>
                          <w:p w14:paraId="309C7418" w14:textId="1E25D8D9" w:rsidR="00441EA6" w:rsidRPr="0033452B" w:rsidRDefault="00441EA6" w:rsidP="002115FD">
                            <w:pPr>
                              <w:pStyle w:val="ListParagraph"/>
                              <w:numPr>
                                <w:ilvl w:val="0"/>
                                <w:numId w:val="10"/>
                              </w:numPr>
                              <w:spacing w:after="0" w:line="240" w:lineRule="auto"/>
                              <w:rPr>
                                <w:sz w:val="20"/>
                                <w:szCs w:val="20"/>
                              </w:rPr>
                            </w:pPr>
                            <w:r w:rsidRPr="0033452B">
                              <w:rPr>
                                <w:sz w:val="20"/>
                                <w:szCs w:val="20"/>
                              </w:rPr>
                              <w:t>2 deliveries/ week for duration of project.</w:t>
                            </w:r>
                          </w:p>
                          <w:p w14:paraId="2CFCB2EF" w14:textId="40A1B55E" w:rsidR="00441EA6" w:rsidRPr="0033452B" w:rsidRDefault="00441EA6" w:rsidP="00AE5E41">
                            <w:pPr>
                              <w:spacing w:after="0" w:line="240" w:lineRule="auto"/>
                              <w:rPr>
                                <w:sz w:val="20"/>
                                <w:szCs w:val="20"/>
                              </w:rPr>
                            </w:pPr>
                          </w:p>
                          <w:p w14:paraId="16B7A933" w14:textId="199CB6DC" w:rsidR="00441EA6" w:rsidRPr="0033452B" w:rsidRDefault="00441EA6" w:rsidP="001B6AAF">
                            <w:pPr>
                              <w:spacing w:line="240" w:lineRule="auto"/>
                              <w:rPr>
                                <w:b/>
                                <w:bCs/>
                                <w:sz w:val="20"/>
                                <w:szCs w:val="20"/>
                              </w:rPr>
                            </w:pPr>
                            <w:r w:rsidRPr="0033452B">
                              <w:rPr>
                                <w:b/>
                                <w:bCs/>
                                <w:sz w:val="20"/>
                                <w:szCs w:val="20"/>
                                <w:u w:val="single"/>
                              </w:rPr>
                              <w:t xml:space="preserve">Medius House </w:t>
                            </w:r>
                            <w:r w:rsidRPr="0033452B">
                              <w:rPr>
                                <w:sz w:val="20"/>
                                <w:szCs w:val="20"/>
                              </w:rPr>
                              <w:t>– Deliveries will be restricted to 09.30 – 16.30, with occasional deliveries during peak hours where unavoidable.</w:t>
                            </w:r>
                          </w:p>
                          <w:p w14:paraId="7A2BA2D0" w14:textId="77777777" w:rsidR="00441EA6" w:rsidRPr="0033452B" w:rsidRDefault="00441EA6" w:rsidP="002115FD">
                            <w:pPr>
                              <w:spacing w:after="0" w:line="240" w:lineRule="auto"/>
                              <w:rPr>
                                <w:sz w:val="20"/>
                                <w:szCs w:val="20"/>
                              </w:rPr>
                            </w:pPr>
                            <w:r w:rsidRPr="0033452B">
                              <w:rPr>
                                <w:b/>
                                <w:bCs/>
                                <w:sz w:val="20"/>
                                <w:szCs w:val="20"/>
                                <w:u w:val="single"/>
                              </w:rPr>
                              <w:t>8 Wheel tipper lorries:</w:t>
                            </w:r>
                            <w:r w:rsidRPr="0033452B">
                              <w:rPr>
                                <w:sz w:val="20"/>
                                <w:szCs w:val="20"/>
                              </w:rPr>
                              <w:t xml:space="preserve"> </w:t>
                            </w:r>
                          </w:p>
                          <w:p w14:paraId="77120610" w14:textId="79259912" w:rsidR="00441EA6" w:rsidRPr="0033452B" w:rsidRDefault="00441EA6" w:rsidP="002115FD">
                            <w:pPr>
                              <w:pStyle w:val="ListParagraph"/>
                              <w:numPr>
                                <w:ilvl w:val="0"/>
                                <w:numId w:val="9"/>
                              </w:numPr>
                              <w:spacing w:line="240" w:lineRule="auto"/>
                              <w:rPr>
                                <w:sz w:val="20"/>
                                <w:szCs w:val="20"/>
                              </w:rPr>
                            </w:pPr>
                            <w:r w:rsidRPr="0033452B">
                              <w:rPr>
                                <w:sz w:val="20"/>
                                <w:szCs w:val="20"/>
                              </w:rPr>
                              <w:t xml:space="preserve">14 deliveries/week in weeks 20-31. </w:t>
                            </w:r>
                          </w:p>
                          <w:p w14:paraId="3CA2C310" w14:textId="77777777" w:rsidR="00441EA6" w:rsidRPr="0033452B" w:rsidRDefault="00441EA6" w:rsidP="002115FD">
                            <w:pPr>
                              <w:spacing w:after="0" w:line="240" w:lineRule="auto"/>
                              <w:rPr>
                                <w:sz w:val="20"/>
                                <w:szCs w:val="20"/>
                              </w:rPr>
                            </w:pPr>
                            <w:r w:rsidRPr="0033452B">
                              <w:rPr>
                                <w:b/>
                                <w:bCs/>
                                <w:sz w:val="20"/>
                                <w:szCs w:val="20"/>
                                <w:u w:val="single"/>
                              </w:rPr>
                              <w:t>Concrete lorries:</w:t>
                            </w:r>
                            <w:r w:rsidRPr="0033452B">
                              <w:rPr>
                                <w:sz w:val="20"/>
                                <w:szCs w:val="20"/>
                              </w:rPr>
                              <w:t xml:space="preserve"> </w:t>
                            </w:r>
                          </w:p>
                          <w:p w14:paraId="4B221CDF" w14:textId="683C4893" w:rsidR="00441EA6" w:rsidRPr="0033452B" w:rsidRDefault="00441EA6" w:rsidP="002115FD">
                            <w:pPr>
                              <w:pStyle w:val="ListParagraph"/>
                              <w:numPr>
                                <w:ilvl w:val="0"/>
                                <w:numId w:val="9"/>
                              </w:numPr>
                              <w:spacing w:line="240" w:lineRule="auto"/>
                              <w:rPr>
                                <w:sz w:val="20"/>
                                <w:szCs w:val="20"/>
                              </w:rPr>
                            </w:pPr>
                            <w:r w:rsidRPr="0033452B">
                              <w:rPr>
                                <w:sz w:val="20"/>
                                <w:szCs w:val="20"/>
                              </w:rPr>
                              <w:t xml:space="preserve">12 deliveries/ week in week 9. </w:t>
                            </w:r>
                          </w:p>
                          <w:p w14:paraId="0FFC7B1B" w14:textId="77777777" w:rsidR="00441EA6" w:rsidRPr="0033452B" w:rsidRDefault="00441EA6" w:rsidP="002115FD">
                            <w:pPr>
                              <w:spacing w:after="0" w:line="240" w:lineRule="auto"/>
                              <w:rPr>
                                <w:b/>
                                <w:bCs/>
                                <w:sz w:val="20"/>
                                <w:szCs w:val="20"/>
                                <w:u w:val="single"/>
                              </w:rPr>
                            </w:pPr>
                            <w:r w:rsidRPr="0033452B">
                              <w:rPr>
                                <w:b/>
                                <w:bCs/>
                                <w:sz w:val="20"/>
                                <w:szCs w:val="20"/>
                                <w:u w:val="single"/>
                              </w:rPr>
                              <w:t xml:space="preserve">Flatbeds: </w:t>
                            </w:r>
                          </w:p>
                          <w:p w14:paraId="640B79AC" w14:textId="33E5597E" w:rsidR="00441EA6" w:rsidRPr="0033452B" w:rsidRDefault="00441EA6" w:rsidP="002115FD">
                            <w:pPr>
                              <w:pStyle w:val="ListParagraph"/>
                              <w:numPr>
                                <w:ilvl w:val="0"/>
                                <w:numId w:val="9"/>
                              </w:numPr>
                              <w:spacing w:line="240" w:lineRule="auto"/>
                              <w:rPr>
                                <w:sz w:val="20"/>
                                <w:szCs w:val="20"/>
                              </w:rPr>
                            </w:pPr>
                            <w:r w:rsidRPr="0033452B">
                              <w:rPr>
                                <w:sz w:val="20"/>
                                <w:szCs w:val="20"/>
                              </w:rPr>
                              <w:t>1 deliveries/ week in weeks 9-18.</w:t>
                            </w:r>
                          </w:p>
                          <w:p w14:paraId="5CDE3DD6" w14:textId="77777777" w:rsidR="00441EA6" w:rsidRPr="0033452B" w:rsidRDefault="00441EA6" w:rsidP="002115FD">
                            <w:pPr>
                              <w:spacing w:after="0" w:line="240" w:lineRule="auto"/>
                              <w:rPr>
                                <w:b/>
                                <w:bCs/>
                                <w:sz w:val="20"/>
                                <w:szCs w:val="20"/>
                                <w:u w:val="single"/>
                              </w:rPr>
                            </w:pPr>
                            <w:r w:rsidRPr="0033452B">
                              <w:rPr>
                                <w:b/>
                                <w:bCs/>
                                <w:sz w:val="20"/>
                                <w:szCs w:val="20"/>
                                <w:u w:val="single"/>
                              </w:rPr>
                              <w:t xml:space="preserve">Scaffold lorries: </w:t>
                            </w:r>
                          </w:p>
                          <w:p w14:paraId="54F7212B" w14:textId="6DC33615" w:rsidR="00441EA6" w:rsidRPr="0033452B" w:rsidRDefault="00441EA6" w:rsidP="002115FD">
                            <w:pPr>
                              <w:pStyle w:val="ListParagraph"/>
                              <w:numPr>
                                <w:ilvl w:val="0"/>
                                <w:numId w:val="9"/>
                              </w:numPr>
                              <w:spacing w:line="240" w:lineRule="auto"/>
                              <w:rPr>
                                <w:sz w:val="20"/>
                                <w:szCs w:val="20"/>
                              </w:rPr>
                            </w:pPr>
                            <w:r w:rsidRPr="0033452B">
                              <w:rPr>
                                <w:sz w:val="20"/>
                                <w:szCs w:val="20"/>
                              </w:rPr>
                              <w:t>5 deliveries/ week in weeks 11-19.</w:t>
                            </w:r>
                          </w:p>
                          <w:p w14:paraId="27C05413" w14:textId="77777777" w:rsidR="00441EA6" w:rsidRPr="0033452B" w:rsidRDefault="00441EA6" w:rsidP="002115FD">
                            <w:pPr>
                              <w:spacing w:after="0" w:line="240" w:lineRule="auto"/>
                              <w:rPr>
                                <w:b/>
                                <w:bCs/>
                                <w:sz w:val="20"/>
                                <w:szCs w:val="20"/>
                                <w:u w:val="single"/>
                              </w:rPr>
                            </w:pPr>
                            <w:r w:rsidRPr="0033452B">
                              <w:rPr>
                                <w:b/>
                                <w:bCs/>
                                <w:sz w:val="20"/>
                                <w:szCs w:val="20"/>
                                <w:u w:val="single"/>
                              </w:rPr>
                              <w:t xml:space="preserve">Artic lorries: </w:t>
                            </w:r>
                          </w:p>
                          <w:p w14:paraId="1866347F" w14:textId="64E07629" w:rsidR="00441EA6" w:rsidRPr="0033452B" w:rsidRDefault="00441EA6" w:rsidP="002115FD">
                            <w:pPr>
                              <w:pStyle w:val="ListParagraph"/>
                              <w:numPr>
                                <w:ilvl w:val="0"/>
                                <w:numId w:val="10"/>
                              </w:numPr>
                              <w:spacing w:line="240" w:lineRule="auto"/>
                              <w:rPr>
                                <w:sz w:val="20"/>
                                <w:szCs w:val="20"/>
                              </w:rPr>
                            </w:pPr>
                            <w:r w:rsidRPr="0033452B">
                              <w:rPr>
                                <w:sz w:val="20"/>
                                <w:szCs w:val="20"/>
                              </w:rPr>
                              <w:t>4 deliveries/ week in first 4 weeks.</w:t>
                            </w:r>
                          </w:p>
                          <w:p w14:paraId="3CD253C8" w14:textId="56D08156" w:rsidR="00441EA6" w:rsidRPr="0033452B" w:rsidRDefault="00441EA6" w:rsidP="002115FD">
                            <w:pPr>
                              <w:spacing w:after="0" w:line="240" w:lineRule="auto"/>
                              <w:rPr>
                                <w:b/>
                                <w:bCs/>
                                <w:sz w:val="20"/>
                                <w:szCs w:val="20"/>
                                <w:u w:val="single"/>
                              </w:rPr>
                            </w:pPr>
                            <w:r w:rsidRPr="0033452B">
                              <w:rPr>
                                <w:b/>
                                <w:bCs/>
                                <w:sz w:val="20"/>
                                <w:szCs w:val="20"/>
                                <w:u w:val="single"/>
                              </w:rPr>
                              <w:t xml:space="preserve">Skip lorries: </w:t>
                            </w:r>
                          </w:p>
                          <w:p w14:paraId="6BE4F8AB" w14:textId="1FE9500C" w:rsidR="00441EA6" w:rsidRPr="0033452B" w:rsidRDefault="00441EA6" w:rsidP="002115FD">
                            <w:pPr>
                              <w:pStyle w:val="ListParagraph"/>
                              <w:numPr>
                                <w:ilvl w:val="0"/>
                                <w:numId w:val="10"/>
                              </w:numPr>
                              <w:spacing w:line="240" w:lineRule="auto"/>
                              <w:rPr>
                                <w:sz w:val="20"/>
                                <w:szCs w:val="20"/>
                              </w:rPr>
                            </w:pPr>
                            <w:r w:rsidRPr="0033452B">
                              <w:rPr>
                                <w:sz w:val="20"/>
                                <w:szCs w:val="20"/>
                              </w:rPr>
                              <w:t>1 deliveries/ week in first 4 weeks.</w:t>
                            </w:r>
                          </w:p>
                          <w:p w14:paraId="23F8AC94" w14:textId="77777777" w:rsidR="00441EA6" w:rsidRPr="0033452B" w:rsidRDefault="00441EA6" w:rsidP="002115FD">
                            <w:pPr>
                              <w:spacing w:after="0" w:line="240" w:lineRule="auto"/>
                              <w:rPr>
                                <w:b/>
                                <w:bCs/>
                                <w:sz w:val="20"/>
                                <w:szCs w:val="20"/>
                                <w:u w:val="single"/>
                              </w:rPr>
                            </w:pPr>
                            <w:r w:rsidRPr="0033452B">
                              <w:rPr>
                                <w:b/>
                                <w:bCs/>
                                <w:sz w:val="20"/>
                                <w:szCs w:val="20"/>
                                <w:u w:val="single"/>
                              </w:rPr>
                              <w:t xml:space="preserve">3.5t van: </w:t>
                            </w:r>
                          </w:p>
                          <w:p w14:paraId="16016556" w14:textId="592BCB22" w:rsidR="00441EA6" w:rsidRPr="0033452B" w:rsidRDefault="00441EA6" w:rsidP="002115FD">
                            <w:pPr>
                              <w:pStyle w:val="ListParagraph"/>
                              <w:numPr>
                                <w:ilvl w:val="0"/>
                                <w:numId w:val="10"/>
                              </w:numPr>
                              <w:spacing w:line="240" w:lineRule="auto"/>
                              <w:rPr>
                                <w:sz w:val="20"/>
                                <w:szCs w:val="20"/>
                              </w:rPr>
                            </w:pPr>
                            <w:r w:rsidRPr="0033452B">
                              <w:rPr>
                                <w:sz w:val="20"/>
                                <w:szCs w:val="20"/>
                              </w:rPr>
                              <w:t>1 deliveries/ week for duration of project.</w:t>
                            </w:r>
                          </w:p>
                          <w:p w14:paraId="7307DED5" w14:textId="77777777" w:rsidR="00441EA6" w:rsidRDefault="00441EA6" w:rsidP="00AE5E41">
                            <w:pPr>
                              <w:spacing w:line="240" w:lineRule="auto"/>
                            </w:pPr>
                          </w:p>
                        </w:txbxContent>
                      </wps:txbx>
                      <wps:bodyPr rot="0" vert="horz" wrap="square" lIns="91440" tIns="45720" rIns="91440" bIns="45720" anchor="t" anchorCtr="0">
                        <a:noAutofit/>
                      </wps:bodyPr>
                    </wps:wsp>
                  </a:graphicData>
                </a:graphic>
              </wp:inline>
            </w:drawing>
          </mc:Choice>
          <mc:Fallback>
            <w:pict>
              <v:shape w14:anchorId="1232627F" id="_x0000_s1080" type="#_x0000_t202" style="width:433.6pt;height:66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" fillcolor="white [3201]" strokecolor="#d8d8d8 [2732]" strokeweight="1pt">
                <v:textbox>
                  <w:txbxContent>
                    <w:p w14:paraId="7DC00047" w14:textId="77777777" w:rsidR="00441EA6" w:rsidRPr="0033452B" w:rsidRDefault="00441EA6" w:rsidP="0033452B">
                      <w:pPr>
                        <w:spacing w:line="240" w:lineRule="auto"/>
                        <w:rPr>
                          <w:sz w:val="20"/>
                          <w:szCs w:val="20"/>
                        </w:rPr>
                      </w:pPr>
                      <w:r w:rsidRPr="0033452B">
                        <w:rPr>
                          <w:b/>
                          <w:bCs/>
                          <w:sz w:val="20"/>
                          <w:szCs w:val="20"/>
                          <w:u w:val="single"/>
                        </w:rPr>
                        <w:t xml:space="preserve">Castlewood House </w:t>
                      </w:r>
                      <w:r w:rsidRPr="0033452B">
                        <w:rPr>
                          <w:sz w:val="20"/>
                          <w:szCs w:val="20"/>
                        </w:rPr>
                        <w:t xml:space="preserve">– Deliveries will be restricted to 09.30 – 16.30, with occasional deliveries during peak hours where unavoidable.   </w:t>
                      </w:r>
                    </w:p>
                    <w:p w14:paraId="794F53D5" w14:textId="612FB1AC" w:rsidR="00441EA6" w:rsidRPr="0033452B" w:rsidRDefault="00441EA6" w:rsidP="0033452B">
                      <w:pPr>
                        <w:spacing w:line="240" w:lineRule="auto"/>
                        <w:rPr>
                          <w:sz w:val="20"/>
                          <w:szCs w:val="20"/>
                        </w:rPr>
                      </w:pPr>
                      <w:r w:rsidRPr="0033452B">
                        <w:rPr>
                          <w:b/>
                          <w:bCs/>
                          <w:sz w:val="20"/>
                          <w:szCs w:val="20"/>
                          <w:u w:val="single"/>
                        </w:rPr>
                        <w:t>8 Wheel tipper lorries:</w:t>
                      </w:r>
                      <w:r w:rsidRPr="0033452B">
                        <w:rPr>
                          <w:sz w:val="20"/>
                          <w:szCs w:val="20"/>
                        </w:rPr>
                        <w:t xml:space="preserve"> </w:t>
                      </w:r>
                    </w:p>
                    <w:p w14:paraId="54BA4A2C" w14:textId="77777777" w:rsidR="00441EA6" w:rsidRPr="0033452B" w:rsidRDefault="00441EA6" w:rsidP="002115FD">
                      <w:pPr>
                        <w:pStyle w:val="ListParagraph"/>
                        <w:numPr>
                          <w:ilvl w:val="0"/>
                          <w:numId w:val="9"/>
                        </w:numPr>
                        <w:spacing w:line="240" w:lineRule="auto"/>
                        <w:rPr>
                          <w:sz w:val="20"/>
                          <w:szCs w:val="20"/>
                        </w:rPr>
                      </w:pPr>
                      <w:r w:rsidRPr="0033452B">
                        <w:rPr>
                          <w:sz w:val="20"/>
                          <w:szCs w:val="20"/>
                        </w:rPr>
                        <w:t xml:space="preserve">6 deliveries/week in weeks 5-8. </w:t>
                      </w:r>
                    </w:p>
                    <w:p w14:paraId="1816C0C5" w14:textId="77777777" w:rsidR="00441EA6" w:rsidRPr="0033452B" w:rsidRDefault="00441EA6" w:rsidP="002115FD">
                      <w:pPr>
                        <w:pStyle w:val="ListParagraph"/>
                        <w:numPr>
                          <w:ilvl w:val="0"/>
                          <w:numId w:val="9"/>
                        </w:numPr>
                        <w:spacing w:line="240" w:lineRule="auto"/>
                        <w:rPr>
                          <w:sz w:val="20"/>
                          <w:szCs w:val="20"/>
                        </w:rPr>
                      </w:pPr>
                      <w:r w:rsidRPr="0033452B">
                        <w:rPr>
                          <w:sz w:val="20"/>
                          <w:szCs w:val="20"/>
                        </w:rPr>
                        <w:t xml:space="preserve">Average 40 deliveries/ week in weeks 11-12 and weeks 15-26. </w:t>
                      </w:r>
                    </w:p>
                    <w:p w14:paraId="327DD7EC" w14:textId="77777777" w:rsidR="00441EA6" w:rsidRPr="0033452B" w:rsidRDefault="00441EA6" w:rsidP="002115FD">
                      <w:pPr>
                        <w:pStyle w:val="ListParagraph"/>
                        <w:numPr>
                          <w:ilvl w:val="0"/>
                          <w:numId w:val="9"/>
                        </w:numPr>
                        <w:spacing w:line="240" w:lineRule="auto"/>
                        <w:rPr>
                          <w:sz w:val="20"/>
                          <w:szCs w:val="20"/>
                        </w:rPr>
                      </w:pPr>
                      <w:r w:rsidRPr="0033452B">
                        <w:rPr>
                          <w:sz w:val="20"/>
                          <w:szCs w:val="20"/>
                        </w:rPr>
                        <w:t xml:space="preserve">69 deliveries/ week in weeks 27-33. </w:t>
                      </w:r>
                    </w:p>
                    <w:p w14:paraId="15856F2D" w14:textId="77777777" w:rsidR="00441EA6" w:rsidRPr="0033452B" w:rsidRDefault="00441EA6" w:rsidP="002115FD">
                      <w:pPr>
                        <w:pStyle w:val="ListParagraph"/>
                        <w:numPr>
                          <w:ilvl w:val="0"/>
                          <w:numId w:val="9"/>
                        </w:numPr>
                        <w:spacing w:line="240" w:lineRule="auto"/>
                        <w:rPr>
                          <w:sz w:val="20"/>
                          <w:szCs w:val="20"/>
                        </w:rPr>
                      </w:pPr>
                      <w:r w:rsidRPr="0033452B">
                        <w:rPr>
                          <w:sz w:val="20"/>
                          <w:szCs w:val="20"/>
                        </w:rPr>
                        <w:t xml:space="preserve">25 deliveries/ week in weeks 32-45. </w:t>
                      </w:r>
                    </w:p>
                    <w:p w14:paraId="00CE107F" w14:textId="20D13906" w:rsidR="00441EA6" w:rsidRPr="0033452B" w:rsidRDefault="00441EA6" w:rsidP="002115FD">
                      <w:pPr>
                        <w:pStyle w:val="ListParagraph"/>
                        <w:numPr>
                          <w:ilvl w:val="0"/>
                          <w:numId w:val="9"/>
                        </w:numPr>
                        <w:spacing w:line="240" w:lineRule="auto"/>
                        <w:rPr>
                          <w:sz w:val="20"/>
                          <w:szCs w:val="20"/>
                        </w:rPr>
                      </w:pPr>
                      <w:r w:rsidRPr="0033452B">
                        <w:rPr>
                          <w:sz w:val="20"/>
                          <w:szCs w:val="20"/>
                        </w:rPr>
                        <w:t>60 deliveries/ week in weeks 46-48.</w:t>
                      </w:r>
                    </w:p>
                    <w:p w14:paraId="74594014" w14:textId="77777777" w:rsidR="00441EA6" w:rsidRPr="0033452B" w:rsidRDefault="00441EA6" w:rsidP="002115FD">
                      <w:pPr>
                        <w:spacing w:after="0" w:line="240" w:lineRule="auto"/>
                        <w:rPr>
                          <w:sz w:val="20"/>
                          <w:szCs w:val="20"/>
                        </w:rPr>
                      </w:pPr>
                      <w:r w:rsidRPr="0033452B">
                        <w:rPr>
                          <w:b/>
                          <w:bCs/>
                          <w:sz w:val="20"/>
                          <w:szCs w:val="20"/>
                          <w:u w:val="single"/>
                        </w:rPr>
                        <w:t>Concrete lorries:</w:t>
                      </w:r>
                      <w:r w:rsidRPr="0033452B">
                        <w:rPr>
                          <w:sz w:val="20"/>
                          <w:szCs w:val="20"/>
                        </w:rPr>
                        <w:t xml:space="preserve"> </w:t>
                      </w:r>
                    </w:p>
                    <w:p w14:paraId="523217AF" w14:textId="77777777" w:rsidR="00441EA6" w:rsidRPr="0033452B" w:rsidRDefault="00441EA6" w:rsidP="002115FD">
                      <w:pPr>
                        <w:pStyle w:val="ListParagraph"/>
                        <w:numPr>
                          <w:ilvl w:val="0"/>
                          <w:numId w:val="9"/>
                        </w:numPr>
                        <w:spacing w:line="240" w:lineRule="auto"/>
                        <w:rPr>
                          <w:sz w:val="20"/>
                          <w:szCs w:val="20"/>
                        </w:rPr>
                      </w:pPr>
                      <w:r w:rsidRPr="0033452B">
                        <w:rPr>
                          <w:sz w:val="20"/>
                          <w:szCs w:val="20"/>
                        </w:rPr>
                        <w:t xml:space="preserve">3 deliveries/ week in week 10. </w:t>
                      </w:r>
                    </w:p>
                    <w:p w14:paraId="74191709" w14:textId="77777777" w:rsidR="00441EA6" w:rsidRPr="0033452B" w:rsidRDefault="00441EA6" w:rsidP="002115FD">
                      <w:pPr>
                        <w:pStyle w:val="ListParagraph"/>
                        <w:numPr>
                          <w:ilvl w:val="0"/>
                          <w:numId w:val="9"/>
                        </w:numPr>
                        <w:spacing w:line="240" w:lineRule="auto"/>
                        <w:rPr>
                          <w:sz w:val="20"/>
                          <w:szCs w:val="20"/>
                        </w:rPr>
                      </w:pPr>
                      <w:r w:rsidRPr="0033452B">
                        <w:rPr>
                          <w:sz w:val="20"/>
                          <w:szCs w:val="20"/>
                        </w:rPr>
                        <w:t xml:space="preserve">7 deliveries/week in weeks 12 and weeks 15-16. </w:t>
                      </w:r>
                    </w:p>
                    <w:p w14:paraId="67BD91C1" w14:textId="77777777" w:rsidR="00441EA6" w:rsidRPr="0033452B" w:rsidRDefault="00441EA6" w:rsidP="002115FD">
                      <w:pPr>
                        <w:pStyle w:val="ListParagraph"/>
                        <w:numPr>
                          <w:ilvl w:val="0"/>
                          <w:numId w:val="9"/>
                        </w:numPr>
                        <w:spacing w:line="240" w:lineRule="auto"/>
                        <w:rPr>
                          <w:sz w:val="20"/>
                          <w:szCs w:val="20"/>
                        </w:rPr>
                      </w:pPr>
                      <w:r w:rsidRPr="0033452B">
                        <w:rPr>
                          <w:sz w:val="20"/>
                          <w:szCs w:val="20"/>
                        </w:rPr>
                        <w:t xml:space="preserve">2 deliveries/ week in week 22. </w:t>
                      </w:r>
                    </w:p>
                    <w:p w14:paraId="31ABF5C0" w14:textId="6DA7B642" w:rsidR="00441EA6" w:rsidRPr="0033452B" w:rsidRDefault="00441EA6" w:rsidP="002115FD">
                      <w:pPr>
                        <w:pStyle w:val="ListParagraph"/>
                        <w:numPr>
                          <w:ilvl w:val="0"/>
                          <w:numId w:val="9"/>
                        </w:numPr>
                        <w:spacing w:line="240" w:lineRule="auto"/>
                        <w:rPr>
                          <w:sz w:val="20"/>
                          <w:szCs w:val="20"/>
                        </w:rPr>
                      </w:pPr>
                      <w:r w:rsidRPr="0033452B">
                        <w:rPr>
                          <w:sz w:val="20"/>
                          <w:szCs w:val="20"/>
                        </w:rPr>
                        <w:t>23 deliveries/ week in weeks 36-45.</w:t>
                      </w:r>
                    </w:p>
                    <w:p w14:paraId="5607F777" w14:textId="502A74EA" w:rsidR="00441EA6" w:rsidRPr="0033452B" w:rsidRDefault="00441EA6" w:rsidP="002115FD">
                      <w:pPr>
                        <w:pStyle w:val="ListParagraph"/>
                        <w:numPr>
                          <w:ilvl w:val="0"/>
                          <w:numId w:val="9"/>
                        </w:numPr>
                        <w:spacing w:line="240" w:lineRule="auto"/>
                        <w:rPr>
                          <w:sz w:val="20"/>
                          <w:szCs w:val="20"/>
                        </w:rPr>
                      </w:pPr>
                      <w:r w:rsidRPr="0033452B">
                        <w:rPr>
                          <w:sz w:val="20"/>
                          <w:szCs w:val="20"/>
                        </w:rPr>
                        <w:t>16 deliveries/ week in weeks 46-65.</w:t>
                      </w:r>
                    </w:p>
                    <w:p w14:paraId="552B5D0D" w14:textId="77777777" w:rsidR="00441EA6" w:rsidRPr="0033452B" w:rsidRDefault="00441EA6" w:rsidP="002115FD">
                      <w:pPr>
                        <w:spacing w:after="0" w:line="240" w:lineRule="auto"/>
                        <w:rPr>
                          <w:b/>
                          <w:bCs/>
                          <w:sz w:val="20"/>
                          <w:szCs w:val="20"/>
                          <w:u w:val="single"/>
                        </w:rPr>
                      </w:pPr>
                      <w:r w:rsidRPr="0033452B">
                        <w:rPr>
                          <w:b/>
                          <w:bCs/>
                          <w:sz w:val="20"/>
                          <w:szCs w:val="20"/>
                          <w:u w:val="single"/>
                        </w:rPr>
                        <w:t xml:space="preserve">Flatbeds: </w:t>
                      </w:r>
                    </w:p>
                    <w:p w14:paraId="6B272AF9" w14:textId="28E267E8" w:rsidR="00441EA6" w:rsidRPr="0033452B" w:rsidRDefault="00441EA6" w:rsidP="002115FD">
                      <w:pPr>
                        <w:pStyle w:val="ListParagraph"/>
                        <w:numPr>
                          <w:ilvl w:val="0"/>
                          <w:numId w:val="9"/>
                        </w:numPr>
                        <w:spacing w:line="240" w:lineRule="auto"/>
                        <w:rPr>
                          <w:sz w:val="20"/>
                          <w:szCs w:val="20"/>
                        </w:rPr>
                      </w:pPr>
                      <w:r w:rsidRPr="0033452B">
                        <w:rPr>
                          <w:sz w:val="20"/>
                          <w:szCs w:val="20"/>
                        </w:rPr>
                        <w:t>2 deliveries/ week in week 11.</w:t>
                      </w:r>
                    </w:p>
                    <w:p w14:paraId="10B8FB69" w14:textId="3B1E983E" w:rsidR="00441EA6" w:rsidRPr="0033452B" w:rsidRDefault="00441EA6" w:rsidP="002115FD">
                      <w:pPr>
                        <w:pStyle w:val="ListParagraph"/>
                        <w:numPr>
                          <w:ilvl w:val="0"/>
                          <w:numId w:val="9"/>
                        </w:numPr>
                        <w:spacing w:line="240" w:lineRule="auto"/>
                        <w:rPr>
                          <w:sz w:val="20"/>
                          <w:szCs w:val="20"/>
                        </w:rPr>
                      </w:pPr>
                      <w:r w:rsidRPr="0033452B">
                        <w:rPr>
                          <w:sz w:val="20"/>
                          <w:szCs w:val="20"/>
                        </w:rPr>
                        <w:t>2 deliveries/ week in week 15.</w:t>
                      </w:r>
                    </w:p>
                    <w:p w14:paraId="1FC35E17" w14:textId="38202609" w:rsidR="00441EA6" w:rsidRPr="0033452B" w:rsidRDefault="00441EA6" w:rsidP="002115FD">
                      <w:pPr>
                        <w:pStyle w:val="ListParagraph"/>
                        <w:numPr>
                          <w:ilvl w:val="0"/>
                          <w:numId w:val="9"/>
                        </w:numPr>
                        <w:spacing w:line="240" w:lineRule="auto"/>
                        <w:rPr>
                          <w:sz w:val="20"/>
                          <w:szCs w:val="20"/>
                        </w:rPr>
                      </w:pPr>
                      <w:r w:rsidRPr="0033452B">
                        <w:rPr>
                          <w:sz w:val="20"/>
                          <w:szCs w:val="20"/>
                        </w:rPr>
                        <w:t>3 deliveries/ week in weeks 31-32.</w:t>
                      </w:r>
                    </w:p>
                    <w:p w14:paraId="1DBA8569" w14:textId="0B423263" w:rsidR="00441EA6" w:rsidRPr="0033452B" w:rsidRDefault="00441EA6" w:rsidP="002115FD">
                      <w:pPr>
                        <w:spacing w:after="0" w:line="240" w:lineRule="auto"/>
                        <w:rPr>
                          <w:b/>
                          <w:bCs/>
                          <w:sz w:val="20"/>
                          <w:szCs w:val="20"/>
                          <w:u w:val="single"/>
                        </w:rPr>
                      </w:pPr>
                      <w:r w:rsidRPr="0033452B">
                        <w:rPr>
                          <w:b/>
                          <w:bCs/>
                          <w:sz w:val="20"/>
                          <w:szCs w:val="20"/>
                          <w:u w:val="single"/>
                        </w:rPr>
                        <w:t xml:space="preserve">Scaffold lorries: </w:t>
                      </w:r>
                    </w:p>
                    <w:p w14:paraId="445FEAEE" w14:textId="557C1FD6" w:rsidR="00441EA6" w:rsidRPr="0033452B" w:rsidRDefault="00441EA6" w:rsidP="002115FD">
                      <w:pPr>
                        <w:pStyle w:val="ListParagraph"/>
                        <w:numPr>
                          <w:ilvl w:val="0"/>
                          <w:numId w:val="9"/>
                        </w:numPr>
                        <w:spacing w:line="240" w:lineRule="auto"/>
                        <w:rPr>
                          <w:sz w:val="20"/>
                          <w:szCs w:val="20"/>
                        </w:rPr>
                      </w:pPr>
                      <w:r w:rsidRPr="0033452B">
                        <w:rPr>
                          <w:sz w:val="20"/>
                          <w:szCs w:val="20"/>
                        </w:rPr>
                        <w:t>10 deliveries/ week in weeks 4-11.</w:t>
                      </w:r>
                    </w:p>
                    <w:p w14:paraId="762577D0" w14:textId="77777777" w:rsidR="00441EA6" w:rsidRPr="0033452B" w:rsidRDefault="00441EA6" w:rsidP="002115FD">
                      <w:pPr>
                        <w:spacing w:after="0" w:line="240" w:lineRule="auto"/>
                        <w:rPr>
                          <w:b/>
                          <w:bCs/>
                          <w:sz w:val="20"/>
                          <w:szCs w:val="20"/>
                          <w:u w:val="single"/>
                        </w:rPr>
                      </w:pPr>
                      <w:r w:rsidRPr="0033452B">
                        <w:rPr>
                          <w:b/>
                          <w:bCs/>
                          <w:sz w:val="20"/>
                          <w:szCs w:val="20"/>
                          <w:u w:val="single"/>
                        </w:rPr>
                        <w:t xml:space="preserve">Artic lorries: </w:t>
                      </w:r>
                    </w:p>
                    <w:p w14:paraId="30D6C80C" w14:textId="2A98BFBD" w:rsidR="00441EA6" w:rsidRPr="0033452B" w:rsidRDefault="00441EA6" w:rsidP="002115FD">
                      <w:pPr>
                        <w:pStyle w:val="ListParagraph"/>
                        <w:numPr>
                          <w:ilvl w:val="0"/>
                          <w:numId w:val="10"/>
                        </w:numPr>
                        <w:spacing w:line="240" w:lineRule="auto"/>
                        <w:rPr>
                          <w:sz w:val="20"/>
                          <w:szCs w:val="20"/>
                        </w:rPr>
                      </w:pPr>
                      <w:r w:rsidRPr="0033452B">
                        <w:rPr>
                          <w:sz w:val="20"/>
                          <w:szCs w:val="20"/>
                        </w:rPr>
                        <w:t>2 deliveries/ week in weeks 3, 8 and 9.</w:t>
                      </w:r>
                    </w:p>
                    <w:p w14:paraId="70D7490C" w14:textId="77777777" w:rsidR="00441EA6" w:rsidRPr="0033452B" w:rsidRDefault="00441EA6" w:rsidP="002115FD">
                      <w:pPr>
                        <w:spacing w:after="0" w:line="240" w:lineRule="auto"/>
                        <w:rPr>
                          <w:b/>
                          <w:bCs/>
                          <w:sz w:val="20"/>
                          <w:szCs w:val="20"/>
                          <w:u w:val="single"/>
                        </w:rPr>
                      </w:pPr>
                      <w:r w:rsidRPr="0033452B">
                        <w:rPr>
                          <w:b/>
                          <w:bCs/>
                          <w:sz w:val="20"/>
                          <w:szCs w:val="20"/>
                          <w:u w:val="single"/>
                        </w:rPr>
                        <w:t xml:space="preserve">3.5t van: </w:t>
                      </w:r>
                    </w:p>
                    <w:p w14:paraId="309C7418" w14:textId="1E25D8D9" w:rsidR="00441EA6" w:rsidRPr="0033452B" w:rsidRDefault="00441EA6" w:rsidP="002115FD">
                      <w:pPr>
                        <w:pStyle w:val="ListParagraph"/>
                        <w:numPr>
                          <w:ilvl w:val="0"/>
                          <w:numId w:val="10"/>
                        </w:numPr>
                        <w:spacing w:after="0" w:line="240" w:lineRule="auto"/>
                        <w:rPr>
                          <w:sz w:val="20"/>
                          <w:szCs w:val="20"/>
                        </w:rPr>
                      </w:pPr>
                      <w:r w:rsidRPr="0033452B">
                        <w:rPr>
                          <w:sz w:val="20"/>
                          <w:szCs w:val="20"/>
                        </w:rPr>
                        <w:t>2 deliveries/ week for duration of project.</w:t>
                      </w:r>
                    </w:p>
                    <w:p w14:paraId="2CFCB2EF" w14:textId="40A1B55E" w:rsidR="00441EA6" w:rsidRPr="0033452B" w:rsidRDefault="00441EA6" w:rsidP="00AE5E41">
                      <w:pPr>
                        <w:spacing w:after="0" w:line="240" w:lineRule="auto"/>
                        <w:rPr>
                          <w:sz w:val="20"/>
                          <w:szCs w:val="20"/>
                        </w:rPr>
                      </w:pPr>
                    </w:p>
                    <w:p w14:paraId="16B7A933" w14:textId="199CB6DC" w:rsidR="00441EA6" w:rsidRPr="0033452B" w:rsidRDefault="00441EA6" w:rsidP="001B6AAF">
                      <w:pPr>
                        <w:spacing w:line="240" w:lineRule="auto"/>
                        <w:rPr>
                          <w:b/>
                          <w:bCs/>
                          <w:sz w:val="20"/>
                          <w:szCs w:val="20"/>
                        </w:rPr>
                      </w:pPr>
                      <w:r w:rsidRPr="0033452B">
                        <w:rPr>
                          <w:b/>
                          <w:bCs/>
                          <w:sz w:val="20"/>
                          <w:szCs w:val="20"/>
                          <w:u w:val="single"/>
                        </w:rPr>
                        <w:t xml:space="preserve">Medius House </w:t>
                      </w:r>
                      <w:r w:rsidRPr="0033452B">
                        <w:rPr>
                          <w:sz w:val="20"/>
                          <w:szCs w:val="20"/>
                        </w:rPr>
                        <w:t>– Deliveries will be restricted to 09.30 – 16.30, with occasional deliveries during peak hours where unavoidable.</w:t>
                      </w:r>
                    </w:p>
                    <w:p w14:paraId="7A2BA2D0" w14:textId="77777777" w:rsidR="00441EA6" w:rsidRPr="0033452B" w:rsidRDefault="00441EA6" w:rsidP="002115FD">
                      <w:pPr>
                        <w:spacing w:after="0" w:line="240" w:lineRule="auto"/>
                        <w:rPr>
                          <w:sz w:val="20"/>
                          <w:szCs w:val="20"/>
                        </w:rPr>
                      </w:pPr>
                      <w:r w:rsidRPr="0033452B">
                        <w:rPr>
                          <w:b/>
                          <w:bCs/>
                          <w:sz w:val="20"/>
                          <w:szCs w:val="20"/>
                          <w:u w:val="single"/>
                        </w:rPr>
                        <w:t>8 Wheel tipper lorries:</w:t>
                      </w:r>
                      <w:r w:rsidRPr="0033452B">
                        <w:rPr>
                          <w:sz w:val="20"/>
                          <w:szCs w:val="20"/>
                        </w:rPr>
                        <w:t xml:space="preserve"> </w:t>
                      </w:r>
                    </w:p>
                    <w:p w14:paraId="77120610" w14:textId="79259912" w:rsidR="00441EA6" w:rsidRPr="0033452B" w:rsidRDefault="00441EA6" w:rsidP="002115FD">
                      <w:pPr>
                        <w:pStyle w:val="ListParagraph"/>
                        <w:numPr>
                          <w:ilvl w:val="0"/>
                          <w:numId w:val="9"/>
                        </w:numPr>
                        <w:spacing w:line="240" w:lineRule="auto"/>
                        <w:rPr>
                          <w:sz w:val="20"/>
                          <w:szCs w:val="20"/>
                        </w:rPr>
                      </w:pPr>
                      <w:r w:rsidRPr="0033452B">
                        <w:rPr>
                          <w:sz w:val="20"/>
                          <w:szCs w:val="20"/>
                        </w:rPr>
                        <w:t xml:space="preserve">14 deliveries/week in weeks 20-31. </w:t>
                      </w:r>
                    </w:p>
                    <w:p w14:paraId="3CA2C310" w14:textId="77777777" w:rsidR="00441EA6" w:rsidRPr="0033452B" w:rsidRDefault="00441EA6" w:rsidP="002115FD">
                      <w:pPr>
                        <w:spacing w:after="0" w:line="240" w:lineRule="auto"/>
                        <w:rPr>
                          <w:sz w:val="20"/>
                          <w:szCs w:val="20"/>
                        </w:rPr>
                      </w:pPr>
                      <w:r w:rsidRPr="0033452B">
                        <w:rPr>
                          <w:b/>
                          <w:bCs/>
                          <w:sz w:val="20"/>
                          <w:szCs w:val="20"/>
                          <w:u w:val="single"/>
                        </w:rPr>
                        <w:t>Concrete lorries:</w:t>
                      </w:r>
                      <w:r w:rsidRPr="0033452B">
                        <w:rPr>
                          <w:sz w:val="20"/>
                          <w:szCs w:val="20"/>
                        </w:rPr>
                        <w:t xml:space="preserve"> </w:t>
                      </w:r>
                    </w:p>
                    <w:p w14:paraId="4B221CDF" w14:textId="683C4893" w:rsidR="00441EA6" w:rsidRPr="0033452B" w:rsidRDefault="00441EA6" w:rsidP="002115FD">
                      <w:pPr>
                        <w:pStyle w:val="ListParagraph"/>
                        <w:numPr>
                          <w:ilvl w:val="0"/>
                          <w:numId w:val="9"/>
                        </w:numPr>
                        <w:spacing w:line="240" w:lineRule="auto"/>
                        <w:rPr>
                          <w:sz w:val="20"/>
                          <w:szCs w:val="20"/>
                        </w:rPr>
                      </w:pPr>
                      <w:r w:rsidRPr="0033452B">
                        <w:rPr>
                          <w:sz w:val="20"/>
                          <w:szCs w:val="20"/>
                        </w:rPr>
                        <w:t xml:space="preserve">12 deliveries/ week in week 9. </w:t>
                      </w:r>
                    </w:p>
                    <w:p w14:paraId="0FFC7B1B" w14:textId="77777777" w:rsidR="00441EA6" w:rsidRPr="0033452B" w:rsidRDefault="00441EA6" w:rsidP="002115FD">
                      <w:pPr>
                        <w:spacing w:after="0" w:line="240" w:lineRule="auto"/>
                        <w:rPr>
                          <w:b/>
                          <w:bCs/>
                          <w:sz w:val="20"/>
                          <w:szCs w:val="20"/>
                          <w:u w:val="single"/>
                        </w:rPr>
                      </w:pPr>
                      <w:r w:rsidRPr="0033452B">
                        <w:rPr>
                          <w:b/>
                          <w:bCs/>
                          <w:sz w:val="20"/>
                          <w:szCs w:val="20"/>
                          <w:u w:val="single"/>
                        </w:rPr>
                        <w:t xml:space="preserve">Flatbeds: </w:t>
                      </w:r>
                    </w:p>
                    <w:p w14:paraId="640B79AC" w14:textId="33E5597E" w:rsidR="00441EA6" w:rsidRPr="0033452B" w:rsidRDefault="00441EA6" w:rsidP="002115FD">
                      <w:pPr>
                        <w:pStyle w:val="ListParagraph"/>
                        <w:numPr>
                          <w:ilvl w:val="0"/>
                          <w:numId w:val="9"/>
                        </w:numPr>
                        <w:spacing w:line="240" w:lineRule="auto"/>
                        <w:rPr>
                          <w:sz w:val="20"/>
                          <w:szCs w:val="20"/>
                        </w:rPr>
                      </w:pPr>
                      <w:r w:rsidRPr="0033452B">
                        <w:rPr>
                          <w:sz w:val="20"/>
                          <w:szCs w:val="20"/>
                        </w:rPr>
                        <w:t>1 deliveries/ week in weeks 9-18.</w:t>
                      </w:r>
                    </w:p>
                    <w:p w14:paraId="5CDE3DD6" w14:textId="77777777" w:rsidR="00441EA6" w:rsidRPr="0033452B" w:rsidRDefault="00441EA6" w:rsidP="002115FD">
                      <w:pPr>
                        <w:spacing w:after="0" w:line="240" w:lineRule="auto"/>
                        <w:rPr>
                          <w:b/>
                          <w:bCs/>
                          <w:sz w:val="20"/>
                          <w:szCs w:val="20"/>
                          <w:u w:val="single"/>
                        </w:rPr>
                      </w:pPr>
                      <w:r w:rsidRPr="0033452B">
                        <w:rPr>
                          <w:b/>
                          <w:bCs/>
                          <w:sz w:val="20"/>
                          <w:szCs w:val="20"/>
                          <w:u w:val="single"/>
                        </w:rPr>
                        <w:t xml:space="preserve">Scaffold lorries: </w:t>
                      </w:r>
                    </w:p>
                    <w:p w14:paraId="54F7212B" w14:textId="6DC33615" w:rsidR="00441EA6" w:rsidRPr="0033452B" w:rsidRDefault="00441EA6" w:rsidP="002115FD">
                      <w:pPr>
                        <w:pStyle w:val="ListParagraph"/>
                        <w:numPr>
                          <w:ilvl w:val="0"/>
                          <w:numId w:val="9"/>
                        </w:numPr>
                        <w:spacing w:line="240" w:lineRule="auto"/>
                        <w:rPr>
                          <w:sz w:val="20"/>
                          <w:szCs w:val="20"/>
                        </w:rPr>
                      </w:pPr>
                      <w:r w:rsidRPr="0033452B">
                        <w:rPr>
                          <w:sz w:val="20"/>
                          <w:szCs w:val="20"/>
                        </w:rPr>
                        <w:t>5 deliveries/ week in weeks 11-19.</w:t>
                      </w:r>
                    </w:p>
                    <w:p w14:paraId="27C05413" w14:textId="77777777" w:rsidR="00441EA6" w:rsidRPr="0033452B" w:rsidRDefault="00441EA6" w:rsidP="002115FD">
                      <w:pPr>
                        <w:spacing w:after="0" w:line="240" w:lineRule="auto"/>
                        <w:rPr>
                          <w:b/>
                          <w:bCs/>
                          <w:sz w:val="20"/>
                          <w:szCs w:val="20"/>
                          <w:u w:val="single"/>
                        </w:rPr>
                      </w:pPr>
                      <w:r w:rsidRPr="0033452B">
                        <w:rPr>
                          <w:b/>
                          <w:bCs/>
                          <w:sz w:val="20"/>
                          <w:szCs w:val="20"/>
                          <w:u w:val="single"/>
                        </w:rPr>
                        <w:t xml:space="preserve">Artic lorries: </w:t>
                      </w:r>
                    </w:p>
                    <w:p w14:paraId="1866347F" w14:textId="64E07629" w:rsidR="00441EA6" w:rsidRPr="0033452B" w:rsidRDefault="00441EA6" w:rsidP="002115FD">
                      <w:pPr>
                        <w:pStyle w:val="ListParagraph"/>
                        <w:numPr>
                          <w:ilvl w:val="0"/>
                          <w:numId w:val="10"/>
                        </w:numPr>
                        <w:spacing w:line="240" w:lineRule="auto"/>
                        <w:rPr>
                          <w:sz w:val="20"/>
                          <w:szCs w:val="20"/>
                        </w:rPr>
                      </w:pPr>
                      <w:r w:rsidRPr="0033452B">
                        <w:rPr>
                          <w:sz w:val="20"/>
                          <w:szCs w:val="20"/>
                        </w:rPr>
                        <w:t>4 deliveries/ week in first 4 weeks.</w:t>
                      </w:r>
                    </w:p>
                    <w:p w14:paraId="3CD253C8" w14:textId="56D08156" w:rsidR="00441EA6" w:rsidRPr="0033452B" w:rsidRDefault="00441EA6" w:rsidP="002115FD">
                      <w:pPr>
                        <w:spacing w:after="0" w:line="240" w:lineRule="auto"/>
                        <w:rPr>
                          <w:b/>
                          <w:bCs/>
                          <w:sz w:val="20"/>
                          <w:szCs w:val="20"/>
                          <w:u w:val="single"/>
                        </w:rPr>
                      </w:pPr>
                      <w:r w:rsidRPr="0033452B">
                        <w:rPr>
                          <w:b/>
                          <w:bCs/>
                          <w:sz w:val="20"/>
                          <w:szCs w:val="20"/>
                          <w:u w:val="single"/>
                        </w:rPr>
                        <w:t xml:space="preserve">Skip lorries: </w:t>
                      </w:r>
                    </w:p>
                    <w:p w14:paraId="6BE4F8AB" w14:textId="1FE9500C" w:rsidR="00441EA6" w:rsidRPr="0033452B" w:rsidRDefault="00441EA6" w:rsidP="002115FD">
                      <w:pPr>
                        <w:pStyle w:val="ListParagraph"/>
                        <w:numPr>
                          <w:ilvl w:val="0"/>
                          <w:numId w:val="10"/>
                        </w:numPr>
                        <w:spacing w:line="240" w:lineRule="auto"/>
                        <w:rPr>
                          <w:sz w:val="20"/>
                          <w:szCs w:val="20"/>
                        </w:rPr>
                      </w:pPr>
                      <w:r w:rsidRPr="0033452B">
                        <w:rPr>
                          <w:sz w:val="20"/>
                          <w:szCs w:val="20"/>
                        </w:rPr>
                        <w:t>1 deliveries/ week in first 4 weeks.</w:t>
                      </w:r>
                    </w:p>
                    <w:p w14:paraId="23F8AC94" w14:textId="77777777" w:rsidR="00441EA6" w:rsidRPr="0033452B" w:rsidRDefault="00441EA6" w:rsidP="002115FD">
                      <w:pPr>
                        <w:spacing w:after="0" w:line="240" w:lineRule="auto"/>
                        <w:rPr>
                          <w:b/>
                          <w:bCs/>
                          <w:sz w:val="20"/>
                          <w:szCs w:val="20"/>
                          <w:u w:val="single"/>
                        </w:rPr>
                      </w:pPr>
                      <w:r w:rsidRPr="0033452B">
                        <w:rPr>
                          <w:b/>
                          <w:bCs/>
                          <w:sz w:val="20"/>
                          <w:szCs w:val="20"/>
                          <w:u w:val="single"/>
                        </w:rPr>
                        <w:t xml:space="preserve">3.5t van: </w:t>
                      </w:r>
                    </w:p>
                    <w:p w14:paraId="16016556" w14:textId="592BCB22" w:rsidR="00441EA6" w:rsidRPr="0033452B" w:rsidRDefault="00441EA6" w:rsidP="002115FD">
                      <w:pPr>
                        <w:pStyle w:val="ListParagraph"/>
                        <w:numPr>
                          <w:ilvl w:val="0"/>
                          <w:numId w:val="10"/>
                        </w:numPr>
                        <w:spacing w:line="240" w:lineRule="auto"/>
                        <w:rPr>
                          <w:sz w:val="20"/>
                          <w:szCs w:val="20"/>
                        </w:rPr>
                      </w:pPr>
                      <w:r w:rsidRPr="0033452B">
                        <w:rPr>
                          <w:sz w:val="20"/>
                          <w:szCs w:val="20"/>
                        </w:rPr>
                        <w:t>1 deliveries/ week for duration of project.</w:t>
                      </w:r>
                    </w:p>
                    <w:p w14:paraId="7307DED5" w14:textId="77777777" w:rsidR="00441EA6" w:rsidRDefault="00441EA6" w:rsidP="00AE5E41">
                      <w:pPr>
                        <w:spacing w:line="240" w:lineRule="auto"/>
                      </w:pPr>
                    </w:p>
                  </w:txbxContent>
                </v:textbox>
                <w10:anchorlock/>
              </v:shape>
            </w:pict>
          </mc:Fallback>
        </mc:AlternateContent>
      </w:r>
    </w:p>
    <w:p w14:paraId="12326014" w14:textId="41C2CE68" w:rsidR="003E7B9C" w:rsidRPr="00BB5C68" w:rsidRDefault="00C35B88" w:rsidP="00C35B88">
      <w:pPr>
        <w:rPr>
          <w:rFonts w:ascii="Calibri" w:hAnsi="Calibri" w:cs="Tahoma"/>
          <w:sz w:val="24"/>
          <w:szCs w:val="24"/>
        </w:rPr>
      </w:pPr>
      <w:r w:rsidRPr="00BB5C68">
        <w:rPr>
          <w:rFonts w:ascii="Calibri" w:hAnsi="Calibri" w:cs="Tahoma"/>
          <w:sz w:val="24"/>
          <w:szCs w:val="24"/>
        </w:rPr>
        <w:lastRenderedPageBreak/>
        <w:t xml:space="preserve">b. </w:t>
      </w:r>
      <w:r w:rsidR="00C6472D">
        <w:rPr>
          <w:rFonts w:ascii="Calibri" w:hAnsi="Calibri" w:cs="Tahoma"/>
          <w:sz w:val="24"/>
          <w:szCs w:val="24"/>
        </w:rPr>
        <w:t xml:space="preserve">Cumulative </w:t>
      </w:r>
      <w:proofErr w:type="spellStart"/>
      <w:r w:rsidR="00C6472D">
        <w:rPr>
          <w:rFonts w:ascii="Calibri" w:hAnsi="Calibri" w:cs="Tahoma"/>
          <w:sz w:val="24"/>
          <w:szCs w:val="24"/>
        </w:rPr>
        <w:t>affects</w:t>
      </w:r>
      <w:proofErr w:type="spellEnd"/>
      <w:r w:rsidR="00C6472D">
        <w:rPr>
          <w:rFonts w:ascii="Calibri" w:hAnsi="Calibri" w:cs="Tahoma"/>
          <w:sz w:val="24"/>
          <w:szCs w:val="24"/>
        </w:rPr>
        <w:t xml:space="preserve"> of construction traffic servicing multiple sites should be minimised where possible. </w:t>
      </w:r>
      <w:r w:rsidR="00E84571" w:rsidRPr="00BB5C68">
        <w:rPr>
          <w:rFonts w:ascii="Calibri" w:hAnsi="Calibri" w:cs="Tahoma"/>
          <w:sz w:val="24"/>
          <w:szCs w:val="24"/>
        </w:rPr>
        <w:t>Please provide details of other developments in the local area or on the route</w:t>
      </w:r>
      <w:r w:rsidR="00416C8A">
        <w:rPr>
          <w:rFonts w:ascii="Calibri" w:hAnsi="Calibri" w:cs="Tahoma"/>
          <w:sz w:val="24"/>
          <w:szCs w:val="24"/>
        </w:rPr>
        <w:t xml:space="preserve"> that might require deliveries coordination between two or more sites. This is particularly relevant for sites in very constrained locations.</w:t>
      </w:r>
    </w:p>
    <w:p w14:paraId="12326015" w14:textId="77777777" w:rsidR="00C35B88" w:rsidRPr="00BB5C68" w:rsidRDefault="00C35B88" w:rsidP="00C35B88">
      <w:pPr>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1" wp14:editId="40BF24F2">
                <wp:extent cx="5506720" cy="6040939"/>
                <wp:effectExtent l="0" t="0" r="17780" b="1714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04093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AD5662B" w14:textId="1C4BD58B" w:rsidR="00441EA6" w:rsidRDefault="00441EA6" w:rsidP="00C35B88">
                            <w:pPr>
                              <w:rPr>
                                <w:lang w:val="en-US"/>
                              </w:rPr>
                            </w:pPr>
                            <w:r>
                              <w:rPr>
                                <w:lang w:val="en-US"/>
                              </w:rPr>
                              <w:t>Deconstruct UK Ltd are currently unaware of any projects in such a proximity that has the potential to disrupt servicing of the works at Castlewood and Medius House. Please see constraints plan below:</w:t>
                            </w:r>
                          </w:p>
                          <w:p w14:paraId="68C75316" w14:textId="77777777" w:rsidR="00441EA6" w:rsidRDefault="00441EA6" w:rsidP="006911C1">
                            <w:pPr>
                              <w:rPr>
                                <w:lang w:val="en-US"/>
                              </w:rPr>
                            </w:pPr>
                            <w:r>
                              <w:rPr>
                                <w:noProof/>
                                <w:lang w:val="en-US"/>
                              </w:rPr>
                              <w:drawing>
                                <wp:inline distT="0" distB="0" distL="0" distR="0" wp14:anchorId="106C5C1B" wp14:editId="307877A1">
                                  <wp:extent cx="5307330" cy="3061532"/>
                                  <wp:effectExtent l="0" t="0" r="762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nstraints Plan.jpg"/>
                                          <pic:cNvPicPr/>
                                        </pic:nvPicPr>
                                        <pic:blipFill rotWithShape="1">
                                          <a:blip r:embed="rId24">
                                            <a:extLst>
                                              <a:ext uri="{28A0092B-C50C-407E-A947-70E740481C1C}">
                                                <a14:useLocalDpi xmlns:a14="http://schemas.microsoft.com/office/drawing/2010/main" val="0"/>
                                              </a:ext>
                                            </a:extLst>
                                          </a:blip>
                                          <a:srcRect t="11404" b="11664"/>
                                          <a:stretch/>
                                        </pic:blipFill>
                                        <pic:spPr bwMode="auto">
                                          <a:xfrm>
                                            <a:off x="0" y="0"/>
                                            <a:ext cx="5307330" cy="3061532"/>
                                          </a:xfrm>
                                          <a:prstGeom prst="rect">
                                            <a:avLst/>
                                          </a:prstGeom>
                                          <a:ln>
                                            <a:noFill/>
                                          </a:ln>
                                          <a:extLst>
                                            <a:ext uri="{53640926-AAD7-44D8-BBD7-CCE9431645EC}">
                                              <a14:shadowObscured xmlns:a14="http://schemas.microsoft.com/office/drawing/2010/main"/>
                                            </a:ext>
                                          </a:extLst>
                                        </pic:spPr>
                                      </pic:pic>
                                    </a:graphicData>
                                  </a:graphic>
                                </wp:inline>
                              </w:drawing>
                            </w:r>
                          </w:p>
                          <w:p w14:paraId="41CB73B8" w14:textId="134BEA01" w:rsidR="00441EA6" w:rsidRDefault="00441EA6" w:rsidP="006911C1">
                            <w:pPr>
                              <w:rPr>
                                <w:lang w:val="en-US"/>
                              </w:rPr>
                            </w:pPr>
                            <w:r>
                              <w:rPr>
                                <w:lang w:val="en-US"/>
                              </w:rPr>
                              <w:t xml:space="preserve">As shown within the constraints plan, our vehicles will be guided away from neighbouring construction sites. Vehicles will egress via 2 options: </w:t>
                            </w:r>
                          </w:p>
                          <w:p w14:paraId="352335EE" w14:textId="77777777" w:rsidR="00441EA6" w:rsidRDefault="00441EA6" w:rsidP="006911C1">
                            <w:pPr>
                              <w:pStyle w:val="ListParagraph"/>
                              <w:numPr>
                                <w:ilvl w:val="0"/>
                                <w:numId w:val="8"/>
                              </w:numPr>
                              <w:rPr>
                                <w:lang w:val="en-US"/>
                              </w:rPr>
                            </w:pPr>
                            <w:r w:rsidRPr="005575E1">
                              <w:rPr>
                                <w:lang w:val="en-US"/>
                              </w:rPr>
                              <w:t xml:space="preserve">via </w:t>
                            </w:r>
                            <w:r>
                              <w:rPr>
                                <w:lang w:val="en-US"/>
                              </w:rPr>
                              <w:t xml:space="preserve">Bucknall Street, turn right on to </w:t>
                            </w:r>
                            <w:proofErr w:type="spellStart"/>
                            <w:r w:rsidRPr="005575E1">
                              <w:rPr>
                                <w:lang w:val="en-US"/>
                              </w:rPr>
                              <w:t>Dyott</w:t>
                            </w:r>
                            <w:proofErr w:type="spellEnd"/>
                            <w:r w:rsidRPr="005575E1">
                              <w:rPr>
                                <w:lang w:val="en-US"/>
                              </w:rPr>
                              <w:t xml:space="preserve"> Street and turn left on to Shaftesbury Avenue</w:t>
                            </w:r>
                            <w:r>
                              <w:rPr>
                                <w:lang w:val="en-US"/>
                              </w:rPr>
                              <w:t>.</w:t>
                            </w:r>
                          </w:p>
                          <w:p w14:paraId="22D8CE5E" w14:textId="77777777" w:rsidR="00441EA6" w:rsidRDefault="00441EA6" w:rsidP="006911C1">
                            <w:pPr>
                              <w:pStyle w:val="ListParagraph"/>
                              <w:numPr>
                                <w:ilvl w:val="0"/>
                                <w:numId w:val="8"/>
                              </w:numPr>
                              <w:rPr>
                                <w:lang w:val="en-US"/>
                              </w:rPr>
                            </w:pPr>
                            <w:r>
                              <w:rPr>
                                <w:lang w:val="en-US"/>
                              </w:rPr>
                              <w:t xml:space="preserve">Via Bucknall Street, turn right on to </w:t>
                            </w:r>
                            <w:proofErr w:type="spellStart"/>
                            <w:r>
                              <w:rPr>
                                <w:lang w:val="en-US"/>
                              </w:rPr>
                              <w:t>Dyott</w:t>
                            </w:r>
                            <w:proofErr w:type="spellEnd"/>
                            <w:r>
                              <w:rPr>
                                <w:lang w:val="en-US"/>
                              </w:rPr>
                              <w:t xml:space="preserve"> Street, turn left on to Bucknall Street and turn right on to A400.</w:t>
                            </w:r>
                          </w:p>
                          <w:p w14:paraId="467A72A6" w14:textId="49E4992D" w:rsidR="00441EA6" w:rsidRPr="003224D6" w:rsidRDefault="00441EA6" w:rsidP="00C35B88">
                            <w:pPr>
                              <w:rPr>
                                <w:lang w:val="en-US"/>
                              </w:rPr>
                            </w:pPr>
                            <w:r>
                              <w:rPr>
                                <w:lang w:val="en-US"/>
                              </w:rPr>
                              <w:t xml:space="preserve">Planned routes will ensure all construction vehicles are kept away from the neighbouring construction sites. Activities and deliveries will be coordinated via the Construction Working Group. </w:t>
                            </w:r>
                          </w:p>
                        </w:txbxContent>
                      </wps:txbx>
                      <wps:bodyPr rot="0" vert="horz" wrap="square" lIns="91440" tIns="45720" rIns="91440" bIns="45720" anchor="t" anchorCtr="0">
                        <a:noAutofit/>
                      </wps:bodyPr>
                    </wps:wsp>
                  </a:graphicData>
                </a:graphic>
              </wp:inline>
            </w:drawing>
          </mc:Choice>
          <mc:Fallback>
            <w:pict>
              <v:shape w14:anchorId="12326281" id="_x0000_s1081" type="#_x0000_t202" style="width:433.6pt;height:47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" fillcolor="white [3201]" strokecolor="#d8d8d8 [2732]" strokeweight="1pt">
                <v:textbox>
                  <w:txbxContent>
                    <w:p w14:paraId="7AD5662B" w14:textId="1C4BD58B" w:rsidR="00441EA6" w:rsidRDefault="00441EA6" w:rsidP="00C35B88">
                      <w:pPr>
                        <w:rPr>
                          <w:lang w:val="en-US"/>
                        </w:rPr>
                      </w:pPr>
                      <w:r>
                        <w:rPr>
                          <w:lang w:val="en-US"/>
                        </w:rPr>
                        <w:t>Deconstruct UK Ltd are currently unaware of any projects in such a proximity that has the potential to disrupt servicing of the works at Castlewood and Medius House. Please see constraints plan below:</w:t>
                      </w:r>
                    </w:p>
                    <w:p w14:paraId="68C75316" w14:textId="77777777" w:rsidR="00441EA6" w:rsidRDefault="00441EA6" w:rsidP="006911C1">
                      <w:pPr>
                        <w:rPr>
                          <w:lang w:val="en-US"/>
                        </w:rPr>
                      </w:pPr>
                      <w:r>
                        <w:rPr>
                          <w:noProof/>
                          <w:lang w:val="en-US"/>
                        </w:rPr>
                        <w:drawing>
                          <wp:inline distT="0" distB="0" distL="0" distR="0" wp14:anchorId="106C5C1B" wp14:editId="307877A1">
                            <wp:extent cx="5307330" cy="3061532"/>
                            <wp:effectExtent l="0" t="0" r="762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nstraints Plan.jpg"/>
                                    <pic:cNvPicPr/>
                                  </pic:nvPicPr>
                                  <pic:blipFill rotWithShape="1">
                                    <a:blip r:embed="rId24">
                                      <a:extLst>
                                        <a:ext uri="{28A0092B-C50C-407E-A947-70E740481C1C}">
                                          <a14:useLocalDpi xmlns:a14="http://schemas.microsoft.com/office/drawing/2010/main" val="0"/>
                                        </a:ext>
                                      </a:extLst>
                                    </a:blip>
                                    <a:srcRect t="11404" b="11664"/>
                                    <a:stretch/>
                                  </pic:blipFill>
                                  <pic:spPr bwMode="auto">
                                    <a:xfrm>
                                      <a:off x="0" y="0"/>
                                      <a:ext cx="5307330" cy="3061532"/>
                                    </a:xfrm>
                                    <a:prstGeom prst="rect">
                                      <a:avLst/>
                                    </a:prstGeom>
                                    <a:ln>
                                      <a:noFill/>
                                    </a:ln>
                                    <a:extLst>
                                      <a:ext uri="{53640926-AAD7-44D8-BBD7-CCE9431645EC}">
                                        <a14:shadowObscured xmlns:a14="http://schemas.microsoft.com/office/drawing/2010/main"/>
                                      </a:ext>
                                    </a:extLst>
                                  </pic:spPr>
                                </pic:pic>
                              </a:graphicData>
                            </a:graphic>
                          </wp:inline>
                        </w:drawing>
                      </w:r>
                    </w:p>
                    <w:p w14:paraId="41CB73B8" w14:textId="134BEA01" w:rsidR="00441EA6" w:rsidRDefault="00441EA6" w:rsidP="006911C1">
                      <w:pPr>
                        <w:rPr>
                          <w:lang w:val="en-US"/>
                        </w:rPr>
                      </w:pPr>
                      <w:r>
                        <w:rPr>
                          <w:lang w:val="en-US"/>
                        </w:rPr>
                        <w:t xml:space="preserve">As shown within the constraints plan, our vehicles will be guided away from neighbouring construction sites. Vehicles will egress via 2 options: </w:t>
                      </w:r>
                    </w:p>
                    <w:p w14:paraId="352335EE" w14:textId="77777777" w:rsidR="00441EA6" w:rsidRDefault="00441EA6" w:rsidP="006911C1">
                      <w:pPr>
                        <w:pStyle w:val="ListParagraph"/>
                        <w:numPr>
                          <w:ilvl w:val="0"/>
                          <w:numId w:val="8"/>
                        </w:numPr>
                        <w:rPr>
                          <w:lang w:val="en-US"/>
                        </w:rPr>
                      </w:pPr>
                      <w:r w:rsidRPr="005575E1">
                        <w:rPr>
                          <w:lang w:val="en-US"/>
                        </w:rPr>
                        <w:t xml:space="preserve">via </w:t>
                      </w:r>
                      <w:r>
                        <w:rPr>
                          <w:lang w:val="en-US"/>
                        </w:rPr>
                        <w:t xml:space="preserve">Bucknall Street, turn right on to </w:t>
                      </w:r>
                      <w:proofErr w:type="spellStart"/>
                      <w:r w:rsidRPr="005575E1">
                        <w:rPr>
                          <w:lang w:val="en-US"/>
                        </w:rPr>
                        <w:t>Dyott</w:t>
                      </w:r>
                      <w:proofErr w:type="spellEnd"/>
                      <w:r w:rsidRPr="005575E1">
                        <w:rPr>
                          <w:lang w:val="en-US"/>
                        </w:rPr>
                        <w:t xml:space="preserve"> Street and turn left on to Shaftesbury Avenue</w:t>
                      </w:r>
                      <w:r>
                        <w:rPr>
                          <w:lang w:val="en-US"/>
                        </w:rPr>
                        <w:t>.</w:t>
                      </w:r>
                    </w:p>
                    <w:p w14:paraId="22D8CE5E" w14:textId="77777777" w:rsidR="00441EA6" w:rsidRDefault="00441EA6" w:rsidP="006911C1">
                      <w:pPr>
                        <w:pStyle w:val="ListParagraph"/>
                        <w:numPr>
                          <w:ilvl w:val="0"/>
                          <w:numId w:val="8"/>
                        </w:numPr>
                        <w:rPr>
                          <w:lang w:val="en-US"/>
                        </w:rPr>
                      </w:pPr>
                      <w:r>
                        <w:rPr>
                          <w:lang w:val="en-US"/>
                        </w:rPr>
                        <w:t xml:space="preserve">Via Bucknall Street, turn right on to </w:t>
                      </w:r>
                      <w:proofErr w:type="spellStart"/>
                      <w:r>
                        <w:rPr>
                          <w:lang w:val="en-US"/>
                        </w:rPr>
                        <w:t>Dyott</w:t>
                      </w:r>
                      <w:proofErr w:type="spellEnd"/>
                      <w:r>
                        <w:rPr>
                          <w:lang w:val="en-US"/>
                        </w:rPr>
                        <w:t xml:space="preserve"> Street, turn left on to Bucknall Street and turn right on to A400.</w:t>
                      </w:r>
                    </w:p>
                    <w:p w14:paraId="467A72A6" w14:textId="49E4992D" w:rsidR="00441EA6" w:rsidRPr="003224D6" w:rsidRDefault="00441EA6" w:rsidP="00C35B88">
                      <w:pPr>
                        <w:rPr>
                          <w:lang w:val="en-US"/>
                        </w:rPr>
                      </w:pPr>
                      <w:r>
                        <w:rPr>
                          <w:lang w:val="en-US"/>
                        </w:rPr>
                        <w:t xml:space="preserve">Planned routes will ensure all construction vehicles are kept away from the neighbouring construction sites. Activities and deliveries will be coordinated via the Construction Working Group. </w:t>
                      </w:r>
                    </w:p>
                  </w:txbxContent>
                </v:textbox>
                <w10:anchorlock/>
              </v:shape>
            </w:pict>
          </mc:Fallback>
        </mc:AlternateContent>
      </w:r>
    </w:p>
    <w:p w14:paraId="12326017" w14:textId="24B6C200" w:rsidR="00C35B88" w:rsidRPr="00BB5C68" w:rsidRDefault="000A63CF" w:rsidP="00C35B88">
      <w:pPr>
        <w:pStyle w:val="NoSpacing"/>
        <w:rPr>
          <w:rFonts w:ascii="Calibri" w:hAnsi="Calibri" w:cs="Tahoma"/>
          <w:b/>
          <w:color w:val="FF0000"/>
          <w:sz w:val="24"/>
          <w:szCs w:val="24"/>
        </w:rPr>
      </w:pPr>
      <w:r>
        <w:rPr>
          <w:rFonts w:ascii="Calibri" w:hAnsi="Calibri" w:cs="Tahoma"/>
          <w:sz w:val="24"/>
          <w:szCs w:val="24"/>
        </w:rPr>
        <w:t xml:space="preserve">c. </w:t>
      </w:r>
      <w:r w:rsidR="005136D7">
        <w:rPr>
          <w:rFonts w:ascii="Calibri" w:hAnsi="Calibri" w:cs="Tahoma"/>
          <w:sz w:val="24"/>
          <w:szCs w:val="24"/>
        </w:rPr>
        <w:t xml:space="preserve">Please provide swept path analyses for constrained manoeuvres along the proposed route. </w:t>
      </w:r>
    </w:p>
    <w:p w14:paraId="12326018" w14:textId="77777777" w:rsidR="00C35B88" w:rsidRPr="00BB5C68" w:rsidRDefault="00C35B88" w:rsidP="00C35B88">
      <w:pPr>
        <w:pStyle w:val="NoSpacing"/>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3" wp14:editId="44B538E9">
                <wp:extent cx="5506720" cy="914400"/>
                <wp:effectExtent l="0" t="0" r="17780" b="1905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C06E5C4" w14:textId="2F81A8D0" w:rsidR="00441EA6" w:rsidRPr="00276087" w:rsidRDefault="00441EA6" w:rsidP="001C2C4A">
                            <w:pPr>
                              <w:rPr>
                                <w:lang w:val="en-US"/>
                              </w:rPr>
                            </w:pPr>
                            <w:r>
                              <w:rPr>
                                <w:lang w:val="en-US"/>
                              </w:rPr>
                              <w:t xml:space="preserve">Please refer to </w:t>
                            </w:r>
                            <w:r w:rsidRPr="001C2C4A">
                              <w:rPr>
                                <w:lang w:val="en-US"/>
                              </w:rPr>
                              <w:t>appendix 19.c Swept Path Analysis. The swept path for artic lorries is also attached showing a different route to site. Artic Lorry deliveries will be via Earnshaw Street site side and will be completed out of hours i.e. early mornings or late nights to not disrupt peak traffic movement as the vehicles are too large to gain access via Bucknall Street</w:t>
                            </w:r>
                            <w:r>
                              <w:rPr>
                                <w:lang w:val="en-US"/>
                              </w:rPr>
                              <w:t>.</w:t>
                            </w:r>
                          </w:p>
                          <w:p w14:paraId="12326336" w14:textId="51267943" w:rsidR="00441EA6" w:rsidRPr="00276087" w:rsidRDefault="00441EA6" w:rsidP="00C35B88">
                            <w:pPr>
                              <w:rPr>
                                <w:lang w:val="en-US"/>
                              </w:rPr>
                            </w:pPr>
                          </w:p>
                        </w:txbxContent>
                      </wps:txbx>
                      <wps:bodyPr rot="0" vert="horz" wrap="square" lIns="91440" tIns="45720" rIns="91440" bIns="45720" anchor="t" anchorCtr="0">
                        <a:noAutofit/>
                      </wps:bodyPr>
                    </wps:wsp>
                  </a:graphicData>
                </a:graphic>
              </wp:inline>
            </w:drawing>
          </mc:Choice>
          <mc:Fallback>
            <w:pict>
              <v:shape w14:anchorId="12326283" id="_x0000_s1082"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" fillcolor="white [3201]" strokecolor="#d8d8d8 [2732]" strokeweight="1pt">
                <v:textbox>
                  <w:txbxContent>
                    <w:p w14:paraId="4C06E5C4" w14:textId="2F81A8D0" w:rsidR="00441EA6" w:rsidRPr="00276087" w:rsidRDefault="00441EA6" w:rsidP="001C2C4A">
                      <w:pPr>
                        <w:rPr>
                          <w:lang w:val="en-US"/>
                        </w:rPr>
                      </w:pPr>
                      <w:r>
                        <w:rPr>
                          <w:lang w:val="en-US"/>
                        </w:rPr>
                        <w:t xml:space="preserve">Please refer to </w:t>
                      </w:r>
                      <w:r w:rsidRPr="001C2C4A">
                        <w:rPr>
                          <w:lang w:val="en-US"/>
                        </w:rPr>
                        <w:t>appendix 19.c Swept Path Analysis. The swept path for artic lorries is also attached showing a different route to site. Artic Lorry deliveries will be via Earnshaw Street site side and will be completed out of hours i.e. early mornings or late nights to not disrupt peak traffic movement as the vehicles are too large to gain access via Bucknall Street</w:t>
                      </w:r>
                      <w:r>
                        <w:rPr>
                          <w:lang w:val="en-US"/>
                        </w:rPr>
                        <w:t>.</w:t>
                      </w:r>
                    </w:p>
                    <w:p w14:paraId="12326336" w14:textId="51267943" w:rsidR="00441EA6" w:rsidRPr="00276087" w:rsidRDefault="00441EA6" w:rsidP="00C35B88">
                      <w:pPr>
                        <w:rPr>
                          <w:lang w:val="en-US"/>
                        </w:rPr>
                      </w:pPr>
                    </w:p>
                  </w:txbxContent>
                </v:textbox>
                <w10:anchorlock/>
              </v:shape>
            </w:pict>
          </mc:Fallback>
        </mc:AlternateContent>
      </w:r>
    </w:p>
    <w:p w14:paraId="12326019" w14:textId="77777777" w:rsidR="00AD7B83" w:rsidRPr="00BB5C68" w:rsidRDefault="00AD7B83" w:rsidP="00AD7B83">
      <w:pPr>
        <w:pStyle w:val="NoSpacing"/>
        <w:ind w:left="1440"/>
        <w:rPr>
          <w:rFonts w:ascii="Calibri" w:hAnsi="Calibri" w:cs="Tahoma"/>
          <w:b/>
          <w:color w:val="FF0000"/>
          <w:sz w:val="24"/>
          <w:szCs w:val="24"/>
        </w:rPr>
      </w:pPr>
    </w:p>
    <w:p w14:paraId="10B36AD6" w14:textId="484373C2" w:rsidR="00C6472D" w:rsidRDefault="00C35B88" w:rsidP="00C35B88">
      <w:pPr>
        <w:pStyle w:val="NoSpacing"/>
        <w:rPr>
          <w:rFonts w:ascii="Calibri" w:hAnsi="Calibri" w:cs="Tahoma"/>
          <w:sz w:val="24"/>
          <w:szCs w:val="24"/>
        </w:rPr>
      </w:pPr>
      <w:r w:rsidRPr="00BB5C68">
        <w:rPr>
          <w:rFonts w:ascii="Calibri" w:hAnsi="Calibri" w:cs="Tahoma"/>
          <w:sz w:val="24"/>
          <w:szCs w:val="24"/>
        </w:rPr>
        <w:t xml:space="preserve">d. </w:t>
      </w:r>
      <w:r w:rsidR="00C6472D" w:rsidRPr="00BB5C68">
        <w:rPr>
          <w:rFonts w:ascii="Calibri" w:hAnsi="Calibri" w:cs="Arial"/>
          <w:sz w:val="24"/>
          <w:szCs w:val="24"/>
        </w:rPr>
        <w:t>Consideration should be given to the location of any necessary holding areas</w:t>
      </w:r>
      <w:r w:rsidR="00C6472D">
        <w:rPr>
          <w:rFonts w:ascii="Calibri" w:hAnsi="Calibri" w:cs="Arial"/>
          <w:sz w:val="24"/>
          <w:szCs w:val="24"/>
        </w:rPr>
        <w:t>/waiting points</w:t>
      </w:r>
      <w:r w:rsidR="00C6472D" w:rsidRPr="00BB5C68">
        <w:rPr>
          <w:rFonts w:ascii="Calibri" w:hAnsi="Calibri" w:cs="Arial"/>
          <w:sz w:val="24"/>
          <w:szCs w:val="24"/>
        </w:rPr>
        <w:t xml:space="preserve"> for </w:t>
      </w:r>
      <w:r w:rsidR="00E1541C">
        <w:rPr>
          <w:rFonts w:ascii="Calibri" w:hAnsi="Calibri" w:cs="Arial"/>
          <w:sz w:val="24"/>
          <w:szCs w:val="24"/>
        </w:rPr>
        <w:t>sites that can only accommodate one vehicle at a time/sites that are expected to receive large numbers of deliveries</w:t>
      </w:r>
      <w:r w:rsidR="00C6472D" w:rsidRPr="00BB5C68">
        <w:rPr>
          <w:rFonts w:ascii="Calibri" w:hAnsi="Calibri" w:cs="Arial"/>
          <w:sz w:val="24"/>
          <w:szCs w:val="24"/>
        </w:rPr>
        <w:t xml:space="preserve">. Vehicles must not </w:t>
      </w:r>
      <w:r w:rsidR="00C6472D">
        <w:rPr>
          <w:rFonts w:ascii="Calibri" w:hAnsi="Calibri" w:cs="Arial"/>
          <w:sz w:val="24"/>
          <w:szCs w:val="24"/>
        </w:rPr>
        <w:t>queue</w:t>
      </w:r>
      <w:r w:rsidR="00C6472D" w:rsidRPr="00BB5C68">
        <w:rPr>
          <w:rFonts w:ascii="Calibri" w:hAnsi="Calibri" w:cs="Arial"/>
          <w:sz w:val="24"/>
          <w:szCs w:val="24"/>
        </w:rPr>
        <w:t xml:space="preserve"> or circulate on the public highway. Whilst </w:t>
      </w:r>
      <w:r w:rsidR="00C6472D" w:rsidRPr="00BB5C68">
        <w:rPr>
          <w:rFonts w:ascii="Calibri" w:hAnsi="Calibri" w:cs="Tahoma"/>
          <w:sz w:val="24"/>
          <w:szCs w:val="24"/>
        </w:rPr>
        <w:t xml:space="preserve">deliveries should be given set times to arrive, dwell and depart, no undue time pressures should be placed upon the driver at any time. </w:t>
      </w:r>
    </w:p>
    <w:p w14:paraId="4A6B8B3F" w14:textId="77777777" w:rsidR="00C6472D" w:rsidRDefault="00C6472D" w:rsidP="00C35B88">
      <w:pPr>
        <w:pStyle w:val="NoSpacing"/>
        <w:rPr>
          <w:rFonts w:ascii="Calibri" w:hAnsi="Calibri" w:cs="Tahoma"/>
          <w:sz w:val="24"/>
          <w:szCs w:val="24"/>
        </w:rPr>
      </w:pPr>
    </w:p>
    <w:p w14:paraId="78B90625" w14:textId="60EF2EDB" w:rsidR="005136D7" w:rsidRDefault="008B465C" w:rsidP="00C35B88">
      <w:pPr>
        <w:pStyle w:val="NoSpacing"/>
        <w:rPr>
          <w:rFonts w:ascii="Calibri" w:hAnsi="Calibri" w:cs="Tahoma"/>
          <w:sz w:val="24"/>
          <w:szCs w:val="24"/>
        </w:rPr>
      </w:pPr>
      <w:r w:rsidRPr="00BB5C68">
        <w:rPr>
          <w:rFonts w:ascii="Calibri" w:hAnsi="Calibri" w:cs="Tahoma"/>
          <w:sz w:val="24"/>
          <w:szCs w:val="24"/>
        </w:rPr>
        <w:t>Please identify the locations of any off-site holding areas</w:t>
      </w:r>
      <w:r w:rsidR="00A33450" w:rsidRPr="00BB5C68">
        <w:rPr>
          <w:rFonts w:ascii="Calibri" w:hAnsi="Calibri" w:cs="Tahoma"/>
          <w:sz w:val="24"/>
          <w:szCs w:val="24"/>
        </w:rPr>
        <w:t xml:space="preserve"> </w:t>
      </w:r>
      <w:r w:rsidR="005136D7">
        <w:rPr>
          <w:rFonts w:ascii="Calibri" w:hAnsi="Calibri" w:cs="Tahoma"/>
          <w:sz w:val="24"/>
          <w:szCs w:val="24"/>
        </w:rPr>
        <w:t xml:space="preserve">or waiting points. This can be a section of single yellow line that will allow the vehicle to wait to phone the site to check that the delivery can be accommodated. </w:t>
      </w:r>
    </w:p>
    <w:p w14:paraId="1522297D" w14:textId="77777777" w:rsidR="00961B3D" w:rsidRDefault="00961B3D" w:rsidP="00C35B88">
      <w:pPr>
        <w:pStyle w:val="NoSpacing"/>
        <w:rPr>
          <w:rFonts w:ascii="Calibri" w:hAnsi="Calibri" w:cs="Tahoma"/>
          <w:sz w:val="24"/>
          <w:szCs w:val="24"/>
        </w:rPr>
      </w:pPr>
    </w:p>
    <w:p w14:paraId="1232601A" w14:textId="52E56F42" w:rsidR="00E84571" w:rsidRPr="00BB5C68" w:rsidRDefault="001977AA" w:rsidP="00C35B88">
      <w:pPr>
        <w:pStyle w:val="NoSpacing"/>
        <w:rPr>
          <w:rFonts w:ascii="Calibri" w:hAnsi="Calibri" w:cs="Tahoma"/>
          <w:sz w:val="24"/>
          <w:szCs w:val="24"/>
        </w:rPr>
      </w:pPr>
      <w:r w:rsidRPr="00ED6B04">
        <w:rPr>
          <w:rFonts w:ascii="Calibri" w:hAnsi="Calibri" w:cs="Tahoma"/>
          <w:sz w:val="24"/>
          <w:szCs w:val="24"/>
        </w:rPr>
        <w:t>P</w:t>
      </w:r>
      <w:r w:rsidR="00A75332" w:rsidRPr="00ED6B04">
        <w:rPr>
          <w:rFonts w:ascii="Calibri" w:hAnsi="Calibri" w:cs="Tahoma"/>
          <w:sz w:val="24"/>
          <w:szCs w:val="24"/>
        </w:rPr>
        <w:t xml:space="preserve">lease refer to question </w:t>
      </w:r>
      <w:r w:rsidR="009E1F26" w:rsidRPr="00ED6B04">
        <w:rPr>
          <w:rFonts w:ascii="Calibri" w:hAnsi="Calibri" w:cs="Tahoma"/>
          <w:sz w:val="24"/>
          <w:szCs w:val="24"/>
        </w:rPr>
        <w:t>24</w:t>
      </w:r>
      <w:r w:rsidRPr="00ED6B04">
        <w:rPr>
          <w:rFonts w:ascii="Calibri" w:hAnsi="Calibri" w:cs="Tahoma"/>
          <w:sz w:val="24"/>
          <w:szCs w:val="24"/>
        </w:rPr>
        <w:t xml:space="preserve"> if any parking bay suspensions will be required </w:t>
      </w:r>
      <w:r w:rsidR="00293931" w:rsidRPr="00ED6B04">
        <w:rPr>
          <w:rFonts w:ascii="Calibri" w:hAnsi="Calibri" w:cs="Tahoma"/>
          <w:sz w:val="24"/>
          <w:szCs w:val="24"/>
        </w:rPr>
        <w:t>to provide a</w:t>
      </w:r>
      <w:r w:rsidRPr="00ED6B04">
        <w:rPr>
          <w:rFonts w:ascii="Calibri" w:hAnsi="Calibri" w:cs="Tahoma"/>
          <w:sz w:val="24"/>
          <w:szCs w:val="24"/>
        </w:rPr>
        <w:t xml:space="preserve"> holding area.</w:t>
      </w:r>
    </w:p>
    <w:p w14:paraId="1232601B" w14:textId="77777777" w:rsidR="006034CF" w:rsidRPr="00BB5C68" w:rsidRDefault="006034CF" w:rsidP="00C35B88">
      <w:pPr>
        <w:pStyle w:val="NoSpacing"/>
        <w:rPr>
          <w:rFonts w:ascii="Calibri" w:hAnsi="Calibri" w:cs="Tahoma"/>
        </w:rPr>
      </w:pPr>
    </w:p>
    <w:p w14:paraId="1232601C" w14:textId="77777777" w:rsidR="00C35B88" w:rsidRPr="00BB5C68" w:rsidRDefault="00C35B88" w:rsidP="00C35B8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5" wp14:editId="4427F485">
                <wp:extent cx="5506720" cy="707666"/>
                <wp:effectExtent l="0" t="0" r="17780" b="1651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0766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6CD50A1" w14:textId="2823DC73" w:rsidR="00441EA6" w:rsidRPr="009C3C31" w:rsidRDefault="00441EA6" w:rsidP="007662AC">
                            <w:pPr>
                              <w:rPr>
                                <w:lang w:val="en-US"/>
                              </w:rPr>
                            </w:pPr>
                            <w:r>
                              <w:rPr>
                                <w:lang w:val="en-US"/>
                              </w:rPr>
                              <w:t xml:space="preserve">An off-site holding area will be established within the part road closure on Bucknall Street. This area will be managed by Deconstruct Traffic Marshals. Please refer to appendix 24.a Parking Suspensions, Footway and Road Closure. </w:t>
                            </w:r>
                          </w:p>
                          <w:p w14:paraId="12326337" w14:textId="68C05D6F" w:rsidR="00441EA6" w:rsidRDefault="00441EA6" w:rsidP="00C35B88">
                            <w:pPr>
                              <w:rPr>
                                <w:lang w:val="en-US"/>
                              </w:rPr>
                            </w:pPr>
                          </w:p>
                          <w:p w14:paraId="050599D9" w14:textId="77777777" w:rsidR="00441EA6" w:rsidRPr="00B00B7A" w:rsidRDefault="00441EA6" w:rsidP="00C35B88">
                            <w:pPr>
                              <w:rPr>
                                <w:lang w:val="en-US"/>
                              </w:rPr>
                            </w:pPr>
                          </w:p>
                        </w:txbxContent>
                      </wps:txbx>
                      <wps:bodyPr rot="0" vert="horz" wrap="square" lIns="91440" tIns="45720" rIns="91440" bIns="45720" anchor="t" anchorCtr="0">
                        <a:noAutofit/>
                      </wps:bodyPr>
                    </wps:wsp>
                  </a:graphicData>
                </a:graphic>
              </wp:inline>
            </w:drawing>
          </mc:Choice>
          <mc:Fallback>
            <w:pict>
              <v:shape w14:anchorId="12326285" id="_x0000_s1083" type="#_x0000_t202" style="width:433.6pt;height:5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" fillcolor="white [3201]" strokecolor="#d8d8d8 [2732]" strokeweight="1pt">
                <v:textbox>
                  <w:txbxContent>
                    <w:p w14:paraId="36CD50A1" w14:textId="2823DC73" w:rsidR="00441EA6" w:rsidRPr="009C3C31" w:rsidRDefault="00441EA6" w:rsidP="007662AC">
                      <w:pPr>
                        <w:rPr>
                          <w:lang w:val="en-US"/>
                        </w:rPr>
                      </w:pPr>
                      <w:r>
                        <w:rPr>
                          <w:lang w:val="en-US"/>
                        </w:rPr>
                        <w:t xml:space="preserve">An off-site holding area will be established within the part road closure on Bucknall Street. This area will be managed by Deconstruct Traffic Marshals. Please refer to appendix 24.a Parking Suspensions, Footway and Road Closure. </w:t>
                      </w:r>
                    </w:p>
                    <w:p w14:paraId="12326337" w14:textId="68C05D6F" w:rsidR="00441EA6" w:rsidRDefault="00441EA6" w:rsidP="00C35B88">
                      <w:pPr>
                        <w:rPr>
                          <w:lang w:val="en-US"/>
                        </w:rPr>
                      </w:pPr>
                    </w:p>
                    <w:p w14:paraId="050599D9" w14:textId="77777777" w:rsidR="00441EA6" w:rsidRPr="00B00B7A" w:rsidRDefault="00441EA6" w:rsidP="00C35B88">
                      <w:pPr>
                        <w:rPr>
                          <w:lang w:val="en-US"/>
                        </w:rPr>
                      </w:pPr>
                    </w:p>
                  </w:txbxContent>
                </v:textbox>
                <w10:anchorlock/>
              </v:shape>
            </w:pict>
          </mc:Fallback>
        </mc:AlternateContent>
      </w:r>
    </w:p>
    <w:p w14:paraId="1232601D" w14:textId="77777777" w:rsidR="00AA6919" w:rsidRPr="00BB5C68" w:rsidRDefault="00AA6919" w:rsidP="00C35B88">
      <w:pPr>
        <w:pStyle w:val="NoSpacing"/>
        <w:rPr>
          <w:rFonts w:ascii="Calibri" w:hAnsi="Calibri" w:cs="Tahoma"/>
          <w:sz w:val="24"/>
          <w:szCs w:val="24"/>
        </w:rPr>
      </w:pPr>
    </w:p>
    <w:p w14:paraId="1232601E" w14:textId="2E0510A0" w:rsidR="00AA6919" w:rsidRPr="00BB5C68" w:rsidRDefault="007F4706" w:rsidP="00AA6919">
      <w:pPr>
        <w:pStyle w:val="NoSpacing"/>
        <w:rPr>
          <w:rFonts w:ascii="Calibri" w:hAnsi="Calibri" w:cs="Tahoma"/>
          <w:color w:val="FF0000"/>
          <w:sz w:val="24"/>
          <w:szCs w:val="24"/>
        </w:rPr>
      </w:pPr>
      <w:r w:rsidRPr="00BB5C68">
        <w:rPr>
          <w:rFonts w:ascii="Calibri" w:hAnsi="Calibri" w:cs="Tahoma"/>
          <w:sz w:val="24"/>
          <w:szCs w:val="24"/>
        </w:rPr>
        <w:t>e</w:t>
      </w:r>
      <w:r w:rsidR="00AA6919" w:rsidRPr="00BB5C68">
        <w:rPr>
          <w:rFonts w:ascii="Calibri" w:hAnsi="Calibri" w:cs="Tahoma"/>
          <w:sz w:val="24"/>
          <w:szCs w:val="24"/>
        </w:rPr>
        <w:t xml:space="preserve">. </w:t>
      </w:r>
      <w:r w:rsidR="000A63CF">
        <w:rPr>
          <w:rFonts w:ascii="Calibri" w:hAnsi="Calibri" w:cs="Tahoma"/>
          <w:sz w:val="24"/>
          <w:szCs w:val="24"/>
        </w:rPr>
        <w:t>De</w:t>
      </w:r>
      <w:r w:rsidR="00C6472D">
        <w:rPr>
          <w:rFonts w:ascii="Calibri" w:hAnsi="Calibri" w:cs="Tahoma"/>
          <w:sz w:val="24"/>
          <w:szCs w:val="24"/>
        </w:rPr>
        <w:t>li</w:t>
      </w:r>
      <w:r w:rsidR="000A63CF">
        <w:rPr>
          <w:rFonts w:ascii="Calibri" w:hAnsi="Calibri" w:cs="Tahoma"/>
          <w:sz w:val="24"/>
          <w:szCs w:val="24"/>
        </w:rPr>
        <w:t>v</w:t>
      </w:r>
      <w:r w:rsidR="00C6472D">
        <w:rPr>
          <w:rFonts w:ascii="Calibri" w:hAnsi="Calibri" w:cs="Tahoma"/>
          <w:sz w:val="24"/>
          <w:szCs w:val="24"/>
        </w:rPr>
        <w:t xml:space="preserve">ery numbers should be minimised where possible. </w:t>
      </w:r>
      <w:r w:rsidR="00AA6919" w:rsidRPr="00BB5C68">
        <w:rPr>
          <w:rFonts w:ascii="Calibri" w:hAnsi="Calibri" w:cs="Tahoma"/>
          <w:sz w:val="24"/>
          <w:szCs w:val="24"/>
        </w:rPr>
        <w:t xml:space="preserve">Please </w:t>
      </w:r>
      <w:r w:rsidR="005136D7">
        <w:rPr>
          <w:rFonts w:ascii="Calibri" w:hAnsi="Calibri" w:cs="Tahoma"/>
          <w:sz w:val="24"/>
          <w:szCs w:val="24"/>
        </w:rPr>
        <w:t xml:space="preserve">investigate the use of </w:t>
      </w:r>
      <w:hyperlink r:id="rId36" w:history="1">
        <w:r w:rsidR="00AA6919" w:rsidRPr="00BB5C68">
          <w:rPr>
            <w:rStyle w:val="Hyperlink"/>
            <w:rFonts w:ascii="Calibri" w:hAnsi="Calibri"/>
            <w:sz w:val="24"/>
            <w:szCs w:val="24"/>
          </w:rPr>
          <w:t>construction material consolidation centres</w:t>
        </w:r>
      </w:hyperlink>
      <w:r w:rsidR="001C0160">
        <w:rPr>
          <w:rStyle w:val="Hyperlink"/>
          <w:rFonts w:ascii="Calibri" w:hAnsi="Calibri"/>
          <w:sz w:val="24"/>
          <w:szCs w:val="24"/>
        </w:rPr>
        <w:t>, and/or delivery by water/rail</w:t>
      </w:r>
      <w:r w:rsidR="005136D7">
        <w:rPr>
          <w:rFonts w:ascii="Calibri" w:hAnsi="Calibri" w:cs="Tahoma"/>
          <w:sz w:val="24"/>
          <w:szCs w:val="24"/>
        </w:rPr>
        <w:t xml:space="preserve"> if appropriate</w:t>
      </w:r>
      <w:r w:rsidR="00AA6919" w:rsidRPr="00BB5C68">
        <w:rPr>
          <w:rFonts w:ascii="Calibri" w:hAnsi="Calibri" w:cs="Tahoma"/>
          <w:sz w:val="24"/>
          <w:szCs w:val="24"/>
        </w:rPr>
        <w:t>.</w:t>
      </w:r>
    </w:p>
    <w:p w14:paraId="1232601F" w14:textId="77777777" w:rsidR="00AA6919" w:rsidRPr="00BB5C68" w:rsidRDefault="00AA6919" w:rsidP="00AA6919">
      <w:pPr>
        <w:pStyle w:val="NoSpacing"/>
        <w:rPr>
          <w:rFonts w:ascii="Calibri" w:hAnsi="Calibri" w:cs="Arial"/>
          <w:b/>
          <w:sz w:val="24"/>
          <w:szCs w:val="24"/>
        </w:rPr>
      </w:pPr>
    </w:p>
    <w:p w14:paraId="12326021" w14:textId="7F8B3D4E" w:rsidR="008B465C" w:rsidRDefault="00AA6919" w:rsidP="00745301">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7" wp14:editId="726036DA">
                <wp:extent cx="5506720" cy="1319916"/>
                <wp:effectExtent l="0" t="0" r="17780" b="1397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1991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8" w14:textId="0D32B8C2" w:rsidR="00441EA6" w:rsidRPr="00304486" w:rsidRDefault="00441EA6" w:rsidP="00AA6919">
                            <w:pPr>
                              <w:rPr>
                                <w:lang w:val="en-US"/>
                              </w:rPr>
                            </w:pPr>
                            <w:r>
                              <w:rPr>
                                <w:lang w:val="en-US"/>
                              </w:rPr>
                              <w:t xml:space="preserve">Deliveries will be carefully considered by our Project Manager and Traffic management teams, </w:t>
                            </w:r>
                            <w:proofErr w:type="gramStart"/>
                            <w:r>
                              <w:rPr>
                                <w:lang w:val="en-US"/>
                              </w:rPr>
                              <w:t>in particular to</w:t>
                            </w:r>
                            <w:proofErr w:type="gramEnd"/>
                            <w:r>
                              <w:rPr>
                                <w:lang w:val="en-US"/>
                              </w:rPr>
                              <w:t xml:space="preserve"> </w:t>
                            </w:r>
                            <w:proofErr w:type="spellStart"/>
                            <w:r>
                              <w:rPr>
                                <w:lang w:val="en-US"/>
                              </w:rPr>
                              <w:t>minimise</w:t>
                            </w:r>
                            <w:proofErr w:type="spellEnd"/>
                            <w:r>
                              <w:rPr>
                                <w:lang w:val="en-US"/>
                              </w:rPr>
                              <w:t xml:space="preserve"> the use of “part loads” which will in turn increase unnecessary vehicle attendance to the project. Deconstruct will make beneficial use of our own consolidation facility in </w:t>
                            </w:r>
                            <w:proofErr w:type="spellStart"/>
                            <w:r>
                              <w:rPr>
                                <w:lang w:val="en-US"/>
                              </w:rPr>
                              <w:t>Childerditch</w:t>
                            </w:r>
                            <w:proofErr w:type="spellEnd"/>
                            <w:r>
                              <w:rPr>
                                <w:lang w:val="en-US"/>
                              </w:rPr>
                              <w:t xml:space="preserve">, Essex, so that wherever appropriate we are able to manage effectively large deliveries where large loads, likely to be delivered on a flat bed or arctic lorry can be split into manageable deliveries. </w:t>
                            </w:r>
                          </w:p>
                        </w:txbxContent>
                      </wps:txbx>
                      <wps:bodyPr rot="0" vert="horz" wrap="square" lIns="91440" tIns="45720" rIns="91440" bIns="45720" anchor="t" anchorCtr="0">
                        <a:noAutofit/>
                      </wps:bodyPr>
                    </wps:wsp>
                  </a:graphicData>
                </a:graphic>
              </wp:inline>
            </w:drawing>
          </mc:Choice>
          <mc:Fallback>
            <w:pict>
              <v:shape w14:anchorId="12326287" id="_x0000_s1084" type="#_x0000_t202" style="width:433.6pt;height:10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" fillcolor="white [3201]" strokecolor="#d8d8d8 [2732]" strokeweight="1pt">
                <v:textbox>
                  <w:txbxContent>
                    <w:p w14:paraId="12326338" w14:textId="0D32B8C2" w:rsidR="00441EA6" w:rsidRPr="00304486" w:rsidRDefault="00441EA6" w:rsidP="00AA6919">
                      <w:pPr>
                        <w:rPr>
                          <w:lang w:val="en-US"/>
                        </w:rPr>
                      </w:pPr>
                      <w:r>
                        <w:rPr>
                          <w:lang w:val="en-US"/>
                        </w:rPr>
                        <w:t xml:space="preserve">Deliveries will be carefully considered by our Project Manager and Traffic management teams, </w:t>
                      </w:r>
                      <w:proofErr w:type="gramStart"/>
                      <w:r>
                        <w:rPr>
                          <w:lang w:val="en-US"/>
                        </w:rPr>
                        <w:t>in particular to</w:t>
                      </w:r>
                      <w:proofErr w:type="gramEnd"/>
                      <w:r>
                        <w:rPr>
                          <w:lang w:val="en-US"/>
                        </w:rPr>
                        <w:t xml:space="preserve"> </w:t>
                      </w:r>
                      <w:proofErr w:type="spellStart"/>
                      <w:r>
                        <w:rPr>
                          <w:lang w:val="en-US"/>
                        </w:rPr>
                        <w:t>minimise</w:t>
                      </w:r>
                      <w:proofErr w:type="spellEnd"/>
                      <w:r>
                        <w:rPr>
                          <w:lang w:val="en-US"/>
                        </w:rPr>
                        <w:t xml:space="preserve"> the use of “part loads” which will in turn increase unnecessary vehicle attendance to the project. Deconstruct will make beneficial use of our own consolidation facility in </w:t>
                      </w:r>
                      <w:proofErr w:type="spellStart"/>
                      <w:r>
                        <w:rPr>
                          <w:lang w:val="en-US"/>
                        </w:rPr>
                        <w:t>Childerditch</w:t>
                      </w:r>
                      <w:proofErr w:type="spellEnd"/>
                      <w:r>
                        <w:rPr>
                          <w:lang w:val="en-US"/>
                        </w:rPr>
                        <w:t xml:space="preserve">, Essex, so that wherever appropriate we are able to manage effectively large deliveries where large loads, likely to be delivered on a flat bed or arctic lorry can be split into manageable deliveries. </w:t>
                      </w:r>
                    </w:p>
                  </w:txbxContent>
                </v:textbox>
                <w10:anchorlock/>
              </v:shape>
            </w:pict>
          </mc:Fallback>
        </mc:AlternateContent>
      </w:r>
    </w:p>
    <w:p w14:paraId="1BBBD1E6" w14:textId="77777777" w:rsidR="00745301" w:rsidRPr="00745301" w:rsidRDefault="00745301" w:rsidP="00745301">
      <w:pPr>
        <w:pStyle w:val="NoSpacing"/>
        <w:rPr>
          <w:rFonts w:ascii="Calibri" w:hAnsi="Calibri" w:cs="Tahoma"/>
          <w:sz w:val="24"/>
          <w:szCs w:val="24"/>
        </w:rPr>
      </w:pPr>
    </w:p>
    <w:p w14:paraId="1DD36F21" w14:textId="22844E7F" w:rsidR="00C32B6A" w:rsidRPr="00BB5C68" w:rsidRDefault="00C32B6A" w:rsidP="00C32B6A">
      <w:pPr>
        <w:pStyle w:val="NoSpacing"/>
        <w:rPr>
          <w:rFonts w:ascii="Calibri" w:hAnsi="Calibri" w:cs="Tahoma"/>
          <w:color w:val="FF0000"/>
          <w:sz w:val="24"/>
          <w:szCs w:val="24"/>
        </w:rPr>
      </w:pPr>
      <w:r>
        <w:rPr>
          <w:rFonts w:ascii="Calibri" w:hAnsi="Calibri" w:cs="Tahoma"/>
          <w:sz w:val="24"/>
          <w:szCs w:val="24"/>
        </w:rPr>
        <w:t>f</w:t>
      </w:r>
      <w:r w:rsidRPr="00BB5C68">
        <w:rPr>
          <w:rFonts w:ascii="Calibri" w:hAnsi="Calibri" w:cs="Tahoma"/>
          <w:sz w:val="24"/>
          <w:szCs w:val="24"/>
        </w:rPr>
        <w:t xml:space="preserve">. </w:t>
      </w:r>
      <w:r w:rsidR="00C6472D">
        <w:rPr>
          <w:rFonts w:ascii="Calibri" w:hAnsi="Calibri" w:cs="Tahoma"/>
          <w:sz w:val="24"/>
          <w:szCs w:val="24"/>
        </w:rPr>
        <w:t xml:space="preserve">Emissions from engine idling should be minimised where possible. </w:t>
      </w:r>
      <w:r w:rsidRPr="00BB5C68">
        <w:rPr>
          <w:rFonts w:ascii="Calibri" w:hAnsi="Calibri" w:cs="Tahoma"/>
          <w:sz w:val="24"/>
          <w:szCs w:val="24"/>
        </w:rPr>
        <w:t xml:space="preserve">Please </w:t>
      </w:r>
      <w:r>
        <w:rPr>
          <w:rFonts w:ascii="Calibri" w:hAnsi="Calibri" w:cs="Tahoma"/>
          <w:sz w:val="24"/>
          <w:szCs w:val="24"/>
        </w:rPr>
        <w:t>provide details of measures that will be taken to reduce delivery vehicle engine idling, both on and off site (this does not apply to concrete mixers).</w:t>
      </w:r>
    </w:p>
    <w:p w14:paraId="535B1802" w14:textId="77777777" w:rsidR="00C32B6A" w:rsidRPr="00BB5C68" w:rsidRDefault="00C32B6A" w:rsidP="00C32B6A">
      <w:pPr>
        <w:pStyle w:val="NoSpacing"/>
        <w:rPr>
          <w:rFonts w:ascii="Calibri" w:hAnsi="Calibri" w:cs="Arial"/>
          <w:b/>
          <w:sz w:val="24"/>
          <w:szCs w:val="24"/>
        </w:rPr>
      </w:pPr>
    </w:p>
    <w:p w14:paraId="49255E26" w14:textId="6119A20F" w:rsidR="00C32B6A" w:rsidRPr="00BB5C68" w:rsidRDefault="00C32B6A" w:rsidP="00AA6919">
      <w:pPr>
        <w:rPr>
          <w:rFonts w:ascii="Calibri" w:hAnsi="Calibri" w:cs="Tahoma"/>
          <w:b/>
          <w:sz w:val="24"/>
          <w:szCs w:val="24"/>
        </w:rPr>
      </w:pPr>
      <w:r w:rsidRPr="00BB5C68">
        <w:rPr>
          <w:noProof/>
          <w:sz w:val="24"/>
          <w:szCs w:val="24"/>
          <w:lang w:eastAsia="en-GB"/>
        </w:rPr>
        <mc:AlternateContent>
          <mc:Choice Requires="wps">
            <w:drawing>
              <wp:inline distT="0" distB="0" distL="0" distR="0" wp14:anchorId="2F6B1349" wp14:editId="7DF0CE58">
                <wp:extent cx="5506720" cy="1248355"/>
                <wp:effectExtent l="0" t="0" r="17780" b="28575"/>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4835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547F205" w14:textId="236FB00B" w:rsidR="00441EA6" w:rsidRDefault="00441EA6" w:rsidP="00C32B6A">
                            <w:pPr>
                              <w:rPr>
                                <w:lang w:val="en-US"/>
                              </w:rPr>
                            </w:pPr>
                            <w:r>
                              <w:rPr>
                                <w:lang w:val="en-US"/>
                              </w:rPr>
                              <w:t xml:space="preserve">As part of Deconstruct UK Ltd site rules, vehicles attending and waiting on site will be requested to turn off their engine to prevent idling. This information is included within our standard site rules for deliveries which are issued alongside purchase orders. </w:t>
                            </w:r>
                          </w:p>
                          <w:p w14:paraId="0EC14B33" w14:textId="2D3ACD28" w:rsidR="00441EA6" w:rsidRPr="003224D6" w:rsidRDefault="00441EA6" w:rsidP="00C32B6A">
                            <w:pPr>
                              <w:rPr>
                                <w:lang w:val="en-US"/>
                              </w:rPr>
                            </w:pPr>
                            <w:r>
                              <w:rPr>
                                <w:lang w:val="en-US"/>
                              </w:rPr>
                              <w:t xml:space="preserve">Traffic Marshals that facilitate the safe maneuvering of vehicles at the site and will be instructed to ensure that attending drivers turn off their engines at any possible opportunity. </w:t>
                            </w:r>
                          </w:p>
                        </w:txbxContent>
                      </wps:txbx>
                      <wps:bodyPr rot="0" vert="horz" wrap="square" lIns="91440" tIns="45720" rIns="91440" bIns="45720" anchor="t" anchorCtr="0">
                        <a:noAutofit/>
                      </wps:bodyPr>
                    </wps:wsp>
                  </a:graphicData>
                </a:graphic>
              </wp:inline>
            </w:drawing>
          </mc:Choice>
          <mc:Fallback>
            <w:pict>
              <v:shape w14:anchorId="2F6B1349" id="_x0000_s1085" type="#_x0000_t202" style="width:433.6pt;height:9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" fillcolor="white [3201]" strokecolor="#d8d8d8 [2732]" strokeweight="1pt">
                <v:textbox>
                  <w:txbxContent>
                    <w:p w14:paraId="2547F205" w14:textId="236FB00B" w:rsidR="00441EA6" w:rsidRDefault="00441EA6" w:rsidP="00C32B6A">
                      <w:pPr>
                        <w:rPr>
                          <w:lang w:val="en-US"/>
                        </w:rPr>
                      </w:pPr>
                      <w:r>
                        <w:rPr>
                          <w:lang w:val="en-US"/>
                        </w:rPr>
                        <w:t xml:space="preserve">As part of Deconstruct UK Ltd site rules, vehicles attending and waiting on site will be requested to turn off their engine to prevent idling. This information is included within our standard site rules for deliveries which are issued alongside purchase orders. </w:t>
                      </w:r>
                    </w:p>
                    <w:p w14:paraId="0EC14B33" w14:textId="2D3ACD28" w:rsidR="00441EA6" w:rsidRPr="003224D6" w:rsidRDefault="00441EA6" w:rsidP="00C32B6A">
                      <w:pPr>
                        <w:rPr>
                          <w:lang w:val="en-US"/>
                        </w:rPr>
                      </w:pPr>
                      <w:r>
                        <w:rPr>
                          <w:lang w:val="en-US"/>
                        </w:rPr>
                        <w:t xml:space="preserve">Traffic Marshals that facilitate the safe maneuvering of vehicles at the site and will be instructed to ensure that attending drivers turn off their engines at any possible opportunity. </w:t>
                      </w:r>
                    </w:p>
                  </w:txbxContent>
                </v:textbox>
                <w10:anchorlock/>
              </v:shape>
            </w:pict>
          </mc:Fallback>
        </mc:AlternateContent>
      </w:r>
    </w:p>
    <w:p w14:paraId="12326022" w14:textId="35829BBE" w:rsidR="00D70EFE" w:rsidRPr="00BB5C68" w:rsidRDefault="00DA70A5" w:rsidP="00D70EFE">
      <w:pPr>
        <w:rPr>
          <w:rFonts w:ascii="Calibri" w:hAnsi="Calibri" w:cs="Arial"/>
          <w:color w:val="0070C0"/>
          <w:sz w:val="24"/>
          <w:szCs w:val="24"/>
        </w:rPr>
      </w:pPr>
      <w:r>
        <w:rPr>
          <w:rFonts w:ascii="Calibri" w:hAnsi="Calibri" w:cs="Arial"/>
          <w:b/>
          <w:color w:val="0070C0"/>
          <w:sz w:val="24"/>
          <w:szCs w:val="24"/>
        </w:rPr>
        <w:t>20</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access and egress:</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3C66D184" w14:textId="4C31BCBC" w:rsidR="001C0160" w:rsidRDefault="001C0160" w:rsidP="003E7B9C">
      <w:pPr>
        <w:rPr>
          <w:rFonts w:ascii="Calibri" w:hAnsi="Calibri" w:cs="Arial"/>
          <w:sz w:val="24"/>
          <w:szCs w:val="24"/>
        </w:rPr>
      </w:pPr>
      <w:r>
        <w:rPr>
          <w:rFonts w:ascii="Calibri" w:hAnsi="Calibri" w:cs="Arial"/>
          <w:sz w:val="24"/>
          <w:szCs w:val="24"/>
        </w:rPr>
        <w:lastRenderedPageBreak/>
        <w:t>This section is only relevant where vehicles will be entering the site. Where vehic</w:t>
      </w:r>
      <w:r w:rsidR="00F71783">
        <w:rPr>
          <w:rFonts w:ascii="Calibri" w:hAnsi="Calibri" w:cs="Arial"/>
          <w:sz w:val="24"/>
          <w:szCs w:val="24"/>
        </w:rPr>
        <w:t xml:space="preserve">les are to </w:t>
      </w:r>
      <w:r>
        <w:rPr>
          <w:rFonts w:ascii="Calibri" w:hAnsi="Calibri" w:cs="Arial"/>
          <w:sz w:val="24"/>
          <w:szCs w:val="24"/>
        </w:rPr>
        <w:t xml:space="preserve">load from the highway, please </w:t>
      </w:r>
      <w:r w:rsidR="00F71783">
        <w:rPr>
          <w:rFonts w:ascii="Calibri" w:hAnsi="Calibri" w:cs="Arial"/>
          <w:sz w:val="24"/>
          <w:szCs w:val="24"/>
        </w:rPr>
        <w:t xml:space="preserve">skip this section and </w:t>
      </w:r>
      <w:r>
        <w:rPr>
          <w:rFonts w:ascii="Calibri" w:hAnsi="Calibri" w:cs="Arial"/>
          <w:sz w:val="24"/>
          <w:szCs w:val="24"/>
        </w:rPr>
        <w:t>refer to Q23.</w:t>
      </w:r>
    </w:p>
    <w:p w14:paraId="12326023" w14:textId="2E1F2C14" w:rsidR="00F935B4" w:rsidRPr="00BB5C68" w:rsidRDefault="006034CF" w:rsidP="003E7B9C">
      <w:pPr>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w:t>
      </w:r>
      <w:r w:rsidR="00C511F8">
        <w:rPr>
          <w:rFonts w:ascii="Calibri" w:hAnsi="Calibri" w:cs="Arial"/>
          <w:sz w:val="24"/>
          <w:szCs w:val="24"/>
        </w:rPr>
        <w:t>M</w:t>
      </w:r>
      <w:r w:rsidR="00F17630" w:rsidRPr="00BB5C68">
        <w:rPr>
          <w:rFonts w:ascii="Calibri" w:hAnsi="Calibri" w:cs="Arial"/>
          <w:sz w:val="24"/>
          <w:szCs w:val="24"/>
        </w:rPr>
        <w:t>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 xml:space="preserve">all traffic on the public highway, </w:t>
      </w:r>
      <w:proofErr w:type="gramStart"/>
      <w:r w:rsidR="00F17630" w:rsidRPr="00BB5C68">
        <w:rPr>
          <w:rFonts w:ascii="Calibri" w:hAnsi="Calibri" w:cs="Tahoma"/>
          <w:sz w:val="24"/>
          <w:szCs w:val="24"/>
        </w:rPr>
        <w:t>in particular pedestrians</w:t>
      </w:r>
      <w:proofErr w:type="gramEnd"/>
      <w:r w:rsidR="00F17630" w:rsidRPr="00BB5C68">
        <w:rPr>
          <w:rFonts w:ascii="Calibri" w:hAnsi="Calibri" w:cs="Tahoma"/>
          <w:sz w:val="24"/>
          <w:szCs w:val="24"/>
        </w:rPr>
        <w:t xml:space="preserve">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42724F93" w:rsidR="00DA2B45" w:rsidRPr="00BB5C68" w:rsidRDefault="00DA2B45" w:rsidP="003E7B9C">
      <w:pPr>
        <w:rPr>
          <w:rFonts w:ascii="Calibri" w:hAnsi="Calibri" w:cs="Arial"/>
          <w:sz w:val="24"/>
          <w:szCs w:val="24"/>
        </w:rPr>
      </w:pPr>
      <w:r w:rsidRPr="00BB5C68">
        <w:rPr>
          <w:rFonts w:ascii="Calibri" w:hAnsi="Calibri" w:cs="Tahoma"/>
          <w:sz w:val="24"/>
          <w:szCs w:val="24"/>
        </w:rPr>
        <w:t xml:space="preserve">Traffic </w:t>
      </w:r>
      <w:r w:rsidR="00C511F8">
        <w:rPr>
          <w:rFonts w:ascii="Calibri" w:hAnsi="Calibri" w:cs="Tahoma"/>
          <w:sz w:val="24"/>
          <w:szCs w:val="24"/>
        </w:rPr>
        <w:t>M</w:t>
      </w:r>
      <w:r w:rsidRPr="00BB5C68">
        <w:rPr>
          <w:rFonts w:ascii="Calibri" w:hAnsi="Calibri" w:cs="Tahoma"/>
          <w:sz w:val="24"/>
          <w:szCs w:val="24"/>
        </w:rPr>
        <w:t>arshals</w:t>
      </w:r>
      <w:r w:rsidR="00F17630" w:rsidRPr="00BB5C68">
        <w:rPr>
          <w:rFonts w:ascii="Calibri" w:hAnsi="Calibri" w:cs="Tahoma"/>
          <w:sz w:val="24"/>
          <w:szCs w:val="24"/>
        </w:rPr>
        <w:t xml:space="preserve">, or site staff acting as </w:t>
      </w:r>
      <w:r w:rsidR="00C511F8">
        <w:rPr>
          <w:rFonts w:ascii="Calibri" w:hAnsi="Calibri" w:cs="Tahoma"/>
          <w:sz w:val="24"/>
          <w:szCs w:val="24"/>
        </w:rPr>
        <w:t>T</w:t>
      </w:r>
      <w:r w:rsidR="00F17630" w:rsidRPr="00BB5C68">
        <w:rPr>
          <w:rFonts w:ascii="Calibri" w:hAnsi="Calibri" w:cs="Tahoma"/>
          <w:sz w:val="24"/>
          <w:szCs w:val="24"/>
        </w:rPr>
        <w:t xml:space="preserve">raffic </w:t>
      </w:r>
      <w:r w:rsidR="00C511F8">
        <w:rPr>
          <w:rFonts w:ascii="Calibri" w:hAnsi="Calibri" w:cs="Tahoma"/>
          <w:sz w:val="24"/>
          <w:szCs w:val="24"/>
        </w:rPr>
        <w:t>M</w:t>
      </w:r>
      <w:r w:rsidR="00F17630" w:rsidRPr="00BB5C68">
        <w:rPr>
          <w:rFonts w:ascii="Calibri" w:hAnsi="Calibri" w:cs="Tahoma"/>
          <w:sz w:val="24"/>
          <w:szCs w:val="24"/>
        </w:rPr>
        <w:t>arshals,</w:t>
      </w:r>
      <w:r w:rsidRPr="00BB5C68">
        <w:rPr>
          <w:rFonts w:ascii="Calibri" w:hAnsi="Calibri" w:cs="Tahoma"/>
          <w:sz w:val="24"/>
          <w:szCs w:val="24"/>
        </w:rPr>
        <w:t xml:space="preserve"> should hold the relevant qualifications required for directing large vehicles when reversing. Marshals should be 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77777777" w:rsidR="0016461B" w:rsidRPr="00BB5C68"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12326025" w14:textId="123BEB16" w:rsidR="00FB612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a. </w:t>
      </w:r>
      <w:r w:rsidR="00FB612B" w:rsidRPr="00BB5C68">
        <w:rPr>
          <w:rFonts w:ascii="Calibri" w:hAnsi="Calibri" w:cs="Tahoma"/>
          <w:bCs/>
          <w:sz w:val="24"/>
          <w:szCs w:val="24"/>
        </w:rPr>
        <w:t xml:space="preserve">Please detail the proposed </w:t>
      </w:r>
      <w:r w:rsidR="005136D7">
        <w:rPr>
          <w:rFonts w:ascii="Calibri" w:hAnsi="Calibri" w:cs="Tahoma"/>
          <w:bCs/>
          <w:sz w:val="24"/>
          <w:szCs w:val="24"/>
        </w:rPr>
        <w:t xml:space="preserve">site </w:t>
      </w:r>
      <w:r w:rsidR="00FB612B" w:rsidRPr="00BB5C68">
        <w:rPr>
          <w:rFonts w:ascii="Calibri" w:hAnsi="Calibri" w:cs="Tahoma"/>
          <w:bCs/>
          <w:sz w:val="24"/>
          <w:szCs w:val="24"/>
        </w:rPr>
        <w:t xml:space="preserve">access and egress </w:t>
      </w:r>
      <w:r w:rsidR="005136D7">
        <w:rPr>
          <w:rFonts w:ascii="Calibri" w:hAnsi="Calibri" w:cs="Tahoma"/>
          <w:bCs/>
          <w:sz w:val="24"/>
          <w:szCs w:val="24"/>
        </w:rPr>
        <w:t>points</w:t>
      </w:r>
      <w:r w:rsidR="00293931">
        <w:rPr>
          <w:rFonts w:ascii="Calibri" w:hAnsi="Calibri" w:cs="Tahoma"/>
          <w:bCs/>
          <w:sz w:val="24"/>
          <w:szCs w:val="24"/>
        </w:rPr>
        <w:t xml:space="preserve"> on a map or diagram</w:t>
      </w:r>
      <w:r w:rsidR="005136D7">
        <w:rPr>
          <w:rFonts w:ascii="Calibri" w:hAnsi="Calibri" w:cs="Tahoma"/>
          <w:bCs/>
          <w:sz w:val="24"/>
          <w:szCs w:val="24"/>
        </w:rPr>
        <w:t>.</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12326026"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7"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9" wp14:editId="4DCDFAC5">
                <wp:extent cx="5506720" cy="485029"/>
                <wp:effectExtent l="0" t="0" r="17780" b="1079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8502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9C1949E" w14:textId="639427AF" w:rsidR="00441EA6" w:rsidRPr="009C3C31" w:rsidRDefault="00441EA6" w:rsidP="009C3C31">
                            <w:pPr>
                              <w:rPr>
                                <w:lang w:val="en-US"/>
                              </w:rPr>
                            </w:pPr>
                            <w:r>
                              <w:rPr>
                                <w:lang w:val="en-US"/>
                              </w:rPr>
                              <w:t xml:space="preserve">Please refer to appendix 20.a Castlewood House Logistics Plan &amp; 20.b Medius House Logistics Plan. </w:t>
                            </w:r>
                          </w:p>
                          <w:p w14:paraId="12326339" w14:textId="3320BB63" w:rsidR="00441EA6" w:rsidRPr="001F1618" w:rsidRDefault="00441EA6" w:rsidP="00A9356C">
                            <w:pPr>
                              <w:rPr>
                                <w:lang w:val="en-US"/>
                              </w:rPr>
                            </w:pPr>
                          </w:p>
                        </w:txbxContent>
                      </wps:txbx>
                      <wps:bodyPr rot="0" vert="horz" wrap="square" lIns="91440" tIns="45720" rIns="91440" bIns="45720" anchor="t" anchorCtr="0">
                        <a:noAutofit/>
                      </wps:bodyPr>
                    </wps:wsp>
                  </a:graphicData>
                </a:graphic>
              </wp:inline>
            </w:drawing>
          </mc:Choice>
          <mc:Fallback>
            <w:pict>
              <v:shape w14:anchorId="12326289" id="_x0000_s1086" type="#_x0000_t202" style="width:433.6pt;height:3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" fillcolor="white [3201]" strokecolor="#d8d8d8 [2732]" strokeweight="1pt">
                <v:textbox>
                  <w:txbxContent>
                    <w:p w14:paraId="09C1949E" w14:textId="639427AF" w:rsidR="00441EA6" w:rsidRPr="009C3C31" w:rsidRDefault="00441EA6" w:rsidP="009C3C31">
                      <w:pPr>
                        <w:rPr>
                          <w:lang w:val="en-US"/>
                        </w:rPr>
                      </w:pPr>
                      <w:r>
                        <w:rPr>
                          <w:lang w:val="en-US"/>
                        </w:rPr>
                        <w:t xml:space="preserve">Please refer to appendix 20.a Castlewood House Logistics Plan &amp; 20.b Medius House Logistics Plan. </w:t>
                      </w:r>
                    </w:p>
                    <w:p w14:paraId="12326339" w14:textId="3320BB63" w:rsidR="00441EA6" w:rsidRPr="001F1618" w:rsidRDefault="00441EA6" w:rsidP="00A9356C">
                      <w:pPr>
                        <w:rPr>
                          <w:lang w:val="en-US"/>
                        </w:rPr>
                      </w:pPr>
                    </w:p>
                  </w:txbxContent>
                </v:textbox>
                <w10:anchorlock/>
              </v:shape>
            </w:pict>
          </mc:Fallback>
        </mc:AlternateContent>
      </w: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9" w14:textId="1FDE502C"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access and egress arrangements for construction vehicles </w:t>
      </w:r>
      <w:r w:rsidR="00961B3D">
        <w:rPr>
          <w:rFonts w:ascii="Calibri" w:hAnsi="Calibri" w:cs="Tahoma"/>
          <w:sz w:val="24"/>
          <w:szCs w:val="24"/>
        </w:rPr>
        <w:t xml:space="preserve">in and out of the site </w:t>
      </w:r>
      <w:r w:rsidR="004E302B" w:rsidRPr="00BB5C68">
        <w:rPr>
          <w:rFonts w:ascii="Calibri" w:hAnsi="Calibri" w:cs="Tahoma"/>
          <w:sz w:val="24"/>
          <w:szCs w:val="24"/>
        </w:rPr>
        <w:t>will be managed</w:t>
      </w:r>
      <w:r w:rsidR="00293931">
        <w:rPr>
          <w:rFonts w:ascii="Calibri" w:hAnsi="Calibri" w:cs="Tahoma"/>
          <w:sz w:val="24"/>
          <w:szCs w:val="24"/>
        </w:rPr>
        <w:t xml:space="preserve">, including </w:t>
      </w:r>
      <w:r w:rsidR="00F71783">
        <w:rPr>
          <w:rFonts w:ascii="Calibri" w:hAnsi="Calibri" w:cs="Tahoma"/>
          <w:sz w:val="24"/>
          <w:szCs w:val="24"/>
        </w:rPr>
        <w:t xml:space="preserve">the </w:t>
      </w:r>
      <w:r w:rsidR="00293931">
        <w:rPr>
          <w:rFonts w:ascii="Calibri" w:hAnsi="Calibri" w:cs="Tahoma"/>
          <w:sz w:val="24"/>
          <w:szCs w:val="24"/>
        </w:rPr>
        <w:t>number and location of traffic marshals where applicable</w:t>
      </w:r>
      <w:r w:rsidR="004E302B" w:rsidRPr="00BB5C68">
        <w:rPr>
          <w:rFonts w:ascii="Calibri" w:hAnsi="Calibri" w:cs="Tahoma"/>
          <w:sz w:val="24"/>
          <w:szCs w:val="24"/>
        </w:rPr>
        <w:t xml:space="preserve">. </w:t>
      </w:r>
      <w:r w:rsidR="00E96A3E">
        <w:rPr>
          <w:rFonts w:ascii="Calibri" w:hAnsi="Calibri" w:cs="Tahoma"/>
          <w:sz w:val="24"/>
          <w:szCs w:val="24"/>
        </w:rPr>
        <w:t>If this is shown in an attached drawing, use the following space to reference its location in the appendices.</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B" wp14:editId="071DD39F">
                <wp:extent cx="5506720" cy="1277257"/>
                <wp:effectExtent l="0" t="0" r="17780" b="1841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7725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EF95D30" w14:textId="3A8A6B9A" w:rsidR="00441EA6" w:rsidRPr="009C3C31" w:rsidRDefault="00441EA6" w:rsidP="00C977C6">
                            <w:pPr>
                              <w:rPr>
                                <w:lang w:val="en-US"/>
                              </w:rPr>
                            </w:pPr>
                            <w:r>
                              <w:rPr>
                                <w:lang w:val="en-US"/>
                              </w:rPr>
                              <w:t xml:space="preserve">Access and egress for construction vehicles will be managed by our trained Deconstruct Traffic Marshals. Chapter 8 barriers/ concertina barriers will be utilised to protect the public during vehicle access and egress. All vehicle movements from within the site will be managed by Banksmen. Please refer to appendix 20.a Castlewood House Logistics Plan &amp; 20.b Medius House Logistics Plan. 2No Traffic Marshals will be present at each gate to manage the construction vehicles and pedestrians. </w:t>
                            </w:r>
                          </w:p>
                          <w:p w14:paraId="1232633A" w14:textId="4ED86722" w:rsidR="00441EA6" w:rsidRPr="009C3C31" w:rsidRDefault="00441EA6" w:rsidP="00A9356C">
                            <w:pPr>
                              <w:rPr>
                                <w:lang w:val="en-US"/>
                              </w:rPr>
                            </w:pPr>
                          </w:p>
                        </w:txbxContent>
                      </wps:txbx>
                      <wps:bodyPr rot="0" vert="horz" wrap="square" lIns="91440" tIns="45720" rIns="91440" bIns="45720" anchor="t" anchorCtr="0">
                        <a:noAutofit/>
                      </wps:bodyPr>
                    </wps:wsp>
                  </a:graphicData>
                </a:graphic>
              </wp:inline>
            </w:drawing>
          </mc:Choice>
          <mc:Fallback>
            <w:pict>
              <v:shape w14:anchorId="1232628B" id="_x0000_s1087" type="#_x0000_t202" style="width:433.6pt;height:10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" fillcolor="white [3201]" strokecolor="#d8d8d8 [2732]" strokeweight="1pt">
                <v:textbox>
                  <w:txbxContent>
                    <w:p w14:paraId="5EF95D30" w14:textId="3A8A6B9A" w:rsidR="00441EA6" w:rsidRPr="009C3C31" w:rsidRDefault="00441EA6" w:rsidP="00C977C6">
                      <w:pPr>
                        <w:rPr>
                          <w:lang w:val="en-US"/>
                        </w:rPr>
                      </w:pPr>
                      <w:r>
                        <w:rPr>
                          <w:lang w:val="en-US"/>
                        </w:rPr>
                        <w:t xml:space="preserve">Access and egress for construction vehicles will be managed by our trained Deconstruct Traffic Marshals. Chapter 8 barriers/ concertina barriers will be utilised to protect the public during vehicle access and egress. All vehicle movements from within the site will be managed by Banksmen. Please refer to appendix 20.a Castlewood House Logistics Plan &amp; 20.b Medius House Logistics Plan. 2No Traffic Marshals will be present at each gate to manage the construction vehicles and pedestrians. </w:t>
                      </w:r>
                    </w:p>
                    <w:p w14:paraId="1232633A" w14:textId="4ED86722" w:rsidR="00441EA6" w:rsidRPr="009C3C31" w:rsidRDefault="00441EA6" w:rsidP="00A9356C">
                      <w:pPr>
                        <w:rPr>
                          <w:lang w:val="en-US"/>
                        </w:rPr>
                      </w:pPr>
                    </w:p>
                  </w:txbxContent>
                </v:textbox>
                <w10:anchorlock/>
              </v:shape>
            </w:pict>
          </mc:Fallback>
        </mc:AlternateContent>
      </w:r>
    </w:p>
    <w:p w14:paraId="1232602C"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D" w14:textId="1FB66C42"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ED6B04">
        <w:rPr>
          <w:rFonts w:ascii="Calibri" w:hAnsi="Calibri" w:cs="Tahoma"/>
          <w:bCs/>
          <w:sz w:val="24"/>
          <w:szCs w:val="24"/>
        </w:rPr>
        <w:t xml:space="preserve">c. </w:t>
      </w:r>
      <w:r w:rsidR="0016461B" w:rsidRPr="00ED6B04">
        <w:rPr>
          <w:rFonts w:ascii="Calibri" w:hAnsi="Calibri" w:cs="Tahoma"/>
          <w:bCs/>
          <w:sz w:val="24"/>
          <w:szCs w:val="24"/>
        </w:rPr>
        <w:t xml:space="preserve">Please provide swept path drawings for </w:t>
      </w:r>
      <w:r w:rsidR="00B9061D" w:rsidRPr="00ED6B04">
        <w:rPr>
          <w:rFonts w:ascii="Calibri" w:hAnsi="Calibri" w:cs="Tahoma"/>
          <w:bCs/>
          <w:sz w:val="24"/>
          <w:szCs w:val="24"/>
        </w:rPr>
        <w:t>vehicles accessing/egressing the site if necessary.</w:t>
      </w:r>
      <w:r w:rsidR="00E96A3E" w:rsidRPr="00ED6B04">
        <w:rPr>
          <w:rFonts w:ascii="Calibri" w:hAnsi="Calibri" w:cs="Tahoma"/>
          <w:bCs/>
          <w:sz w:val="24"/>
          <w:szCs w:val="24"/>
        </w:rPr>
        <w:t xml:space="preserve"> </w:t>
      </w:r>
      <w:r w:rsidR="00E96A3E" w:rsidRPr="00ED6B04">
        <w:rPr>
          <w:rFonts w:ascii="Calibri" w:hAnsi="Calibri" w:cs="Tahoma"/>
          <w:sz w:val="24"/>
          <w:szCs w:val="24"/>
        </w:rPr>
        <w:t>If these are attached, use the following space to reference their location in the appendices.</w:t>
      </w:r>
    </w:p>
    <w:p w14:paraId="1232602E"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D" wp14:editId="2841B567">
                <wp:extent cx="5506720" cy="876300"/>
                <wp:effectExtent l="0" t="0" r="17780" b="1905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763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8A8A201" w14:textId="680E5FE4" w:rsidR="00441EA6" w:rsidRPr="00276087" w:rsidRDefault="00441EA6" w:rsidP="00290088">
                            <w:pPr>
                              <w:rPr>
                                <w:lang w:val="en-US"/>
                              </w:rPr>
                            </w:pPr>
                            <w:r>
                              <w:rPr>
                                <w:lang w:val="en-US"/>
                              </w:rPr>
                              <w:t xml:space="preserve">Please refer to </w:t>
                            </w:r>
                            <w:r w:rsidRPr="001C2C4A">
                              <w:rPr>
                                <w:lang w:val="en-US"/>
                              </w:rPr>
                              <w:t>appendix 19.c Swept Path Analysis. The swept path for artic lorries is also attached showing a different route to site. Artic Lorry deliveries will be via Earnshaw Street site side and will be completed out of hours i.e. early mornings or late nights to not disrupt peak traffic movement as the vehicles are too large to gain access via Bucknall Street</w:t>
                            </w:r>
                            <w:r>
                              <w:rPr>
                                <w:lang w:val="en-US"/>
                              </w:rPr>
                              <w:t>.</w:t>
                            </w:r>
                          </w:p>
                          <w:p w14:paraId="1232633B" w14:textId="1082E570" w:rsidR="00441EA6" w:rsidRPr="00D431E5" w:rsidRDefault="00441EA6" w:rsidP="00A9356C">
                            <w:pPr>
                              <w:rPr>
                                <w:lang w:val="en-US"/>
                              </w:rPr>
                            </w:pPr>
                          </w:p>
                        </w:txbxContent>
                      </wps:txbx>
                      <wps:bodyPr rot="0" vert="horz" wrap="square" lIns="91440" tIns="45720" rIns="91440" bIns="45720" anchor="t" anchorCtr="0">
                        <a:noAutofit/>
                      </wps:bodyPr>
                    </wps:wsp>
                  </a:graphicData>
                </a:graphic>
              </wp:inline>
            </w:drawing>
          </mc:Choice>
          <mc:Fallback>
            <w:pict>
              <v:shape w14:anchorId="1232628D" id="_x0000_s1088" type="#_x0000_t202" style="width:433.6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" fillcolor="white [3201]" strokecolor="#d8d8d8 [2732]" strokeweight="1pt">
                <v:textbox>
                  <w:txbxContent>
                    <w:p w14:paraId="08A8A201" w14:textId="680E5FE4" w:rsidR="00441EA6" w:rsidRPr="00276087" w:rsidRDefault="00441EA6" w:rsidP="00290088">
                      <w:pPr>
                        <w:rPr>
                          <w:lang w:val="en-US"/>
                        </w:rPr>
                      </w:pPr>
                      <w:r>
                        <w:rPr>
                          <w:lang w:val="en-US"/>
                        </w:rPr>
                        <w:t xml:space="preserve">Please refer to </w:t>
                      </w:r>
                      <w:r w:rsidRPr="001C2C4A">
                        <w:rPr>
                          <w:lang w:val="en-US"/>
                        </w:rPr>
                        <w:t>appendix 19.c Swept Path Analysis. The swept path for artic lorries is also attached showing a different route to site. Artic Lorry deliveries will be via Earnshaw Street site side and will be completed out of hours i.e. early mornings or late nights to not disrupt peak traffic movement as the vehicles are too large to gain access via Bucknall Street</w:t>
                      </w:r>
                      <w:r>
                        <w:rPr>
                          <w:lang w:val="en-US"/>
                        </w:rPr>
                        <w:t>.</w:t>
                      </w:r>
                    </w:p>
                    <w:p w14:paraId="1232633B" w14:textId="1082E570" w:rsidR="00441EA6" w:rsidRPr="00D431E5" w:rsidRDefault="00441EA6" w:rsidP="00A9356C">
                      <w:pPr>
                        <w:rPr>
                          <w:lang w:val="en-US"/>
                        </w:rPr>
                      </w:pPr>
                    </w:p>
                  </w:txbxContent>
                </v:textbox>
                <w10:anchorlock/>
              </v:shape>
            </w:pict>
          </mc:Fallback>
        </mc:AlternateContent>
      </w:r>
    </w:p>
    <w:p w14:paraId="12326030" w14:textId="77777777"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14:paraId="12326031" w14:textId="090ACF4C" w:rsidR="001329C6" w:rsidRPr="00BB5C68" w:rsidRDefault="001329C6" w:rsidP="001329C6">
      <w:pPr>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w:t>
      </w:r>
      <w:proofErr w:type="gramStart"/>
      <w:r w:rsidR="007F4706" w:rsidRPr="00BB5C68">
        <w:rPr>
          <w:rFonts w:ascii="Calibri" w:hAnsi="Calibri" w:cs="Tahoma"/>
          <w:sz w:val="24"/>
          <w:szCs w:val="24"/>
        </w:rPr>
        <w:t>managed</w:t>
      </w:r>
      <w:proofErr w:type="gramEnd"/>
      <w:r w:rsidR="007F4706" w:rsidRPr="00BB5C68">
        <w:rPr>
          <w:rFonts w:ascii="Calibri" w:hAnsi="Calibri" w:cs="Tahoma"/>
          <w:sz w:val="24"/>
          <w:szCs w:val="24"/>
        </w:rPr>
        <w:t xml:space="preserve"> and any run-off controlled.</w:t>
      </w:r>
      <w:r w:rsidR="00DB676F">
        <w:rPr>
          <w:rFonts w:ascii="Calibri" w:hAnsi="Calibri" w:cs="Tahoma"/>
          <w:sz w:val="24"/>
          <w:szCs w:val="24"/>
        </w:rPr>
        <w:t xml:space="preserve"> Please note that </w:t>
      </w:r>
      <w:r w:rsidR="00DB676F">
        <w:rPr>
          <w:rFonts w:ascii="Calibri" w:hAnsi="Calibri" w:cs="Tahoma"/>
          <w:sz w:val="24"/>
          <w:szCs w:val="24"/>
        </w:rPr>
        <w:lastRenderedPageBreak/>
        <w:t>wheel washing should only be used where strictly necessary, and that a clean, stable surface for loading should be used where possible.</w:t>
      </w:r>
    </w:p>
    <w:p w14:paraId="12326032" w14:textId="77777777" w:rsidR="001329C6" w:rsidRPr="00BB5C68" w:rsidRDefault="001329C6" w:rsidP="001329C6">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F" wp14:editId="7633E0BC">
                <wp:extent cx="5506720" cy="2155371"/>
                <wp:effectExtent l="0" t="0" r="17780" b="1651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15537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18C3528" w14:textId="27C44090" w:rsidR="00441EA6" w:rsidRDefault="00441EA6" w:rsidP="001329C6">
                            <w:pPr>
                              <w:rPr>
                                <w:lang w:val="en-US"/>
                              </w:rPr>
                            </w:pPr>
                            <w:r>
                              <w:rPr>
                                <w:lang w:val="en-US"/>
                              </w:rPr>
                              <w:t xml:space="preserve">We are not proposing to install wheel washing facilities at Castlewood House &amp; Medius House. Loading for Medius House will take place in the highway (road closure of </w:t>
                            </w:r>
                            <w:proofErr w:type="spellStart"/>
                            <w:r>
                              <w:rPr>
                                <w:lang w:val="en-US"/>
                              </w:rPr>
                              <w:t>Dyott</w:t>
                            </w:r>
                            <w:proofErr w:type="spellEnd"/>
                            <w:r>
                              <w:rPr>
                                <w:lang w:val="en-US"/>
                              </w:rPr>
                              <w:t xml:space="preserve"> Street required). No vehicles visiting the site will traverse over the site or any surfaces that will create the migration of dirty materials on to their wheels, therefore no wheel washing will be required.</w:t>
                            </w:r>
                          </w:p>
                          <w:p w14:paraId="647CFFEF" w14:textId="79D8E9BF" w:rsidR="00441EA6" w:rsidRPr="00D431E5" w:rsidRDefault="00441EA6" w:rsidP="001329C6">
                            <w:pPr>
                              <w:rPr>
                                <w:lang w:val="en-US"/>
                              </w:rPr>
                            </w:pPr>
                            <w:r>
                              <w:rPr>
                                <w:lang w:val="en-US"/>
                              </w:rPr>
                              <w:t xml:space="preserve">At Castlewood House, Jet washing facilities will be </w:t>
                            </w:r>
                            <w:proofErr w:type="gramStart"/>
                            <w:r>
                              <w:rPr>
                                <w:lang w:val="en-US"/>
                              </w:rPr>
                              <w:t>available</w:t>
                            </w:r>
                            <w:proofErr w:type="gramEnd"/>
                            <w:r>
                              <w:rPr>
                                <w:lang w:val="en-US"/>
                              </w:rPr>
                              <w:t xml:space="preserve"> and Traffic Marshals will be under instruction to conduct cleaning of visiting vehicle wheels where necessary. We are proposing to construct a ramp into the project from clean, crushed material this will also provide a clean and easily treatable surface to maintain and prevent spoil from the site being tracked into the highway. </w:t>
                            </w:r>
                          </w:p>
                        </w:txbxContent>
                      </wps:txbx>
                      <wps:bodyPr rot="0" vert="horz" wrap="square" lIns="91440" tIns="45720" rIns="91440" bIns="45720" anchor="t" anchorCtr="0">
                        <a:noAutofit/>
                      </wps:bodyPr>
                    </wps:wsp>
                  </a:graphicData>
                </a:graphic>
              </wp:inline>
            </w:drawing>
          </mc:Choice>
          <mc:Fallback>
            <w:pict>
              <v:shape w14:anchorId="1232628F" id="_x0000_s1089" type="#_x0000_t202" style="width:433.6pt;height:16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" fillcolor="white [3201]" strokecolor="#d8d8d8 [2732]" strokeweight="1pt">
                <v:textbox>
                  <w:txbxContent>
                    <w:p w14:paraId="118C3528" w14:textId="27C44090" w:rsidR="00441EA6" w:rsidRDefault="00441EA6" w:rsidP="001329C6">
                      <w:pPr>
                        <w:rPr>
                          <w:lang w:val="en-US"/>
                        </w:rPr>
                      </w:pPr>
                      <w:r>
                        <w:rPr>
                          <w:lang w:val="en-US"/>
                        </w:rPr>
                        <w:t xml:space="preserve">We are not proposing to install wheel washing facilities at Castlewood House &amp; Medius House. Loading for Medius House will take place in the highway (road closure of </w:t>
                      </w:r>
                      <w:proofErr w:type="spellStart"/>
                      <w:r>
                        <w:rPr>
                          <w:lang w:val="en-US"/>
                        </w:rPr>
                        <w:t>Dyott</w:t>
                      </w:r>
                      <w:proofErr w:type="spellEnd"/>
                      <w:r>
                        <w:rPr>
                          <w:lang w:val="en-US"/>
                        </w:rPr>
                        <w:t xml:space="preserve"> Street required). No vehicles visiting the site will traverse over the site or any surfaces that will create the migration of dirty materials on to their wheels, therefore no wheel washing will be required.</w:t>
                      </w:r>
                    </w:p>
                    <w:p w14:paraId="647CFFEF" w14:textId="79D8E9BF" w:rsidR="00441EA6" w:rsidRPr="00D431E5" w:rsidRDefault="00441EA6" w:rsidP="001329C6">
                      <w:pPr>
                        <w:rPr>
                          <w:lang w:val="en-US"/>
                        </w:rPr>
                      </w:pPr>
                      <w:r>
                        <w:rPr>
                          <w:lang w:val="en-US"/>
                        </w:rPr>
                        <w:t xml:space="preserve">At Castlewood House, Jet washing facilities will be </w:t>
                      </w:r>
                      <w:proofErr w:type="gramStart"/>
                      <w:r>
                        <w:rPr>
                          <w:lang w:val="en-US"/>
                        </w:rPr>
                        <w:t>available</w:t>
                      </w:r>
                      <w:proofErr w:type="gramEnd"/>
                      <w:r>
                        <w:rPr>
                          <w:lang w:val="en-US"/>
                        </w:rPr>
                        <w:t xml:space="preserve"> and Traffic Marshals will be under instruction to conduct cleaning of visiting vehicle wheels where necessary. We are proposing to construct a ramp into the project from clean, crushed material this will also provide a clean and easily treatable surface to maintain and prevent spoil from the site being tracked into the highway. </w:t>
                      </w:r>
                    </w:p>
                  </w:txbxContent>
                </v:textbox>
                <w10:anchorlock/>
              </v:shape>
            </w:pict>
          </mc:Fallback>
        </mc:AlternateContent>
      </w:r>
    </w:p>
    <w:p w14:paraId="12326033" w14:textId="77777777" w:rsidR="00AA6919" w:rsidRPr="00BB5C68" w:rsidRDefault="00AA6919" w:rsidP="003E7B9C">
      <w:pPr>
        <w:autoSpaceDE w:val="0"/>
        <w:autoSpaceDN w:val="0"/>
        <w:adjustRightInd w:val="0"/>
        <w:spacing w:after="0" w:line="240" w:lineRule="auto"/>
        <w:jc w:val="both"/>
        <w:rPr>
          <w:rFonts w:ascii="Calibri" w:hAnsi="Calibri" w:cs="Arial"/>
          <w:b/>
          <w:color w:val="0070C0"/>
        </w:rPr>
      </w:pPr>
    </w:p>
    <w:p w14:paraId="12326034" w14:textId="731C23C2" w:rsidR="009C0A98" w:rsidRPr="00BB5C68" w:rsidRDefault="00DA70A5" w:rsidP="009C0A98">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t>21</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12326035" w14:textId="77777777" w:rsidR="009C0A98" w:rsidRPr="00BB5C68" w:rsidRDefault="009C0A98" w:rsidP="003E7B9C">
      <w:pPr>
        <w:autoSpaceDE w:val="0"/>
        <w:autoSpaceDN w:val="0"/>
        <w:adjustRightInd w:val="0"/>
        <w:spacing w:after="0" w:line="240" w:lineRule="auto"/>
        <w:jc w:val="both"/>
        <w:rPr>
          <w:rFonts w:ascii="Calibri" w:hAnsi="Calibri" w:cs="Arial"/>
          <w:sz w:val="24"/>
          <w:szCs w:val="24"/>
        </w:rPr>
      </w:pPr>
    </w:p>
    <w:p w14:paraId="2144FA99" w14:textId="4C8EDAAE" w:rsidR="00416C8A" w:rsidRPr="000A63CF" w:rsidRDefault="00416C8A" w:rsidP="003E7B9C">
      <w:pPr>
        <w:autoSpaceDE w:val="0"/>
        <w:autoSpaceDN w:val="0"/>
        <w:adjustRightInd w:val="0"/>
        <w:spacing w:after="0" w:line="240" w:lineRule="auto"/>
        <w:jc w:val="both"/>
        <w:rPr>
          <w:rFonts w:ascii="Calibri" w:hAnsi="Calibri" w:cs="Arial"/>
          <w:sz w:val="24"/>
          <w:szCs w:val="24"/>
        </w:rPr>
      </w:pPr>
      <w:r w:rsidRPr="000A63CF">
        <w:rPr>
          <w:rFonts w:ascii="Calibri" w:hAnsi="Calibri" w:cs="Arial"/>
          <w:sz w:val="24"/>
          <w:szCs w:val="24"/>
        </w:rPr>
        <w:t>This section is only relevant if loading/unloading is due to take place off-site</w:t>
      </w:r>
      <w:r w:rsidR="001C0160" w:rsidRPr="000A63CF">
        <w:rPr>
          <w:rFonts w:ascii="Calibri" w:hAnsi="Calibri" w:cs="Arial"/>
          <w:sz w:val="24"/>
          <w:szCs w:val="24"/>
        </w:rPr>
        <w:t xml:space="preserve"> on the public highway</w:t>
      </w:r>
      <w:r w:rsidR="000A63CF" w:rsidRPr="000A63CF">
        <w:rPr>
          <w:rFonts w:ascii="Calibri" w:hAnsi="Calibri" w:cs="Arial"/>
          <w:sz w:val="24"/>
          <w:szCs w:val="24"/>
        </w:rPr>
        <w:t>.</w:t>
      </w:r>
      <w:r w:rsidR="00F71783">
        <w:rPr>
          <w:rFonts w:ascii="Calibri" w:hAnsi="Calibri" w:cs="Arial"/>
          <w:sz w:val="24"/>
          <w:szCs w:val="24"/>
        </w:rPr>
        <w:t xml:space="preserve"> If loading is taking place on site, please skip this section.</w:t>
      </w:r>
    </w:p>
    <w:p w14:paraId="624ECD36" w14:textId="77777777" w:rsidR="00D23155" w:rsidRPr="00BB5C68" w:rsidRDefault="00D23155" w:rsidP="002D4E84">
      <w:pPr>
        <w:autoSpaceDE w:val="0"/>
        <w:autoSpaceDN w:val="0"/>
        <w:adjustRightInd w:val="0"/>
        <w:spacing w:after="0" w:line="240" w:lineRule="auto"/>
        <w:ind w:left="720"/>
        <w:jc w:val="both"/>
        <w:rPr>
          <w:rFonts w:ascii="Calibri" w:hAnsi="Calibri" w:cs="Arial"/>
        </w:rPr>
      </w:pPr>
    </w:p>
    <w:p w14:paraId="12326038" w14:textId="5762B534" w:rsidR="00A9356C" w:rsidRPr="00745301" w:rsidRDefault="00DB676F" w:rsidP="00A9356C">
      <w:pPr>
        <w:rPr>
          <w:rFonts w:ascii="Calibri" w:hAnsi="Calibri" w:cs="Tahoma"/>
          <w:sz w:val="24"/>
          <w:szCs w:val="24"/>
        </w:rPr>
      </w:pPr>
      <w:r w:rsidRPr="00367B14">
        <w:rPr>
          <w:rFonts w:ascii="Calibri" w:hAnsi="Calibri" w:cs="Tahoma"/>
          <w:sz w:val="24"/>
          <w:szCs w:val="24"/>
        </w:rPr>
        <w:t xml:space="preserve">a. </w:t>
      </w:r>
      <w:r w:rsidR="00416C8A" w:rsidRPr="00367B14">
        <w:rPr>
          <w:rFonts w:ascii="Calibri" w:hAnsi="Calibri" w:cs="Tahoma"/>
          <w:sz w:val="24"/>
          <w:szCs w:val="24"/>
        </w:rPr>
        <w:t>p</w:t>
      </w:r>
      <w:r w:rsidR="002D4E84" w:rsidRPr="00367B14">
        <w:rPr>
          <w:rFonts w:ascii="Calibri" w:hAnsi="Calibri" w:cs="Tahoma"/>
          <w:sz w:val="24"/>
          <w:szCs w:val="24"/>
        </w:rPr>
        <w:t xml:space="preserve">lease provide details of the parking and loading arrangements for construction vehicles </w:t>
      </w:r>
      <w:proofErr w:type="gramStart"/>
      <w:r w:rsidR="002D4E84" w:rsidRPr="00367B14">
        <w:rPr>
          <w:rFonts w:ascii="Calibri" w:hAnsi="Calibri" w:cs="Tahoma"/>
          <w:sz w:val="24"/>
          <w:szCs w:val="24"/>
        </w:rPr>
        <w:t>with regard to</w:t>
      </w:r>
      <w:proofErr w:type="gramEnd"/>
      <w:r w:rsidR="002D4E84" w:rsidRPr="00367B14">
        <w:rPr>
          <w:rFonts w:ascii="Calibri" w:hAnsi="Calibri" w:cs="Tahoma"/>
          <w:sz w:val="24"/>
          <w:szCs w:val="24"/>
        </w:rPr>
        <w:t xml:space="preserve"> servicing and deliveries associated with the site (e.g. delivery of materials and plant, removal of excavated material).  This is required as a scaled site plan, showing all points of access and where materials, skips and plant will be stored, and how vehicles will </w:t>
      </w:r>
      <w:r w:rsidR="000A63CF" w:rsidRPr="00367B14">
        <w:rPr>
          <w:rFonts w:ascii="Calibri" w:hAnsi="Calibri" w:cs="Tahoma"/>
          <w:sz w:val="24"/>
          <w:szCs w:val="24"/>
        </w:rPr>
        <w:t xml:space="preserve">access and egress the site. </w:t>
      </w:r>
      <w:r w:rsidR="00E96A3E" w:rsidRPr="00367B14">
        <w:rPr>
          <w:rFonts w:ascii="Calibri" w:hAnsi="Calibri" w:cs="Tahoma"/>
          <w:sz w:val="24"/>
          <w:szCs w:val="24"/>
        </w:rPr>
        <w:t>If this is attached, use the following space to reference its location in the appendices.</w:t>
      </w:r>
      <w:r w:rsidR="00745301" w:rsidRPr="00367B14">
        <w:rPr>
          <w:rFonts w:ascii="Calibri" w:hAnsi="Calibri" w:cs="Tahoma"/>
          <w:sz w:val="24"/>
          <w:szCs w:val="24"/>
        </w:rPr>
        <w:t xml:space="preserve"> </w:t>
      </w:r>
      <w:r w:rsidR="00325FB0" w:rsidRPr="00367B14">
        <w:rPr>
          <w:rFonts w:ascii="Calibri" w:hAnsi="Calibri" w:cs="Arial"/>
          <w:sz w:val="24"/>
          <w:szCs w:val="24"/>
        </w:rPr>
        <w:t xml:space="preserve">Please </w:t>
      </w:r>
      <w:r w:rsidR="00305FBC" w:rsidRPr="00367B14">
        <w:rPr>
          <w:rFonts w:ascii="Calibri" w:hAnsi="Calibri" w:cs="Arial"/>
          <w:sz w:val="24"/>
          <w:szCs w:val="24"/>
        </w:rPr>
        <w:t xml:space="preserve">outline in </w:t>
      </w:r>
      <w:r w:rsidR="003B62F3" w:rsidRPr="00367B14">
        <w:rPr>
          <w:rFonts w:ascii="Calibri" w:hAnsi="Calibri" w:cs="Arial"/>
          <w:sz w:val="24"/>
          <w:szCs w:val="24"/>
        </w:rPr>
        <w:t>question 24</w:t>
      </w:r>
      <w:r w:rsidR="00305FBC" w:rsidRPr="00367B14">
        <w:rPr>
          <w:rFonts w:ascii="Calibri" w:hAnsi="Calibri" w:cs="Arial"/>
          <w:sz w:val="24"/>
          <w:szCs w:val="24"/>
        </w:rPr>
        <w:t xml:space="preserve"> </w:t>
      </w:r>
      <w:r w:rsidR="00325FB0" w:rsidRPr="00367B14">
        <w:rPr>
          <w:rFonts w:ascii="Calibri" w:hAnsi="Calibri" w:cs="Arial"/>
          <w:sz w:val="24"/>
          <w:szCs w:val="24"/>
        </w:rPr>
        <w:t>if any parking bay suspensions will be required.</w:t>
      </w:r>
    </w:p>
    <w:p w14:paraId="12326039" w14:textId="77777777" w:rsidR="00A9356C" w:rsidRPr="00BB5C68" w:rsidRDefault="00A9356C" w:rsidP="00743F6F">
      <w:pPr>
        <w:rPr>
          <w:rFonts w:ascii="Calibri" w:hAnsi="Calibri" w:cs="Tahoma"/>
          <w:b/>
          <w:sz w:val="24"/>
          <w:szCs w:val="24"/>
        </w:rPr>
      </w:pPr>
      <w:r w:rsidRPr="00BB5C68">
        <w:rPr>
          <w:noProof/>
          <w:sz w:val="24"/>
          <w:szCs w:val="24"/>
          <w:lang w:eastAsia="en-GB"/>
        </w:rPr>
        <w:lastRenderedPageBreak/>
        <mc:AlternateContent>
          <mc:Choice Requires="wps">
            <w:drawing>
              <wp:inline distT="0" distB="0" distL="0" distR="0" wp14:anchorId="12326291" wp14:editId="0042C003">
                <wp:extent cx="5506720" cy="4122683"/>
                <wp:effectExtent l="0" t="0" r="17780" b="1143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12268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FE93763" w14:textId="3B51C3A8" w:rsidR="00441EA6" w:rsidRPr="00ED6B04" w:rsidRDefault="00441EA6" w:rsidP="0063426E">
                            <w:pPr>
                              <w:spacing w:after="0"/>
                              <w:rPr>
                                <w:sz w:val="20"/>
                                <w:szCs w:val="20"/>
                                <w:lang w:val="en-US"/>
                              </w:rPr>
                            </w:pPr>
                            <w:r w:rsidRPr="00ED6B04">
                              <w:rPr>
                                <w:sz w:val="20"/>
                                <w:szCs w:val="20"/>
                                <w:lang w:val="en-US"/>
                              </w:rPr>
                              <w:t>Please refer to appendix 20.b Medius House Logistics Plan &amp; 21.a Medius House Loading 3D</w:t>
                            </w:r>
                          </w:p>
                          <w:p w14:paraId="2336A035" w14:textId="7A35C2AF" w:rsidR="00441EA6" w:rsidRPr="00ED6B04" w:rsidRDefault="00441EA6" w:rsidP="0063426E">
                            <w:pPr>
                              <w:spacing w:after="0"/>
                              <w:rPr>
                                <w:sz w:val="20"/>
                                <w:szCs w:val="20"/>
                                <w:lang w:val="en-US"/>
                              </w:rPr>
                            </w:pPr>
                          </w:p>
                          <w:p w14:paraId="5A67ED18" w14:textId="77777777" w:rsidR="00441EA6" w:rsidRPr="00ED6B04" w:rsidRDefault="00441EA6" w:rsidP="005D55FC">
                            <w:pPr>
                              <w:ind w:right="1"/>
                              <w:jc w:val="both"/>
                              <w:rPr>
                                <w:sz w:val="20"/>
                                <w:szCs w:val="20"/>
                              </w:rPr>
                            </w:pPr>
                            <w:r w:rsidRPr="00ED6B04">
                              <w:rPr>
                                <w:rFonts w:cstheme="majorHAnsi"/>
                                <w:sz w:val="20"/>
                                <w:szCs w:val="20"/>
                              </w:rPr>
                              <w:t xml:space="preserve">Loading area will be established within </w:t>
                            </w:r>
                            <w:proofErr w:type="spellStart"/>
                            <w:r w:rsidRPr="00ED6B04">
                              <w:rPr>
                                <w:rFonts w:cstheme="majorHAnsi"/>
                                <w:sz w:val="20"/>
                                <w:szCs w:val="20"/>
                              </w:rPr>
                              <w:t>Dyott</w:t>
                            </w:r>
                            <w:proofErr w:type="spellEnd"/>
                            <w:r w:rsidRPr="00ED6B04">
                              <w:rPr>
                                <w:rFonts w:cstheme="majorHAnsi"/>
                                <w:sz w:val="20"/>
                                <w:szCs w:val="20"/>
                              </w:rPr>
                              <w:t xml:space="preserve"> Street, it will be </w:t>
                            </w:r>
                            <w:proofErr w:type="gramStart"/>
                            <w:r w:rsidRPr="00ED6B04">
                              <w:rPr>
                                <w:rFonts w:cstheme="majorHAnsi"/>
                                <w:sz w:val="20"/>
                                <w:szCs w:val="20"/>
                              </w:rPr>
                              <w:t>temporarily suspended</w:t>
                            </w:r>
                            <w:proofErr w:type="gramEnd"/>
                            <w:r w:rsidRPr="00ED6B04">
                              <w:rPr>
                                <w:rFonts w:cstheme="majorHAnsi"/>
                                <w:sz w:val="20"/>
                                <w:szCs w:val="20"/>
                              </w:rPr>
                              <w:t xml:space="preserve"> to the public when in use. The area will be demarcated using chapter 8 barriers and constantly managed by Deconstruct Traffic Marshals and Banksmen. During the demolition phase, all materials will be transported down to ground level via openings within the structure. A skidsteer loader will collect arisings and transfer to the conveyor belt erected at ground level. The conveyor belt will load the arisings into the back of waiting </w:t>
                            </w:r>
                            <w:proofErr w:type="gramStart"/>
                            <w:r w:rsidRPr="00ED6B04">
                              <w:rPr>
                                <w:rFonts w:cstheme="majorHAnsi"/>
                                <w:sz w:val="20"/>
                                <w:szCs w:val="20"/>
                              </w:rPr>
                              <w:t>8 wheel</w:t>
                            </w:r>
                            <w:proofErr w:type="gramEnd"/>
                            <w:r w:rsidRPr="00ED6B04">
                              <w:rPr>
                                <w:rFonts w:cstheme="majorHAnsi"/>
                                <w:sz w:val="20"/>
                                <w:szCs w:val="20"/>
                              </w:rPr>
                              <w:t xml:space="preserve"> tipper lorries. Once the vehicles are loaded, Deconstruct Traffic Marshals will safely guide the vehicles back onto </w:t>
                            </w:r>
                            <w:proofErr w:type="spellStart"/>
                            <w:r w:rsidRPr="00ED6B04">
                              <w:rPr>
                                <w:rFonts w:cstheme="majorHAnsi"/>
                                <w:sz w:val="20"/>
                                <w:szCs w:val="20"/>
                              </w:rPr>
                              <w:t>Dyott</w:t>
                            </w:r>
                            <w:proofErr w:type="spellEnd"/>
                            <w:r w:rsidRPr="00ED6B04">
                              <w:rPr>
                                <w:rFonts w:cstheme="majorHAnsi"/>
                                <w:sz w:val="20"/>
                                <w:szCs w:val="20"/>
                              </w:rPr>
                              <w:t xml:space="preserve"> Street where arisings will be taken for further processing at a recycling facility.</w:t>
                            </w:r>
                          </w:p>
                          <w:p w14:paraId="67C0BE2F" w14:textId="205C16FC" w:rsidR="00441EA6" w:rsidRPr="00ED6B04" w:rsidRDefault="00441EA6" w:rsidP="00802921">
                            <w:pPr>
                              <w:rPr>
                                <w:sz w:val="20"/>
                                <w:szCs w:val="20"/>
                                <w:lang w:val="en-US"/>
                              </w:rPr>
                            </w:pPr>
                            <w:r w:rsidRPr="00ED6B04">
                              <w:rPr>
                                <w:sz w:val="20"/>
                                <w:szCs w:val="20"/>
                                <w:lang w:val="en-US"/>
                              </w:rPr>
                              <w:t xml:space="preserve">This loading process will require a daytime road closure to </w:t>
                            </w:r>
                            <w:proofErr w:type="spellStart"/>
                            <w:r w:rsidRPr="00ED6B04">
                              <w:rPr>
                                <w:sz w:val="20"/>
                                <w:szCs w:val="20"/>
                                <w:lang w:val="en-US"/>
                              </w:rPr>
                              <w:t>Dyott</w:t>
                            </w:r>
                            <w:proofErr w:type="spellEnd"/>
                            <w:r w:rsidRPr="00ED6B04">
                              <w:rPr>
                                <w:sz w:val="20"/>
                                <w:szCs w:val="20"/>
                                <w:lang w:val="en-US"/>
                              </w:rPr>
                              <w:t xml:space="preserve"> Street and footway closure on </w:t>
                            </w:r>
                            <w:proofErr w:type="spellStart"/>
                            <w:r w:rsidRPr="00ED6B04">
                              <w:rPr>
                                <w:sz w:val="20"/>
                                <w:szCs w:val="20"/>
                                <w:lang w:val="en-US"/>
                              </w:rPr>
                              <w:t>Dyott</w:t>
                            </w:r>
                            <w:proofErr w:type="spellEnd"/>
                            <w:r w:rsidRPr="00ED6B04">
                              <w:rPr>
                                <w:sz w:val="20"/>
                                <w:szCs w:val="20"/>
                                <w:lang w:val="en-US"/>
                              </w:rPr>
                              <w:t xml:space="preserve"> Street (site side) which has been previously discussed with Camden Highways &amp; Licensing. </w:t>
                            </w:r>
                            <w:r>
                              <w:rPr>
                                <w:sz w:val="20"/>
                                <w:szCs w:val="20"/>
                                <w:lang w:val="en-US"/>
                              </w:rPr>
                              <w:t xml:space="preserve">Out of hours, the barriers will be moved within the site boundary allowing general public to access </w:t>
                            </w:r>
                            <w:proofErr w:type="spellStart"/>
                            <w:r>
                              <w:rPr>
                                <w:sz w:val="20"/>
                                <w:szCs w:val="20"/>
                                <w:lang w:val="en-US"/>
                              </w:rPr>
                              <w:t>Dyott</w:t>
                            </w:r>
                            <w:proofErr w:type="spellEnd"/>
                            <w:r>
                              <w:rPr>
                                <w:sz w:val="20"/>
                                <w:szCs w:val="20"/>
                                <w:lang w:val="en-US"/>
                              </w:rPr>
                              <w:t xml:space="preserve"> Street.</w:t>
                            </w:r>
                          </w:p>
                          <w:p w14:paraId="7ADD7DBD" w14:textId="1659E056" w:rsidR="00441EA6" w:rsidRPr="00ED6B04" w:rsidRDefault="00441EA6" w:rsidP="0063426E">
                            <w:pPr>
                              <w:spacing w:after="0"/>
                              <w:rPr>
                                <w:sz w:val="20"/>
                                <w:szCs w:val="20"/>
                                <w:lang w:val="en-US"/>
                              </w:rPr>
                            </w:pPr>
                            <w:r>
                              <w:rPr>
                                <w:sz w:val="20"/>
                                <w:szCs w:val="20"/>
                                <w:lang w:val="en-US"/>
                              </w:rPr>
                              <w:t xml:space="preserve">Although unloading/ loading for Castlewood House will take place within the site boundary, </w:t>
                            </w:r>
                            <w:r w:rsidRPr="00ED6B04">
                              <w:rPr>
                                <w:sz w:val="20"/>
                                <w:szCs w:val="20"/>
                                <w:lang w:val="en-US"/>
                              </w:rPr>
                              <w:t xml:space="preserve">Bucknall Street will also require a daytime part road closure and footway closure (site side) to be used as a holding area and access/ egress for vehicles from site. The road will be partitioned using water barriers and concertina barriers. Public vehicles that require access to the underground car park and Google’s loading area on Bucknall Street will be granted access to </w:t>
                            </w:r>
                            <w:r>
                              <w:rPr>
                                <w:sz w:val="20"/>
                                <w:szCs w:val="20"/>
                                <w:lang w:val="en-US"/>
                              </w:rPr>
                              <w:t xml:space="preserve">drive through, this will be managed by our Traffic Marshals. Out of hours, the barriers will be moved to the site side </w:t>
                            </w:r>
                            <w:proofErr w:type="spellStart"/>
                            <w:r>
                              <w:rPr>
                                <w:sz w:val="20"/>
                                <w:szCs w:val="20"/>
                                <w:lang w:val="en-US"/>
                              </w:rPr>
                              <w:t>kerb</w:t>
                            </w:r>
                            <w:proofErr w:type="spellEnd"/>
                            <w:r>
                              <w:rPr>
                                <w:sz w:val="20"/>
                                <w:szCs w:val="20"/>
                                <w:lang w:val="en-US"/>
                              </w:rPr>
                              <w:t xml:space="preserve"> allowing general public to access to Bucknall Street.</w:t>
                            </w:r>
                            <w:r w:rsidR="00ED15A5">
                              <w:rPr>
                                <w:sz w:val="20"/>
                                <w:szCs w:val="20"/>
                                <w:lang w:val="en-US"/>
                              </w:rPr>
                              <w:t xml:space="preserve"> </w:t>
                            </w:r>
                            <w:r w:rsidR="00ED15A5" w:rsidRPr="00802921">
                              <w:rPr>
                                <w:sz w:val="20"/>
                                <w:szCs w:val="20"/>
                                <w:highlight w:val="yellow"/>
                                <w:lang w:val="en-US"/>
                              </w:rPr>
                              <w:t>This area will be</w:t>
                            </w:r>
                            <w:r w:rsidR="00802921" w:rsidRPr="00802921">
                              <w:rPr>
                                <w:sz w:val="20"/>
                                <w:szCs w:val="20"/>
                                <w:highlight w:val="yellow"/>
                                <w:lang w:val="en-US"/>
                              </w:rPr>
                              <w:t xml:space="preserve"> maintained and</w:t>
                            </w:r>
                            <w:r w:rsidR="00ED15A5" w:rsidRPr="00802921">
                              <w:rPr>
                                <w:sz w:val="20"/>
                                <w:szCs w:val="20"/>
                                <w:highlight w:val="yellow"/>
                                <w:lang w:val="en-US"/>
                              </w:rPr>
                              <w:t xml:space="preserve"> managed by </w:t>
                            </w:r>
                            <w:proofErr w:type="gramStart"/>
                            <w:r w:rsidR="00ED15A5" w:rsidRPr="00802921">
                              <w:rPr>
                                <w:sz w:val="20"/>
                                <w:szCs w:val="20"/>
                                <w:highlight w:val="yellow"/>
                                <w:lang w:val="en-US"/>
                              </w:rPr>
                              <w:t>ourselves</w:t>
                            </w:r>
                            <w:proofErr w:type="gramEnd"/>
                            <w:r w:rsidR="00802921" w:rsidRPr="00802921">
                              <w:rPr>
                                <w:sz w:val="20"/>
                                <w:szCs w:val="20"/>
                                <w:highlight w:val="yellow"/>
                                <w:lang w:val="en-US"/>
                              </w:rPr>
                              <w:t>,</w:t>
                            </w:r>
                            <w:r w:rsidR="00ED15A5" w:rsidRPr="00802921">
                              <w:rPr>
                                <w:sz w:val="20"/>
                                <w:szCs w:val="20"/>
                                <w:highlight w:val="yellow"/>
                                <w:lang w:val="en-US"/>
                              </w:rPr>
                              <w:t xml:space="preserve"> keeping the roadway clear of rubbis</w:t>
                            </w:r>
                            <w:r w:rsidR="00802921" w:rsidRPr="00802921">
                              <w:rPr>
                                <w:sz w:val="20"/>
                                <w:szCs w:val="20"/>
                                <w:highlight w:val="yellow"/>
                                <w:lang w:val="en-US"/>
                              </w:rPr>
                              <w:t>h.</w:t>
                            </w:r>
                          </w:p>
                          <w:p w14:paraId="4BDC4C28" w14:textId="5D626515" w:rsidR="00441EA6" w:rsidRPr="00ED6B04" w:rsidRDefault="00441EA6" w:rsidP="0063426E">
                            <w:pPr>
                              <w:spacing w:after="0"/>
                              <w:rPr>
                                <w:sz w:val="20"/>
                                <w:szCs w:val="20"/>
                                <w:lang w:val="en-US"/>
                              </w:rPr>
                            </w:pPr>
                          </w:p>
                          <w:p w14:paraId="22CCCC91" w14:textId="77777777" w:rsidR="00441EA6" w:rsidRPr="00ED6B04" w:rsidRDefault="00441EA6" w:rsidP="0063426E">
                            <w:pPr>
                              <w:spacing w:after="0"/>
                              <w:rPr>
                                <w:sz w:val="20"/>
                                <w:szCs w:val="20"/>
                                <w:lang w:val="en-US"/>
                              </w:rPr>
                            </w:pPr>
                          </w:p>
                          <w:p w14:paraId="1232633D" w14:textId="346CB614" w:rsidR="00441EA6" w:rsidRPr="00D431E5" w:rsidRDefault="00441EA6" w:rsidP="00A9356C">
                            <w:pPr>
                              <w:rPr>
                                <w:lang w:val="en-US"/>
                              </w:rPr>
                            </w:pPr>
                          </w:p>
                        </w:txbxContent>
                      </wps:txbx>
                      <wps:bodyPr rot="0" vert="horz" wrap="square" lIns="91440" tIns="45720" rIns="91440" bIns="45720" anchor="t" anchorCtr="0">
                        <a:noAutofit/>
                      </wps:bodyPr>
                    </wps:wsp>
                  </a:graphicData>
                </a:graphic>
              </wp:inline>
            </w:drawing>
          </mc:Choice>
          <mc:Fallback>
            <w:pict>
              <v:shape w14:anchorId="12326291" id="_x0000_s1090" type="#_x0000_t202" style="width:433.6pt;height:3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" fillcolor="white [3201]" strokecolor="#d8d8d8 [2732]" strokeweight="1pt">
                <v:textbox>
                  <w:txbxContent>
                    <w:p w14:paraId="6FE93763" w14:textId="3B51C3A8" w:rsidR="00441EA6" w:rsidRPr="00ED6B04" w:rsidRDefault="00441EA6" w:rsidP="0063426E">
                      <w:pPr>
                        <w:spacing w:after="0"/>
                        <w:rPr>
                          <w:sz w:val="20"/>
                          <w:szCs w:val="20"/>
                          <w:lang w:val="en-US"/>
                        </w:rPr>
                      </w:pPr>
                      <w:r w:rsidRPr="00ED6B04">
                        <w:rPr>
                          <w:sz w:val="20"/>
                          <w:szCs w:val="20"/>
                          <w:lang w:val="en-US"/>
                        </w:rPr>
                        <w:t>Please refer to appendix 20.b Medius House Logistics Plan &amp; 21.a Medius House Loading 3D</w:t>
                      </w:r>
                    </w:p>
                    <w:p w14:paraId="2336A035" w14:textId="7A35C2AF" w:rsidR="00441EA6" w:rsidRPr="00ED6B04" w:rsidRDefault="00441EA6" w:rsidP="0063426E">
                      <w:pPr>
                        <w:spacing w:after="0"/>
                        <w:rPr>
                          <w:sz w:val="20"/>
                          <w:szCs w:val="20"/>
                          <w:lang w:val="en-US"/>
                        </w:rPr>
                      </w:pPr>
                    </w:p>
                    <w:p w14:paraId="5A67ED18" w14:textId="77777777" w:rsidR="00441EA6" w:rsidRPr="00ED6B04" w:rsidRDefault="00441EA6" w:rsidP="005D55FC">
                      <w:pPr>
                        <w:ind w:right="1"/>
                        <w:jc w:val="both"/>
                        <w:rPr>
                          <w:sz w:val="20"/>
                          <w:szCs w:val="20"/>
                        </w:rPr>
                      </w:pPr>
                      <w:r w:rsidRPr="00ED6B04">
                        <w:rPr>
                          <w:rFonts w:cstheme="majorHAnsi"/>
                          <w:sz w:val="20"/>
                          <w:szCs w:val="20"/>
                        </w:rPr>
                        <w:t xml:space="preserve">Loading area will be established within </w:t>
                      </w:r>
                      <w:proofErr w:type="spellStart"/>
                      <w:r w:rsidRPr="00ED6B04">
                        <w:rPr>
                          <w:rFonts w:cstheme="majorHAnsi"/>
                          <w:sz w:val="20"/>
                          <w:szCs w:val="20"/>
                        </w:rPr>
                        <w:t>Dyott</w:t>
                      </w:r>
                      <w:proofErr w:type="spellEnd"/>
                      <w:r w:rsidRPr="00ED6B04">
                        <w:rPr>
                          <w:rFonts w:cstheme="majorHAnsi"/>
                          <w:sz w:val="20"/>
                          <w:szCs w:val="20"/>
                        </w:rPr>
                        <w:t xml:space="preserve"> Street, it will be </w:t>
                      </w:r>
                      <w:proofErr w:type="gramStart"/>
                      <w:r w:rsidRPr="00ED6B04">
                        <w:rPr>
                          <w:rFonts w:cstheme="majorHAnsi"/>
                          <w:sz w:val="20"/>
                          <w:szCs w:val="20"/>
                        </w:rPr>
                        <w:t>temporarily suspended</w:t>
                      </w:r>
                      <w:proofErr w:type="gramEnd"/>
                      <w:r w:rsidRPr="00ED6B04">
                        <w:rPr>
                          <w:rFonts w:cstheme="majorHAnsi"/>
                          <w:sz w:val="20"/>
                          <w:szCs w:val="20"/>
                        </w:rPr>
                        <w:t xml:space="preserve"> to the public when in use. The area will be demarcated using chapter 8 barriers and constantly managed by Deconstruct Traffic Marshals and Banksmen. During the demolition phase, all materials will be transported down to ground level via openings within the structure. A skidsteer loader will collect arisings and transfer to the conveyor belt erected at ground level. The conveyor belt will load the arisings into the back of waiting </w:t>
                      </w:r>
                      <w:proofErr w:type="gramStart"/>
                      <w:r w:rsidRPr="00ED6B04">
                        <w:rPr>
                          <w:rFonts w:cstheme="majorHAnsi"/>
                          <w:sz w:val="20"/>
                          <w:szCs w:val="20"/>
                        </w:rPr>
                        <w:t>8 wheel</w:t>
                      </w:r>
                      <w:proofErr w:type="gramEnd"/>
                      <w:r w:rsidRPr="00ED6B04">
                        <w:rPr>
                          <w:rFonts w:cstheme="majorHAnsi"/>
                          <w:sz w:val="20"/>
                          <w:szCs w:val="20"/>
                        </w:rPr>
                        <w:t xml:space="preserve"> tipper lorries. Once the vehicles are loaded, Deconstruct Traffic Marshals will safely guide the vehicles back onto </w:t>
                      </w:r>
                      <w:proofErr w:type="spellStart"/>
                      <w:r w:rsidRPr="00ED6B04">
                        <w:rPr>
                          <w:rFonts w:cstheme="majorHAnsi"/>
                          <w:sz w:val="20"/>
                          <w:szCs w:val="20"/>
                        </w:rPr>
                        <w:t>Dyott</w:t>
                      </w:r>
                      <w:proofErr w:type="spellEnd"/>
                      <w:r w:rsidRPr="00ED6B04">
                        <w:rPr>
                          <w:rFonts w:cstheme="majorHAnsi"/>
                          <w:sz w:val="20"/>
                          <w:szCs w:val="20"/>
                        </w:rPr>
                        <w:t xml:space="preserve"> Street where arisings will be taken for further processing at a recycling facility.</w:t>
                      </w:r>
                    </w:p>
                    <w:p w14:paraId="67C0BE2F" w14:textId="205C16FC" w:rsidR="00441EA6" w:rsidRPr="00ED6B04" w:rsidRDefault="00441EA6" w:rsidP="00802921">
                      <w:pPr>
                        <w:rPr>
                          <w:sz w:val="20"/>
                          <w:szCs w:val="20"/>
                          <w:lang w:val="en-US"/>
                        </w:rPr>
                      </w:pPr>
                      <w:r w:rsidRPr="00ED6B04">
                        <w:rPr>
                          <w:sz w:val="20"/>
                          <w:szCs w:val="20"/>
                          <w:lang w:val="en-US"/>
                        </w:rPr>
                        <w:t xml:space="preserve">This loading process will require a daytime road closure to </w:t>
                      </w:r>
                      <w:proofErr w:type="spellStart"/>
                      <w:r w:rsidRPr="00ED6B04">
                        <w:rPr>
                          <w:sz w:val="20"/>
                          <w:szCs w:val="20"/>
                          <w:lang w:val="en-US"/>
                        </w:rPr>
                        <w:t>Dyott</w:t>
                      </w:r>
                      <w:proofErr w:type="spellEnd"/>
                      <w:r w:rsidRPr="00ED6B04">
                        <w:rPr>
                          <w:sz w:val="20"/>
                          <w:szCs w:val="20"/>
                          <w:lang w:val="en-US"/>
                        </w:rPr>
                        <w:t xml:space="preserve"> Street and footway closure on </w:t>
                      </w:r>
                      <w:proofErr w:type="spellStart"/>
                      <w:r w:rsidRPr="00ED6B04">
                        <w:rPr>
                          <w:sz w:val="20"/>
                          <w:szCs w:val="20"/>
                          <w:lang w:val="en-US"/>
                        </w:rPr>
                        <w:t>Dyott</w:t>
                      </w:r>
                      <w:proofErr w:type="spellEnd"/>
                      <w:r w:rsidRPr="00ED6B04">
                        <w:rPr>
                          <w:sz w:val="20"/>
                          <w:szCs w:val="20"/>
                          <w:lang w:val="en-US"/>
                        </w:rPr>
                        <w:t xml:space="preserve"> Street (site side) which has been previously discussed with Camden Highways &amp; Licensing. </w:t>
                      </w:r>
                      <w:r>
                        <w:rPr>
                          <w:sz w:val="20"/>
                          <w:szCs w:val="20"/>
                          <w:lang w:val="en-US"/>
                        </w:rPr>
                        <w:t xml:space="preserve">Out of hours, the barriers will be moved within the site boundary allowing general public to access </w:t>
                      </w:r>
                      <w:proofErr w:type="spellStart"/>
                      <w:r>
                        <w:rPr>
                          <w:sz w:val="20"/>
                          <w:szCs w:val="20"/>
                          <w:lang w:val="en-US"/>
                        </w:rPr>
                        <w:t>Dyott</w:t>
                      </w:r>
                      <w:proofErr w:type="spellEnd"/>
                      <w:r>
                        <w:rPr>
                          <w:sz w:val="20"/>
                          <w:szCs w:val="20"/>
                          <w:lang w:val="en-US"/>
                        </w:rPr>
                        <w:t xml:space="preserve"> Street.</w:t>
                      </w:r>
                    </w:p>
                    <w:p w14:paraId="7ADD7DBD" w14:textId="1659E056" w:rsidR="00441EA6" w:rsidRPr="00ED6B04" w:rsidRDefault="00441EA6" w:rsidP="0063426E">
                      <w:pPr>
                        <w:spacing w:after="0"/>
                        <w:rPr>
                          <w:sz w:val="20"/>
                          <w:szCs w:val="20"/>
                          <w:lang w:val="en-US"/>
                        </w:rPr>
                      </w:pPr>
                      <w:r>
                        <w:rPr>
                          <w:sz w:val="20"/>
                          <w:szCs w:val="20"/>
                          <w:lang w:val="en-US"/>
                        </w:rPr>
                        <w:t xml:space="preserve">Although unloading/ loading for Castlewood House will take place within the site boundary, </w:t>
                      </w:r>
                      <w:r w:rsidRPr="00ED6B04">
                        <w:rPr>
                          <w:sz w:val="20"/>
                          <w:szCs w:val="20"/>
                          <w:lang w:val="en-US"/>
                        </w:rPr>
                        <w:t xml:space="preserve">Bucknall Street will also require a daytime part road closure and footway closure (site side) to be used as a holding area and access/ egress for vehicles from site. The road will be partitioned using water barriers and concertina barriers. Public vehicles that require access to the underground car park and Google’s loading area on Bucknall Street will be granted access to </w:t>
                      </w:r>
                      <w:r>
                        <w:rPr>
                          <w:sz w:val="20"/>
                          <w:szCs w:val="20"/>
                          <w:lang w:val="en-US"/>
                        </w:rPr>
                        <w:t xml:space="preserve">drive through, this will be managed by our Traffic Marshals. Out of hours, the barriers will be moved to the site side </w:t>
                      </w:r>
                      <w:proofErr w:type="spellStart"/>
                      <w:r>
                        <w:rPr>
                          <w:sz w:val="20"/>
                          <w:szCs w:val="20"/>
                          <w:lang w:val="en-US"/>
                        </w:rPr>
                        <w:t>kerb</w:t>
                      </w:r>
                      <w:proofErr w:type="spellEnd"/>
                      <w:r>
                        <w:rPr>
                          <w:sz w:val="20"/>
                          <w:szCs w:val="20"/>
                          <w:lang w:val="en-US"/>
                        </w:rPr>
                        <w:t xml:space="preserve"> allowing general public to access to Bucknall Street.</w:t>
                      </w:r>
                      <w:r w:rsidR="00ED15A5">
                        <w:rPr>
                          <w:sz w:val="20"/>
                          <w:szCs w:val="20"/>
                          <w:lang w:val="en-US"/>
                        </w:rPr>
                        <w:t xml:space="preserve"> </w:t>
                      </w:r>
                      <w:r w:rsidR="00ED15A5" w:rsidRPr="00802921">
                        <w:rPr>
                          <w:sz w:val="20"/>
                          <w:szCs w:val="20"/>
                          <w:highlight w:val="yellow"/>
                          <w:lang w:val="en-US"/>
                        </w:rPr>
                        <w:t>This area will be</w:t>
                      </w:r>
                      <w:r w:rsidR="00802921" w:rsidRPr="00802921">
                        <w:rPr>
                          <w:sz w:val="20"/>
                          <w:szCs w:val="20"/>
                          <w:highlight w:val="yellow"/>
                          <w:lang w:val="en-US"/>
                        </w:rPr>
                        <w:t xml:space="preserve"> maintained and</w:t>
                      </w:r>
                      <w:r w:rsidR="00ED15A5" w:rsidRPr="00802921">
                        <w:rPr>
                          <w:sz w:val="20"/>
                          <w:szCs w:val="20"/>
                          <w:highlight w:val="yellow"/>
                          <w:lang w:val="en-US"/>
                        </w:rPr>
                        <w:t xml:space="preserve"> managed by </w:t>
                      </w:r>
                      <w:proofErr w:type="gramStart"/>
                      <w:r w:rsidR="00ED15A5" w:rsidRPr="00802921">
                        <w:rPr>
                          <w:sz w:val="20"/>
                          <w:szCs w:val="20"/>
                          <w:highlight w:val="yellow"/>
                          <w:lang w:val="en-US"/>
                        </w:rPr>
                        <w:t>ourselves</w:t>
                      </w:r>
                      <w:proofErr w:type="gramEnd"/>
                      <w:r w:rsidR="00802921" w:rsidRPr="00802921">
                        <w:rPr>
                          <w:sz w:val="20"/>
                          <w:szCs w:val="20"/>
                          <w:highlight w:val="yellow"/>
                          <w:lang w:val="en-US"/>
                        </w:rPr>
                        <w:t>,</w:t>
                      </w:r>
                      <w:r w:rsidR="00ED15A5" w:rsidRPr="00802921">
                        <w:rPr>
                          <w:sz w:val="20"/>
                          <w:szCs w:val="20"/>
                          <w:highlight w:val="yellow"/>
                          <w:lang w:val="en-US"/>
                        </w:rPr>
                        <w:t xml:space="preserve"> keeping the roadway clear of rubbis</w:t>
                      </w:r>
                      <w:r w:rsidR="00802921" w:rsidRPr="00802921">
                        <w:rPr>
                          <w:sz w:val="20"/>
                          <w:szCs w:val="20"/>
                          <w:highlight w:val="yellow"/>
                          <w:lang w:val="en-US"/>
                        </w:rPr>
                        <w:t>h.</w:t>
                      </w:r>
                    </w:p>
                    <w:p w14:paraId="4BDC4C28" w14:textId="5D626515" w:rsidR="00441EA6" w:rsidRPr="00ED6B04" w:rsidRDefault="00441EA6" w:rsidP="0063426E">
                      <w:pPr>
                        <w:spacing w:after="0"/>
                        <w:rPr>
                          <w:sz w:val="20"/>
                          <w:szCs w:val="20"/>
                          <w:lang w:val="en-US"/>
                        </w:rPr>
                      </w:pPr>
                    </w:p>
                    <w:p w14:paraId="22CCCC91" w14:textId="77777777" w:rsidR="00441EA6" w:rsidRPr="00ED6B04" w:rsidRDefault="00441EA6" w:rsidP="0063426E">
                      <w:pPr>
                        <w:spacing w:after="0"/>
                        <w:rPr>
                          <w:sz w:val="20"/>
                          <w:szCs w:val="20"/>
                          <w:lang w:val="en-US"/>
                        </w:rPr>
                      </w:pPr>
                    </w:p>
                    <w:p w14:paraId="1232633D" w14:textId="346CB614" w:rsidR="00441EA6" w:rsidRPr="00D431E5" w:rsidRDefault="00441EA6" w:rsidP="00A9356C">
                      <w:pPr>
                        <w:rPr>
                          <w:lang w:val="en-US"/>
                        </w:rPr>
                      </w:pPr>
                    </w:p>
                  </w:txbxContent>
                </v:textbox>
                <w10:anchorlock/>
              </v:shape>
            </w:pict>
          </mc:Fallback>
        </mc:AlternateContent>
      </w:r>
      <w:r w:rsidRPr="00BB5C68">
        <w:rPr>
          <w:rFonts w:ascii="Calibri" w:hAnsi="Calibri" w:cs="Tahoma"/>
          <w:b/>
          <w:sz w:val="24"/>
          <w:szCs w:val="24"/>
        </w:rPr>
        <w:t xml:space="preserve"> </w:t>
      </w:r>
    </w:p>
    <w:p w14:paraId="1232603A" w14:textId="77777777" w:rsidR="007C6508" w:rsidRPr="00802921" w:rsidRDefault="007C6508" w:rsidP="00B57861">
      <w:pPr>
        <w:autoSpaceDE w:val="0"/>
        <w:autoSpaceDN w:val="0"/>
        <w:adjustRightInd w:val="0"/>
        <w:spacing w:after="0" w:line="240" w:lineRule="auto"/>
        <w:jc w:val="both"/>
        <w:rPr>
          <w:rFonts w:ascii="Calibri" w:eastAsia="Calibri" w:hAnsi="Calibri" w:cs="Tahoma"/>
          <w:b/>
          <w:color w:val="000000"/>
          <w:sz w:val="14"/>
          <w:szCs w:val="14"/>
        </w:rPr>
      </w:pPr>
    </w:p>
    <w:p w14:paraId="3080ADF3" w14:textId="42FA0FCD" w:rsidR="000A63CF" w:rsidRDefault="00DB676F">
      <w:pPr>
        <w:rPr>
          <w:rFonts w:ascii="Calibri" w:hAnsi="Calibri" w:cs="Tahoma"/>
          <w:sz w:val="24"/>
          <w:szCs w:val="24"/>
        </w:rPr>
      </w:pPr>
      <w:r>
        <w:rPr>
          <w:rFonts w:ascii="Calibri" w:hAnsi="Calibri" w:cs="Arial"/>
          <w:sz w:val="24"/>
          <w:szCs w:val="24"/>
        </w:rPr>
        <w:t>b. Where necessary,</w:t>
      </w:r>
      <w:r w:rsidRPr="00BB5C68">
        <w:rPr>
          <w:rFonts w:ascii="Calibri" w:hAnsi="Calibri" w:cs="Arial"/>
          <w:sz w:val="24"/>
          <w:szCs w:val="24"/>
        </w:rPr>
        <w:t xml:space="preserve"> Traffic Marshals</w:t>
      </w:r>
      <w:r w:rsidRPr="00BB5C68">
        <w:rPr>
          <w:rFonts w:ascii="Calibri" w:hAnsi="Calibri" w:cs="Tahoma"/>
          <w:sz w:val="24"/>
          <w:szCs w:val="24"/>
        </w:rPr>
        <w:t xml:space="preserve"> must ensure the safe passage of pedestrians, cyclists and motor traffic in the street when vehicles are being loaded or unloaded.</w:t>
      </w:r>
      <w:r>
        <w:rPr>
          <w:rFonts w:ascii="Calibri" w:hAnsi="Calibri" w:cs="Tahoma"/>
          <w:sz w:val="24"/>
          <w:szCs w:val="24"/>
        </w:rPr>
        <w:t xml:space="preserve"> Please provide detail of the way in which </w:t>
      </w:r>
      <w:r w:rsidR="0063426E">
        <w:rPr>
          <w:rFonts w:ascii="Calibri" w:hAnsi="Calibri" w:cs="Tahoma"/>
          <w:sz w:val="24"/>
          <w:szCs w:val="24"/>
        </w:rPr>
        <w:t>M</w:t>
      </w:r>
      <w:r>
        <w:rPr>
          <w:rFonts w:ascii="Calibri" w:hAnsi="Calibri" w:cs="Tahoma"/>
          <w:sz w:val="24"/>
          <w:szCs w:val="24"/>
        </w:rPr>
        <w:t>arshals will assist with this process, if this dif</w:t>
      </w:r>
      <w:r w:rsidR="00745301">
        <w:rPr>
          <w:rFonts w:ascii="Calibri" w:hAnsi="Calibri" w:cs="Tahoma"/>
          <w:sz w:val="24"/>
          <w:szCs w:val="24"/>
        </w:rPr>
        <w:t>fers from detail provided in Q20</w:t>
      </w:r>
      <w:r>
        <w:rPr>
          <w:rFonts w:ascii="Calibri" w:hAnsi="Calibri" w:cs="Tahoma"/>
          <w:sz w:val="24"/>
          <w:szCs w:val="24"/>
        </w:rPr>
        <w:t xml:space="preserve"> b.</w:t>
      </w:r>
      <w:r w:rsidRPr="00BB5C68">
        <w:rPr>
          <w:rFonts w:ascii="Calibri" w:hAnsi="Calibri" w:cs="Tahoma"/>
          <w:sz w:val="24"/>
          <w:szCs w:val="24"/>
        </w:rPr>
        <w:t xml:space="preserve">  </w:t>
      </w:r>
    </w:p>
    <w:p w14:paraId="075F8330" w14:textId="7BAD0363" w:rsidR="00416C8A" w:rsidRDefault="000A63CF">
      <w:pPr>
        <w:rPr>
          <w:rFonts w:ascii="Calibri" w:hAnsi="Calibri" w:cs="Arial"/>
          <w:b/>
          <w:color w:val="808080" w:themeColor="background1" w:themeShade="80"/>
          <w:sz w:val="40"/>
          <w:szCs w:val="40"/>
        </w:rPr>
      </w:pPr>
      <w:r w:rsidRPr="00BB5C68">
        <w:rPr>
          <w:noProof/>
          <w:sz w:val="24"/>
          <w:szCs w:val="24"/>
          <w:lang w:eastAsia="en-GB"/>
        </w:rPr>
        <mc:AlternateContent>
          <mc:Choice Requires="wps">
            <w:drawing>
              <wp:inline distT="0" distB="0" distL="0" distR="0" wp14:anchorId="3767EFCA" wp14:editId="009D5B7D">
                <wp:extent cx="5506720" cy="1280160"/>
                <wp:effectExtent l="0" t="0" r="17780" b="15240"/>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801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0AB035E" w14:textId="12AB3D3C" w:rsidR="00441EA6" w:rsidRPr="007074B9" w:rsidRDefault="00441EA6" w:rsidP="000A63CF">
                            <w:pPr>
                              <w:rPr>
                                <w:lang w:val="en-US"/>
                              </w:rPr>
                            </w:pPr>
                            <w:r>
                              <w:rPr>
                                <w:lang w:val="en-US"/>
                              </w:rPr>
                              <w:t xml:space="preserve">Please refer to appendix 20.a Castlewood House Logistics Plan &amp; 20.b Medius House Logistics Plan. We would further confirm that we propose to use chapter 8 barriers and standard concertina barriers to segregate pedestrians from loading / unloading activities. Traffic Marshals will control this process and extend / retract barriers as necessary to provide a safe holding point for </w:t>
                            </w:r>
                            <w:proofErr w:type="spellStart"/>
                            <w:r>
                              <w:rPr>
                                <w:lang w:val="en-US"/>
                              </w:rPr>
                              <w:t>pedetrians</w:t>
                            </w:r>
                            <w:proofErr w:type="spellEnd"/>
                            <w:r>
                              <w:rPr>
                                <w:lang w:val="en-US"/>
                              </w:rPr>
                              <w:t xml:space="preserve"> until loading activities are completed. This will of course be kept to a minimum and pedestrians given right of way where we can permit. </w:t>
                            </w:r>
                          </w:p>
                        </w:txbxContent>
                      </wps:txbx>
                      <wps:bodyPr rot="0" vert="horz" wrap="square" lIns="91440" tIns="45720" rIns="91440" bIns="45720" anchor="t" anchorCtr="0">
                        <a:noAutofit/>
                      </wps:bodyPr>
                    </wps:wsp>
                  </a:graphicData>
                </a:graphic>
              </wp:inline>
            </w:drawing>
          </mc:Choice>
          <mc:Fallback>
            <w:pict>
              <v:shape w14:anchorId="3767EFCA" id="_x0000_s1091" type="#_x0000_t202" style="width:433.6pt;height:10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" fillcolor="white [3201]" strokecolor="#d8d8d8 [2732]" strokeweight="1pt">
                <v:textbox>
                  <w:txbxContent>
                    <w:p w14:paraId="40AB035E" w14:textId="12AB3D3C" w:rsidR="00441EA6" w:rsidRPr="007074B9" w:rsidRDefault="00441EA6" w:rsidP="000A63CF">
                      <w:pPr>
                        <w:rPr>
                          <w:lang w:val="en-US"/>
                        </w:rPr>
                      </w:pPr>
                      <w:r>
                        <w:rPr>
                          <w:lang w:val="en-US"/>
                        </w:rPr>
                        <w:t xml:space="preserve">Please refer to appendix 20.a Castlewood House Logistics Plan &amp; 20.b Medius House Logistics Plan. We would further confirm that we propose to use chapter 8 barriers and standard concertina barriers to segregate pedestrians from loading / unloading activities. Traffic Marshals will control this process and extend / retract barriers as necessary to provide a safe holding point for </w:t>
                      </w:r>
                      <w:proofErr w:type="spellStart"/>
                      <w:r>
                        <w:rPr>
                          <w:lang w:val="en-US"/>
                        </w:rPr>
                        <w:t>pedetrians</w:t>
                      </w:r>
                      <w:proofErr w:type="spellEnd"/>
                      <w:r>
                        <w:rPr>
                          <w:lang w:val="en-US"/>
                        </w:rPr>
                        <w:t xml:space="preserve"> until loading activities are completed. This will of course be kept to a minimum and pedestrians given right of way where we can permit. </w:t>
                      </w:r>
                    </w:p>
                  </w:txbxContent>
                </v:textbox>
                <w10:anchorlock/>
              </v:shape>
            </w:pict>
          </mc:Fallback>
        </mc:AlternateContent>
      </w:r>
      <w:r w:rsidR="00416C8A">
        <w:rPr>
          <w:rFonts w:ascii="Calibri" w:hAnsi="Calibri" w:cs="Arial"/>
          <w:b/>
          <w:color w:val="808080" w:themeColor="background1" w:themeShade="80"/>
          <w:sz w:val="40"/>
          <w:szCs w:val="40"/>
        </w:rPr>
        <w:br w:type="page"/>
      </w:r>
    </w:p>
    <w:p w14:paraId="1232603C" w14:textId="696E8D91" w:rsidR="000E2346" w:rsidRPr="00BB5C68" w:rsidRDefault="00346658"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Pr>
          <w:rFonts w:ascii="Calibri" w:hAnsi="Calibri" w:cs="Arial"/>
          <w:b/>
          <w:color w:val="808080" w:themeColor="background1" w:themeShade="80"/>
          <w:sz w:val="40"/>
          <w:szCs w:val="40"/>
        </w:rPr>
        <w:lastRenderedPageBreak/>
        <w:t>Street Works</w:t>
      </w:r>
    </w:p>
    <w:p w14:paraId="1C81B655" w14:textId="77777777" w:rsidR="005804A1" w:rsidRDefault="005804A1" w:rsidP="00636520">
      <w:pPr>
        <w:autoSpaceDE w:val="0"/>
        <w:autoSpaceDN w:val="0"/>
        <w:adjustRightInd w:val="0"/>
        <w:jc w:val="both"/>
        <w:rPr>
          <w:rFonts w:ascii="Calibri" w:hAnsi="Calibri" w:cs="Arial"/>
          <w:b/>
          <w:color w:val="808080" w:themeColor="background1" w:themeShade="80"/>
          <w:sz w:val="40"/>
          <w:szCs w:val="40"/>
        </w:rPr>
      </w:pPr>
    </w:p>
    <w:p w14:paraId="78ED4E2A" w14:textId="2E4808AE" w:rsidR="00636520" w:rsidRPr="00E647BC" w:rsidRDefault="00636520" w:rsidP="00636520">
      <w:pPr>
        <w:autoSpaceDE w:val="0"/>
        <w:autoSpaceDN w:val="0"/>
        <w:adjustRightInd w:val="0"/>
        <w:jc w:val="both"/>
        <w:rPr>
          <w:rFonts w:ascii="Calibri" w:hAnsi="Calibri" w:cs="Arial"/>
          <w:b/>
          <w:color w:val="000000" w:themeColor="text1"/>
          <w:sz w:val="24"/>
          <w:szCs w:val="24"/>
        </w:rPr>
      </w:pPr>
      <w:r w:rsidRPr="00E647BC">
        <w:rPr>
          <w:rFonts w:ascii="Calibri" w:hAnsi="Calibri" w:cs="Arial"/>
          <w:b/>
          <w:color w:val="000000" w:themeColor="text1"/>
          <w:sz w:val="24"/>
          <w:szCs w:val="24"/>
        </w:rPr>
        <w:t>Full justif</w:t>
      </w:r>
      <w:r w:rsidR="00202466" w:rsidRPr="00E647BC">
        <w:rPr>
          <w:rFonts w:ascii="Calibri" w:hAnsi="Calibri" w:cs="Arial"/>
          <w:b/>
          <w:color w:val="000000" w:themeColor="text1"/>
          <w:sz w:val="24"/>
          <w:szCs w:val="24"/>
        </w:rPr>
        <w:t>ication must be provided for</w:t>
      </w:r>
      <w:r w:rsidRPr="00E647BC">
        <w:rPr>
          <w:rFonts w:ascii="Calibri" w:hAnsi="Calibri" w:cs="Arial"/>
          <w:b/>
          <w:color w:val="000000" w:themeColor="text1"/>
          <w:sz w:val="24"/>
          <w:szCs w:val="24"/>
        </w:rPr>
        <w:t xml:space="preserve"> </w:t>
      </w:r>
      <w:r w:rsidR="00202466" w:rsidRPr="00E647BC">
        <w:rPr>
          <w:rFonts w:ascii="Calibri" w:hAnsi="Calibri" w:cs="Arial"/>
          <w:b/>
          <w:color w:val="000000" w:themeColor="text1"/>
          <w:sz w:val="24"/>
          <w:szCs w:val="24"/>
        </w:rPr>
        <w:t xml:space="preserve">proposed use </w:t>
      </w:r>
      <w:r w:rsidRPr="00E647BC">
        <w:rPr>
          <w:rFonts w:ascii="Calibri" w:hAnsi="Calibri" w:cs="Arial"/>
          <w:b/>
          <w:color w:val="000000" w:themeColor="text1"/>
          <w:sz w:val="24"/>
          <w:szCs w:val="24"/>
        </w:rPr>
        <w:t xml:space="preserve">of </w:t>
      </w:r>
      <w:r w:rsidR="00202466" w:rsidRPr="00E647BC">
        <w:rPr>
          <w:rFonts w:ascii="Calibri" w:hAnsi="Calibri" w:cs="Arial"/>
          <w:b/>
          <w:color w:val="000000" w:themeColor="text1"/>
          <w:sz w:val="24"/>
          <w:szCs w:val="24"/>
        </w:rPr>
        <w:t xml:space="preserve">the </w:t>
      </w:r>
      <w:r w:rsidRPr="00E647BC">
        <w:rPr>
          <w:rFonts w:ascii="Calibri" w:hAnsi="Calibri" w:cs="Arial"/>
          <w:b/>
          <w:color w:val="000000" w:themeColor="text1"/>
          <w:sz w:val="24"/>
          <w:szCs w:val="24"/>
        </w:rPr>
        <w:t>public highway to facilitate works. Camden expects all options to minimise the impact on the public highway to have been fully considered prior to the submission of any proposal to occupy the highway for vehicle pit lanes, materials unloading/crane pick points, site welfare etc.</w:t>
      </w:r>
    </w:p>
    <w:p w14:paraId="1232603E" w14:textId="5C8C91B4" w:rsidR="00E72864" w:rsidRPr="00E647BC"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emporary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raffic </w:t>
      </w:r>
      <w:r w:rsidR="00E9296F" w:rsidRPr="00E647BC">
        <w:rPr>
          <w:rFonts w:ascii="Calibri" w:hAnsi="Calibri" w:cs="Arial"/>
          <w:b/>
          <w:color w:val="000000" w:themeColor="text1"/>
          <w:sz w:val="24"/>
          <w:szCs w:val="24"/>
        </w:rPr>
        <w:t>O</w:t>
      </w:r>
      <w:r w:rsidRPr="00E647BC">
        <w:rPr>
          <w:rFonts w:ascii="Calibri" w:hAnsi="Calibri" w:cs="Arial"/>
          <w:b/>
          <w:color w:val="000000" w:themeColor="text1"/>
          <w:sz w:val="24"/>
          <w:szCs w:val="24"/>
        </w:rPr>
        <w:t>rder</w:t>
      </w:r>
      <w:r w:rsidR="00E9296F" w:rsidRPr="00E647BC">
        <w:rPr>
          <w:rFonts w:ascii="Calibri" w:hAnsi="Calibri" w:cs="Arial"/>
          <w:b/>
          <w:color w:val="000000" w:themeColor="text1"/>
          <w:sz w:val="24"/>
          <w:szCs w:val="24"/>
        </w:rPr>
        <w:t>s</w:t>
      </w:r>
      <w:r w:rsidRPr="00E647BC">
        <w:rPr>
          <w:rFonts w:ascii="Calibri" w:hAnsi="Calibri" w:cs="Arial"/>
          <w:b/>
          <w:color w:val="000000" w:themeColor="text1"/>
          <w:sz w:val="24"/>
          <w:szCs w:val="24"/>
        </w:rPr>
        <w:t xml:space="preserve"> (TTOs)</w:t>
      </w:r>
      <w:r w:rsidR="00E9296F" w:rsidRPr="00E647BC">
        <w:rPr>
          <w:rFonts w:ascii="Calibri" w:hAnsi="Calibri" w:cs="Arial"/>
          <w:b/>
          <w:color w:val="000000" w:themeColor="text1"/>
          <w:sz w:val="24"/>
          <w:szCs w:val="24"/>
        </w:rPr>
        <w:t xml:space="preserve"> and </w:t>
      </w:r>
      <w:r w:rsidRPr="00E647BC">
        <w:rPr>
          <w:rFonts w:ascii="Calibri" w:hAnsi="Calibri" w:cs="Arial"/>
          <w:b/>
          <w:color w:val="000000" w:themeColor="text1"/>
          <w:sz w:val="24"/>
          <w:szCs w:val="24"/>
        </w:rPr>
        <w:t xml:space="preserve">hoarding/scaffolding </w:t>
      </w:r>
      <w:r w:rsidR="00E9296F" w:rsidRPr="00E647BC">
        <w:rPr>
          <w:rFonts w:ascii="Calibri" w:hAnsi="Calibri" w:cs="Arial"/>
          <w:b/>
          <w:color w:val="000000" w:themeColor="text1"/>
          <w:sz w:val="24"/>
          <w:szCs w:val="24"/>
        </w:rPr>
        <w:t xml:space="preserve">licenses may be applied for prior to CMP submission </w:t>
      </w:r>
      <w:r w:rsidRPr="00E647BC">
        <w:rPr>
          <w:rFonts w:ascii="Calibri" w:hAnsi="Calibri" w:cs="Arial"/>
          <w:b/>
          <w:color w:val="000000" w:themeColor="text1"/>
          <w:sz w:val="24"/>
          <w:szCs w:val="24"/>
        </w:rPr>
        <w:t xml:space="preserve">but </w:t>
      </w:r>
      <w:r w:rsidR="00E9296F" w:rsidRPr="00E647BC">
        <w:rPr>
          <w:rFonts w:ascii="Calibri" w:hAnsi="Calibri" w:cs="Arial"/>
          <w:b/>
          <w:color w:val="000000" w:themeColor="text1"/>
          <w:sz w:val="24"/>
          <w:szCs w:val="24"/>
          <w:u w:val="single"/>
        </w:rPr>
        <w:t>wo</w:t>
      </w:r>
      <w:r w:rsidRPr="00E647BC">
        <w:rPr>
          <w:rFonts w:ascii="Calibri" w:hAnsi="Calibri" w:cs="Arial"/>
          <w:b/>
          <w:color w:val="000000" w:themeColor="text1"/>
          <w:sz w:val="24"/>
          <w:szCs w:val="24"/>
          <w:u w:val="single"/>
        </w:rPr>
        <w:t>n’t</w:t>
      </w:r>
      <w:r w:rsidRPr="00E647BC">
        <w:rPr>
          <w:rFonts w:ascii="Calibri" w:hAnsi="Calibri" w:cs="Arial"/>
          <w:b/>
          <w:color w:val="000000" w:themeColor="text1"/>
          <w:sz w:val="24"/>
          <w:szCs w:val="24"/>
        </w:rPr>
        <w:t xml:space="preserve"> be granted until the CMP is signed-off.</w:t>
      </w:r>
      <w:r w:rsidR="00E9296F" w:rsidRPr="00E647BC">
        <w:rPr>
          <w:rFonts w:ascii="Calibri" w:hAnsi="Calibri" w:cs="Arial"/>
          <w:b/>
          <w:color w:val="000000" w:themeColor="text1"/>
          <w:sz w:val="24"/>
          <w:szCs w:val="24"/>
        </w:rPr>
        <w:t xml:space="preserve"> </w:t>
      </w:r>
    </w:p>
    <w:p w14:paraId="06138585" w14:textId="3F7971E1"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p>
    <w:p w14:paraId="31128999" w14:textId="45D426FA"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there is a </w:t>
      </w:r>
      <w:proofErr w:type="gramStart"/>
      <w:r w:rsidRPr="00E647BC">
        <w:rPr>
          <w:rFonts w:ascii="Calibri" w:hAnsi="Calibri" w:cs="Arial"/>
          <w:b/>
          <w:color w:val="000000" w:themeColor="text1"/>
          <w:sz w:val="24"/>
          <w:szCs w:val="24"/>
        </w:rPr>
        <w:t>two week</w:t>
      </w:r>
      <w:proofErr w:type="gramEnd"/>
      <w:r w:rsidRPr="00E647BC">
        <w:rPr>
          <w:rFonts w:ascii="Calibri" w:hAnsi="Calibri" w:cs="Arial"/>
          <w:b/>
          <w:color w:val="000000" w:themeColor="text1"/>
          <w:sz w:val="24"/>
          <w:szCs w:val="24"/>
        </w:rPr>
        <w:t xml:space="preserve"> period required for the statutory consultation process to take place as part of a TTO.</w:t>
      </w:r>
    </w:p>
    <w:p w14:paraId="191EF593" w14:textId="77777777" w:rsidR="008977E7" w:rsidRPr="00E647BC"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253451B5" w:rsidR="008977E7" w:rsidRDefault="008977E7" w:rsidP="00E72864">
      <w:pPr>
        <w:autoSpaceDE w:val="0"/>
        <w:autoSpaceDN w:val="0"/>
        <w:adjustRightInd w:val="0"/>
        <w:spacing w:after="0" w:line="240" w:lineRule="auto"/>
        <w:jc w:val="both"/>
        <w:rPr>
          <w:rFonts w:cs="Arial"/>
          <w:b/>
          <w:sz w:val="24"/>
          <w:szCs w:val="24"/>
        </w:rPr>
      </w:pPr>
      <w:r w:rsidRPr="00DA70A5">
        <w:rPr>
          <w:rFonts w:cs="Arial"/>
          <w:b/>
          <w:sz w:val="24"/>
          <w:szCs w:val="24"/>
        </w:rPr>
        <w:t xml:space="preserve">If the site is on or adjacent to the </w:t>
      </w:r>
      <w:r w:rsidR="009F0032" w:rsidRPr="00DA70A5">
        <w:rPr>
          <w:rFonts w:cs="Arial"/>
          <w:b/>
          <w:sz w:val="24"/>
          <w:szCs w:val="24"/>
        </w:rPr>
        <w:t>TLRN, p</w:t>
      </w:r>
      <w:r w:rsidRPr="00DA70A5">
        <w:rPr>
          <w:rFonts w:cs="Arial"/>
          <w:b/>
          <w:sz w:val="24"/>
          <w:szCs w:val="24"/>
        </w:rPr>
        <w:t>lease provide details o</w:t>
      </w:r>
      <w:r w:rsidR="009F0032" w:rsidRPr="00DA70A5">
        <w:rPr>
          <w:rFonts w:cs="Arial"/>
          <w:b/>
          <w:sz w:val="24"/>
          <w:szCs w:val="24"/>
        </w:rPr>
        <w:t xml:space="preserve">f preliminary discussions </w:t>
      </w:r>
      <w:r w:rsidRPr="00DA70A5">
        <w:rPr>
          <w:rFonts w:cs="Arial"/>
          <w:b/>
          <w:sz w:val="24"/>
          <w:szCs w:val="24"/>
        </w:rPr>
        <w:t>with Transport for London</w:t>
      </w:r>
      <w:r w:rsidR="009F0032" w:rsidRPr="00DA70A5">
        <w:rPr>
          <w:rFonts w:cs="Arial"/>
          <w:b/>
          <w:sz w:val="24"/>
          <w:szCs w:val="24"/>
        </w:rPr>
        <w:t xml:space="preserve"> in the relevant sections below.</w:t>
      </w:r>
      <w:r w:rsidRPr="00DA70A5">
        <w:rPr>
          <w:rFonts w:cs="Arial"/>
          <w:b/>
          <w:sz w:val="24"/>
          <w:szCs w:val="24"/>
        </w:rPr>
        <w:t xml:space="preserve"> </w:t>
      </w:r>
    </w:p>
    <w:p w14:paraId="632F5F9F" w14:textId="694778BE" w:rsidR="005804A1" w:rsidRDefault="005804A1" w:rsidP="00E72864">
      <w:pPr>
        <w:autoSpaceDE w:val="0"/>
        <w:autoSpaceDN w:val="0"/>
        <w:adjustRightInd w:val="0"/>
        <w:spacing w:after="0" w:line="240" w:lineRule="auto"/>
        <w:jc w:val="both"/>
        <w:rPr>
          <w:rFonts w:cs="Arial"/>
          <w:b/>
          <w:sz w:val="24"/>
          <w:szCs w:val="24"/>
        </w:rPr>
      </w:pPr>
    </w:p>
    <w:p w14:paraId="75F00310" w14:textId="3DEB75CC" w:rsidR="005804A1" w:rsidRPr="00DA70A5" w:rsidRDefault="005804A1" w:rsidP="005804A1">
      <w:pPr>
        <w:autoSpaceDE w:val="0"/>
        <w:autoSpaceDN w:val="0"/>
        <w:adjustRightInd w:val="0"/>
        <w:spacing w:after="0" w:line="240" w:lineRule="auto"/>
        <w:jc w:val="both"/>
        <w:rPr>
          <w:rFonts w:cs="Arial"/>
          <w:b/>
          <w:color w:val="000000" w:themeColor="text1"/>
          <w:sz w:val="24"/>
          <w:szCs w:val="24"/>
        </w:rPr>
      </w:pPr>
      <w:r>
        <w:rPr>
          <w:rFonts w:cs="Arial"/>
          <w:b/>
          <w:sz w:val="24"/>
          <w:szCs w:val="24"/>
        </w:rPr>
        <w:t xml:space="preserve">If the site conflicts with a bus lane or bus stop, </w:t>
      </w:r>
      <w:r w:rsidRPr="00DA70A5">
        <w:rPr>
          <w:rFonts w:cs="Arial"/>
          <w:b/>
          <w:sz w:val="24"/>
          <w:szCs w:val="24"/>
        </w:rPr>
        <w:t>please provide details of preliminary discussions with Transport for London in the relevant sections below.</w:t>
      </w:r>
    </w:p>
    <w:p w14:paraId="1232603F" w14:textId="2CB46158" w:rsidR="00E72864" w:rsidRDefault="00E72864" w:rsidP="00DD7DE4">
      <w:pPr>
        <w:rPr>
          <w:rFonts w:ascii="Calibri" w:hAnsi="Calibri" w:cs="Arial"/>
        </w:rPr>
      </w:pPr>
    </w:p>
    <w:p w14:paraId="4EAA220C" w14:textId="77777777" w:rsidR="002F23FC" w:rsidRDefault="00DA70A5" w:rsidP="008428E7">
      <w:pPr>
        <w:rPr>
          <w:rFonts w:ascii="Calibri" w:hAnsi="Calibri" w:cs="Arial"/>
          <w:b/>
          <w:sz w:val="24"/>
          <w:szCs w:val="24"/>
        </w:rPr>
      </w:pPr>
      <w:r>
        <w:rPr>
          <w:rFonts w:ascii="Calibri" w:hAnsi="Calibri" w:cs="Arial"/>
          <w:b/>
          <w:sz w:val="24"/>
          <w:szCs w:val="24"/>
        </w:rPr>
        <w:t xml:space="preserve">22. </w:t>
      </w:r>
      <w:r w:rsidR="00E647BC" w:rsidRPr="00E647BC">
        <w:rPr>
          <w:rFonts w:ascii="Calibri" w:hAnsi="Calibri" w:cs="Arial"/>
          <w:b/>
          <w:sz w:val="24"/>
          <w:szCs w:val="24"/>
        </w:rPr>
        <w:t xml:space="preserve">Site </w:t>
      </w:r>
      <w:r w:rsidR="00E647BC">
        <w:rPr>
          <w:rFonts w:ascii="Calibri" w:hAnsi="Calibri" w:cs="Arial"/>
          <w:b/>
          <w:sz w:val="24"/>
          <w:szCs w:val="24"/>
        </w:rPr>
        <w:t>set-up</w:t>
      </w:r>
      <w:r>
        <w:rPr>
          <w:rFonts w:ascii="Calibri" w:hAnsi="Calibri" w:cs="Arial"/>
          <w:b/>
          <w:sz w:val="24"/>
          <w:szCs w:val="24"/>
        </w:rPr>
        <w:t xml:space="preserve"> </w:t>
      </w:r>
    </w:p>
    <w:p w14:paraId="0841E292" w14:textId="65C84273" w:rsidR="008428E7" w:rsidRPr="00BB5C68" w:rsidRDefault="008428E7" w:rsidP="008428E7">
      <w:pPr>
        <w:rPr>
          <w:rFonts w:ascii="Calibri" w:hAnsi="Calibri" w:cs="Tahoma"/>
          <w:bCs/>
          <w:sz w:val="24"/>
          <w:szCs w:val="24"/>
        </w:rPr>
      </w:pPr>
      <w:r w:rsidRPr="00BB5C68">
        <w:rPr>
          <w:rFonts w:ascii="Calibri" w:hAnsi="Calibri" w:cs="Tahoma"/>
          <w:bCs/>
          <w:sz w:val="24"/>
          <w:szCs w:val="24"/>
        </w:rPr>
        <w:t xml:space="preserve">Please provide a scaled plan detailing the local highway network layout </w:t>
      </w:r>
      <w:r w:rsidR="00DA70A5">
        <w:rPr>
          <w:rFonts w:ascii="Calibri" w:hAnsi="Calibri" w:cs="Tahoma"/>
          <w:bCs/>
          <w:sz w:val="24"/>
          <w:szCs w:val="24"/>
        </w:rPr>
        <w:t xml:space="preserve">in the vicinity of the site. </w:t>
      </w:r>
      <w:r w:rsidRPr="00BB5C68">
        <w:rPr>
          <w:rFonts w:ascii="Calibri" w:hAnsi="Calibri" w:cs="Tahoma"/>
          <w:bCs/>
          <w:sz w:val="24"/>
          <w:szCs w:val="24"/>
        </w:rPr>
        <w:t>This should include details of on-street parking bay locations, cycle lanes, footway extents</w:t>
      </w:r>
      <w:r>
        <w:rPr>
          <w:rFonts w:ascii="Calibri" w:hAnsi="Calibri" w:cs="Tahoma"/>
          <w:bCs/>
          <w:sz w:val="24"/>
          <w:szCs w:val="24"/>
        </w:rPr>
        <w:t>, relevant street furniture,</w:t>
      </w:r>
      <w:r w:rsidRPr="00BB5C68">
        <w:rPr>
          <w:rFonts w:ascii="Calibri" w:hAnsi="Calibri" w:cs="Tahoma"/>
          <w:bCs/>
          <w:sz w:val="24"/>
          <w:szCs w:val="24"/>
        </w:rPr>
        <w:t xml:space="preserve"> and proposed site access locations.</w:t>
      </w:r>
      <w:r w:rsidR="00DA70A5">
        <w:rPr>
          <w:rFonts w:ascii="Calibri" w:hAnsi="Calibri" w:cs="Tahoma"/>
          <w:bCs/>
          <w:sz w:val="24"/>
          <w:szCs w:val="24"/>
        </w:rPr>
        <w:t xml:space="preserve"> </w:t>
      </w:r>
      <w:r w:rsidR="00DA70A5">
        <w:rPr>
          <w:rFonts w:ascii="Calibri" w:hAnsi="Calibri" w:cs="Tahoma"/>
          <w:sz w:val="24"/>
          <w:szCs w:val="24"/>
        </w:rPr>
        <w:t>If these are attached, use the following space to reference their location in the appendices.</w:t>
      </w:r>
      <w:r w:rsidRPr="00BB5C68">
        <w:rPr>
          <w:rFonts w:ascii="Calibri" w:hAnsi="Calibri" w:cs="Tahoma"/>
          <w:bCs/>
          <w:sz w:val="24"/>
          <w:szCs w:val="24"/>
        </w:rPr>
        <w:t xml:space="preserve">  </w:t>
      </w:r>
    </w:p>
    <w:p w14:paraId="11ADC7D0" w14:textId="3EFDCFE2" w:rsidR="008428E7" w:rsidRPr="00BB5C68" w:rsidRDefault="008428E7" w:rsidP="00DD7DE4">
      <w:pPr>
        <w:rPr>
          <w:rFonts w:ascii="Calibri" w:hAnsi="Calibri" w:cs="Arial"/>
        </w:rPr>
      </w:pPr>
      <w:r w:rsidRPr="00BB5C68">
        <w:rPr>
          <w:noProof/>
          <w:sz w:val="24"/>
          <w:szCs w:val="24"/>
          <w:lang w:eastAsia="en-GB"/>
        </w:rPr>
        <mc:AlternateContent>
          <mc:Choice Requires="wps">
            <w:drawing>
              <wp:inline distT="0" distB="0" distL="0" distR="0" wp14:anchorId="4E51762C" wp14:editId="262F4A21">
                <wp:extent cx="5506720" cy="1097280"/>
                <wp:effectExtent l="0" t="0" r="17780" b="2667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68CFC68" w14:textId="784C6B5D" w:rsidR="00441EA6" w:rsidRDefault="00441EA6" w:rsidP="008428E7">
                            <w:r>
                              <w:t>Please see attached drawing in appendix 22.</w:t>
                            </w:r>
                            <w:proofErr w:type="spellStart"/>
                            <w:r>
                              <w:t>a</w:t>
                            </w:r>
                            <w:proofErr w:type="spellEnd"/>
                            <w:r>
                              <w:t xml:space="preserve"> Existing Highway Layout and Parking Provision.</w:t>
                            </w:r>
                          </w:p>
                        </w:txbxContent>
                      </wps:txbx>
                      <wps:bodyPr rot="0" vert="horz" wrap="square" lIns="91440" tIns="45720" rIns="91440" bIns="45720" anchor="t" anchorCtr="0">
                        <a:noAutofit/>
                      </wps:bodyPr>
                    </wps:wsp>
                  </a:graphicData>
                </a:graphic>
              </wp:inline>
            </w:drawing>
          </mc:Choice>
          <mc:Fallback>
            <w:pict>
              <v:shape w14:anchorId="4E51762C" id="_x0000_s109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swYzk24CAAAdBQAADgAAAAAAAAAAAAAA&#10;AAAuAgAAZHJzL2Uyb0RvYy54bWxQSwECLQAUAAYACAAAACEAdNGgpt4AAAAFAQAADwAAAAAAAAAA&#10;AAAAAADIBAAAZHJzL2Rvd25yZXYueG1sUEsFBgAAAAAEAAQA8wAAANMFAAAAAA==&#10;" fillcolor="white [3201]" strokecolor="#d8d8d8 [2732]" strokeweight="1pt">
                <v:textbox>
                  <w:txbxContent>
                    <w:p w14:paraId="668CFC68" w14:textId="784C6B5D" w:rsidR="00441EA6" w:rsidRDefault="00441EA6" w:rsidP="008428E7">
                      <w:r>
                        <w:t>Please see attached drawing in appendix 22.</w:t>
                      </w:r>
                      <w:proofErr w:type="spellStart"/>
                      <w:r>
                        <w:t>a</w:t>
                      </w:r>
                      <w:proofErr w:type="spellEnd"/>
                      <w:r>
                        <w:t xml:space="preserve"> Existing Highway Layout and Parking Provision.</w:t>
                      </w:r>
                    </w:p>
                  </w:txbxContent>
                </v:textbox>
                <w10:anchorlock/>
              </v:shape>
            </w:pict>
          </mc:Fallback>
        </mc:AlternateContent>
      </w:r>
    </w:p>
    <w:p w14:paraId="12326040" w14:textId="35694DC3" w:rsidR="005D549A" w:rsidRPr="00BB5C68" w:rsidRDefault="00DA70A5" w:rsidP="00305FBC">
      <w:pPr>
        <w:rPr>
          <w:rFonts w:ascii="Calibri" w:hAnsi="Calibri" w:cs="Tahoma"/>
          <w:b/>
          <w:sz w:val="24"/>
          <w:szCs w:val="24"/>
        </w:rPr>
      </w:pPr>
      <w:r>
        <w:rPr>
          <w:rFonts w:ascii="Calibri" w:hAnsi="Calibri" w:cs="Tahoma"/>
          <w:b/>
          <w:sz w:val="24"/>
          <w:szCs w:val="24"/>
        </w:rPr>
        <w:t>23</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p>
    <w:p w14:paraId="5607C443" w14:textId="77777777" w:rsidR="00E3471A" w:rsidRDefault="00E3471A" w:rsidP="00E3471A">
      <w:pPr>
        <w:rPr>
          <w:sz w:val="24"/>
          <w:szCs w:val="24"/>
        </w:rPr>
      </w:pPr>
      <w:r>
        <w:rPr>
          <w:sz w:val="24"/>
          <w:szCs w:val="24"/>
        </w:rPr>
        <w:t xml:space="preserve">Parking bay suspensions should only be requested where </w:t>
      </w:r>
      <w:proofErr w:type="gramStart"/>
      <w:r>
        <w:rPr>
          <w:sz w:val="24"/>
          <w:szCs w:val="24"/>
        </w:rPr>
        <w:t>absolutely necessary</w:t>
      </w:r>
      <w:proofErr w:type="gramEnd"/>
      <w:r>
        <w:rPr>
          <w:sz w:val="24"/>
          <w:szCs w:val="24"/>
        </w:rPr>
        <w:t xml:space="preserve"> and these are permitted for a maximum of 6 months only. For exclusive access longer than 6 months, you will be required to obtain a </w:t>
      </w:r>
      <w:hyperlink r:id="rId37" w:history="1">
        <w:r>
          <w:rPr>
            <w:rStyle w:val="Hyperlink"/>
            <w:sz w:val="24"/>
            <w:szCs w:val="24"/>
          </w:rPr>
          <w:t>Temporary Traffic Order (TTO)</w:t>
        </w:r>
      </w:hyperlink>
      <w:r>
        <w:rPr>
          <w:sz w:val="24"/>
          <w:szCs w:val="24"/>
        </w:rPr>
        <w:t xml:space="preserve"> for which there is a separate cost.</w:t>
      </w:r>
    </w:p>
    <w:p w14:paraId="030110EA" w14:textId="77777777" w:rsidR="00E3471A" w:rsidRPr="00F733A0" w:rsidRDefault="00E3471A" w:rsidP="00E3471A">
      <w:pPr>
        <w:rPr>
          <w:sz w:val="24"/>
          <w:szCs w:val="24"/>
        </w:rPr>
      </w:pPr>
      <w:r>
        <w:rPr>
          <w:sz w:val="24"/>
          <w:szCs w:val="24"/>
        </w:rPr>
        <w:t xml:space="preserve">Please provide details of any proposed parking bay suspensions and/or TTO’s which would be required to facilitate the construction - include details of the expected duration in </w:t>
      </w:r>
      <w:r w:rsidRPr="00F733A0">
        <w:rPr>
          <w:sz w:val="24"/>
          <w:szCs w:val="24"/>
        </w:rPr>
        <w:lastRenderedPageBreak/>
        <w:t xml:space="preserve">months/weeks. </w:t>
      </w:r>
      <w:r w:rsidRPr="00F733A0">
        <w:rPr>
          <w:bCs/>
          <w:sz w:val="24"/>
          <w:szCs w:val="24"/>
        </w:rPr>
        <w:t>Building materials and equipment must not cause obstructions on the highway as per your CCS obligations unless the requisite permissions are secured.</w:t>
      </w:r>
    </w:p>
    <w:p w14:paraId="5AF29AED" w14:textId="77777777" w:rsidR="00E3471A" w:rsidRDefault="00E3471A" w:rsidP="00E3471A">
      <w:pPr>
        <w:rPr>
          <w:sz w:val="24"/>
          <w:szCs w:val="24"/>
        </w:rPr>
      </w:pPr>
      <w:r w:rsidRPr="00F733A0">
        <w:rPr>
          <w:sz w:val="24"/>
          <w:szCs w:val="24"/>
        </w:rPr>
        <w:t xml:space="preserve">Information regarding parking suspensions can be found </w:t>
      </w:r>
      <w:hyperlink r:id="rId38" w:history="1">
        <w:r w:rsidRPr="00F733A0">
          <w:rPr>
            <w:rStyle w:val="Hyperlink"/>
            <w:sz w:val="24"/>
            <w:szCs w:val="24"/>
          </w:rPr>
          <w:t>here.</w:t>
        </w:r>
      </w:hyperlink>
      <w:r>
        <w:rPr>
          <w:sz w:val="24"/>
          <w:szCs w:val="24"/>
        </w:rPr>
        <w:t xml:space="preserve"> </w:t>
      </w:r>
    </w:p>
    <w:p w14:paraId="12326044" w14:textId="77777777" w:rsidR="00305FBC" w:rsidRPr="00BB5C68" w:rsidRDefault="00305FBC" w:rsidP="00CB0E57">
      <w:pPr>
        <w:rPr>
          <w:rFonts w:ascii="Calibri" w:hAnsi="Calibri" w:cs="Tahoma"/>
          <w:bCs/>
          <w:szCs w:val="20"/>
        </w:rPr>
      </w:pPr>
      <w:r w:rsidRPr="00BB5C68">
        <w:rPr>
          <w:noProof/>
          <w:sz w:val="24"/>
          <w:szCs w:val="24"/>
          <w:lang w:eastAsia="en-GB"/>
        </w:rPr>
        <mc:AlternateContent>
          <mc:Choice Requires="wps">
            <w:drawing>
              <wp:inline distT="0" distB="0" distL="0" distR="0" wp14:anchorId="12326295" wp14:editId="09EDC7DC">
                <wp:extent cx="5506720" cy="6022665"/>
                <wp:effectExtent l="0" t="0" r="17780" b="1651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02266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F33A0D1" w14:textId="10FFEDA8" w:rsidR="00441EA6" w:rsidRPr="00802921" w:rsidRDefault="00441EA6" w:rsidP="00670AD6">
                            <w:pPr>
                              <w:spacing w:after="0"/>
                              <w:rPr>
                                <w:sz w:val="20"/>
                                <w:szCs w:val="20"/>
                                <w:lang w:val="en-US"/>
                              </w:rPr>
                            </w:pPr>
                            <w:r w:rsidRPr="00802921">
                              <w:rPr>
                                <w:sz w:val="20"/>
                                <w:szCs w:val="20"/>
                                <w:lang w:val="en-US"/>
                              </w:rPr>
                              <w:t xml:space="preserve">Parking bay suspensions, footway and road closures will be required to facilitate the works at Castlewood and Medius House. These have been discussed at tender stage with Camden’s Highways and Licensing Team. </w:t>
                            </w:r>
                          </w:p>
                          <w:p w14:paraId="454CF22A" w14:textId="33F30E93" w:rsidR="00802921" w:rsidRPr="00802921" w:rsidRDefault="00802921" w:rsidP="00670AD6">
                            <w:pPr>
                              <w:spacing w:after="0"/>
                              <w:rPr>
                                <w:sz w:val="20"/>
                                <w:szCs w:val="20"/>
                                <w:lang w:val="en-US"/>
                              </w:rPr>
                            </w:pPr>
                          </w:p>
                          <w:p w14:paraId="0E82E4AA" w14:textId="39F4250F" w:rsidR="00802921" w:rsidRPr="00802921" w:rsidRDefault="00802921" w:rsidP="00670AD6">
                            <w:pPr>
                              <w:spacing w:after="0"/>
                              <w:rPr>
                                <w:sz w:val="20"/>
                                <w:szCs w:val="20"/>
                                <w:lang w:val="en-US"/>
                              </w:rPr>
                            </w:pPr>
                            <w:r w:rsidRPr="00802921">
                              <w:rPr>
                                <w:sz w:val="20"/>
                                <w:szCs w:val="20"/>
                                <w:highlight w:val="yellow"/>
                                <w:lang w:val="en-US"/>
                              </w:rPr>
                              <w:t>Traffic Managements Plans will be issued with TTO applications and give detail of permanent and temporary signage compliant to London Borough of Camden’s highway and to specify timings of road closures – all signage to be provided and maintained by ourselves.</w:t>
                            </w:r>
                          </w:p>
                          <w:p w14:paraId="7340AF2B" w14:textId="138D0A4C" w:rsidR="00441EA6" w:rsidRPr="00802921" w:rsidRDefault="00441EA6" w:rsidP="00670AD6">
                            <w:pPr>
                              <w:spacing w:after="0"/>
                              <w:rPr>
                                <w:sz w:val="20"/>
                                <w:szCs w:val="20"/>
                                <w:lang w:val="en-US"/>
                              </w:rPr>
                            </w:pPr>
                          </w:p>
                          <w:p w14:paraId="24D0BAE3" w14:textId="28DB4F8B" w:rsidR="00441EA6" w:rsidRPr="00802921" w:rsidRDefault="00441EA6" w:rsidP="00670AD6">
                            <w:pPr>
                              <w:spacing w:after="0"/>
                              <w:rPr>
                                <w:sz w:val="20"/>
                                <w:szCs w:val="20"/>
                                <w:lang w:val="en-US"/>
                              </w:rPr>
                            </w:pPr>
                            <w:r w:rsidRPr="00802921">
                              <w:rPr>
                                <w:sz w:val="20"/>
                                <w:szCs w:val="20"/>
                                <w:lang w:val="en-US"/>
                              </w:rPr>
                              <w:t>Please refer to appendix 23.a Parking suspensions, footway and road closure.</w:t>
                            </w:r>
                          </w:p>
                          <w:p w14:paraId="1256FE08" w14:textId="2E5C3FF1" w:rsidR="00441EA6" w:rsidRPr="00802921" w:rsidRDefault="00441EA6" w:rsidP="00670AD6">
                            <w:pPr>
                              <w:spacing w:after="0"/>
                              <w:rPr>
                                <w:sz w:val="20"/>
                                <w:szCs w:val="20"/>
                                <w:lang w:val="en-US"/>
                              </w:rPr>
                            </w:pPr>
                          </w:p>
                          <w:p w14:paraId="240DBB85" w14:textId="5A7C7526" w:rsidR="00441EA6" w:rsidRPr="00802921" w:rsidRDefault="00441EA6" w:rsidP="00670AD6">
                            <w:pPr>
                              <w:spacing w:after="0"/>
                              <w:rPr>
                                <w:sz w:val="20"/>
                                <w:szCs w:val="20"/>
                                <w:u w:val="single"/>
                                <w:lang w:val="en-US"/>
                              </w:rPr>
                            </w:pPr>
                            <w:r w:rsidRPr="00802921">
                              <w:rPr>
                                <w:sz w:val="20"/>
                                <w:szCs w:val="20"/>
                                <w:u w:val="single"/>
                                <w:lang w:val="en-US"/>
                              </w:rPr>
                              <w:t>Castlewood House works</w:t>
                            </w:r>
                          </w:p>
                          <w:p w14:paraId="73A71376" w14:textId="15DDB135" w:rsidR="00441EA6" w:rsidRPr="00802921" w:rsidRDefault="00441EA6" w:rsidP="00670AD6">
                            <w:pPr>
                              <w:spacing w:after="0"/>
                              <w:rPr>
                                <w:sz w:val="20"/>
                                <w:szCs w:val="20"/>
                                <w:lang w:val="en-US"/>
                              </w:rPr>
                            </w:pPr>
                          </w:p>
                          <w:p w14:paraId="6B5DA770" w14:textId="3F8DEDAB" w:rsidR="00441EA6" w:rsidRPr="00802921" w:rsidRDefault="00441EA6" w:rsidP="00670AD6">
                            <w:pPr>
                              <w:spacing w:after="0"/>
                              <w:rPr>
                                <w:sz w:val="20"/>
                                <w:szCs w:val="20"/>
                                <w:lang w:val="en-US"/>
                              </w:rPr>
                            </w:pPr>
                            <w:r w:rsidRPr="00802921">
                              <w:rPr>
                                <w:sz w:val="20"/>
                                <w:szCs w:val="20"/>
                                <w:lang w:val="en-US"/>
                              </w:rPr>
                              <w:t>Bucknall Street part road closure (daytime only) located South of Castlewood House at a duration of 31 months. This will include suspension of the 6No parking bays as part of the road closure.</w:t>
                            </w:r>
                          </w:p>
                          <w:p w14:paraId="127CC0B2" w14:textId="3BF2DDF4" w:rsidR="00441EA6" w:rsidRPr="00802921" w:rsidRDefault="00441EA6" w:rsidP="00670AD6">
                            <w:pPr>
                              <w:spacing w:after="0"/>
                              <w:rPr>
                                <w:sz w:val="20"/>
                                <w:szCs w:val="20"/>
                                <w:lang w:val="en-US"/>
                              </w:rPr>
                            </w:pPr>
                          </w:p>
                          <w:p w14:paraId="10A7C9E3" w14:textId="02320AA9" w:rsidR="00441EA6" w:rsidRPr="00802921" w:rsidRDefault="00441EA6" w:rsidP="00733222">
                            <w:pPr>
                              <w:spacing w:after="0"/>
                              <w:rPr>
                                <w:sz w:val="20"/>
                                <w:szCs w:val="20"/>
                                <w:lang w:val="en-US"/>
                              </w:rPr>
                            </w:pPr>
                            <w:r w:rsidRPr="00802921">
                              <w:rPr>
                                <w:sz w:val="20"/>
                                <w:szCs w:val="20"/>
                                <w:lang w:val="en-US"/>
                              </w:rPr>
                              <w:t>Bucknall Street part footway closure located South of Castlewood House at a duration of 31 months.</w:t>
                            </w:r>
                          </w:p>
                          <w:p w14:paraId="3F4C4FF2" w14:textId="6DA3BFAB" w:rsidR="00441EA6" w:rsidRPr="00802921" w:rsidRDefault="00441EA6" w:rsidP="00733222">
                            <w:pPr>
                              <w:spacing w:after="0"/>
                              <w:rPr>
                                <w:sz w:val="20"/>
                                <w:szCs w:val="20"/>
                                <w:lang w:val="en-US"/>
                              </w:rPr>
                            </w:pPr>
                          </w:p>
                          <w:p w14:paraId="2ADAA27D" w14:textId="473F5924" w:rsidR="00441EA6" w:rsidRPr="00802921" w:rsidRDefault="00441EA6" w:rsidP="00F733A0">
                            <w:pPr>
                              <w:spacing w:after="0"/>
                              <w:rPr>
                                <w:sz w:val="20"/>
                                <w:szCs w:val="20"/>
                                <w:lang w:val="en-US"/>
                              </w:rPr>
                            </w:pPr>
                            <w:r w:rsidRPr="00802921">
                              <w:rPr>
                                <w:sz w:val="20"/>
                                <w:szCs w:val="20"/>
                                <w:lang w:val="en-US"/>
                              </w:rPr>
                              <w:t xml:space="preserve">Out of working hours: water filled barriers will be moved to site side </w:t>
                            </w:r>
                            <w:proofErr w:type="spellStart"/>
                            <w:r w:rsidRPr="00802921">
                              <w:rPr>
                                <w:sz w:val="20"/>
                                <w:szCs w:val="20"/>
                                <w:lang w:val="en-US"/>
                              </w:rPr>
                              <w:t>kerb</w:t>
                            </w:r>
                            <w:proofErr w:type="spellEnd"/>
                            <w:r w:rsidRPr="00802921">
                              <w:rPr>
                                <w:sz w:val="20"/>
                                <w:szCs w:val="20"/>
                                <w:lang w:val="en-US"/>
                              </w:rPr>
                              <w:t xml:space="preserve"> to allow public vehicle access on to Bucknall Street.</w:t>
                            </w:r>
                          </w:p>
                          <w:p w14:paraId="644B9B7C" w14:textId="4398C2FB" w:rsidR="00441EA6" w:rsidRPr="00802921" w:rsidRDefault="00441EA6" w:rsidP="00F733A0">
                            <w:pPr>
                              <w:spacing w:after="0"/>
                              <w:rPr>
                                <w:sz w:val="20"/>
                                <w:szCs w:val="20"/>
                                <w:lang w:val="en-US"/>
                              </w:rPr>
                            </w:pPr>
                          </w:p>
                          <w:p w14:paraId="567CF657" w14:textId="27940EA3" w:rsidR="00441EA6" w:rsidRPr="00802921" w:rsidRDefault="00441EA6" w:rsidP="00F733A0">
                            <w:pPr>
                              <w:spacing w:after="0"/>
                              <w:rPr>
                                <w:sz w:val="20"/>
                                <w:szCs w:val="20"/>
                                <w:lang w:val="en-US"/>
                              </w:rPr>
                            </w:pPr>
                            <w:r w:rsidRPr="00802921">
                              <w:rPr>
                                <w:sz w:val="20"/>
                                <w:szCs w:val="20"/>
                                <w:lang w:val="en-US"/>
                              </w:rPr>
                              <w:t>Please refer to appendix 23.b Bucknall Street part closure.</w:t>
                            </w:r>
                          </w:p>
                          <w:p w14:paraId="2E19551F" w14:textId="2A095AEF" w:rsidR="00441EA6" w:rsidRPr="00802921" w:rsidRDefault="00441EA6" w:rsidP="00670AD6">
                            <w:pPr>
                              <w:spacing w:after="0"/>
                              <w:rPr>
                                <w:sz w:val="20"/>
                                <w:szCs w:val="20"/>
                                <w:lang w:val="en-US"/>
                              </w:rPr>
                            </w:pPr>
                          </w:p>
                          <w:p w14:paraId="43F24A02" w14:textId="1D2A2BF8" w:rsidR="00441EA6" w:rsidRPr="00802921" w:rsidRDefault="00441EA6" w:rsidP="00670AD6">
                            <w:pPr>
                              <w:spacing w:after="0"/>
                              <w:rPr>
                                <w:sz w:val="20"/>
                                <w:szCs w:val="20"/>
                                <w:u w:val="single"/>
                                <w:lang w:val="en-US"/>
                              </w:rPr>
                            </w:pPr>
                            <w:r w:rsidRPr="00802921">
                              <w:rPr>
                                <w:sz w:val="20"/>
                                <w:szCs w:val="20"/>
                                <w:u w:val="single"/>
                                <w:lang w:val="en-US"/>
                              </w:rPr>
                              <w:t>Medius House works</w:t>
                            </w:r>
                          </w:p>
                          <w:p w14:paraId="56418147" w14:textId="75E59957" w:rsidR="00441EA6" w:rsidRPr="00802921" w:rsidRDefault="00441EA6" w:rsidP="00670AD6">
                            <w:pPr>
                              <w:spacing w:after="0"/>
                              <w:rPr>
                                <w:sz w:val="20"/>
                                <w:szCs w:val="20"/>
                                <w:lang w:val="en-US"/>
                              </w:rPr>
                            </w:pPr>
                          </w:p>
                          <w:p w14:paraId="04388D0E" w14:textId="02DEB79C" w:rsidR="00441EA6" w:rsidRPr="00802921" w:rsidRDefault="00441EA6" w:rsidP="00670AD6">
                            <w:pPr>
                              <w:spacing w:after="0"/>
                              <w:rPr>
                                <w:sz w:val="20"/>
                                <w:szCs w:val="20"/>
                                <w:lang w:val="en-US"/>
                              </w:rPr>
                            </w:pPr>
                            <w:proofErr w:type="spellStart"/>
                            <w:r w:rsidRPr="00802921">
                              <w:rPr>
                                <w:sz w:val="20"/>
                                <w:szCs w:val="20"/>
                                <w:lang w:val="en-US"/>
                              </w:rPr>
                              <w:t>Dyott</w:t>
                            </w:r>
                            <w:proofErr w:type="spellEnd"/>
                            <w:r w:rsidRPr="00802921">
                              <w:rPr>
                                <w:sz w:val="20"/>
                                <w:szCs w:val="20"/>
                                <w:lang w:val="en-US"/>
                              </w:rPr>
                              <w:t xml:space="preserve"> Street part road closure (daytime only) located East of Medius House at a duration of 31 months.</w:t>
                            </w:r>
                          </w:p>
                          <w:p w14:paraId="63CEC80E" w14:textId="2C69C9DD" w:rsidR="00441EA6" w:rsidRPr="00802921" w:rsidRDefault="00441EA6" w:rsidP="00670AD6">
                            <w:pPr>
                              <w:spacing w:after="0"/>
                              <w:rPr>
                                <w:sz w:val="20"/>
                                <w:szCs w:val="20"/>
                                <w:lang w:val="en-US"/>
                              </w:rPr>
                            </w:pPr>
                          </w:p>
                          <w:p w14:paraId="3A39E6A1" w14:textId="4CADDDDA" w:rsidR="00441EA6" w:rsidRPr="00802921" w:rsidRDefault="00441EA6" w:rsidP="00DB70CE">
                            <w:pPr>
                              <w:spacing w:after="0"/>
                              <w:rPr>
                                <w:sz w:val="20"/>
                                <w:szCs w:val="20"/>
                                <w:lang w:val="en-US"/>
                              </w:rPr>
                            </w:pPr>
                            <w:proofErr w:type="spellStart"/>
                            <w:r w:rsidRPr="00802921">
                              <w:rPr>
                                <w:sz w:val="20"/>
                                <w:szCs w:val="20"/>
                                <w:lang w:val="en-US"/>
                              </w:rPr>
                              <w:t>Dyott</w:t>
                            </w:r>
                            <w:proofErr w:type="spellEnd"/>
                            <w:r w:rsidRPr="00802921">
                              <w:rPr>
                                <w:sz w:val="20"/>
                                <w:szCs w:val="20"/>
                                <w:lang w:val="en-US"/>
                              </w:rPr>
                              <w:t xml:space="preserve"> Street part footway closure (daytime only) located East of Medius House at a duration </w:t>
                            </w:r>
                            <w:r>
                              <w:rPr>
                                <w:lang w:val="en-US"/>
                              </w:rPr>
                              <w:t xml:space="preserve">of 31 </w:t>
                            </w:r>
                            <w:r w:rsidRPr="00802921">
                              <w:rPr>
                                <w:sz w:val="20"/>
                                <w:szCs w:val="20"/>
                                <w:lang w:val="en-US"/>
                              </w:rPr>
                              <w:t>months.</w:t>
                            </w:r>
                          </w:p>
                          <w:p w14:paraId="7171EA64" w14:textId="10FAB8E5" w:rsidR="00441EA6" w:rsidRPr="00802921" w:rsidRDefault="00441EA6" w:rsidP="00670AD6">
                            <w:pPr>
                              <w:spacing w:after="0"/>
                              <w:rPr>
                                <w:sz w:val="20"/>
                                <w:szCs w:val="20"/>
                                <w:lang w:val="en-US"/>
                              </w:rPr>
                            </w:pPr>
                          </w:p>
                          <w:p w14:paraId="7D93D492" w14:textId="30B5AFAD" w:rsidR="00441EA6" w:rsidRPr="00802921" w:rsidRDefault="00441EA6" w:rsidP="00670AD6">
                            <w:pPr>
                              <w:spacing w:after="0"/>
                              <w:rPr>
                                <w:sz w:val="20"/>
                                <w:szCs w:val="20"/>
                                <w:lang w:val="en-US"/>
                              </w:rPr>
                            </w:pPr>
                            <w:r w:rsidRPr="00802921">
                              <w:rPr>
                                <w:sz w:val="20"/>
                                <w:szCs w:val="20"/>
                                <w:lang w:val="en-US"/>
                              </w:rPr>
                              <w:t xml:space="preserve">Out of working hours: water filled / chapter 8 barriers will be removed and stored within the site confines to allow full operation of </w:t>
                            </w:r>
                            <w:proofErr w:type="spellStart"/>
                            <w:r w:rsidRPr="00802921">
                              <w:rPr>
                                <w:sz w:val="20"/>
                                <w:szCs w:val="20"/>
                                <w:lang w:val="en-US"/>
                              </w:rPr>
                              <w:t>Dyott</w:t>
                            </w:r>
                            <w:proofErr w:type="spellEnd"/>
                            <w:r w:rsidRPr="00802921">
                              <w:rPr>
                                <w:sz w:val="20"/>
                                <w:szCs w:val="20"/>
                                <w:lang w:val="en-US"/>
                              </w:rPr>
                              <w:t xml:space="preserve"> S</w:t>
                            </w:r>
                            <w:bookmarkStart w:id="9" w:name="_GoBack"/>
                            <w:bookmarkEnd w:id="9"/>
                            <w:r w:rsidRPr="00802921">
                              <w:rPr>
                                <w:sz w:val="20"/>
                                <w:szCs w:val="20"/>
                                <w:lang w:val="en-US"/>
                              </w:rPr>
                              <w:t xml:space="preserve">treet. </w:t>
                            </w:r>
                          </w:p>
                        </w:txbxContent>
                      </wps:txbx>
                      <wps:bodyPr rot="0" vert="horz" wrap="square" lIns="91440" tIns="45720" rIns="91440" bIns="45720" anchor="t" anchorCtr="0">
                        <a:noAutofit/>
                      </wps:bodyPr>
                    </wps:wsp>
                  </a:graphicData>
                </a:graphic>
              </wp:inline>
            </w:drawing>
          </mc:Choice>
          <mc:Fallback>
            <w:pict>
              <v:shape w14:anchorId="12326295" id="_x0000_s1093" type="#_x0000_t202" style="width:433.6pt;height:4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" fillcolor="white [3201]" strokecolor="#d8d8d8 [2732]" strokeweight="1pt">
                <v:textbox>
                  <w:txbxContent>
                    <w:p w14:paraId="7F33A0D1" w14:textId="10FFEDA8" w:rsidR="00441EA6" w:rsidRPr="00802921" w:rsidRDefault="00441EA6" w:rsidP="00670AD6">
                      <w:pPr>
                        <w:spacing w:after="0"/>
                        <w:rPr>
                          <w:sz w:val="20"/>
                          <w:szCs w:val="20"/>
                          <w:lang w:val="en-US"/>
                        </w:rPr>
                      </w:pPr>
                      <w:r w:rsidRPr="00802921">
                        <w:rPr>
                          <w:sz w:val="20"/>
                          <w:szCs w:val="20"/>
                          <w:lang w:val="en-US"/>
                        </w:rPr>
                        <w:t xml:space="preserve">Parking bay suspensions, footway and road closures will be required to facilitate the works at Castlewood and Medius House. These have been discussed at tender stage with Camden’s Highways and Licensing Team. </w:t>
                      </w:r>
                    </w:p>
                    <w:p w14:paraId="454CF22A" w14:textId="33F30E93" w:rsidR="00802921" w:rsidRPr="00802921" w:rsidRDefault="00802921" w:rsidP="00670AD6">
                      <w:pPr>
                        <w:spacing w:after="0"/>
                        <w:rPr>
                          <w:sz w:val="20"/>
                          <w:szCs w:val="20"/>
                          <w:lang w:val="en-US"/>
                        </w:rPr>
                      </w:pPr>
                    </w:p>
                    <w:p w14:paraId="0E82E4AA" w14:textId="39F4250F" w:rsidR="00802921" w:rsidRPr="00802921" w:rsidRDefault="00802921" w:rsidP="00670AD6">
                      <w:pPr>
                        <w:spacing w:after="0"/>
                        <w:rPr>
                          <w:sz w:val="20"/>
                          <w:szCs w:val="20"/>
                          <w:lang w:val="en-US"/>
                        </w:rPr>
                      </w:pPr>
                      <w:r w:rsidRPr="00802921">
                        <w:rPr>
                          <w:sz w:val="20"/>
                          <w:szCs w:val="20"/>
                          <w:highlight w:val="yellow"/>
                          <w:lang w:val="en-US"/>
                        </w:rPr>
                        <w:t>Traffic Managements Plans will be issued with TTO applications and give detail of permanent and temporary signage compliant to London Borough of Camden’s highway and to specify timings of road closures – all signage to be provided and maintained by ourselves.</w:t>
                      </w:r>
                    </w:p>
                    <w:p w14:paraId="7340AF2B" w14:textId="138D0A4C" w:rsidR="00441EA6" w:rsidRPr="00802921" w:rsidRDefault="00441EA6" w:rsidP="00670AD6">
                      <w:pPr>
                        <w:spacing w:after="0"/>
                        <w:rPr>
                          <w:sz w:val="20"/>
                          <w:szCs w:val="20"/>
                          <w:lang w:val="en-US"/>
                        </w:rPr>
                      </w:pPr>
                    </w:p>
                    <w:p w14:paraId="24D0BAE3" w14:textId="28DB4F8B" w:rsidR="00441EA6" w:rsidRPr="00802921" w:rsidRDefault="00441EA6" w:rsidP="00670AD6">
                      <w:pPr>
                        <w:spacing w:after="0"/>
                        <w:rPr>
                          <w:sz w:val="20"/>
                          <w:szCs w:val="20"/>
                          <w:lang w:val="en-US"/>
                        </w:rPr>
                      </w:pPr>
                      <w:r w:rsidRPr="00802921">
                        <w:rPr>
                          <w:sz w:val="20"/>
                          <w:szCs w:val="20"/>
                          <w:lang w:val="en-US"/>
                        </w:rPr>
                        <w:t>Please refer to appendix 23.a Parking suspensions, footway and road closure.</w:t>
                      </w:r>
                    </w:p>
                    <w:p w14:paraId="1256FE08" w14:textId="2E5C3FF1" w:rsidR="00441EA6" w:rsidRPr="00802921" w:rsidRDefault="00441EA6" w:rsidP="00670AD6">
                      <w:pPr>
                        <w:spacing w:after="0"/>
                        <w:rPr>
                          <w:sz w:val="20"/>
                          <w:szCs w:val="20"/>
                          <w:lang w:val="en-US"/>
                        </w:rPr>
                      </w:pPr>
                    </w:p>
                    <w:p w14:paraId="240DBB85" w14:textId="5A7C7526" w:rsidR="00441EA6" w:rsidRPr="00802921" w:rsidRDefault="00441EA6" w:rsidP="00670AD6">
                      <w:pPr>
                        <w:spacing w:after="0"/>
                        <w:rPr>
                          <w:sz w:val="20"/>
                          <w:szCs w:val="20"/>
                          <w:u w:val="single"/>
                          <w:lang w:val="en-US"/>
                        </w:rPr>
                      </w:pPr>
                      <w:r w:rsidRPr="00802921">
                        <w:rPr>
                          <w:sz w:val="20"/>
                          <w:szCs w:val="20"/>
                          <w:u w:val="single"/>
                          <w:lang w:val="en-US"/>
                        </w:rPr>
                        <w:t>Castlewood House works</w:t>
                      </w:r>
                    </w:p>
                    <w:p w14:paraId="73A71376" w14:textId="15DDB135" w:rsidR="00441EA6" w:rsidRPr="00802921" w:rsidRDefault="00441EA6" w:rsidP="00670AD6">
                      <w:pPr>
                        <w:spacing w:after="0"/>
                        <w:rPr>
                          <w:sz w:val="20"/>
                          <w:szCs w:val="20"/>
                          <w:lang w:val="en-US"/>
                        </w:rPr>
                      </w:pPr>
                    </w:p>
                    <w:p w14:paraId="6B5DA770" w14:textId="3F8DEDAB" w:rsidR="00441EA6" w:rsidRPr="00802921" w:rsidRDefault="00441EA6" w:rsidP="00670AD6">
                      <w:pPr>
                        <w:spacing w:after="0"/>
                        <w:rPr>
                          <w:sz w:val="20"/>
                          <w:szCs w:val="20"/>
                          <w:lang w:val="en-US"/>
                        </w:rPr>
                      </w:pPr>
                      <w:r w:rsidRPr="00802921">
                        <w:rPr>
                          <w:sz w:val="20"/>
                          <w:szCs w:val="20"/>
                          <w:lang w:val="en-US"/>
                        </w:rPr>
                        <w:t>Bucknall Street part road closure (daytime only) located South of Castlewood House at a duration of 31 months. This will include suspension of the 6No parking bays as part of the road closure.</w:t>
                      </w:r>
                    </w:p>
                    <w:p w14:paraId="127CC0B2" w14:textId="3BF2DDF4" w:rsidR="00441EA6" w:rsidRPr="00802921" w:rsidRDefault="00441EA6" w:rsidP="00670AD6">
                      <w:pPr>
                        <w:spacing w:after="0"/>
                        <w:rPr>
                          <w:sz w:val="20"/>
                          <w:szCs w:val="20"/>
                          <w:lang w:val="en-US"/>
                        </w:rPr>
                      </w:pPr>
                    </w:p>
                    <w:p w14:paraId="10A7C9E3" w14:textId="02320AA9" w:rsidR="00441EA6" w:rsidRPr="00802921" w:rsidRDefault="00441EA6" w:rsidP="00733222">
                      <w:pPr>
                        <w:spacing w:after="0"/>
                        <w:rPr>
                          <w:sz w:val="20"/>
                          <w:szCs w:val="20"/>
                          <w:lang w:val="en-US"/>
                        </w:rPr>
                      </w:pPr>
                      <w:r w:rsidRPr="00802921">
                        <w:rPr>
                          <w:sz w:val="20"/>
                          <w:szCs w:val="20"/>
                          <w:lang w:val="en-US"/>
                        </w:rPr>
                        <w:t>Bucknall Street part footway closure located South of Castlewood House at a duration of 31 months.</w:t>
                      </w:r>
                    </w:p>
                    <w:p w14:paraId="3F4C4FF2" w14:textId="6DA3BFAB" w:rsidR="00441EA6" w:rsidRPr="00802921" w:rsidRDefault="00441EA6" w:rsidP="00733222">
                      <w:pPr>
                        <w:spacing w:after="0"/>
                        <w:rPr>
                          <w:sz w:val="20"/>
                          <w:szCs w:val="20"/>
                          <w:lang w:val="en-US"/>
                        </w:rPr>
                      </w:pPr>
                    </w:p>
                    <w:p w14:paraId="2ADAA27D" w14:textId="473F5924" w:rsidR="00441EA6" w:rsidRPr="00802921" w:rsidRDefault="00441EA6" w:rsidP="00F733A0">
                      <w:pPr>
                        <w:spacing w:after="0"/>
                        <w:rPr>
                          <w:sz w:val="20"/>
                          <w:szCs w:val="20"/>
                          <w:lang w:val="en-US"/>
                        </w:rPr>
                      </w:pPr>
                      <w:r w:rsidRPr="00802921">
                        <w:rPr>
                          <w:sz w:val="20"/>
                          <w:szCs w:val="20"/>
                          <w:lang w:val="en-US"/>
                        </w:rPr>
                        <w:t xml:space="preserve">Out of working hours: water filled barriers will be moved to site side </w:t>
                      </w:r>
                      <w:proofErr w:type="spellStart"/>
                      <w:r w:rsidRPr="00802921">
                        <w:rPr>
                          <w:sz w:val="20"/>
                          <w:szCs w:val="20"/>
                          <w:lang w:val="en-US"/>
                        </w:rPr>
                        <w:t>kerb</w:t>
                      </w:r>
                      <w:proofErr w:type="spellEnd"/>
                      <w:r w:rsidRPr="00802921">
                        <w:rPr>
                          <w:sz w:val="20"/>
                          <w:szCs w:val="20"/>
                          <w:lang w:val="en-US"/>
                        </w:rPr>
                        <w:t xml:space="preserve"> to allow public vehicle access on to Bucknall Street.</w:t>
                      </w:r>
                    </w:p>
                    <w:p w14:paraId="644B9B7C" w14:textId="4398C2FB" w:rsidR="00441EA6" w:rsidRPr="00802921" w:rsidRDefault="00441EA6" w:rsidP="00F733A0">
                      <w:pPr>
                        <w:spacing w:after="0"/>
                        <w:rPr>
                          <w:sz w:val="20"/>
                          <w:szCs w:val="20"/>
                          <w:lang w:val="en-US"/>
                        </w:rPr>
                      </w:pPr>
                    </w:p>
                    <w:p w14:paraId="567CF657" w14:textId="27940EA3" w:rsidR="00441EA6" w:rsidRPr="00802921" w:rsidRDefault="00441EA6" w:rsidP="00F733A0">
                      <w:pPr>
                        <w:spacing w:after="0"/>
                        <w:rPr>
                          <w:sz w:val="20"/>
                          <w:szCs w:val="20"/>
                          <w:lang w:val="en-US"/>
                        </w:rPr>
                      </w:pPr>
                      <w:r w:rsidRPr="00802921">
                        <w:rPr>
                          <w:sz w:val="20"/>
                          <w:szCs w:val="20"/>
                          <w:lang w:val="en-US"/>
                        </w:rPr>
                        <w:t>Please refer to appendix 23.b Bucknall Street part closure.</w:t>
                      </w:r>
                    </w:p>
                    <w:p w14:paraId="2E19551F" w14:textId="2A095AEF" w:rsidR="00441EA6" w:rsidRPr="00802921" w:rsidRDefault="00441EA6" w:rsidP="00670AD6">
                      <w:pPr>
                        <w:spacing w:after="0"/>
                        <w:rPr>
                          <w:sz w:val="20"/>
                          <w:szCs w:val="20"/>
                          <w:lang w:val="en-US"/>
                        </w:rPr>
                      </w:pPr>
                    </w:p>
                    <w:p w14:paraId="43F24A02" w14:textId="1D2A2BF8" w:rsidR="00441EA6" w:rsidRPr="00802921" w:rsidRDefault="00441EA6" w:rsidP="00670AD6">
                      <w:pPr>
                        <w:spacing w:after="0"/>
                        <w:rPr>
                          <w:sz w:val="20"/>
                          <w:szCs w:val="20"/>
                          <w:u w:val="single"/>
                          <w:lang w:val="en-US"/>
                        </w:rPr>
                      </w:pPr>
                      <w:r w:rsidRPr="00802921">
                        <w:rPr>
                          <w:sz w:val="20"/>
                          <w:szCs w:val="20"/>
                          <w:u w:val="single"/>
                          <w:lang w:val="en-US"/>
                        </w:rPr>
                        <w:t>Medius House works</w:t>
                      </w:r>
                    </w:p>
                    <w:p w14:paraId="56418147" w14:textId="75E59957" w:rsidR="00441EA6" w:rsidRPr="00802921" w:rsidRDefault="00441EA6" w:rsidP="00670AD6">
                      <w:pPr>
                        <w:spacing w:after="0"/>
                        <w:rPr>
                          <w:sz w:val="20"/>
                          <w:szCs w:val="20"/>
                          <w:lang w:val="en-US"/>
                        </w:rPr>
                      </w:pPr>
                    </w:p>
                    <w:p w14:paraId="04388D0E" w14:textId="02DEB79C" w:rsidR="00441EA6" w:rsidRPr="00802921" w:rsidRDefault="00441EA6" w:rsidP="00670AD6">
                      <w:pPr>
                        <w:spacing w:after="0"/>
                        <w:rPr>
                          <w:sz w:val="20"/>
                          <w:szCs w:val="20"/>
                          <w:lang w:val="en-US"/>
                        </w:rPr>
                      </w:pPr>
                      <w:proofErr w:type="spellStart"/>
                      <w:r w:rsidRPr="00802921">
                        <w:rPr>
                          <w:sz w:val="20"/>
                          <w:szCs w:val="20"/>
                          <w:lang w:val="en-US"/>
                        </w:rPr>
                        <w:t>Dyott</w:t>
                      </w:r>
                      <w:proofErr w:type="spellEnd"/>
                      <w:r w:rsidRPr="00802921">
                        <w:rPr>
                          <w:sz w:val="20"/>
                          <w:szCs w:val="20"/>
                          <w:lang w:val="en-US"/>
                        </w:rPr>
                        <w:t xml:space="preserve"> Street part road closure (daytime only) located East of Medius House at a duration of 31 months.</w:t>
                      </w:r>
                    </w:p>
                    <w:p w14:paraId="63CEC80E" w14:textId="2C69C9DD" w:rsidR="00441EA6" w:rsidRPr="00802921" w:rsidRDefault="00441EA6" w:rsidP="00670AD6">
                      <w:pPr>
                        <w:spacing w:after="0"/>
                        <w:rPr>
                          <w:sz w:val="20"/>
                          <w:szCs w:val="20"/>
                          <w:lang w:val="en-US"/>
                        </w:rPr>
                      </w:pPr>
                    </w:p>
                    <w:p w14:paraId="3A39E6A1" w14:textId="4CADDDDA" w:rsidR="00441EA6" w:rsidRPr="00802921" w:rsidRDefault="00441EA6" w:rsidP="00DB70CE">
                      <w:pPr>
                        <w:spacing w:after="0"/>
                        <w:rPr>
                          <w:sz w:val="20"/>
                          <w:szCs w:val="20"/>
                          <w:lang w:val="en-US"/>
                        </w:rPr>
                      </w:pPr>
                      <w:proofErr w:type="spellStart"/>
                      <w:r w:rsidRPr="00802921">
                        <w:rPr>
                          <w:sz w:val="20"/>
                          <w:szCs w:val="20"/>
                          <w:lang w:val="en-US"/>
                        </w:rPr>
                        <w:t>Dyott</w:t>
                      </w:r>
                      <w:proofErr w:type="spellEnd"/>
                      <w:r w:rsidRPr="00802921">
                        <w:rPr>
                          <w:sz w:val="20"/>
                          <w:szCs w:val="20"/>
                          <w:lang w:val="en-US"/>
                        </w:rPr>
                        <w:t xml:space="preserve"> Street part footway closure (daytime only) located East of Medius House at a duration </w:t>
                      </w:r>
                      <w:r>
                        <w:rPr>
                          <w:lang w:val="en-US"/>
                        </w:rPr>
                        <w:t xml:space="preserve">of 31 </w:t>
                      </w:r>
                      <w:r w:rsidRPr="00802921">
                        <w:rPr>
                          <w:sz w:val="20"/>
                          <w:szCs w:val="20"/>
                          <w:lang w:val="en-US"/>
                        </w:rPr>
                        <w:t>months.</w:t>
                      </w:r>
                    </w:p>
                    <w:p w14:paraId="7171EA64" w14:textId="10FAB8E5" w:rsidR="00441EA6" w:rsidRPr="00802921" w:rsidRDefault="00441EA6" w:rsidP="00670AD6">
                      <w:pPr>
                        <w:spacing w:after="0"/>
                        <w:rPr>
                          <w:sz w:val="20"/>
                          <w:szCs w:val="20"/>
                          <w:lang w:val="en-US"/>
                        </w:rPr>
                      </w:pPr>
                    </w:p>
                    <w:p w14:paraId="7D93D492" w14:textId="30B5AFAD" w:rsidR="00441EA6" w:rsidRPr="00802921" w:rsidRDefault="00441EA6" w:rsidP="00670AD6">
                      <w:pPr>
                        <w:spacing w:after="0"/>
                        <w:rPr>
                          <w:sz w:val="20"/>
                          <w:szCs w:val="20"/>
                          <w:lang w:val="en-US"/>
                        </w:rPr>
                      </w:pPr>
                      <w:r w:rsidRPr="00802921">
                        <w:rPr>
                          <w:sz w:val="20"/>
                          <w:szCs w:val="20"/>
                          <w:lang w:val="en-US"/>
                        </w:rPr>
                        <w:t xml:space="preserve">Out of working hours: water filled / chapter 8 barriers will be removed and stored within the site confines to allow full operation of </w:t>
                      </w:r>
                      <w:proofErr w:type="spellStart"/>
                      <w:r w:rsidRPr="00802921">
                        <w:rPr>
                          <w:sz w:val="20"/>
                          <w:szCs w:val="20"/>
                          <w:lang w:val="en-US"/>
                        </w:rPr>
                        <w:t>Dyott</w:t>
                      </w:r>
                      <w:proofErr w:type="spellEnd"/>
                      <w:r w:rsidRPr="00802921">
                        <w:rPr>
                          <w:sz w:val="20"/>
                          <w:szCs w:val="20"/>
                          <w:lang w:val="en-US"/>
                        </w:rPr>
                        <w:t xml:space="preserve"> S</w:t>
                      </w:r>
                      <w:bookmarkStart w:id="10" w:name="_GoBack"/>
                      <w:bookmarkEnd w:id="10"/>
                      <w:r w:rsidRPr="00802921">
                        <w:rPr>
                          <w:sz w:val="20"/>
                          <w:szCs w:val="20"/>
                          <w:lang w:val="en-US"/>
                        </w:rPr>
                        <w:t xml:space="preserve">treet. </w:t>
                      </w:r>
                    </w:p>
                  </w:txbxContent>
                </v:textbox>
                <w10:anchorlock/>
              </v:shape>
            </w:pict>
          </mc:Fallback>
        </mc:AlternateContent>
      </w:r>
    </w:p>
    <w:p w14:paraId="12326045" w14:textId="51620AC6" w:rsidR="005D549A" w:rsidRPr="00BB5C68" w:rsidRDefault="00DA70A5" w:rsidP="00CB0E57">
      <w:pPr>
        <w:rPr>
          <w:rFonts w:ascii="Calibri" w:hAnsi="Calibri" w:cs="Tahoma"/>
          <w:b/>
          <w:bCs/>
          <w:sz w:val="24"/>
          <w:szCs w:val="24"/>
        </w:rPr>
      </w:pPr>
      <w:r w:rsidRPr="006E2727">
        <w:rPr>
          <w:rFonts w:ascii="Calibri" w:hAnsi="Calibri" w:cs="Tahoma"/>
          <w:b/>
          <w:bCs/>
          <w:sz w:val="24"/>
          <w:szCs w:val="24"/>
        </w:rPr>
        <w:t>24</w:t>
      </w:r>
      <w:r w:rsidR="007F4706" w:rsidRPr="006E2727">
        <w:rPr>
          <w:rFonts w:ascii="Calibri" w:hAnsi="Calibri" w:cs="Tahoma"/>
          <w:b/>
          <w:bCs/>
          <w:sz w:val="24"/>
          <w:szCs w:val="24"/>
        </w:rPr>
        <w:t xml:space="preserve">. </w:t>
      </w:r>
      <w:r w:rsidR="00E3471A" w:rsidRPr="006E2727">
        <w:rPr>
          <w:rFonts w:ascii="Calibri" w:hAnsi="Calibri" w:cs="Tahoma"/>
          <w:b/>
          <w:sz w:val="24"/>
          <w:szCs w:val="24"/>
        </w:rPr>
        <w:t>Occupation of the public</w:t>
      </w:r>
      <w:r w:rsidR="005D549A" w:rsidRPr="006E2727">
        <w:rPr>
          <w:rFonts w:ascii="Calibri" w:hAnsi="Calibri" w:cs="Tahoma"/>
          <w:b/>
          <w:sz w:val="24"/>
          <w:szCs w:val="24"/>
        </w:rPr>
        <w:t xml:space="preserve"> highway</w:t>
      </w:r>
      <w:r w:rsidR="00C557C4">
        <w:rPr>
          <w:rFonts w:ascii="Calibri" w:hAnsi="Calibri" w:cs="Tahoma"/>
          <w:b/>
          <w:sz w:val="24"/>
          <w:szCs w:val="24"/>
        </w:rPr>
        <w:t xml:space="preserve"> </w:t>
      </w:r>
    </w:p>
    <w:p w14:paraId="12326046" w14:textId="70A4CA33" w:rsidR="00CB0E57" w:rsidRPr="00BB5C68" w:rsidRDefault="005D549A" w:rsidP="00CB0E57">
      <w:pPr>
        <w:rPr>
          <w:rFonts w:ascii="Calibri" w:hAnsi="Calibri" w:cs="Tahoma"/>
          <w:color w:val="000000"/>
          <w:sz w:val="24"/>
          <w:szCs w:val="24"/>
        </w:rPr>
      </w:pPr>
      <w:r w:rsidRPr="00BB5C68">
        <w:rPr>
          <w:rFonts w:ascii="Calibri" w:hAnsi="Calibri" w:cs="Tahoma"/>
          <w:color w:val="000000"/>
          <w:sz w:val="24"/>
          <w:szCs w:val="24"/>
        </w:rPr>
        <w:t>Please note that u</w:t>
      </w:r>
      <w:r w:rsidR="00CB0E57" w:rsidRPr="00BB5C68">
        <w:rPr>
          <w:rFonts w:ascii="Calibri" w:hAnsi="Calibri" w:cs="Tahoma"/>
          <w:color w:val="000000"/>
          <w:sz w:val="24"/>
          <w:szCs w:val="24"/>
        </w:rPr>
        <w:t>se of the public highway for storage, site accommodation or welfare facilities is at the discretion of the Council and is generally not permitted.  If you propose such use you must supply full justification, setting out why it is impossible to allocate space on-site. We prefer not to close footways but if this is unavoidable, you should submit a scaled plan of the proposed diversion route showing key dimensions.</w:t>
      </w:r>
      <w:r w:rsidR="00FE3201">
        <w:rPr>
          <w:rFonts w:ascii="Calibri" w:hAnsi="Calibri" w:cs="Tahoma"/>
          <w:color w:val="000000"/>
          <w:sz w:val="24"/>
          <w:szCs w:val="24"/>
        </w:rPr>
        <w:t xml:space="preserve"> </w:t>
      </w:r>
    </w:p>
    <w:p w14:paraId="12326047" w14:textId="45414CBA" w:rsidR="005D549A" w:rsidRPr="00BB5C68" w:rsidRDefault="00970F27" w:rsidP="00970F27">
      <w:pPr>
        <w:rPr>
          <w:rFonts w:ascii="Calibri" w:hAnsi="Calibri" w:cs="Tahoma"/>
          <w:bCs/>
          <w:sz w:val="24"/>
          <w:szCs w:val="24"/>
        </w:rPr>
      </w:pPr>
      <w:r w:rsidRPr="00BB5C68">
        <w:rPr>
          <w:rFonts w:ascii="Calibri" w:hAnsi="Calibri" w:cs="Tahoma"/>
          <w:bCs/>
          <w:sz w:val="24"/>
          <w:szCs w:val="24"/>
        </w:rPr>
        <w:lastRenderedPageBreak/>
        <w:t xml:space="preserve">a. </w:t>
      </w:r>
      <w:r w:rsidR="005D549A" w:rsidRPr="00BB5C68">
        <w:rPr>
          <w:rFonts w:ascii="Calibri" w:hAnsi="Calibri" w:cs="Tahoma"/>
          <w:bCs/>
          <w:sz w:val="24"/>
          <w:szCs w:val="24"/>
        </w:rPr>
        <w:t xml:space="preserve">Please provide </w:t>
      </w:r>
      <w:r w:rsidR="00E3471A">
        <w:rPr>
          <w:rFonts w:ascii="Calibri" w:hAnsi="Calibri" w:cs="Tahoma"/>
          <w:sz w:val="24"/>
          <w:szCs w:val="24"/>
        </w:rPr>
        <w:t>justification of proposed occupation of the public highway.</w:t>
      </w:r>
      <w:r w:rsidR="005D549A" w:rsidRPr="00BB5C68">
        <w:rPr>
          <w:rFonts w:ascii="Calibri" w:hAnsi="Calibri" w:cs="Tahoma"/>
          <w:sz w:val="24"/>
          <w:szCs w:val="24"/>
        </w:rPr>
        <w:t xml:space="preserve">  </w:t>
      </w:r>
    </w:p>
    <w:p w14:paraId="12326048" w14:textId="77777777" w:rsidR="00CB0E57" w:rsidRPr="00BB5C68" w:rsidRDefault="005D549A" w:rsidP="001176D5">
      <w:pPr>
        <w:rPr>
          <w:rFonts w:ascii="Calibri" w:hAnsi="Calibri" w:cs="Tahoma"/>
          <w:b/>
          <w:bCs/>
          <w:szCs w:val="20"/>
        </w:rPr>
      </w:pPr>
      <w:r w:rsidRPr="00BB5C68">
        <w:rPr>
          <w:noProof/>
          <w:sz w:val="24"/>
          <w:szCs w:val="24"/>
          <w:lang w:eastAsia="en-GB"/>
        </w:rPr>
        <mc:AlternateContent>
          <mc:Choice Requires="wps">
            <w:drawing>
              <wp:inline distT="0" distB="0" distL="0" distR="0" wp14:anchorId="12326299" wp14:editId="0E05C34C">
                <wp:extent cx="5506720" cy="4066903"/>
                <wp:effectExtent l="0" t="0" r="17780" b="1016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06690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F1A66C9" w14:textId="77777777" w:rsidR="00441EA6" w:rsidRDefault="00441EA6" w:rsidP="005D549A">
                            <w:r>
                              <w:t xml:space="preserve">A façade retention system will be erected to Medius House based on New Oxford Street and </w:t>
                            </w:r>
                            <w:proofErr w:type="spellStart"/>
                            <w:r>
                              <w:t>Dyott</w:t>
                            </w:r>
                            <w:proofErr w:type="spellEnd"/>
                            <w:r>
                              <w:t xml:space="preserve"> Street. New Oxford Street footway will remain open to the public once façade retention system is erected providing suitable width for pedestrians. However, </w:t>
                            </w:r>
                            <w:proofErr w:type="spellStart"/>
                            <w:r>
                              <w:t>Dyott</w:t>
                            </w:r>
                            <w:proofErr w:type="spellEnd"/>
                            <w:r>
                              <w:t xml:space="preserve"> Street footway (site side) will be closed during working hours to facilitate loading of arisings via a conveyor belt. </w:t>
                            </w:r>
                          </w:p>
                          <w:p w14:paraId="1232633F" w14:textId="6BAB6057" w:rsidR="00441EA6" w:rsidRDefault="00441EA6" w:rsidP="005D549A">
                            <w:r>
                              <w:t>Welfare will be located within the façade retention system on New Oxford Street using welfare cabins. Please see appendix 20.b Medius House Logistics Plan and 21.a Medius House Loading 3D. The welfare location will not disrupt the flow of pedestrians on New Oxford Street.</w:t>
                            </w:r>
                          </w:p>
                          <w:p w14:paraId="6A2136A9" w14:textId="77777777" w:rsidR="00441EA6" w:rsidRDefault="00441EA6" w:rsidP="005D549A">
                            <w:r w:rsidRPr="00870064">
                              <w:t>Prop</w:t>
                            </w:r>
                            <w:r>
                              <w:t xml:space="preserve">ose to erect first lift of steelwork during a footpath closure out of hours on New Oxford Street. We propose the works to take place between 23:00 hours – 04:00 hours over a </w:t>
                            </w:r>
                            <w:proofErr w:type="gramStart"/>
                            <w:r>
                              <w:t>3 day</w:t>
                            </w:r>
                            <w:proofErr w:type="gramEnd"/>
                            <w:r>
                              <w:t xml:space="preserve"> period (site meeting and logistics to be agreed formally with Camden council EHO). </w:t>
                            </w:r>
                          </w:p>
                          <w:p w14:paraId="0C9CE8B7" w14:textId="77777777" w:rsidR="00441EA6" w:rsidRDefault="00441EA6" w:rsidP="005D549A">
                            <w:r>
                              <w:t>Pedestrians to be rerouted via the existing pedestrian crossings on New Oxford Street junction with Bloomsbury Street and New Oxford Street junction with Earnshaw Street.</w:t>
                            </w:r>
                          </w:p>
                          <w:p w14:paraId="289BD4FB" w14:textId="3679E583" w:rsidR="00441EA6" w:rsidRDefault="00441EA6" w:rsidP="005D549A">
                            <w:r>
                              <w:t xml:space="preserve">Pedestrian </w:t>
                            </w:r>
                            <w:proofErr w:type="gramStart"/>
                            <w:r>
                              <w:t>night time</w:t>
                            </w:r>
                            <w:proofErr w:type="gramEnd"/>
                            <w:r>
                              <w:t xml:space="preserve"> logistics consists of barriers/ Banksmen/ signage to be in position to guide pedestrians safely around the works. Once the steel work is erected, a pedestrian tunnel will be formed to provide safe public access to pavement of New Oxford Street.</w:t>
                            </w:r>
                          </w:p>
                          <w:p w14:paraId="0FD9D5AC" w14:textId="77777777" w:rsidR="00441EA6" w:rsidRDefault="00441EA6" w:rsidP="005D549A"/>
                        </w:txbxContent>
                      </wps:txbx>
                      <wps:bodyPr rot="0" vert="horz" wrap="square" lIns="91440" tIns="45720" rIns="91440" bIns="45720" anchor="t" anchorCtr="0">
                        <a:noAutofit/>
                      </wps:bodyPr>
                    </wps:wsp>
                  </a:graphicData>
                </a:graphic>
              </wp:inline>
            </w:drawing>
          </mc:Choice>
          <mc:Fallback>
            <w:pict>
              <v:shape w14:anchorId="12326299" id="_x0000_s1094" type="#_x0000_t202" style="width:433.6pt;height:3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" fillcolor="white [3201]" strokecolor="#d8d8d8 [2732]" strokeweight="1pt">
                <v:textbox>
                  <w:txbxContent>
                    <w:p w14:paraId="1F1A66C9" w14:textId="77777777" w:rsidR="00441EA6" w:rsidRDefault="00441EA6" w:rsidP="005D549A">
                      <w:r>
                        <w:t xml:space="preserve">A façade retention system will be erected to Medius House based on New Oxford Street and </w:t>
                      </w:r>
                      <w:proofErr w:type="spellStart"/>
                      <w:r>
                        <w:t>Dyott</w:t>
                      </w:r>
                      <w:proofErr w:type="spellEnd"/>
                      <w:r>
                        <w:t xml:space="preserve"> Street. New Oxford Street footway will remain open to the public once façade retention system is erected providing suitable width for pedestrians. However, </w:t>
                      </w:r>
                      <w:proofErr w:type="spellStart"/>
                      <w:r>
                        <w:t>Dyott</w:t>
                      </w:r>
                      <w:proofErr w:type="spellEnd"/>
                      <w:r>
                        <w:t xml:space="preserve"> Street footway (site side) will be closed during working hours to facilitate loading of arisings via a conveyor belt. </w:t>
                      </w:r>
                    </w:p>
                    <w:p w14:paraId="1232633F" w14:textId="6BAB6057" w:rsidR="00441EA6" w:rsidRDefault="00441EA6" w:rsidP="005D549A">
                      <w:r>
                        <w:t>Welfare will be located within the façade retention system on New Oxford Street using welfare cabins. Please see appendix 20.b Medius House Logistics Plan and 21.a Medius House Loading 3D. The welfare location will not disrupt the flow of pedestrians on New Oxford Street.</w:t>
                      </w:r>
                    </w:p>
                    <w:p w14:paraId="6A2136A9" w14:textId="77777777" w:rsidR="00441EA6" w:rsidRDefault="00441EA6" w:rsidP="005D549A">
                      <w:r w:rsidRPr="00870064">
                        <w:t>Prop</w:t>
                      </w:r>
                      <w:r>
                        <w:t xml:space="preserve">ose to erect first lift of steelwork during a footpath closure out of hours on New Oxford Street. We propose the works to take place between 23:00 hours – 04:00 hours over a </w:t>
                      </w:r>
                      <w:proofErr w:type="gramStart"/>
                      <w:r>
                        <w:t>3 day</w:t>
                      </w:r>
                      <w:proofErr w:type="gramEnd"/>
                      <w:r>
                        <w:t xml:space="preserve"> period (site meeting and logistics to be agreed formally with Camden council EHO). </w:t>
                      </w:r>
                    </w:p>
                    <w:p w14:paraId="0C9CE8B7" w14:textId="77777777" w:rsidR="00441EA6" w:rsidRDefault="00441EA6" w:rsidP="005D549A">
                      <w:r>
                        <w:t>Pedestrians to be rerouted via the existing pedestrian crossings on New Oxford Street junction with Bloomsbury Street and New Oxford Street junction with Earnshaw Street.</w:t>
                      </w:r>
                    </w:p>
                    <w:p w14:paraId="289BD4FB" w14:textId="3679E583" w:rsidR="00441EA6" w:rsidRDefault="00441EA6" w:rsidP="005D549A">
                      <w:r>
                        <w:t xml:space="preserve">Pedestrian </w:t>
                      </w:r>
                      <w:proofErr w:type="gramStart"/>
                      <w:r>
                        <w:t>night time</w:t>
                      </w:r>
                      <w:proofErr w:type="gramEnd"/>
                      <w:r>
                        <w:t xml:space="preserve"> logistics consists of barriers/ Banksmen/ signage to be in position to guide pedestrians safely around the works. Once the steel work is erected, a pedestrian tunnel will be formed to provide safe public access to pavement of New Oxford Street.</w:t>
                      </w:r>
                    </w:p>
                    <w:p w14:paraId="0FD9D5AC" w14:textId="77777777" w:rsidR="00441EA6" w:rsidRDefault="00441EA6" w:rsidP="005D549A"/>
                  </w:txbxContent>
                </v:textbox>
                <w10:anchorlock/>
              </v:shape>
            </w:pict>
          </mc:Fallback>
        </mc:AlternateContent>
      </w:r>
    </w:p>
    <w:p w14:paraId="753430E8" w14:textId="792B6DC3" w:rsidR="00E3471A" w:rsidRPr="00BB5C68" w:rsidRDefault="00E3471A" w:rsidP="00E3471A">
      <w:pPr>
        <w:rPr>
          <w:rFonts w:ascii="Calibri" w:hAnsi="Calibri" w:cs="Tahoma"/>
          <w:bCs/>
          <w:sz w:val="24"/>
          <w:szCs w:val="24"/>
        </w:rPr>
      </w:pPr>
      <w:r w:rsidRPr="00E3471A">
        <w:rPr>
          <w:rFonts w:ascii="Calibri" w:hAnsi="Calibri" w:cs="Tahoma"/>
          <w:b/>
          <w:noProof/>
          <w:sz w:val="24"/>
          <w:szCs w:val="24"/>
          <w:lang w:eastAsia="en-GB"/>
        </w:rPr>
        <w:t xml:space="preserve"> </w:t>
      </w:r>
      <w:r>
        <w:rPr>
          <w:rFonts w:ascii="Calibri" w:hAnsi="Calibri" w:cs="Tahoma"/>
          <w:bCs/>
          <w:sz w:val="24"/>
          <w:szCs w:val="24"/>
        </w:rPr>
        <w:t>b</w:t>
      </w:r>
      <w:r w:rsidRPr="00BB5C68">
        <w:rPr>
          <w:rFonts w:ascii="Calibri" w:hAnsi="Calibri" w:cs="Tahoma"/>
          <w:bCs/>
          <w:sz w:val="24"/>
          <w:szCs w:val="24"/>
        </w:rPr>
        <w:t xml:space="preserve">. Please provide </w:t>
      </w:r>
      <w:r w:rsidRPr="00BB5C68">
        <w:rPr>
          <w:rFonts w:ascii="Calibri" w:hAnsi="Calibri" w:cs="Tahoma"/>
          <w:sz w:val="24"/>
          <w:szCs w:val="24"/>
        </w:rPr>
        <w:t>accurate scaled drawings of any highway works necessary to enable construction to take place (e.g. construction of temporary vehicular accesses</w:t>
      </w:r>
      <w:r>
        <w:rPr>
          <w:rFonts w:ascii="Calibri" w:hAnsi="Calibri" w:cs="Tahoma"/>
          <w:sz w:val="24"/>
          <w:szCs w:val="24"/>
        </w:rPr>
        <w:t>, removal of street furniture etc</w:t>
      </w:r>
      <w:r w:rsidRPr="00BB5C68">
        <w:rPr>
          <w:rFonts w:ascii="Calibri" w:hAnsi="Calibri" w:cs="Tahoma"/>
          <w:sz w:val="24"/>
          <w:szCs w:val="24"/>
        </w:rPr>
        <w:t xml:space="preserve">).  </w:t>
      </w:r>
      <w:r>
        <w:rPr>
          <w:rFonts w:ascii="Calibri" w:hAnsi="Calibri" w:cs="Tahoma"/>
          <w:sz w:val="24"/>
          <w:szCs w:val="24"/>
        </w:rPr>
        <w:t>If these are attached, use the following space to reference their location in the appendices.</w:t>
      </w:r>
    </w:p>
    <w:p w14:paraId="1232604B" w14:textId="35D5126B" w:rsidR="00970F27" w:rsidRPr="00BB5C68" w:rsidRDefault="00970F27" w:rsidP="001176D5">
      <w:pPr>
        <w:rPr>
          <w:rFonts w:ascii="Calibri" w:hAnsi="Calibri" w:cs="Tahoma"/>
          <w:b/>
          <w:bCs/>
          <w:sz w:val="24"/>
          <w:szCs w:val="24"/>
        </w:rPr>
      </w:pPr>
      <w:r w:rsidRPr="00BB5C68">
        <w:rPr>
          <w:noProof/>
          <w:sz w:val="24"/>
          <w:szCs w:val="24"/>
          <w:lang w:eastAsia="en-GB"/>
        </w:rPr>
        <mc:AlternateContent>
          <mc:Choice Requires="wps">
            <w:drawing>
              <wp:inline distT="0" distB="0" distL="0" distR="0" wp14:anchorId="1232629B" wp14:editId="363991B3">
                <wp:extent cx="5506720" cy="270344"/>
                <wp:effectExtent l="0" t="0" r="17780" b="1587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7034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C410B28" w14:textId="4BF6752B" w:rsidR="00441EA6" w:rsidRDefault="00441EA6" w:rsidP="00E00C4C">
                            <w:r>
                              <w:t>Please see attached drawing in appendix 24.b Crossover works on Bucknall Street.</w:t>
                            </w:r>
                          </w:p>
                          <w:p w14:paraId="12326340" w14:textId="575252D8" w:rsidR="00441EA6" w:rsidRDefault="00441EA6" w:rsidP="00970F27"/>
                        </w:txbxContent>
                      </wps:txbx>
                      <wps:bodyPr rot="0" vert="horz" wrap="square" lIns="91440" tIns="45720" rIns="91440" bIns="45720" anchor="t" anchorCtr="0">
                        <a:noAutofit/>
                      </wps:bodyPr>
                    </wps:wsp>
                  </a:graphicData>
                </a:graphic>
              </wp:inline>
            </w:drawing>
          </mc:Choice>
          <mc:Fallback>
            <w:pict>
              <v:shape w14:anchorId="1232629B" id="_x0000_s1095" type="#_x0000_t202" style="width:433.6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" fillcolor="white [3201]" strokecolor="#d8d8d8 [2732]" strokeweight="1pt">
                <v:textbox>
                  <w:txbxContent>
                    <w:p w14:paraId="0C410B28" w14:textId="4BF6752B" w:rsidR="00441EA6" w:rsidRDefault="00441EA6" w:rsidP="00E00C4C">
                      <w:r>
                        <w:t>Please see attached drawing in appendix 24.b Crossover works on Bucknall Street.</w:t>
                      </w:r>
                    </w:p>
                    <w:p w14:paraId="12326340" w14:textId="575252D8" w:rsidR="00441EA6" w:rsidRDefault="00441EA6" w:rsidP="00970F27"/>
                  </w:txbxContent>
                </v:textbox>
                <w10:anchorlock/>
              </v:shape>
            </w:pict>
          </mc:Fallback>
        </mc:AlternateContent>
      </w:r>
    </w:p>
    <w:p w14:paraId="1232604C" w14:textId="609D1D45" w:rsidR="005D549A" w:rsidRPr="00BB5C68" w:rsidRDefault="00E120FC" w:rsidP="001176D5">
      <w:pPr>
        <w:rPr>
          <w:rFonts w:ascii="Calibri" w:hAnsi="Calibri" w:cs="Tahoma"/>
          <w:bCs/>
          <w:sz w:val="24"/>
          <w:szCs w:val="24"/>
        </w:rPr>
      </w:pPr>
      <w:r w:rsidRPr="00870064">
        <w:rPr>
          <w:rFonts w:ascii="Calibri" w:hAnsi="Calibri" w:cs="Tahoma"/>
          <w:b/>
          <w:bCs/>
          <w:sz w:val="24"/>
          <w:szCs w:val="24"/>
        </w:rPr>
        <w:t>2</w:t>
      </w:r>
      <w:r w:rsidR="00DA70A5" w:rsidRPr="00870064">
        <w:rPr>
          <w:rFonts w:ascii="Calibri" w:hAnsi="Calibri" w:cs="Tahoma"/>
          <w:b/>
          <w:bCs/>
          <w:sz w:val="24"/>
          <w:szCs w:val="24"/>
        </w:rPr>
        <w:t>5</w:t>
      </w:r>
      <w:r w:rsidR="007F4706" w:rsidRPr="00870064">
        <w:rPr>
          <w:rFonts w:ascii="Calibri" w:hAnsi="Calibri" w:cs="Tahoma"/>
          <w:b/>
          <w:bCs/>
          <w:sz w:val="24"/>
          <w:szCs w:val="24"/>
        </w:rPr>
        <w:t xml:space="preserve">. </w:t>
      </w:r>
      <w:r w:rsidR="00C557C4" w:rsidRPr="00870064">
        <w:rPr>
          <w:rFonts w:ascii="Calibri" w:hAnsi="Calibri" w:cs="Tahoma"/>
          <w:b/>
          <w:bCs/>
          <w:sz w:val="24"/>
          <w:szCs w:val="24"/>
        </w:rPr>
        <w:t xml:space="preserve">Motor vehicle </w:t>
      </w:r>
      <w:r w:rsidR="008428E7" w:rsidRPr="00870064">
        <w:rPr>
          <w:rFonts w:ascii="Calibri" w:hAnsi="Calibri" w:cs="Tahoma"/>
          <w:b/>
          <w:bCs/>
          <w:sz w:val="24"/>
          <w:szCs w:val="24"/>
        </w:rPr>
        <w:t xml:space="preserve">and/or cyclist </w:t>
      </w:r>
      <w:r w:rsidR="00C557C4" w:rsidRPr="00870064">
        <w:rPr>
          <w:rFonts w:ascii="Calibri" w:hAnsi="Calibri" w:cs="Tahoma"/>
          <w:b/>
          <w:bCs/>
          <w:sz w:val="24"/>
          <w:szCs w:val="24"/>
        </w:rPr>
        <w:t>d</w:t>
      </w:r>
      <w:r w:rsidR="001176D5" w:rsidRPr="00870064">
        <w:rPr>
          <w:rFonts w:ascii="Calibri" w:hAnsi="Calibri" w:cs="Tahoma"/>
          <w:b/>
          <w:bCs/>
          <w:sz w:val="24"/>
          <w:szCs w:val="24"/>
        </w:rPr>
        <w:t>iversions</w:t>
      </w:r>
    </w:p>
    <w:p w14:paraId="1232604D" w14:textId="4C94BDF2" w:rsidR="001176D5" w:rsidRPr="00BB5C68" w:rsidRDefault="001176D5" w:rsidP="001176D5">
      <w:pPr>
        <w:rPr>
          <w:rFonts w:ascii="Calibri" w:hAnsi="Calibri" w:cs="Tahoma"/>
          <w:bCs/>
          <w:color w:val="000000"/>
          <w:sz w:val="24"/>
          <w:szCs w:val="24"/>
        </w:rPr>
      </w:pPr>
      <w:r w:rsidRPr="00851F0C">
        <w:rPr>
          <w:rFonts w:ascii="Calibri" w:hAnsi="Calibri" w:cs="Tahoma"/>
          <w:bCs/>
          <w:color w:val="000000"/>
          <w:sz w:val="24"/>
          <w:szCs w:val="24"/>
        </w:rPr>
        <w:t>Where applicable, please supply details of any diversion, disruption or other anticipated use of the public highway during the construction period</w:t>
      </w:r>
      <w:r w:rsidR="007D2C71" w:rsidRPr="00851F0C">
        <w:rPr>
          <w:rFonts w:ascii="Calibri" w:hAnsi="Calibri" w:cs="Tahoma"/>
          <w:bCs/>
          <w:color w:val="000000"/>
          <w:sz w:val="24"/>
          <w:szCs w:val="24"/>
        </w:rPr>
        <w:t>. Please show locations of diversion signs on drawings or dia</w:t>
      </w:r>
      <w:r w:rsidR="008428E7" w:rsidRPr="00851F0C">
        <w:rPr>
          <w:rFonts w:ascii="Calibri" w:hAnsi="Calibri" w:cs="Tahoma"/>
          <w:bCs/>
          <w:color w:val="000000"/>
          <w:sz w:val="24"/>
          <w:szCs w:val="24"/>
        </w:rPr>
        <w:t>grams</w:t>
      </w:r>
      <w:r w:rsidRPr="00851F0C">
        <w:rPr>
          <w:rFonts w:ascii="Calibri" w:hAnsi="Calibri" w:cs="Tahoma"/>
          <w:bCs/>
          <w:color w:val="000000"/>
          <w:sz w:val="24"/>
          <w:szCs w:val="24"/>
        </w:rPr>
        <w:t xml:space="preserve">. </w:t>
      </w:r>
      <w:r w:rsidR="00346658" w:rsidRPr="00851F0C">
        <w:rPr>
          <w:rFonts w:ascii="Calibri" w:hAnsi="Calibri" w:cs="Tahoma"/>
          <w:sz w:val="24"/>
          <w:szCs w:val="24"/>
        </w:rPr>
        <w:t>If these are attached, use the following space to reference their location in the appendices.</w:t>
      </w:r>
    </w:p>
    <w:p w14:paraId="1232604F" w14:textId="1528681B" w:rsidR="001176D5" w:rsidRPr="00BB5C68" w:rsidRDefault="001176D5" w:rsidP="00E72864">
      <w:pPr>
        <w:rPr>
          <w:rFonts w:ascii="Calibri" w:hAnsi="Calibri" w:cs="Tahoma"/>
          <w:b/>
          <w:bCs/>
          <w:szCs w:val="20"/>
        </w:rPr>
      </w:pPr>
      <w:r w:rsidRPr="00BB5C68">
        <w:rPr>
          <w:noProof/>
          <w:sz w:val="24"/>
          <w:szCs w:val="24"/>
          <w:lang w:eastAsia="en-GB"/>
        </w:rPr>
        <w:lastRenderedPageBreak/>
        <mc:AlternateContent>
          <mc:Choice Requires="wps">
            <w:drawing>
              <wp:inline distT="0" distB="0" distL="0" distR="0" wp14:anchorId="1232629D" wp14:editId="57549FAE">
                <wp:extent cx="5506720" cy="3180522"/>
                <wp:effectExtent l="0" t="0" r="17780" b="2032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18052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1" w14:textId="5399BF03" w:rsidR="00441EA6" w:rsidRDefault="00441EA6" w:rsidP="001176D5">
                            <w:pPr>
                              <w:rPr>
                                <w:lang w:val="en-US"/>
                              </w:rPr>
                            </w:pPr>
                            <w:r w:rsidRPr="009D0239">
                              <w:rPr>
                                <w:lang w:val="en-US"/>
                              </w:rPr>
                              <w:t>Please refer to appendix</w:t>
                            </w:r>
                            <w:r>
                              <w:rPr>
                                <w:lang w:val="en-US"/>
                              </w:rPr>
                              <w:t xml:space="preserve"> 23.a Parking suspensions, footway and road closure.</w:t>
                            </w:r>
                          </w:p>
                          <w:p w14:paraId="5248D94E" w14:textId="75D9E10D" w:rsidR="00441EA6" w:rsidRDefault="00441EA6" w:rsidP="00851F0C">
                            <w:pPr>
                              <w:spacing w:after="0"/>
                              <w:rPr>
                                <w:lang w:val="en-US"/>
                              </w:rPr>
                            </w:pPr>
                            <w:r>
                              <w:rPr>
                                <w:lang w:val="en-US"/>
                              </w:rPr>
                              <w:t xml:space="preserve">Bucknall Street part road closure (daytime only) located South of Castlewood House. This will facilitate access/egress to/from site and the use of a pitlane on Bucknall Street during our works. Partial footway closure on Bucknall Street (site side), The pedestrians will be rerouted onto the opposite side of Bucknall Street by clear signage and barriers. </w:t>
                            </w:r>
                            <w:r w:rsidRPr="006E2727">
                              <w:rPr>
                                <w:lang w:val="en-US"/>
                              </w:rPr>
                              <w:t>Please refer to appendix 23.b Bucknall Street part closure.</w:t>
                            </w:r>
                          </w:p>
                          <w:p w14:paraId="70335273" w14:textId="71332615" w:rsidR="00441EA6" w:rsidRDefault="00441EA6" w:rsidP="00851F0C">
                            <w:pPr>
                              <w:spacing w:after="0"/>
                              <w:rPr>
                                <w:lang w:val="en-US"/>
                              </w:rPr>
                            </w:pPr>
                          </w:p>
                          <w:p w14:paraId="751631E9" w14:textId="4DDF1DA6" w:rsidR="00441EA6" w:rsidRDefault="00441EA6" w:rsidP="00851F0C">
                            <w:pPr>
                              <w:spacing w:after="0"/>
                              <w:rPr>
                                <w:lang w:val="en-US"/>
                              </w:rPr>
                            </w:pPr>
                            <w:proofErr w:type="spellStart"/>
                            <w:r>
                              <w:rPr>
                                <w:lang w:val="en-US"/>
                              </w:rPr>
                              <w:t>Dyott</w:t>
                            </w:r>
                            <w:proofErr w:type="spellEnd"/>
                            <w:r>
                              <w:rPr>
                                <w:lang w:val="en-US"/>
                              </w:rPr>
                              <w:t xml:space="preserve"> Street part road closure (daytime only) located East of Medius House to facilitate a loading area on </w:t>
                            </w:r>
                            <w:proofErr w:type="spellStart"/>
                            <w:r>
                              <w:rPr>
                                <w:lang w:val="en-US"/>
                              </w:rPr>
                              <w:t>Dyott</w:t>
                            </w:r>
                            <w:proofErr w:type="spellEnd"/>
                            <w:r>
                              <w:rPr>
                                <w:lang w:val="en-US"/>
                              </w:rPr>
                              <w:t xml:space="preserve"> Street. Partial footway closure on </w:t>
                            </w:r>
                            <w:proofErr w:type="spellStart"/>
                            <w:r>
                              <w:rPr>
                                <w:lang w:val="en-US"/>
                              </w:rPr>
                              <w:t>Dyott</w:t>
                            </w:r>
                            <w:proofErr w:type="spellEnd"/>
                            <w:r>
                              <w:rPr>
                                <w:lang w:val="en-US"/>
                              </w:rPr>
                              <w:t xml:space="preserve"> Street (site side) to facilitate loading of arisings as well as providing public safety (working hours only). The pedestrians will be rerouted onto the opposite side of </w:t>
                            </w:r>
                            <w:proofErr w:type="spellStart"/>
                            <w:r>
                              <w:rPr>
                                <w:lang w:val="en-US"/>
                              </w:rPr>
                              <w:t>Dyott</w:t>
                            </w:r>
                            <w:proofErr w:type="spellEnd"/>
                            <w:r>
                              <w:rPr>
                                <w:lang w:val="en-US"/>
                              </w:rPr>
                              <w:t xml:space="preserve"> Street by clear signage and barriers.</w:t>
                            </w:r>
                          </w:p>
                          <w:p w14:paraId="2D0E0163" w14:textId="31FA4FDD" w:rsidR="00441EA6" w:rsidRDefault="00441EA6" w:rsidP="00045104">
                            <w:pPr>
                              <w:spacing w:after="0"/>
                              <w:rPr>
                                <w:lang w:val="en-US"/>
                              </w:rPr>
                            </w:pPr>
                            <w:r>
                              <w:rPr>
                                <w:lang w:val="en-US"/>
                              </w:rPr>
                              <w:t xml:space="preserve">Out of working hours: water filled / chapter 8 barriers will be removed and stored within the site confines to allow full operation of </w:t>
                            </w:r>
                            <w:proofErr w:type="spellStart"/>
                            <w:r>
                              <w:rPr>
                                <w:lang w:val="en-US"/>
                              </w:rPr>
                              <w:t>Dyott</w:t>
                            </w:r>
                            <w:proofErr w:type="spellEnd"/>
                            <w:r>
                              <w:rPr>
                                <w:lang w:val="en-US"/>
                              </w:rPr>
                              <w:t xml:space="preserve"> Street. </w:t>
                            </w:r>
                          </w:p>
                          <w:p w14:paraId="6AD69F22" w14:textId="77777777" w:rsidR="00441EA6" w:rsidRDefault="00441EA6" w:rsidP="00045104">
                            <w:pPr>
                              <w:spacing w:after="0"/>
                              <w:rPr>
                                <w:lang w:val="en-US"/>
                              </w:rPr>
                            </w:pPr>
                          </w:p>
                          <w:p w14:paraId="564EBDBC" w14:textId="3ECA32C0" w:rsidR="00441EA6" w:rsidRDefault="00441EA6" w:rsidP="00870064">
                            <w:r>
                              <w:t>Banksmen/ signage will be in position to guide pedestrians safely around the works.</w:t>
                            </w:r>
                          </w:p>
                          <w:p w14:paraId="667FF7B5" w14:textId="77777777" w:rsidR="00441EA6" w:rsidRDefault="00441EA6" w:rsidP="00A76692">
                            <w:pPr>
                              <w:rPr>
                                <w:lang w:val="en-US"/>
                              </w:rPr>
                            </w:pPr>
                          </w:p>
                          <w:p w14:paraId="721A46AC" w14:textId="77777777" w:rsidR="00441EA6" w:rsidRPr="007207D4" w:rsidRDefault="00441EA6" w:rsidP="001176D5">
                            <w:pPr>
                              <w:rPr>
                                <w:lang w:val="en-US"/>
                              </w:rPr>
                            </w:pPr>
                          </w:p>
                        </w:txbxContent>
                      </wps:txbx>
                      <wps:bodyPr rot="0" vert="horz" wrap="square" lIns="91440" tIns="45720" rIns="91440" bIns="45720" anchor="t" anchorCtr="0">
                        <a:noAutofit/>
                      </wps:bodyPr>
                    </wps:wsp>
                  </a:graphicData>
                </a:graphic>
              </wp:inline>
            </w:drawing>
          </mc:Choice>
          <mc:Fallback>
            <w:pict>
              <v:shape w14:anchorId="1232629D" id="_x0000_s1096" type="#_x0000_t202" style="width:433.6pt;height:25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3pCbg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" fillcolor="white [3201]" strokecolor="#d8d8d8 [2732]" strokeweight="1pt">
                <v:textbox>
                  <w:txbxContent>
                    <w:p w14:paraId="12326341" w14:textId="5399BF03" w:rsidR="00441EA6" w:rsidRDefault="00441EA6" w:rsidP="001176D5">
                      <w:pPr>
                        <w:rPr>
                          <w:lang w:val="en-US"/>
                        </w:rPr>
                      </w:pPr>
                      <w:r w:rsidRPr="009D0239">
                        <w:rPr>
                          <w:lang w:val="en-US"/>
                        </w:rPr>
                        <w:t>Please refer to appendix</w:t>
                      </w:r>
                      <w:r>
                        <w:rPr>
                          <w:lang w:val="en-US"/>
                        </w:rPr>
                        <w:t xml:space="preserve"> 23.a Parking suspensions, footway and road closure.</w:t>
                      </w:r>
                    </w:p>
                    <w:p w14:paraId="5248D94E" w14:textId="75D9E10D" w:rsidR="00441EA6" w:rsidRDefault="00441EA6" w:rsidP="00851F0C">
                      <w:pPr>
                        <w:spacing w:after="0"/>
                        <w:rPr>
                          <w:lang w:val="en-US"/>
                        </w:rPr>
                      </w:pPr>
                      <w:r>
                        <w:rPr>
                          <w:lang w:val="en-US"/>
                        </w:rPr>
                        <w:t xml:space="preserve">Bucknall Street part road closure (daytime only) located South of Castlewood House. This will facilitate access/egress to/from site and the use of a pitlane on Bucknall Street during our works. Partial footway closure on Bucknall Street (site side), The pedestrians will be rerouted onto the opposite side of Bucknall Street by clear signage and barriers. </w:t>
                      </w:r>
                      <w:r w:rsidRPr="006E2727">
                        <w:rPr>
                          <w:lang w:val="en-US"/>
                        </w:rPr>
                        <w:t>Please refer to appendix 23.b Bucknall Street part closure.</w:t>
                      </w:r>
                    </w:p>
                    <w:p w14:paraId="70335273" w14:textId="71332615" w:rsidR="00441EA6" w:rsidRDefault="00441EA6" w:rsidP="00851F0C">
                      <w:pPr>
                        <w:spacing w:after="0"/>
                        <w:rPr>
                          <w:lang w:val="en-US"/>
                        </w:rPr>
                      </w:pPr>
                    </w:p>
                    <w:p w14:paraId="751631E9" w14:textId="4DDF1DA6" w:rsidR="00441EA6" w:rsidRDefault="00441EA6" w:rsidP="00851F0C">
                      <w:pPr>
                        <w:spacing w:after="0"/>
                        <w:rPr>
                          <w:lang w:val="en-US"/>
                        </w:rPr>
                      </w:pPr>
                      <w:proofErr w:type="spellStart"/>
                      <w:r>
                        <w:rPr>
                          <w:lang w:val="en-US"/>
                        </w:rPr>
                        <w:t>Dyott</w:t>
                      </w:r>
                      <w:proofErr w:type="spellEnd"/>
                      <w:r>
                        <w:rPr>
                          <w:lang w:val="en-US"/>
                        </w:rPr>
                        <w:t xml:space="preserve"> Street part road closure (daytime only) located East of Medius House to facilitate a loading area on </w:t>
                      </w:r>
                      <w:proofErr w:type="spellStart"/>
                      <w:r>
                        <w:rPr>
                          <w:lang w:val="en-US"/>
                        </w:rPr>
                        <w:t>Dyott</w:t>
                      </w:r>
                      <w:proofErr w:type="spellEnd"/>
                      <w:r>
                        <w:rPr>
                          <w:lang w:val="en-US"/>
                        </w:rPr>
                        <w:t xml:space="preserve"> Street. Partial footway closure on </w:t>
                      </w:r>
                      <w:proofErr w:type="spellStart"/>
                      <w:r>
                        <w:rPr>
                          <w:lang w:val="en-US"/>
                        </w:rPr>
                        <w:t>Dyott</w:t>
                      </w:r>
                      <w:proofErr w:type="spellEnd"/>
                      <w:r>
                        <w:rPr>
                          <w:lang w:val="en-US"/>
                        </w:rPr>
                        <w:t xml:space="preserve"> Street (site side) to facilitate loading of arisings as well as providing public safety (working hours only). The pedestrians will be rerouted onto the opposite side of </w:t>
                      </w:r>
                      <w:proofErr w:type="spellStart"/>
                      <w:r>
                        <w:rPr>
                          <w:lang w:val="en-US"/>
                        </w:rPr>
                        <w:t>Dyott</w:t>
                      </w:r>
                      <w:proofErr w:type="spellEnd"/>
                      <w:r>
                        <w:rPr>
                          <w:lang w:val="en-US"/>
                        </w:rPr>
                        <w:t xml:space="preserve"> Street by clear signage and barriers.</w:t>
                      </w:r>
                    </w:p>
                    <w:p w14:paraId="2D0E0163" w14:textId="31FA4FDD" w:rsidR="00441EA6" w:rsidRDefault="00441EA6" w:rsidP="00045104">
                      <w:pPr>
                        <w:spacing w:after="0"/>
                        <w:rPr>
                          <w:lang w:val="en-US"/>
                        </w:rPr>
                      </w:pPr>
                      <w:r>
                        <w:rPr>
                          <w:lang w:val="en-US"/>
                        </w:rPr>
                        <w:t xml:space="preserve">Out of working hours: water filled / chapter 8 barriers will be removed and stored within the site confines to allow full operation of </w:t>
                      </w:r>
                      <w:proofErr w:type="spellStart"/>
                      <w:r>
                        <w:rPr>
                          <w:lang w:val="en-US"/>
                        </w:rPr>
                        <w:t>Dyott</w:t>
                      </w:r>
                      <w:proofErr w:type="spellEnd"/>
                      <w:r>
                        <w:rPr>
                          <w:lang w:val="en-US"/>
                        </w:rPr>
                        <w:t xml:space="preserve"> Street. </w:t>
                      </w:r>
                    </w:p>
                    <w:p w14:paraId="6AD69F22" w14:textId="77777777" w:rsidR="00441EA6" w:rsidRDefault="00441EA6" w:rsidP="00045104">
                      <w:pPr>
                        <w:spacing w:after="0"/>
                        <w:rPr>
                          <w:lang w:val="en-US"/>
                        </w:rPr>
                      </w:pPr>
                    </w:p>
                    <w:p w14:paraId="564EBDBC" w14:textId="3ECA32C0" w:rsidR="00441EA6" w:rsidRDefault="00441EA6" w:rsidP="00870064">
                      <w:r>
                        <w:t>Banksmen/ signage will be in position to guide pedestrians safely around the works.</w:t>
                      </w:r>
                    </w:p>
                    <w:p w14:paraId="667FF7B5" w14:textId="77777777" w:rsidR="00441EA6" w:rsidRDefault="00441EA6" w:rsidP="00A76692">
                      <w:pPr>
                        <w:rPr>
                          <w:lang w:val="en-US"/>
                        </w:rPr>
                      </w:pPr>
                    </w:p>
                    <w:p w14:paraId="721A46AC" w14:textId="77777777" w:rsidR="00441EA6" w:rsidRPr="007207D4" w:rsidRDefault="00441EA6" w:rsidP="001176D5">
                      <w:pPr>
                        <w:rPr>
                          <w:lang w:val="en-US"/>
                        </w:rPr>
                      </w:pPr>
                    </w:p>
                  </w:txbxContent>
                </v:textbox>
                <w10:anchorlock/>
              </v:shape>
            </w:pict>
          </mc:Fallback>
        </mc:AlternateContent>
      </w:r>
    </w:p>
    <w:p w14:paraId="12326050" w14:textId="2286E8FF" w:rsidR="005D549A" w:rsidRPr="00BB5C68" w:rsidRDefault="000E2346" w:rsidP="00E72864">
      <w:pPr>
        <w:rPr>
          <w:rFonts w:ascii="Calibri" w:hAnsi="Calibri" w:cs="Tahoma"/>
          <w:b/>
          <w:bCs/>
          <w:sz w:val="24"/>
          <w:szCs w:val="24"/>
        </w:rPr>
      </w:pPr>
      <w:r w:rsidRPr="00BB5C68">
        <w:rPr>
          <w:rFonts w:ascii="Calibri" w:hAnsi="Calibri" w:cs="Tahoma"/>
          <w:b/>
          <w:bCs/>
          <w:sz w:val="24"/>
          <w:szCs w:val="24"/>
        </w:rPr>
        <w:t>2</w:t>
      </w:r>
      <w:r w:rsidR="00DA70A5">
        <w:rPr>
          <w:rFonts w:ascii="Calibri" w:hAnsi="Calibri" w:cs="Tahoma"/>
          <w:b/>
          <w:bCs/>
          <w:sz w:val="24"/>
          <w:szCs w:val="24"/>
        </w:rPr>
        <w:t>6</w:t>
      </w:r>
      <w:r w:rsidR="007F4706" w:rsidRPr="00BB5C68">
        <w:rPr>
          <w:rFonts w:ascii="Calibri" w:hAnsi="Calibri" w:cs="Tahoma"/>
          <w:b/>
          <w:bCs/>
          <w:sz w:val="24"/>
          <w:szCs w:val="24"/>
        </w:rPr>
        <w:t xml:space="preserve">. </w:t>
      </w:r>
      <w:r w:rsidR="002F2921">
        <w:rPr>
          <w:rFonts w:ascii="Calibri" w:hAnsi="Calibri" w:cs="Tahoma"/>
          <w:b/>
          <w:bCs/>
          <w:sz w:val="24"/>
          <w:szCs w:val="24"/>
        </w:rPr>
        <w:t xml:space="preserve">Scaffolding, hoarding, and </w:t>
      </w:r>
      <w:r w:rsidR="008428E7">
        <w:rPr>
          <w:rFonts w:ascii="Calibri" w:hAnsi="Calibri" w:cs="Tahoma"/>
          <w:b/>
          <w:bCs/>
          <w:sz w:val="24"/>
          <w:szCs w:val="24"/>
        </w:rPr>
        <w:t xml:space="preserve">associated </w:t>
      </w:r>
      <w:r w:rsidR="002F2921">
        <w:rPr>
          <w:rFonts w:ascii="Calibri" w:hAnsi="Calibri" w:cs="Tahoma"/>
          <w:b/>
          <w:bCs/>
          <w:sz w:val="24"/>
          <w:szCs w:val="24"/>
        </w:rPr>
        <w:t>p</w:t>
      </w:r>
      <w:r w:rsidR="008428E7">
        <w:rPr>
          <w:rFonts w:ascii="Calibri" w:hAnsi="Calibri" w:cs="Tahoma"/>
          <w:b/>
          <w:bCs/>
          <w:sz w:val="24"/>
          <w:szCs w:val="24"/>
        </w:rPr>
        <w:t>edestrian</w:t>
      </w:r>
      <w:r w:rsidR="00C557C4">
        <w:rPr>
          <w:rFonts w:ascii="Calibri" w:hAnsi="Calibri" w:cs="Tahoma"/>
          <w:b/>
          <w:bCs/>
          <w:sz w:val="24"/>
          <w:szCs w:val="24"/>
        </w:rPr>
        <w:t xml:space="preserve"> </w:t>
      </w:r>
      <w:r w:rsidR="001176D5" w:rsidRPr="00BB5C68">
        <w:rPr>
          <w:rFonts w:ascii="Calibri" w:hAnsi="Calibri" w:cs="Tahoma"/>
          <w:b/>
          <w:bCs/>
          <w:sz w:val="24"/>
          <w:szCs w:val="24"/>
        </w:rPr>
        <w:t>diversions</w:t>
      </w:r>
    </w:p>
    <w:p w14:paraId="12326051" w14:textId="2F6F8ADE" w:rsidR="00E72864" w:rsidRPr="00BB5C68" w:rsidRDefault="008428E7" w:rsidP="00E72864">
      <w:pPr>
        <w:rPr>
          <w:rFonts w:ascii="Calibri" w:eastAsia="Calibri" w:hAnsi="Calibri" w:cs="Tahoma"/>
          <w:color w:val="000000"/>
          <w:sz w:val="24"/>
          <w:szCs w:val="24"/>
        </w:rPr>
      </w:pPr>
      <w:r>
        <w:rPr>
          <w:rFonts w:ascii="Calibri" w:hAnsi="Calibri" w:cs="Tahoma"/>
          <w:bCs/>
          <w:sz w:val="24"/>
          <w:szCs w:val="24"/>
        </w:rPr>
        <w:t>Pedestrians</w:t>
      </w:r>
      <w:r w:rsidR="00A96D59" w:rsidRPr="00BB5C68">
        <w:rPr>
          <w:rFonts w:ascii="Calibri" w:hAnsi="Calibri" w:cs="Tahoma"/>
          <w:bCs/>
          <w:sz w:val="24"/>
          <w:szCs w:val="24"/>
        </w:rPr>
        <w:t xml:space="preserve"> safety must be maintained if diversions are put in place. </w:t>
      </w:r>
      <w:r w:rsidR="00E72864" w:rsidRPr="00BB5C68">
        <w:rPr>
          <w:rFonts w:ascii="Calibri" w:eastAsia="Calibri" w:hAnsi="Calibri" w:cs="Tahoma"/>
          <w:color w:val="000000"/>
          <w:sz w:val="24"/>
          <w:szCs w:val="24"/>
        </w:rPr>
        <w:t xml:space="preserve">Vulnerable footway users </w:t>
      </w:r>
      <w:r w:rsidR="00557A02" w:rsidRPr="00BB5C68">
        <w:rPr>
          <w:rFonts w:ascii="Calibri" w:eastAsia="Calibri" w:hAnsi="Calibri" w:cs="Tahoma"/>
          <w:color w:val="000000"/>
          <w:sz w:val="24"/>
          <w:szCs w:val="24"/>
        </w:rPr>
        <w:t>should also be considered.</w:t>
      </w:r>
      <w:r w:rsidR="00A96D59" w:rsidRPr="00BB5C68">
        <w:rPr>
          <w:rFonts w:ascii="Calibri" w:eastAsia="Calibri" w:hAnsi="Calibri" w:cs="Tahoma"/>
          <w:color w:val="000000"/>
          <w:sz w:val="24"/>
          <w:szCs w:val="24"/>
        </w:rPr>
        <w:t xml:space="preserve"> </w:t>
      </w:r>
      <w:r w:rsidR="00557A02" w:rsidRPr="00BB5C68">
        <w:rPr>
          <w:rFonts w:ascii="Calibri" w:eastAsia="Calibri" w:hAnsi="Calibri" w:cs="Tahoma"/>
          <w:color w:val="000000"/>
          <w:sz w:val="24"/>
          <w:szCs w:val="24"/>
        </w:rPr>
        <w:t>T</w:t>
      </w:r>
      <w:r w:rsidR="00A96D59" w:rsidRPr="00BB5C68">
        <w:rPr>
          <w:rFonts w:ascii="Calibri" w:eastAsia="Calibri" w:hAnsi="Calibri" w:cs="Tahoma"/>
          <w:color w:val="000000"/>
          <w:sz w:val="24"/>
          <w:szCs w:val="24"/>
        </w:rPr>
        <w:t xml:space="preserve">hese </w:t>
      </w:r>
      <w:r w:rsidR="00E72864" w:rsidRPr="00BB5C68">
        <w:rPr>
          <w:rFonts w:ascii="Calibri" w:eastAsia="Calibri" w:hAnsi="Calibri" w:cs="Tahoma"/>
          <w:color w:val="000000"/>
          <w:sz w:val="24"/>
          <w:szCs w:val="24"/>
        </w:rPr>
        <w:t>include wheel</w:t>
      </w:r>
      <w:r w:rsidR="00A96D59" w:rsidRPr="00BB5C68">
        <w:rPr>
          <w:rFonts w:ascii="Calibri" w:eastAsia="Calibri" w:hAnsi="Calibri" w:cs="Tahoma"/>
          <w:color w:val="000000"/>
          <w:sz w:val="24"/>
          <w:szCs w:val="24"/>
        </w:rPr>
        <w:t>chair users, the elderly, those</w:t>
      </w:r>
      <w:r w:rsidR="00E72864" w:rsidRPr="00BB5C68">
        <w:rPr>
          <w:rFonts w:ascii="Calibri" w:eastAsia="Calibri" w:hAnsi="Calibri" w:cs="Tahoma"/>
          <w:color w:val="000000"/>
          <w:sz w:val="24"/>
          <w:szCs w:val="24"/>
        </w:rPr>
        <w:t xml:space="preserve"> with walking difficulties, young children, </w:t>
      </w:r>
      <w:r w:rsidR="00A96D59" w:rsidRPr="00BB5C68">
        <w:rPr>
          <w:rFonts w:ascii="Calibri" w:eastAsia="Calibri" w:hAnsi="Calibri" w:cs="Tahoma"/>
          <w:color w:val="000000"/>
          <w:sz w:val="24"/>
          <w:szCs w:val="24"/>
        </w:rPr>
        <w:t xml:space="preserve">those </w:t>
      </w:r>
      <w:r w:rsidR="00E72864" w:rsidRPr="00BB5C68">
        <w:rPr>
          <w:rFonts w:ascii="Calibri" w:eastAsia="Calibri" w:hAnsi="Calibri" w:cs="Tahoma"/>
          <w:color w:val="000000"/>
          <w:sz w:val="24"/>
          <w:szCs w:val="24"/>
        </w:rPr>
        <w:t xml:space="preserve">with prams, </w:t>
      </w:r>
      <w:r w:rsidR="00A21ED1" w:rsidRPr="00BB5C68">
        <w:rPr>
          <w:rFonts w:ascii="Calibri" w:eastAsia="Calibri" w:hAnsi="Calibri" w:cs="Tahoma"/>
          <w:color w:val="000000"/>
          <w:sz w:val="24"/>
          <w:szCs w:val="24"/>
        </w:rPr>
        <w:t xml:space="preserve">the </w:t>
      </w:r>
      <w:r w:rsidR="00E72864" w:rsidRPr="00BB5C68">
        <w:rPr>
          <w:rFonts w:ascii="Calibri" w:eastAsia="Calibri" w:hAnsi="Calibri" w:cs="Tahoma"/>
          <w:color w:val="000000"/>
          <w:sz w:val="24"/>
          <w:szCs w:val="24"/>
        </w:rPr>
        <w:t>blind a</w:t>
      </w:r>
      <w:r w:rsidR="00A21ED1" w:rsidRPr="00BB5C68">
        <w:rPr>
          <w:rFonts w:ascii="Calibri" w:eastAsia="Calibri" w:hAnsi="Calibri" w:cs="Tahoma"/>
          <w:color w:val="000000"/>
          <w:sz w:val="24"/>
          <w:szCs w:val="24"/>
        </w:rPr>
        <w:t>nd partially sighted</w:t>
      </w:r>
      <w:r w:rsidR="00E72864" w:rsidRPr="00BB5C68">
        <w:rPr>
          <w:rFonts w:ascii="Calibri" w:eastAsia="Calibri" w:hAnsi="Calibri" w:cs="Tahoma"/>
          <w:color w:val="000000"/>
          <w:sz w:val="24"/>
          <w:szCs w:val="24"/>
        </w:rPr>
        <w:t>.</w:t>
      </w:r>
      <w:r w:rsidR="002B22BF" w:rsidRPr="00BB5C68">
        <w:rPr>
          <w:rFonts w:ascii="Calibri" w:hAnsi="Calibri" w:cs="Tahoma"/>
          <w:color w:val="000000"/>
          <w:sz w:val="24"/>
          <w:szCs w:val="24"/>
        </w:rPr>
        <w:t xml:space="preserve"> </w:t>
      </w:r>
      <w:r w:rsidR="00E72864" w:rsidRPr="00BB5C68">
        <w:rPr>
          <w:rFonts w:ascii="Calibri" w:hAnsi="Calibri" w:cs="Tahoma"/>
          <w:color w:val="000000"/>
          <w:sz w:val="24"/>
          <w:szCs w:val="24"/>
        </w:rPr>
        <w:t xml:space="preserve"> </w:t>
      </w:r>
      <w:r w:rsidR="00E72864" w:rsidRPr="00BB5C68">
        <w:rPr>
          <w:rFonts w:ascii="Calibri" w:eastAsia="Calibri" w:hAnsi="Calibri" w:cs="Tahoma"/>
          <w:color w:val="000000"/>
          <w:sz w:val="24"/>
          <w:szCs w:val="24"/>
        </w:rPr>
        <w:t>Appropriate ramp</w:t>
      </w:r>
      <w:r w:rsidR="00346658">
        <w:rPr>
          <w:rFonts w:ascii="Calibri" w:eastAsia="Calibri" w:hAnsi="Calibri" w:cs="Tahoma"/>
          <w:color w:val="000000"/>
          <w:sz w:val="24"/>
          <w:szCs w:val="24"/>
        </w:rPr>
        <w:t>s</w:t>
      </w:r>
      <w:r w:rsidR="00E72864" w:rsidRPr="00BB5C68">
        <w:rPr>
          <w:rFonts w:ascii="Calibri" w:eastAsia="Calibri" w:hAnsi="Calibri" w:cs="Tahoma"/>
          <w:color w:val="000000"/>
          <w:sz w:val="24"/>
          <w:szCs w:val="24"/>
        </w:rPr>
        <w:t xml:space="preserve"> must be used if cables, hoses, etc. are run across the footway.</w:t>
      </w:r>
    </w:p>
    <w:p w14:paraId="12326052" w14:textId="19D82ED0" w:rsidR="00A21ED1" w:rsidRPr="00BB5C68" w:rsidRDefault="00A21ED1" w:rsidP="00A21ED1">
      <w:pPr>
        <w:rPr>
          <w:rFonts w:ascii="Calibri" w:hAnsi="Calibri" w:cs="Tahoma"/>
          <w:sz w:val="24"/>
          <w:szCs w:val="24"/>
        </w:rPr>
      </w:pPr>
      <w:r w:rsidRPr="00BB5C68">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w:t>
      </w:r>
      <w:r w:rsidR="002C59A0">
        <w:rPr>
          <w:rFonts w:ascii="Calibri" w:hAnsi="Calibri" w:cs="Tahoma"/>
          <w:color w:val="000000"/>
          <w:sz w:val="24"/>
          <w:szCs w:val="24"/>
        </w:rPr>
        <w:t>, and hoarding should not restrict access to adjoining properties, including fire escape routes</w:t>
      </w:r>
      <w:r w:rsidRPr="00BB5C68">
        <w:rPr>
          <w:rFonts w:ascii="Calibri" w:hAnsi="Calibri" w:cs="Tahoma"/>
          <w:color w:val="000000"/>
          <w:sz w:val="24"/>
          <w:szCs w:val="24"/>
        </w:rPr>
        <w:t>. Lighting and signage should be used</w:t>
      </w:r>
      <w:r w:rsidR="00E94F08" w:rsidRPr="00BB5C68">
        <w:rPr>
          <w:rFonts w:ascii="Calibri" w:hAnsi="Calibri" w:cs="Tahoma"/>
          <w:color w:val="000000"/>
          <w:sz w:val="24"/>
          <w:szCs w:val="24"/>
        </w:rPr>
        <w:t xml:space="preserve"> on temporary structures/skips/</w:t>
      </w:r>
      <w:r w:rsidR="00557A02" w:rsidRPr="00BB5C68">
        <w:rPr>
          <w:rFonts w:ascii="Calibri" w:hAnsi="Calibri" w:cs="Tahoma"/>
          <w:color w:val="000000"/>
          <w:sz w:val="24"/>
          <w:szCs w:val="24"/>
        </w:rPr>
        <w:t>hoardings</w:t>
      </w:r>
      <w:r w:rsidRPr="00BB5C68">
        <w:rPr>
          <w:rFonts w:ascii="Calibri" w:hAnsi="Calibri" w:cs="Tahoma"/>
          <w:color w:val="000000"/>
          <w:sz w:val="24"/>
          <w:szCs w:val="24"/>
        </w:rPr>
        <w:t xml:space="preserve"> etc.</w:t>
      </w:r>
    </w:p>
    <w:p w14:paraId="12326053" w14:textId="3673998D" w:rsidR="00A21ED1" w:rsidRPr="00BB5C68" w:rsidRDefault="00A21ED1" w:rsidP="00A21ED1">
      <w:pPr>
        <w:rPr>
          <w:rFonts w:ascii="Calibri" w:hAnsi="Calibri" w:cs="Tahoma"/>
          <w:color w:val="000000"/>
          <w:sz w:val="24"/>
          <w:szCs w:val="24"/>
        </w:rPr>
      </w:pPr>
      <w:r w:rsidRPr="00BB5C68">
        <w:rPr>
          <w:rFonts w:ascii="Calibri" w:hAnsi="Calibri" w:cs="Tahoma"/>
          <w:color w:val="000000"/>
          <w:sz w:val="24"/>
          <w:szCs w:val="24"/>
        </w:rPr>
        <w:t>A secure hoard</w:t>
      </w:r>
      <w:r w:rsidR="003F0193" w:rsidRPr="00BB5C68">
        <w:rPr>
          <w:rFonts w:ascii="Calibri" w:hAnsi="Calibri" w:cs="Tahoma"/>
          <w:color w:val="000000"/>
          <w:sz w:val="24"/>
          <w:szCs w:val="24"/>
        </w:rPr>
        <w:t>ing will generally be required at</w:t>
      </w:r>
      <w:r w:rsidRPr="00BB5C68">
        <w:rPr>
          <w:rFonts w:ascii="Calibri" w:hAnsi="Calibri" w:cs="Tahoma"/>
          <w:color w:val="000000"/>
          <w:sz w:val="24"/>
          <w:szCs w:val="24"/>
        </w:rPr>
        <w:t xml:space="preserve"> the site boundary with a lockable access</w:t>
      </w:r>
      <w:r w:rsidR="003F0193" w:rsidRPr="00BB5C68">
        <w:rPr>
          <w:rFonts w:ascii="Calibri" w:hAnsi="Calibri" w:cs="Tahoma"/>
          <w:color w:val="000000"/>
          <w:sz w:val="24"/>
          <w:szCs w:val="24"/>
        </w:rPr>
        <w:t>.</w:t>
      </w:r>
    </w:p>
    <w:p w14:paraId="12326054" w14:textId="611676D5" w:rsidR="00A96D59" w:rsidRPr="00BB5C68" w:rsidRDefault="00A96D59" w:rsidP="00A96D59">
      <w:pPr>
        <w:rPr>
          <w:rFonts w:ascii="Calibri" w:hAnsi="Calibri" w:cs="Tahoma"/>
          <w:sz w:val="24"/>
          <w:szCs w:val="24"/>
        </w:rPr>
      </w:pPr>
      <w:r w:rsidRPr="00851F0C">
        <w:rPr>
          <w:rFonts w:ascii="Calibri" w:hAnsi="Calibri" w:cs="Tahoma"/>
          <w:sz w:val="24"/>
          <w:szCs w:val="24"/>
        </w:rPr>
        <w:t xml:space="preserve">a. </w:t>
      </w:r>
      <w:r w:rsidR="00C557C4" w:rsidRPr="00851F0C">
        <w:rPr>
          <w:rFonts w:ascii="Calibri" w:hAnsi="Calibri" w:cs="Tahoma"/>
          <w:sz w:val="24"/>
          <w:szCs w:val="24"/>
        </w:rPr>
        <w:t>Where applicable, p</w:t>
      </w:r>
      <w:r w:rsidRPr="00851F0C">
        <w:rPr>
          <w:rFonts w:ascii="Calibri" w:hAnsi="Calibri" w:cs="Tahoma"/>
          <w:sz w:val="24"/>
          <w:szCs w:val="24"/>
        </w:rPr>
        <w:t>lease provi</w:t>
      </w:r>
      <w:r w:rsidR="00C031E9" w:rsidRPr="00851F0C">
        <w:rPr>
          <w:rFonts w:ascii="Calibri" w:hAnsi="Calibri" w:cs="Tahoma"/>
          <w:sz w:val="24"/>
          <w:szCs w:val="24"/>
        </w:rPr>
        <w:t xml:space="preserve">de details </w:t>
      </w:r>
      <w:r w:rsidR="007D2C71" w:rsidRPr="00851F0C">
        <w:rPr>
          <w:rFonts w:ascii="Calibri" w:hAnsi="Calibri" w:cs="Tahoma"/>
          <w:sz w:val="24"/>
          <w:szCs w:val="24"/>
        </w:rPr>
        <w:t xml:space="preserve">of any hoarding and/or scaffolding that intrudes onto the public highway, </w:t>
      </w:r>
      <w:r w:rsidR="00C031E9" w:rsidRPr="00851F0C">
        <w:rPr>
          <w:rFonts w:ascii="Calibri" w:hAnsi="Calibri" w:cs="Tahoma"/>
          <w:sz w:val="24"/>
          <w:szCs w:val="24"/>
        </w:rPr>
        <w:t>descr</w:t>
      </w:r>
      <w:r w:rsidR="00B64D9E" w:rsidRPr="00851F0C">
        <w:rPr>
          <w:rFonts w:ascii="Calibri" w:hAnsi="Calibri" w:cs="Tahoma"/>
          <w:sz w:val="24"/>
          <w:szCs w:val="24"/>
        </w:rPr>
        <w:t>ibing how pedestrian</w:t>
      </w:r>
      <w:r w:rsidR="00C031E9" w:rsidRPr="00851F0C">
        <w:rPr>
          <w:rFonts w:ascii="Calibri" w:hAnsi="Calibri" w:cs="Tahoma"/>
          <w:sz w:val="24"/>
          <w:szCs w:val="24"/>
        </w:rPr>
        <w:t xml:space="preserve"> </w:t>
      </w:r>
      <w:r w:rsidRPr="00851F0C">
        <w:rPr>
          <w:rFonts w:ascii="Calibri" w:hAnsi="Calibri" w:cs="Tahoma"/>
          <w:sz w:val="24"/>
          <w:szCs w:val="24"/>
        </w:rPr>
        <w:t>safety will be maintained</w:t>
      </w:r>
      <w:r w:rsidR="002F2921" w:rsidRPr="00851F0C">
        <w:rPr>
          <w:rFonts w:ascii="Calibri" w:hAnsi="Calibri" w:cs="Tahoma"/>
          <w:sz w:val="24"/>
          <w:szCs w:val="24"/>
        </w:rPr>
        <w:t xml:space="preserve"> through the diversion</w:t>
      </w:r>
      <w:r w:rsidRPr="00851F0C">
        <w:rPr>
          <w:rFonts w:ascii="Calibri" w:hAnsi="Calibri" w:cs="Tahoma"/>
          <w:sz w:val="24"/>
          <w:szCs w:val="24"/>
        </w:rPr>
        <w:t>, including any proposed alternative routes</w:t>
      </w:r>
      <w:r w:rsidR="007D2C71" w:rsidRPr="00851F0C">
        <w:rPr>
          <w:rFonts w:ascii="Calibri" w:hAnsi="Calibri" w:cs="Tahoma"/>
          <w:sz w:val="24"/>
          <w:szCs w:val="24"/>
        </w:rPr>
        <w:t>. Please provide detailed, scale drawings</w:t>
      </w:r>
      <w:r w:rsidR="00C557C4" w:rsidRPr="00851F0C">
        <w:rPr>
          <w:rFonts w:ascii="Calibri" w:hAnsi="Calibri" w:cs="Tahoma"/>
          <w:sz w:val="24"/>
          <w:szCs w:val="24"/>
        </w:rPr>
        <w:t xml:space="preserve"> </w:t>
      </w:r>
      <w:r w:rsidR="007D2C71" w:rsidRPr="00851F0C">
        <w:rPr>
          <w:rFonts w:ascii="Calibri" w:hAnsi="Calibri" w:cs="Tahoma"/>
          <w:bCs/>
          <w:color w:val="000000"/>
          <w:sz w:val="24"/>
          <w:szCs w:val="24"/>
        </w:rPr>
        <w:t xml:space="preserve">that show </w:t>
      </w:r>
      <w:r w:rsidR="007D2C71" w:rsidRPr="00851F0C">
        <w:rPr>
          <w:rFonts w:ascii="Calibri" w:hAnsi="Calibri" w:cs="Tahoma"/>
          <w:bCs/>
          <w:sz w:val="24"/>
          <w:szCs w:val="24"/>
        </w:rPr>
        <w:t xml:space="preserve">hoarding lines, gantries, crane locations, scaffolding, pedestrian routes, parking </w:t>
      </w:r>
      <w:r w:rsidR="007D2C71" w:rsidRPr="00851F0C">
        <w:rPr>
          <w:rFonts w:ascii="Calibri" w:hAnsi="Calibri" w:cs="Tahoma"/>
          <w:bCs/>
          <w:color w:val="000000"/>
          <w:sz w:val="24"/>
          <w:szCs w:val="24"/>
        </w:rPr>
        <w:t xml:space="preserve">bay suspensions, remaining road width for vehicle movements, </w:t>
      </w:r>
      <w:r w:rsidR="007D2C71" w:rsidRPr="00851F0C">
        <w:rPr>
          <w:rFonts w:ascii="Calibri" w:hAnsi="Calibri" w:cs="Tahoma"/>
          <w:sz w:val="24"/>
          <w:szCs w:val="24"/>
        </w:rPr>
        <w:t>temporary vehicular accesses, ramps, barriers, signage, lighting etc</w:t>
      </w:r>
      <w:r w:rsidR="00B64D9E" w:rsidRPr="00851F0C">
        <w:rPr>
          <w:rFonts w:ascii="Calibri" w:hAnsi="Calibri" w:cs="Tahoma"/>
          <w:sz w:val="24"/>
          <w:szCs w:val="24"/>
        </w:rPr>
        <w:t xml:space="preserve">. </w:t>
      </w:r>
      <w:r w:rsidR="00346658" w:rsidRPr="00851F0C">
        <w:rPr>
          <w:rFonts w:ascii="Calibri" w:hAnsi="Calibri" w:cs="Tahoma"/>
          <w:sz w:val="24"/>
          <w:szCs w:val="24"/>
        </w:rPr>
        <w:t>If these are attached, use the following space to reference their location in the appendices.</w:t>
      </w:r>
    </w:p>
    <w:p w14:paraId="12326055" w14:textId="77777777" w:rsidR="00A96D59" w:rsidRPr="00BB5C68" w:rsidRDefault="00A96D59" w:rsidP="00A96D59">
      <w:r w:rsidRPr="00BB5C68">
        <w:rPr>
          <w:noProof/>
          <w:sz w:val="24"/>
          <w:szCs w:val="24"/>
          <w:lang w:eastAsia="en-GB"/>
        </w:rPr>
        <w:lastRenderedPageBreak/>
        <mc:AlternateContent>
          <mc:Choice Requires="wps">
            <w:drawing>
              <wp:inline distT="0" distB="0" distL="0" distR="0" wp14:anchorId="1232629F" wp14:editId="42F48DC4">
                <wp:extent cx="5506720" cy="1622066"/>
                <wp:effectExtent l="0" t="0" r="17780" b="16510"/>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62206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2" w14:textId="0E12BA21" w:rsidR="00441EA6" w:rsidRDefault="00441EA6" w:rsidP="00A96D59">
                            <w:pPr>
                              <w:rPr>
                                <w:lang w:val="en-US"/>
                              </w:rPr>
                            </w:pPr>
                            <w:r w:rsidRPr="000E374E">
                              <w:rPr>
                                <w:lang w:val="en-US"/>
                              </w:rPr>
                              <w:t>Please refer to appendices 2</w:t>
                            </w:r>
                            <w:r>
                              <w:rPr>
                                <w:lang w:val="en-US"/>
                              </w:rPr>
                              <w:t>6</w:t>
                            </w:r>
                            <w:r w:rsidRPr="000E374E">
                              <w:rPr>
                                <w:lang w:val="en-US"/>
                              </w:rPr>
                              <w:t xml:space="preserve">.a </w:t>
                            </w:r>
                            <w:r>
                              <w:rPr>
                                <w:lang w:val="en-US"/>
                              </w:rPr>
                              <w:t>Scaffold and Logistics Plans.</w:t>
                            </w:r>
                          </w:p>
                          <w:p w14:paraId="2394472C" w14:textId="4BDCEAE2" w:rsidR="00441EA6" w:rsidRDefault="00441EA6" w:rsidP="00A96D59">
                            <w:pPr>
                              <w:rPr>
                                <w:lang w:val="en-US"/>
                              </w:rPr>
                            </w:pPr>
                            <w:r>
                              <w:rPr>
                                <w:lang w:val="en-US"/>
                              </w:rPr>
                              <w:t xml:space="preserve">Our works will directly affect pedestrians on </w:t>
                            </w:r>
                            <w:proofErr w:type="spellStart"/>
                            <w:r>
                              <w:rPr>
                                <w:lang w:val="en-US"/>
                              </w:rPr>
                              <w:t>Dyott</w:t>
                            </w:r>
                            <w:proofErr w:type="spellEnd"/>
                            <w:r>
                              <w:rPr>
                                <w:lang w:val="en-US"/>
                              </w:rPr>
                              <w:t xml:space="preserve"> Street (site side) footway closure during daytime. Due to loading in this area, the footway will be suspended temporarily for public safety and will be rerouted on to the opposite footway of </w:t>
                            </w:r>
                            <w:proofErr w:type="spellStart"/>
                            <w:r>
                              <w:rPr>
                                <w:lang w:val="en-US"/>
                              </w:rPr>
                              <w:t>Dyott</w:t>
                            </w:r>
                            <w:proofErr w:type="spellEnd"/>
                            <w:r>
                              <w:rPr>
                                <w:lang w:val="en-US"/>
                              </w:rPr>
                              <w:t xml:space="preserve"> Street. Bucknall Street (site side) footway closure will also directly affect pedestrians. Our works will have minimal impact on pedestrian routing. Traffic Marshals, clear signage and barriers will be present to advise and guide pedestrians during our works.</w:t>
                            </w:r>
                          </w:p>
                          <w:p w14:paraId="3388EB75" w14:textId="77777777" w:rsidR="00441EA6" w:rsidRPr="007207D4" w:rsidRDefault="00441EA6" w:rsidP="00A96D59">
                            <w:pPr>
                              <w:rPr>
                                <w:lang w:val="en-US"/>
                              </w:rPr>
                            </w:pPr>
                          </w:p>
                        </w:txbxContent>
                      </wps:txbx>
                      <wps:bodyPr rot="0" vert="horz" wrap="square" lIns="91440" tIns="45720" rIns="91440" bIns="45720" anchor="t" anchorCtr="0">
                        <a:noAutofit/>
                      </wps:bodyPr>
                    </wps:wsp>
                  </a:graphicData>
                </a:graphic>
              </wp:inline>
            </w:drawing>
          </mc:Choice>
          <mc:Fallback>
            <w:pict>
              <v:shape w14:anchorId="1232629F" id="_x0000_s1097" type="#_x0000_t202" style="width:433.6pt;height:1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" fillcolor="white [3201]" strokecolor="#d8d8d8 [2732]" strokeweight="1pt">
                <v:textbox>
                  <w:txbxContent>
                    <w:p w14:paraId="12326342" w14:textId="0E12BA21" w:rsidR="00441EA6" w:rsidRDefault="00441EA6" w:rsidP="00A96D59">
                      <w:pPr>
                        <w:rPr>
                          <w:lang w:val="en-US"/>
                        </w:rPr>
                      </w:pPr>
                      <w:r w:rsidRPr="000E374E">
                        <w:rPr>
                          <w:lang w:val="en-US"/>
                        </w:rPr>
                        <w:t>Please refer to appendices 2</w:t>
                      </w:r>
                      <w:r>
                        <w:rPr>
                          <w:lang w:val="en-US"/>
                        </w:rPr>
                        <w:t>6</w:t>
                      </w:r>
                      <w:r w:rsidRPr="000E374E">
                        <w:rPr>
                          <w:lang w:val="en-US"/>
                        </w:rPr>
                        <w:t xml:space="preserve">.a </w:t>
                      </w:r>
                      <w:r>
                        <w:rPr>
                          <w:lang w:val="en-US"/>
                        </w:rPr>
                        <w:t>Scaffold and Logistics Plans.</w:t>
                      </w:r>
                    </w:p>
                    <w:p w14:paraId="2394472C" w14:textId="4BDCEAE2" w:rsidR="00441EA6" w:rsidRDefault="00441EA6" w:rsidP="00A96D59">
                      <w:pPr>
                        <w:rPr>
                          <w:lang w:val="en-US"/>
                        </w:rPr>
                      </w:pPr>
                      <w:r>
                        <w:rPr>
                          <w:lang w:val="en-US"/>
                        </w:rPr>
                        <w:t xml:space="preserve">Our works will directly affect pedestrians on </w:t>
                      </w:r>
                      <w:proofErr w:type="spellStart"/>
                      <w:r>
                        <w:rPr>
                          <w:lang w:val="en-US"/>
                        </w:rPr>
                        <w:t>Dyott</w:t>
                      </w:r>
                      <w:proofErr w:type="spellEnd"/>
                      <w:r>
                        <w:rPr>
                          <w:lang w:val="en-US"/>
                        </w:rPr>
                        <w:t xml:space="preserve"> Street (site side) footway closure during daytime. Due to loading in this area, the footway will be suspended temporarily for public safety and will be rerouted on to the opposite footway of </w:t>
                      </w:r>
                      <w:proofErr w:type="spellStart"/>
                      <w:r>
                        <w:rPr>
                          <w:lang w:val="en-US"/>
                        </w:rPr>
                        <w:t>Dyott</w:t>
                      </w:r>
                      <w:proofErr w:type="spellEnd"/>
                      <w:r>
                        <w:rPr>
                          <w:lang w:val="en-US"/>
                        </w:rPr>
                        <w:t xml:space="preserve"> Street. Bucknall Street (site side) footway closure will also directly affect pedestrians. Our works will have minimal impact on pedestrian routing. Traffic Marshals, clear signage and barriers will be present to advise and guide pedestrians during our works.</w:t>
                      </w:r>
                    </w:p>
                    <w:p w14:paraId="3388EB75" w14:textId="77777777" w:rsidR="00441EA6" w:rsidRPr="007207D4" w:rsidRDefault="00441EA6" w:rsidP="00A96D59">
                      <w:pPr>
                        <w:rPr>
                          <w:lang w:val="en-US"/>
                        </w:rPr>
                      </w:pPr>
                    </w:p>
                  </w:txbxContent>
                </v:textbox>
                <w10:anchorlock/>
              </v:shape>
            </w:pict>
          </mc:Fallback>
        </mc:AlternateContent>
      </w:r>
    </w:p>
    <w:p w14:paraId="12326057" w14:textId="12BFEE60" w:rsidR="00A21ED1" w:rsidRPr="00BB5C68" w:rsidRDefault="00A96D59" w:rsidP="00A21ED1">
      <w:pPr>
        <w:rPr>
          <w:sz w:val="24"/>
          <w:szCs w:val="24"/>
        </w:rPr>
      </w:pPr>
      <w:r w:rsidRPr="000376A3">
        <w:rPr>
          <w:rFonts w:ascii="Calibri" w:hAnsi="Calibri" w:cs="Tahoma"/>
          <w:sz w:val="24"/>
          <w:szCs w:val="24"/>
        </w:rPr>
        <w:t xml:space="preserve">b. </w:t>
      </w:r>
      <w:r w:rsidR="00A21ED1" w:rsidRPr="000376A3">
        <w:rPr>
          <w:rFonts w:ascii="Calibri" w:hAnsi="Calibri" w:cs="Tahoma"/>
          <w:sz w:val="24"/>
          <w:szCs w:val="24"/>
        </w:rPr>
        <w:t xml:space="preserve">Please provide details of any </w:t>
      </w:r>
      <w:r w:rsidR="002F2921" w:rsidRPr="000376A3">
        <w:rPr>
          <w:rFonts w:ascii="Calibri" w:hAnsi="Calibri" w:cs="Tahoma"/>
          <w:sz w:val="24"/>
          <w:szCs w:val="24"/>
        </w:rPr>
        <w:t xml:space="preserve">other </w:t>
      </w:r>
      <w:r w:rsidR="00A21ED1" w:rsidRPr="000376A3">
        <w:rPr>
          <w:rFonts w:ascii="Calibri" w:hAnsi="Calibri" w:cs="Tahoma"/>
          <w:sz w:val="24"/>
          <w:szCs w:val="24"/>
        </w:rPr>
        <w:t>temporary structures which would overhang</w:t>
      </w:r>
      <w:r w:rsidR="002F2921" w:rsidRPr="000376A3">
        <w:rPr>
          <w:rFonts w:ascii="Calibri" w:hAnsi="Calibri" w:cs="Tahoma"/>
          <w:sz w:val="24"/>
          <w:szCs w:val="24"/>
        </w:rPr>
        <w:t>/</w:t>
      </w:r>
      <w:proofErr w:type="spellStart"/>
      <w:r w:rsidR="002F2921" w:rsidRPr="000376A3">
        <w:rPr>
          <w:rFonts w:ascii="Calibri" w:hAnsi="Calibri" w:cs="Tahoma"/>
          <w:sz w:val="24"/>
          <w:szCs w:val="24"/>
        </w:rPr>
        <w:t>oversail</w:t>
      </w:r>
      <w:proofErr w:type="spellEnd"/>
      <w:r w:rsidR="00A21ED1" w:rsidRPr="000376A3">
        <w:rPr>
          <w:rFonts w:ascii="Calibri" w:hAnsi="Calibri" w:cs="Tahoma"/>
          <w:sz w:val="24"/>
          <w:szCs w:val="24"/>
        </w:rPr>
        <w:t xml:space="preserve"> the public highway (e.g. scaffolding, gantries, cranes etc.) </w:t>
      </w:r>
      <w:r w:rsidR="00346658" w:rsidRPr="000376A3">
        <w:rPr>
          <w:rFonts w:ascii="Calibri" w:hAnsi="Calibri" w:cs="Tahoma"/>
          <w:sz w:val="24"/>
          <w:szCs w:val="24"/>
        </w:rPr>
        <w:t>If these are attached, use the following space to reference their location in the appendices.</w:t>
      </w:r>
    </w:p>
    <w:p w14:paraId="1232605A" w14:textId="0B300E7E" w:rsidR="00782971" w:rsidRPr="00B64D9E" w:rsidRDefault="00E72864" w:rsidP="00782971">
      <w:pPr>
        <w:rPr>
          <w:rFonts w:ascii="Calibri" w:eastAsia="Calibri" w:hAnsi="Calibri" w:cs="Tahoma"/>
          <w:color w:val="000000"/>
          <w:sz w:val="24"/>
          <w:szCs w:val="24"/>
        </w:rPr>
      </w:pPr>
      <w:r w:rsidRPr="00BB5C68">
        <w:rPr>
          <w:noProof/>
          <w:sz w:val="24"/>
          <w:szCs w:val="24"/>
          <w:lang w:eastAsia="en-GB"/>
        </w:rPr>
        <mc:AlternateContent>
          <mc:Choice Requires="wps">
            <w:drawing>
              <wp:inline distT="0" distB="0" distL="0" distR="0" wp14:anchorId="123262A1" wp14:editId="13B88FA0">
                <wp:extent cx="5588000" cy="3733800"/>
                <wp:effectExtent l="0" t="0" r="12700" b="1905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3733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3" w14:textId="1C4C1D62" w:rsidR="00441EA6" w:rsidRDefault="00441EA6" w:rsidP="00E72864">
                            <w:pPr>
                              <w:rPr>
                                <w:lang w:val="en-US"/>
                              </w:rPr>
                            </w:pPr>
                            <w:r w:rsidRPr="00745FD0">
                              <w:rPr>
                                <w:lang w:val="en-US"/>
                              </w:rPr>
                              <w:t xml:space="preserve">Please refer to appendix </w:t>
                            </w:r>
                            <w:r w:rsidRPr="000E374E">
                              <w:rPr>
                                <w:lang w:val="en-US"/>
                              </w:rPr>
                              <w:t>2</w:t>
                            </w:r>
                            <w:r>
                              <w:rPr>
                                <w:lang w:val="en-US"/>
                              </w:rPr>
                              <w:t>6</w:t>
                            </w:r>
                            <w:r w:rsidRPr="000E374E">
                              <w:rPr>
                                <w:lang w:val="en-US"/>
                              </w:rPr>
                              <w:t xml:space="preserve">.a </w:t>
                            </w:r>
                            <w:r>
                              <w:rPr>
                                <w:lang w:val="en-US"/>
                              </w:rPr>
                              <w:t xml:space="preserve">Scaffold and Logistics Plans, appendix 26.b Bucknall Street Scaffold and </w:t>
                            </w:r>
                            <w:r w:rsidRPr="006E2727">
                              <w:rPr>
                                <w:lang w:val="en-US"/>
                              </w:rPr>
                              <w:t>appendix 23.b Bucknall Street part closure.</w:t>
                            </w:r>
                          </w:p>
                          <w:p w14:paraId="3ED30497" w14:textId="69954215" w:rsidR="00441EA6" w:rsidRDefault="00441EA6" w:rsidP="00E72864">
                            <w:pPr>
                              <w:rPr>
                                <w:lang w:val="en-US"/>
                              </w:rPr>
                            </w:pPr>
                            <w:r>
                              <w:rPr>
                                <w:lang w:val="en-US"/>
                              </w:rPr>
                              <w:t>A pedestrian gantry will be erected on Earnshaw Street to provide a platform for the erection of scaffolding as well as providing public safety. Earnshaw Street footway (site side) will remain open to the public during our works.</w:t>
                            </w:r>
                          </w:p>
                          <w:p w14:paraId="500FCF63" w14:textId="27E73200" w:rsidR="00441EA6" w:rsidRDefault="00441EA6" w:rsidP="00E72864">
                            <w:pPr>
                              <w:rPr>
                                <w:lang w:val="en-US"/>
                              </w:rPr>
                            </w:pPr>
                            <w:r>
                              <w:rPr>
                                <w:lang w:val="en-US"/>
                              </w:rPr>
                              <w:t>A façade retention system will be erected on New Oxford Street of Medius House. Once erected, the footway of New Oxford Street (site side) will remain open to the public during our works. The scaffold on New Oxford Street elevation (directly behind the bus stop) will be bridged across at first floor level. This will enable pedestrians to access and walk around the bus stop without any obstructions.</w:t>
                            </w:r>
                          </w:p>
                          <w:p w14:paraId="7F9F4849" w14:textId="457460E5" w:rsidR="00441EA6" w:rsidRDefault="00441EA6" w:rsidP="00E72864">
                            <w:pPr>
                              <w:rPr>
                                <w:lang w:val="en-US"/>
                              </w:rPr>
                            </w:pPr>
                            <w:r>
                              <w:rPr>
                                <w:lang w:val="en-US"/>
                              </w:rPr>
                              <w:t xml:space="preserve">Partial footway closure on </w:t>
                            </w:r>
                            <w:proofErr w:type="spellStart"/>
                            <w:r>
                              <w:rPr>
                                <w:lang w:val="en-US"/>
                              </w:rPr>
                              <w:t>Dyott</w:t>
                            </w:r>
                            <w:proofErr w:type="spellEnd"/>
                            <w:r>
                              <w:rPr>
                                <w:lang w:val="en-US"/>
                              </w:rPr>
                              <w:t xml:space="preserve"> Street (site side) to facilitate loading of arisings as well as providing public safety (working hours only). Bucknall Street (site side) partial footway closure will be required to designate a pitlane area within Bucknall Street. The pedestrians will be rerouted onto the opposite side of the streets by clear signage and barriers.</w:t>
                            </w:r>
                          </w:p>
                          <w:p w14:paraId="4AFB3FC3" w14:textId="3456E26C" w:rsidR="00441EA6" w:rsidRDefault="00441EA6" w:rsidP="00E72864">
                            <w:pPr>
                              <w:rPr>
                                <w:lang w:val="en-US"/>
                              </w:rPr>
                            </w:pPr>
                            <w:r>
                              <w:rPr>
                                <w:lang w:val="en-US"/>
                              </w:rPr>
                              <w:t xml:space="preserve">Scaffold on Bucknall Street will overhang the public </w:t>
                            </w:r>
                            <w:proofErr w:type="gramStart"/>
                            <w:r>
                              <w:rPr>
                                <w:lang w:val="en-US"/>
                              </w:rPr>
                              <w:t>footway,</w:t>
                            </w:r>
                            <w:proofErr w:type="gramEnd"/>
                            <w:r>
                              <w:rPr>
                                <w:lang w:val="en-US"/>
                              </w:rPr>
                              <w:t xml:space="preserve"> however this will be cantilevered and boarded (for public safety) causing no obstruction to the footway on Bucknall Street.</w:t>
                            </w:r>
                          </w:p>
                          <w:p w14:paraId="144D981F" w14:textId="77777777" w:rsidR="00441EA6" w:rsidRDefault="00441EA6" w:rsidP="00E72864">
                            <w:pPr>
                              <w:rPr>
                                <w:lang w:val="en-US"/>
                              </w:rPr>
                            </w:pPr>
                          </w:p>
                          <w:p w14:paraId="56C89D51" w14:textId="77777777" w:rsidR="00441EA6" w:rsidRPr="007207D4" w:rsidRDefault="00441EA6" w:rsidP="00E72864">
                            <w:pPr>
                              <w:rPr>
                                <w:lang w:val="en-US"/>
                              </w:rPr>
                            </w:pPr>
                          </w:p>
                        </w:txbxContent>
                      </wps:txbx>
                      <wps:bodyPr rot="0" vert="horz" wrap="square" lIns="91440" tIns="45720" rIns="91440" bIns="45720" anchor="t" anchorCtr="0">
                        <a:noAutofit/>
                      </wps:bodyPr>
                    </wps:wsp>
                  </a:graphicData>
                </a:graphic>
              </wp:inline>
            </w:drawing>
          </mc:Choice>
          <mc:Fallback>
            <w:pict>
              <v:shape w14:anchorId="123262A1" id="_x0000_s1098" type="#_x0000_t202" style="width:440pt;height: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" fillcolor="white [3201]" strokecolor="#d8d8d8 [2732]" strokeweight="1pt">
                <v:textbox>
                  <w:txbxContent>
                    <w:p w14:paraId="12326343" w14:textId="1C4C1D62" w:rsidR="00441EA6" w:rsidRDefault="00441EA6" w:rsidP="00E72864">
                      <w:pPr>
                        <w:rPr>
                          <w:lang w:val="en-US"/>
                        </w:rPr>
                      </w:pPr>
                      <w:r w:rsidRPr="00745FD0">
                        <w:rPr>
                          <w:lang w:val="en-US"/>
                        </w:rPr>
                        <w:t xml:space="preserve">Please refer to appendix </w:t>
                      </w:r>
                      <w:r w:rsidRPr="000E374E">
                        <w:rPr>
                          <w:lang w:val="en-US"/>
                        </w:rPr>
                        <w:t>2</w:t>
                      </w:r>
                      <w:r>
                        <w:rPr>
                          <w:lang w:val="en-US"/>
                        </w:rPr>
                        <w:t>6</w:t>
                      </w:r>
                      <w:r w:rsidRPr="000E374E">
                        <w:rPr>
                          <w:lang w:val="en-US"/>
                        </w:rPr>
                        <w:t xml:space="preserve">.a </w:t>
                      </w:r>
                      <w:r>
                        <w:rPr>
                          <w:lang w:val="en-US"/>
                        </w:rPr>
                        <w:t xml:space="preserve">Scaffold and Logistics Plans, appendix 26.b Bucknall Street Scaffold and </w:t>
                      </w:r>
                      <w:r w:rsidRPr="006E2727">
                        <w:rPr>
                          <w:lang w:val="en-US"/>
                        </w:rPr>
                        <w:t>appendix 23.b Bucknall Street part closure.</w:t>
                      </w:r>
                    </w:p>
                    <w:p w14:paraId="3ED30497" w14:textId="69954215" w:rsidR="00441EA6" w:rsidRDefault="00441EA6" w:rsidP="00E72864">
                      <w:pPr>
                        <w:rPr>
                          <w:lang w:val="en-US"/>
                        </w:rPr>
                      </w:pPr>
                      <w:r>
                        <w:rPr>
                          <w:lang w:val="en-US"/>
                        </w:rPr>
                        <w:t>A pedestrian gantry will be erected on Earnshaw Street to provide a platform for the erection of scaffolding as well as providing public safety. Earnshaw Street footway (site side) will remain open to the public during our works.</w:t>
                      </w:r>
                    </w:p>
                    <w:p w14:paraId="500FCF63" w14:textId="27E73200" w:rsidR="00441EA6" w:rsidRDefault="00441EA6" w:rsidP="00E72864">
                      <w:pPr>
                        <w:rPr>
                          <w:lang w:val="en-US"/>
                        </w:rPr>
                      </w:pPr>
                      <w:r>
                        <w:rPr>
                          <w:lang w:val="en-US"/>
                        </w:rPr>
                        <w:t>A façade retention system will be erected on New Oxford Street of Medius House. Once erected, the footway of New Oxford Street (site side) will remain open to the public during our works. The scaffold on New Oxford Street elevation (directly behind the bus stop) will be bridged across at first floor level. This will enable pedestrians to access and walk around the bus stop without any obstructions.</w:t>
                      </w:r>
                    </w:p>
                    <w:p w14:paraId="7F9F4849" w14:textId="457460E5" w:rsidR="00441EA6" w:rsidRDefault="00441EA6" w:rsidP="00E72864">
                      <w:pPr>
                        <w:rPr>
                          <w:lang w:val="en-US"/>
                        </w:rPr>
                      </w:pPr>
                      <w:r>
                        <w:rPr>
                          <w:lang w:val="en-US"/>
                        </w:rPr>
                        <w:t xml:space="preserve">Partial footway closure on </w:t>
                      </w:r>
                      <w:proofErr w:type="spellStart"/>
                      <w:r>
                        <w:rPr>
                          <w:lang w:val="en-US"/>
                        </w:rPr>
                        <w:t>Dyott</w:t>
                      </w:r>
                      <w:proofErr w:type="spellEnd"/>
                      <w:r>
                        <w:rPr>
                          <w:lang w:val="en-US"/>
                        </w:rPr>
                        <w:t xml:space="preserve"> Street (site side) to facilitate loading of arisings as well as providing public safety (working hours only). Bucknall Street (site side) partial footway closure will be required to designate a pitlane area within Bucknall Street. The pedestrians will be rerouted onto the opposite side of the streets by clear signage and barriers.</w:t>
                      </w:r>
                    </w:p>
                    <w:p w14:paraId="4AFB3FC3" w14:textId="3456E26C" w:rsidR="00441EA6" w:rsidRDefault="00441EA6" w:rsidP="00E72864">
                      <w:pPr>
                        <w:rPr>
                          <w:lang w:val="en-US"/>
                        </w:rPr>
                      </w:pPr>
                      <w:r>
                        <w:rPr>
                          <w:lang w:val="en-US"/>
                        </w:rPr>
                        <w:t xml:space="preserve">Scaffold on Bucknall Street will overhang the public </w:t>
                      </w:r>
                      <w:proofErr w:type="gramStart"/>
                      <w:r>
                        <w:rPr>
                          <w:lang w:val="en-US"/>
                        </w:rPr>
                        <w:t>footway,</w:t>
                      </w:r>
                      <w:proofErr w:type="gramEnd"/>
                      <w:r>
                        <w:rPr>
                          <w:lang w:val="en-US"/>
                        </w:rPr>
                        <w:t xml:space="preserve"> however this will be cantilevered and boarded (for public safety) causing no obstruction to the footway on Bucknall Street.</w:t>
                      </w:r>
                    </w:p>
                    <w:p w14:paraId="144D981F" w14:textId="77777777" w:rsidR="00441EA6" w:rsidRDefault="00441EA6" w:rsidP="00E72864">
                      <w:pPr>
                        <w:rPr>
                          <w:lang w:val="en-US"/>
                        </w:rPr>
                      </w:pPr>
                    </w:p>
                    <w:p w14:paraId="56C89D51" w14:textId="77777777" w:rsidR="00441EA6" w:rsidRPr="007207D4" w:rsidRDefault="00441EA6" w:rsidP="00E72864">
                      <w:pPr>
                        <w:rPr>
                          <w:lang w:val="en-US"/>
                        </w:rPr>
                      </w:pPr>
                    </w:p>
                  </w:txbxContent>
                </v:textbox>
                <w10:anchorlock/>
              </v:shape>
            </w:pict>
          </mc:Fallback>
        </mc:AlternateContent>
      </w:r>
    </w:p>
    <w:p w14:paraId="289F360E" w14:textId="3D721492" w:rsidR="00DA70A5" w:rsidRPr="00DA70A5" w:rsidRDefault="00DA70A5" w:rsidP="00DA70A5">
      <w:pPr>
        <w:autoSpaceDE w:val="0"/>
        <w:autoSpaceDN w:val="0"/>
        <w:adjustRightInd w:val="0"/>
        <w:ind w:left="39" w:hanging="39"/>
        <w:rPr>
          <w:rFonts w:ascii="Calibri" w:hAnsi="Calibri" w:cs="Tahoma"/>
          <w:b/>
          <w:bCs/>
          <w:sz w:val="24"/>
          <w:szCs w:val="24"/>
        </w:rPr>
      </w:pPr>
      <w:r w:rsidRPr="00DA70A5">
        <w:rPr>
          <w:rFonts w:ascii="Calibri" w:hAnsi="Calibri" w:cs="Tahoma"/>
          <w:b/>
          <w:bCs/>
          <w:sz w:val="24"/>
          <w:szCs w:val="24"/>
        </w:rPr>
        <w:t>27</w:t>
      </w:r>
      <w:r w:rsidR="00E647BC" w:rsidRPr="00DA70A5">
        <w:rPr>
          <w:rFonts w:ascii="Calibri" w:hAnsi="Calibri" w:cs="Tahoma"/>
          <w:b/>
          <w:bCs/>
          <w:sz w:val="24"/>
          <w:szCs w:val="24"/>
        </w:rPr>
        <w:t xml:space="preserve">. </w:t>
      </w:r>
      <w:r w:rsidRPr="00DA70A5">
        <w:rPr>
          <w:rFonts w:ascii="Calibri" w:hAnsi="Calibri" w:cs="Tahoma"/>
          <w:b/>
          <w:bCs/>
          <w:sz w:val="24"/>
          <w:szCs w:val="24"/>
        </w:rPr>
        <w:t>Services</w:t>
      </w:r>
    </w:p>
    <w:p w14:paraId="73AD5F76" w14:textId="337BAF92" w:rsidR="00E647BC" w:rsidRPr="00BB5C68" w:rsidRDefault="00E647BC" w:rsidP="00B83462">
      <w:pPr>
        <w:autoSpaceDE w:val="0"/>
        <w:autoSpaceDN w:val="0"/>
        <w:adjustRightInd w:val="0"/>
        <w:ind w:left="39" w:hanging="39"/>
        <w:rPr>
          <w:rFonts w:ascii="Calibri" w:hAnsi="Calibri" w:cs="Tahoma"/>
          <w:color w:val="000000"/>
          <w:sz w:val="24"/>
          <w:szCs w:val="24"/>
        </w:rPr>
      </w:pPr>
      <w:r w:rsidRPr="00BB5C68">
        <w:rPr>
          <w:rFonts w:ascii="Calibri" w:hAnsi="Calibri" w:cs="Tahoma"/>
          <w:bCs/>
          <w:sz w:val="24"/>
          <w:szCs w:val="24"/>
        </w:rPr>
        <w:t>Please indicate if any changes to services are proposed to be carried out that would be</w:t>
      </w:r>
      <w:r w:rsidR="00B83462">
        <w:rPr>
          <w:rFonts w:ascii="Calibri" w:hAnsi="Calibri" w:cs="Tahoma"/>
          <w:bCs/>
          <w:sz w:val="24"/>
          <w:szCs w:val="24"/>
        </w:rPr>
        <w:t xml:space="preserve"> </w:t>
      </w:r>
      <w:r w:rsidRPr="00BB5C68">
        <w:rPr>
          <w:rFonts w:ascii="Calibri" w:hAnsi="Calibri" w:cs="Tahoma"/>
          <w:bCs/>
          <w:sz w:val="24"/>
          <w:szCs w:val="24"/>
        </w:rPr>
        <w:t xml:space="preserve">linked to the site during the works (i.e. connections to public utilities and/or statutory undertakers’ plant). </w:t>
      </w:r>
      <w:r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Pr="00BB5C68">
        <w:rPr>
          <w:rFonts w:ascii="Calibri" w:hAnsi="Calibri" w:cs="Tahoma"/>
          <w:color w:val="000000"/>
          <w:sz w:val="24"/>
          <w:szCs w:val="24"/>
        </w:rPr>
        <w:t>If new utility services are required, please confirm which utility companies have been contacted (e.g. Thames Water, National Grid, EDF Energy, BT etc.) You must explore options for the utility companies to share the same excavations and traffic management proposals. Please supply details of your discussions.</w:t>
      </w:r>
    </w:p>
    <w:p w14:paraId="12E81420" w14:textId="08E41640" w:rsidR="00E647BC" w:rsidRPr="00BB5C68" w:rsidRDefault="00346FB2" w:rsidP="00782971">
      <w:pPr>
        <w:rPr>
          <w:sz w:val="24"/>
          <w:szCs w:val="24"/>
        </w:rPr>
      </w:pPr>
      <w:r w:rsidRPr="00BB5C68">
        <w:rPr>
          <w:noProof/>
          <w:sz w:val="24"/>
          <w:szCs w:val="24"/>
          <w:lang w:eastAsia="en-GB"/>
        </w:rPr>
        <w:lastRenderedPageBreak/>
        <mc:AlternateContent>
          <mc:Choice Requires="wps">
            <w:drawing>
              <wp:inline distT="0" distB="0" distL="0" distR="0" wp14:anchorId="31363971" wp14:editId="507F48A7">
                <wp:extent cx="5506720" cy="1980149"/>
                <wp:effectExtent l="0" t="0" r="17780" b="2032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98014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2798661" w14:textId="77777777" w:rsidR="00441EA6" w:rsidRDefault="00441EA6" w:rsidP="00346FB2">
                            <w:r w:rsidRPr="001030EC">
                              <w:t xml:space="preserve">The development team are in negotiations with UKPN regarding the upgrading of their services. </w:t>
                            </w:r>
                            <w:r>
                              <w:t xml:space="preserve">Please refer to appendix 27.a Services indicating the decommissioning of existing UKPN substation and erection of temporary substation on the junction of Bucknall Street and Earnshaw Street. As the works progress, the temporary substation will be decommissioned and new permanent UKPN substation will be established within the site confines of Castlewood House. </w:t>
                            </w:r>
                          </w:p>
                          <w:p w14:paraId="430392F7" w14:textId="5393E1A7" w:rsidR="00441EA6" w:rsidRDefault="00441EA6" w:rsidP="00346FB2">
                            <w:r w:rsidRPr="00750BA8">
                              <w:t>Surveys of the existing Thames Water sewers indicate no upgrading will be required. New connections to the existing sewer system will however be created on New Oxford Street and Earnshaw Street subject to Thames Water approval.</w:t>
                            </w:r>
                          </w:p>
                        </w:txbxContent>
                      </wps:txbx>
                      <wps:bodyPr rot="0" vert="horz" wrap="square" lIns="91440" tIns="45720" rIns="91440" bIns="45720" anchor="t" anchorCtr="0">
                        <a:noAutofit/>
                      </wps:bodyPr>
                    </wps:wsp>
                  </a:graphicData>
                </a:graphic>
              </wp:inline>
            </w:drawing>
          </mc:Choice>
          <mc:Fallback>
            <w:pict>
              <v:shape w14:anchorId="31363971" id="_x0000_s1099" type="#_x0000_t202" style="width:433.6pt;height:1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" fillcolor="white [3201]" strokecolor="#d8d8d8 [2732]" strokeweight="1pt">
                <v:textbox>
                  <w:txbxContent>
                    <w:p w14:paraId="02798661" w14:textId="77777777" w:rsidR="00441EA6" w:rsidRDefault="00441EA6" w:rsidP="00346FB2">
                      <w:r w:rsidRPr="001030EC">
                        <w:t xml:space="preserve">The development team are in negotiations with UKPN regarding the upgrading of their services. </w:t>
                      </w:r>
                      <w:r>
                        <w:t xml:space="preserve">Please refer to appendix 27.a Services indicating the decommissioning of existing UKPN substation and erection of temporary substation on the junction of Bucknall Street and Earnshaw Street. As the works progress, the temporary substation will be decommissioned and new permanent UKPN substation will be established within the site confines of Castlewood House. </w:t>
                      </w:r>
                    </w:p>
                    <w:p w14:paraId="430392F7" w14:textId="5393E1A7" w:rsidR="00441EA6" w:rsidRDefault="00441EA6" w:rsidP="00346FB2">
                      <w:r w:rsidRPr="00750BA8">
                        <w:t>Surveys of the existing Thames Water sewers indicate no upgrading will be required. New connections to the existing sewer system will however be created on New Oxford Street and Earnshaw Street subject to Thames Water approval.</w:t>
                      </w:r>
                    </w:p>
                  </w:txbxContent>
                </v:textbox>
                <w10:anchorlock/>
              </v:shape>
            </w:pict>
          </mc:Fallback>
        </mc:AlternateContent>
      </w:r>
    </w:p>
    <w:p w14:paraId="1232605B" w14:textId="2A6AA2B3" w:rsidR="00832178" w:rsidRDefault="00832178" w:rsidP="00782971">
      <w:pPr>
        <w:rPr>
          <w:sz w:val="24"/>
          <w:szCs w:val="24"/>
        </w:rPr>
      </w:pPr>
    </w:p>
    <w:p w14:paraId="57F081FF" w14:textId="40B7ECBA" w:rsidR="006E2727" w:rsidRDefault="006E2727" w:rsidP="00782971">
      <w:pPr>
        <w:rPr>
          <w:sz w:val="24"/>
          <w:szCs w:val="24"/>
        </w:rPr>
      </w:pPr>
    </w:p>
    <w:p w14:paraId="6B017448" w14:textId="31D6F0C2" w:rsidR="006E2727" w:rsidRDefault="006E2727" w:rsidP="00782971">
      <w:pPr>
        <w:rPr>
          <w:sz w:val="24"/>
          <w:szCs w:val="24"/>
        </w:rPr>
      </w:pPr>
    </w:p>
    <w:p w14:paraId="1DDF0D08" w14:textId="1103BB7C" w:rsidR="006E2727" w:rsidRDefault="006E2727" w:rsidP="00782971">
      <w:pPr>
        <w:rPr>
          <w:sz w:val="24"/>
          <w:szCs w:val="24"/>
        </w:rPr>
      </w:pPr>
    </w:p>
    <w:p w14:paraId="573C33C6" w14:textId="3B9B27D2" w:rsidR="006E2727" w:rsidRDefault="006E2727" w:rsidP="00782971">
      <w:pPr>
        <w:rPr>
          <w:sz w:val="24"/>
          <w:szCs w:val="24"/>
        </w:rPr>
      </w:pPr>
    </w:p>
    <w:p w14:paraId="4A53648D" w14:textId="7C455713" w:rsidR="006E2727" w:rsidRDefault="006E2727" w:rsidP="00782971">
      <w:pPr>
        <w:rPr>
          <w:sz w:val="24"/>
          <w:szCs w:val="24"/>
        </w:rPr>
      </w:pPr>
    </w:p>
    <w:p w14:paraId="0B2A7CA6" w14:textId="77FCB2CF" w:rsidR="006E2727" w:rsidRDefault="006E2727" w:rsidP="00782971">
      <w:pPr>
        <w:rPr>
          <w:sz w:val="24"/>
          <w:szCs w:val="24"/>
        </w:rPr>
      </w:pPr>
    </w:p>
    <w:p w14:paraId="3464AC7B" w14:textId="1539B923" w:rsidR="006E2727" w:rsidRDefault="006E2727" w:rsidP="00782971">
      <w:pPr>
        <w:rPr>
          <w:sz w:val="24"/>
          <w:szCs w:val="24"/>
        </w:rPr>
      </w:pPr>
    </w:p>
    <w:p w14:paraId="62802E02" w14:textId="6A71E8B4" w:rsidR="006E2727" w:rsidRDefault="006E2727" w:rsidP="00782971">
      <w:pPr>
        <w:rPr>
          <w:sz w:val="24"/>
          <w:szCs w:val="24"/>
        </w:rPr>
      </w:pPr>
    </w:p>
    <w:p w14:paraId="2EF92366" w14:textId="26CFCA03" w:rsidR="006E2727" w:rsidRDefault="006E2727" w:rsidP="00782971">
      <w:pPr>
        <w:rPr>
          <w:sz w:val="24"/>
          <w:szCs w:val="24"/>
        </w:rPr>
      </w:pPr>
    </w:p>
    <w:p w14:paraId="0C859349" w14:textId="7B7001DA" w:rsidR="006E2727" w:rsidRDefault="006E2727" w:rsidP="00782971">
      <w:pPr>
        <w:rPr>
          <w:sz w:val="24"/>
          <w:szCs w:val="24"/>
        </w:rPr>
      </w:pPr>
    </w:p>
    <w:p w14:paraId="1303FA17" w14:textId="1A9DFB6E" w:rsidR="006E2727" w:rsidRDefault="006E2727" w:rsidP="00782971">
      <w:pPr>
        <w:rPr>
          <w:sz w:val="24"/>
          <w:szCs w:val="24"/>
        </w:rPr>
      </w:pPr>
    </w:p>
    <w:p w14:paraId="39C371D8" w14:textId="19F33EDE" w:rsidR="006E2727" w:rsidRDefault="006E2727" w:rsidP="00782971">
      <w:pPr>
        <w:rPr>
          <w:sz w:val="24"/>
          <w:szCs w:val="24"/>
        </w:rPr>
      </w:pPr>
    </w:p>
    <w:p w14:paraId="23BF847F" w14:textId="054AB84F" w:rsidR="006E2727" w:rsidRDefault="006E2727" w:rsidP="00782971">
      <w:pPr>
        <w:rPr>
          <w:sz w:val="24"/>
          <w:szCs w:val="24"/>
        </w:rPr>
      </w:pPr>
    </w:p>
    <w:p w14:paraId="1E8D5CB5" w14:textId="302A5376" w:rsidR="006E2727" w:rsidRDefault="006E2727" w:rsidP="00782971">
      <w:pPr>
        <w:rPr>
          <w:sz w:val="24"/>
          <w:szCs w:val="24"/>
        </w:rPr>
      </w:pPr>
    </w:p>
    <w:p w14:paraId="62D0A930" w14:textId="77777777" w:rsidR="006E2727" w:rsidRPr="00BB5C68" w:rsidRDefault="006E2727" w:rsidP="00782971">
      <w:pPr>
        <w:rPr>
          <w:sz w:val="24"/>
          <w:szCs w:val="24"/>
        </w:rPr>
      </w:pPr>
    </w:p>
    <w:p w14:paraId="2FA4A181" w14:textId="77777777" w:rsidR="00836D0A" w:rsidRPr="00836D0A" w:rsidRDefault="00836D0A" w:rsidP="00836D0A">
      <w:pPr>
        <w:pStyle w:val="Heading1"/>
        <w:rPr>
          <w:rFonts w:ascii="Calibri" w:eastAsiaTheme="minorHAnsi" w:hAnsi="Calibri" w:cs="Tahoma"/>
          <w:b w:val="0"/>
          <w:bCs w:val="0"/>
          <w:color w:val="auto"/>
          <w:sz w:val="24"/>
          <w:szCs w:val="24"/>
        </w:rPr>
      </w:pPr>
      <w:bookmarkStart w:id="11" w:name="_Environment"/>
      <w:bookmarkEnd w:id="11"/>
      <w:r w:rsidRPr="00836D0A">
        <w:rPr>
          <w:rFonts w:asciiTheme="minorHAnsi" w:hAnsiTheme="minorHAnsi"/>
          <w:color w:val="244061" w:themeColor="accent1" w:themeShade="80"/>
          <w:sz w:val="56"/>
          <w:szCs w:val="56"/>
        </w:rPr>
        <w:lastRenderedPageBreak/>
        <w:t>Environment</w:t>
      </w:r>
      <w:r w:rsidRPr="00836D0A">
        <w:rPr>
          <w:rFonts w:ascii="Calibri" w:eastAsiaTheme="minorHAnsi" w:hAnsi="Calibri" w:cs="Tahoma"/>
          <w:b w:val="0"/>
          <w:bCs w:val="0"/>
          <w:color w:val="auto"/>
          <w:sz w:val="24"/>
          <w:szCs w:val="24"/>
        </w:rPr>
        <w:t xml:space="preserve"> </w:t>
      </w:r>
    </w:p>
    <w:p w14:paraId="59D4A7BB" w14:textId="77777777" w:rsidR="00836D0A" w:rsidRPr="00BB5C68" w:rsidRDefault="00836D0A" w:rsidP="00836D0A">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Pr="00BB5C68">
        <w:rPr>
          <w:rFonts w:ascii="Calibri" w:hAnsi="Calibri" w:cs="Tahoma"/>
          <w:b/>
          <w:sz w:val="24"/>
          <w:szCs w:val="24"/>
        </w:rPr>
        <w:t>Camden’s Minimum Requirements for Building Construction (</w:t>
      </w:r>
      <w:hyperlink r:id="rId39" w:history="1">
        <w:r w:rsidRPr="00BB5C68">
          <w:rPr>
            <w:rStyle w:val="Hyperlink"/>
            <w:rFonts w:ascii="Calibri" w:hAnsi="Calibri"/>
            <w:b/>
            <w:sz w:val="24"/>
            <w:szCs w:val="24"/>
          </w:rPr>
          <w:t>CMRBC</w:t>
        </w:r>
      </w:hyperlink>
      <w:r w:rsidRPr="00BB5C68">
        <w:rPr>
          <w:rFonts w:ascii="Calibri" w:hAnsi="Calibri" w:cs="Tahoma"/>
          <w:b/>
          <w:sz w:val="24"/>
          <w:szCs w:val="24"/>
        </w:rPr>
        <w:t>).</w:t>
      </w:r>
    </w:p>
    <w:p w14:paraId="4E3390EB" w14:textId="77777777" w:rsidR="00836D0A" w:rsidRPr="00BB5C68" w:rsidRDefault="00836D0A" w:rsidP="00836D0A">
      <w:pPr>
        <w:jc w:val="both"/>
        <w:rPr>
          <w:rFonts w:ascii="Calibri" w:hAnsi="Calibri" w:cs="Tahoma"/>
          <w:b/>
          <w:sz w:val="24"/>
          <w:szCs w:val="24"/>
        </w:rPr>
      </w:pPr>
    </w:p>
    <w:p w14:paraId="2B4B5500" w14:textId="1F123C4A" w:rsidR="00836D0A" w:rsidRPr="00BB5C68" w:rsidRDefault="00836D0A" w:rsidP="00836D0A">
      <w:pPr>
        <w:pStyle w:val="ListParagraph"/>
        <w:ind w:left="0"/>
        <w:rPr>
          <w:sz w:val="24"/>
          <w:szCs w:val="24"/>
        </w:rPr>
      </w:pPr>
      <w:r w:rsidRPr="00BB5C68">
        <w:rPr>
          <w:sz w:val="24"/>
          <w:szCs w:val="24"/>
        </w:rPr>
        <w:t xml:space="preserve">28. Please list all </w:t>
      </w:r>
      <w:hyperlink r:id="rId40" w:history="1">
        <w:r w:rsidRPr="00BB5C68">
          <w:rPr>
            <w:rStyle w:val="Hyperlink"/>
            <w:sz w:val="24"/>
            <w:szCs w:val="24"/>
          </w:rPr>
          <w:t>noisy operations</w:t>
        </w:r>
      </w:hyperlink>
      <w:r w:rsidRPr="00BB5C68">
        <w:rPr>
          <w:rStyle w:val="Hyperlink"/>
          <w:sz w:val="24"/>
          <w:szCs w:val="24"/>
        </w:rPr>
        <w:t xml:space="preserve"> </w:t>
      </w:r>
      <w:r w:rsidRPr="00BB5C68">
        <w:rPr>
          <w:sz w:val="24"/>
          <w:szCs w:val="24"/>
        </w:rPr>
        <w:t> and the construction method used, and provide details of the times that each of these are due to be carried out.</w:t>
      </w:r>
    </w:p>
    <w:p w14:paraId="04089B60"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1BEF0DC" wp14:editId="1A09A0AC">
                <wp:extent cx="5506720" cy="1469346"/>
                <wp:effectExtent l="0" t="0" r="17780" b="17145"/>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6934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BC2C575" w14:textId="61DFAE98" w:rsidR="00441EA6" w:rsidRDefault="00441EA6" w:rsidP="00587CB8">
                            <w:r>
                              <w:t>Please refer to appendix 8.a and 8.b for programme of works</w:t>
                            </w:r>
                            <w:r w:rsidRPr="00202106">
                              <w:t>.</w:t>
                            </w:r>
                            <w:r>
                              <w:t xml:space="preserve"> A summary of noisy operations can be found in appendix 28.a Noise Modelling Report.</w:t>
                            </w:r>
                          </w:p>
                          <w:p w14:paraId="013CD8EA" w14:textId="3DE1D9F0" w:rsidR="00441EA6" w:rsidRDefault="00441EA6" w:rsidP="00587CB8">
                            <w:r>
                              <w:t>All noisy works will be undertaken during the agreed times:</w:t>
                            </w:r>
                          </w:p>
                          <w:p w14:paraId="772F9701" w14:textId="77777777" w:rsidR="00441EA6" w:rsidRPr="00D7526E" w:rsidRDefault="00441EA6" w:rsidP="00202106">
                            <w:pPr>
                              <w:numPr>
                                <w:ilvl w:val="0"/>
                                <w:numId w:val="1"/>
                              </w:numPr>
                              <w:autoSpaceDE w:val="0"/>
                              <w:autoSpaceDN w:val="0"/>
                              <w:adjustRightInd w:val="0"/>
                              <w:spacing w:after="0" w:line="240" w:lineRule="auto"/>
                              <w:rPr>
                                <w:rFonts w:ascii="Calibri" w:hAnsi="Calibri" w:cs="Tahoma"/>
                                <w:bCs/>
                              </w:rPr>
                            </w:pPr>
                            <w:r>
                              <w:rPr>
                                <w:rFonts w:ascii="Calibri" w:hAnsi="Calibri" w:cs="Tahoma"/>
                                <w:bCs/>
                              </w:rPr>
                              <w:t>Noisy works will be subject to 2hours on and 2 hours off:</w:t>
                            </w:r>
                          </w:p>
                          <w:p w14:paraId="77C0E970" w14:textId="77777777" w:rsidR="00441EA6" w:rsidRDefault="00441EA6" w:rsidP="00202106">
                            <w:pPr>
                              <w:pStyle w:val="ListParagraph"/>
                              <w:numPr>
                                <w:ilvl w:val="0"/>
                                <w:numId w:val="12"/>
                              </w:numPr>
                              <w:autoSpaceDE w:val="0"/>
                              <w:autoSpaceDN w:val="0"/>
                              <w:adjustRightInd w:val="0"/>
                              <w:spacing w:after="0" w:line="240" w:lineRule="auto"/>
                              <w:rPr>
                                <w:rFonts w:ascii="Calibri" w:hAnsi="Calibri" w:cs="Tahoma"/>
                                <w:bCs/>
                              </w:rPr>
                            </w:pPr>
                            <w:r>
                              <w:rPr>
                                <w:rFonts w:ascii="Calibri" w:hAnsi="Calibri" w:cs="Tahoma"/>
                                <w:bCs/>
                              </w:rPr>
                              <w:t>Monday to Friday, 8.00am - 10.00am, 12.00pm – 14.00pm, 16.00pm – 18.00pm.</w:t>
                            </w:r>
                          </w:p>
                          <w:p w14:paraId="3EC85311" w14:textId="66AB00CE" w:rsidR="00441EA6" w:rsidRPr="00861148" w:rsidRDefault="00441EA6" w:rsidP="00202106">
                            <w:pPr>
                              <w:pStyle w:val="ListParagraph"/>
                              <w:numPr>
                                <w:ilvl w:val="0"/>
                                <w:numId w:val="12"/>
                              </w:numPr>
                              <w:autoSpaceDE w:val="0"/>
                              <w:autoSpaceDN w:val="0"/>
                              <w:adjustRightInd w:val="0"/>
                              <w:spacing w:after="0" w:line="240" w:lineRule="auto"/>
                              <w:rPr>
                                <w:rFonts w:ascii="Calibri" w:hAnsi="Calibri" w:cs="Tahoma"/>
                                <w:bCs/>
                              </w:rPr>
                            </w:pPr>
                            <w:r>
                              <w:rPr>
                                <w:rFonts w:ascii="Calibri" w:hAnsi="Calibri" w:cs="Tahoma"/>
                                <w:bCs/>
                              </w:rPr>
                              <w:t>Saturday, 08.00am – 13.00pm.</w:t>
                            </w:r>
                          </w:p>
                          <w:p w14:paraId="1C72B251" w14:textId="77777777" w:rsidR="00441EA6" w:rsidRDefault="00441EA6" w:rsidP="00587CB8"/>
                          <w:p w14:paraId="3BC6F60C" w14:textId="77777777" w:rsidR="00441EA6" w:rsidRDefault="00441EA6" w:rsidP="00836D0A"/>
                        </w:txbxContent>
                      </wps:txbx>
                      <wps:bodyPr rot="0" vert="horz" wrap="square" lIns="91440" tIns="45720" rIns="91440" bIns="45720" anchor="t" anchorCtr="0">
                        <a:noAutofit/>
                      </wps:bodyPr>
                    </wps:wsp>
                  </a:graphicData>
                </a:graphic>
              </wp:inline>
            </w:drawing>
          </mc:Choice>
          <mc:Fallback>
            <w:pict>
              <v:shape w14:anchorId="01BEF0DC" id="_x0000_s1100" type="#_x0000_t202" style="width:433.6pt;height:11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" fillcolor="white [3201]" strokecolor="#d8d8d8 [2732]" strokeweight="1pt">
                <v:textbox>
                  <w:txbxContent>
                    <w:p w14:paraId="1BC2C575" w14:textId="61DFAE98" w:rsidR="00441EA6" w:rsidRDefault="00441EA6" w:rsidP="00587CB8">
                      <w:r>
                        <w:t>Please refer to appendix 8.a and 8.b for programme of works</w:t>
                      </w:r>
                      <w:r w:rsidRPr="00202106">
                        <w:t>.</w:t>
                      </w:r>
                      <w:r>
                        <w:t xml:space="preserve"> A summary of noisy operations can be found in appendix 28.a Noise Modelling Report.</w:t>
                      </w:r>
                    </w:p>
                    <w:p w14:paraId="013CD8EA" w14:textId="3DE1D9F0" w:rsidR="00441EA6" w:rsidRDefault="00441EA6" w:rsidP="00587CB8">
                      <w:r>
                        <w:t>All noisy works will be undertaken during the agreed times:</w:t>
                      </w:r>
                    </w:p>
                    <w:p w14:paraId="772F9701" w14:textId="77777777" w:rsidR="00441EA6" w:rsidRPr="00D7526E" w:rsidRDefault="00441EA6" w:rsidP="00202106">
                      <w:pPr>
                        <w:numPr>
                          <w:ilvl w:val="0"/>
                          <w:numId w:val="1"/>
                        </w:numPr>
                        <w:autoSpaceDE w:val="0"/>
                        <w:autoSpaceDN w:val="0"/>
                        <w:adjustRightInd w:val="0"/>
                        <w:spacing w:after="0" w:line="240" w:lineRule="auto"/>
                        <w:rPr>
                          <w:rFonts w:ascii="Calibri" w:hAnsi="Calibri" w:cs="Tahoma"/>
                          <w:bCs/>
                        </w:rPr>
                      </w:pPr>
                      <w:r>
                        <w:rPr>
                          <w:rFonts w:ascii="Calibri" w:hAnsi="Calibri" w:cs="Tahoma"/>
                          <w:bCs/>
                        </w:rPr>
                        <w:t>Noisy works will be subject to 2hours on and 2 hours off:</w:t>
                      </w:r>
                    </w:p>
                    <w:p w14:paraId="77C0E970" w14:textId="77777777" w:rsidR="00441EA6" w:rsidRDefault="00441EA6" w:rsidP="00202106">
                      <w:pPr>
                        <w:pStyle w:val="ListParagraph"/>
                        <w:numPr>
                          <w:ilvl w:val="0"/>
                          <w:numId w:val="12"/>
                        </w:numPr>
                        <w:autoSpaceDE w:val="0"/>
                        <w:autoSpaceDN w:val="0"/>
                        <w:adjustRightInd w:val="0"/>
                        <w:spacing w:after="0" w:line="240" w:lineRule="auto"/>
                        <w:rPr>
                          <w:rFonts w:ascii="Calibri" w:hAnsi="Calibri" w:cs="Tahoma"/>
                          <w:bCs/>
                        </w:rPr>
                      </w:pPr>
                      <w:r>
                        <w:rPr>
                          <w:rFonts w:ascii="Calibri" w:hAnsi="Calibri" w:cs="Tahoma"/>
                          <w:bCs/>
                        </w:rPr>
                        <w:t>Monday to Friday, 8.00am - 10.00am, 12.00pm – 14.00pm, 16.00pm – 18.00pm.</w:t>
                      </w:r>
                    </w:p>
                    <w:p w14:paraId="3EC85311" w14:textId="66AB00CE" w:rsidR="00441EA6" w:rsidRPr="00861148" w:rsidRDefault="00441EA6" w:rsidP="00202106">
                      <w:pPr>
                        <w:pStyle w:val="ListParagraph"/>
                        <w:numPr>
                          <w:ilvl w:val="0"/>
                          <w:numId w:val="12"/>
                        </w:numPr>
                        <w:autoSpaceDE w:val="0"/>
                        <w:autoSpaceDN w:val="0"/>
                        <w:adjustRightInd w:val="0"/>
                        <w:spacing w:after="0" w:line="240" w:lineRule="auto"/>
                        <w:rPr>
                          <w:rFonts w:ascii="Calibri" w:hAnsi="Calibri" w:cs="Tahoma"/>
                          <w:bCs/>
                        </w:rPr>
                      </w:pPr>
                      <w:r>
                        <w:rPr>
                          <w:rFonts w:ascii="Calibri" w:hAnsi="Calibri" w:cs="Tahoma"/>
                          <w:bCs/>
                        </w:rPr>
                        <w:t>Saturday, 08.00am – 13.00pm.</w:t>
                      </w:r>
                    </w:p>
                    <w:p w14:paraId="1C72B251" w14:textId="77777777" w:rsidR="00441EA6" w:rsidRDefault="00441EA6" w:rsidP="00587CB8"/>
                    <w:p w14:paraId="3BC6F60C" w14:textId="77777777" w:rsidR="00441EA6" w:rsidRDefault="00441EA6" w:rsidP="00836D0A"/>
                  </w:txbxContent>
                </v:textbox>
                <w10:anchorlock/>
              </v:shape>
            </w:pict>
          </mc:Fallback>
        </mc:AlternateContent>
      </w:r>
    </w:p>
    <w:p w14:paraId="593D5218"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 xml:space="preserve">29. Please confirm when the most recent noise survey was carried out (before any works were carried out) and provide a copy. If a noise survey has not taken place please indicate the date (before any works are being carried out) that the noise survey will be taking </w:t>
      </w:r>
      <w:proofErr w:type="gramStart"/>
      <w:r w:rsidRPr="00BB5C68">
        <w:rPr>
          <w:rFonts w:ascii="Calibri" w:hAnsi="Calibri" w:cs="Tahoma"/>
          <w:sz w:val="24"/>
          <w:szCs w:val="24"/>
        </w:rPr>
        <w:t>place, and</w:t>
      </w:r>
      <w:proofErr w:type="gramEnd"/>
      <w:r w:rsidRPr="00BB5C68">
        <w:rPr>
          <w:rFonts w:ascii="Calibri" w:hAnsi="Calibri" w:cs="Tahoma"/>
          <w:sz w:val="24"/>
          <w:szCs w:val="24"/>
        </w:rPr>
        <w:t xml:space="preserve"> agree to provide a copy.</w:t>
      </w:r>
    </w:p>
    <w:p w14:paraId="2083409B"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292C9E5A" wp14:editId="1503EA51">
                <wp:extent cx="5506720" cy="683663"/>
                <wp:effectExtent l="0" t="0" r="17780" b="2159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8366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6A8FE2B" w14:textId="59DE3444" w:rsidR="00441EA6" w:rsidRDefault="00441EA6" w:rsidP="00587CB8">
                            <w:pPr>
                              <w:rPr>
                                <w:lang w:val="en-US"/>
                              </w:rPr>
                            </w:pPr>
                            <w:r>
                              <w:rPr>
                                <w:lang w:val="en-US"/>
                              </w:rPr>
                              <w:t>Noise impact assessment undertaken as part of planning activities in January 2017. Please refer to appendix 29.a Noise Impact Assessment Jan 2017. This document is also available from the LBC Planning Portal.</w:t>
                            </w:r>
                          </w:p>
                          <w:p w14:paraId="5AD9F7E9" w14:textId="422954DA" w:rsidR="00441EA6" w:rsidRPr="008E65A6" w:rsidRDefault="00441EA6" w:rsidP="00836D0A">
                            <w:pPr>
                              <w:rPr>
                                <w:lang w:val="en-US"/>
                              </w:rPr>
                            </w:pPr>
                          </w:p>
                        </w:txbxContent>
                      </wps:txbx>
                      <wps:bodyPr rot="0" vert="horz" wrap="square" lIns="91440" tIns="45720" rIns="91440" bIns="45720" anchor="t" anchorCtr="0">
                        <a:noAutofit/>
                      </wps:bodyPr>
                    </wps:wsp>
                  </a:graphicData>
                </a:graphic>
              </wp:inline>
            </w:drawing>
          </mc:Choice>
          <mc:Fallback>
            <w:pict>
              <v:shape w14:anchorId="292C9E5A" id="_x0000_s1101" type="#_x0000_t202" style="width:433.6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" fillcolor="white [3201]" strokecolor="#d8d8d8 [2732]" strokeweight="1pt">
                <v:textbox>
                  <w:txbxContent>
                    <w:p w14:paraId="46A8FE2B" w14:textId="59DE3444" w:rsidR="00441EA6" w:rsidRDefault="00441EA6" w:rsidP="00587CB8">
                      <w:pPr>
                        <w:rPr>
                          <w:lang w:val="en-US"/>
                        </w:rPr>
                      </w:pPr>
                      <w:r>
                        <w:rPr>
                          <w:lang w:val="en-US"/>
                        </w:rPr>
                        <w:t>Noise impact assessment undertaken as part of planning activities in January 2017. Please refer to appendix 29.a Noise Impact Assessment Jan 2017. This document is also available from the LBC Planning Portal.</w:t>
                      </w:r>
                    </w:p>
                    <w:p w14:paraId="5AD9F7E9" w14:textId="422954DA" w:rsidR="00441EA6" w:rsidRPr="008E65A6" w:rsidRDefault="00441EA6" w:rsidP="00836D0A">
                      <w:pPr>
                        <w:rPr>
                          <w:lang w:val="en-US"/>
                        </w:rPr>
                      </w:pPr>
                    </w:p>
                  </w:txbxContent>
                </v:textbox>
                <w10:anchorlock/>
              </v:shape>
            </w:pict>
          </mc:Fallback>
        </mc:AlternateContent>
      </w:r>
    </w:p>
    <w:p w14:paraId="665244A3"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 xml:space="preserve">30. Please provide predictions for </w:t>
      </w:r>
      <w:hyperlink r:id="rId41" w:history="1">
        <w:r w:rsidRPr="00BB5C68">
          <w:rPr>
            <w:rStyle w:val="Hyperlink"/>
            <w:rFonts w:ascii="Calibri" w:hAnsi="Calibri"/>
            <w:sz w:val="24"/>
            <w:szCs w:val="24"/>
          </w:rPr>
          <w:t>noise</w:t>
        </w:r>
      </w:hyperlink>
      <w:r w:rsidRPr="00BB5C68">
        <w:rPr>
          <w:rFonts w:ascii="Calibri" w:hAnsi="Calibri" w:cs="Tahoma"/>
          <w:sz w:val="24"/>
          <w:szCs w:val="24"/>
        </w:rPr>
        <w:t xml:space="preserve"> and vibration levels throughout the proposed works.</w:t>
      </w:r>
    </w:p>
    <w:p w14:paraId="7D20023E"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7E2B3EBB" wp14:editId="4A31F3D0">
                <wp:extent cx="5506720" cy="1009815"/>
                <wp:effectExtent l="0" t="0" r="17780" b="1905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0981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F645EF8" w14:textId="1251C4A3" w:rsidR="00441EA6" w:rsidRDefault="00441EA6" w:rsidP="00F408A1">
                            <w:pPr>
                              <w:rPr>
                                <w:lang w:val="en-US"/>
                              </w:rPr>
                            </w:pPr>
                            <w:r>
                              <w:rPr>
                                <w:lang w:val="en-US"/>
                              </w:rPr>
                              <w:t xml:space="preserve">Noise modelling and noise predictions are attached in appendix 28.a Noise Modelling Report document.  </w:t>
                            </w:r>
                          </w:p>
                          <w:p w14:paraId="089C3015" w14:textId="335504E9" w:rsidR="00441EA6" w:rsidRDefault="00441EA6" w:rsidP="00F408A1">
                            <w:pPr>
                              <w:rPr>
                                <w:lang w:val="en-US"/>
                              </w:rPr>
                            </w:pPr>
                            <w:r>
                              <w:rPr>
                                <w:lang w:val="en-US"/>
                              </w:rPr>
                              <w:t xml:space="preserve">Vibration magnitudes are difficult to predict with any accuracy in a complicated transmission route. Vibration monitoring will be undertaken as required with set trigger and action levels.  </w:t>
                            </w:r>
                          </w:p>
                          <w:p w14:paraId="77087F68" w14:textId="26E785F5" w:rsidR="00441EA6" w:rsidRPr="008E65A6" w:rsidRDefault="00441EA6" w:rsidP="00836D0A">
                            <w:pPr>
                              <w:rPr>
                                <w:lang w:val="en-US"/>
                              </w:rPr>
                            </w:pPr>
                          </w:p>
                        </w:txbxContent>
                      </wps:txbx>
                      <wps:bodyPr rot="0" vert="horz" wrap="square" lIns="91440" tIns="45720" rIns="91440" bIns="45720" anchor="t" anchorCtr="0">
                        <a:noAutofit/>
                      </wps:bodyPr>
                    </wps:wsp>
                  </a:graphicData>
                </a:graphic>
              </wp:inline>
            </w:drawing>
          </mc:Choice>
          <mc:Fallback>
            <w:pict>
              <v:shape w14:anchorId="7E2B3EBB" id="_x0000_s1102" type="#_x0000_t202" style="width:433.6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" fillcolor="white [3201]" strokecolor="#d8d8d8 [2732]" strokeweight="1pt">
                <v:textbox>
                  <w:txbxContent>
                    <w:p w14:paraId="3F645EF8" w14:textId="1251C4A3" w:rsidR="00441EA6" w:rsidRDefault="00441EA6" w:rsidP="00F408A1">
                      <w:pPr>
                        <w:rPr>
                          <w:lang w:val="en-US"/>
                        </w:rPr>
                      </w:pPr>
                      <w:r>
                        <w:rPr>
                          <w:lang w:val="en-US"/>
                        </w:rPr>
                        <w:t xml:space="preserve">Noise modelling and noise predictions are attached in appendix 28.a Noise Modelling Report document.  </w:t>
                      </w:r>
                    </w:p>
                    <w:p w14:paraId="089C3015" w14:textId="335504E9" w:rsidR="00441EA6" w:rsidRDefault="00441EA6" w:rsidP="00F408A1">
                      <w:pPr>
                        <w:rPr>
                          <w:lang w:val="en-US"/>
                        </w:rPr>
                      </w:pPr>
                      <w:r>
                        <w:rPr>
                          <w:lang w:val="en-US"/>
                        </w:rPr>
                        <w:t xml:space="preserve">Vibration magnitudes are difficult to predict with any accuracy in a complicated transmission route. Vibration monitoring will be undertaken as required with set trigger and action levels.  </w:t>
                      </w:r>
                    </w:p>
                    <w:p w14:paraId="77087F68" w14:textId="26E785F5" w:rsidR="00441EA6" w:rsidRPr="008E65A6" w:rsidRDefault="00441EA6" w:rsidP="00836D0A">
                      <w:pPr>
                        <w:rPr>
                          <w:lang w:val="en-US"/>
                        </w:rPr>
                      </w:pPr>
                    </w:p>
                  </w:txbxContent>
                </v:textbox>
                <w10:anchorlock/>
              </v:shape>
            </w:pict>
          </mc:Fallback>
        </mc:AlternateContent>
      </w:r>
    </w:p>
    <w:p w14:paraId="50030D58" w14:textId="77777777" w:rsidR="00836D0A" w:rsidRPr="00BB5C68" w:rsidRDefault="00836D0A" w:rsidP="00836D0A">
      <w:pPr>
        <w:rPr>
          <w:rFonts w:ascii="Calibri" w:hAnsi="Calibri" w:cs="Tahoma"/>
          <w:sz w:val="24"/>
          <w:szCs w:val="24"/>
        </w:rPr>
      </w:pPr>
      <w:r w:rsidRPr="00BB5C68">
        <w:rPr>
          <w:sz w:val="24"/>
          <w:szCs w:val="24"/>
        </w:rPr>
        <w:t xml:space="preserve">31. </w:t>
      </w:r>
      <w:r w:rsidRPr="00BB5C68">
        <w:rPr>
          <w:rFonts w:ascii="Calibri" w:hAnsi="Calibri" w:cs="Tahoma"/>
          <w:sz w:val="24"/>
          <w:szCs w:val="24"/>
        </w:rPr>
        <w:t>Please provide details describing mitigation measures to be incorporated during the construction/</w:t>
      </w:r>
      <w:hyperlink r:id="rId42" w:history="1">
        <w:r w:rsidRPr="00BB5C68">
          <w:rPr>
            <w:rStyle w:val="Hyperlink"/>
            <w:rFonts w:ascii="Calibri" w:hAnsi="Calibri"/>
            <w:sz w:val="24"/>
            <w:szCs w:val="24"/>
          </w:rPr>
          <w:t>demolition</w:t>
        </w:r>
      </w:hyperlink>
      <w:r w:rsidRPr="00BB5C68">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2023B686" w14:textId="77777777" w:rsidR="00836D0A" w:rsidRPr="00BB5C68" w:rsidRDefault="00836D0A" w:rsidP="00836D0A">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4C27289A" wp14:editId="266692BF">
                <wp:extent cx="5506720" cy="8349241"/>
                <wp:effectExtent l="0" t="0" r="17780" b="1397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34924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4DE49B9" w14:textId="77777777" w:rsidR="00441EA6" w:rsidRDefault="00441EA6" w:rsidP="00CC18A9">
                            <w:r>
                              <w:t>Mitigation measures will include, but not be limited to the following:</w:t>
                            </w:r>
                          </w:p>
                          <w:p w14:paraId="0EBF3E6A" w14:textId="77777777" w:rsidR="00441EA6" w:rsidRDefault="00441EA6" w:rsidP="00CC18A9">
                            <w:pPr>
                              <w:numPr>
                                <w:ilvl w:val="0"/>
                                <w:numId w:val="15"/>
                              </w:numPr>
                              <w:spacing w:after="0" w:line="240" w:lineRule="auto"/>
                              <w:ind w:left="284" w:hanging="284"/>
                            </w:pPr>
                            <w:r>
                              <w:t>Arrange main electricity supply as early as possible to avoid generator use.</w:t>
                            </w:r>
                          </w:p>
                          <w:p w14:paraId="59CA13E4" w14:textId="77777777" w:rsidR="00441EA6" w:rsidRDefault="00441EA6" w:rsidP="00CC18A9">
                            <w:pPr>
                              <w:numPr>
                                <w:ilvl w:val="0"/>
                                <w:numId w:val="15"/>
                              </w:numPr>
                              <w:spacing w:after="0" w:line="240" w:lineRule="auto"/>
                              <w:ind w:left="284" w:hanging="284"/>
                            </w:pPr>
                            <w:r>
                              <w:t>Avoid percussive techniques if alternatives are available.</w:t>
                            </w:r>
                          </w:p>
                          <w:p w14:paraId="3869F230" w14:textId="77777777" w:rsidR="00441EA6" w:rsidRDefault="00441EA6" w:rsidP="00CC18A9">
                            <w:pPr>
                              <w:numPr>
                                <w:ilvl w:val="0"/>
                                <w:numId w:val="15"/>
                              </w:numPr>
                              <w:spacing w:after="0" w:line="240" w:lineRule="auto"/>
                              <w:ind w:left="284" w:hanging="284"/>
                            </w:pPr>
                            <w:r>
                              <w:t>Stationary plant such as temporary generators will be located as far as practicably away from the nearest sensitive receptor;</w:t>
                            </w:r>
                          </w:p>
                          <w:p w14:paraId="537CE58A" w14:textId="77777777" w:rsidR="00441EA6" w:rsidRDefault="00441EA6" w:rsidP="00CC18A9">
                            <w:pPr>
                              <w:numPr>
                                <w:ilvl w:val="0"/>
                                <w:numId w:val="15"/>
                              </w:numPr>
                              <w:spacing w:after="0" w:line="240" w:lineRule="auto"/>
                              <w:ind w:left="284" w:hanging="284"/>
                            </w:pPr>
                            <w:r>
                              <w:t>Plant will be used in accordance with the manufacturers’ recommendations;</w:t>
                            </w:r>
                          </w:p>
                          <w:p w14:paraId="797ED19F" w14:textId="77777777" w:rsidR="00441EA6" w:rsidRDefault="00441EA6" w:rsidP="00CC18A9">
                            <w:pPr>
                              <w:numPr>
                                <w:ilvl w:val="0"/>
                                <w:numId w:val="15"/>
                              </w:numPr>
                              <w:spacing w:after="0" w:line="240" w:lineRule="auto"/>
                              <w:ind w:left="284" w:hanging="284"/>
                            </w:pPr>
                            <w:r>
                              <w:t>Plant such as mobile cranes which may be used intermittently will be shut down between work periods or throttled down to a minimum;</w:t>
                            </w:r>
                          </w:p>
                          <w:p w14:paraId="113CAF95" w14:textId="77777777" w:rsidR="00441EA6" w:rsidRDefault="00441EA6" w:rsidP="00CC18A9">
                            <w:pPr>
                              <w:numPr>
                                <w:ilvl w:val="0"/>
                                <w:numId w:val="15"/>
                              </w:numPr>
                              <w:spacing w:after="0" w:line="240" w:lineRule="auto"/>
                              <w:ind w:left="284" w:hanging="284"/>
                            </w:pPr>
                            <w:r>
                              <w:t>Acoustic covers to engines will be kept closed when engines are in use;</w:t>
                            </w:r>
                          </w:p>
                          <w:p w14:paraId="6028B37B" w14:textId="77777777" w:rsidR="00441EA6" w:rsidRDefault="00441EA6" w:rsidP="00CC18A9">
                            <w:pPr>
                              <w:numPr>
                                <w:ilvl w:val="0"/>
                                <w:numId w:val="15"/>
                              </w:numPr>
                              <w:spacing w:after="0" w:line="240" w:lineRule="auto"/>
                              <w:ind w:left="284" w:hanging="284"/>
                            </w:pPr>
                            <w:r>
                              <w:t>Appropriate screens or enclosures will be provided where required;</w:t>
                            </w:r>
                          </w:p>
                          <w:p w14:paraId="147A530C" w14:textId="77777777" w:rsidR="00441EA6" w:rsidRDefault="00441EA6" w:rsidP="00CC18A9">
                            <w:pPr>
                              <w:numPr>
                                <w:ilvl w:val="0"/>
                                <w:numId w:val="15"/>
                              </w:numPr>
                              <w:spacing w:after="0" w:line="240" w:lineRule="auto"/>
                              <w:ind w:left="284" w:hanging="284"/>
                            </w:pPr>
                            <w:r>
                              <w:t>Continuous monitoring will be undertaken thought the works, breaking and other noisy operations will be monitored closely.</w:t>
                            </w:r>
                          </w:p>
                          <w:p w14:paraId="33D0B346" w14:textId="77777777" w:rsidR="00441EA6" w:rsidRDefault="00441EA6" w:rsidP="00CC18A9">
                            <w:pPr>
                              <w:numPr>
                                <w:ilvl w:val="0"/>
                                <w:numId w:val="15"/>
                              </w:numPr>
                              <w:spacing w:after="0" w:line="240" w:lineRule="auto"/>
                              <w:ind w:left="284" w:hanging="284"/>
                            </w:pPr>
                            <w:r>
                              <w:t xml:space="preserve">Site personnel will be instructed in environmental matters and BPM to reduce noise and vibration. They will be informed in the site induction into the surrounding environment. </w:t>
                            </w:r>
                          </w:p>
                          <w:p w14:paraId="687A5BF2" w14:textId="77777777" w:rsidR="00441EA6" w:rsidRDefault="00441EA6" w:rsidP="00CC18A9">
                            <w:pPr>
                              <w:numPr>
                                <w:ilvl w:val="0"/>
                                <w:numId w:val="15"/>
                              </w:numPr>
                              <w:spacing w:after="0" w:line="240" w:lineRule="auto"/>
                              <w:ind w:left="284" w:hanging="284"/>
                            </w:pPr>
                            <w:r>
                              <w:t>Loading of material into vehicles within designated bays only</w:t>
                            </w:r>
                          </w:p>
                          <w:p w14:paraId="392632C0" w14:textId="77777777" w:rsidR="00441EA6" w:rsidRDefault="00441EA6" w:rsidP="00CC18A9">
                            <w:pPr>
                              <w:numPr>
                                <w:ilvl w:val="0"/>
                                <w:numId w:val="15"/>
                              </w:numPr>
                              <w:spacing w:after="0" w:line="240" w:lineRule="auto"/>
                              <w:ind w:left="284" w:hanging="284"/>
                            </w:pPr>
                            <w:r>
                              <w:t>Sensitive location of drop zones and loading areas and arrange full loads where possible at off-peak times.</w:t>
                            </w:r>
                          </w:p>
                          <w:p w14:paraId="0975AF71" w14:textId="77777777" w:rsidR="00441EA6" w:rsidRDefault="00441EA6" w:rsidP="00CC18A9">
                            <w:pPr>
                              <w:numPr>
                                <w:ilvl w:val="0"/>
                                <w:numId w:val="15"/>
                              </w:numPr>
                              <w:spacing w:after="0" w:line="240" w:lineRule="auto"/>
                              <w:ind w:left="284" w:hanging="284"/>
                            </w:pPr>
                            <w:r>
                              <w:t>All deliveries to be scheduled to occur during daytime hours only and engines to be switched off when waiting</w:t>
                            </w:r>
                          </w:p>
                          <w:p w14:paraId="02D844AB" w14:textId="77777777" w:rsidR="00441EA6" w:rsidRDefault="00441EA6" w:rsidP="00CC18A9">
                            <w:pPr>
                              <w:numPr>
                                <w:ilvl w:val="0"/>
                                <w:numId w:val="15"/>
                              </w:numPr>
                              <w:spacing w:after="0" w:line="240" w:lineRule="auto"/>
                              <w:ind w:left="284" w:hanging="284"/>
                            </w:pPr>
                            <w:r>
                              <w:t>All plant to comply with relevant national or international standards, directives and recommendations.</w:t>
                            </w:r>
                          </w:p>
                          <w:p w14:paraId="3DCEF397" w14:textId="77777777" w:rsidR="00441EA6" w:rsidRDefault="00441EA6" w:rsidP="00CC18A9">
                            <w:pPr>
                              <w:numPr>
                                <w:ilvl w:val="0"/>
                                <w:numId w:val="15"/>
                              </w:numPr>
                              <w:tabs>
                                <w:tab w:val="num" w:pos="2061"/>
                              </w:tabs>
                              <w:spacing w:after="0" w:line="240" w:lineRule="auto"/>
                              <w:ind w:left="284" w:hanging="284"/>
                            </w:pPr>
                            <w:r>
                              <w:t xml:space="preserve">Crushed concrete mats utilised to absorb energy from demolition arisings </w:t>
                            </w:r>
                          </w:p>
                          <w:p w14:paraId="4763CCC9" w14:textId="48186781" w:rsidR="00441EA6" w:rsidRDefault="00441EA6" w:rsidP="00CC18A9">
                            <w:pPr>
                              <w:numPr>
                                <w:ilvl w:val="0"/>
                                <w:numId w:val="15"/>
                              </w:numPr>
                              <w:tabs>
                                <w:tab w:val="num" w:pos="2061"/>
                              </w:tabs>
                              <w:spacing w:after="0" w:line="240" w:lineRule="auto"/>
                              <w:ind w:left="284" w:hanging="284"/>
                            </w:pPr>
                            <w:r>
                              <w:t>Hydraulic powered Pulverisers and shears will be used when practicable (in lieu of pneumatic hammers)</w:t>
                            </w:r>
                          </w:p>
                          <w:p w14:paraId="5AB41F33" w14:textId="77777777" w:rsidR="00441EA6" w:rsidRDefault="00441EA6" w:rsidP="00CC18A9">
                            <w:pPr>
                              <w:numPr>
                                <w:ilvl w:val="0"/>
                                <w:numId w:val="15"/>
                              </w:numPr>
                              <w:tabs>
                                <w:tab w:val="num" w:pos="2061"/>
                              </w:tabs>
                              <w:spacing w:after="0" w:line="240" w:lineRule="auto"/>
                              <w:ind w:left="284" w:hanging="284"/>
                            </w:pPr>
                            <w:r>
                              <w:t>Dedicated deliveries holding area established within the site boundary</w:t>
                            </w:r>
                          </w:p>
                          <w:p w14:paraId="4B1DBBBF" w14:textId="77777777" w:rsidR="00441EA6" w:rsidRDefault="00441EA6" w:rsidP="00CC18A9">
                            <w:pPr>
                              <w:numPr>
                                <w:ilvl w:val="0"/>
                                <w:numId w:val="15"/>
                              </w:numPr>
                              <w:spacing w:after="0" w:line="240" w:lineRule="auto"/>
                              <w:ind w:left="284" w:hanging="284"/>
                            </w:pPr>
                            <w:r>
                              <w:t>For necessary works to be carried outside agreed hours, optimise sequencing to minimise duration, seek dispensation or variation from the Local Authority and inform neighbours as early as possible.</w:t>
                            </w:r>
                          </w:p>
                          <w:p w14:paraId="4EB86E85" w14:textId="77777777" w:rsidR="00441EA6" w:rsidRDefault="00441EA6" w:rsidP="00CC18A9">
                            <w:pPr>
                              <w:numPr>
                                <w:ilvl w:val="0"/>
                                <w:numId w:val="15"/>
                              </w:numPr>
                              <w:tabs>
                                <w:tab w:val="num" w:pos="2061"/>
                              </w:tabs>
                              <w:spacing w:after="0" w:line="240" w:lineRule="auto"/>
                              <w:ind w:left="284" w:hanging="284"/>
                            </w:pPr>
                            <w:r>
                              <w:t>Electrical or LPG powered plant will be used, where practicable, rather than plant powered by combustion engine;</w:t>
                            </w:r>
                          </w:p>
                          <w:p w14:paraId="1474BFE2" w14:textId="77777777" w:rsidR="00441EA6" w:rsidRDefault="00441EA6" w:rsidP="00CC18A9">
                            <w:pPr>
                              <w:spacing w:after="0" w:line="240" w:lineRule="auto"/>
                            </w:pPr>
                          </w:p>
                          <w:p w14:paraId="5DF1F33A" w14:textId="77777777" w:rsidR="00441EA6" w:rsidRDefault="00441EA6" w:rsidP="00CC18A9">
                            <w:r>
                              <w:t xml:space="preserve">Noise and vibration monitoring stations will be installed and set up to provide trigger alert and action alert emails. The project team will maintain a diary record log of all site activities and on receipt of email alerts for any noise/vibration exceedances will inspect the works activities on the site at the time of the alert and review the methodology being used and investigate any further practicable B.P.M measures that may be available. A complete record log of all exceedances will be maintained detailing responses and actions taken.   </w:t>
                            </w:r>
                          </w:p>
                          <w:p w14:paraId="478ED1CC" w14:textId="77777777" w:rsidR="00441EA6" w:rsidRDefault="00441EA6" w:rsidP="00BA10AF">
                            <w:r>
                              <w:t>In the event of a noise, vibration or dust incident or complaint the attached form will be completed as a record for issue to LB Camden.</w:t>
                            </w:r>
                          </w:p>
                          <w:p w14:paraId="1C0CA9DA" w14:textId="77777777" w:rsidR="00441EA6" w:rsidRDefault="00441EA6" w:rsidP="00836D0A"/>
                        </w:txbxContent>
                      </wps:txbx>
                      <wps:bodyPr rot="0" vert="horz" wrap="square" lIns="91440" tIns="45720" rIns="91440" bIns="45720" anchor="t" anchorCtr="0">
                        <a:noAutofit/>
                      </wps:bodyPr>
                    </wps:wsp>
                  </a:graphicData>
                </a:graphic>
              </wp:inline>
            </w:drawing>
          </mc:Choice>
          <mc:Fallback>
            <w:pict>
              <v:shape w14:anchorId="4C27289A" id="_x0000_s1103" type="#_x0000_t202" style="width:433.6pt;height:65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" fillcolor="white [3201]" strokecolor="#d8d8d8 [2732]" strokeweight="1pt">
                <v:textbox>
                  <w:txbxContent>
                    <w:p w14:paraId="74DE49B9" w14:textId="77777777" w:rsidR="00441EA6" w:rsidRDefault="00441EA6" w:rsidP="00CC18A9">
                      <w:r>
                        <w:t>Mitigation measures will include, but not be limited to the following:</w:t>
                      </w:r>
                    </w:p>
                    <w:p w14:paraId="0EBF3E6A" w14:textId="77777777" w:rsidR="00441EA6" w:rsidRDefault="00441EA6" w:rsidP="00CC18A9">
                      <w:pPr>
                        <w:numPr>
                          <w:ilvl w:val="0"/>
                          <w:numId w:val="15"/>
                        </w:numPr>
                        <w:spacing w:after="0" w:line="240" w:lineRule="auto"/>
                        <w:ind w:left="284" w:hanging="284"/>
                      </w:pPr>
                      <w:r>
                        <w:t>Arrange main electricity supply as early as possible to avoid generator use.</w:t>
                      </w:r>
                    </w:p>
                    <w:p w14:paraId="59CA13E4" w14:textId="77777777" w:rsidR="00441EA6" w:rsidRDefault="00441EA6" w:rsidP="00CC18A9">
                      <w:pPr>
                        <w:numPr>
                          <w:ilvl w:val="0"/>
                          <w:numId w:val="15"/>
                        </w:numPr>
                        <w:spacing w:after="0" w:line="240" w:lineRule="auto"/>
                        <w:ind w:left="284" w:hanging="284"/>
                      </w:pPr>
                      <w:r>
                        <w:t>Avoid percussive techniques if alternatives are available.</w:t>
                      </w:r>
                    </w:p>
                    <w:p w14:paraId="3869F230" w14:textId="77777777" w:rsidR="00441EA6" w:rsidRDefault="00441EA6" w:rsidP="00CC18A9">
                      <w:pPr>
                        <w:numPr>
                          <w:ilvl w:val="0"/>
                          <w:numId w:val="15"/>
                        </w:numPr>
                        <w:spacing w:after="0" w:line="240" w:lineRule="auto"/>
                        <w:ind w:left="284" w:hanging="284"/>
                      </w:pPr>
                      <w:r>
                        <w:t>Stationary plant such as temporary generators will be located as far as practicably away from the nearest sensitive receptor;</w:t>
                      </w:r>
                    </w:p>
                    <w:p w14:paraId="537CE58A" w14:textId="77777777" w:rsidR="00441EA6" w:rsidRDefault="00441EA6" w:rsidP="00CC18A9">
                      <w:pPr>
                        <w:numPr>
                          <w:ilvl w:val="0"/>
                          <w:numId w:val="15"/>
                        </w:numPr>
                        <w:spacing w:after="0" w:line="240" w:lineRule="auto"/>
                        <w:ind w:left="284" w:hanging="284"/>
                      </w:pPr>
                      <w:r>
                        <w:t>Plant will be used in accordance with the manufacturers’ recommendations;</w:t>
                      </w:r>
                    </w:p>
                    <w:p w14:paraId="797ED19F" w14:textId="77777777" w:rsidR="00441EA6" w:rsidRDefault="00441EA6" w:rsidP="00CC18A9">
                      <w:pPr>
                        <w:numPr>
                          <w:ilvl w:val="0"/>
                          <w:numId w:val="15"/>
                        </w:numPr>
                        <w:spacing w:after="0" w:line="240" w:lineRule="auto"/>
                        <w:ind w:left="284" w:hanging="284"/>
                      </w:pPr>
                      <w:r>
                        <w:t>Plant such as mobile cranes which may be used intermittently will be shut down between work periods or throttled down to a minimum;</w:t>
                      </w:r>
                    </w:p>
                    <w:p w14:paraId="113CAF95" w14:textId="77777777" w:rsidR="00441EA6" w:rsidRDefault="00441EA6" w:rsidP="00CC18A9">
                      <w:pPr>
                        <w:numPr>
                          <w:ilvl w:val="0"/>
                          <w:numId w:val="15"/>
                        </w:numPr>
                        <w:spacing w:after="0" w:line="240" w:lineRule="auto"/>
                        <w:ind w:left="284" w:hanging="284"/>
                      </w:pPr>
                      <w:r>
                        <w:t>Acoustic covers to engines will be kept closed when engines are in use;</w:t>
                      </w:r>
                    </w:p>
                    <w:p w14:paraId="6028B37B" w14:textId="77777777" w:rsidR="00441EA6" w:rsidRDefault="00441EA6" w:rsidP="00CC18A9">
                      <w:pPr>
                        <w:numPr>
                          <w:ilvl w:val="0"/>
                          <w:numId w:val="15"/>
                        </w:numPr>
                        <w:spacing w:after="0" w:line="240" w:lineRule="auto"/>
                        <w:ind w:left="284" w:hanging="284"/>
                      </w:pPr>
                      <w:r>
                        <w:t>Appropriate screens or enclosures will be provided where required;</w:t>
                      </w:r>
                    </w:p>
                    <w:p w14:paraId="147A530C" w14:textId="77777777" w:rsidR="00441EA6" w:rsidRDefault="00441EA6" w:rsidP="00CC18A9">
                      <w:pPr>
                        <w:numPr>
                          <w:ilvl w:val="0"/>
                          <w:numId w:val="15"/>
                        </w:numPr>
                        <w:spacing w:after="0" w:line="240" w:lineRule="auto"/>
                        <w:ind w:left="284" w:hanging="284"/>
                      </w:pPr>
                      <w:r>
                        <w:t>Continuous monitoring will be undertaken thought the works, breaking and other noisy operations will be monitored closely.</w:t>
                      </w:r>
                    </w:p>
                    <w:p w14:paraId="33D0B346" w14:textId="77777777" w:rsidR="00441EA6" w:rsidRDefault="00441EA6" w:rsidP="00CC18A9">
                      <w:pPr>
                        <w:numPr>
                          <w:ilvl w:val="0"/>
                          <w:numId w:val="15"/>
                        </w:numPr>
                        <w:spacing w:after="0" w:line="240" w:lineRule="auto"/>
                        <w:ind w:left="284" w:hanging="284"/>
                      </w:pPr>
                      <w:r>
                        <w:t xml:space="preserve">Site personnel will be instructed in environmental matters and BPM to reduce noise and vibration. They will be informed in the site induction into the surrounding environment. </w:t>
                      </w:r>
                    </w:p>
                    <w:p w14:paraId="687A5BF2" w14:textId="77777777" w:rsidR="00441EA6" w:rsidRDefault="00441EA6" w:rsidP="00CC18A9">
                      <w:pPr>
                        <w:numPr>
                          <w:ilvl w:val="0"/>
                          <w:numId w:val="15"/>
                        </w:numPr>
                        <w:spacing w:after="0" w:line="240" w:lineRule="auto"/>
                        <w:ind w:left="284" w:hanging="284"/>
                      </w:pPr>
                      <w:r>
                        <w:t>Loading of material into vehicles within designated bays only</w:t>
                      </w:r>
                    </w:p>
                    <w:p w14:paraId="392632C0" w14:textId="77777777" w:rsidR="00441EA6" w:rsidRDefault="00441EA6" w:rsidP="00CC18A9">
                      <w:pPr>
                        <w:numPr>
                          <w:ilvl w:val="0"/>
                          <w:numId w:val="15"/>
                        </w:numPr>
                        <w:spacing w:after="0" w:line="240" w:lineRule="auto"/>
                        <w:ind w:left="284" w:hanging="284"/>
                      </w:pPr>
                      <w:r>
                        <w:t>Sensitive location of drop zones and loading areas and arrange full loads where possible at off-peak times.</w:t>
                      </w:r>
                    </w:p>
                    <w:p w14:paraId="0975AF71" w14:textId="77777777" w:rsidR="00441EA6" w:rsidRDefault="00441EA6" w:rsidP="00CC18A9">
                      <w:pPr>
                        <w:numPr>
                          <w:ilvl w:val="0"/>
                          <w:numId w:val="15"/>
                        </w:numPr>
                        <w:spacing w:after="0" w:line="240" w:lineRule="auto"/>
                        <w:ind w:left="284" w:hanging="284"/>
                      </w:pPr>
                      <w:r>
                        <w:t>All deliveries to be scheduled to occur during daytime hours only and engines to be switched off when waiting</w:t>
                      </w:r>
                    </w:p>
                    <w:p w14:paraId="02D844AB" w14:textId="77777777" w:rsidR="00441EA6" w:rsidRDefault="00441EA6" w:rsidP="00CC18A9">
                      <w:pPr>
                        <w:numPr>
                          <w:ilvl w:val="0"/>
                          <w:numId w:val="15"/>
                        </w:numPr>
                        <w:spacing w:after="0" w:line="240" w:lineRule="auto"/>
                        <w:ind w:left="284" w:hanging="284"/>
                      </w:pPr>
                      <w:r>
                        <w:t>All plant to comply with relevant national or international standards, directives and recommendations.</w:t>
                      </w:r>
                    </w:p>
                    <w:p w14:paraId="3DCEF397" w14:textId="77777777" w:rsidR="00441EA6" w:rsidRDefault="00441EA6" w:rsidP="00CC18A9">
                      <w:pPr>
                        <w:numPr>
                          <w:ilvl w:val="0"/>
                          <w:numId w:val="15"/>
                        </w:numPr>
                        <w:tabs>
                          <w:tab w:val="num" w:pos="2061"/>
                        </w:tabs>
                        <w:spacing w:after="0" w:line="240" w:lineRule="auto"/>
                        <w:ind w:left="284" w:hanging="284"/>
                      </w:pPr>
                      <w:r>
                        <w:t xml:space="preserve">Crushed concrete mats utilised to absorb energy from demolition arisings </w:t>
                      </w:r>
                    </w:p>
                    <w:p w14:paraId="4763CCC9" w14:textId="48186781" w:rsidR="00441EA6" w:rsidRDefault="00441EA6" w:rsidP="00CC18A9">
                      <w:pPr>
                        <w:numPr>
                          <w:ilvl w:val="0"/>
                          <w:numId w:val="15"/>
                        </w:numPr>
                        <w:tabs>
                          <w:tab w:val="num" w:pos="2061"/>
                        </w:tabs>
                        <w:spacing w:after="0" w:line="240" w:lineRule="auto"/>
                        <w:ind w:left="284" w:hanging="284"/>
                      </w:pPr>
                      <w:r>
                        <w:t>Hydraulic powered Pulverisers and shears will be used when practicable (in lieu of pneumatic hammers)</w:t>
                      </w:r>
                    </w:p>
                    <w:p w14:paraId="5AB41F33" w14:textId="77777777" w:rsidR="00441EA6" w:rsidRDefault="00441EA6" w:rsidP="00CC18A9">
                      <w:pPr>
                        <w:numPr>
                          <w:ilvl w:val="0"/>
                          <w:numId w:val="15"/>
                        </w:numPr>
                        <w:tabs>
                          <w:tab w:val="num" w:pos="2061"/>
                        </w:tabs>
                        <w:spacing w:after="0" w:line="240" w:lineRule="auto"/>
                        <w:ind w:left="284" w:hanging="284"/>
                      </w:pPr>
                      <w:r>
                        <w:t>Dedicated deliveries holding area established within the site boundary</w:t>
                      </w:r>
                    </w:p>
                    <w:p w14:paraId="4B1DBBBF" w14:textId="77777777" w:rsidR="00441EA6" w:rsidRDefault="00441EA6" w:rsidP="00CC18A9">
                      <w:pPr>
                        <w:numPr>
                          <w:ilvl w:val="0"/>
                          <w:numId w:val="15"/>
                        </w:numPr>
                        <w:spacing w:after="0" w:line="240" w:lineRule="auto"/>
                        <w:ind w:left="284" w:hanging="284"/>
                      </w:pPr>
                      <w:r>
                        <w:t>For necessary works to be carried outside agreed hours, optimise sequencing to minimise duration, seek dispensation or variation from the Local Authority and inform neighbours as early as possible.</w:t>
                      </w:r>
                    </w:p>
                    <w:p w14:paraId="4EB86E85" w14:textId="77777777" w:rsidR="00441EA6" w:rsidRDefault="00441EA6" w:rsidP="00CC18A9">
                      <w:pPr>
                        <w:numPr>
                          <w:ilvl w:val="0"/>
                          <w:numId w:val="15"/>
                        </w:numPr>
                        <w:tabs>
                          <w:tab w:val="num" w:pos="2061"/>
                        </w:tabs>
                        <w:spacing w:after="0" w:line="240" w:lineRule="auto"/>
                        <w:ind w:left="284" w:hanging="284"/>
                      </w:pPr>
                      <w:r>
                        <w:t>Electrical or LPG powered plant will be used, where practicable, rather than plant powered by combustion engine;</w:t>
                      </w:r>
                    </w:p>
                    <w:p w14:paraId="1474BFE2" w14:textId="77777777" w:rsidR="00441EA6" w:rsidRDefault="00441EA6" w:rsidP="00CC18A9">
                      <w:pPr>
                        <w:spacing w:after="0" w:line="240" w:lineRule="auto"/>
                      </w:pPr>
                    </w:p>
                    <w:p w14:paraId="5DF1F33A" w14:textId="77777777" w:rsidR="00441EA6" w:rsidRDefault="00441EA6" w:rsidP="00CC18A9">
                      <w:r>
                        <w:t xml:space="preserve">Noise and vibration monitoring stations will be installed and set up to provide trigger alert and action alert emails. The project team will maintain a diary record log of all site activities and on receipt of email alerts for any noise/vibration exceedances will inspect the works activities on the site at the time of the alert and review the methodology being used and investigate any further practicable B.P.M measures that may be available. A complete record log of all exceedances will be maintained detailing responses and actions taken.   </w:t>
                      </w:r>
                    </w:p>
                    <w:p w14:paraId="478ED1CC" w14:textId="77777777" w:rsidR="00441EA6" w:rsidRDefault="00441EA6" w:rsidP="00BA10AF">
                      <w:r>
                        <w:t>In the event of a noise, vibration or dust incident or complaint the attached form will be completed as a record for issue to LB Camden.</w:t>
                      </w:r>
                    </w:p>
                    <w:p w14:paraId="1C0CA9DA" w14:textId="77777777" w:rsidR="00441EA6" w:rsidRDefault="00441EA6" w:rsidP="00836D0A"/>
                  </w:txbxContent>
                </v:textbox>
                <w10:anchorlock/>
              </v:shape>
            </w:pict>
          </mc:Fallback>
        </mc:AlternateContent>
      </w:r>
    </w:p>
    <w:p w14:paraId="151DE61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lastRenderedPageBreak/>
        <w:t>32. Please provide evidence that staff have been trained on BS 5228:2009</w:t>
      </w:r>
    </w:p>
    <w:p w14:paraId="37107E55"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55BB2810" wp14:editId="203C6CFB">
                <wp:extent cx="5506720" cy="1633308"/>
                <wp:effectExtent l="0" t="0" r="17780" b="2413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63330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353A5F0" w14:textId="0BC325DF" w:rsidR="00441EA6" w:rsidRPr="002E259E" w:rsidRDefault="00441EA6" w:rsidP="00836D0A">
                            <w:r w:rsidRPr="002E259E">
                              <w:t>We have appointed European Environmental Monitoring and Consultancy (EEMC) as our acoustic consultant and will train and instruct a designated member of staff on the relevant requirements of BS5228:2009. The designated member of staff will carry out all noise and vibration monitoring with EEMC to provide ongoing technical advice.</w:t>
                            </w:r>
                          </w:p>
                          <w:p w14:paraId="2CDCC76B" w14:textId="377CE1F1" w:rsidR="00441EA6" w:rsidRDefault="00441EA6" w:rsidP="00836D0A">
                            <w:r w:rsidRPr="002E259E">
                              <w:t>The control of noise and vibration on sites is also covered within NVQ L6, SMSTS, SSSTS, CCDO, CPCS and within our own Demolition and Groundworks General Procedures documents.</w:t>
                            </w:r>
                            <w:r>
                              <w:t xml:space="preserve"> </w:t>
                            </w:r>
                          </w:p>
                        </w:txbxContent>
                      </wps:txbx>
                      <wps:bodyPr rot="0" vert="horz" wrap="square" lIns="91440" tIns="45720" rIns="91440" bIns="45720" anchor="t" anchorCtr="0">
                        <a:noAutofit/>
                      </wps:bodyPr>
                    </wps:wsp>
                  </a:graphicData>
                </a:graphic>
              </wp:inline>
            </w:drawing>
          </mc:Choice>
          <mc:Fallback>
            <w:pict>
              <v:shape w14:anchorId="55BB2810" id="_x0000_s1104" type="#_x0000_t202" style="width:433.6pt;height:12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" fillcolor="white [3201]" strokecolor="#d8d8d8 [2732]" strokeweight="1pt">
                <v:textbox>
                  <w:txbxContent>
                    <w:p w14:paraId="0353A5F0" w14:textId="0BC325DF" w:rsidR="00441EA6" w:rsidRPr="002E259E" w:rsidRDefault="00441EA6" w:rsidP="00836D0A">
                      <w:r w:rsidRPr="002E259E">
                        <w:t>We have appointed European Environmental Monitoring and Consultancy (EEMC) as our acoustic consultant and will train and instruct a designated member of staff on the relevant requirements of BS5228:2009. The designated member of staff will carry out all noise and vibration monitoring with EEMC to provide ongoing technical advice.</w:t>
                      </w:r>
                    </w:p>
                    <w:p w14:paraId="2CDCC76B" w14:textId="377CE1F1" w:rsidR="00441EA6" w:rsidRDefault="00441EA6" w:rsidP="00836D0A">
                      <w:r w:rsidRPr="002E259E">
                        <w:t>The control of noise and vibration on sites is also covered within NVQ L6, SMSTS, SSSTS, CCDO, CPCS and within our own Demolition and Groundworks General Procedures documents.</w:t>
                      </w:r>
                      <w:r>
                        <w:t xml:space="preserve"> </w:t>
                      </w:r>
                    </w:p>
                  </w:txbxContent>
                </v:textbox>
                <w10:anchorlock/>
              </v:shape>
            </w:pict>
          </mc:Fallback>
        </mc:AlternateContent>
      </w:r>
    </w:p>
    <w:p w14:paraId="0ECB606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33. Please provide details on how dust nuisance arising from dusty activities, on site, will be prevented.</w:t>
      </w:r>
    </w:p>
    <w:p w14:paraId="2B3DAA2E"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ACE5D73" wp14:editId="22D641D0">
                <wp:extent cx="5506720" cy="1961231"/>
                <wp:effectExtent l="0" t="0" r="17780" b="2032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96123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4EA3E80" w14:textId="77777777" w:rsidR="00441EA6" w:rsidRDefault="00441EA6" w:rsidP="00CC18A9">
                            <w:pPr>
                              <w:rPr>
                                <w:lang w:val="en-US"/>
                              </w:rPr>
                            </w:pPr>
                            <w:r>
                              <w:rPr>
                                <w:lang w:val="en-US"/>
                              </w:rPr>
                              <w:t>As far as practicable construction techniques will be adopted that minimize dust emissions. The highly recommended mitigation methods for high risk sites, as detailed in the SPG guidance will be adopted – see a summary below and attached.</w:t>
                            </w:r>
                          </w:p>
                          <w:p w14:paraId="296C7A8F" w14:textId="77777777" w:rsidR="00441EA6" w:rsidRDefault="00441EA6" w:rsidP="00CC18A9">
                            <w:pPr>
                              <w:rPr>
                                <w:lang w:val="en-US"/>
                              </w:rPr>
                            </w:pPr>
                            <w:r>
                              <w:rPr>
                                <w:lang w:val="en-US"/>
                              </w:rPr>
                              <w:t xml:space="preserve">The existing buildings envelope will be encapsulated in </w:t>
                            </w:r>
                            <w:proofErr w:type="spellStart"/>
                            <w:r>
                              <w:rPr>
                                <w:lang w:val="en-US"/>
                              </w:rPr>
                              <w:t>monaflex</w:t>
                            </w:r>
                            <w:proofErr w:type="spellEnd"/>
                            <w:r>
                              <w:rPr>
                                <w:lang w:val="en-US"/>
                              </w:rPr>
                              <w:t xml:space="preserve"> sheeting fitted to the external face of a building scaffold erected to contain dust and dismantled as demolition progresses down the buildings.</w:t>
                            </w:r>
                          </w:p>
                          <w:p w14:paraId="41A6936B" w14:textId="77777777" w:rsidR="00441EA6" w:rsidRDefault="00441EA6" w:rsidP="00CC18A9">
                            <w:pPr>
                              <w:rPr>
                                <w:lang w:val="en-US"/>
                              </w:rPr>
                            </w:pPr>
                            <w:r>
                              <w:rPr>
                                <w:lang w:val="en-US"/>
                              </w:rPr>
                              <w:t xml:space="preserve">The demolition methodology will use crushing and munching attachments and </w:t>
                            </w:r>
                            <w:r>
                              <w:t>minimise</w:t>
                            </w:r>
                            <w:r>
                              <w:rPr>
                                <w:lang w:val="en-US"/>
                              </w:rPr>
                              <w:t xml:space="preserve"> use of percussive methods as far as practicable.</w:t>
                            </w:r>
                          </w:p>
                          <w:p w14:paraId="2CDB28B1" w14:textId="24D97D20" w:rsidR="00441EA6" w:rsidRPr="000E7716" w:rsidRDefault="00441EA6" w:rsidP="00836D0A">
                            <w:pPr>
                              <w:rPr>
                                <w:lang w:val="en-US"/>
                              </w:rPr>
                            </w:pPr>
                            <w:r>
                              <w:rPr>
                                <w:lang w:val="en-US"/>
                              </w:rPr>
                              <w:t xml:space="preserve"> </w:t>
                            </w:r>
                          </w:p>
                        </w:txbxContent>
                      </wps:txbx>
                      <wps:bodyPr rot="0" vert="horz" wrap="square" lIns="91440" tIns="45720" rIns="91440" bIns="45720" anchor="t" anchorCtr="0">
                        <a:noAutofit/>
                      </wps:bodyPr>
                    </wps:wsp>
                  </a:graphicData>
                </a:graphic>
              </wp:inline>
            </w:drawing>
          </mc:Choice>
          <mc:Fallback>
            <w:pict>
              <v:shape w14:anchorId="0ACE5D73" id="_x0000_s1105" type="#_x0000_t202" style="width:433.6pt;height:15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" fillcolor="white [3201]" strokecolor="#d8d8d8 [2732]" strokeweight="1pt">
                <v:textbox>
                  <w:txbxContent>
                    <w:p w14:paraId="04EA3E80" w14:textId="77777777" w:rsidR="00441EA6" w:rsidRDefault="00441EA6" w:rsidP="00CC18A9">
                      <w:pPr>
                        <w:rPr>
                          <w:lang w:val="en-US"/>
                        </w:rPr>
                      </w:pPr>
                      <w:r>
                        <w:rPr>
                          <w:lang w:val="en-US"/>
                        </w:rPr>
                        <w:t>As far as practicable construction techniques will be adopted that minimize dust emissions. The highly recommended mitigation methods for high risk sites, as detailed in the SPG guidance will be adopted – see a summary below and attached.</w:t>
                      </w:r>
                    </w:p>
                    <w:p w14:paraId="296C7A8F" w14:textId="77777777" w:rsidR="00441EA6" w:rsidRDefault="00441EA6" w:rsidP="00CC18A9">
                      <w:pPr>
                        <w:rPr>
                          <w:lang w:val="en-US"/>
                        </w:rPr>
                      </w:pPr>
                      <w:r>
                        <w:rPr>
                          <w:lang w:val="en-US"/>
                        </w:rPr>
                        <w:t xml:space="preserve">The existing buildings envelope will be encapsulated in </w:t>
                      </w:r>
                      <w:proofErr w:type="spellStart"/>
                      <w:r>
                        <w:rPr>
                          <w:lang w:val="en-US"/>
                        </w:rPr>
                        <w:t>monaflex</w:t>
                      </w:r>
                      <w:proofErr w:type="spellEnd"/>
                      <w:r>
                        <w:rPr>
                          <w:lang w:val="en-US"/>
                        </w:rPr>
                        <w:t xml:space="preserve"> sheeting fitted to the external face of a building scaffold erected to contain dust and dismantled as demolition progresses down the buildings.</w:t>
                      </w:r>
                    </w:p>
                    <w:p w14:paraId="41A6936B" w14:textId="77777777" w:rsidR="00441EA6" w:rsidRDefault="00441EA6" w:rsidP="00CC18A9">
                      <w:pPr>
                        <w:rPr>
                          <w:lang w:val="en-US"/>
                        </w:rPr>
                      </w:pPr>
                      <w:r>
                        <w:rPr>
                          <w:lang w:val="en-US"/>
                        </w:rPr>
                        <w:t xml:space="preserve">The demolition methodology will use crushing and munching attachments and </w:t>
                      </w:r>
                      <w:r>
                        <w:t>minimise</w:t>
                      </w:r>
                      <w:r>
                        <w:rPr>
                          <w:lang w:val="en-US"/>
                        </w:rPr>
                        <w:t xml:space="preserve"> use of percussive methods as far as practicable.</w:t>
                      </w:r>
                    </w:p>
                    <w:p w14:paraId="2CDB28B1" w14:textId="24D97D20" w:rsidR="00441EA6" w:rsidRPr="000E7716" w:rsidRDefault="00441EA6" w:rsidP="00836D0A">
                      <w:pPr>
                        <w:rPr>
                          <w:lang w:val="en-US"/>
                        </w:rPr>
                      </w:pPr>
                      <w:r>
                        <w:rPr>
                          <w:lang w:val="en-US"/>
                        </w:rPr>
                        <w:t xml:space="preserve"> </w:t>
                      </w:r>
                    </w:p>
                  </w:txbxContent>
                </v:textbox>
                <w10:anchorlock/>
              </v:shape>
            </w:pict>
          </mc:Fallback>
        </mc:AlternateContent>
      </w:r>
    </w:p>
    <w:p w14:paraId="77B675FB" w14:textId="77777777" w:rsidR="00836D0A" w:rsidRPr="00BB5C68" w:rsidRDefault="00836D0A" w:rsidP="00836D0A">
      <w:pPr>
        <w:pStyle w:val="NoSpacing"/>
        <w:rPr>
          <w:sz w:val="24"/>
          <w:szCs w:val="24"/>
        </w:rPr>
      </w:pPr>
      <w:r w:rsidRPr="00BB5C68">
        <w:rPr>
          <w:sz w:val="24"/>
          <w:szCs w:val="24"/>
        </w:rPr>
        <w:t>34. Please provide details describing how any significant amounts of dirt or dust that may be spread onto the public highway will be prevented and/or cleaned.</w:t>
      </w:r>
    </w:p>
    <w:p w14:paraId="2DD92522" w14:textId="77777777" w:rsidR="00836D0A" w:rsidRPr="00BB5C68" w:rsidRDefault="00836D0A" w:rsidP="00836D0A">
      <w:pPr>
        <w:pStyle w:val="NoSpacing"/>
        <w:rPr>
          <w:sz w:val="24"/>
          <w:szCs w:val="24"/>
        </w:rPr>
      </w:pPr>
    </w:p>
    <w:p w14:paraId="7E724212" w14:textId="77777777" w:rsidR="00836D0A" w:rsidRPr="00BB5C68" w:rsidRDefault="00836D0A" w:rsidP="00836D0A">
      <w:pPr>
        <w:pStyle w:val="NoSpacing"/>
        <w:rPr>
          <w:sz w:val="24"/>
          <w:szCs w:val="24"/>
        </w:rPr>
      </w:pPr>
      <w:r w:rsidRPr="00BB5C68">
        <w:rPr>
          <w:noProof/>
          <w:sz w:val="24"/>
          <w:szCs w:val="24"/>
          <w:lang w:eastAsia="en-GB"/>
        </w:rPr>
        <mc:AlternateContent>
          <mc:Choice Requires="wps">
            <w:drawing>
              <wp:inline distT="0" distB="0" distL="0" distR="0" wp14:anchorId="23146546" wp14:editId="0587E856">
                <wp:extent cx="5506720" cy="1992761"/>
                <wp:effectExtent l="0" t="0" r="17780" b="26670"/>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99276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EB4D974" w14:textId="32F67C6A" w:rsidR="00441EA6" w:rsidRDefault="00441EA6" w:rsidP="00836D0A">
                            <w:pPr>
                              <w:rPr>
                                <w:lang w:val="en-US"/>
                              </w:rPr>
                            </w:pPr>
                            <w:r>
                              <w:rPr>
                                <w:lang w:val="en-US"/>
                              </w:rPr>
                              <w:t xml:space="preserve">Vehicles departing the project will be fully sheeted (where applicable) prior to leaving, this will prevent the likelihood of spoil leaving the back of tipper lorries during departure. </w:t>
                            </w:r>
                          </w:p>
                          <w:p w14:paraId="16E17188" w14:textId="52845ADB" w:rsidR="00441EA6" w:rsidRDefault="00441EA6" w:rsidP="00836D0A">
                            <w:pPr>
                              <w:rPr>
                                <w:lang w:val="en-US"/>
                              </w:rPr>
                            </w:pPr>
                            <w:r>
                              <w:rPr>
                                <w:lang w:val="en-US"/>
                              </w:rPr>
                              <w:t>Traffic Marshals will be under instruction to inspect vehicle wheels prior to departure and where required, jet wash significant amounts of dirt or dust.</w:t>
                            </w:r>
                          </w:p>
                          <w:p w14:paraId="550B22E9" w14:textId="05AE345E" w:rsidR="00441EA6" w:rsidRPr="001421D6" w:rsidRDefault="00441EA6" w:rsidP="00836D0A">
                            <w:pPr>
                              <w:rPr>
                                <w:lang w:val="en-US"/>
                              </w:rPr>
                            </w:pPr>
                            <w:r>
                              <w:rPr>
                                <w:lang w:val="en-US"/>
                              </w:rPr>
                              <w:t xml:space="preserve">In the event of particularly wet weather, it is proposed that a visiting road sweeper will be utilised to provide additional support to keeping the highway clean. Typically, Traffic Marshals will maintain the cleanliness of the roadway as part of our maintenance regime around the site. </w:t>
                            </w:r>
                          </w:p>
                        </w:txbxContent>
                      </wps:txbx>
                      <wps:bodyPr rot="0" vert="horz" wrap="square" lIns="91440" tIns="45720" rIns="91440" bIns="45720" anchor="t" anchorCtr="0">
                        <a:noAutofit/>
                      </wps:bodyPr>
                    </wps:wsp>
                  </a:graphicData>
                </a:graphic>
              </wp:inline>
            </w:drawing>
          </mc:Choice>
          <mc:Fallback>
            <w:pict>
              <v:shape w14:anchorId="23146546" id="_x0000_s1106" type="#_x0000_t202" style="width:433.6pt;height:15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" fillcolor="white [3201]" strokecolor="#d8d8d8 [2732]" strokeweight="1pt">
                <v:textbox>
                  <w:txbxContent>
                    <w:p w14:paraId="6EB4D974" w14:textId="32F67C6A" w:rsidR="00441EA6" w:rsidRDefault="00441EA6" w:rsidP="00836D0A">
                      <w:pPr>
                        <w:rPr>
                          <w:lang w:val="en-US"/>
                        </w:rPr>
                      </w:pPr>
                      <w:r>
                        <w:rPr>
                          <w:lang w:val="en-US"/>
                        </w:rPr>
                        <w:t xml:space="preserve">Vehicles departing the project will be fully sheeted (where applicable) prior to leaving, this will prevent the likelihood of spoil leaving the back of tipper lorries during departure. </w:t>
                      </w:r>
                    </w:p>
                    <w:p w14:paraId="16E17188" w14:textId="52845ADB" w:rsidR="00441EA6" w:rsidRDefault="00441EA6" w:rsidP="00836D0A">
                      <w:pPr>
                        <w:rPr>
                          <w:lang w:val="en-US"/>
                        </w:rPr>
                      </w:pPr>
                      <w:r>
                        <w:rPr>
                          <w:lang w:val="en-US"/>
                        </w:rPr>
                        <w:t>Traffic Marshals will be under instruction to inspect vehicle wheels prior to departure and where required, jet wash significant amounts of dirt or dust.</w:t>
                      </w:r>
                    </w:p>
                    <w:p w14:paraId="550B22E9" w14:textId="05AE345E" w:rsidR="00441EA6" w:rsidRPr="001421D6" w:rsidRDefault="00441EA6" w:rsidP="00836D0A">
                      <w:pPr>
                        <w:rPr>
                          <w:lang w:val="en-US"/>
                        </w:rPr>
                      </w:pPr>
                      <w:r>
                        <w:rPr>
                          <w:lang w:val="en-US"/>
                        </w:rPr>
                        <w:t xml:space="preserve">In the event of particularly wet weather, it is proposed that a visiting road sweeper will be utilised to provide additional support to keeping the highway clean. Typically, Traffic Marshals will maintain the cleanliness of the roadway as part of our maintenance regime around the site. </w:t>
                      </w:r>
                    </w:p>
                  </w:txbxContent>
                </v:textbox>
                <w10:anchorlock/>
              </v:shape>
            </w:pict>
          </mc:Fallback>
        </mc:AlternateContent>
      </w:r>
    </w:p>
    <w:p w14:paraId="005D99A4" w14:textId="77777777" w:rsidR="00836D0A" w:rsidRPr="00BB5C68" w:rsidRDefault="00836D0A" w:rsidP="00836D0A">
      <w:pPr>
        <w:pStyle w:val="NoSpacing"/>
        <w:rPr>
          <w:sz w:val="24"/>
          <w:szCs w:val="24"/>
        </w:rPr>
      </w:pPr>
    </w:p>
    <w:p w14:paraId="21DBC7AD" w14:textId="77777777" w:rsidR="00836D0A" w:rsidRPr="00BB5C68" w:rsidRDefault="00836D0A" w:rsidP="00836D0A">
      <w:pPr>
        <w:pStyle w:val="NoSpacing"/>
        <w:rPr>
          <w:rFonts w:ascii="Calibri" w:hAnsi="Calibri" w:cs="Tahoma"/>
          <w:sz w:val="24"/>
          <w:szCs w:val="24"/>
        </w:rPr>
      </w:pPr>
      <w:r w:rsidRPr="00BB5C68">
        <w:rPr>
          <w:sz w:val="24"/>
          <w:szCs w:val="24"/>
        </w:rPr>
        <w:t xml:space="preserve">35. </w:t>
      </w:r>
      <w:r w:rsidRPr="00BB5C68">
        <w:rPr>
          <w:rFonts w:ascii="Calibri" w:hAnsi="Calibri" w:cs="Tahoma"/>
          <w:sz w:val="24"/>
          <w:szCs w:val="24"/>
        </w:rPr>
        <w:t xml:space="preserve">Please provide details describing arrangements for monitoring of </w:t>
      </w:r>
      <w:hyperlink r:id="rId43" w:history="1">
        <w:r w:rsidRPr="00BB5C68">
          <w:rPr>
            <w:rStyle w:val="Hyperlink"/>
            <w:rFonts w:ascii="Calibri" w:hAnsi="Calibri"/>
            <w:sz w:val="24"/>
            <w:szCs w:val="24"/>
          </w:rPr>
          <w:t>noise</w:t>
        </w:r>
      </w:hyperlink>
      <w:r w:rsidRPr="00BB5C68">
        <w:rPr>
          <w:rFonts w:ascii="Calibri" w:hAnsi="Calibri" w:cs="Tahoma"/>
          <w:sz w:val="24"/>
          <w:szCs w:val="24"/>
        </w:rPr>
        <w:t>, vibration and dust levels.</w:t>
      </w:r>
    </w:p>
    <w:p w14:paraId="0787F9F1" w14:textId="77777777" w:rsidR="00836D0A" w:rsidRPr="00BB5C68" w:rsidRDefault="00836D0A" w:rsidP="00836D0A">
      <w:pPr>
        <w:pStyle w:val="NoSpacing"/>
        <w:rPr>
          <w:rFonts w:ascii="Calibri" w:hAnsi="Calibri" w:cs="Tahoma"/>
          <w:sz w:val="24"/>
          <w:szCs w:val="24"/>
        </w:rPr>
      </w:pPr>
    </w:p>
    <w:p w14:paraId="068C35FF"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5C8C0232" wp14:editId="5A3E6233">
                <wp:extent cx="5506720" cy="3807725"/>
                <wp:effectExtent l="0" t="0" r="17780" b="2159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8077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99FEEDA" w14:textId="77777777" w:rsidR="00441EA6" w:rsidRDefault="00441EA6" w:rsidP="00BA10AF">
                            <w:pPr>
                              <w:rPr>
                                <w:lang w:val="en-US"/>
                              </w:rPr>
                            </w:pPr>
                            <w:r>
                              <w:rPr>
                                <w:lang w:val="en-US"/>
                              </w:rPr>
                              <w:t>The site will be monitored for dust (PM10), noise and vibration. It is anticipated this will require the following monitoring stations:</w:t>
                            </w:r>
                          </w:p>
                          <w:p w14:paraId="479AFA36" w14:textId="77777777" w:rsidR="00441EA6" w:rsidRDefault="00441EA6" w:rsidP="00BA10AF">
                            <w:pPr>
                              <w:spacing w:before="240"/>
                              <w:rPr>
                                <w:lang w:val="en-US"/>
                              </w:rPr>
                            </w:pPr>
                            <w:r>
                              <w:rPr>
                                <w:lang w:val="en-US"/>
                              </w:rPr>
                              <w:t xml:space="preserve">Four (4) No. dust (PM10) </w:t>
                            </w:r>
                            <w:proofErr w:type="spellStart"/>
                            <w:r>
                              <w:rPr>
                                <w:lang w:val="en-US"/>
                              </w:rPr>
                              <w:t>MCerts</w:t>
                            </w:r>
                            <w:proofErr w:type="spellEnd"/>
                            <w:r>
                              <w:rPr>
                                <w:lang w:val="en-US"/>
                              </w:rPr>
                              <w:t xml:space="preserve"> monitors set with 150</w:t>
                            </w:r>
                            <w:r>
                              <w:rPr>
                                <w:lang w:val="en-US"/>
                              </w:rPr>
                              <w:sym w:font="Symbol" w:char="F06D"/>
                            </w:r>
                            <w:r>
                              <w:rPr>
                                <w:lang w:val="en-US"/>
                              </w:rPr>
                              <w:t>g/m</w:t>
                            </w:r>
                            <w:r>
                              <w:rPr>
                                <w:vertAlign w:val="superscript"/>
                                <w:lang w:val="en-US"/>
                              </w:rPr>
                              <w:t>3</w:t>
                            </w:r>
                            <w:r>
                              <w:rPr>
                                <w:lang w:val="en-US"/>
                              </w:rPr>
                              <w:t xml:space="preserve"> and 250</w:t>
                            </w:r>
                            <w:r>
                              <w:rPr>
                                <w:lang w:val="en-US"/>
                              </w:rPr>
                              <w:sym w:font="Symbol" w:char="F06D"/>
                            </w:r>
                            <w:r>
                              <w:rPr>
                                <w:lang w:val="en-US"/>
                              </w:rPr>
                              <w:t>g/m</w:t>
                            </w:r>
                            <w:r>
                              <w:rPr>
                                <w:vertAlign w:val="superscript"/>
                                <w:lang w:val="en-US"/>
                              </w:rPr>
                              <w:t>3</w:t>
                            </w:r>
                            <w:r>
                              <w:rPr>
                                <w:lang w:val="en-US"/>
                              </w:rPr>
                              <w:t xml:space="preserve"> Trigger and Action levels</w:t>
                            </w:r>
                          </w:p>
                          <w:p w14:paraId="1F7DBB5E" w14:textId="77777777" w:rsidR="00441EA6" w:rsidRDefault="00441EA6" w:rsidP="00BA10AF">
                            <w:pPr>
                              <w:rPr>
                                <w:lang w:val="en-US"/>
                              </w:rPr>
                            </w:pPr>
                            <w:r>
                              <w:rPr>
                                <w:lang w:val="en-US"/>
                              </w:rPr>
                              <w:t>Three (3) No. Class 1 Noise monitors configured to send email noise alerts in the event of exceedance events.</w:t>
                            </w:r>
                          </w:p>
                          <w:p w14:paraId="3589BF25" w14:textId="77777777" w:rsidR="00441EA6" w:rsidRDefault="00441EA6" w:rsidP="00BA10AF">
                            <w:pPr>
                              <w:rPr>
                                <w:lang w:val="en-US"/>
                              </w:rPr>
                            </w:pPr>
                            <w:r>
                              <w:rPr>
                                <w:lang w:val="en-US"/>
                              </w:rPr>
                              <w:t>Vibration will be measured using a minimum 2No Din 45669 compliant (or similar). However, the No. of vibration monitors and locations to be agreed. Monitors will be configured to send email alerts in the event of exceedance events.</w:t>
                            </w:r>
                          </w:p>
                          <w:p w14:paraId="0076B88D" w14:textId="77777777" w:rsidR="00441EA6" w:rsidRDefault="00441EA6" w:rsidP="00BA10AF">
                            <w:pPr>
                              <w:rPr>
                                <w:lang w:val="en-US"/>
                              </w:rPr>
                            </w:pPr>
                            <w:r>
                              <w:rPr>
                                <w:lang w:val="en-US"/>
                              </w:rPr>
                              <w:t>Noise Trigger and Action alert levels will be set as per predictions and following the +5dB Assessment Methodology of BS5228.</w:t>
                            </w:r>
                          </w:p>
                          <w:p w14:paraId="65929EFC" w14:textId="77777777" w:rsidR="00441EA6" w:rsidRDefault="00441EA6" w:rsidP="00BA10AF">
                            <w:pPr>
                              <w:rPr>
                                <w:lang w:val="en-US"/>
                              </w:rPr>
                            </w:pPr>
                            <w:r>
                              <w:rPr>
                                <w:lang w:val="en-US"/>
                              </w:rPr>
                              <w:t>Vibration trigger levels will be set at 1mm/s and 2mm/s at residential and commercial premises respectively and appropriately rebased to the monitoring position as necessary.</w:t>
                            </w:r>
                          </w:p>
                          <w:p w14:paraId="44EA185E" w14:textId="77777777" w:rsidR="00441EA6" w:rsidRDefault="00441EA6" w:rsidP="00BA10AF">
                            <w:pPr>
                              <w:rPr>
                                <w:lang w:val="en-US"/>
                              </w:rPr>
                            </w:pPr>
                            <w:r>
                              <w:rPr>
                                <w:lang w:val="en-US"/>
                              </w:rPr>
                              <w:t>Noise, vibration and dust will be reported on a monthly basis issued to London Borough of Camden with details of any exceedances.</w:t>
                            </w:r>
                          </w:p>
                          <w:p w14:paraId="5BE97482" w14:textId="335D2493" w:rsidR="00441EA6" w:rsidRPr="000E7716" w:rsidRDefault="00441EA6" w:rsidP="00836D0A">
                            <w:pPr>
                              <w:rPr>
                                <w:lang w:val="en-US"/>
                              </w:rPr>
                            </w:pPr>
                          </w:p>
                        </w:txbxContent>
                      </wps:txbx>
                      <wps:bodyPr rot="0" vert="horz" wrap="square" lIns="91440" tIns="45720" rIns="91440" bIns="45720" anchor="t" anchorCtr="0">
                        <a:noAutofit/>
                      </wps:bodyPr>
                    </wps:wsp>
                  </a:graphicData>
                </a:graphic>
              </wp:inline>
            </w:drawing>
          </mc:Choice>
          <mc:Fallback>
            <w:pict>
              <v:shape w14:anchorId="5C8C0232" id="_x0000_s1107" type="#_x0000_t202" style="width:433.6pt;height:29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" fillcolor="white [3201]" strokecolor="#d8d8d8 [2732]" strokeweight="1pt">
                <v:textbox>
                  <w:txbxContent>
                    <w:p w14:paraId="399FEEDA" w14:textId="77777777" w:rsidR="00441EA6" w:rsidRDefault="00441EA6" w:rsidP="00BA10AF">
                      <w:pPr>
                        <w:rPr>
                          <w:lang w:val="en-US"/>
                        </w:rPr>
                      </w:pPr>
                      <w:r>
                        <w:rPr>
                          <w:lang w:val="en-US"/>
                        </w:rPr>
                        <w:t>The site will be monitored for dust (PM10), noise and vibration. It is anticipated this will require the following monitoring stations:</w:t>
                      </w:r>
                    </w:p>
                    <w:p w14:paraId="479AFA36" w14:textId="77777777" w:rsidR="00441EA6" w:rsidRDefault="00441EA6" w:rsidP="00BA10AF">
                      <w:pPr>
                        <w:spacing w:before="240"/>
                        <w:rPr>
                          <w:lang w:val="en-US"/>
                        </w:rPr>
                      </w:pPr>
                      <w:r>
                        <w:rPr>
                          <w:lang w:val="en-US"/>
                        </w:rPr>
                        <w:t xml:space="preserve">Four (4) No. dust (PM10) </w:t>
                      </w:r>
                      <w:proofErr w:type="spellStart"/>
                      <w:r>
                        <w:rPr>
                          <w:lang w:val="en-US"/>
                        </w:rPr>
                        <w:t>MCerts</w:t>
                      </w:r>
                      <w:proofErr w:type="spellEnd"/>
                      <w:r>
                        <w:rPr>
                          <w:lang w:val="en-US"/>
                        </w:rPr>
                        <w:t xml:space="preserve"> monitors set with 150</w:t>
                      </w:r>
                      <w:r>
                        <w:rPr>
                          <w:lang w:val="en-US"/>
                        </w:rPr>
                        <w:sym w:font="Symbol" w:char="F06D"/>
                      </w:r>
                      <w:r>
                        <w:rPr>
                          <w:lang w:val="en-US"/>
                        </w:rPr>
                        <w:t>g/m</w:t>
                      </w:r>
                      <w:r>
                        <w:rPr>
                          <w:vertAlign w:val="superscript"/>
                          <w:lang w:val="en-US"/>
                        </w:rPr>
                        <w:t>3</w:t>
                      </w:r>
                      <w:r>
                        <w:rPr>
                          <w:lang w:val="en-US"/>
                        </w:rPr>
                        <w:t xml:space="preserve"> and 250</w:t>
                      </w:r>
                      <w:r>
                        <w:rPr>
                          <w:lang w:val="en-US"/>
                        </w:rPr>
                        <w:sym w:font="Symbol" w:char="F06D"/>
                      </w:r>
                      <w:r>
                        <w:rPr>
                          <w:lang w:val="en-US"/>
                        </w:rPr>
                        <w:t>g/m</w:t>
                      </w:r>
                      <w:r>
                        <w:rPr>
                          <w:vertAlign w:val="superscript"/>
                          <w:lang w:val="en-US"/>
                        </w:rPr>
                        <w:t>3</w:t>
                      </w:r>
                      <w:r>
                        <w:rPr>
                          <w:lang w:val="en-US"/>
                        </w:rPr>
                        <w:t xml:space="preserve"> Trigger and Action levels</w:t>
                      </w:r>
                    </w:p>
                    <w:p w14:paraId="1F7DBB5E" w14:textId="77777777" w:rsidR="00441EA6" w:rsidRDefault="00441EA6" w:rsidP="00BA10AF">
                      <w:pPr>
                        <w:rPr>
                          <w:lang w:val="en-US"/>
                        </w:rPr>
                      </w:pPr>
                      <w:r>
                        <w:rPr>
                          <w:lang w:val="en-US"/>
                        </w:rPr>
                        <w:t>Three (3) No. Class 1 Noise monitors configured to send email noise alerts in the event of exceedance events.</w:t>
                      </w:r>
                    </w:p>
                    <w:p w14:paraId="3589BF25" w14:textId="77777777" w:rsidR="00441EA6" w:rsidRDefault="00441EA6" w:rsidP="00BA10AF">
                      <w:pPr>
                        <w:rPr>
                          <w:lang w:val="en-US"/>
                        </w:rPr>
                      </w:pPr>
                      <w:r>
                        <w:rPr>
                          <w:lang w:val="en-US"/>
                        </w:rPr>
                        <w:t>Vibration will be measured using a minimum 2No Din 45669 compliant (or similar). However, the No. of vibration monitors and locations to be agreed. Monitors will be configured to send email alerts in the event of exceedance events.</w:t>
                      </w:r>
                    </w:p>
                    <w:p w14:paraId="0076B88D" w14:textId="77777777" w:rsidR="00441EA6" w:rsidRDefault="00441EA6" w:rsidP="00BA10AF">
                      <w:pPr>
                        <w:rPr>
                          <w:lang w:val="en-US"/>
                        </w:rPr>
                      </w:pPr>
                      <w:r>
                        <w:rPr>
                          <w:lang w:val="en-US"/>
                        </w:rPr>
                        <w:t>Noise Trigger and Action alert levels will be set as per predictions and following the +5dB Assessment Methodology of BS5228.</w:t>
                      </w:r>
                    </w:p>
                    <w:p w14:paraId="65929EFC" w14:textId="77777777" w:rsidR="00441EA6" w:rsidRDefault="00441EA6" w:rsidP="00BA10AF">
                      <w:pPr>
                        <w:rPr>
                          <w:lang w:val="en-US"/>
                        </w:rPr>
                      </w:pPr>
                      <w:r>
                        <w:rPr>
                          <w:lang w:val="en-US"/>
                        </w:rPr>
                        <w:t>Vibration trigger levels will be set at 1mm/s and 2mm/s at residential and commercial premises respectively and appropriately rebased to the monitoring position as necessary.</w:t>
                      </w:r>
                    </w:p>
                    <w:p w14:paraId="44EA185E" w14:textId="77777777" w:rsidR="00441EA6" w:rsidRDefault="00441EA6" w:rsidP="00BA10AF">
                      <w:pPr>
                        <w:rPr>
                          <w:lang w:val="en-US"/>
                        </w:rPr>
                      </w:pPr>
                      <w:r>
                        <w:rPr>
                          <w:lang w:val="en-US"/>
                        </w:rPr>
                        <w:t>Noise, vibration and dust will be reported on a monthly basis issued to London Borough of Camden with details of any exceedances.</w:t>
                      </w:r>
                    </w:p>
                    <w:p w14:paraId="5BE97482" w14:textId="335D2493" w:rsidR="00441EA6" w:rsidRPr="000E7716" w:rsidRDefault="00441EA6" w:rsidP="00836D0A">
                      <w:pPr>
                        <w:rPr>
                          <w:lang w:val="en-US"/>
                        </w:rPr>
                      </w:pPr>
                    </w:p>
                  </w:txbxContent>
                </v:textbox>
                <w10:anchorlock/>
              </v:shape>
            </w:pict>
          </mc:Fallback>
        </mc:AlternateContent>
      </w:r>
    </w:p>
    <w:p w14:paraId="4C0027E4" w14:textId="77777777" w:rsidR="00836D0A" w:rsidRPr="00BB5C68" w:rsidRDefault="00836D0A" w:rsidP="00836D0A">
      <w:pPr>
        <w:pStyle w:val="NoSpacing"/>
        <w:rPr>
          <w:rFonts w:ascii="Calibri" w:hAnsi="Calibri" w:cs="Tahoma"/>
          <w:sz w:val="24"/>
          <w:szCs w:val="24"/>
        </w:rPr>
      </w:pPr>
    </w:p>
    <w:p w14:paraId="3D072EC5" w14:textId="77777777" w:rsidR="00836D0A" w:rsidRPr="00BB5C68" w:rsidRDefault="00836D0A" w:rsidP="00836D0A">
      <w:pPr>
        <w:pStyle w:val="NoSpacing"/>
        <w:rPr>
          <w:rFonts w:ascii="Calibri" w:hAnsi="Calibri" w:cs="Tahoma"/>
          <w:sz w:val="24"/>
          <w:szCs w:val="24"/>
        </w:rPr>
      </w:pPr>
      <w:r w:rsidRPr="00BB5C68">
        <w:rPr>
          <w:rFonts w:ascii="Calibri" w:hAnsi="Calibri" w:cs="Tahoma"/>
          <w:sz w:val="24"/>
          <w:szCs w:val="24"/>
        </w:rPr>
        <w:t xml:space="preserve">36. Please confirm that a </w:t>
      </w:r>
      <w:r w:rsidRPr="00BB5C68">
        <w:rPr>
          <w:rFonts w:ascii="Calibri" w:hAnsi="Calibri"/>
          <w:sz w:val="24"/>
          <w:szCs w:val="24"/>
        </w:rPr>
        <w:t>Risk Assessment</w:t>
      </w:r>
      <w:r w:rsidRPr="00BB5C68">
        <w:rPr>
          <w:rFonts w:ascii="Calibri" w:hAnsi="Calibri" w:cs="Tahoma"/>
          <w:sz w:val="24"/>
          <w:szCs w:val="24"/>
        </w:rPr>
        <w:t xml:space="preserve"> has been undertaken at planning application stage in line with the </w:t>
      </w:r>
      <w:r w:rsidRPr="00BB5C68">
        <w:t>GLA policy.</w:t>
      </w:r>
      <w:r w:rsidRPr="00BB5C68">
        <w:rPr>
          <w:rFonts w:ascii="Calibri" w:hAnsi="Calibri" w:cs="Tahoma"/>
          <w:sz w:val="24"/>
          <w:szCs w:val="24"/>
        </w:rPr>
        <w:t xml:space="preserve"> </w:t>
      </w:r>
      <w:hyperlink r:id="rId44" w:history="1">
        <w:r w:rsidRPr="00BB5C68">
          <w:rPr>
            <w:rStyle w:val="Hyperlink"/>
            <w:rFonts w:ascii="Calibri" w:hAnsi="Calibri" w:cs="Tahoma"/>
            <w:sz w:val="24"/>
            <w:szCs w:val="24"/>
          </w:rPr>
          <w:t>The Control of Dust and Emissions During Demolition and Construction 2104 (SPG)</w:t>
        </w:r>
      </w:hyperlink>
      <w:r w:rsidRPr="00BB5C68">
        <w:rPr>
          <w:rFonts w:ascii="Calibri" w:hAnsi="Calibri" w:cs="Tahoma"/>
          <w:sz w:val="24"/>
          <w:szCs w:val="24"/>
        </w:rPr>
        <w:t xml:space="preserve">, that the risk level that has been identified, and that the appropriate measures within the GLA mitigation measures checklist have been applied. Please attach the risk assessment and mitigation checklist as an appendix. </w:t>
      </w:r>
    </w:p>
    <w:p w14:paraId="579A0658" w14:textId="77777777" w:rsidR="00836D0A" w:rsidRPr="00BB5C68" w:rsidRDefault="00836D0A" w:rsidP="00836D0A">
      <w:pPr>
        <w:pStyle w:val="NoSpacing"/>
        <w:rPr>
          <w:rFonts w:ascii="Calibri" w:hAnsi="Calibri" w:cs="Tahoma"/>
          <w:sz w:val="24"/>
          <w:szCs w:val="24"/>
        </w:rPr>
      </w:pPr>
    </w:p>
    <w:p w14:paraId="4AEBFF82"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7EBA0192" wp14:editId="2A790D5A">
                <wp:extent cx="5506720" cy="1526103"/>
                <wp:effectExtent l="0" t="0" r="17780" b="1905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2610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79211CF" w14:textId="4E019229" w:rsidR="00441EA6" w:rsidRDefault="00441EA6" w:rsidP="00CC18A9">
                            <w:r>
                              <w:t>Yes, the dust risk assessment was completed at Planning stage, please refer to appendix 36.a REC Air Quality Assessment report submitted at Planning Stage.</w:t>
                            </w:r>
                          </w:p>
                          <w:p w14:paraId="09C1F08B" w14:textId="77777777" w:rsidR="00441EA6" w:rsidRDefault="00441EA6" w:rsidP="00CC18A9">
                            <w:r>
                              <w:t>We attach our Dust Management Plan (DMP) for the project, summarising the risk assessment and the approach to dust mitigation and monitoring.</w:t>
                            </w:r>
                          </w:p>
                          <w:p w14:paraId="4A3452B8" w14:textId="7035BCC4" w:rsidR="00441EA6" w:rsidRDefault="00441EA6" w:rsidP="00CC18A9">
                            <w:r>
                              <w:t>The highly recommended mitigation measures for high risk sites, listed in Appendix 7 of the SPG Guidance will be adopted and are summarised in the attached DMP.</w:t>
                            </w:r>
                          </w:p>
                        </w:txbxContent>
                      </wps:txbx>
                      <wps:bodyPr rot="0" vert="horz" wrap="square" lIns="91440" tIns="45720" rIns="91440" bIns="45720" anchor="t" anchorCtr="0">
                        <a:noAutofit/>
                      </wps:bodyPr>
                    </wps:wsp>
                  </a:graphicData>
                </a:graphic>
              </wp:inline>
            </w:drawing>
          </mc:Choice>
          <mc:Fallback>
            <w:pict>
              <v:shape w14:anchorId="7EBA0192" id="_x0000_s1108" type="#_x0000_t202" style="width:433.6pt;height:12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" fillcolor="white [3201]" strokecolor="#d8d8d8 [2732]" strokeweight="1pt">
                <v:textbox>
                  <w:txbxContent>
                    <w:p w14:paraId="079211CF" w14:textId="4E019229" w:rsidR="00441EA6" w:rsidRDefault="00441EA6" w:rsidP="00CC18A9">
                      <w:r>
                        <w:t>Yes, the dust risk assessment was completed at Planning stage, please refer to appendix 36.a REC Air Quality Assessment report submitted at Planning Stage.</w:t>
                      </w:r>
                    </w:p>
                    <w:p w14:paraId="09C1F08B" w14:textId="77777777" w:rsidR="00441EA6" w:rsidRDefault="00441EA6" w:rsidP="00CC18A9">
                      <w:r>
                        <w:t>We attach our Dust Management Plan (DMP) for the project, summarising the risk assessment and the approach to dust mitigation and monitoring.</w:t>
                      </w:r>
                    </w:p>
                    <w:p w14:paraId="4A3452B8" w14:textId="7035BCC4" w:rsidR="00441EA6" w:rsidRDefault="00441EA6" w:rsidP="00CC18A9">
                      <w:r>
                        <w:t>The highly recommended mitigation measures for high risk sites, listed in Appendix 7 of the SPG Guidance will be adopted and are summarised in the attached DMP.</w:t>
                      </w:r>
                    </w:p>
                  </w:txbxContent>
                </v:textbox>
                <w10:anchorlock/>
              </v:shape>
            </w:pict>
          </mc:Fallback>
        </mc:AlternateContent>
      </w:r>
    </w:p>
    <w:p w14:paraId="5AB5EDE0" w14:textId="77777777" w:rsidR="00836D0A" w:rsidRPr="00BB5C68" w:rsidRDefault="00836D0A" w:rsidP="00836D0A">
      <w:pPr>
        <w:pStyle w:val="NoSpacing"/>
        <w:rPr>
          <w:rFonts w:ascii="Calibri" w:hAnsi="Calibri" w:cs="Tahoma"/>
          <w:sz w:val="24"/>
          <w:szCs w:val="24"/>
        </w:rPr>
      </w:pPr>
    </w:p>
    <w:p w14:paraId="10738770" w14:textId="77777777" w:rsidR="00836D0A" w:rsidRPr="00BB5C68" w:rsidRDefault="00836D0A" w:rsidP="00836D0A">
      <w:pPr>
        <w:autoSpaceDE w:val="0"/>
        <w:autoSpaceDN w:val="0"/>
        <w:spacing w:after="0" w:line="240" w:lineRule="auto"/>
        <w:rPr>
          <w:rFonts w:eastAsia="Times New Roman" w:cs="Times New Roman"/>
          <w:sz w:val="24"/>
          <w:szCs w:val="24"/>
          <w:lang w:eastAsia="en-GB"/>
        </w:rPr>
      </w:pPr>
      <w:r w:rsidRPr="00BB5C68">
        <w:rPr>
          <w:rFonts w:cs="Tahoma"/>
          <w:sz w:val="24"/>
          <w:szCs w:val="24"/>
        </w:rPr>
        <w:t xml:space="preserve">37. Please confirm that all of the GLA’s ‘highly recommended’ measures from the </w:t>
      </w:r>
      <w:hyperlink r:id="rId45" w:history="1">
        <w:r w:rsidRPr="00BB5C68">
          <w:rPr>
            <w:rStyle w:val="Hyperlink"/>
            <w:sz w:val="24"/>
            <w:szCs w:val="24"/>
          </w:rPr>
          <w:t>SPG</w:t>
        </w:r>
      </w:hyperlink>
      <w:r w:rsidRPr="00BB5C68">
        <w:rPr>
          <w:rStyle w:val="Hyperlink"/>
          <w:sz w:val="24"/>
          <w:szCs w:val="24"/>
        </w:rPr>
        <w:t xml:space="preserve"> </w:t>
      </w:r>
      <w:r w:rsidRPr="00BB5C68">
        <w:rPr>
          <w:rFonts w:cs="Tahoma"/>
          <w:sz w:val="24"/>
          <w:szCs w:val="24"/>
        </w:rPr>
        <w:t xml:space="preserve">document relative to the level of risk identified in question 36 have been addressed by completing the </w:t>
      </w:r>
      <w:hyperlink r:id="rId46" w:history="1">
        <w:r w:rsidRPr="00BB5C68">
          <w:rPr>
            <w:rStyle w:val="Hyperlink"/>
          </w:rPr>
          <w:t>GLA mitigation measures checklist</w:t>
        </w:r>
        <w:r w:rsidRPr="00BB5C68">
          <w:rPr>
            <w:rStyle w:val="Hyperlink"/>
            <w:rFonts w:eastAsia="Times New Roman" w:cs="Segoe UI"/>
            <w:sz w:val="24"/>
            <w:szCs w:val="24"/>
            <w:lang w:eastAsia="en-GB"/>
          </w:rPr>
          <w:t>.</w:t>
        </w:r>
      </w:hyperlink>
    </w:p>
    <w:p w14:paraId="3B1F9E18" w14:textId="77777777" w:rsidR="00836D0A" w:rsidRPr="00BB5C68" w:rsidRDefault="00836D0A" w:rsidP="00836D0A">
      <w:pPr>
        <w:pStyle w:val="NoSpacing"/>
        <w:rPr>
          <w:rFonts w:ascii="Calibri" w:hAnsi="Calibri" w:cs="Tahoma"/>
          <w:sz w:val="24"/>
          <w:szCs w:val="24"/>
        </w:rPr>
      </w:pPr>
    </w:p>
    <w:p w14:paraId="02E04166"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36151798" wp14:editId="5700CDD8">
                <wp:extent cx="5506720" cy="1023582"/>
                <wp:effectExtent l="0" t="0" r="17780" b="24765"/>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2358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0E0104B" w14:textId="77777777" w:rsidR="00441EA6" w:rsidRDefault="00441EA6" w:rsidP="00CC18A9">
                            <w:r>
                              <w:t>Deconstruct will employ the relevant highly recommended mitigation measures for high risk sites as listed in Appendix 7 of the SPG. In line with the risk assessment specific mitigation for each phase will also be adopted.</w:t>
                            </w:r>
                          </w:p>
                          <w:p w14:paraId="0EDE01D6" w14:textId="77777777" w:rsidR="00441EA6" w:rsidRDefault="00441EA6" w:rsidP="00CC18A9">
                            <w:r>
                              <w:t>A summary of the mitigation measures to be implemented is included in the attached DMP.</w:t>
                            </w:r>
                          </w:p>
                          <w:p w14:paraId="54563C4D" w14:textId="77777777" w:rsidR="00441EA6" w:rsidRDefault="00441EA6" w:rsidP="00836D0A"/>
                        </w:txbxContent>
                      </wps:txbx>
                      <wps:bodyPr rot="0" vert="horz" wrap="square" lIns="91440" tIns="45720" rIns="91440" bIns="45720" anchor="t" anchorCtr="0">
                        <a:noAutofit/>
                      </wps:bodyPr>
                    </wps:wsp>
                  </a:graphicData>
                </a:graphic>
              </wp:inline>
            </w:drawing>
          </mc:Choice>
          <mc:Fallback>
            <w:pict>
              <v:shape w14:anchorId="36151798" id="_x0000_s1109" type="#_x0000_t202" style="width:433.6pt;height:8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CIcAIAAB8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" fillcolor="white [3201]" strokecolor="#d8d8d8 [2732]" strokeweight="1pt">
                <v:textbox>
                  <w:txbxContent>
                    <w:p w14:paraId="60E0104B" w14:textId="77777777" w:rsidR="00441EA6" w:rsidRDefault="00441EA6" w:rsidP="00CC18A9">
                      <w:r>
                        <w:t>Deconstruct will employ the relevant highly recommended mitigation measures for high risk sites as listed in Appendix 7 of the SPG. In line with the risk assessment specific mitigation for each phase will also be adopted.</w:t>
                      </w:r>
                    </w:p>
                    <w:p w14:paraId="0EDE01D6" w14:textId="77777777" w:rsidR="00441EA6" w:rsidRDefault="00441EA6" w:rsidP="00CC18A9">
                      <w:r>
                        <w:t>A summary of the mitigation measures to be implemented is included in the attached DMP.</w:t>
                      </w:r>
                    </w:p>
                    <w:p w14:paraId="54563C4D" w14:textId="77777777" w:rsidR="00441EA6" w:rsidRDefault="00441EA6" w:rsidP="00836D0A"/>
                  </w:txbxContent>
                </v:textbox>
                <w10:anchorlock/>
              </v:shape>
            </w:pict>
          </mc:Fallback>
        </mc:AlternateContent>
      </w:r>
    </w:p>
    <w:p w14:paraId="70398D77" w14:textId="77777777" w:rsidR="00836D0A" w:rsidRPr="00BB5C68" w:rsidRDefault="00836D0A" w:rsidP="00836D0A">
      <w:pPr>
        <w:pStyle w:val="NoSpacing"/>
        <w:rPr>
          <w:rFonts w:ascii="Calibri" w:hAnsi="Calibri" w:cs="Tahoma"/>
          <w:sz w:val="24"/>
          <w:szCs w:val="24"/>
        </w:rPr>
      </w:pPr>
    </w:p>
    <w:p w14:paraId="6AF4FCE6" w14:textId="77777777" w:rsidR="00836D0A" w:rsidRPr="00BB5C68" w:rsidRDefault="00836D0A" w:rsidP="00836D0A">
      <w:pPr>
        <w:jc w:val="both"/>
        <w:rPr>
          <w:rFonts w:ascii="Calibri" w:hAnsi="Calibri" w:cs="Tahoma"/>
          <w:sz w:val="24"/>
          <w:szCs w:val="24"/>
        </w:rPr>
      </w:pPr>
      <w:r w:rsidRPr="00BB5C68">
        <w:rPr>
          <w:rFonts w:ascii="Calibri" w:hAnsi="Calibri" w:cs="Tahoma"/>
          <w:noProof/>
          <w:sz w:val="24"/>
          <w:szCs w:val="24"/>
          <w:lang w:eastAsia="en-GB"/>
        </w:rPr>
        <mc:AlternateContent>
          <mc:Choice Requires="wps">
            <w:drawing>
              <wp:anchor distT="0" distB="0" distL="114300" distR="114300" simplePos="0" relativeHeight="251767808" behindDoc="0" locked="0" layoutInCell="1" allowOverlap="1" wp14:anchorId="6FC75BC5" wp14:editId="4E187F90">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3795E" id="Donut 314" o:spid="_x0000_s1026" type="#_x0000_t23" style="position:absolute;margin-left:-13.8pt;margin-top:2.7pt;width:7.8pt;height:7.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rFonts w:ascii="Calibri" w:hAnsi="Calibri" w:cs="Tahoma"/>
          <w:sz w:val="24"/>
          <w:szCs w:val="24"/>
        </w:rPr>
        <w:t xml:space="preserve">38. If the site is a ‘High Risk Site’, 4 real time dust monitors will be required.  If the site is a ‘Medium Risk Site’, 2 real time dust monitors will be required.  The risk assessment must take account of proximity to sensitive receptors (e.g. schools, care homes etc), as detailed in the </w:t>
      </w:r>
      <w:hyperlink r:id="rId47" w:history="1">
        <w:r w:rsidRPr="00BB5C68">
          <w:rPr>
            <w:rStyle w:val="Hyperlink"/>
            <w:rFonts w:ascii="Calibri" w:hAnsi="Calibri"/>
            <w:sz w:val="24"/>
            <w:szCs w:val="24"/>
          </w:rPr>
          <w:t>SPG</w:t>
        </w:r>
      </w:hyperlink>
      <w:r w:rsidRPr="00BB5C68">
        <w:rPr>
          <w:rFonts w:ascii="Calibri" w:hAnsi="Calibri" w:cs="Tahoma"/>
          <w:sz w:val="24"/>
          <w:szCs w:val="24"/>
        </w:rPr>
        <w:t>. Please confirm the location, number and specification of the monitors in line with the SPG and confirm that these will be installed 3 months prior to the commencement of works, and that real time data and quarterly reports will be provided to the Council detailing any exceedances of the threshold and measures that were implemented to address these.</w:t>
      </w:r>
    </w:p>
    <w:p w14:paraId="5396FF43" w14:textId="77777777" w:rsidR="00836D0A" w:rsidRPr="00BB5C68" w:rsidRDefault="00836D0A" w:rsidP="00836D0A">
      <w:pPr>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CE29FD7" wp14:editId="3D1ABD7E">
                <wp:extent cx="5506720" cy="1097280"/>
                <wp:effectExtent l="0" t="0" r="17780" b="2667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4337C45" w14:textId="77777777" w:rsidR="00441EA6" w:rsidRDefault="00441EA6" w:rsidP="00CC18A9">
                            <w:pPr>
                              <w:rPr>
                                <w:strike/>
                                <w:color w:val="FF0000"/>
                              </w:rPr>
                            </w:pPr>
                            <w:r>
                              <w:t>The project is defined as high risk for Dust Soiling in the Demolition phase. As such,</w:t>
                            </w:r>
                            <w:r>
                              <w:rPr>
                                <w:strike/>
                              </w:rPr>
                              <w:t xml:space="preserve"> </w:t>
                            </w:r>
                            <w:r>
                              <w:t xml:space="preserve">we will provide four </w:t>
                            </w:r>
                            <w:proofErr w:type="spellStart"/>
                            <w:r>
                              <w:t>MCerts</w:t>
                            </w:r>
                            <w:proofErr w:type="spellEnd"/>
                            <w:r>
                              <w:t xml:space="preserve"> dust monitors to be installed with monitoring data reports submitted on a monthly basis. We have also specified that limits should be set at 150</w:t>
                            </w:r>
                            <w:r>
                              <w:rPr>
                                <w:lang w:val="en-US"/>
                              </w:rPr>
                              <w:sym w:font="Symbol" w:char="F06D"/>
                            </w:r>
                            <w:r>
                              <w:rPr>
                                <w:lang w:val="en-US"/>
                              </w:rPr>
                              <w:t>g/m</w:t>
                            </w:r>
                            <w:r>
                              <w:rPr>
                                <w:vertAlign w:val="superscript"/>
                                <w:lang w:val="en-US"/>
                              </w:rPr>
                              <w:t>3</w:t>
                            </w:r>
                            <w:r>
                              <w:t xml:space="preserve"> and 250</w:t>
                            </w:r>
                            <w:r>
                              <w:rPr>
                                <w:lang w:val="en-US"/>
                              </w:rPr>
                              <w:sym w:font="Symbol" w:char="F06D"/>
                            </w:r>
                            <w:r>
                              <w:rPr>
                                <w:lang w:val="en-US"/>
                              </w:rPr>
                              <w:t>g/m</w:t>
                            </w:r>
                            <w:r>
                              <w:rPr>
                                <w:vertAlign w:val="superscript"/>
                                <w:lang w:val="en-US"/>
                              </w:rPr>
                              <w:t>3</w:t>
                            </w:r>
                            <w:r>
                              <w:rPr>
                                <w:lang w:val="en-US"/>
                              </w:rPr>
                              <w:t>, as per LBC and the SPG guidance. The site team will be configured to receive email alerts in the event of exceedance events.</w:t>
                            </w:r>
                          </w:p>
                          <w:p w14:paraId="0B543F8D" w14:textId="77777777" w:rsidR="00441EA6" w:rsidRDefault="00441EA6" w:rsidP="00836D0A"/>
                        </w:txbxContent>
                      </wps:txbx>
                      <wps:bodyPr rot="0" vert="horz" wrap="square" lIns="91440" tIns="45720" rIns="91440" bIns="45720" anchor="t" anchorCtr="0">
                        <a:noAutofit/>
                      </wps:bodyPr>
                    </wps:wsp>
                  </a:graphicData>
                </a:graphic>
              </wp:inline>
            </w:drawing>
          </mc:Choice>
          <mc:Fallback>
            <w:pict>
              <v:shape w14:anchorId="1CE29FD7" id="_x0000_s111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CR8BScAIAAB8FAAAOAAAAAAAAAAAA&#10;AAAAAC4CAABkcnMvZTJvRG9jLnhtbFBLAQItABQABgAIAAAAIQB00aCm3gAAAAUBAAAPAAAAAAAA&#10;AAAAAAAAAMoEAABkcnMvZG93bnJldi54bWxQSwUGAAAAAAQABADzAAAA1QUAAAAA&#10;" fillcolor="white [3201]" strokecolor="#d8d8d8 [2732]" strokeweight="1pt">
                <v:textbox>
                  <w:txbxContent>
                    <w:p w14:paraId="14337C45" w14:textId="77777777" w:rsidR="00441EA6" w:rsidRDefault="00441EA6" w:rsidP="00CC18A9">
                      <w:pPr>
                        <w:rPr>
                          <w:strike/>
                          <w:color w:val="FF0000"/>
                        </w:rPr>
                      </w:pPr>
                      <w:r>
                        <w:t>The project is defined as high risk for Dust Soiling in the Demolition phase. As such,</w:t>
                      </w:r>
                      <w:r>
                        <w:rPr>
                          <w:strike/>
                        </w:rPr>
                        <w:t xml:space="preserve"> </w:t>
                      </w:r>
                      <w:r>
                        <w:t xml:space="preserve">we will provide four </w:t>
                      </w:r>
                      <w:proofErr w:type="spellStart"/>
                      <w:r>
                        <w:t>MCerts</w:t>
                      </w:r>
                      <w:proofErr w:type="spellEnd"/>
                      <w:r>
                        <w:t xml:space="preserve"> dust monitors to be installed with monitoring data reports submitted on a monthly basis. We have also specified that limits should be set at 150</w:t>
                      </w:r>
                      <w:r>
                        <w:rPr>
                          <w:lang w:val="en-US"/>
                        </w:rPr>
                        <w:sym w:font="Symbol" w:char="F06D"/>
                      </w:r>
                      <w:r>
                        <w:rPr>
                          <w:lang w:val="en-US"/>
                        </w:rPr>
                        <w:t>g/m</w:t>
                      </w:r>
                      <w:r>
                        <w:rPr>
                          <w:vertAlign w:val="superscript"/>
                          <w:lang w:val="en-US"/>
                        </w:rPr>
                        <w:t>3</w:t>
                      </w:r>
                      <w:r>
                        <w:t xml:space="preserve"> and 250</w:t>
                      </w:r>
                      <w:r>
                        <w:rPr>
                          <w:lang w:val="en-US"/>
                        </w:rPr>
                        <w:sym w:font="Symbol" w:char="F06D"/>
                      </w:r>
                      <w:r>
                        <w:rPr>
                          <w:lang w:val="en-US"/>
                        </w:rPr>
                        <w:t>g/m</w:t>
                      </w:r>
                      <w:r>
                        <w:rPr>
                          <w:vertAlign w:val="superscript"/>
                          <w:lang w:val="en-US"/>
                        </w:rPr>
                        <w:t>3</w:t>
                      </w:r>
                      <w:r>
                        <w:rPr>
                          <w:lang w:val="en-US"/>
                        </w:rPr>
                        <w:t>, as per LBC and the SPG guidance. The site team will be configured to receive email alerts in the event of exceedance events.</w:t>
                      </w:r>
                    </w:p>
                    <w:p w14:paraId="0B543F8D" w14:textId="77777777" w:rsidR="00441EA6" w:rsidRDefault="00441EA6" w:rsidP="00836D0A"/>
                  </w:txbxContent>
                </v:textbox>
                <w10:anchorlock/>
              </v:shape>
            </w:pict>
          </mc:Fallback>
        </mc:AlternateContent>
      </w:r>
    </w:p>
    <w:p w14:paraId="62CB82FB" w14:textId="77777777" w:rsidR="00836D0A" w:rsidRPr="00BB5C68" w:rsidRDefault="00836D0A" w:rsidP="00836D0A">
      <w:pPr>
        <w:pStyle w:val="NoSpacing"/>
        <w:rPr>
          <w:rFonts w:ascii="Calibri" w:hAnsi="Calibri" w:cs="Arial"/>
          <w:sz w:val="24"/>
          <w:szCs w:val="24"/>
        </w:rPr>
      </w:pPr>
      <w:r w:rsidRPr="00BB5C68">
        <w:rPr>
          <w:rFonts w:ascii="Calibri" w:hAnsi="Calibri" w:cs="Arial"/>
          <w:sz w:val="24"/>
          <w:szCs w:val="24"/>
        </w:rPr>
        <w:t xml:space="preserve">39. Please provide details about how rodents, including </w:t>
      </w:r>
      <w:hyperlink r:id="rId48" w:history="1">
        <w:r w:rsidRPr="00BB5C68">
          <w:rPr>
            <w:rStyle w:val="Hyperlink"/>
            <w:rFonts w:ascii="Calibri" w:hAnsi="Calibri" w:cs="Arial"/>
            <w:sz w:val="24"/>
            <w:szCs w:val="24"/>
          </w:rPr>
          <w:t>ra</w:t>
        </w:r>
        <w:bookmarkStart w:id="12" w:name="_Hlt401316351"/>
        <w:bookmarkStart w:id="13" w:name="_Hlt401316352"/>
        <w:r w:rsidRPr="00BB5C68">
          <w:rPr>
            <w:rStyle w:val="Hyperlink"/>
            <w:rFonts w:ascii="Calibri" w:hAnsi="Calibri" w:cs="Arial"/>
            <w:sz w:val="24"/>
            <w:szCs w:val="24"/>
          </w:rPr>
          <w:t>t</w:t>
        </w:r>
        <w:bookmarkEnd w:id="12"/>
        <w:bookmarkEnd w:id="13"/>
        <w:r w:rsidRPr="00BB5C68">
          <w:rPr>
            <w:rStyle w:val="Hyperlink"/>
            <w:rFonts w:ascii="Calibri" w:hAnsi="Calibri" w:cs="Arial"/>
            <w:sz w:val="24"/>
            <w:szCs w:val="24"/>
          </w:rPr>
          <w:t>s</w:t>
        </w:r>
      </w:hyperlink>
      <w:r w:rsidRPr="00BB5C68">
        <w:rPr>
          <w:rFonts w:ascii="Calibri" w:hAnsi="Calibri" w:cs="Arial"/>
          <w:sz w:val="24"/>
          <w:szCs w:val="24"/>
        </w:rPr>
        <w:t>, will be prevented from spreading out from the site. You are required to provide information about site inspections carried out and present copies of receipts (if work undertaken).</w:t>
      </w:r>
    </w:p>
    <w:p w14:paraId="346CC8A0" w14:textId="77777777" w:rsidR="00836D0A" w:rsidRPr="00BB5C68" w:rsidRDefault="00836D0A" w:rsidP="00836D0A">
      <w:pPr>
        <w:pStyle w:val="NoSpacing"/>
        <w:rPr>
          <w:rFonts w:ascii="Calibri" w:hAnsi="Calibri" w:cs="Arial"/>
          <w:sz w:val="24"/>
          <w:szCs w:val="24"/>
        </w:rPr>
      </w:pPr>
    </w:p>
    <w:p w14:paraId="4C597C1D"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45E46211" wp14:editId="3F30595E">
                <wp:extent cx="5506720" cy="1981200"/>
                <wp:effectExtent l="0" t="0" r="17780" b="1905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9812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FD29190" w14:textId="70A0975D" w:rsidR="00441EA6" w:rsidRDefault="00441EA6" w:rsidP="00836D0A">
                            <w:r>
                              <w:t xml:space="preserve">The existing building will be assessed for the presence of rodents and vermin prior to demolition. Should any rodent or vermin issues be present, an external contractor will be appointed to eradicate these. All redundant sewage connections will be capped or bunged to prevent rodents from spreading out from site. </w:t>
                            </w:r>
                          </w:p>
                          <w:p w14:paraId="3A16B514" w14:textId="0317BBE0" w:rsidR="00441EA6" w:rsidRDefault="00441EA6" w:rsidP="00836D0A">
                            <w:r>
                              <w:t>All pest control will be carried out in accordance with section 7.3 of “Guide for Contractors Working in Camden”.</w:t>
                            </w:r>
                          </w:p>
                          <w:p w14:paraId="13D12356" w14:textId="573E1917" w:rsidR="00441EA6" w:rsidRDefault="00441EA6" w:rsidP="00836D0A">
                            <w:r>
                              <w:t>Please refer to appendix 39.a Rodent Survey Report, this document was submitted on 30</w:t>
                            </w:r>
                            <w:r w:rsidRPr="00BA10AF">
                              <w:rPr>
                                <w:vertAlign w:val="superscript"/>
                              </w:rPr>
                              <w:t>th</w:t>
                            </w:r>
                            <w:r>
                              <w:t xml:space="preserve"> of August to Camden Council.</w:t>
                            </w:r>
                          </w:p>
                        </w:txbxContent>
                      </wps:txbx>
                      <wps:bodyPr rot="0" vert="horz" wrap="square" lIns="91440" tIns="45720" rIns="91440" bIns="45720" anchor="t" anchorCtr="0">
                        <a:noAutofit/>
                      </wps:bodyPr>
                    </wps:wsp>
                  </a:graphicData>
                </a:graphic>
              </wp:inline>
            </w:drawing>
          </mc:Choice>
          <mc:Fallback>
            <w:pict>
              <v:shape w14:anchorId="45E46211" id="_x0000_s1111" type="#_x0000_t202" style="width:433.6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" fillcolor="white [3201]" strokecolor="#d8d8d8 [2732]" strokeweight="1pt">
                <v:textbox>
                  <w:txbxContent>
                    <w:p w14:paraId="6FD29190" w14:textId="70A0975D" w:rsidR="00441EA6" w:rsidRDefault="00441EA6" w:rsidP="00836D0A">
                      <w:r>
                        <w:t xml:space="preserve">The existing building will be assessed for the presence of rodents and vermin prior to demolition. Should any rodent or vermin issues be present, an external contractor will be appointed to eradicate these. All redundant sewage connections will be capped or bunged to prevent rodents from spreading out from site. </w:t>
                      </w:r>
                    </w:p>
                    <w:p w14:paraId="3A16B514" w14:textId="0317BBE0" w:rsidR="00441EA6" w:rsidRDefault="00441EA6" w:rsidP="00836D0A">
                      <w:r>
                        <w:t>All pest control will be carried out in accordance with section 7.3 of “Guide for Contractors Working in Camden”.</w:t>
                      </w:r>
                    </w:p>
                    <w:p w14:paraId="13D12356" w14:textId="573E1917" w:rsidR="00441EA6" w:rsidRDefault="00441EA6" w:rsidP="00836D0A">
                      <w:r>
                        <w:t>Please refer to appendix 39.a Rodent Survey Report, this document was submitted on 30</w:t>
                      </w:r>
                      <w:r w:rsidRPr="00BA10AF">
                        <w:rPr>
                          <w:vertAlign w:val="superscript"/>
                        </w:rPr>
                        <w:t>th</w:t>
                      </w:r>
                      <w:r>
                        <w:t xml:space="preserve"> of August to Camden Council.</w:t>
                      </w:r>
                    </w:p>
                  </w:txbxContent>
                </v:textbox>
                <w10:anchorlock/>
              </v:shape>
            </w:pict>
          </mc:Fallback>
        </mc:AlternateContent>
      </w:r>
    </w:p>
    <w:p w14:paraId="1FFB4425" w14:textId="3CE153C0" w:rsidR="00836D0A" w:rsidRDefault="00836D0A" w:rsidP="00836D0A">
      <w:pPr>
        <w:pStyle w:val="NoSpacing"/>
        <w:rPr>
          <w:rFonts w:ascii="Calibri" w:hAnsi="Calibri" w:cs="Arial"/>
          <w:sz w:val="24"/>
          <w:szCs w:val="24"/>
        </w:rPr>
      </w:pPr>
    </w:p>
    <w:p w14:paraId="2B56B61B" w14:textId="3894FCFB" w:rsidR="006E2727" w:rsidRDefault="006E2727" w:rsidP="00836D0A">
      <w:pPr>
        <w:pStyle w:val="NoSpacing"/>
        <w:rPr>
          <w:rFonts w:ascii="Calibri" w:hAnsi="Calibri" w:cs="Arial"/>
          <w:sz w:val="24"/>
          <w:szCs w:val="24"/>
        </w:rPr>
      </w:pPr>
    </w:p>
    <w:p w14:paraId="46B9F47D" w14:textId="66E527F0" w:rsidR="006E2727" w:rsidRDefault="006E2727" w:rsidP="00836D0A">
      <w:pPr>
        <w:pStyle w:val="NoSpacing"/>
        <w:rPr>
          <w:rFonts w:ascii="Calibri" w:hAnsi="Calibri" w:cs="Arial"/>
          <w:sz w:val="24"/>
          <w:szCs w:val="24"/>
        </w:rPr>
      </w:pPr>
    </w:p>
    <w:p w14:paraId="003A1BCD" w14:textId="50493361" w:rsidR="006E2727" w:rsidRDefault="006E2727" w:rsidP="00836D0A">
      <w:pPr>
        <w:pStyle w:val="NoSpacing"/>
        <w:rPr>
          <w:rFonts w:ascii="Calibri" w:hAnsi="Calibri" w:cs="Arial"/>
          <w:sz w:val="24"/>
          <w:szCs w:val="24"/>
        </w:rPr>
      </w:pPr>
    </w:p>
    <w:p w14:paraId="2344FB04" w14:textId="285E8419" w:rsidR="006E2727" w:rsidRDefault="006E2727" w:rsidP="00836D0A">
      <w:pPr>
        <w:pStyle w:val="NoSpacing"/>
        <w:rPr>
          <w:rFonts w:ascii="Calibri" w:hAnsi="Calibri" w:cs="Arial"/>
          <w:sz w:val="24"/>
          <w:szCs w:val="24"/>
        </w:rPr>
      </w:pPr>
    </w:p>
    <w:p w14:paraId="4CFE7D09" w14:textId="5A0FA6D2" w:rsidR="006E2727" w:rsidRDefault="006E2727" w:rsidP="00836D0A">
      <w:pPr>
        <w:pStyle w:val="NoSpacing"/>
        <w:rPr>
          <w:rFonts w:ascii="Calibri" w:hAnsi="Calibri" w:cs="Arial"/>
          <w:sz w:val="24"/>
          <w:szCs w:val="24"/>
        </w:rPr>
      </w:pPr>
    </w:p>
    <w:p w14:paraId="257FBD5A" w14:textId="77777777" w:rsidR="006E2727" w:rsidRPr="00BB5C68" w:rsidRDefault="006E2727" w:rsidP="00836D0A">
      <w:pPr>
        <w:pStyle w:val="NoSpacing"/>
        <w:rPr>
          <w:rFonts w:ascii="Calibri" w:hAnsi="Calibri" w:cs="Arial"/>
          <w:sz w:val="24"/>
          <w:szCs w:val="24"/>
        </w:rPr>
      </w:pPr>
    </w:p>
    <w:p w14:paraId="05721098" w14:textId="77777777" w:rsidR="00836D0A" w:rsidRPr="00BB5C68" w:rsidRDefault="00836D0A" w:rsidP="00836D0A">
      <w:pPr>
        <w:autoSpaceDE w:val="0"/>
        <w:autoSpaceDN w:val="0"/>
        <w:adjustRightInd w:val="0"/>
        <w:rPr>
          <w:rFonts w:ascii="Calibri" w:hAnsi="Calibri" w:cs="Tahoma"/>
          <w:bCs/>
          <w:sz w:val="24"/>
          <w:szCs w:val="24"/>
        </w:rPr>
      </w:pPr>
      <w:r w:rsidRPr="00BB5C68">
        <w:rPr>
          <w:rFonts w:ascii="Calibri" w:hAnsi="Calibri" w:cs="Tahoma"/>
          <w:bCs/>
          <w:sz w:val="24"/>
          <w:szCs w:val="24"/>
        </w:rPr>
        <w:lastRenderedPageBreak/>
        <w:t>40. Please confirm when an asbestos survey was carried out at the site and include the key findings.</w:t>
      </w:r>
    </w:p>
    <w:p w14:paraId="03F33FD5"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513864DC" wp14:editId="4F1D00C6">
                <wp:extent cx="5506720" cy="1023258"/>
                <wp:effectExtent l="0" t="0" r="17780" b="24765"/>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2325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7EFA07F" w14:textId="77777777" w:rsidR="00441EA6" w:rsidRDefault="00441EA6" w:rsidP="00836D0A">
                            <w:pPr>
                              <w:rPr>
                                <w:lang w:val="en-US"/>
                              </w:rPr>
                            </w:pPr>
                            <w:r>
                              <w:rPr>
                                <w:lang w:val="en-US"/>
                              </w:rPr>
                              <w:t xml:space="preserve">Asbestos surveys for the project were conducted in August 2017 with only non-notifiable items being identified. </w:t>
                            </w:r>
                          </w:p>
                          <w:p w14:paraId="142D843B" w14:textId="54E91F2D" w:rsidR="00441EA6" w:rsidRPr="00834BE9" w:rsidRDefault="00441EA6" w:rsidP="00836D0A">
                            <w:pPr>
                              <w:rPr>
                                <w:lang w:val="en-US"/>
                              </w:rPr>
                            </w:pPr>
                            <w:r>
                              <w:rPr>
                                <w:lang w:val="en-US"/>
                              </w:rPr>
                              <w:t>All known Asbestos Contaminated Materials have been removed by others during the Soft Strip Phase.</w:t>
                            </w:r>
                          </w:p>
                        </w:txbxContent>
                      </wps:txbx>
                      <wps:bodyPr rot="0" vert="horz" wrap="square" lIns="91440" tIns="45720" rIns="91440" bIns="45720" anchor="t" anchorCtr="0">
                        <a:noAutofit/>
                      </wps:bodyPr>
                    </wps:wsp>
                  </a:graphicData>
                </a:graphic>
              </wp:inline>
            </w:drawing>
          </mc:Choice>
          <mc:Fallback>
            <w:pict>
              <v:shape w14:anchorId="513864DC" id="_x0000_s1112" type="#_x0000_t202" style="width:433.6pt;height:8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" fillcolor="white [3201]" strokecolor="#d8d8d8 [2732]" strokeweight="1pt">
                <v:textbox>
                  <w:txbxContent>
                    <w:p w14:paraId="47EFA07F" w14:textId="77777777" w:rsidR="00441EA6" w:rsidRDefault="00441EA6" w:rsidP="00836D0A">
                      <w:pPr>
                        <w:rPr>
                          <w:lang w:val="en-US"/>
                        </w:rPr>
                      </w:pPr>
                      <w:r>
                        <w:rPr>
                          <w:lang w:val="en-US"/>
                        </w:rPr>
                        <w:t xml:space="preserve">Asbestos surveys for the project were conducted in August 2017 with only non-notifiable items being identified. </w:t>
                      </w:r>
                    </w:p>
                    <w:p w14:paraId="142D843B" w14:textId="54E91F2D" w:rsidR="00441EA6" w:rsidRPr="00834BE9" w:rsidRDefault="00441EA6" w:rsidP="00836D0A">
                      <w:pPr>
                        <w:rPr>
                          <w:lang w:val="en-US"/>
                        </w:rPr>
                      </w:pPr>
                      <w:r>
                        <w:rPr>
                          <w:lang w:val="en-US"/>
                        </w:rPr>
                        <w:t>All known Asbestos Contaminated Materials have been removed by others during the Soft Strip Phase.</w:t>
                      </w:r>
                    </w:p>
                  </w:txbxContent>
                </v:textbox>
                <w10:anchorlock/>
              </v:shape>
            </w:pict>
          </mc:Fallback>
        </mc:AlternateContent>
      </w:r>
    </w:p>
    <w:p w14:paraId="25E49317" w14:textId="77777777" w:rsidR="00836D0A" w:rsidRPr="00BB5C68" w:rsidRDefault="00836D0A" w:rsidP="00836D0A">
      <w:pPr>
        <w:pStyle w:val="NoSpacing"/>
        <w:rPr>
          <w:rFonts w:ascii="Calibri" w:hAnsi="Calibri" w:cs="Tahoma"/>
          <w:sz w:val="24"/>
          <w:szCs w:val="24"/>
        </w:rPr>
      </w:pPr>
    </w:p>
    <w:p w14:paraId="4CEBA27C" w14:textId="77777777" w:rsidR="00836D0A" w:rsidRPr="00BB5C68" w:rsidRDefault="00836D0A" w:rsidP="00836D0A">
      <w:pPr>
        <w:pStyle w:val="NoSpacing"/>
        <w:rPr>
          <w:rFonts w:ascii="Calibri" w:hAnsi="Calibri" w:cs="Tahoma"/>
          <w:sz w:val="24"/>
          <w:szCs w:val="24"/>
        </w:rPr>
      </w:pPr>
      <w:r w:rsidRPr="00BB5C68">
        <w:rPr>
          <w:rFonts w:ascii="Calibri" w:hAnsi="Calibri" w:cs="Tahoma"/>
          <w:sz w:val="24"/>
          <w:szCs w:val="24"/>
        </w:rPr>
        <w:t>41. Complaints often arise from the conduct of builders in an area. Please confirm steps being taken to minimise this e.g. provision of a suitable smoking area, tackling bad language and unnecessary shouting.</w:t>
      </w:r>
    </w:p>
    <w:p w14:paraId="06C553AE" w14:textId="77777777" w:rsidR="00836D0A" w:rsidRPr="00BB5C68" w:rsidRDefault="00836D0A" w:rsidP="00836D0A">
      <w:pPr>
        <w:pStyle w:val="NoSpacing"/>
        <w:rPr>
          <w:rFonts w:ascii="Calibri" w:hAnsi="Calibri" w:cs="Tahoma"/>
          <w:b/>
          <w:szCs w:val="20"/>
        </w:rPr>
      </w:pPr>
    </w:p>
    <w:p w14:paraId="5B27EB83" w14:textId="77777777" w:rsidR="00836D0A" w:rsidRPr="00BB5C68" w:rsidRDefault="00836D0A" w:rsidP="00836D0A">
      <w:pPr>
        <w:pStyle w:val="NoSpacing"/>
        <w:rPr>
          <w:rFonts w:ascii="Calibri" w:hAnsi="Calibri" w:cs="Tahoma"/>
          <w:b/>
          <w:szCs w:val="20"/>
        </w:rPr>
      </w:pPr>
      <w:r w:rsidRPr="00BB5C68">
        <w:rPr>
          <w:noProof/>
          <w:sz w:val="24"/>
          <w:szCs w:val="24"/>
          <w:lang w:eastAsia="en-GB"/>
        </w:rPr>
        <mc:AlternateContent>
          <mc:Choice Requires="wps">
            <w:drawing>
              <wp:inline distT="0" distB="0" distL="0" distR="0" wp14:anchorId="4D090354" wp14:editId="1A48B921">
                <wp:extent cx="5506720" cy="3162300"/>
                <wp:effectExtent l="0" t="0" r="17780" b="1905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1623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136753F" w14:textId="279B167C" w:rsidR="00441EA6" w:rsidRDefault="00441EA6" w:rsidP="00836D0A">
                            <w:pPr>
                              <w:rPr>
                                <w:lang w:val="en-US"/>
                              </w:rPr>
                            </w:pPr>
                            <w:r>
                              <w:rPr>
                                <w:lang w:val="en-US"/>
                              </w:rPr>
                              <w:t>The conduct of operatives and staff members on the project will be addressed as part of our induction procedure, with the repercussions of poor behavior made abundantly clear. The following topics will be covered within our induction process:</w:t>
                            </w:r>
                          </w:p>
                          <w:p w14:paraId="03BA6685" w14:textId="4EEE85B5" w:rsidR="00441EA6" w:rsidRDefault="00441EA6" w:rsidP="005575E1">
                            <w:pPr>
                              <w:pStyle w:val="ListParagraph"/>
                              <w:numPr>
                                <w:ilvl w:val="0"/>
                                <w:numId w:val="4"/>
                              </w:numPr>
                              <w:rPr>
                                <w:lang w:val="en-US"/>
                              </w:rPr>
                            </w:pPr>
                            <w:r>
                              <w:rPr>
                                <w:lang w:val="en-US"/>
                              </w:rPr>
                              <w:t>Congregation outside of the project perimeter</w:t>
                            </w:r>
                          </w:p>
                          <w:p w14:paraId="71A4A39F" w14:textId="2B23005B" w:rsidR="00441EA6" w:rsidRDefault="00441EA6" w:rsidP="005575E1">
                            <w:pPr>
                              <w:pStyle w:val="ListParagraph"/>
                              <w:numPr>
                                <w:ilvl w:val="0"/>
                                <w:numId w:val="4"/>
                              </w:numPr>
                              <w:rPr>
                                <w:lang w:val="en-US"/>
                              </w:rPr>
                            </w:pPr>
                            <w:r>
                              <w:rPr>
                                <w:lang w:val="en-US"/>
                              </w:rPr>
                              <w:t>Arrival and departure from the project</w:t>
                            </w:r>
                          </w:p>
                          <w:p w14:paraId="78D1721B" w14:textId="11C01A67" w:rsidR="00441EA6" w:rsidRDefault="00441EA6" w:rsidP="005575E1">
                            <w:pPr>
                              <w:pStyle w:val="ListParagraph"/>
                              <w:numPr>
                                <w:ilvl w:val="0"/>
                                <w:numId w:val="4"/>
                              </w:numPr>
                              <w:rPr>
                                <w:lang w:val="en-US"/>
                              </w:rPr>
                            </w:pPr>
                            <w:r>
                              <w:rPr>
                                <w:lang w:val="en-US"/>
                              </w:rPr>
                              <w:t xml:space="preserve">Allocated smoking areas </w:t>
                            </w:r>
                          </w:p>
                          <w:p w14:paraId="11C1A59B" w14:textId="3EC8D791" w:rsidR="00441EA6" w:rsidRDefault="00441EA6" w:rsidP="005575E1">
                            <w:pPr>
                              <w:pStyle w:val="ListParagraph"/>
                              <w:numPr>
                                <w:ilvl w:val="0"/>
                                <w:numId w:val="4"/>
                              </w:numPr>
                              <w:rPr>
                                <w:lang w:val="en-US"/>
                              </w:rPr>
                            </w:pPr>
                            <w:r>
                              <w:rPr>
                                <w:lang w:val="en-US"/>
                              </w:rPr>
                              <w:t>Requirements for removing PPE before leaving the project</w:t>
                            </w:r>
                          </w:p>
                          <w:p w14:paraId="3A02A301" w14:textId="78AD00DC" w:rsidR="00441EA6" w:rsidRDefault="00441EA6" w:rsidP="005575E1">
                            <w:pPr>
                              <w:pStyle w:val="ListParagraph"/>
                              <w:numPr>
                                <w:ilvl w:val="0"/>
                                <w:numId w:val="4"/>
                              </w:numPr>
                              <w:rPr>
                                <w:lang w:val="en-US"/>
                              </w:rPr>
                            </w:pPr>
                            <w:r>
                              <w:rPr>
                                <w:lang w:val="en-US"/>
                              </w:rPr>
                              <w:t>Interaction with the public</w:t>
                            </w:r>
                          </w:p>
                          <w:p w14:paraId="2007005E" w14:textId="1D77D8A4" w:rsidR="00441EA6" w:rsidRDefault="00441EA6" w:rsidP="005575E1">
                            <w:pPr>
                              <w:pStyle w:val="ListParagraph"/>
                              <w:numPr>
                                <w:ilvl w:val="0"/>
                                <w:numId w:val="4"/>
                              </w:numPr>
                              <w:rPr>
                                <w:lang w:val="en-US"/>
                              </w:rPr>
                            </w:pPr>
                            <w:r>
                              <w:rPr>
                                <w:lang w:val="en-US"/>
                              </w:rPr>
                              <w:t>Respect of the community</w:t>
                            </w:r>
                          </w:p>
                          <w:p w14:paraId="19BEC9C5" w14:textId="02D1F3B2" w:rsidR="00441EA6" w:rsidRDefault="00441EA6" w:rsidP="005575E1">
                            <w:pPr>
                              <w:pStyle w:val="ListParagraph"/>
                              <w:numPr>
                                <w:ilvl w:val="0"/>
                                <w:numId w:val="4"/>
                              </w:numPr>
                              <w:rPr>
                                <w:lang w:val="en-US"/>
                              </w:rPr>
                            </w:pPr>
                            <w:r>
                              <w:rPr>
                                <w:lang w:val="en-US"/>
                              </w:rPr>
                              <w:t>Supporting local establishments</w:t>
                            </w:r>
                          </w:p>
                          <w:p w14:paraId="4B7EB5D3" w14:textId="7BE1BE2B" w:rsidR="00441EA6" w:rsidRDefault="00441EA6" w:rsidP="005575E1">
                            <w:pPr>
                              <w:pStyle w:val="ListParagraph"/>
                              <w:numPr>
                                <w:ilvl w:val="0"/>
                                <w:numId w:val="4"/>
                              </w:numPr>
                              <w:rPr>
                                <w:lang w:val="en-US"/>
                              </w:rPr>
                            </w:pPr>
                            <w:r>
                              <w:rPr>
                                <w:lang w:val="en-US"/>
                              </w:rPr>
                              <w:t>Effective communication</w:t>
                            </w:r>
                          </w:p>
                          <w:p w14:paraId="1E497BDF" w14:textId="1A203025" w:rsidR="00441EA6" w:rsidRPr="00834BE9" w:rsidRDefault="00441EA6" w:rsidP="00834BE9">
                            <w:pPr>
                              <w:rPr>
                                <w:lang w:val="en-US"/>
                              </w:rPr>
                            </w:pPr>
                            <w:r>
                              <w:rPr>
                                <w:lang w:val="en-US"/>
                              </w:rPr>
                              <w:t xml:space="preserve">As part of the induction process, it will be made clear that in the event a member of staff is in breach of our policies for any of the above items there will be an escalation process which can ultimately result in permanent dismissal from the project. </w:t>
                            </w:r>
                          </w:p>
                        </w:txbxContent>
                      </wps:txbx>
                      <wps:bodyPr rot="0" vert="horz" wrap="square" lIns="91440" tIns="45720" rIns="91440" bIns="45720" anchor="t" anchorCtr="0">
                        <a:noAutofit/>
                      </wps:bodyPr>
                    </wps:wsp>
                  </a:graphicData>
                </a:graphic>
              </wp:inline>
            </w:drawing>
          </mc:Choice>
          <mc:Fallback>
            <w:pict>
              <v:shape w14:anchorId="4D090354" id="_x0000_s1113" type="#_x0000_t202" style="width:433.6pt;height: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" fillcolor="white [3201]" strokecolor="#d8d8d8 [2732]" strokeweight="1pt">
                <v:textbox>
                  <w:txbxContent>
                    <w:p w14:paraId="3136753F" w14:textId="279B167C" w:rsidR="00441EA6" w:rsidRDefault="00441EA6" w:rsidP="00836D0A">
                      <w:pPr>
                        <w:rPr>
                          <w:lang w:val="en-US"/>
                        </w:rPr>
                      </w:pPr>
                      <w:r>
                        <w:rPr>
                          <w:lang w:val="en-US"/>
                        </w:rPr>
                        <w:t>The conduct of operatives and staff members on the project will be addressed as part of our induction procedure, with the repercussions of poor behavior made abundantly clear. The following topics will be covered within our induction process:</w:t>
                      </w:r>
                    </w:p>
                    <w:p w14:paraId="03BA6685" w14:textId="4EEE85B5" w:rsidR="00441EA6" w:rsidRDefault="00441EA6" w:rsidP="005575E1">
                      <w:pPr>
                        <w:pStyle w:val="ListParagraph"/>
                        <w:numPr>
                          <w:ilvl w:val="0"/>
                          <w:numId w:val="4"/>
                        </w:numPr>
                        <w:rPr>
                          <w:lang w:val="en-US"/>
                        </w:rPr>
                      </w:pPr>
                      <w:r>
                        <w:rPr>
                          <w:lang w:val="en-US"/>
                        </w:rPr>
                        <w:t>Congregation outside of the project perimeter</w:t>
                      </w:r>
                    </w:p>
                    <w:p w14:paraId="71A4A39F" w14:textId="2B23005B" w:rsidR="00441EA6" w:rsidRDefault="00441EA6" w:rsidP="005575E1">
                      <w:pPr>
                        <w:pStyle w:val="ListParagraph"/>
                        <w:numPr>
                          <w:ilvl w:val="0"/>
                          <w:numId w:val="4"/>
                        </w:numPr>
                        <w:rPr>
                          <w:lang w:val="en-US"/>
                        </w:rPr>
                      </w:pPr>
                      <w:r>
                        <w:rPr>
                          <w:lang w:val="en-US"/>
                        </w:rPr>
                        <w:t>Arrival and departure from the project</w:t>
                      </w:r>
                    </w:p>
                    <w:p w14:paraId="78D1721B" w14:textId="11C01A67" w:rsidR="00441EA6" w:rsidRDefault="00441EA6" w:rsidP="005575E1">
                      <w:pPr>
                        <w:pStyle w:val="ListParagraph"/>
                        <w:numPr>
                          <w:ilvl w:val="0"/>
                          <w:numId w:val="4"/>
                        </w:numPr>
                        <w:rPr>
                          <w:lang w:val="en-US"/>
                        </w:rPr>
                      </w:pPr>
                      <w:r>
                        <w:rPr>
                          <w:lang w:val="en-US"/>
                        </w:rPr>
                        <w:t xml:space="preserve">Allocated smoking areas </w:t>
                      </w:r>
                    </w:p>
                    <w:p w14:paraId="11C1A59B" w14:textId="3EC8D791" w:rsidR="00441EA6" w:rsidRDefault="00441EA6" w:rsidP="005575E1">
                      <w:pPr>
                        <w:pStyle w:val="ListParagraph"/>
                        <w:numPr>
                          <w:ilvl w:val="0"/>
                          <w:numId w:val="4"/>
                        </w:numPr>
                        <w:rPr>
                          <w:lang w:val="en-US"/>
                        </w:rPr>
                      </w:pPr>
                      <w:r>
                        <w:rPr>
                          <w:lang w:val="en-US"/>
                        </w:rPr>
                        <w:t>Requirements for removing PPE before leaving the project</w:t>
                      </w:r>
                    </w:p>
                    <w:p w14:paraId="3A02A301" w14:textId="78AD00DC" w:rsidR="00441EA6" w:rsidRDefault="00441EA6" w:rsidP="005575E1">
                      <w:pPr>
                        <w:pStyle w:val="ListParagraph"/>
                        <w:numPr>
                          <w:ilvl w:val="0"/>
                          <w:numId w:val="4"/>
                        </w:numPr>
                        <w:rPr>
                          <w:lang w:val="en-US"/>
                        </w:rPr>
                      </w:pPr>
                      <w:r>
                        <w:rPr>
                          <w:lang w:val="en-US"/>
                        </w:rPr>
                        <w:t>Interaction with the public</w:t>
                      </w:r>
                    </w:p>
                    <w:p w14:paraId="2007005E" w14:textId="1D77D8A4" w:rsidR="00441EA6" w:rsidRDefault="00441EA6" w:rsidP="005575E1">
                      <w:pPr>
                        <w:pStyle w:val="ListParagraph"/>
                        <w:numPr>
                          <w:ilvl w:val="0"/>
                          <w:numId w:val="4"/>
                        </w:numPr>
                        <w:rPr>
                          <w:lang w:val="en-US"/>
                        </w:rPr>
                      </w:pPr>
                      <w:r>
                        <w:rPr>
                          <w:lang w:val="en-US"/>
                        </w:rPr>
                        <w:t>Respect of the community</w:t>
                      </w:r>
                    </w:p>
                    <w:p w14:paraId="19BEC9C5" w14:textId="02D1F3B2" w:rsidR="00441EA6" w:rsidRDefault="00441EA6" w:rsidP="005575E1">
                      <w:pPr>
                        <w:pStyle w:val="ListParagraph"/>
                        <w:numPr>
                          <w:ilvl w:val="0"/>
                          <w:numId w:val="4"/>
                        </w:numPr>
                        <w:rPr>
                          <w:lang w:val="en-US"/>
                        </w:rPr>
                      </w:pPr>
                      <w:r>
                        <w:rPr>
                          <w:lang w:val="en-US"/>
                        </w:rPr>
                        <w:t>Supporting local establishments</w:t>
                      </w:r>
                    </w:p>
                    <w:p w14:paraId="4B7EB5D3" w14:textId="7BE1BE2B" w:rsidR="00441EA6" w:rsidRDefault="00441EA6" w:rsidP="005575E1">
                      <w:pPr>
                        <w:pStyle w:val="ListParagraph"/>
                        <w:numPr>
                          <w:ilvl w:val="0"/>
                          <w:numId w:val="4"/>
                        </w:numPr>
                        <w:rPr>
                          <w:lang w:val="en-US"/>
                        </w:rPr>
                      </w:pPr>
                      <w:r>
                        <w:rPr>
                          <w:lang w:val="en-US"/>
                        </w:rPr>
                        <w:t>Effective communication</w:t>
                      </w:r>
                    </w:p>
                    <w:p w14:paraId="1E497BDF" w14:textId="1A203025" w:rsidR="00441EA6" w:rsidRPr="00834BE9" w:rsidRDefault="00441EA6" w:rsidP="00834BE9">
                      <w:pPr>
                        <w:rPr>
                          <w:lang w:val="en-US"/>
                        </w:rPr>
                      </w:pPr>
                      <w:r>
                        <w:rPr>
                          <w:lang w:val="en-US"/>
                        </w:rPr>
                        <w:t xml:space="preserve">As part of the induction process, it will be made clear that in the event a member of staff is in breach of our policies for any of the above items there will be an escalation process which can ultimately result in permanent dismissal from the project. </w:t>
                      </w:r>
                    </w:p>
                  </w:txbxContent>
                </v:textbox>
                <w10:anchorlock/>
              </v:shape>
            </w:pict>
          </mc:Fallback>
        </mc:AlternateContent>
      </w:r>
    </w:p>
    <w:p w14:paraId="2582EE5D" w14:textId="77777777" w:rsidR="00836D0A" w:rsidRPr="00BB5C68" w:rsidRDefault="00836D0A" w:rsidP="00836D0A">
      <w:pPr>
        <w:pStyle w:val="NoSpacing"/>
        <w:rPr>
          <w:rFonts w:ascii="Calibri" w:hAnsi="Calibri" w:cs="Tahoma"/>
          <w:b/>
          <w:szCs w:val="20"/>
        </w:rPr>
      </w:pPr>
    </w:p>
    <w:p w14:paraId="2AFF1D3C" w14:textId="77777777" w:rsidR="00836D0A" w:rsidRPr="00BB5C68" w:rsidRDefault="00836D0A" w:rsidP="00836D0A">
      <w:pPr>
        <w:autoSpaceDE w:val="0"/>
        <w:autoSpaceDN w:val="0"/>
        <w:adjustRightInd w:val="0"/>
        <w:spacing w:before="40" w:after="160" w:line="241" w:lineRule="atLeast"/>
        <w:rPr>
          <w:rFonts w:ascii="Calibri" w:hAnsi="Calibri" w:cs="Tahoma"/>
          <w:sz w:val="24"/>
          <w:szCs w:val="24"/>
        </w:rPr>
      </w:pPr>
      <w:r w:rsidRPr="00BB5C68">
        <w:rPr>
          <w:rFonts w:ascii="Calibri" w:hAnsi="Calibri" w:cs="Tahoma"/>
          <w:sz w:val="24"/>
          <w:szCs w:val="24"/>
        </w:rPr>
        <w:t xml:space="preserve">42. If you will be using non-road mobile machinery (NRMM) on site with net power between 37kW and 560kW it will be required to meet the standards set out below. The standards are applicable to both variable and constant speed engines and apply for both PM and NOx emissions. </w:t>
      </w:r>
    </w:p>
    <w:p w14:paraId="18114A29"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6A56C5AF"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p>
    <w:p w14:paraId="1DEAACA8"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14:paraId="4EEE79F4"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2DC96613"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w:t>
      </w:r>
      <w:proofErr w:type="spellStart"/>
      <w:r w:rsidRPr="00BB5C68">
        <w:rPr>
          <w:rFonts w:ascii="Foundry Form Sans" w:hAnsi="Foundry Form Sans" w:cs="Foundry Form Sans"/>
          <w:b/>
          <w:bCs/>
          <w:color w:val="000000"/>
          <w:sz w:val="23"/>
          <w:szCs w:val="23"/>
        </w:rPr>
        <w:t>i</w:t>
      </w:r>
      <w:proofErr w:type="spellEnd"/>
      <w:r w:rsidRPr="00BB5C68">
        <w:rPr>
          <w:rFonts w:ascii="Foundry Form Sans" w:hAnsi="Foundry Form Sans" w:cs="Foundry Form Sans"/>
          <w:b/>
          <w:bCs/>
          <w:color w:val="000000"/>
          <w:sz w:val="23"/>
          <w:szCs w:val="23"/>
        </w:rPr>
        <w:t xml:space="preserve">) Major Development Sites </w:t>
      </w:r>
      <w:r w:rsidRPr="00BB5C68">
        <w:rPr>
          <w:rFonts w:ascii="Foundry Form Sans" w:hAnsi="Foundry Form Sans" w:cs="Foundry Form Sans"/>
          <w:bCs/>
          <w:color w:val="000000"/>
          <w:sz w:val="23"/>
          <w:szCs w:val="23"/>
        </w:rPr>
        <w:t xml:space="preserve">– </w:t>
      </w:r>
      <w:r w:rsidRPr="00BB5C68">
        <w:rPr>
          <w:rFonts w:ascii="Foundry Form Sans" w:hAnsi="Foundry Form Sans" w:cs="Foundry Form Sans"/>
          <w:color w:val="000000"/>
          <w:sz w:val="23"/>
          <w:szCs w:val="23"/>
        </w:rPr>
        <w:t xml:space="preserve">NRMM used on the site of any major development will be required to meet Stage IIIA of EU Directive 97/68/EC </w:t>
      </w:r>
    </w:p>
    <w:p w14:paraId="225DB7FA"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0067B9D5"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 Any development site within the Central Activity Zone - </w:t>
      </w:r>
      <w:r w:rsidRPr="00BB5C68">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2650C2D9"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034FC798"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14:paraId="26A8BC08"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32424006" w14:textId="2F6C498D" w:rsidR="00836D0A" w:rsidRPr="00BB5C68" w:rsidRDefault="003B5C45" w:rsidP="00836D0A">
      <w:pPr>
        <w:autoSpaceDE w:val="0"/>
        <w:autoSpaceDN w:val="0"/>
        <w:adjustRightInd w:val="0"/>
        <w:spacing w:after="0" w:line="240" w:lineRule="auto"/>
        <w:rPr>
          <w:rFonts w:ascii="Foundry Form Sans" w:hAnsi="Foundry Form Sans" w:cs="Foundry Form Sans"/>
          <w:color w:val="000000"/>
          <w:sz w:val="23"/>
          <w:szCs w:val="23"/>
        </w:rPr>
      </w:pPr>
      <w:r>
        <w:rPr>
          <w:rFonts w:ascii="Foundry Form Sans" w:hAnsi="Foundry Form Sans" w:cs="Foundry Form Sans"/>
          <w:b/>
          <w:bCs/>
          <w:color w:val="000000"/>
          <w:sz w:val="23"/>
          <w:szCs w:val="23"/>
        </w:rPr>
        <w:t xml:space="preserve">(iii) Any development site - </w:t>
      </w:r>
      <w:r w:rsidR="00836D0A" w:rsidRPr="00BB5C68">
        <w:rPr>
          <w:rFonts w:ascii="Foundry Form Sans" w:hAnsi="Foundry Form Sans" w:cs="Foundry Form Sans"/>
          <w:color w:val="000000"/>
          <w:sz w:val="23"/>
          <w:szCs w:val="23"/>
        </w:rPr>
        <w:t xml:space="preserve">NRMM used on any site within Greater London will be required to meet Stage IIIB of EU Directive 97/68/EC </w:t>
      </w:r>
    </w:p>
    <w:p w14:paraId="329EEABD"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15A03638" w14:textId="77777777" w:rsidR="00836D0A" w:rsidRPr="00BB5C68" w:rsidRDefault="00836D0A" w:rsidP="00836D0A">
      <w:pPr>
        <w:autoSpaceDE w:val="0"/>
        <w:autoSpaceDN w:val="0"/>
        <w:adjustRightInd w:val="0"/>
        <w:spacing w:after="0" w:line="240" w:lineRule="auto"/>
        <w:rPr>
          <w:rFonts w:ascii="Foundry Form Sans" w:hAnsi="Foundry Form Sans" w:cs="Foundry Form Sans"/>
          <w:sz w:val="23"/>
          <w:szCs w:val="23"/>
        </w:rPr>
      </w:pPr>
      <w:r w:rsidRPr="00BB5C68">
        <w:rPr>
          <w:rFonts w:ascii="Foundry Form Sans" w:hAnsi="Foundry Form Sans" w:cs="Foundry Form Sans"/>
          <w:b/>
          <w:bCs/>
          <w:sz w:val="23"/>
          <w:szCs w:val="23"/>
        </w:rPr>
        <w:t xml:space="preserve">(iv) Any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14:paraId="3E4CC8DA" w14:textId="77777777" w:rsidR="00836D0A" w:rsidRPr="00BB5C68" w:rsidRDefault="00836D0A" w:rsidP="00836D0A">
      <w:pPr>
        <w:autoSpaceDE w:val="0"/>
        <w:autoSpaceDN w:val="0"/>
        <w:adjustRightInd w:val="0"/>
        <w:spacing w:before="40" w:after="160" w:line="241" w:lineRule="atLeast"/>
        <w:rPr>
          <w:rFonts w:ascii="Foundry Form Sans" w:hAnsi="Foundry Form Sans" w:cs="Foundry Form Sans"/>
          <w:color w:val="000000"/>
          <w:sz w:val="23"/>
          <w:szCs w:val="23"/>
        </w:rPr>
      </w:pPr>
    </w:p>
    <w:p w14:paraId="22C22A1D" w14:textId="77777777" w:rsidR="00836D0A" w:rsidRPr="00BB5C68" w:rsidRDefault="00836D0A" w:rsidP="00836D0A">
      <w:pPr>
        <w:autoSpaceDE w:val="0"/>
        <w:autoSpaceDN w:val="0"/>
        <w:adjustRightInd w:val="0"/>
        <w:spacing w:before="40" w:after="160" w:line="241" w:lineRule="atLeast"/>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t>Please provide evidence demonstrating the above requirements will be met by answering the following questions:</w:t>
      </w:r>
    </w:p>
    <w:p w14:paraId="0DD668FD" w14:textId="77777777" w:rsidR="00836D0A" w:rsidRPr="00BB5C68" w:rsidRDefault="00836D0A" w:rsidP="00836D0A">
      <w:pPr>
        <w:rPr>
          <w:rFonts w:ascii="Foundry Form Sans" w:hAnsi="Foundry Form Sans" w:cs="Foundry Form Sans"/>
          <w:color w:val="000000"/>
          <w:sz w:val="23"/>
          <w:szCs w:val="23"/>
        </w:rPr>
      </w:pPr>
    </w:p>
    <w:p w14:paraId="75866C34" w14:textId="77777777" w:rsidR="00836D0A" w:rsidRPr="00BB5C68" w:rsidRDefault="00836D0A" w:rsidP="00836D0A">
      <w:pPr>
        <w:rPr>
          <w:sz w:val="28"/>
          <w:szCs w:val="28"/>
        </w:rPr>
      </w:pPr>
      <w:r w:rsidRPr="00BB5C68">
        <w:rPr>
          <w:noProof/>
          <w:sz w:val="24"/>
          <w:szCs w:val="24"/>
          <w:lang w:eastAsia="en-GB"/>
        </w:rPr>
        <mc:AlternateContent>
          <mc:Choice Requires="wps">
            <w:drawing>
              <wp:inline distT="0" distB="0" distL="0" distR="0" wp14:anchorId="19B2C633" wp14:editId="23D03575">
                <wp:extent cx="5506720" cy="4301944"/>
                <wp:effectExtent l="0" t="0" r="17780" b="2286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30194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13CB301" w14:textId="40C075E4" w:rsidR="00441EA6" w:rsidRDefault="00441EA6" w:rsidP="005575E1">
                            <w:pPr>
                              <w:pStyle w:val="ListParagraph"/>
                              <w:numPr>
                                <w:ilvl w:val="0"/>
                                <w:numId w:val="2"/>
                              </w:numPr>
                              <w:ind w:left="284" w:hanging="284"/>
                            </w:pPr>
                            <w:r>
                              <w:t>Construction time period: 09/2019 - 12/2020</w:t>
                            </w:r>
                          </w:p>
                          <w:p w14:paraId="60ABDAEB" w14:textId="77777777" w:rsidR="00441EA6" w:rsidRDefault="00441EA6" w:rsidP="00836D0A">
                            <w:pPr>
                              <w:pStyle w:val="ListParagraph"/>
                              <w:ind w:left="284"/>
                            </w:pPr>
                          </w:p>
                          <w:p w14:paraId="3BFA53FF" w14:textId="56746B3D" w:rsidR="00441EA6" w:rsidRDefault="00441EA6" w:rsidP="005575E1">
                            <w:pPr>
                              <w:pStyle w:val="ListParagraph"/>
                              <w:numPr>
                                <w:ilvl w:val="0"/>
                                <w:numId w:val="2"/>
                              </w:numPr>
                              <w:ind w:left="284" w:hanging="284"/>
                            </w:pPr>
                            <w:r>
                              <w:t>Is the development within the CAZ? Yes</w:t>
                            </w:r>
                          </w:p>
                          <w:p w14:paraId="0D752353" w14:textId="77777777" w:rsidR="00441EA6" w:rsidRDefault="00441EA6" w:rsidP="00836D0A">
                            <w:pPr>
                              <w:pStyle w:val="ListParagraph"/>
                              <w:ind w:left="284"/>
                            </w:pPr>
                          </w:p>
                          <w:p w14:paraId="61D8D7C7" w14:textId="5DE32928" w:rsidR="00441EA6" w:rsidRDefault="00441EA6" w:rsidP="005575E1">
                            <w:pPr>
                              <w:pStyle w:val="ListParagraph"/>
                              <w:numPr>
                                <w:ilvl w:val="0"/>
                                <w:numId w:val="2"/>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Yes</w:t>
                            </w:r>
                          </w:p>
                          <w:p w14:paraId="56DAE913" w14:textId="77777777" w:rsidR="00441EA6" w:rsidRDefault="00441EA6" w:rsidP="00836D0A">
                            <w:pPr>
                              <w:pStyle w:val="ListParagraph"/>
                              <w:ind w:left="284"/>
                            </w:pPr>
                          </w:p>
                          <w:p w14:paraId="3D23671F" w14:textId="77777777" w:rsidR="00441EA6" w:rsidRDefault="00441EA6" w:rsidP="00646D7A">
                            <w:pPr>
                              <w:pStyle w:val="ListParagraph"/>
                              <w:numPr>
                                <w:ilvl w:val="0"/>
                                <w:numId w:val="2"/>
                              </w:numPr>
                              <w:ind w:left="284" w:hanging="284"/>
                            </w:pPr>
                            <w:r>
                              <w:t xml:space="preserve">Please provide evidence to demonstrate that all relevant machinery will be registered on the </w:t>
                            </w:r>
                            <w:r w:rsidRPr="00A6617C">
                              <w:t>NRMM Register, including the site name und</w:t>
                            </w:r>
                            <w:r>
                              <w:t>er which it has been registered:</w:t>
                            </w:r>
                          </w:p>
                          <w:p w14:paraId="6B96610A" w14:textId="24C283A0" w:rsidR="00441EA6" w:rsidRPr="00646D7A" w:rsidRDefault="00441EA6" w:rsidP="00646D7A">
                            <w:pPr>
                              <w:rPr>
                                <w:rFonts w:cstheme="minorHAnsi"/>
                              </w:rPr>
                            </w:pPr>
                            <w:r>
                              <w:rPr>
                                <w:rFonts w:cstheme="minorHAnsi"/>
                              </w:rPr>
                              <w:t>We</w:t>
                            </w:r>
                            <w:r w:rsidRPr="00646D7A">
                              <w:rPr>
                                <w:rFonts w:cstheme="minorHAnsi"/>
                              </w:rPr>
                              <w:t xml:space="preserve"> confirm that the site will register relevant plant on the NRMM register and that plant will meet stage </w:t>
                            </w:r>
                            <w:proofErr w:type="spellStart"/>
                            <w:r w:rsidRPr="00646D7A">
                              <w:rPr>
                                <w:rFonts w:cstheme="minorHAnsi"/>
                              </w:rPr>
                              <w:t>Stage</w:t>
                            </w:r>
                            <w:proofErr w:type="spellEnd"/>
                            <w:r w:rsidRPr="00646D7A">
                              <w:rPr>
                                <w:rFonts w:cstheme="minorHAnsi"/>
                              </w:rPr>
                              <w:t xml:space="preserve"> IIIA/IIIB of EU Directive 97/68/EC, as required.</w:t>
                            </w:r>
                          </w:p>
                          <w:p w14:paraId="03159B1F" w14:textId="6A695FF0" w:rsidR="00441EA6" w:rsidRDefault="00441EA6" w:rsidP="005575E1">
                            <w:pPr>
                              <w:pStyle w:val="ListParagraph"/>
                              <w:numPr>
                                <w:ilvl w:val="0"/>
                                <w:numId w:val="2"/>
                              </w:numPr>
                              <w:ind w:left="284" w:hanging="284"/>
                              <w:rPr>
                                <w:sz w:val="23"/>
                                <w:szCs w:val="23"/>
                              </w:rPr>
                            </w:pPr>
                            <w:r w:rsidRPr="0097452E">
                              <w:rPr>
                                <w:sz w:val="23"/>
                                <w:szCs w:val="23"/>
                              </w:rPr>
                              <w:t xml:space="preserve">Please confirm that an inventory of all NRMM will be kept on site and that all machinery will be regularly </w:t>
                            </w:r>
                            <w:proofErr w:type="gramStart"/>
                            <w:r w:rsidRPr="0097452E">
                              <w:rPr>
                                <w:sz w:val="23"/>
                                <w:szCs w:val="23"/>
                              </w:rPr>
                              <w:t>serviced</w:t>
                            </w:r>
                            <w:proofErr w:type="gramEnd"/>
                            <w:r w:rsidRPr="0097452E">
                              <w:rPr>
                                <w:sz w:val="23"/>
                                <w:szCs w:val="23"/>
                              </w:rPr>
                              <w:t xml:space="preserve"> and service l</w:t>
                            </w:r>
                            <w:r>
                              <w:rPr>
                                <w:sz w:val="23"/>
                                <w:szCs w:val="23"/>
                              </w:rPr>
                              <w:t>ogs kept on site for inspection:</w:t>
                            </w:r>
                          </w:p>
                          <w:p w14:paraId="5C3DB11E" w14:textId="77777777" w:rsidR="00441EA6" w:rsidRDefault="00441EA6" w:rsidP="00646D7A">
                            <w:r>
                              <w:t>We confirm the requirement will be adhered to.</w:t>
                            </w:r>
                          </w:p>
                          <w:p w14:paraId="08368BFA" w14:textId="32D12E16" w:rsidR="00441EA6" w:rsidRPr="00646D7A" w:rsidRDefault="00441EA6" w:rsidP="005575E1">
                            <w:pPr>
                              <w:pStyle w:val="ListParagraph"/>
                              <w:numPr>
                                <w:ilvl w:val="0"/>
                                <w:numId w:val="2"/>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p>
                          <w:p w14:paraId="1DE1E13A" w14:textId="24D084EA" w:rsidR="00441EA6" w:rsidRDefault="00441EA6" w:rsidP="00646D7A">
                            <w:r>
                              <w:t>We confirm the requirement will be adhered to.</w:t>
                            </w:r>
                          </w:p>
                        </w:txbxContent>
                      </wps:txbx>
                      <wps:bodyPr rot="0" vert="horz" wrap="square" lIns="91440" tIns="45720" rIns="91440" bIns="45720" anchor="t" anchorCtr="0">
                        <a:noAutofit/>
                      </wps:bodyPr>
                    </wps:wsp>
                  </a:graphicData>
                </a:graphic>
              </wp:inline>
            </w:drawing>
          </mc:Choice>
          <mc:Fallback>
            <w:pict>
              <v:shape w14:anchorId="19B2C633" id="_x0000_s1114" type="#_x0000_t202" style="width:433.6pt;height:33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" fillcolor="white [3201]" strokecolor="#d8d8d8 [2732]" strokeweight="1pt">
                <v:textbox>
                  <w:txbxContent>
                    <w:p w14:paraId="113CB301" w14:textId="40C075E4" w:rsidR="00441EA6" w:rsidRDefault="00441EA6" w:rsidP="005575E1">
                      <w:pPr>
                        <w:pStyle w:val="ListParagraph"/>
                        <w:numPr>
                          <w:ilvl w:val="0"/>
                          <w:numId w:val="2"/>
                        </w:numPr>
                        <w:ind w:left="284" w:hanging="284"/>
                      </w:pPr>
                      <w:r>
                        <w:t>Construction time period: 09/2019 - 12/2020</w:t>
                      </w:r>
                    </w:p>
                    <w:p w14:paraId="60ABDAEB" w14:textId="77777777" w:rsidR="00441EA6" w:rsidRDefault="00441EA6" w:rsidP="00836D0A">
                      <w:pPr>
                        <w:pStyle w:val="ListParagraph"/>
                        <w:ind w:left="284"/>
                      </w:pPr>
                    </w:p>
                    <w:p w14:paraId="3BFA53FF" w14:textId="56746B3D" w:rsidR="00441EA6" w:rsidRDefault="00441EA6" w:rsidP="005575E1">
                      <w:pPr>
                        <w:pStyle w:val="ListParagraph"/>
                        <w:numPr>
                          <w:ilvl w:val="0"/>
                          <w:numId w:val="2"/>
                        </w:numPr>
                        <w:ind w:left="284" w:hanging="284"/>
                      </w:pPr>
                      <w:r>
                        <w:t>Is the development within the CAZ? Yes</w:t>
                      </w:r>
                    </w:p>
                    <w:p w14:paraId="0D752353" w14:textId="77777777" w:rsidR="00441EA6" w:rsidRDefault="00441EA6" w:rsidP="00836D0A">
                      <w:pPr>
                        <w:pStyle w:val="ListParagraph"/>
                        <w:ind w:left="284"/>
                      </w:pPr>
                    </w:p>
                    <w:p w14:paraId="61D8D7C7" w14:textId="5DE32928" w:rsidR="00441EA6" w:rsidRDefault="00441EA6" w:rsidP="005575E1">
                      <w:pPr>
                        <w:pStyle w:val="ListParagraph"/>
                        <w:numPr>
                          <w:ilvl w:val="0"/>
                          <w:numId w:val="2"/>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Yes</w:t>
                      </w:r>
                    </w:p>
                    <w:p w14:paraId="56DAE913" w14:textId="77777777" w:rsidR="00441EA6" w:rsidRDefault="00441EA6" w:rsidP="00836D0A">
                      <w:pPr>
                        <w:pStyle w:val="ListParagraph"/>
                        <w:ind w:left="284"/>
                      </w:pPr>
                    </w:p>
                    <w:p w14:paraId="3D23671F" w14:textId="77777777" w:rsidR="00441EA6" w:rsidRDefault="00441EA6" w:rsidP="00646D7A">
                      <w:pPr>
                        <w:pStyle w:val="ListParagraph"/>
                        <w:numPr>
                          <w:ilvl w:val="0"/>
                          <w:numId w:val="2"/>
                        </w:numPr>
                        <w:ind w:left="284" w:hanging="284"/>
                      </w:pPr>
                      <w:r>
                        <w:t xml:space="preserve">Please provide evidence to demonstrate that all relevant machinery will be registered on the </w:t>
                      </w:r>
                      <w:r w:rsidRPr="00A6617C">
                        <w:t>NRMM Register, including the site name und</w:t>
                      </w:r>
                      <w:r>
                        <w:t>er which it has been registered:</w:t>
                      </w:r>
                    </w:p>
                    <w:p w14:paraId="6B96610A" w14:textId="24C283A0" w:rsidR="00441EA6" w:rsidRPr="00646D7A" w:rsidRDefault="00441EA6" w:rsidP="00646D7A">
                      <w:pPr>
                        <w:rPr>
                          <w:rFonts w:cstheme="minorHAnsi"/>
                        </w:rPr>
                      </w:pPr>
                      <w:r>
                        <w:rPr>
                          <w:rFonts w:cstheme="minorHAnsi"/>
                        </w:rPr>
                        <w:t>We</w:t>
                      </w:r>
                      <w:r w:rsidRPr="00646D7A">
                        <w:rPr>
                          <w:rFonts w:cstheme="minorHAnsi"/>
                        </w:rPr>
                        <w:t xml:space="preserve"> confirm that the site will register relevant plant on the NRMM register and that plant will meet stage </w:t>
                      </w:r>
                      <w:proofErr w:type="spellStart"/>
                      <w:r w:rsidRPr="00646D7A">
                        <w:rPr>
                          <w:rFonts w:cstheme="minorHAnsi"/>
                        </w:rPr>
                        <w:t>Stage</w:t>
                      </w:r>
                      <w:proofErr w:type="spellEnd"/>
                      <w:r w:rsidRPr="00646D7A">
                        <w:rPr>
                          <w:rFonts w:cstheme="minorHAnsi"/>
                        </w:rPr>
                        <w:t xml:space="preserve"> IIIA/IIIB of EU Directive 97/68/EC, as required.</w:t>
                      </w:r>
                    </w:p>
                    <w:p w14:paraId="03159B1F" w14:textId="6A695FF0" w:rsidR="00441EA6" w:rsidRDefault="00441EA6" w:rsidP="005575E1">
                      <w:pPr>
                        <w:pStyle w:val="ListParagraph"/>
                        <w:numPr>
                          <w:ilvl w:val="0"/>
                          <w:numId w:val="2"/>
                        </w:numPr>
                        <w:ind w:left="284" w:hanging="284"/>
                        <w:rPr>
                          <w:sz w:val="23"/>
                          <w:szCs w:val="23"/>
                        </w:rPr>
                      </w:pPr>
                      <w:r w:rsidRPr="0097452E">
                        <w:rPr>
                          <w:sz w:val="23"/>
                          <w:szCs w:val="23"/>
                        </w:rPr>
                        <w:t xml:space="preserve">Please confirm that an inventory of all NRMM will be kept on site and that all machinery will be regularly </w:t>
                      </w:r>
                      <w:proofErr w:type="gramStart"/>
                      <w:r w:rsidRPr="0097452E">
                        <w:rPr>
                          <w:sz w:val="23"/>
                          <w:szCs w:val="23"/>
                        </w:rPr>
                        <w:t>serviced</w:t>
                      </w:r>
                      <w:proofErr w:type="gramEnd"/>
                      <w:r w:rsidRPr="0097452E">
                        <w:rPr>
                          <w:sz w:val="23"/>
                          <w:szCs w:val="23"/>
                        </w:rPr>
                        <w:t xml:space="preserve"> and service l</w:t>
                      </w:r>
                      <w:r>
                        <w:rPr>
                          <w:sz w:val="23"/>
                          <w:szCs w:val="23"/>
                        </w:rPr>
                        <w:t>ogs kept on site for inspection:</w:t>
                      </w:r>
                    </w:p>
                    <w:p w14:paraId="5C3DB11E" w14:textId="77777777" w:rsidR="00441EA6" w:rsidRDefault="00441EA6" w:rsidP="00646D7A">
                      <w:r>
                        <w:t>We confirm the requirement will be adhered to.</w:t>
                      </w:r>
                    </w:p>
                    <w:p w14:paraId="08368BFA" w14:textId="32D12E16" w:rsidR="00441EA6" w:rsidRPr="00646D7A" w:rsidRDefault="00441EA6" w:rsidP="005575E1">
                      <w:pPr>
                        <w:pStyle w:val="ListParagraph"/>
                        <w:numPr>
                          <w:ilvl w:val="0"/>
                          <w:numId w:val="2"/>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p>
                    <w:p w14:paraId="1DE1E13A" w14:textId="24D084EA" w:rsidR="00441EA6" w:rsidRDefault="00441EA6" w:rsidP="00646D7A">
                      <w:r>
                        <w:t>We confirm the requirement will be adhered to.</w:t>
                      </w:r>
                    </w:p>
                  </w:txbxContent>
                </v:textbox>
                <w10:anchorlock/>
              </v:shape>
            </w:pict>
          </mc:Fallback>
        </mc:AlternateContent>
      </w:r>
    </w:p>
    <w:p w14:paraId="40F1ECDE" w14:textId="77777777" w:rsidR="00836D0A" w:rsidRPr="00BB5C68" w:rsidRDefault="00836D0A" w:rsidP="00836D0A">
      <w:pPr>
        <w:rPr>
          <w:sz w:val="28"/>
          <w:szCs w:val="28"/>
        </w:rPr>
      </w:pPr>
    </w:p>
    <w:p w14:paraId="1C18E2BB" w14:textId="77777777" w:rsidR="00836D0A" w:rsidRPr="00BB5C68" w:rsidRDefault="00836D0A" w:rsidP="00836D0A">
      <w:pPr>
        <w:rPr>
          <w:sz w:val="20"/>
          <w:szCs w:val="20"/>
        </w:rPr>
      </w:pPr>
      <w:r w:rsidRPr="00BB5C68">
        <w:rPr>
          <w:noProof/>
          <w:sz w:val="20"/>
          <w:szCs w:val="20"/>
          <w:lang w:eastAsia="en-GB"/>
        </w:rPr>
        <mc:AlternateContent>
          <mc:Choice Requires="wps">
            <w:drawing>
              <wp:anchor distT="0" distB="0" distL="114300" distR="114300" simplePos="0" relativeHeight="251768832" behindDoc="0" locked="0" layoutInCell="1" allowOverlap="1" wp14:anchorId="5C1D4E3D" wp14:editId="6B4F5CB0">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200A5" id="Donut 25" o:spid="_x0000_s1026" type="#_x0000_t23" style="position:absolute;margin-left:-15pt;margin-top:.4pt;width:7.8pt;height:7.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p>
    <w:p w14:paraId="059F2802" w14:textId="77777777" w:rsidR="00BA1610" w:rsidRDefault="00BA1610">
      <w:pPr>
        <w:rPr>
          <w:b/>
          <w:color w:val="76923C" w:themeColor="accent3" w:themeShade="BF"/>
          <w:sz w:val="96"/>
          <w:szCs w:val="96"/>
        </w:rPr>
      </w:pPr>
      <w:r>
        <w:rPr>
          <w:b/>
          <w:color w:val="76923C" w:themeColor="accent3" w:themeShade="BF"/>
          <w:sz w:val="96"/>
          <w:szCs w:val="96"/>
        </w:rPr>
        <w:br w:type="page"/>
      </w:r>
    </w:p>
    <w:p w14:paraId="1232609F" w14:textId="372AF253" w:rsidR="007176C8" w:rsidRPr="00CA33F1" w:rsidRDefault="007176C8" w:rsidP="00BA1610">
      <w:pPr>
        <w:pStyle w:val="Heading1"/>
        <w:rPr>
          <w:rFonts w:asciiTheme="minorHAnsi" w:hAnsiTheme="minorHAnsi" w:cs="Tahoma"/>
          <w:color w:val="17365D" w:themeColor="text2" w:themeShade="BF"/>
          <w:sz w:val="56"/>
          <w:szCs w:val="56"/>
        </w:rPr>
      </w:pPr>
      <w:bookmarkStart w:id="14" w:name="_Agreement"/>
      <w:bookmarkEnd w:id="14"/>
      <w:r w:rsidRPr="00CA33F1">
        <w:rPr>
          <w:rFonts w:asciiTheme="minorHAnsi" w:hAnsiTheme="minorHAnsi"/>
          <w:color w:val="17365D" w:themeColor="text2" w:themeShade="BF"/>
          <w:sz w:val="56"/>
          <w:szCs w:val="56"/>
        </w:rPr>
        <w:lastRenderedPageBreak/>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123260A4" w14:textId="77777777" w:rsidR="007176C8" w:rsidRPr="00BB5C68" w:rsidRDefault="007176C8" w:rsidP="007176C8">
      <w:pPr>
        <w:jc w:val="both"/>
        <w:rPr>
          <w:rFonts w:ascii="Calibri" w:hAnsi="Calibri" w:cs="Tahoma"/>
          <w:b/>
          <w:sz w:val="24"/>
          <w:szCs w:val="24"/>
        </w:rPr>
      </w:pPr>
    </w:p>
    <w:p w14:paraId="123260A5" w14:textId="1F75AABB" w:rsidR="007176C8" w:rsidRPr="00BB5C68" w:rsidRDefault="00B822A3" w:rsidP="007176C8">
      <w:pPr>
        <w:jc w:val="both"/>
        <w:rPr>
          <w:rFonts w:ascii="Calibri" w:hAnsi="Calibri" w:cs="Tahoma"/>
          <w:b/>
          <w:sz w:val="24"/>
          <w:szCs w:val="24"/>
        </w:rPr>
      </w:pPr>
      <w:r w:rsidRPr="00C64785">
        <w:rPr>
          <w:noProof/>
          <w:lang w:eastAsia="en-GB"/>
        </w:rPr>
        <w:drawing>
          <wp:anchor distT="0" distB="0" distL="114300" distR="114300" simplePos="0" relativeHeight="251769856" behindDoc="0" locked="0" layoutInCell="1" allowOverlap="1" wp14:anchorId="6541A37E" wp14:editId="61D81EA4">
            <wp:simplePos x="0" y="0"/>
            <wp:positionH relativeFrom="column">
              <wp:posOffset>716432</wp:posOffset>
            </wp:positionH>
            <wp:positionV relativeFrom="paragraph">
              <wp:posOffset>91008</wp:posOffset>
            </wp:positionV>
            <wp:extent cx="614680" cy="585470"/>
            <wp:effectExtent l="0" t="0" r="0" b="508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l="24097" t="33398" r="64104" b="43251"/>
                    <a:stretch>
                      <a:fillRect/>
                    </a:stretch>
                  </pic:blipFill>
                  <pic:spPr bwMode="auto">
                    <a:xfrm>
                      <a:off x="0" y="0"/>
                      <a:ext cx="614680" cy="585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260A6" w14:textId="3D487322"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Pr="00BB5C68">
        <w:rPr>
          <w:rFonts w:ascii="Calibri" w:hAnsi="Calibri" w:cs="Tahoma"/>
          <w:sz w:val="24"/>
          <w:szCs w:val="24"/>
        </w:rPr>
        <w:t xml:space="preserve">          </w:t>
      </w:r>
    </w:p>
    <w:p w14:paraId="06AB9E88" w14:textId="77777777" w:rsidR="003B5C45" w:rsidRDefault="003B5C45" w:rsidP="00DD3AC1">
      <w:pPr>
        <w:ind w:left="720" w:hanging="720"/>
        <w:rPr>
          <w:rFonts w:ascii="Calibri" w:hAnsi="Calibri" w:cs="Tahoma"/>
          <w:b/>
          <w:sz w:val="24"/>
          <w:szCs w:val="24"/>
        </w:rPr>
      </w:pPr>
    </w:p>
    <w:p w14:paraId="123260A7" w14:textId="4C015162" w:rsidR="007176C8" w:rsidRPr="00BB5C68" w:rsidRDefault="007176C8" w:rsidP="00DD3AC1">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Pr="00BB5C68">
        <w:rPr>
          <w:rFonts w:ascii="Calibri" w:hAnsi="Calibri" w:cs="Tahoma"/>
          <w:sz w:val="24"/>
          <w:szCs w:val="24"/>
        </w:rPr>
        <w:t xml:space="preserve"> </w:t>
      </w:r>
      <w:r w:rsidR="00611FF3">
        <w:rPr>
          <w:rFonts w:ascii="Calibri" w:hAnsi="Calibri" w:cs="Tahoma"/>
          <w:sz w:val="24"/>
          <w:szCs w:val="24"/>
        </w:rPr>
        <w:t>4</w:t>
      </w:r>
      <w:r w:rsidR="00611FF3" w:rsidRPr="00611FF3">
        <w:rPr>
          <w:rFonts w:ascii="Calibri" w:hAnsi="Calibri" w:cs="Tahoma"/>
          <w:sz w:val="24"/>
          <w:szCs w:val="24"/>
          <w:vertAlign w:val="superscript"/>
        </w:rPr>
        <w:t>th</w:t>
      </w:r>
      <w:r w:rsidR="00611FF3">
        <w:rPr>
          <w:rFonts w:ascii="Calibri" w:hAnsi="Calibri" w:cs="Tahoma"/>
          <w:sz w:val="24"/>
          <w:szCs w:val="24"/>
        </w:rPr>
        <w:t xml:space="preserve"> Octo</w:t>
      </w:r>
      <w:r w:rsidR="00B822A3">
        <w:rPr>
          <w:rFonts w:ascii="Calibri" w:hAnsi="Calibri" w:cs="Tahoma"/>
          <w:sz w:val="24"/>
          <w:szCs w:val="24"/>
        </w:rPr>
        <w:t>ber 2019</w:t>
      </w:r>
    </w:p>
    <w:p w14:paraId="123260A8" w14:textId="77777777" w:rsidR="007176C8" w:rsidRPr="00BB5C68" w:rsidRDefault="007176C8" w:rsidP="00DD3AC1">
      <w:pPr>
        <w:tabs>
          <w:tab w:val="left" w:pos="5580"/>
        </w:tabs>
        <w:rPr>
          <w:rFonts w:ascii="Calibri" w:hAnsi="Calibri" w:cs="Tahoma"/>
          <w:sz w:val="24"/>
          <w:szCs w:val="24"/>
        </w:rPr>
      </w:pPr>
    </w:p>
    <w:p w14:paraId="123260A9" w14:textId="77777777" w:rsidR="007176C8" w:rsidRPr="00BB5C68" w:rsidRDefault="007176C8" w:rsidP="00DD3AC1">
      <w:pPr>
        <w:tabs>
          <w:tab w:val="left" w:pos="5580"/>
        </w:tabs>
        <w:rPr>
          <w:rFonts w:ascii="Calibri" w:hAnsi="Calibri" w:cs="Tahoma"/>
          <w:sz w:val="24"/>
          <w:szCs w:val="24"/>
        </w:rPr>
      </w:pPr>
    </w:p>
    <w:p w14:paraId="123260AA" w14:textId="54947D3E"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Pr="00BB5C68">
        <w:rPr>
          <w:rFonts w:ascii="Calibri" w:hAnsi="Calibri" w:cs="Tahoma"/>
          <w:sz w:val="24"/>
          <w:szCs w:val="24"/>
        </w:rPr>
        <w:t xml:space="preserve"> </w:t>
      </w:r>
      <w:r w:rsidR="00B822A3">
        <w:rPr>
          <w:rFonts w:ascii="Calibri" w:hAnsi="Calibri" w:cs="Tahoma"/>
          <w:sz w:val="24"/>
          <w:szCs w:val="24"/>
        </w:rPr>
        <w:t>Steve Jones</w:t>
      </w:r>
      <w:r w:rsidRPr="00BB5C68">
        <w:rPr>
          <w:rFonts w:ascii="Calibri" w:hAnsi="Calibri" w:cs="Tahoma"/>
          <w:sz w:val="24"/>
          <w:szCs w:val="24"/>
        </w:rPr>
        <w:t xml:space="preserve">            </w:t>
      </w:r>
    </w:p>
    <w:p w14:paraId="1C95ACF9" w14:textId="77777777" w:rsidR="003B5C45" w:rsidRDefault="003B5C45" w:rsidP="00DD3AC1">
      <w:pPr>
        <w:tabs>
          <w:tab w:val="left" w:pos="5550"/>
          <w:tab w:val="left" w:pos="5580"/>
        </w:tabs>
        <w:rPr>
          <w:rFonts w:ascii="Calibri" w:hAnsi="Calibri" w:cs="Tahoma"/>
          <w:b/>
          <w:sz w:val="24"/>
          <w:szCs w:val="24"/>
        </w:rPr>
      </w:pPr>
    </w:p>
    <w:p w14:paraId="123260AB" w14:textId="682F2B62" w:rsidR="007176C8" w:rsidRPr="00B822A3" w:rsidRDefault="007176C8" w:rsidP="00DD3AC1">
      <w:pPr>
        <w:tabs>
          <w:tab w:val="left" w:pos="5550"/>
          <w:tab w:val="left" w:pos="5580"/>
        </w:tabs>
        <w:rPr>
          <w:rFonts w:ascii="Tahoma" w:hAnsi="Tahoma" w:cs="Tahoma"/>
          <w:b/>
          <w:bCs/>
          <w:sz w:val="24"/>
          <w:szCs w:val="24"/>
        </w:rPr>
      </w:pPr>
      <w:r w:rsidRPr="00BB5C68">
        <w:rPr>
          <w:rFonts w:ascii="Calibri" w:hAnsi="Calibri" w:cs="Tahoma"/>
          <w:b/>
          <w:sz w:val="24"/>
          <w:szCs w:val="24"/>
        </w:rPr>
        <w:t xml:space="preserve">Position: </w:t>
      </w:r>
      <w:r w:rsidR="00B822A3">
        <w:rPr>
          <w:rFonts w:ascii="Calibri" w:hAnsi="Calibri" w:cs="Tahoma"/>
          <w:sz w:val="24"/>
          <w:szCs w:val="24"/>
        </w:rPr>
        <w:t>Senior Project Manager</w:t>
      </w:r>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50"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77777777" w:rsidR="007176C8" w:rsidRPr="00BB5C68" w:rsidRDefault="007176C8" w:rsidP="000C4572">
      <w:pPr>
        <w:rPr>
          <w:sz w:val="24"/>
          <w:szCs w:val="24"/>
        </w:rPr>
      </w:pPr>
    </w:p>
    <w:p w14:paraId="123260B0" w14:textId="77777777" w:rsidR="007176C8" w:rsidRDefault="007176C8" w:rsidP="005F379A">
      <w:pPr>
        <w:rPr>
          <w:sz w:val="24"/>
          <w:szCs w:val="24"/>
        </w:rPr>
      </w:pPr>
      <w:r w:rsidRPr="00BB5C68">
        <w:rPr>
          <w:sz w:val="24"/>
          <w:szCs w:val="24"/>
        </w:rPr>
        <w:t>End of form.</w:t>
      </w:r>
    </w:p>
    <w:p w14:paraId="12326224" w14:textId="0625E990" w:rsidR="00F63B5B" w:rsidRDefault="00F63B5B" w:rsidP="005F379A">
      <w:pPr>
        <w:rPr>
          <w:sz w:val="24"/>
          <w:szCs w:val="24"/>
        </w:rPr>
      </w:pPr>
    </w:p>
    <w:p w14:paraId="777DF94C" w14:textId="36D1DD75" w:rsidR="00954733" w:rsidRDefault="00954733" w:rsidP="005F379A">
      <w:pPr>
        <w:rPr>
          <w:sz w:val="24"/>
          <w:szCs w:val="24"/>
        </w:rPr>
      </w:pPr>
    </w:p>
    <w:p w14:paraId="032F18EE" w14:textId="44C6CAC0" w:rsidR="00954733" w:rsidRPr="00954733" w:rsidRDefault="00954733" w:rsidP="000F4DC8">
      <w:pPr>
        <w:pStyle w:val="Caption"/>
      </w:pPr>
    </w:p>
    <w:sectPr w:rsidR="00954733" w:rsidRPr="00954733" w:rsidSect="004D7355">
      <w:footerReference w:type="default" r:id="rId51"/>
      <w:footerReference w:type="first" r:id="rId52"/>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6CBF4A" w14:textId="77777777" w:rsidR="00441EA6" w:rsidRDefault="00441EA6" w:rsidP="00431053">
      <w:pPr>
        <w:spacing w:after="0" w:line="240" w:lineRule="auto"/>
      </w:pPr>
      <w:r>
        <w:separator/>
      </w:r>
    </w:p>
  </w:endnote>
  <w:endnote w:type="continuationSeparator" w:id="0">
    <w:p w14:paraId="3FC65593" w14:textId="77777777" w:rsidR="00441EA6" w:rsidRDefault="00441EA6"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undry Form Sans">
    <w:altName w:val="Cambria"/>
    <w:panose1 w:val="00000000000000000000"/>
    <w:charset w:val="00"/>
    <w:family w:val="swiss"/>
    <w:notTrueType/>
    <w:pitch w:val="default"/>
    <w:sig w:usb0="00000003" w:usb1="00000000" w:usb2="00000000" w:usb3="00000000" w:csb0="00000001" w:csb1="00000000"/>
  </w:font>
  <w:font w:name="Calibri,Bold">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8431742"/>
      <w:docPartObj>
        <w:docPartGallery w:val="Page Numbers (Bottom of Page)"/>
        <w:docPartUnique/>
      </w:docPartObj>
    </w:sdtPr>
    <w:sdtEndPr>
      <w:rPr>
        <w:noProof/>
      </w:rPr>
    </w:sdtEndPr>
    <w:sdtContent>
      <w:p w14:paraId="123262DA" w14:textId="183D64ED" w:rsidR="00441EA6" w:rsidRDefault="00441EA6" w:rsidP="007176C8">
        <w:pPr>
          <w:pStyle w:val="Footer"/>
        </w:pPr>
        <w:r>
          <w:fldChar w:fldCharType="begin"/>
        </w:r>
        <w:r>
          <w:instrText xml:space="preserve"> PAGE   \* MERGEFORMAT </w:instrText>
        </w:r>
        <w:r>
          <w:fldChar w:fldCharType="separate"/>
        </w:r>
        <w:r>
          <w:rPr>
            <w:noProof/>
          </w:rPr>
          <w:t>21</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441EA6" w:rsidRDefault="00441E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262DD" w14:textId="77777777" w:rsidR="00441EA6" w:rsidRDefault="00441EA6"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441EA6" w:rsidRDefault="00441E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643CF9" w14:textId="77777777" w:rsidR="00441EA6" w:rsidRDefault="00441EA6" w:rsidP="00431053">
      <w:pPr>
        <w:spacing w:after="0" w:line="240" w:lineRule="auto"/>
      </w:pPr>
      <w:r>
        <w:separator/>
      </w:r>
    </w:p>
  </w:footnote>
  <w:footnote w:type="continuationSeparator" w:id="0">
    <w:p w14:paraId="211FAF38" w14:textId="77777777" w:rsidR="00441EA6" w:rsidRDefault="00441EA6" w:rsidP="00431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42FC7"/>
    <w:multiLevelType w:val="hybridMultilevel"/>
    <w:tmpl w:val="3C8AE2EA"/>
    <w:lvl w:ilvl="0" w:tplc="B3B6E86E">
      <w:start w:val="6"/>
      <w:numFmt w:val="bullet"/>
      <w:lvlText w:val="-"/>
      <w:lvlJc w:val="left"/>
      <w:pPr>
        <w:ind w:left="720" w:hanging="360"/>
      </w:pPr>
      <w:rPr>
        <w:rFonts w:ascii="Calibri" w:eastAsiaTheme="minorHAns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D7636E"/>
    <w:multiLevelType w:val="hybridMultilevel"/>
    <w:tmpl w:val="6A6E6CD6"/>
    <w:lvl w:ilvl="0" w:tplc="B3B6E86E">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332FF4"/>
    <w:multiLevelType w:val="hybridMultilevel"/>
    <w:tmpl w:val="6208325C"/>
    <w:lvl w:ilvl="0" w:tplc="0809000F">
      <w:start w:val="1"/>
      <w:numFmt w:val="decimal"/>
      <w:lvlText w:val="%1."/>
      <w:lvlJc w:val="left"/>
      <w:pPr>
        <w:ind w:left="720" w:hanging="360"/>
      </w:pPr>
      <w:rPr>
        <w:rFonts w:hint="default"/>
      </w:rPr>
    </w:lvl>
    <w:lvl w:ilvl="1" w:tplc="75B64B30">
      <w:start w:val="7"/>
      <w:numFmt w:val="bullet"/>
      <w:lvlText w:val=""/>
      <w:lvlJc w:val="left"/>
      <w:pPr>
        <w:ind w:left="1440" w:hanging="360"/>
      </w:pPr>
      <w:rPr>
        <w:rFonts w:ascii="Symbol" w:eastAsiaTheme="minorHAnsi" w:hAnsi="Symbol" w:cstheme="minorHAns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C41F4F"/>
    <w:multiLevelType w:val="hybridMultilevel"/>
    <w:tmpl w:val="E346A9A8"/>
    <w:lvl w:ilvl="0" w:tplc="E0C0E8E2">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14524E9"/>
    <w:multiLevelType w:val="hybridMultilevel"/>
    <w:tmpl w:val="18B4F158"/>
    <w:lvl w:ilvl="0" w:tplc="25208552">
      <w:start w:val="27"/>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5A5A62"/>
    <w:multiLevelType w:val="hybridMultilevel"/>
    <w:tmpl w:val="253E25E6"/>
    <w:lvl w:ilvl="0" w:tplc="B3B6E86E">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CE5441"/>
    <w:multiLevelType w:val="hybridMultilevel"/>
    <w:tmpl w:val="788AAC0C"/>
    <w:lvl w:ilvl="0" w:tplc="B3B6E86E">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C91D0E"/>
    <w:multiLevelType w:val="hybridMultilevel"/>
    <w:tmpl w:val="A0820D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4CD14EF"/>
    <w:multiLevelType w:val="hybridMultilevel"/>
    <w:tmpl w:val="B04E4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D81443"/>
    <w:multiLevelType w:val="hybridMultilevel"/>
    <w:tmpl w:val="365E1D0A"/>
    <w:lvl w:ilvl="0" w:tplc="C48CD678">
      <w:start w:val="16"/>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1D3032D"/>
    <w:multiLevelType w:val="hybridMultilevel"/>
    <w:tmpl w:val="28105D8A"/>
    <w:lvl w:ilvl="0" w:tplc="04090001">
      <w:start w:val="1"/>
      <w:numFmt w:val="bullet"/>
      <w:lvlText w:val=""/>
      <w:lvlJc w:val="left"/>
      <w:pPr>
        <w:tabs>
          <w:tab w:val="num" w:pos="495"/>
        </w:tabs>
        <w:ind w:left="495" w:hanging="360"/>
      </w:pPr>
      <w:rPr>
        <w:rFonts w:ascii="Symbol" w:hAnsi="Symbol" w:hint="default"/>
      </w:rPr>
    </w:lvl>
    <w:lvl w:ilvl="1" w:tplc="08090003">
      <w:start w:val="1"/>
      <w:numFmt w:val="bullet"/>
      <w:lvlText w:val="o"/>
      <w:lvlJc w:val="left"/>
      <w:pPr>
        <w:ind w:left="4356" w:hanging="360"/>
      </w:pPr>
      <w:rPr>
        <w:rFonts w:ascii="Courier New" w:hAnsi="Courier New" w:cs="Courier New" w:hint="default"/>
      </w:rPr>
    </w:lvl>
    <w:lvl w:ilvl="2" w:tplc="08090005">
      <w:start w:val="1"/>
      <w:numFmt w:val="bullet"/>
      <w:lvlText w:val=""/>
      <w:lvlJc w:val="left"/>
      <w:pPr>
        <w:ind w:left="5076" w:hanging="360"/>
      </w:pPr>
      <w:rPr>
        <w:rFonts w:ascii="Wingdings" w:hAnsi="Wingdings" w:hint="default"/>
      </w:rPr>
    </w:lvl>
    <w:lvl w:ilvl="3" w:tplc="08090001">
      <w:start w:val="1"/>
      <w:numFmt w:val="bullet"/>
      <w:lvlText w:val=""/>
      <w:lvlJc w:val="left"/>
      <w:pPr>
        <w:ind w:left="5796" w:hanging="360"/>
      </w:pPr>
      <w:rPr>
        <w:rFonts w:ascii="Symbol" w:hAnsi="Symbol" w:hint="default"/>
      </w:rPr>
    </w:lvl>
    <w:lvl w:ilvl="4" w:tplc="08090003">
      <w:start w:val="1"/>
      <w:numFmt w:val="bullet"/>
      <w:lvlText w:val="o"/>
      <w:lvlJc w:val="left"/>
      <w:pPr>
        <w:ind w:left="6516" w:hanging="360"/>
      </w:pPr>
      <w:rPr>
        <w:rFonts w:ascii="Courier New" w:hAnsi="Courier New" w:cs="Courier New" w:hint="default"/>
      </w:rPr>
    </w:lvl>
    <w:lvl w:ilvl="5" w:tplc="08090005">
      <w:start w:val="1"/>
      <w:numFmt w:val="bullet"/>
      <w:lvlText w:val=""/>
      <w:lvlJc w:val="left"/>
      <w:pPr>
        <w:ind w:left="7236" w:hanging="360"/>
      </w:pPr>
      <w:rPr>
        <w:rFonts w:ascii="Wingdings" w:hAnsi="Wingdings" w:hint="default"/>
      </w:rPr>
    </w:lvl>
    <w:lvl w:ilvl="6" w:tplc="08090001">
      <w:start w:val="1"/>
      <w:numFmt w:val="bullet"/>
      <w:lvlText w:val=""/>
      <w:lvlJc w:val="left"/>
      <w:pPr>
        <w:ind w:left="7956" w:hanging="360"/>
      </w:pPr>
      <w:rPr>
        <w:rFonts w:ascii="Symbol" w:hAnsi="Symbol" w:hint="default"/>
      </w:rPr>
    </w:lvl>
    <w:lvl w:ilvl="7" w:tplc="08090003">
      <w:start w:val="1"/>
      <w:numFmt w:val="bullet"/>
      <w:lvlText w:val="o"/>
      <w:lvlJc w:val="left"/>
      <w:pPr>
        <w:ind w:left="8676" w:hanging="360"/>
      </w:pPr>
      <w:rPr>
        <w:rFonts w:ascii="Courier New" w:hAnsi="Courier New" w:cs="Courier New" w:hint="default"/>
      </w:rPr>
    </w:lvl>
    <w:lvl w:ilvl="8" w:tplc="08090005">
      <w:start w:val="1"/>
      <w:numFmt w:val="bullet"/>
      <w:lvlText w:val=""/>
      <w:lvlJc w:val="left"/>
      <w:pPr>
        <w:ind w:left="9396" w:hanging="360"/>
      </w:pPr>
      <w:rPr>
        <w:rFonts w:ascii="Wingdings" w:hAnsi="Wingdings" w:hint="default"/>
      </w:rPr>
    </w:lvl>
  </w:abstractNum>
  <w:abstractNum w:abstractNumId="13" w15:restartNumberingAfterBreak="0">
    <w:nsid w:val="788A18C4"/>
    <w:multiLevelType w:val="hybridMultilevel"/>
    <w:tmpl w:val="C3A402B2"/>
    <w:lvl w:ilvl="0" w:tplc="F88EF3FC">
      <w:start w:val="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486AEF"/>
    <w:multiLevelType w:val="hybridMultilevel"/>
    <w:tmpl w:val="4AD66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0"/>
  </w:num>
  <w:num w:numId="4">
    <w:abstractNumId w:val="8"/>
  </w:num>
  <w:num w:numId="5">
    <w:abstractNumId w:val="1"/>
  </w:num>
  <w:num w:numId="6">
    <w:abstractNumId w:val="2"/>
  </w:num>
  <w:num w:numId="7">
    <w:abstractNumId w:val="0"/>
  </w:num>
  <w:num w:numId="8">
    <w:abstractNumId w:val="13"/>
  </w:num>
  <w:num w:numId="9">
    <w:abstractNumId w:val="3"/>
  </w:num>
  <w:num w:numId="10">
    <w:abstractNumId w:val="7"/>
  </w:num>
  <w:num w:numId="11">
    <w:abstractNumId w:val="11"/>
  </w:num>
  <w:num w:numId="12">
    <w:abstractNumId w:val="5"/>
  </w:num>
  <w:num w:numId="13">
    <w:abstractNumId w:val="14"/>
  </w:num>
  <w:num w:numId="14">
    <w:abstractNumId w:val="9"/>
  </w:num>
  <w:num w:numId="15">
    <w:abstractNumId w:val="12"/>
  </w:num>
  <w:num w:numId="16">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D9E"/>
    <w:rsid w:val="0000112D"/>
    <w:rsid w:val="00003C82"/>
    <w:rsid w:val="00005A6E"/>
    <w:rsid w:val="00012E1B"/>
    <w:rsid w:val="00016F2F"/>
    <w:rsid w:val="000174D1"/>
    <w:rsid w:val="00017CC0"/>
    <w:rsid w:val="0002506D"/>
    <w:rsid w:val="000269A2"/>
    <w:rsid w:val="00030054"/>
    <w:rsid w:val="00031FFB"/>
    <w:rsid w:val="0003288C"/>
    <w:rsid w:val="000333C3"/>
    <w:rsid w:val="000374B7"/>
    <w:rsid w:val="000376A3"/>
    <w:rsid w:val="00037FCA"/>
    <w:rsid w:val="00043570"/>
    <w:rsid w:val="00045104"/>
    <w:rsid w:val="00045B47"/>
    <w:rsid w:val="000467F9"/>
    <w:rsid w:val="00054137"/>
    <w:rsid w:val="00056474"/>
    <w:rsid w:val="000638B3"/>
    <w:rsid w:val="000708C5"/>
    <w:rsid w:val="000722CA"/>
    <w:rsid w:val="00072D9C"/>
    <w:rsid w:val="00082320"/>
    <w:rsid w:val="00082362"/>
    <w:rsid w:val="000869C7"/>
    <w:rsid w:val="00086E64"/>
    <w:rsid w:val="00086F15"/>
    <w:rsid w:val="00087E07"/>
    <w:rsid w:val="00092CE0"/>
    <w:rsid w:val="0009476A"/>
    <w:rsid w:val="000A63CF"/>
    <w:rsid w:val="000B0737"/>
    <w:rsid w:val="000B2C0A"/>
    <w:rsid w:val="000B2C95"/>
    <w:rsid w:val="000B4A1A"/>
    <w:rsid w:val="000C4572"/>
    <w:rsid w:val="000D03E9"/>
    <w:rsid w:val="000D0576"/>
    <w:rsid w:val="000D55FD"/>
    <w:rsid w:val="000E19F0"/>
    <w:rsid w:val="000E2346"/>
    <w:rsid w:val="000E32E5"/>
    <w:rsid w:val="000E374E"/>
    <w:rsid w:val="000E5D8F"/>
    <w:rsid w:val="000E669A"/>
    <w:rsid w:val="000E7716"/>
    <w:rsid w:val="000F3024"/>
    <w:rsid w:val="000F4DC8"/>
    <w:rsid w:val="000F5999"/>
    <w:rsid w:val="000F6470"/>
    <w:rsid w:val="000F6EB8"/>
    <w:rsid w:val="001030EC"/>
    <w:rsid w:val="00107AD1"/>
    <w:rsid w:val="00116C6A"/>
    <w:rsid w:val="00116CC2"/>
    <w:rsid w:val="001176D5"/>
    <w:rsid w:val="0012483E"/>
    <w:rsid w:val="0013142E"/>
    <w:rsid w:val="001329C6"/>
    <w:rsid w:val="00134835"/>
    <w:rsid w:val="00135D8B"/>
    <w:rsid w:val="00141375"/>
    <w:rsid w:val="001421D6"/>
    <w:rsid w:val="001507CE"/>
    <w:rsid w:val="00151368"/>
    <w:rsid w:val="00153D93"/>
    <w:rsid w:val="001543B5"/>
    <w:rsid w:val="001564AA"/>
    <w:rsid w:val="0015777A"/>
    <w:rsid w:val="00157DF8"/>
    <w:rsid w:val="00157E9C"/>
    <w:rsid w:val="001612A5"/>
    <w:rsid w:val="00162035"/>
    <w:rsid w:val="00162084"/>
    <w:rsid w:val="0016461B"/>
    <w:rsid w:val="00166865"/>
    <w:rsid w:val="00166BD1"/>
    <w:rsid w:val="00170E86"/>
    <w:rsid w:val="00171C5C"/>
    <w:rsid w:val="00182556"/>
    <w:rsid w:val="00183F8D"/>
    <w:rsid w:val="001840F2"/>
    <w:rsid w:val="00184E9D"/>
    <w:rsid w:val="00185088"/>
    <w:rsid w:val="001861E6"/>
    <w:rsid w:val="00190AAB"/>
    <w:rsid w:val="00191005"/>
    <w:rsid w:val="00191285"/>
    <w:rsid w:val="00191D88"/>
    <w:rsid w:val="001977AA"/>
    <w:rsid w:val="001B1E97"/>
    <w:rsid w:val="001B299B"/>
    <w:rsid w:val="001B30C6"/>
    <w:rsid w:val="001B404E"/>
    <w:rsid w:val="001B6AAF"/>
    <w:rsid w:val="001C0160"/>
    <w:rsid w:val="001C2C4A"/>
    <w:rsid w:val="001C4DA3"/>
    <w:rsid w:val="001C7790"/>
    <w:rsid w:val="001D598A"/>
    <w:rsid w:val="001D7027"/>
    <w:rsid w:val="001F1618"/>
    <w:rsid w:val="001F231D"/>
    <w:rsid w:val="001F3AC9"/>
    <w:rsid w:val="001F472A"/>
    <w:rsid w:val="00202106"/>
    <w:rsid w:val="00202466"/>
    <w:rsid w:val="00204C90"/>
    <w:rsid w:val="00206809"/>
    <w:rsid w:val="00210ACD"/>
    <w:rsid w:val="002115FD"/>
    <w:rsid w:val="0021198D"/>
    <w:rsid w:val="00215E80"/>
    <w:rsid w:val="00221ED6"/>
    <w:rsid w:val="00225359"/>
    <w:rsid w:val="00226F8E"/>
    <w:rsid w:val="00227C21"/>
    <w:rsid w:val="002322D2"/>
    <w:rsid w:val="002326E4"/>
    <w:rsid w:val="0023590B"/>
    <w:rsid w:val="00236182"/>
    <w:rsid w:val="0023687E"/>
    <w:rsid w:val="00240FDA"/>
    <w:rsid w:val="00241452"/>
    <w:rsid w:val="00245E0A"/>
    <w:rsid w:val="0024771C"/>
    <w:rsid w:val="002500BD"/>
    <w:rsid w:val="002519ED"/>
    <w:rsid w:val="00261BEC"/>
    <w:rsid w:val="00262F48"/>
    <w:rsid w:val="00264985"/>
    <w:rsid w:val="00264DDD"/>
    <w:rsid w:val="002653C0"/>
    <w:rsid w:val="00271556"/>
    <w:rsid w:val="002731F2"/>
    <w:rsid w:val="00276087"/>
    <w:rsid w:val="00277657"/>
    <w:rsid w:val="0028124B"/>
    <w:rsid w:val="00282EBC"/>
    <w:rsid w:val="00284D96"/>
    <w:rsid w:val="00284E5A"/>
    <w:rsid w:val="00290088"/>
    <w:rsid w:val="00291FF8"/>
    <w:rsid w:val="00292594"/>
    <w:rsid w:val="00293931"/>
    <w:rsid w:val="002A1C1F"/>
    <w:rsid w:val="002A3FD1"/>
    <w:rsid w:val="002A5D0B"/>
    <w:rsid w:val="002B22BF"/>
    <w:rsid w:val="002B7FB4"/>
    <w:rsid w:val="002C0A95"/>
    <w:rsid w:val="002C40DD"/>
    <w:rsid w:val="002C59A0"/>
    <w:rsid w:val="002C7C4B"/>
    <w:rsid w:val="002D4E84"/>
    <w:rsid w:val="002E0C57"/>
    <w:rsid w:val="002E259E"/>
    <w:rsid w:val="002E4346"/>
    <w:rsid w:val="002E4E21"/>
    <w:rsid w:val="002F103C"/>
    <w:rsid w:val="002F23FC"/>
    <w:rsid w:val="002F2921"/>
    <w:rsid w:val="002F32E3"/>
    <w:rsid w:val="002F5CBA"/>
    <w:rsid w:val="002F63AA"/>
    <w:rsid w:val="00304486"/>
    <w:rsid w:val="00305FBC"/>
    <w:rsid w:val="003224D6"/>
    <w:rsid w:val="00322E18"/>
    <w:rsid w:val="00325FB0"/>
    <w:rsid w:val="00326200"/>
    <w:rsid w:val="00327F7D"/>
    <w:rsid w:val="0033452B"/>
    <w:rsid w:val="003349F9"/>
    <w:rsid w:val="00335875"/>
    <w:rsid w:val="0033623F"/>
    <w:rsid w:val="0033735A"/>
    <w:rsid w:val="00341020"/>
    <w:rsid w:val="00341357"/>
    <w:rsid w:val="00341E83"/>
    <w:rsid w:val="0034561F"/>
    <w:rsid w:val="00345CA1"/>
    <w:rsid w:val="00346658"/>
    <w:rsid w:val="00346FB2"/>
    <w:rsid w:val="003515B3"/>
    <w:rsid w:val="003558F1"/>
    <w:rsid w:val="00357ACC"/>
    <w:rsid w:val="0036069B"/>
    <w:rsid w:val="00362CB5"/>
    <w:rsid w:val="00367B14"/>
    <w:rsid w:val="003705BA"/>
    <w:rsid w:val="0037202A"/>
    <w:rsid w:val="00374088"/>
    <w:rsid w:val="00375000"/>
    <w:rsid w:val="003757E8"/>
    <w:rsid w:val="00380FCA"/>
    <w:rsid w:val="003947B4"/>
    <w:rsid w:val="003A0848"/>
    <w:rsid w:val="003A216E"/>
    <w:rsid w:val="003A2502"/>
    <w:rsid w:val="003A33EC"/>
    <w:rsid w:val="003A4127"/>
    <w:rsid w:val="003A4E0C"/>
    <w:rsid w:val="003A58C1"/>
    <w:rsid w:val="003A7C2D"/>
    <w:rsid w:val="003B1A12"/>
    <w:rsid w:val="003B217A"/>
    <w:rsid w:val="003B5C45"/>
    <w:rsid w:val="003B62F3"/>
    <w:rsid w:val="003B6615"/>
    <w:rsid w:val="003C57A1"/>
    <w:rsid w:val="003D0C80"/>
    <w:rsid w:val="003D13C4"/>
    <w:rsid w:val="003D54F9"/>
    <w:rsid w:val="003D5F10"/>
    <w:rsid w:val="003E59F5"/>
    <w:rsid w:val="003E61C3"/>
    <w:rsid w:val="003E7B9C"/>
    <w:rsid w:val="003F0193"/>
    <w:rsid w:val="003F0610"/>
    <w:rsid w:val="003F15D7"/>
    <w:rsid w:val="003F28EF"/>
    <w:rsid w:val="003F3568"/>
    <w:rsid w:val="003F597D"/>
    <w:rsid w:val="003F6D53"/>
    <w:rsid w:val="00400043"/>
    <w:rsid w:val="004056DF"/>
    <w:rsid w:val="00406081"/>
    <w:rsid w:val="00415678"/>
    <w:rsid w:val="00416C8A"/>
    <w:rsid w:val="00417966"/>
    <w:rsid w:val="00427B83"/>
    <w:rsid w:val="00430FAD"/>
    <w:rsid w:val="00431053"/>
    <w:rsid w:val="00441EA6"/>
    <w:rsid w:val="00444386"/>
    <w:rsid w:val="00451491"/>
    <w:rsid w:val="00455898"/>
    <w:rsid w:val="0045706E"/>
    <w:rsid w:val="00457926"/>
    <w:rsid w:val="00463584"/>
    <w:rsid w:val="00470C11"/>
    <w:rsid w:val="00472E07"/>
    <w:rsid w:val="004762D1"/>
    <w:rsid w:val="00477AC4"/>
    <w:rsid w:val="0048572A"/>
    <w:rsid w:val="004A1C30"/>
    <w:rsid w:val="004A1E70"/>
    <w:rsid w:val="004A4094"/>
    <w:rsid w:val="004A4921"/>
    <w:rsid w:val="004A669A"/>
    <w:rsid w:val="004A78CA"/>
    <w:rsid w:val="004B42EE"/>
    <w:rsid w:val="004C0DD1"/>
    <w:rsid w:val="004C2B05"/>
    <w:rsid w:val="004C7903"/>
    <w:rsid w:val="004D0138"/>
    <w:rsid w:val="004D0684"/>
    <w:rsid w:val="004D1130"/>
    <w:rsid w:val="004D50D5"/>
    <w:rsid w:val="004D5319"/>
    <w:rsid w:val="004D6121"/>
    <w:rsid w:val="004D7355"/>
    <w:rsid w:val="004E302B"/>
    <w:rsid w:val="004E3DA3"/>
    <w:rsid w:val="004E56B1"/>
    <w:rsid w:val="004F1D18"/>
    <w:rsid w:val="004F296F"/>
    <w:rsid w:val="004F38C0"/>
    <w:rsid w:val="004F3D0F"/>
    <w:rsid w:val="004F5C5F"/>
    <w:rsid w:val="005006B6"/>
    <w:rsid w:val="00505CA0"/>
    <w:rsid w:val="00506E16"/>
    <w:rsid w:val="0051099F"/>
    <w:rsid w:val="005127CE"/>
    <w:rsid w:val="005136D7"/>
    <w:rsid w:val="00521BA0"/>
    <w:rsid w:val="00524E3E"/>
    <w:rsid w:val="00526ADA"/>
    <w:rsid w:val="0052725D"/>
    <w:rsid w:val="00531CB0"/>
    <w:rsid w:val="00531F67"/>
    <w:rsid w:val="00537F5C"/>
    <w:rsid w:val="0054145A"/>
    <w:rsid w:val="0054403F"/>
    <w:rsid w:val="00554024"/>
    <w:rsid w:val="0055481D"/>
    <w:rsid w:val="005575E1"/>
    <w:rsid w:val="00557A02"/>
    <w:rsid w:val="0056026B"/>
    <w:rsid w:val="0056228D"/>
    <w:rsid w:val="00565EDD"/>
    <w:rsid w:val="005760BD"/>
    <w:rsid w:val="005804A1"/>
    <w:rsid w:val="0058251A"/>
    <w:rsid w:val="0058331C"/>
    <w:rsid w:val="00587CB8"/>
    <w:rsid w:val="00590880"/>
    <w:rsid w:val="0059490C"/>
    <w:rsid w:val="00594ACA"/>
    <w:rsid w:val="005964E4"/>
    <w:rsid w:val="00596E89"/>
    <w:rsid w:val="005A14BA"/>
    <w:rsid w:val="005A1E9C"/>
    <w:rsid w:val="005A593A"/>
    <w:rsid w:val="005A786D"/>
    <w:rsid w:val="005B0D40"/>
    <w:rsid w:val="005C0094"/>
    <w:rsid w:val="005C6ADA"/>
    <w:rsid w:val="005C79D6"/>
    <w:rsid w:val="005C7D95"/>
    <w:rsid w:val="005D271C"/>
    <w:rsid w:val="005D4936"/>
    <w:rsid w:val="005D49B6"/>
    <w:rsid w:val="005D4E1A"/>
    <w:rsid w:val="005D549A"/>
    <w:rsid w:val="005D55FC"/>
    <w:rsid w:val="005E3B81"/>
    <w:rsid w:val="005E4BB3"/>
    <w:rsid w:val="005E4D1E"/>
    <w:rsid w:val="005F379A"/>
    <w:rsid w:val="005F75D4"/>
    <w:rsid w:val="00600326"/>
    <w:rsid w:val="00600AFF"/>
    <w:rsid w:val="00601F9D"/>
    <w:rsid w:val="006034CF"/>
    <w:rsid w:val="00604054"/>
    <w:rsid w:val="0060448E"/>
    <w:rsid w:val="00605C1B"/>
    <w:rsid w:val="00611FF3"/>
    <w:rsid w:val="00612911"/>
    <w:rsid w:val="00616051"/>
    <w:rsid w:val="006225BA"/>
    <w:rsid w:val="0062348B"/>
    <w:rsid w:val="006269BC"/>
    <w:rsid w:val="00632FBE"/>
    <w:rsid w:val="0063426E"/>
    <w:rsid w:val="0063452C"/>
    <w:rsid w:val="00636520"/>
    <w:rsid w:val="006378C9"/>
    <w:rsid w:val="006444F0"/>
    <w:rsid w:val="00644F69"/>
    <w:rsid w:val="00646D7A"/>
    <w:rsid w:val="0065097C"/>
    <w:rsid w:val="006539AD"/>
    <w:rsid w:val="006545E4"/>
    <w:rsid w:val="00655A36"/>
    <w:rsid w:val="006601D0"/>
    <w:rsid w:val="006631C0"/>
    <w:rsid w:val="00667DE1"/>
    <w:rsid w:val="00670AD6"/>
    <w:rsid w:val="006730BF"/>
    <w:rsid w:val="006751F5"/>
    <w:rsid w:val="006761E5"/>
    <w:rsid w:val="006769D2"/>
    <w:rsid w:val="00680847"/>
    <w:rsid w:val="00682649"/>
    <w:rsid w:val="006840CA"/>
    <w:rsid w:val="00687617"/>
    <w:rsid w:val="006911C1"/>
    <w:rsid w:val="00691AB3"/>
    <w:rsid w:val="006935AE"/>
    <w:rsid w:val="0069410C"/>
    <w:rsid w:val="006A2CBB"/>
    <w:rsid w:val="006A3470"/>
    <w:rsid w:val="006A45ED"/>
    <w:rsid w:val="006A62F0"/>
    <w:rsid w:val="006A757C"/>
    <w:rsid w:val="006B0092"/>
    <w:rsid w:val="006B584D"/>
    <w:rsid w:val="006C0C66"/>
    <w:rsid w:val="006C2D26"/>
    <w:rsid w:val="006C6406"/>
    <w:rsid w:val="006D0BE7"/>
    <w:rsid w:val="006D2A6F"/>
    <w:rsid w:val="006D2FC4"/>
    <w:rsid w:val="006D740D"/>
    <w:rsid w:val="006E0F11"/>
    <w:rsid w:val="006E2727"/>
    <w:rsid w:val="006E4126"/>
    <w:rsid w:val="006E4754"/>
    <w:rsid w:val="007006D8"/>
    <w:rsid w:val="0070458A"/>
    <w:rsid w:val="007074B9"/>
    <w:rsid w:val="00707533"/>
    <w:rsid w:val="007076CB"/>
    <w:rsid w:val="00711C47"/>
    <w:rsid w:val="00714DD1"/>
    <w:rsid w:val="00716B6E"/>
    <w:rsid w:val="007176C8"/>
    <w:rsid w:val="00720286"/>
    <w:rsid w:val="007207D4"/>
    <w:rsid w:val="007274D4"/>
    <w:rsid w:val="00727BD4"/>
    <w:rsid w:val="00733222"/>
    <w:rsid w:val="00736A31"/>
    <w:rsid w:val="007372A4"/>
    <w:rsid w:val="007404A8"/>
    <w:rsid w:val="00743F6F"/>
    <w:rsid w:val="00745301"/>
    <w:rsid w:val="00745FD0"/>
    <w:rsid w:val="00750285"/>
    <w:rsid w:val="00750860"/>
    <w:rsid w:val="00750BA8"/>
    <w:rsid w:val="00752B04"/>
    <w:rsid w:val="00754E5A"/>
    <w:rsid w:val="007568BB"/>
    <w:rsid w:val="007604D4"/>
    <w:rsid w:val="007662AC"/>
    <w:rsid w:val="00771104"/>
    <w:rsid w:val="00773766"/>
    <w:rsid w:val="00776341"/>
    <w:rsid w:val="007779DC"/>
    <w:rsid w:val="00777DDE"/>
    <w:rsid w:val="00780964"/>
    <w:rsid w:val="007822FA"/>
    <w:rsid w:val="00782971"/>
    <w:rsid w:val="007841DE"/>
    <w:rsid w:val="007965B3"/>
    <w:rsid w:val="00796741"/>
    <w:rsid w:val="007A264E"/>
    <w:rsid w:val="007A264F"/>
    <w:rsid w:val="007A2E94"/>
    <w:rsid w:val="007A32F3"/>
    <w:rsid w:val="007A33C8"/>
    <w:rsid w:val="007A58D7"/>
    <w:rsid w:val="007B1499"/>
    <w:rsid w:val="007B3983"/>
    <w:rsid w:val="007B7128"/>
    <w:rsid w:val="007B7433"/>
    <w:rsid w:val="007C3E01"/>
    <w:rsid w:val="007C49D5"/>
    <w:rsid w:val="007C6508"/>
    <w:rsid w:val="007C6AE7"/>
    <w:rsid w:val="007D114F"/>
    <w:rsid w:val="007D2C71"/>
    <w:rsid w:val="007E6C3B"/>
    <w:rsid w:val="007E7F53"/>
    <w:rsid w:val="007F27BC"/>
    <w:rsid w:val="007F4706"/>
    <w:rsid w:val="007F4D36"/>
    <w:rsid w:val="007F51ED"/>
    <w:rsid w:val="008020EC"/>
    <w:rsid w:val="00802921"/>
    <w:rsid w:val="008060C1"/>
    <w:rsid w:val="00807B00"/>
    <w:rsid w:val="00813C4A"/>
    <w:rsid w:val="0081605A"/>
    <w:rsid w:val="008202E3"/>
    <w:rsid w:val="0082050E"/>
    <w:rsid w:val="00821CE2"/>
    <w:rsid w:val="00821DAF"/>
    <w:rsid w:val="00832178"/>
    <w:rsid w:val="008321B5"/>
    <w:rsid w:val="0083249B"/>
    <w:rsid w:val="00834BE9"/>
    <w:rsid w:val="00836D0A"/>
    <w:rsid w:val="00840056"/>
    <w:rsid w:val="00841AA1"/>
    <w:rsid w:val="008428E7"/>
    <w:rsid w:val="00844BDA"/>
    <w:rsid w:val="0084596D"/>
    <w:rsid w:val="00846061"/>
    <w:rsid w:val="00850942"/>
    <w:rsid w:val="00851F0C"/>
    <w:rsid w:val="00852C40"/>
    <w:rsid w:val="008573D2"/>
    <w:rsid w:val="00860B64"/>
    <w:rsid w:val="00861148"/>
    <w:rsid w:val="00862FA9"/>
    <w:rsid w:val="00865EA3"/>
    <w:rsid w:val="00870064"/>
    <w:rsid w:val="00873B2A"/>
    <w:rsid w:val="00874CC6"/>
    <w:rsid w:val="00875B8D"/>
    <w:rsid w:val="00880CC4"/>
    <w:rsid w:val="00882090"/>
    <w:rsid w:val="00884C9C"/>
    <w:rsid w:val="008879E5"/>
    <w:rsid w:val="00890861"/>
    <w:rsid w:val="00893086"/>
    <w:rsid w:val="00894AF6"/>
    <w:rsid w:val="008977E7"/>
    <w:rsid w:val="008A4276"/>
    <w:rsid w:val="008A58FE"/>
    <w:rsid w:val="008A64D8"/>
    <w:rsid w:val="008B0592"/>
    <w:rsid w:val="008B3C1B"/>
    <w:rsid w:val="008B465C"/>
    <w:rsid w:val="008B700D"/>
    <w:rsid w:val="008C225B"/>
    <w:rsid w:val="008C4A26"/>
    <w:rsid w:val="008D0B4A"/>
    <w:rsid w:val="008D265E"/>
    <w:rsid w:val="008D413D"/>
    <w:rsid w:val="008D4A3E"/>
    <w:rsid w:val="008D6798"/>
    <w:rsid w:val="008D6B7F"/>
    <w:rsid w:val="008D7128"/>
    <w:rsid w:val="008E257B"/>
    <w:rsid w:val="008E3329"/>
    <w:rsid w:val="008E65A6"/>
    <w:rsid w:val="008F6150"/>
    <w:rsid w:val="008F7F91"/>
    <w:rsid w:val="00903D8D"/>
    <w:rsid w:val="00905B5D"/>
    <w:rsid w:val="00921D01"/>
    <w:rsid w:val="00923F2A"/>
    <w:rsid w:val="00926160"/>
    <w:rsid w:val="00927586"/>
    <w:rsid w:val="009423D7"/>
    <w:rsid w:val="0094442B"/>
    <w:rsid w:val="00946E90"/>
    <w:rsid w:val="009472CB"/>
    <w:rsid w:val="009473BA"/>
    <w:rsid w:val="00950E42"/>
    <w:rsid w:val="00950F38"/>
    <w:rsid w:val="00953581"/>
    <w:rsid w:val="00954733"/>
    <w:rsid w:val="009549B5"/>
    <w:rsid w:val="009607C6"/>
    <w:rsid w:val="00961741"/>
    <w:rsid w:val="00961B3D"/>
    <w:rsid w:val="0096480B"/>
    <w:rsid w:val="00970F27"/>
    <w:rsid w:val="00980A1F"/>
    <w:rsid w:val="009822F2"/>
    <w:rsid w:val="009827F9"/>
    <w:rsid w:val="00986139"/>
    <w:rsid w:val="0099157B"/>
    <w:rsid w:val="00991D01"/>
    <w:rsid w:val="00996FE9"/>
    <w:rsid w:val="0099701C"/>
    <w:rsid w:val="009A131F"/>
    <w:rsid w:val="009A3C9F"/>
    <w:rsid w:val="009A4EAF"/>
    <w:rsid w:val="009A5B89"/>
    <w:rsid w:val="009B3B60"/>
    <w:rsid w:val="009B7121"/>
    <w:rsid w:val="009B7E9A"/>
    <w:rsid w:val="009C0A98"/>
    <w:rsid w:val="009C1753"/>
    <w:rsid w:val="009C210A"/>
    <w:rsid w:val="009C352A"/>
    <w:rsid w:val="009C3C31"/>
    <w:rsid w:val="009C4456"/>
    <w:rsid w:val="009D0239"/>
    <w:rsid w:val="009D06B2"/>
    <w:rsid w:val="009D0FA5"/>
    <w:rsid w:val="009D3809"/>
    <w:rsid w:val="009D5795"/>
    <w:rsid w:val="009E1C29"/>
    <w:rsid w:val="009E1F26"/>
    <w:rsid w:val="009E3073"/>
    <w:rsid w:val="009E37DE"/>
    <w:rsid w:val="009E4C6A"/>
    <w:rsid w:val="009E7A29"/>
    <w:rsid w:val="009F0032"/>
    <w:rsid w:val="009F235F"/>
    <w:rsid w:val="00A01563"/>
    <w:rsid w:val="00A114FD"/>
    <w:rsid w:val="00A124BE"/>
    <w:rsid w:val="00A1509A"/>
    <w:rsid w:val="00A17500"/>
    <w:rsid w:val="00A21106"/>
    <w:rsid w:val="00A21ED1"/>
    <w:rsid w:val="00A21F74"/>
    <w:rsid w:val="00A25932"/>
    <w:rsid w:val="00A324B2"/>
    <w:rsid w:val="00A327E1"/>
    <w:rsid w:val="00A32F4D"/>
    <w:rsid w:val="00A33450"/>
    <w:rsid w:val="00A33EC3"/>
    <w:rsid w:val="00A35C8B"/>
    <w:rsid w:val="00A35EA0"/>
    <w:rsid w:val="00A459DB"/>
    <w:rsid w:val="00A511EF"/>
    <w:rsid w:val="00A52E55"/>
    <w:rsid w:val="00A55396"/>
    <w:rsid w:val="00A66316"/>
    <w:rsid w:val="00A67C30"/>
    <w:rsid w:val="00A749CE"/>
    <w:rsid w:val="00A75332"/>
    <w:rsid w:val="00A76692"/>
    <w:rsid w:val="00A76FDC"/>
    <w:rsid w:val="00A816AF"/>
    <w:rsid w:val="00A82D81"/>
    <w:rsid w:val="00A90BF1"/>
    <w:rsid w:val="00A91FCD"/>
    <w:rsid w:val="00A9356C"/>
    <w:rsid w:val="00A96D59"/>
    <w:rsid w:val="00A97EA1"/>
    <w:rsid w:val="00AA0468"/>
    <w:rsid w:val="00AA376F"/>
    <w:rsid w:val="00AA522C"/>
    <w:rsid w:val="00AA6919"/>
    <w:rsid w:val="00AA79A7"/>
    <w:rsid w:val="00AA7FAC"/>
    <w:rsid w:val="00AB12CF"/>
    <w:rsid w:val="00AB437E"/>
    <w:rsid w:val="00AB5092"/>
    <w:rsid w:val="00AB54BD"/>
    <w:rsid w:val="00AC64DF"/>
    <w:rsid w:val="00AC79F9"/>
    <w:rsid w:val="00AD051E"/>
    <w:rsid w:val="00AD0A88"/>
    <w:rsid w:val="00AD582E"/>
    <w:rsid w:val="00AD7B83"/>
    <w:rsid w:val="00AE4E76"/>
    <w:rsid w:val="00AE5E41"/>
    <w:rsid w:val="00AE6846"/>
    <w:rsid w:val="00AE7865"/>
    <w:rsid w:val="00AF14E3"/>
    <w:rsid w:val="00AF47DD"/>
    <w:rsid w:val="00AF5CFA"/>
    <w:rsid w:val="00AF7978"/>
    <w:rsid w:val="00B00B7A"/>
    <w:rsid w:val="00B047EF"/>
    <w:rsid w:val="00B10D87"/>
    <w:rsid w:val="00B11811"/>
    <w:rsid w:val="00B22D5F"/>
    <w:rsid w:val="00B27068"/>
    <w:rsid w:val="00B4024C"/>
    <w:rsid w:val="00B443EA"/>
    <w:rsid w:val="00B53A4C"/>
    <w:rsid w:val="00B57861"/>
    <w:rsid w:val="00B63901"/>
    <w:rsid w:val="00B64891"/>
    <w:rsid w:val="00B64D9E"/>
    <w:rsid w:val="00B665BA"/>
    <w:rsid w:val="00B71C91"/>
    <w:rsid w:val="00B76DD2"/>
    <w:rsid w:val="00B777DC"/>
    <w:rsid w:val="00B77BA4"/>
    <w:rsid w:val="00B821CF"/>
    <w:rsid w:val="00B822A3"/>
    <w:rsid w:val="00B83419"/>
    <w:rsid w:val="00B83462"/>
    <w:rsid w:val="00B85748"/>
    <w:rsid w:val="00B9061D"/>
    <w:rsid w:val="00B93F22"/>
    <w:rsid w:val="00B947E6"/>
    <w:rsid w:val="00BA0986"/>
    <w:rsid w:val="00BA10AF"/>
    <w:rsid w:val="00BA1610"/>
    <w:rsid w:val="00BA3252"/>
    <w:rsid w:val="00BA3284"/>
    <w:rsid w:val="00BB3613"/>
    <w:rsid w:val="00BB3706"/>
    <w:rsid w:val="00BB4897"/>
    <w:rsid w:val="00BB5C68"/>
    <w:rsid w:val="00BC078A"/>
    <w:rsid w:val="00BC6A39"/>
    <w:rsid w:val="00BD144C"/>
    <w:rsid w:val="00BD561C"/>
    <w:rsid w:val="00BE05EF"/>
    <w:rsid w:val="00BE4F06"/>
    <w:rsid w:val="00BF6ECC"/>
    <w:rsid w:val="00C0304A"/>
    <w:rsid w:val="00C031E9"/>
    <w:rsid w:val="00C044C2"/>
    <w:rsid w:val="00C06D1B"/>
    <w:rsid w:val="00C159F6"/>
    <w:rsid w:val="00C16EC1"/>
    <w:rsid w:val="00C25FEF"/>
    <w:rsid w:val="00C32B6A"/>
    <w:rsid w:val="00C34AA3"/>
    <w:rsid w:val="00C34D9E"/>
    <w:rsid w:val="00C35B88"/>
    <w:rsid w:val="00C35C3B"/>
    <w:rsid w:val="00C406F3"/>
    <w:rsid w:val="00C4740A"/>
    <w:rsid w:val="00C511F8"/>
    <w:rsid w:val="00C53C94"/>
    <w:rsid w:val="00C557C4"/>
    <w:rsid w:val="00C56785"/>
    <w:rsid w:val="00C6472D"/>
    <w:rsid w:val="00C649E9"/>
    <w:rsid w:val="00C65188"/>
    <w:rsid w:val="00C673D8"/>
    <w:rsid w:val="00C67E01"/>
    <w:rsid w:val="00C71F8D"/>
    <w:rsid w:val="00C74426"/>
    <w:rsid w:val="00C81D2B"/>
    <w:rsid w:val="00C873F8"/>
    <w:rsid w:val="00C933D0"/>
    <w:rsid w:val="00C977C6"/>
    <w:rsid w:val="00CA33F1"/>
    <w:rsid w:val="00CA784F"/>
    <w:rsid w:val="00CB0E57"/>
    <w:rsid w:val="00CB5D28"/>
    <w:rsid w:val="00CB71F4"/>
    <w:rsid w:val="00CB779A"/>
    <w:rsid w:val="00CC18A9"/>
    <w:rsid w:val="00CC20BE"/>
    <w:rsid w:val="00CC4908"/>
    <w:rsid w:val="00CD104D"/>
    <w:rsid w:val="00CD5251"/>
    <w:rsid w:val="00CD661F"/>
    <w:rsid w:val="00CE56C1"/>
    <w:rsid w:val="00CE753A"/>
    <w:rsid w:val="00CF354A"/>
    <w:rsid w:val="00CF478E"/>
    <w:rsid w:val="00CF49EB"/>
    <w:rsid w:val="00CF4FEF"/>
    <w:rsid w:val="00D00602"/>
    <w:rsid w:val="00D008EA"/>
    <w:rsid w:val="00D10C55"/>
    <w:rsid w:val="00D1474F"/>
    <w:rsid w:val="00D1633C"/>
    <w:rsid w:val="00D173B5"/>
    <w:rsid w:val="00D23155"/>
    <w:rsid w:val="00D34145"/>
    <w:rsid w:val="00D3455D"/>
    <w:rsid w:val="00D36A8B"/>
    <w:rsid w:val="00D3704C"/>
    <w:rsid w:val="00D37D85"/>
    <w:rsid w:val="00D404AB"/>
    <w:rsid w:val="00D431E5"/>
    <w:rsid w:val="00D47AF1"/>
    <w:rsid w:val="00D50489"/>
    <w:rsid w:val="00D50E1E"/>
    <w:rsid w:val="00D565EF"/>
    <w:rsid w:val="00D63979"/>
    <w:rsid w:val="00D6761F"/>
    <w:rsid w:val="00D706C5"/>
    <w:rsid w:val="00D70EFE"/>
    <w:rsid w:val="00D72A58"/>
    <w:rsid w:val="00D7526E"/>
    <w:rsid w:val="00D7694F"/>
    <w:rsid w:val="00D86889"/>
    <w:rsid w:val="00D87E17"/>
    <w:rsid w:val="00D915CF"/>
    <w:rsid w:val="00D91AF5"/>
    <w:rsid w:val="00D91F96"/>
    <w:rsid w:val="00D94864"/>
    <w:rsid w:val="00D97E34"/>
    <w:rsid w:val="00DA2B45"/>
    <w:rsid w:val="00DA37C2"/>
    <w:rsid w:val="00DA70A5"/>
    <w:rsid w:val="00DB2242"/>
    <w:rsid w:val="00DB676F"/>
    <w:rsid w:val="00DB70CE"/>
    <w:rsid w:val="00DC0037"/>
    <w:rsid w:val="00DC1E3F"/>
    <w:rsid w:val="00DC68B3"/>
    <w:rsid w:val="00DC6C51"/>
    <w:rsid w:val="00DD1A3F"/>
    <w:rsid w:val="00DD3AC1"/>
    <w:rsid w:val="00DD48FD"/>
    <w:rsid w:val="00DD6E7D"/>
    <w:rsid w:val="00DD7DE4"/>
    <w:rsid w:val="00DE05C3"/>
    <w:rsid w:val="00DE3770"/>
    <w:rsid w:val="00DE3AFD"/>
    <w:rsid w:val="00DE7537"/>
    <w:rsid w:val="00DE7EF5"/>
    <w:rsid w:val="00DF3A34"/>
    <w:rsid w:val="00DF53FB"/>
    <w:rsid w:val="00DF6B31"/>
    <w:rsid w:val="00E00C4C"/>
    <w:rsid w:val="00E00E56"/>
    <w:rsid w:val="00E01712"/>
    <w:rsid w:val="00E03197"/>
    <w:rsid w:val="00E0646C"/>
    <w:rsid w:val="00E079B1"/>
    <w:rsid w:val="00E07C92"/>
    <w:rsid w:val="00E10108"/>
    <w:rsid w:val="00E113E1"/>
    <w:rsid w:val="00E120FC"/>
    <w:rsid w:val="00E12D5A"/>
    <w:rsid w:val="00E1541C"/>
    <w:rsid w:val="00E169AA"/>
    <w:rsid w:val="00E2574D"/>
    <w:rsid w:val="00E275D3"/>
    <w:rsid w:val="00E309F4"/>
    <w:rsid w:val="00E3471A"/>
    <w:rsid w:val="00E350A1"/>
    <w:rsid w:val="00E4100A"/>
    <w:rsid w:val="00E45CB6"/>
    <w:rsid w:val="00E63C48"/>
    <w:rsid w:val="00E647BC"/>
    <w:rsid w:val="00E670BC"/>
    <w:rsid w:val="00E72864"/>
    <w:rsid w:val="00E74597"/>
    <w:rsid w:val="00E8074B"/>
    <w:rsid w:val="00E80B32"/>
    <w:rsid w:val="00E832E4"/>
    <w:rsid w:val="00E84571"/>
    <w:rsid w:val="00E845E0"/>
    <w:rsid w:val="00E8601B"/>
    <w:rsid w:val="00E9296F"/>
    <w:rsid w:val="00E940C0"/>
    <w:rsid w:val="00E9494B"/>
    <w:rsid w:val="00E94F08"/>
    <w:rsid w:val="00E96784"/>
    <w:rsid w:val="00E96997"/>
    <w:rsid w:val="00E96A3E"/>
    <w:rsid w:val="00E97972"/>
    <w:rsid w:val="00EA5728"/>
    <w:rsid w:val="00EA5C5F"/>
    <w:rsid w:val="00EA62B3"/>
    <w:rsid w:val="00EA64A9"/>
    <w:rsid w:val="00EB209F"/>
    <w:rsid w:val="00EB2623"/>
    <w:rsid w:val="00EB402E"/>
    <w:rsid w:val="00EB6A3C"/>
    <w:rsid w:val="00EB6B5F"/>
    <w:rsid w:val="00EC1C00"/>
    <w:rsid w:val="00EC34EB"/>
    <w:rsid w:val="00EC75FF"/>
    <w:rsid w:val="00ED15A5"/>
    <w:rsid w:val="00ED6B04"/>
    <w:rsid w:val="00EE343F"/>
    <w:rsid w:val="00EE4D60"/>
    <w:rsid w:val="00EE676B"/>
    <w:rsid w:val="00EF0785"/>
    <w:rsid w:val="00EF4FF7"/>
    <w:rsid w:val="00F00897"/>
    <w:rsid w:val="00F00E2C"/>
    <w:rsid w:val="00F019F0"/>
    <w:rsid w:val="00F02D4D"/>
    <w:rsid w:val="00F06C81"/>
    <w:rsid w:val="00F14AF6"/>
    <w:rsid w:val="00F17630"/>
    <w:rsid w:val="00F203BA"/>
    <w:rsid w:val="00F20650"/>
    <w:rsid w:val="00F230B1"/>
    <w:rsid w:val="00F31B3A"/>
    <w:rsid w:val="00F367E8"/>
    <w:rsid w:val="00F408A1"/>
    <w:rsid w:val="00F5414F"/>
    <w:rsid w:val="00F548FA"/>
    <w:rsid w:val="00F54BF6"/>
    <w:rsid w:val="00F56400"/>
    <w:rsid w:val="00F57242"/>
    <w:rsid w:val="00F573DF"/>
    <w:rsid w:val="00F63B5B"/>
    <w:rsid w:val="00F63E86"/>
    <w:rsid w:val="00F71783"/>
    <w:rsid w:val="00F733A0"/>
    <w:rsid w:val="00F75204"/>
    <w:rsid w:val="00F759D6"/>
    <w:rsid w:val="00F75A1F"/>
    <w:rsid w:val="00F769C0"/>
    <w:rsid w:val="00F817BB"/>
    <w:rsid w:val="00F861A5"/>
    <w:rsid w:val="00F8664B"/>
    <w:rsid w:val="00F92C07"/>
    <w:rsid w:val="00F935B4"/>
    <w:rsid w:val="00F963BA"/>
    <w:rsid w:val="00F96BE8"/>
    <w:rsid w:val="00F96FFB"/>
    <w:rsid w:val="00FA0222"/>
    <w:rsid w:val="00FA2769"/>
    <w:rsid w:val="00FA4CBB"/>
    <w:rsid w:val="00FB0773"/>
    <w:rsid w:val="00FB2BE4"/>
    <w:rsid w:val="00FB5A8D"/>
    <w:rsid w:val="00FB612B"/>
    <w:rsid w:val="00FC3E0C"/>
    <w:rsid w:val="00FC40CA"/>
    <w:rsid w:val="00FC4DA8"/>
    <w:rsid w:val="00FC7F59"/>
    <w:rsid w:val="00FD22DF"/>
    <w:rsid w:val="00FD7AD7"/>
    <w:rsid w:val="00FE0113"/>
    <w:rsid w:val="00FE11F7"/>
    <w:rsid w:val="00FE3201"/>
    <w:rsid w:val="00FE649B"/>
    <w:rsid w:val="00FE70EE"/>
    <w:rsid w:val="00FF297A"/>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2325F0A"/>
  <w15:docId w15:val="{EE642A47-F7F8-49B7-AFA8-50C23F4FB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954733"/>
    <w:pPr>
      <w:spacing w:line="240" w:lineRule="auto"/>
    </w:pPr>
    <w:rPr>
      <w:i/>
      <w:iCs/>
      <w:color w:val="1F497D" w:themeColor="text2"/>
      <w:sz w:val="18"/>
      <w:szCs w:val="18"/>
    </w:rPr>
  </w:style>
  <w:style w:type="character" w:customStyle="1" w:styleId="ListParagraphChar">
    <w:name w:val="List Paragraph Char"/>
    <w:basedOn w:val="DefaultParagraphFont"/>
    <w:link w:val="ListParagraph"/>
    <w:uiPriority w:val="34"/>
    <w:rsid w:val="005D55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04407">
      <w:bodyDiv w:val="1"/>
      <w:marLeft w:val="0"/>
      <w:marRight w:val="0"/>
      <w:marTop w:val="0"/>
      <w:marBottom w:val="0"/>
      <w:divBdr>
        <w:top w:val="none" w:sz="0" w:space="0" w:color="auto"/>
        <w:left w:val="none" w:sz="0" w:space="0" w:color="auto"/>
        <w:bottom w:val="none" w:sz="0" w:space="0" w:color="auto"/>
        <w:right w:val="none" w:sz="0" w:space="0" w:color="auto"/>
      </w:divBdr>
    </w:div>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00997618">
      <w:bodyDiv w:val="1"/>
      <w:marLeft w:val="0"/>
      <w:marRight w:val="0"/>
      <w:marTop w:val="0"/>
      <w:marBottom w:val="0"/>
      <w:divBdr>
        <w:top w:val="none" w:sz="0" w:space="0" w:color="auto"/>
        <w:left w:val="none" w:sz="0" w:space="0" w:color="auto"/>
        <w:bottom w:val="none" w:sz="0" w:space="0" w:color="auto"/>
        <w:right w:val="none" w:sz="0" w:space="0" w:color="auto"/>
      </w:divBdr>
    </w:div>
    <w:div w:id="156728275">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176966021">
      <w:bodyDiv w:val="1"/>
      <w:marLeft w:val="0"/>
      <w:marRight w:val="0"/>
      <w:marTop w:val="0"/>
      <w:marBottom w:val="0"/>
      <w:divBdr>
        <w:top w:val="none" w:sz="0" w:space="0" w:color="auto"/>
        <w:left w:val="none" w:sz="0" w:space="0" w:color="auto"/>
        <w:bottom w:val="none" w:sz="0" w:space="0" w:color="auto"/>
        <w:right w:val="none" w:sz="0" w:space="0" w:color="auto"/>
      </w:divBdr>
    </w:div>
    <w:div w:id="208958900">
      <w:bodyDiv w:val="1"/>
      <w:marLeft w:val="0"/>
      <w:marRight w:val="0"/>
      <w:marTop w:val="0"/>
      <w:marBottom w:val="0"/>
      <w:divBdr>
        <w:top w:val="none" w:sz="0" w:space="0" w:color="auto"/>
        <w:left w:val="none" w:sz="0" w:space="0" w:color="auto"/>
        <w:bottom w:val="none" w:sz="0" w:space="0" w:color="auto"/>
        <w:right w:val="none" w:sz="0" w:space="0" w:color="auto"/>
      </w:divBdr>
    </w:div>
    <w:div w:id="278731390">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469639580">
      <w:bodyDiv w:val="1"/>
      <w:marLeft w:val="0"/>
      <w:marRight w:val="0"/>
      <w:marTop w:val="0"/>
      <w:marBottom w:val="0"/>
      <w:divBdr>
        <w:top w:val="none" w:sz="0" w:space="0" w:color="auto"/>
        <w:left w:val="none" w:sz="0" w:space="0" w:color="auto"/>
        <w:bottom w:val="none" w:sz="0" w:space="0" w:color="auto"/>
        <w:right w:val="none" w:sz="0" w:space="0" w:color="auto"/>
      </w:divBdr>
    </w:div>
    <w:div w:id="510950753">
      <w:bodyDiv w:val="1"/>
      <w:marLeft w:val="0"/>
      <w:marRight w:val="0"/>
      <w:marTop w:val="0"/>
      <w:marBottom w:val="0"/>
      <w:divBdr>
        <w:top w:val="none" w:sz="0" w:space="0" w:color="auto"/>
        <w:left w:val="none" w:sz="0" w:space="0" w:color="auto"/>
        <w:bottom w:val="none" w:sz="0" w:space="0" w:color="auto"/>
        <w:right w:val="none" w:sz="0" w:space="0" w:color="auto"/>
      </w:divBdr>
    </w:div>
    <w:div w:id="655232064">
      <w:bodyDiv w:val="1"/>
      <w:marLeft w:val="0"/>
      <w:marRight w:val="0"/>
      <w:marTop w:val="0"/>
      <w:marBottom w:val="0"/>
      <w:divBdr>
        <w:top w:val="none" w:sz="0" w:space="0" w:color="auto"/>
        <w:left w:val="none" w:sz="0" w:space="0" w:color="auto"/>
        <w:bottom w:val="none" w:sz="0" w:space="0" w:color="auto"/>
        <w:right w:val="none" w:sz="0" w:space="0" w:color="auto"/>
      </w:divBdr>
    </w:div>
    <w:div w:id="909929267">
      <w:bodyDiv w:val="1"/>
      <w:marLeft w:val="0"/>
      <w:marRight w:val="0"/>
      <w:marTop w:val="0"/>
      <w:marBottom w:val="0"/>
      <w:divBdr>
        <w:top w:val="none" w:sz="0" w:space="0" w:color="auto"/>
        <w:left w:val="none" w:sz="0" w:space="0" w:color="auto"/>
        <w:bottom w:val="none" w:sz="0" w:space="0" w:color="auto"/>
        <w:right w:val="none" w:sz="0" w:space="0" w:color="auto"/>
      </w:divBdr>
    </w:div>
    <w:div w:id="955142738">
      <w:bodyDiv w:val="1"/>
      <w:marLeft w:val="0"/>
      <w:marRight w:val="0"/>
      <w:marTop w:val="0"/>
      <w:marBottom w:val="0"/>
      <w:divBdr>
        <w:top w:val="none" w:sz="0" w:space="0" w:color="auto"/>
        <w:left w:val="none" w:sz="0" w:space="0" w:color="auto"/>
        <w:bottom w:val="none" w:sz="0" w:space="0" w:color="auto"/>
        <w:right w:val="none" w:sz="0" w:space="0" w:color="auto"/>
      </w:divBdr>
    </w:div>
    <w:div w:id="1103648647">
      <w:bodyDiv w:val="1"/>
      <w:marLeft w:val="0"/>
      <w:marRight w:val="0"/>
      <w:marTop w:val="0"/>
      <w:marBottom w:val="0"/>
      <w:divBdr>
        <w:top w:val="none" w:sz="0" w:space="0" w:color="auto"/>
        <w:left w:val="none" w:sz="0" w:space="0" w:color="auto"/>
        <w:bottom w:val="none" w:sz="0" w:space="0" w:color="auto"/>
        <w:right w:val="none" w:sz="0" w:space="0" w:color="auto"/>
      </w:divBdr>
    </w:div>
    <w:div w:id="1177496046">
      <w:bodyDiv w:val="1"/>
      <w:marLeft w:val="0"/>
      <w:marRight w:val="0"/>
      <w:marTop w:val="0"/>
      <w:marBottom w:val="0"/>
      <w:divBdr>
        <w:top w:val="none" w:sz="0" w:space="0" w:color="auto"/>
        <w:left w:val="none" w:sz="0" w:space="0" w:color="auto"/>
        <w:bottom w:val="none" w:sz="0" w:space="0" w:color="auto"/>
        <w:right w:val="none" w:sz="0" w:space="0" w:color="auto"/>
      </w:divBdr>
    </w:div>
    <w:div w:id="1518346894">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653023716">
      <w:bodyDiv w:val="1"/>
      <w:marLeft w:val="0"/>
      <w:marRight w:val="0"/>
      <w:marTop w:val="0"/>
      <w:marBottom w:val="0"/>
      <w:divBdr>
        <w:top w:val="none" w:sz="0" w:space="0" w:color="auto"/>
        <w:left w:val="none" w:sz="0" w:space="0" w:color="auto"/>
        <w:bottom w:val="none" w:sz="0" w:space="0" w:color="auto"/>
        <w:right w:val="none" w:sz="0" w:space="0" w:color="auto"/>
      </w:divBdr>
    </w:div>
    <w:div w:id="1689215033">
      <w:bodyDiv w:val="1"/>
      <w:marLeft w:val="0"/>
      <w:marRight w:val="0"/>
      <w:marTop w:val="0"/>
      <w:marBottom w:val="0"/>
      <w:divBdr>
        <w:top w:val="none" w:sz="0" w:space="0" w:color="auto"/>
        <w:left w:val="none" w:sz="0" w:space="0" w:color="auto"/>
        <w:bottom w:val="none" w:sz="0" w:space="0" w:color="auto"/>
        <w:right w:val="none" w:sz="0" w:space="0" w:color="auto"/>
      </w:divBdr>
    </w:div>
    <w:div w:id="1775785709">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1921940816">
      <w:bodyDiv w:val="1"/>
      <w:marLeft w:val="0"/>
      <w:marRight w:val="0"/>
      <w:marTop w:val="0"/>
      <w:marBottom w:val="0"/>
      <w:divBdr>
        <w:top w:val="none" w:sz="0" w:space="0" w:color="auto"/>
        <w:left w:val="none" w:sz="0" w:space="0" w:color="auto"/>
        <w:bottom w:val="none" w:sz="0" w:space="0" w:color="auto"/>
        <w:right w:val="none" w:sz="0" w:space="0" w:color="auto"/>
      </w:divBdr>
    </w:div>
    <w:div w:id="201799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mden.gov.uk/ccm/content/environment/planning-and-built-environment/two/planning-policy/supplementary-planning-documents/camden-planning-guidance.en" TargetMode="External"/><Relationship Id="rId18" Type="http://schemas.openxmlformats.org/officeDocument/2006/relationships/hyperlink" Target="http://www.camden.gov.uk/ccm/content/environment/building-control/file-storage-items/demolition-notice---the-building-act-1984-section-80-notice-bc104-.en" TargetMode="External"/><Relationship Id="rId26" Type="http://schemas.openxmlformats.org/officeDocument/2006/relationships/hyperlink" Target="http://www.camden.gov.uk/ccm/cms-service/stream/asset?asset_id=3550016&amp;" TargetMode="External"/><Relationship Id="rId39" Type="http://schemas.openxmlformats.org/officeDocument/2006/relationships/hyperlink" Target="http://www.camden.gov.uk/ccm/cms-service/download/asset?asset_id=3257318" TargetMode="External"/><Relationship Id="rId3" Type="http://schemas.openxmlformats.org/officeDocument/2006/relationships/customXml" Target="../customXml/item3.xml"/><Relationship Id="rId21" Type="http://schemas.openxmlformats.org/officeDocument/2006/relationships/hyperlink" Target="https://www.ccscheme.org.uk/construction-logistics-and-cyclist-safety-clocs/" TargetMode="External"/><Relationship Id="rId34" Type="http://schemas.openxmlformats.org/officeDocument/2006/relationships/hyperlink" Target="http://www.lscp.org.uk/lrsu/engineering_tlrn.html" TargetMode="External"/><Relationship Id="rId42" Type="http://schemas.openxmlformats.org/officeDocument/2006/relationships/hyperlink" Target="http://www.camden.gov.uk/ccm/navigation/environment/building-control/demolition/" TargetMode="External"/><Relationship Id="rId47" Type="http://schemas.openxmlformats.org/officeDocument/2006/relationships/hyperlink" Target="https://www.london.gov.uk/file/18750/download?token=zV3ZKTpP" TargetMode="External"/><Relationship Id="rId50" Type="http://schemas.openxmlformats.org/officeDocument/2006/relationships/hyperlink" Target="mailto:planningobligations@camden.gov.uk" TargetMode="External"/><Relationship Id="rId7" Type="http://schemas.openxmlformats.org/officeDocument/2006/relationships/styles" Target="styles.xml"/><Relationship Id="rId12" Type="http://schemas.openxmlformats.org/officeDocument/2006/relationships/hyperlink" Target="http://www.camden.gov.uk/ccm/content/environment/planning-and-built-environment/two/planning-policy/supplementary-planning-documents/camden-planning-guidance.en" TargetMode="External"/><Relationship Id="rId17" Type="http://schemas.openxmlformats.org/officeDocument/2006/relationships/hyperlink" Target="https://www.camden.gov.uk/ccm/cms-service/stream/asset?asset_id=3630462&amp;" TargetMode="External"/><Relationship Id="rId25" Type="http://schemas.openxmlformats.org/officeDocument/2006/relationships/hyperlink" Target="http://www.clocs.org.uk/" TargetMode="External"/><Relationship Id="rId33" Type="http://schemas.openxmlformats.org/officeDocument/2006/relationships/hyperlink" Target="mailto:CLOCS@camden.gov.uk" TargetMode="External"/><Relationship Id="rId38" Type="http://schemas.openxmlformats.org/officeDocument/2006/relationships/hyperlink" Target="http://www.camden.gov.uk/ccm/navigation/transport-and-streets/parking/parking-bay-suspensions/" TargetMode="External"/><Relationship Id="rId46" Type="http://schemas.openxmlformats.org/officeDocument/2006/relationships/hyperlink" Target="https://www.london.gov.uk/what-we-do/planning/implementing-london-plan/supplementary-planning-guidance/control-dust-and" TargetMode="External"/><Relationship Id="rId2" Type="http://schemas.openxmlformats.org/officeDocument/2006/relationships/customXml" Target="../customXml/item2.xml"/><Relationship Id="rId16" Type="http://schemas.openxmlformats.org/officeDocument/2006/relationships/hyperlink" Target="http://www.camden.gov.uk/ccm/cms-service/download/asset?asset_id=3257318" TargetMode="External"/><Relationship Id="rId20" Type="http://schemas.openxmlformats.org/officeDocument/2006/relationships/image" Target="media/image1.png"/><Relationship Id="rId29" Type="http://schemas.openxmlformats.org/officeDocument/2006/relationships/hyperlink" Target="http://www.camden.gov.uk/ccm/cms-service/stream/asset?asset_id=3550016&amp;" TargetMode="External"/><Relationship Id="rId41" Type="http://schemas.openxmlformats.org/officeDocument/2006/relationships/hyperlink" Target="http://www.camden.gov.uk/ccm/content/environment/environmental-health--consumer-protection/noise/reducing-noise/noise-from-construction-sites.en?page=2"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jpg"/><Relationship Id="rId32" Type="http://schemas.openxmlformats.org/officeDocument/2006/relationships/hyperlink" Target="http://www.clocs.org.uk/links-to-partners/" TargetMode="External"/><Relationship Id="rId37" Type="http://schemas.openxmlformats.org/officeDocument/2006/relationships/hyperlink" Target="http://camden.gov.uk/ccm/content/transport-and-streets/traffic-management/temporary-road-restrictions/" TargetMode="External"/><Relationship Id="rId40" Type="http://schemas.openxmlformats.org/officeDocument/2006/relationships/hyperlink" Target="http://www.camden.gov.uk/ccm/content/environment/environmental-health--consumer-protection/noise/reducing-noise/noise-from-construction-sites.en?page=2" TargetMode="External"/><Relationship Id="rId45" Type="http://schemas.openxmlformats.org/officeDocument/2006/relationships/hyperlink" Target="https://www.london.gov.uk/file/18750/download?token=zV3ZKTpP" TargetMode="Externa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clocs.org.uk/standard-for-clocs/" TargetMode="External"/><Relationship Id="rId23" Type="http://schemas.openxmlformats.org/officeDocument/2006/relationships/hyperlink" Target="http://www.camden.gov.uk/ccm/cms-service/download/asset?asset_id=799001" TargetMode="External"/><Relationship Id="rId28" Type="http://schemas.openxmlformats.org/officeDocument/2006/relationships/hyperlink" Target="mailto:CLOCS@camden.gov.uk" TargetMode="External"/><Relationship Id="rId36" Type="http://schemas.openxmlformats.org/officeDocument/2006/relationships/hyperlink" Target="https://www.google.co.uk/url?sa=t&amp;rct=j&amp;q=&amp;esrc=s&amp;source=web&amp;cd=2&amp;cad=rja&amp;uact=8&amp;ved=0ahUKEwi5hKjPiLjRAhVqLcAKHQduC_gQFggkMAE&amp;url=http%3A%2F%2Fcontent.tfl.gov.uk%2Fdirectory-london-construction-consolidation-centres.pdf&amp;usg=AFQjCNFhB34aaqw3M3fmDpJYUUBw_PjbdA&amp;sig2=KXhGnTR3slzf0kN4XMOcQg&amp;bvm=bv.143423383,d.ZWM" TargetMode="External"/><Relationship Id="rId49"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hyperlink" Target="http://www.camden.gov.uk/ccm/content/environment/planning-and-built-environment/two/placeshaping/twocolumn/the-community-investment-programme.en" TargetMode="External"/><Relationship Id="rId31" Type="http://schemas.openxmlformats.org/officeDocument/2006/relationships/hyperlink" Target="http://www.clocs.org.uk/wp-content/uploads/2015/05/CLOCS-Standard-v1.2-APRIL_15.pdf" TargetMode="External"/><Relationship Id="rId44" Type="http://schemas.openxmlformats.org/officeDocument/2006/relationships/hyperlink" Target="https://www.london.gov.uk/file/18750/download?token=zV3ZKTpP"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fl.gov.uk/info-for/freight/safety-and-the-environment/improving-construction-safety" TargetMode="External"/><Relationship Id="rId22" Type="http://schemas.openxmlformats.org/officeDocument/2006/relationships/hyperlink" Target="http://www.camden.gov.uk/ccm/cms-service/download/asset?asset_id=799001" TargetMode="External"/><Relationship Id="rId27" Type="http://schemas.openxmlformats.org/officeDocument/2006/relationships/hyperlink" Target="http://www.camden.gov.uk/ccm/cms-service/stream/asset?asset_id=3550014&amp;" TargetMode="External"/><Relationship Id="rId30" Type="http://schemas.openxmlformats.org/officeDocument/2006/relationships/hyperlink" Target="http://www.camden.gov.uk/ccm/cms-service/stream/asset?asset_id=3550015&amp;" TargetMode="External"/><Relationship Id="rId35" Type="http://schemas.openxmlformats.org/officeDocument/2006/relationships/hyperlink" Target="http://www.camden.gov.uk/ccm/cms-service/download/asset?asset_id=799001" TargetMode="External"/><Relationship Id="rId43" Type="http://schemas.openxmlformats.org/officeDocument/2006/relationships/hyperlink" Target="http://www.camden.gov.uk/ccm/content/environment/environmental-health--consumer-protection/noise/reducing-noise/noise-from-construction-sites.en?page=2" TargetMode="External"/><Relationship Id="rId48" Type="http://schemas.openxmlformats.org/officeDocument/2006/relationships/hyperlink" Target="http://www.camden.gov.uk/ccm/content/environment/environmental-health--consumer-protection/pest-control/about-the-pest-control-service.en" TargetMode="External"/><Relationship Id="rId8" Type="http://schemas.openxmlformats.org/officeDocument/2006/relationships/settings" Target="settings.xml"/><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85ff0d96-cbbc-4a93-81bf-dd27504ccb20"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D9CA86375FD8C1429553D3600FBA09C7" ma:contentTypeVersion="4" ma:contentTypeDescription="Create a new document." ma:contentTypeScope="" ma:versionID="587b9f819c2dea8145cdaec9c3bfa2b9">
  <xsd:schema xmlns:xsd="http://www.w3.org/2001/XMLSchema" xmlns:xs="http://www.w3.org/2001/XMLSchema" xmlns:p="http://schemas.microsoft.com/office/2006/metadata/properties" xmlns:ns2="916615d9-32dc-498e-a097-5a85a48d3783" xmlns:ns3="87b5ebb5-ab3e-42ef-b5ff-c2cb7ae57f99" xmlns:ns4="c3b68ed3-3e62-44e6-abb6-9d9d087df280" targetNamespace="http://schemas.microsoft.com/office/2006/metadata/properties" ma:root="true" ma:fieldsID="bff9e032703f254cc554ef7a6b18b490" ns2:_="" ns3:_="" ns4:_="">
    <xsd:import namespace="916615d9-32dc-498e-a097-5a85a48d3783"/>
    <xsd:import namespace="87b5ebb5-ab3e-42ef-b5ff-c2cb7ae57f99"/>
    <xsd:import namespace="c3b68ed3-3e62-44e6-abb6-9d9d087df280"/>
    <xsd:element name="properties">
      <xsd:complexType>
        <xsd:sequence>
          <xsd:element name="documentManagement">
            <xsd:complexType>
              <xsd:all>
                <xsd:element ref="ns2:o29ddefa425e48eeaccaab028346dcd7" minOccurs="0"/>
                <xsd:element ref="ns3:TaxCatchAll" minOccurs="0"/>
                <xsd:element ref="ns4:CamdenTrimClassification" minOccurs="0"/>
                <xsd:element ref="ns4:RetentionSchedule" minOccurs="0"/>
                <xsd:element ref="ns4:GovernmentRetention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615d9-32dc-498e-a097-5a85a48d3783" elementFormDefault="qualified">
    <xsd:import namespace="http://schemas.microsoft.com/office/2006/documentManagement/types"/>
    <xsd:import namespace="http://schemas.microsoft.com/office/infopath/2007/PartnerControls"/>
    <xsd:element name="o29ddefa425e48eeaccaab028346dcd7" ma:index="9" nillable="true" ma:taxonomy="true" ma:internalName="o29ddefa425e48eeaccaab028346dcd7" ma:taxonomyFieldName="Category" ma:displayName="Category" ma:fieldId="{829ddefa-425e-48ee-acca-ab028346dcd7}" ma:sspId="85ff0d96-cbbc-4a93-81bf-dd27504ccb20" ma:termSetId="673229e1-6ce6-4100-b015-f56f511eefe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b5ebb5-ab3e-42ef-b5ff-c2cb7ae57f9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d12df6a-edb7-449d-a588-401daeaf2a7b}" ma:internalName="TaxCatchAll" ma:showField="CatchAllData" ma:web="87b5ebb5-ab3e-42ef-b5ff-c2cb7ae57f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b68ed3-3e62-44e6-abb6-9d9d087df280" elementFormDefault="qualified">
    <xsd:import namespace="http://schemas.microsoft.com/office/2006/documentManagement/types"/>
    <xsd:import namespace="http://schemas.microsoft.com/office/infopath/2007/PartnerControls"/>
    <xsd:element name="CamdenTrimClassification" ma:index="11" nillable="true" ma:displayName="Camden Trim Classification" ma:default="001/026/005/001" ma:internalName="CamdenTrimClassification" ma:readOnly="false">
      <xsd:simpleType>
        <xsd:restriction base="dms:Text"/>
      </xsd:simpleType>
    </xsd:element>
    <xsd:element name="RetentionSchedule" ma:index="12" nillable="true" ma:displayName="Retention Schedule" ma:default="Review 5 years after creation" ma:internalName="RetentionSchedule" ma:readOnly="false">
      <xsd:simpleType>
        <xsd:restriction base="dms:Text"/>
      </xsd:simpleType>
    </xsd:element>
    <xsd:element name="GovernmentRetentionCode" ma:index="13" nillable="true" ma:displayName="Government Retention Code" ma:default="LMA-COR-001" ma:internalName="GovernmentRetentionCode"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mdenTrimClassification xmlns="c3b68ed3-3e62-44e6-abb6-9d9d087df280">001/026/005/001</CamdenTrimClassification>
    <TaxCatchAll xmlns="87b5ebb5-ab3e-42ef-b5ff-c2cb7ae57f99"/>
    <GovernmentRetentionCode xmlns="c3b68ed3-3e62-44e6-abb6-9d9d087df280">LMA-COR-001</GovernmentRetentionCode>
    <RetentionSchedule xmlns="c3b68ed3-3e62-44e6-abb6-9d9d087df280">Review 5 years after creation</RetentionSchedule>
    <o29ddefa425e48eeaccaab028346dcd7 xmlns="916615d9-32dc-498e-a097-5a85a48d3783">
      <Terms xmlns="http://schemas.microsoft.com/office/infopath/2007/PartnerControls"/>
    </o29ddefa425e48eeaccaab028346dcd7>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F897E-7217-4619-A454-8792760F69DE}">
  <ds:schemaRefs>
    <ds:schemaRef ds:uri="Microsoft.SharePoint.Taxonomy.ContentTypeSync"/>
  </ds:schemaRefs>
</ds:datastoreItem>
</file>

<file path=customXml/itemProps2.xml><?xml version="1.0" encoding="utf-8"?>
<ds:datastoreItem xmlns:ds="http://schemas.openxmlformats.org/officeDocument/2006/customXml" ds:itemID="{41C5FD20-8BF8-4798-B90E-CE520B9F9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615d9-32dc-498e-a097-5a85a48d3783"/>
    <ds:schemaRef ds:uri="87b5ebb5-ab3e-42ef-b5ff-c2cb7ae57f99"/>
    <ds:schemaRef ds:uri="c3b68ed3-3e62-44e6-abb6-9d9d087df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4.xml><?xml version="1.0" encoding="utf-8"?>
<ds:datastoreItem xmlns:ds="http://schemas.openxmlformats.org/officeDocument/2006/customXml" ds:itemID="{5306E8B8-3AF7-4DF0-8FE1-C6D4E11B89B4}">
  <ds:schemaRefs>
    <ds:schemaRef ds:uri="87b5ebb5-ab3e-42ef-b5ff-c2cb7ae57f99"/>
    <ds:schemaRef ds:uri="http://purl.org/dc/elements/1.1/"/>
    <ds:schemaRef ds:uri="http://schemas.microsoft.com/office/2006/metadata/properties"/>
    <ds:schemaRef ds:uri="c3b68ed3-3e62-44e6-abb6-9d9d087df280"/>
    <ds:schemaRef ds:uri="http://schemas.microsoft.com/office/infopath/2007/PartnerControls"/>
    <ds:schemaRef ds:uri="http://purl.org/dc/terms/"/>
    <ds:schemaRef ds:uri="916615d9-32dc-498e-a097-5a85a48d3783"/>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3C03C999-7CBA-43F4-A073-2B591AD9C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39</Pages>
  <Words>5456</Words>
  <Characters>31100</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CMP pro forma v2.3 DRAFT</vt:lpstr>
    </vt:vector>
  </TitlesOfParts>
  <Company>London Borough of Camden</Company>
  <LinksUpToDate>false</LinksUpToDate>
  <CharactersWithSpaces>36484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v2.3 DRAFT</dc:title>
  <dc:subject/>
  <dc:creator>Lyne, Maxim</dc:creator>
  <cp:keywords/>
  <dc:description/>
  <cp:lastModifiedBy>Jamshaid Mirza</cp:lastModifiedBy>
  <cp:revision>4</cp:revision>
  <cp:lastPrinted>2019-09-16T10:30:00Z</cp:lastPrinted>
  <dcterms:created xsi:type="dcterms:W3CDTF">2019-10-21T07:16:00Z</dcterms:created>
  <dcterms:modified xsi:type="dcterms:W3CDTF">2019-10-21T07:40:00Z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0x010100D9CA86375FD8C1429553D3600FBA09C7</vt:lpwstr>
  </property>
  <property fmtid="{D5CDD505-2E9C-101B-9397-08002B2CF9AE}" pid="3" name="Order">
    <vt:r8>400</vt:r8>
  </property>
  <property fmtid="{D5CDD505-2E9C-101B-9397-08002B2CF9AE}" pid="4" name="Category">
    <vt:lpwstr/>
  </property>
</Properties>
</file>