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594" w:rsidRPr="0065791B" w:rsidRDefault="00455594" w:rsidP="00B476CB">
      <w:pPr>
        <w:spacing w:after="0"/>
        <w:rPr>
          <w:rFonts w:ascii="Times New Roman" w:hAnsi="Times New Roman"/>
          <w:sz w:val="24"/>
          <w:highlight w:val="yellow"/>
        </w:rPr>
      </w:pPr>
    </w:p>
    <w:p w:rsidR="008E2BC6" w:rsidRPr="0065791B" w:rsidRDefault="008E2BC6" w:rsidP="00B476CB">
      <w:pPr>
        <w:widowControl/>
        <w:autoSpaceDE w:val="0"/>
        <w:autoSpaceDN w:val="0"/>
        <w:adjustRightInd w:val="0"/>
        <w:spacing w:after="0"/>
        <w:rPr>
          <w:rFonts w:ascii="Times New Roman" w:eastAsia="Times New Roman" w:hAnsi="Times New Roman"/>
          <w:sz w:val="24"/>
          <w:lang w:val="en-GB" w:eastAsia="en-GB"/>
        </w:rPr>
      </w:pPr>
    </w:p>
    <w:p w:rsidR="0065791B" w:rsidRPr="0065791B" w:rsidRDefault="0065791B" w:rsidP="00B476CB">
      <w:pPr>
        <w:spacing w:after="0"/>
        <w:rPr>
          <w:rFonts w:ascii="Times New Roman" w:hAnsi="Times New Roman"/>
          <w:sz w:val="24"/>
        </w:rPr>
      </w:pPr>
      <w:r w:rsidRPr="0065791B">
        <w:rPr>
          <w:rFonts w:ascii="Times New Roman" w:hAnsi="Times New Roman"/>
          <w:sz w:val="24"/>
        </w:rPr>
        <w:t>Planning Department</w:t>
      </w:r>
    </w:p>
    <w:p w:rsidR="0065791B" w:rsidRPr="0065791B" w:rsidRDefault="0065791B" w:rsidP="00B476CB">
      <w:pPr>
        <w:spacing w:after="0"/>
        <w:rPr>
          <w:rFonts w:ascii="Times New Roman" w:hAnsi="Times New Roman"/>
          <w:sz w:val="24"/>
          <w:lang w:val="en"/>
        </w:rPr>
      </w:pPr>
      <w:r w:rsidRPr="0065791B">
        <w:rPr>
          <w:rFonts w:ascii="Times New Roman" w:hAnsi="Times New Roman"/>
          <w:sz w:val="24"/>
          <w:lang w:val="en"/>
        </w:rPr>
        <w:t>2</w:t>
      </w:r>
      <w:r w:rsidRPr="0065791B">
        <w:rPr>
          <w:rFonts w:ascii="Times New Roman" w:hAnsi="Times New Roman"/>
          <w:sz w:val="24"/>
          <w:vertAlign w:val="superscript"/>
          <w:lang w:val="en"/>
        </w:rPr>
        <w:t>nd</w:t>
      </w:r>
      <w:r w:rsidRPr="0065791B">
        <w:rPr>
          <w:rFonts w:ascii="Times New Roman" w:hAnsi="Times New Roman"/>
          <w:sz w:val="24"/>
          <w:lang w:val="en"/>
        </w:rPr>
        <w:t xml:space="preserve"> Floor, 5 Pancras Square</w:t>
      </w:r>
      <w:r w:rsidRPr="0065791B">
        <w:rPr>
          <w:rFonts w:ascii="Times New Roman" w:hAnsi="Times New Roman"/>
          <w:sz w:val="24"/>
          <w:lang w:val="en"/>
        </w:rPr>
        <w:br/>
        <w:t>c/o Town Hall, Judd Street</w:t>
      </w:r>
    </w:p>
    <w:p w:rsidR="0065791B" w:rsidRDefault="0065791B" w:rsidP="00B476CB">
      <w:pPr>
        <w:spacing w:after="0"/>
        <w:rPr>
          <w:rFonts w:ascii="Times New Roman" w:hAnsi="Times New Roman"/>
          <w:sz w:val="24"/>
          <w:lang w:val="en"/>
        </w:rPr>
      </w:pPr>
      <w:r w:rsidRPr="0065791B">
        <w:rPr>
          <w:rFonts w:ascii="Times New Roman" w:hAnsi="Times New Roman"/>
          <w:sz w:val="24"/>
          <w:lang w:val="en"/>
        </w:rPr>
        <w:t>London</w:t>
      </w:r>
      <w:r w:rsidRPr="0065791B">
        <w:rPr>
          <w:rFonts w:ascii="Times New Roman" w:hAnsi="Times New Roman"/>
          <w:sz w:val="24"/>
          <w:lang w:val="en"/>
        </w:rPr>
        <w:br/>
        <w:t>WC1H 9JE</w:t>
      </w:r>
    </w:p>
    <w:p w:rsidR="007A3639" w:rsidRPr="0065791B" w:rsidRDefault="007A3639" w:rsidP="00B476CB">
      <w:pPr>
        <w:spacing w:after="0"/>
        <w:rPr>
          <w:rFonts w:ascii="Times New Roman" w:hAnsi="Times New Roman"/>
          <w:sz w:val="24"/>
        </w:rPr>
      </w:pPr>
      <w:r>
        <w:rPr>
          <w:rFonts w:ascii="Times New Roman" w:hAnsi="Times New Roman"/>
          <w:sz w:val="24"/>
          <w:lang w:val="en"/>
        </w:rPr>
        <w:t>FAO: Ben Farrant</w:t>
      </w:r>
    </w:p>
    <w:p w:rsidR="0065791B" w:rsidRPr="0065791B" w:rsidRDefault="0065791B" w:rsidP="00B476CB">
      <w:pPr>
        <w:spacing w:after="0"/>
        <w:rPr>
          <w:rFonts w:ascii="Times New Roman" w:hAnsi="Times New Roman"/>
          <w:sz w:val="24"/>
        </w:rPr>
      </w:pPr>
    </w:p>
    <w:p w:rsidR="0065791B" w:rsidRPr="0065791B" w:rsidRDefault="0065791B" w:rsidP="00B476CB">
      <w:pPr>
        <w:spacing w:after="0"/>
        <w:rPr>
          <w:rFonts w:ascii="Times New Roman" w:hAnsi="Times New Roman"/>
          <w:sz w:val="24"/>
        </w:rPr>
      </w:pPr>
    </w:p>
    <w:p w:rsidR="0065791B" w:rsidRPr="0065791B" w:rsidRDefault="0065791B" w:rsidP="00B476CB">
      <w:pPr>
        <w:spacing w:after="0"/>
        <w:rPr>
          <w:rFonts w:ascii="Times New Roman" w:hAnsi="Times New Roman"/>
          <w:sz w:val="24"/>
        </w:rPr>
      </w:pPr>
    </w:p>
    <w:p w:rsidR="0065791B" w:rsidRPr="0065791B" w:rsidRDefault="007A3639" w:rsidP="00B476CB">
      <w:pPr>
        <w:spacing w:after="0"/>
        <w:rPr>
          <w:rFonts w:ascii="Times New Roman" w:hAnsi="Times New Roman"/>
          <w:sz w:val="24"/>
        </w:rPr>
      </w:pPr>
      <w:r>
        <w:rPr>
          <w:rFonts w:ascii="Times New Roman" w:hAnsi="Times New Roman"/>
          <w:sz w:val="24"/>
        </w:rPr>
        <w:t>24</w:t>
      </w:r>
      <w:r w:rsidRPr="007A3639">
        <w:rPr>
          <w:rFonts w:ascii="Times New Roman" w:hAnsi="Times New Roman"/>
          <w:sz w:val="24"/>
          <w:vertAlign w:val="superscript"/>
        </w:rPr>
        <w:t>th</w:t>
      </w:r>
      <w:r>
        <w:rPr>
          <w:rFonts w:ascii="Times New Roman" w:hAnsi="Times New Roman"/>
          <w:sz w:val="24"/>
        </w:rPr>
        <w:t xml:space="preserve"> September </w:t>
      </w:r>
      <w:r w:rsidR="00E019B2">
        <w:rPr>
          <w:rFonts w:ascii="Times New Roman" w:hAnsi="Times New Roman"/>
          <w:sz w:val="24"/>
        </w:rPr>
        <w:t>2019</w:t>
      </w:r>
    </w:p>
    <w:p w:rsidR="0065791B" w:rsidRPr="0065791B" w:rsidRDefault="0065791B" w:rsidP="00B476CB">
      <w:pPr>
        <w:spacing w:after="0"/>
        <w:rPr>
          <w:rFonts w:ascii="Times New Roman" w:hAnsi="Times New Roman"/>
          <w:sz w:val="24"/>
        </w:rPr>
      </w:pPr>
    </w:p>
    <w:p w:rsidR="0065791B" w:rsidRPr="0065791B" w:rsidRDefault="0065791B" w:rsidP="00B476CB">
      <w:pPr>
        <w:spacing w:after="0"/>
        <w:rPr>
          <w:rFonts w:ascii="Times New Roman" w:hAnsi="Times New Roman"/>
          <w:sz w:val="24"/>
        </w:rPr>
      </w:pPr>
    </w:p>
    <w:p w:rsidR="0065791B" w:rsidRPr="0065791B" w:rsidRDefault="0065791B" w:rsidP="00B476CB">
      <w:pPr>
        <w:spacing w:after="0"/>
        <w:rPr>
          <w:rFonts w:ascii="Times New Roman" w:hAnsi="Times New Roman"/>
          <w:sz w:val="24"/>
        </w:rPr>
      </w:pPr>
    </w:p>
    <w:p w:rsidR="0065791B" w:rsidRPr="0065791B" w:rsidRDefault="0065791B" w:rsidP="00B476CB">
      <w:pPr>
        <w:spacing w:after="0"/>
        <w:rPr>
          <w:rFonts w:ascii="Times New Roman" w:hAnsi="Times New Roman"/>
          <w:sz w:val="24"/>
        </w:rPr>
      </w:pPr>
      <w:r w:rsidRPr="0065791B">
        <w:rPr>
          <w:rFonts w:ascii="Times New Roman" w:hAnsi="Times New Roman"/>
          <w:sz w:val="24"/>
        </w:rPr>
        <w:t xml:space="preserve">Dear Sir / Madam, </w:t>
      </w:r>
    </w:p>
    <w:p w:rsidR="0065791B" w:rsidRPr="0065791B" w:rsidRDefault="0065791B" w:rsidP="00B476CB">
      <w:pPr>
        <w:spacing w:after="0"/>
        <w:rPr>
          <w:rFonts w:ascii="Times New Roman" w:hAnsi="Times New Roman"/>
          <w:sz w:val="24"/>
        </w:rPr>
      </w:pPr>
    </w:p>
    <w:p w:rsidR="007A3639" w:rsidRDefault="007A3639" w:rsidP="00B476CB">
      <w:pPr>
        <w:spacing w:after="0"/>
        <w:rPr>
          <w:rFonts w:ascii="Times New Roman" w:hAnsi="Times New Roman"/>
          <w:b/>
          <w:caps/>
          <w:sz w:val="24"/>
        </w:rPr>
      </w:pPr>
      <w:r>
        <w:rPr>
          <w:rFonts w:ascii="Times New Roman" w:hAnsi="Times New Roman"/>
          <w:b/>
          <w:caps/>
          <w:sz w:val="24"/>
        </w:rPr>
        <w:t>22 FROGNAL WAY, LONDON, NW3 6XE</w:t>
      </w:r>
    </w:p>
    <w:p w:rsidR="0065791B" w:rsidRPr="0065791B" w:rsidRDefault="0065791B" w:rsidP="00B476CB">
      <w:pPr>
        <w:spacing w:after="0"/>
        <w:rPr>
          <w:rFonts w:ascii="Times New Roman" w:hAnsi="Times New Roman"/>
          <w:b/>
          <w:sz w:val="24"/>
        </w:rPr>
      </w:pPr>
      <w:r w:rsidRPr="0065791B">
        <w:rPr>
          <w:rFonts w:ascii="Times New Roman" w:hAnsi="Times New Roman"/>
          <w:b/>
          <w:sz w:val="24"/>
        </w:rPr>
        <w:t xml:space="preserve">APPLICATION FOR </w:t>
      </w:r>
      <w:r w:rsidR="007A3639">
        <w:rPr>
          <w:rFonts w:ascii="Times New Roman" w:hAnsi="Times New Roman"/>
          <w:b/>
          <w:sz w:val="24"/>
        </w:rPr>
        <w:t>PLANNING PERMISSION FOR WORKS TO EXISTING BOUNDARY WALL</w:t>
      </w:r>
    </w:p>
    <w:p w:rsidR="0065791B" w:rsidRDefault="0065791B" w:rsidP="00B476CB">
      <w:pPr>
        <w:spacing w:after="0"/>
        <w:rPr>
          <w:rFonts w:ascii="Times New Roman" w:hAnsi="Times New Roman"/>
          <w:sz w:val="24"/>
        </w:rPr>
      </w:pPr>
    </w:p>
    <w:p w:rsidR="007A3639" w:rsidRDefault="00E019B2" w:rsidP="00B476CB">
      <w:pPr>
        <w:spacing w:after="0"/>
        <w:rPr>
          <w:rFonts w:ascii="Times New Roman" w:hAnsi="Times New Roman"/>
          <w:sz w:val="24"/>
        </w:rPr>
      </w:pPr>
      <w:r w:rsidRPr="00901870">
        <w:rPr>
          <w:rFonts w:ascii="Times New Roman" w:hAnsi="Times New Roman"/>
          <w:sz w:val="24"/>
        </w:rPr>
        <w:t>W</w:t>
      </w:r>
      <w:r w:rsidR="0065791B" w:rsidRPr="00901870">
        <w:rPr>
          <w:rFonts w:ascii="Times New Roman" w:hAnsi="Times New Roman"/>
          <w:sz w:val="24"/>
        </w:rPr>
        <w:t xml:space="preserve">e enclose an application for </w:t>
      </w:r>
      <w:r w:rsidR="007A3639">
        <w:rPr>
          <w:rFonts w:ascii="Times New Roman" w:hAnsi="Times New Roman"/>
          <w:sz w:val="24"/>
        </w:rPr>
        <w:t>planning permission for works to the boundary wall at 22 Frognal Way.</w:t>
      </w:r>
    </w:p>
    <w:p w:rsidR="007A3639" w:rsidRDefault="007A3639" w:rsidP="00B476CB">
      <w:pPr>
        <w:spacing w:after="0"/>
        <w:rPr>
          <w:rFonts w:ascii="Times New Roman" w:hAnsi="Times New Roman"/>
          <w:sz w:val="24"/>
        </w:rPr>
      </w:pPr>
    </w:p>
    <w:p w:rsidR="007A3639" w:rsidRDefault="007A3639" w:rsidP="00B476CB">
      <w:pPr>
        <w:spacing w:after="0"/>
        <w:rPr>
          <w:rFonts w:ascii="Times New Roman" w:hAnsi="Times New Roman"/>
          <w:sz w:val="24"/>
        </w:rPr>
      </w:pPr>
      <w:r>
        <w:rPr>
          <w:rFonts w:ascii="Times New Roman" w:hAnsi="Times New Roman"/>
          <w:sz w:val="24"/>
        </w:rPr>
        <w:t xml:space="preserve">The works relate to the wall at its boundary with 20 Perrins Walk. The works that are proposed are minimal and will see the removal and infill of existing gates and the provision of a new gate. </w:t>
      </w:r>
    </w:p>
    <w:p w:rsidR="007A3639" w:rsidRDefault="007A3639" w:rsidP="00B476CB">
      <w:pPr>
        <w:spacing w:after="0"/>
        <w:rPr>
          <w:rFonts w:ascii="Times New Roman" w:hAnsi="Times New Roman"/>
          <w:sz w:val="24"/>
        </w:rPr>
      </w:pPr>
    </w:p>
    <w:p w:rsidR="0065791B" w:rsidRPr="00901870" w:rsidRDefault="007A3639" w:rsidP="00B476CB">
      <w:pPr>
        <w:spacing w:after="0"/>
        <w:rPr>
          <w:rFonts w:ascii="Times New Roman" w:hAnsi="Times New Roman"/>
          <w:sz w:val="24"/>
        </w:rPr>
      </w:pPr>
      <w:r>
        <w:rPr>
          <w:rFonts w:ascii="Times New Roman" w:hAnsi="Times New Roman"/>
          <w:sz w:val="24"/>
        </w:rPr>
        <w:t>Planning permission was granted in August 2019 for works of repair/reinstatement to the wall and the outbuilding (2019/3210/P) and these works relate to this part of the boundary.</w:t>
      </w:r>
    </w:p>
    <w:p w:rsidR="0065791B" w:rsidRPr="00901870" w:rsidRDefault="0065791B" w:rsidP="00B476CB">
      <w:pPr>
        <w:spacing w:after="0"/>
        <w:rPr>
          <w:rFonts w:ascii="Times New Roman" w:hAnsi="Times New Roman"/>
          <w:sz w:val="24"/>
        </w:rPr>
      </w:pPr>
    </w:p>
    <w:p w:rsidR="00E019B2" w:rsidRPr="00901870" w:rsidRDefault="00E019B2" w:rsidP="00B476CB">
      <w:pPr>
        <w:spacing w:after="0"/>
        <w:rPr>
          <w:rFonts w:ascii="Times New Roman" w:hAnsi="Times New Roman"/>
          <w:sz w:val="24"/>
        </w:rPr>
      </w:pPr>
      <w:r w:rsidRPr="00901870">
        <w:rPr>
          <w:rFonts w:ascii="Times New Roman" w:hAnsi="Times New Roman"/>
          <w:sz w:val="24"/>
        </w:rPr>
        <w:t>The following details are enclosed:</w:t>
      </w:r>
    </w:p>
    <w:p w:rsidR="00E019B2" w:rsidRPr="00901870" w:rsidRDefault="00901870" w:rsidP="00B476CB">
      <w:pPr>
        <w:spacing w:after="0"/>
        <w:rPr>
          <w:rFonts w:ascii="Times New Roman" w:hAnsi="Times New Roman"/>
          <w:sz w:val="24"/>
        </w:rPr>
      </w:pPr>
      <w:r w:rsidRPr="00901870">
        <w:rPr>
          <w:rFonts w:ascii="Times New Roman" w:hAnsi="Times New Roman"/>
          <w:sz w:val="24"/>
        </w:rPr>
        <w:t xml:space="preserve"> </w:t>
      </w:r>
    </w:p>
    <w:p w:rsidR="00901870" w:rsidRPr="00901870" w:rsidRDefault="007A3639" w:rsidP="00901870">
      <w:pPr>
        <w:pStyle w:val="ListParagraph"/>
        <w:numPr>
          <w:ilvl w:val="0"/>
          <w:numId w:val="24"/>
        </w:numPr>
        <w:spacing w:after="0"/>
        <w:rPr>
          <w:rFonts w:ascii="Times New Roman" w:hAnsi="Times New Roman"/>
          <w:sz w:val="24"/>
        </w:rPr>
      </w:pPr>
      <w:r>
        <w:rPr>
          <w:rFonts w:ascii="Times New Roman" w:hAnsi="Times New Roman"/>
          <w:sz w:val="24"/>
        </w:rPr>
        <w:t xml:space="preserve">Planning application drawings including </w:t>
      </w:r>
      <w:r w:rsidR="00901870" w:rsidRPr="00901870">
        <w:rPr>
          <w:rFonts w:ascii="Times New Roman" w:hAnsi="Times New Roman"/>
          <w:sz w:val="24"/>
        </w:rPr>
        <w:t>Site Location Plan</w:t>
      </w:r>
      <w:r>
        <w:rPr>
          <w:rFonts w:ascii="Times New Roman" w:hAnsi="Times New Roman"/>
          <w:sz w:val="24"/>
        </w:rPr>
        <w:t>, prepared by KSR Architects</w:t>
      </w:r>
    </w:p>
    <w:p w:rsidR="00901870" w:rsidRPr="00901870" w:rsidRDefault="007A3639" w:rsidP="00901870">
      <w:pPr>
        <w:pStyle w:val="ListParagraph"/>
        <w:numPr>
          <w:ilvl w:val="0"/>
          <w:numId w:val="24"/>
        </w:numPr>
        <w:spacing w:after="0"/>
        <w:rPr>
          <w:rFonts w:ascii="Times New Roman" w:hAnsi="Times New Roman"/>
          <w:sz w:val="24"/>
        </w:rPr>
      </w:pPr>
      <w:r>
        <w:rPr>
          <w:rFonts w:ascii="Times New Roman" w:hAnsi="Times New Roman"/>
          <w:sz w:val="24"/>
        </w:rPr>
        <w:t>Design and Access Statement, prepared by KSR Architects</w:t>
      </w:r>
    </w:p>
    <w:p w:rsidR="00901870" w:rsidRPr="007A3639" w:rsidRDefault="007A3639" w:rsidP="007A3639">
      <w:pPr>
        <w:pStyle w:val="ListParagraph"/>
        <w:numPr>
          <w:ilvl w:val="0"/>
          <w:numId w:val="24"/>
        </w:numPr>
        <w:spacing w:after="0"/>
        <w:rPr>
          <w:rFonts w:ascii="Times New Roman" w:hAnsi="Times New Roman"/>
          <w:sz w:val="24"/>
        </w:rPr>
      </w:pPr>
      <w:r>
        <w:rPr>
          <w:rFonts w:ascii="Times New Roman" w:hAnsi="Times New Roman"/>
          <w:sz w:val="24"/>
        </w:rPr>
        <w:t>Structural Inspection Report, prepared by Price and Myers, Engineers</w:t>
      </w:r>
      <w:bookmarkStart w:id="0" w:name="_GoBack"/>
      <w:bookmarkEnd w:id="0"/>
    </w:p>
    <w:p w:rsidR="00901870" w:rsidRPr="00901870" w:rsidRDefault="00901870" w:rsidP="00901870">
      <w:pPr>
        <w:pStyle w:val="ListParagraph"/>
        <w:spacing w:after="0"/>
        <w:rPr>
          <w:rFonts w:ascii="Times New Roman" w:hAnsi="Times New Roman"/>
          <w:sz w:val="24"/>
        </w:rPr>
      </w:pPr>
    </w:p>
    <w:p w:rsidR="00901870" w:rsidRPr="00901870" w:rsidRDefault="00901870" w:rsidP="00B476CB">
      <w:pPr>
        <w:spacing w:after="0"/>
        <w:rPr>
          <w:rFonts w:ascii="Times New Roman" w:hAnsi="Times New Roman"/>
          <w:sz w:val="24"/>
        </w:rPr>
      </w:pPr>
      <w:r w:rsidRPr="00901870">
        <w:rPr>
          <w:rFonts w:ascii="Times New Roman" w:hAnsi="Times New Roman"/>
          <w:sz w:val="24"/>
        </w:rPr>
        <w:t xml:space="preserve">We trust that this is sufficient for the Council to register this application and </w:t>
      </w:r>
      <w:r w:rsidR="007A3639">
        <w:rPr>
          <w:rFonts w:ascii="Times New Roman" w:hAnsi="Times New Roman"/>
          <w:sz w:val="24"/>
        </w:rPr>
        <w:t>to consider these proposals.</w:t>
      </w:r>
      <w:r w:rsidR="007E4FE4">
        <w:rPr>
          <w:rFonts w:ascii="Times New Roman" w:hAnsi="Times New Roman"/>
          <w:sz w:val="24"/>
        </w:rPr>
        <w:t xml:space="preserve"> Please contact Matthew Gibbs with any queries.</w:t>
      </w:r>
    </w:p>
    <w:p w:rsidR="00901870" w:rsidRPr="00901870" w:rsidRDefault="00901870" w:rsidP="00B476CB">
      <w:pPr>
        <w:spacing w:after="0"/>
        <w:rPr>
          <w:rFonts w:ascii="Times New Roman" w:hAnsi="Times New Roman"/>
          <w:sz w:val="24"/>
        </w:rPr>
      </w:pPr>
    </w:p>
    <w:p w:rsidR="0065791B" w:rsidRPr="0065791B" w:rsidRDefault="00804A4F" w:rsidP="00B476CB">
      <w:pPr>
        <w:spacing w:after="0"/>
        <w:rPr>
          <w:rFonts w:ascii="Times New Roman" w:hAnsi="Times New Roman"/>
          <w:sz w:val="24"/>
        </w:rPr>
      </w:pPr>
      <w:r>
        <w:rPr>
          <w:rFonts w:ascii="Times New Roman" w:hAnsi="Times New Roman"/>
          <w:sz w:val="24"/>
        </w:rPr>
        <w:t>Yours faithfull</w:t>
      </w:r>
      <w:r w:rsidR="0065791B" w:rsidRPr="0065791B">
        <w:rPr>
          <w:rFonts w:ascii="Times New Roman" w:hAnsi="Times New Roman"/>
          <w:sz w:val="24"/>
        </w:rPr>
        <w:t xml:space="preserve">y, </w:t>
      </w:r>
    </w:p>
    <w:p w:rsidR="0065791B" w:rsidRPr="0065791B" w:rsidRDefault="00B476CB" w:rsidP="00B476CB">
      <w:pPr>
        <w:spacing w:after="0"/>
        <w:rPr>
          <w:rFonts w:ascii="Times New Roman" w:hAnsi="Times New Roman"/>
          <w:sz w:val="24"/>
        </w:rPr>
      </w:pPr>
      <w:r>
        <w:rPr>
          <w:rFonts w:ascii="Times New Roman" w:hAnsi="Times New Roman"/>
          <w:b/>
          <w:noProof/>
          <w:sz w:val="24"/>
          <w:lang w:val="en-GB" w:eastAsia="en-GB"/>
        </w:rPr>
        <w:drawing>
          <wp:anchor distT="0" distB="0" distL="114300" distR="114300" simplePos="0" relativeHeight="251658240" behindDoc="0" locked="0" layoutInCell="1" allowOverlap="1" wp14:anchorId="1C136CCE" wp14:editId="3041E0AC">
            <wp:simplePos x="0" y="0"/>
            <wp:positionH relativeFrom="margin">
              <wp:posOffset>-161925</wp:posOffset>
            </wp:positionH>
            <wp:positionV relativeFrom="paragraph">
              <wp:posOffset>106680</wp:posOffset>
            </wp:positionV>
            <wp:extent cx="899511" cy="6762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9 sig.JPG"/>
                    <pic:cNvPicPr/>
                  </pic:nvPicPr>
                  <pic:blipFill>
                    <a:blip r:embed="rId8">
                      <a:biLevel thresh="75000"/>
                      <a:extLst>
                        <a:ext uri="{28A0092B-C50C-407E-A947-70E740481C1C}">
                          <a14:useLocalDpi xmlns:a14="http://schemas.microsoft.com/office/drawing/2010/main" val="0"/>
                        </a:ext>
                      </a:extLst>
                    </a:blip>
                    <a:stretch>
                      <a:fillRect/>
                    </a:stretch>
                  </pic:blipFill>
                  <pic:spPr>
                    <a:xfrm>
                      <a:off x="0" y="0"/>
                      <a:ext cx="899511" cy="676275"/>
                    </a:xfrm>
                    <a:prstGeom prst="rect">
                      <a:avLst/>
                    </a:prstGeom>
                  </pic:spPr>
                </pic:pic>
              </a:graphicData>
            </a:graphic>
            <wp14:sizeRelH relativeFrom="page">
              <wp14:pctWidth>0</wp14:pctWidth>
            </wp14:sizeRelH>
            <wp14:sizeRelV relativeFrom="page">
              <wp14:pctHeight>0</wp14:pctHeight>
            </wp14:sizeRelV>
          </wp:anchor>
        </w:drawing>
      </w:r>
    </w:p>
    <w:p w:rsidR="00B476CB" w:rsidRDefault="00B476CB" w:rsidP="00B476CB">
      <w:pPr>
        <w:spacing w:after="0"/>
        <w:rPr>
          <w:rFonts w:ascii="Times New Roman" w:hAnsi="Times New Roman"/>
          <w:b/>
          <w:sz w:val="24"/>
        </w:rPr>
      </w:pPr>
    </w:p>
    <w:p w:rsidR="00B476CB" w:rsidRDefault="00B476CB" w:rsidP="00B476CB">
      <w:pPr>
        <w:spacing w:after="0"/>
        <w:rPr>
          <w:rFonts w:ascii="Times New Roman" w:hAnsi="Times New Roman"/>
          <w:b/>
          <w:sz w:val="24"/>
        </w:rPr>
      </w:pPr>
    </w:p>
    <w:p w:rsidR="00B476CB" w:rsidRDefault="00B476CB" w:rsidP="00B476CB">
      <w:pPr>
        <w:spacing w:after="0"/>
        <w:rPr>
          <w:rFonts w:ascii="Times New Roman" w:hAnsi="Times New Roman"/>
          <w:b/>
          <w:sz w:val="24"/>
        </w:rPr>
      </w:pPr>
    </w:p>
    <w:p w:rsidR="00B476CB" w:rsidRDefault="00B476CB" w:rsidP="00B476CB">
      <w:pPr>
        <w:spacing w:after="0"/>
        <w:rPr>
          <w:rFonts w:ascii="Times New Roman" w:hAnsi="Times New Roman"/>
          <w:b/>
          <w:sz w:val="24"/>
        </w:rPr>
      </w:pPr>
    </w:p>
    <w:p w:rsidR="00FE3B6F" w:rsidRPr="0065791B" w:rsidRDefault="0065791B" w:rsidP="00B476CB">
      <w:pPr>
        <w:spacing w:after="0"/>
        <w:rPr>
          <w:rFonts w:ascii="Times New Roman" w:hAnsi="Times New Roman"/>
          <w:b/>
          <w:sz w:val="24"/>
        </w:rPr>
      </w:pPr>
      <w:r w:rsidRPr="0065791B">
        <w:rPr>
          <w:rFonts w:ascii="Times New Roman" w:hAnsi="Times New Roman"/>
          <w:b/>
          <w:sz w:val="24"/>
        </w:rPr>
        <w:t>DP9</w:t>
      </w:r>
      <w:r>
        <w:rPr>
          <w:rFonts w:ascii="Times New Roman" w:hAnsi="Times New Roman"/>
          <w:b/>
          <w:sz w:val="24"/>
        </w:rPr>
        <w:t xml:space="preserve"> Ltd</w:t>
      </w:r>
    </w:p>
    <w:sectPr w:rsidR="00FE3B6F" w:rsidRPr="0065791B" w:rsidSect="00516977">
      <w:headerReference w:type="even" r:id="rId9"/>
      <w:headerReference w:type="default" r:id="rId10"/>
      <w:footerReference w:type="even" r:id="rId11"/>
      <w:footerReference w:type="default" r:id="rId12"/>
      <w:headerReference w:type="first" r:id="rId13"/>
      <w:pgSz w:w="11907" w:h="16840" w:code="9"/>
      <w:pgMar w:top="720" w:right="1145" w:bottom="720" w:left="851" w:header="720" w:footer="66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0C5" w:rsidRDefault="00D520C5">
      <w:pPr>
        <w:spacing w:after="0" w:line="240" w:lineRule="auto"/>
      </w:pPr>
      <w:r>
        <w:separator/>
      </w:r>
    </w:p>
  </w:endnote>
  <w:endnote w:type="continuationSeparator" w:id="0">
    <w:p w:rsidR="00D520C5" w:rsidRDefault="00D52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ヒラギノ角ゴ Pro W3">
    <w:altName w:val="MS Gothic"/>
    <w:charset w:val="80"/>
    <w:family w:val="auto"/>
    <w:pitch w:val="variable"/>
    <w:sig w:usb0="00000000" w:usb1="00000000" w:usb2="07040001" w:usb3="00000000" w:csb0="0002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2AB" w:rsidRDefault="00C062AB" w:rsidP="00156B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062AB" w:rsidRDefault="00C062AB" w:rsidP="00156B0F">
    <w:pPr>
      <w:pStyle w:val="Footer"/>
      <w:ind w:right="360"/>
      <w:jc w:val="center"/>
      <w:rPr>
        <w:color w:val="5B4829"/>
        <w:sz w:val="16"/>
      </w:rPr>
    </w:pPr>
    <w:r>
      <w:rPr>
        <w:color w:val="5B4829"/>
        <w:sz w:val="16"/>
      </w:rPr>
      <w:t>Tower Bridge Homes Care Limited.</w:t>
    </w:r>
  </w:p>
  <w:p w:rsidR="00C062AB" w:rsidRDefault="00C062AB">
    <w:pPr>
      <w:pStyle w:val="Footer"/>
      <w:jc w:val="center"/>
      <w:rPr>
        <w:rFonts w:ascii="Times New Roman" w:eastAsia="Times New Roman" w:hAnsi="Times New Roman"/>
        <w:color w:val="auto"/>
        <w:sz w:val="20"/>
        <w:lang w:val="en-GB"/>
      </w:rPr>
    </w:pPr>
    <w:r>
      <w:rPr>
        <w:color w:val="5B4829"/>
        <w:sz w:val="16"/>
      </w:rPr>
      <w:t>Registered in England &amp; Wales 3214702: 228 St. Mary’s Lane, Upminster, Essex, RM14 3NU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2AB" w:rsidRDefault="00C062AB" w:rsidP="00156B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3639">
      <w:rPr>
        <w:rStyle w:val="PageNumber"/>
        <w:noProof/>
      </w:rPr>
      <w:t>2</w:t>
    </w:r>
    <w:r>
      <w:rPr>
        <w:rStyle w:val="PageNumber"/>
      </w:rPr>
      <w:fldChar w:fldCharType="end"/>
    </w:r>
  </w:p>
  <w:p w:rsidR="00C062AB" w:rsidRDefault="00C062AB" w:rsidP="00156B0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0C5" w:rsidRDefault="00D520C5">
      <w:pPr>
        <w:spacing w:after="0" w:line="240" w:lineRule="auto"/>
      </w:pPr>
      <w:r>
        <w:separator/>
      </w:r>
    </w:p>
  </w:footnote>
  <w:footnote w:type="continuationSeparator" w:id="0">
    <w:p w:rsidR="00D520C5" w:rsidRDefault="00D52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2AB" w:rsidRDefault="00C062AB">
    <w:pPr>
      <w:spacing w:after="0" w:line="240" w:lineRule="auto"/>
      <w:jc w:val="center"/>
      <w:rPr>
        <w:color w:val="89C630"/>
        <w:sz w:val="18"/>
        <w:lang w:val="en-GB"/>
      </w:rPr>
    </w:pPr>
  </w:p>
  <w:p w:rsidR="00C062AB" w:rsidRDefault="00C062AB">
    <w:pPr>
      <w:spacing w:after="0" w:line="240" w:lineRule="auto"/>
      <w:jc w:val="center"/>
      <w:rPr>
        <w:color w:val="89C630"/>
        <w:sz w:val="18"/>
      </w:rPr>
    </w:pPr>
  </w:p>
  <w:p w:rsidR="00C062AB" w:rsidRDefault="00C062AB">
    <w:pPr>
      <w:spacing w:after="0" w:line="240" w:lineRule="auto"/>
      <w:jc w:val="center"/>
      <w:rPr>
        <w:color w:val="89C630"/>
        <w:sz w:val="18"/>
      </w:rPr>
    </w:pPr>
  </w:p>
  <w:p w:rsidR="00C062AB" w:rsidRDefault="00C062AB">
    <w:pPr>
      <w:spacing w:after="0" w:line="240" w:lineRule="auto"/>
      <w:jc w:val="center"/>
      <w:rPr>
        <w:color w:val="89C630"/>
        <w:sz w:val="18"/>
      </w:rPr>
    </w:pPr>
  </w:p>
  <w:p w:rsidR="00C062AB" w:rsidRDefault="00C062AB">
    <w:pPr>
      <w:spacing w:after="0" w:line="240" w:lineRule="auto"/>
      <w:jc w:val="center"/>
      <w:rPr>
        <w:color w:val="89C630"/>
        <w:sz w:val="18"/>
      </w:rPr>
    </w:pPr>
  </w:p>
  <w:p w:rsidR="00C062AB" w:rsidRDefault="00C062AB">
    <w:pPr>
      <w:spacing w:after="0" w:line="240" w:lineRule="auto"/>
      <w:jc w:val="center"/>
      <w:rPr>
        <w:color w:val="89C630"/>
        <w:sz w:val="18"/>
      </w:rPr>
    </w:pPr>
  </w:p>
  <w:p w:rsidR="00C062AB" w:rsidRDefault="00C062AB">
    <w:pPr>
      <w:spacing w:after="0" w:line="240" w:lineRule="auto"/>
      <w:jc w:val="center"/>
      <w:rPr>
        <w:color w:val="89C630"/>
        <w:sz w:val="18"/>
      </w:rPr>
    </w:pPr>
  </w:p>
  <w:p w:rsidR="00C062AB" w:rsidRDefault="00C062AB">
    <w:pPr>
      <w:spacing w:after="0" w:line="240" w:lineRule="auto"/>
      <w:jc w:val="center"/>
      <w:rPr>
        <w:color w:val="89C630"/>
        <w:sz w:val="18"/>
      </w:rPr>
    </w:pPr>
  </w:p>
  <w:p w:rsidR="00C062AB" w:rsidRDefault="00C062AB">
    <w:pPr>
      <w:spacing w:after="0" w:line="240" w:lineRule="auto"/>
      <w:jc w:val="center"/>
      <w:rPr>
        <w:color w:val="89C630"/>
        <w:sz w:val="18"/>
      </w:rPr>
    </w:pPr>
  </w:p>
  <w:p w:rsidR="00C062AB" w:rsidRDefault="00C062AB">
    <w:pPr>
      <w:spacing w:after="0" w:line="240" w:lineRule="auto"/>
      <w:jc w:val="center"/>
      <w:rPr>
        <w:color w:val="C0C0C0"/>
        <w:sz w:val="18"/>
      </w:rPr>
    </w:pPr>
  </w:p>
  <w:p w:rsidR="00C062AB" w:rsidRDefault="00C062AB">
    <w:pPr>
      <w:spacing w:after="0" w:line="240" w:lineRule="auto"/>
      <w:jc w:val="center"/>
      <w:rPr>
        <w:color w:val="C0C0C0"/>
        <w:sz w:val="12"/>
      </w:rPr>
    </w:pPr>
    <w:r>
      <w:rPr>
        <w:color w:val="C0C0C0"/>
        <w:sz w:val="12"/>
      </w:rPr>
      <w:t>Trading under Tower Bridge Homes Care Limited is part of the Holmes Care (Group) Limited</w:t>
    </w:r>
  </w:p>
  <w:p w:rsidR="00C062AB" w:rsidRDefault="00C062AB">
    <w:pPr>
      <w:spacing w:after="0" w:line="240" w:lineRule="auto"/>
      <w:jc w:val="center"/>
      <w:rPr>
        <w:color w:val="89C630"/>
        <w:sz w:val="18"/>
      </w:rPr>
    </w:pPr>
    <w:r>
      <w:rPr>
        <w:color w:val="89C630"/>
        <w:sz w:val="18"/>
      </w:rPr>
      <w:t>…………………………………………………………………………………………………………………………………………………………</w:t>
    </w:r>
  </w:p>
  <w:p w:rsidR="00C062AB" w:rsidRDefault="00C062AB">
    <w:pPr>
      <w:spacing w:after="0" w:line="240" w:lineRule="auto"/>
      <w:jc w:val="center"/>
      <w:rPr>
        <w:color w:val="5B4829"/>
        <w:sz w:val="18"/>
      </w:rPr>
    </w:pPr>
  </w:p>
  <w:p w:rsidR="00C062AB" w:rsidRDefault="00C062AB">
    <w:pPr>
      <w:spacing w:after="0" w:line="240" w:lineRule="auto"/>
      <w:jc w:val="center"/>
      <w:rPr>
        <w:color w:val="5B4829"/>
        <w:sz w:val="18"/>
      </w:rPr>
    </w:pPr>
    <w:r>
      <w:rPr>
        <w:color w:val="5B4829"/>
        <w:sz w:val="18"/>
      </w:rPr>
      <w:t>5 Drumchapel Place, Drumchapel, Glasgow G15 6BN</w:t>
    </w:r>
  </w:p>
  <w:p w:rsidR="00C062AB" w:rsidRDefault="00C062AB">
    <w:pPr>
      <w:spacing w:after="0" w:line="240" w:lineRule="auto"/>
      <w:jc w:val="center"/>
      <w:rPr>
        <w:color w:val="5B4829"/>
        <w:sz w:val="18"/>
      </w:rPr>
    </w:pPr>
    <w:r>
      <w:rPr>
        <w:color w:val="89C630"/>
        <w:sz w:val="18"/>
      </w:rPr>
      <w:t>T</w:t>
    </w:r>
    <w:r>
      <w:rPr>
        <w:color w:val="5B4829"/>
        <w:sz w:val="18"/>
      </w:rPr>
      <w:t xml:space="preserve"> 0141 944 8893  </w:t>
    </w:r>
    <w:r>
      <w:rPr>
        <w:color w:val="89C630"/>
        <w:sz w:val="18"/>
      </w:rPr>
      <w:t>F</w:t>
    </w:r>
    <w:r>
      <w:rPr>
        <w:color w:val="5B4829"/>
        <w:sz w:val="18"/>
      </w:rPr>
      <w:t xml:space="preserve"> 0141 944 4724  </w:t>
    </w:r>
    <w:r>
      <w:rPr>
        <w:color w:val="89C630"/>
        <w:sz w:val="18"/>
      </w:rPr>
      <w:t>E</w:t>
    </w:r>
    <w:r>
      <w:rPr>
        <w:color w:val="5B4829"/>
        <w:sz w:val="18"/>
      </w:rPr>
      <w:t xml:space="preserve"> admin@almondview-carehome.co.uk</w:t>
    </w:r>
  </w:p>
  <w:p w:rsidR="00C062AB" w:rsidRDefault="00C062AB">
    <w:pPr>
      <w:pStyle w:val="Header"/>
      <w:jc w:val="center"/>
      <w:rPr>
        <w:color w:val="5B4829"/>
        <w:sz w:val="18"/>
      </w:rPr>
    </w:pPr>
    <w:r>
      <w:rPr>
        <w:color w:val="5B4829"/>
        <w:sz w:val="18"/>
      </w:rPr>
      <w:t>www.holmes-care.co.uk</w:t>
    </w:r>
  </w:p>
  <w:p w:rsidR="00C062AB" w:rsidRDefault="00C062AB">
    <w:pPr>
      <w:pStyle w:val="Header"/>
      <w:jc w:val="center"/>
      <w:rPr>
        <w:color w:val="5B4829"/>
      </w:rPr>
    </w:pPr>
  </w:p>
  <w:p w:rsidR="00C062AB" w:rsidRDefault="00C062AB">
    <w:pPr>
      <w:pStyle w:val="Header"/>
      <w:jc w:val="center"/>
      <w:rPr>
        <w:rFonts w:ascii="Times New Roman" w:eastAsia="Times New Roman" w:hAnsi="Times New Roman"/>
        <w:color w:val="auto"/>
        <w:sz w:val="20"/>
        <w:lang w:val="en-GB"/>
      </w:rPr>
    </w:pPr>
    <w:r>
      <w:rPr>
        <w:noProof/>
        <w:lang w:val="en-GB" w:eastAsia="en-GB"/>
      </w:rPr>
      <w:drawing>
        <wp:anchor distT="0" distB="0" distL="114300" distR="114300" simplePos="0" relativeHeight="251656192" behindDoc="1" locked="0" layoutInCell="1" allowOverlap="1">
          <wp:simplePos x="0" y="0"/>
          <wp:positionH relativeFrom="page">
            <wp:posOffset>2340610</wp:posOffset>
          </wp:positionH>
          <wp:positionV relativeFrom="page">
            <wp:posOffset>457200</wp:posOffset>
          </wp:positionV>
          <wp:extent cx="2862580" cy="11277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2580" cy="1127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2AB" w:rsidRDefault="00C062AB" w:rsidP="00156B0F">
    <w:pPr>
      <w:pStyle w:val="Header"/>
      <w:rPr>
        <w:color w:val="5B4829"/>
      </w:rPr>
    </w:pPr>
    <w:r>
      <w:rPr>
        <w:noProof/>
        <w:lang w:val="en-GB" w:eastAsia="en-GB"/>
      </w:rPr>
      <w:drawing>
        <wp:anchor distT="0" distB="0" distL="114300" distR="114300" simplePos="0" relativeHeight="251657216" behindDoc="1" locked="0" layoutInCell="1" allowOverlap="1">
          <wp:simplePos x="0" y="0"/>
          <wp:positionH relativeFrom="column">
            <wp:posOffset>-546100</wp:posOffset>
          </wp:positionH>
          <wp:positionV relativeFrom="paragraph">
            <wp:posOffset>-457200</wp:posOffset>
          </wp:positionV>
          <wp:extent cx="7578090" cy="1162685"/>
          <wp:effectExtent l="0" t="0" r="3810" b="0"/>
          <wp:wrapNone/>
          <wp:docPr id="7" name="Picture 7" descr="DP9-continuation-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9-continuation-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162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62AB" w:rsidRDefault="00C062AB">
    <w:pPr>
      <w:pStyle w:val="Header"/>
      <w:jc w:val="center"/>
      <w:rPr>
        <w:rFonts w:ascii="Times New Roman" w:eastAsia="Times New Roman" w:hAnsi="Times New Roman"/>
        <w:color w:val="auto"/>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2AB" w:rsidRDefault="00C062AB">
    <w:pPr>
      <w:pStyle w:val="Header"/>
    </w:pPr>
    <w:r>
      <w:rPr>
        <w:noProof/>
        <w:lang w:val="en-GB" w:eastAsia="en-GB"/>
      </w:rPr>
      <w:drawing>
        <wp:anchor distT="0" distB="0" distL="114300" distR="114300" simplePos="0" relativeHeight="251658240" behindDoc="1" locked="0" layoutInCell="1" allowOverlap="1">
          <wp:simplePos x="0" y="0"/>
          <wp:positionH relativeFrom="column">
            <wp:posOffset>-540385</wp:posOffset>
          </wp:positionH>
          <wp:positionV relativeFrom="paragraph">
            <wp:posOffset>-469900</wp:posOffset>
          </wp:positionV>
          <wp:extent cx="7569200" cy="3067050"/>
          <wp:effectExtent l="0" t="0" r="0" b="0"/>
          <wp:wrapNone/>
          <wp:docPr id="13" name="Picture 13" descr="DP9-letterhead-to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P9-letterhead-top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3067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2F36"/>
    <w:multiLevelType w:val="hybridMultilevel"/>
    <w:tmpl w:val="435463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9BD4360"/>
    <w:multiLevelType w:val="hybridMultilevel"/>
    <w:tmpl w:val="E2AC6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40D2D"/>
    <w:multiLevelType w:val="hybridMultilevel"/>
    <w:tmpl w:val="4150F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D5DB9"/>
    <w:multiLevelType w:val="hybridMultilevel"/>
    <w:tmpl w:val="B5DAE2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4369EF"/>
    <w:multiLevelType w:val="hybridMultilevel"/>
    <w:tmpl w:val="761E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445500"/>
    <w:multiLevelType w:val="hybridMultilevel"/>
    <w:tmpl w:val="327C3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E93D81"/>
    <w:multiLevelType w:val="hybridMultilevel"/>
    <w:tmpl w:val="5FCC9C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77A0C25"/>
    <w:multiLevelType w:val="hybridMultilevel"/>
    <w:tmpl w:val="0F66F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985067"/>
    <w:multiLevelType w:val="hybridMultilevel"/>
    <w:tmpl w:val="9238E9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A436CA"/>
    <w:multiLevelType w:val="hybridMultilevel"/>
    <w:tmpl w:val="648CA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1E4C04"/>
    <w:multiLevelType w:val="multilevel"/>
    <w:tmpl w:val="11A8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2211F2"/>
    <w:multiLevelType w:val="hybridMultilevel"/>
    <w:tmpl w:val="C5CA7AF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EEA5601"/>
    <w:multiLevelType w:val="hybridMultilevel"/>
    <w:tmpl w:val="7D383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B556EC"/>
    <w:multiLevelType w:val="hybridMultilevel"/>
    <w:tmpl w:val="EA323C8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187CC0"/>
    <w:multiLevelType w:val="hybridMultilevel"/>
    <w:tmpl w:val="69928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735922"/>
    <w:multiLevelType w:val="hybridMultilevel"/>
    <w:tmpl w:val="85EAD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8D3F8C"/>
    <w:multiLevelType w:val="multilevel"/>
    <w:tmpl w:val="620E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387659"/>
    <w:multiLevelType w:val="hybridMultilevel"/>
    <w:tmpl w:val="28A24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6C61F9"/>
    <w:multiLevelType w:val="hybridMultilevel"/>
    <w:tmpl w:val="AD562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36081C"/>
    <w:multiLevelType w:val="hybridMultilevel"/>
    <w:tmpl w:val="B532D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61601B"/>
    <w:multiLevelType w:val="hybridMultilevel"/>
    <w:tmpl w:val="7B12F7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A06322"/>
    <w:multiLevelType w:val="hybridMultilevel"/>
    <w:tmpl w:val="BFFA7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A12B0E"/>
    <w:multiLevelType w:val="hybridMultilevel"/>
    <w:tmpl w:val="F3BE68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720DB6"/>
    <w:multiLevelType w:val="multilevel"/>
    <w:tmpl w:val="50E273B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0"/>
  </w:num>
  <w:num w:numId="3">
    <w:abstractNumId w:val="15"/>
  </w:num>
  <w:num w:numId="4">
    <w:abstractNumId w:val="4"/>
  </w:num>
  <w:num w:numId="5">
    <w:abstractNumId w:val="5"/>
  </w:num>
  <w:num w:numId="6">
    <w:abstractNumId w:val="18"/>
  </w:num>
  <w:num w:numId="7">
    <w:abstractNumId w:val="10"/>
  </w:num>
  <w:num w:numId="8">
    <w:abstractNumId w:val="16"/>
  </w:num>
  <w:num w:numId="9">
    <w:abstractNumId w:val="1"/>
  </w:num>
  <w:num w:numId="10">
    <w:abstractNumId w:val="17"/>
  </w:num>
  <w:num w:numId="11">
    <w:abstractNumId w:val="14"/>
  </w:num>
  <w:num w:numId="12">
    <w:abstractNumId w:val="0"/>
  </w:num>
  <w:num w:numId="13">
    <w:abstractNumId w:val="6"/>
  </w:num>
  <w:num w:numId="14">
    <w:abstractNumId w:val="13"/>
  </w:num>
  <w:num w:numId="15">
    <w:abstractNumId w:val="3"/>
  </w:num>
  <w:num w:numId="16">
    <w:abstractNumId w:val="22"/>
  </w:num>
  <w:num w:numId="17">
    <w:abstractNumId w:val="2"/>
  </w:num>
  <w:num w:numId="18">
    <w:abstractNumId w:val="19"/>
  </w:num>
  <w:num w:numId="19">
    <w:abstractNumId w:val="11"/>
  </w:num>
  <w:num w:numId="20">
    <w:abstractNumId w:val="23"/>
  </w:num>
  <w:num w:numId="21">
    <w:abstractNumId w:val="21"/>
  </w:num>
  <w:num w:numId="22">
    <w:abstractNumId w:val="8"/>
  </w:num>
  <w:num w:numId="23">
    <w:abstractNumId w:val="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C25"/>
    <w:rsid w:val="00002688"/>
    <w:rsid w:val="00015DC9"/>
    <w:rsid w:val="00017E95"/>
    <w:rsid w:val="00021A3F"/>
    <w:rsid w:val="0002575B"/>
    <w:rsid w:val="00031755"/>
    <w:rsid w:val="000464C9"/>
    <w:rsid w:val="00052222"/>
    <w:rsid w:val="00057343"/>
    <w:rsid w:val="00086013"/>
    <w:rsid w:val="00087733"/>
    <w:rsid w:val="000A4E17"/>
    <w:rsid w:val="000C1CDC"/>
    <w:rsid w:val="000F044B"/>
    <w:rsid w:val="000F518F"/>
    <w:rsid w:val="000F56C5"/>
    <w:rsid w:val="000F5EAD"/>
    <w:rsid w:val="00100D6B"/>
    <w:rsid w:val="00105C13"/>
    <w:rsid w:val="001213F8"/>
    <w:rsid w:val="00125FD4"/>
    <w:rsid w:val="00153349"/>
    <w:rsid w:val="00155C37"/>
    <w:rsid w:val="00156462"/>
    <w:rsid w:val="00156B0F"/>
    <w:rsid w:val="00163DE6"/>
    <w:rsid w:val="00186B30"/>
    <w:rsid w:val="00192189"/>
    <w:rsid w:val="00195DF0"/>
    <w:rsid w:val="00196D37"/>
    <w:rsid w:val="001B7B21"/>
    <w:rsid w:val="001D1243"/>
    <w:rsid w:val="001F154E"/>
    <w:rsid w:val="001F4512"/>
    <w:rsid w:val="0020192F"/>
    <w:rsid w:val="0020448F"/>
    <w:rsid w:val="00220889"/>
    <w:rsid w:val="00221524"/>
    <w:rsid w:val="00223610"/>
    <w:rsid w:val="00231591"/>
    <w:rsid w:val="00242679"/>
    <w:rsid w:val="00260541"/>
    <w:rsid w:val="002A40D0"/>
    <w:rsid w:val="002D3303"/>
    <w:rsid w:val="002D41D3"/>
    <w:rsid w:val="002D7855"/>
    <w:rsid w:val="002E59CF"/>
    <w:rsid w:val="002F2775"/>
    <w:rsid w:val="002F4E9B"/>
    <w:rsid w:val="002F71A0"/>
    <w:rsid w:val="00303A2E"/>
    <w:rsid w:val="00305DB5"/>
    <w:rsid w:val="0031785D"/>
    <w:rsid w:val="00327415"/>
    <w:rsid w:val="00333065"/>
    <w:rsid w:val="00336F22"/>
    <w:rsid w:val="003406AD"/>
    <w:rsid w:val="00342F49"/>
    <w:rsid w:val="00346109"/>
    <w:rsid w:val="00353D71"/>
    <w:rsid w:val="003542E8"/>
    <w:rsid w:val="00357CEF"/>
    <w:rsid w:val="00380B8A"/>
    <w:rsid w:val="00383EA7"/>
    <w:rsid w:val="003A1E7D"/>
    <w:rsid w:val="003A32C3"/>
    <w:rsid w:val="003A579A"/>
    <w:rsid w:val="003A7D96"/>
    <w:rsid w:val="003B15EE"/>
    <w:rsid w:val="003D61E0"/>
    <w:rsid w:val="003E71AE"/>
    <w:rsid w:val="003F13AF"/>
    <w:rsid w:val="003F637F"/>
    <w:rsid w:val="00400BED"/>
    <w:rsid w:val="00420D8C"/>
    <w:rsid w:val="00422CB8"/>
    <w:rsid w:val="00435E6A"/>
    <w:rsid w:val="00442D36"/>
    <w:rsid w:val="004449C8"/>
    <w:rsid w:val="00455594"/>
    <w:rsid w:val="004620D5"/>
    <w:rsid w:val="004716D7"/>
    <w:rsid w:val="00480301"/>
    <w:rsid w:val="004803B0"/>
    <w:rsid w:val="004A1895"/>
    <w:rsid w:val="004A1EF8"/>
    <w:rsid w:val="004A4C61"/>
    <w:rsid w:val="004B798A"/>
    <w:rsid w:val="004C07B1"/>
    <w:rsid w:val="004C2316"/>
    <w:rsid w:val="004C6C00"/>
    <w:rsid w:val="004D418D"/>
    <w:rsid w:val="004D4757"/>
    <w:rsid w:val="004F6A16"/>
    <w:rsid w:val="00502165"/>
    <w:rsid w:val="00512498"/>
    <w:rsid w:val="00512B67"/>
    <w:rsid w:val="00516977"/>
    <w:rsid w:val="005211A7"/>
    <w:rsid w:val="00541F47"/>
    <w:rsid w:val="00555034"/>
    <w:rsid w:val="00583B38"/>
    <w:rsid w:val="005879F0"/>
    <w:rsid w:val="005A7E34"/>
    <w:rsid w:val="005C1893"/>
    <w:rsid w:val="005C2739"/>
    <w:rsid w:val="005C348F"/>
    <w:rsid w:val="005D61B8"/>
    <w:rsid w:val="005E131D"/>
    <w:rsid w:val="005E5F02"/>
    <w:rsid w:val="005F0FD2"/>
    <w:rsid w:val="005F1A95"/>
    <w:rsid w:val="006169B4"/>
    <w:rsid w:val="0062427D"/>
    <w:rsid w:val="00632074"/>
    <w:rsid w:val="006325AB"/>
    <w:rsid w:val="00645319"/>
    <w:rsid w:val="00647164"/>
    <w:rsid w:val="0065791B"/>
    <w:rsid w:val="00681264"/>
    <w:rsid w:val="006815C6"/>
    <w:rsid w:val="006936A3"/>
    <w:rsid w:val="0069478B"/>
    <w:rsid w:val="00695578"/>
    <w:rsid w:val="006A5889"/>
    <w:rsid w:val="006B7027"/>
    <w:rsid w:val="006C4BE1"/>
    <w:rsid w:val="006D423C"/>
    <w:rsid w:val="006D4A6E"/>
    <w:rsid w:val="006E099C"/>
    <w:rsid w:val="006E3FC7"/>
    <w:rsid w:val="006E68BC"/>
    <w:rsid w:val="00714476"/>
    <w:rsid w:val="00721EA7"/>
    <w:rsid w:val="00723AA0"/>
    <w:rsid w:val="00724023"/>
    <w:rsid w:val="0072484B"/>
    <w:rsid w:val="00772EB5"/>
    <w:rsid w:val="00774E18"/>
    <w:rsid w:val="00784FF2"/>
    <w:rsid w:val="0079446B"/>
    <w:rsid w:val="007A14A7"/>
    <w:rsid w:val="007A3639"/>
    <w:rsid w:val="007A7762"/>
    <w:rsid w:val="007D5A95"/>
    <w:rsid w:val="007E4FE4"/>
    <w:rsid w:val="007F18BA"/>
    <w:rsid w:val="00800F91"/>
    <w:rsid w:val="00804A4F"/>
    <w:rsid w:val="00806445"/>
    <w:rsid w:val="00827793"/>
    <w:rsid w:val="00856FEB"/>
    <w:rsid w:val="00865D65"/>
    <w:rsid w:val="008811F5"/>
    <w:rsid w:val="00890DE1"/>
    <w:rsid w:val="008A2A22"/>
    <w:rsid w:val="008B4FEF"/>
    <w:rsid w:val="008B6B96"/>
    <w:rsid w:val="008C0A37"/>
    <w:rsid w:val="008C1E5F"/>
    <w:rsid w:val="008C4870"/>
    <w:rsid w:val="008D5B79"/>
    <w:rsid w:val="008E2BC6"/>
    <w:rsid w:val="008E6FBD"/>
    <w:rsid w:val="008F0CBE"/>
    <w:rsid w:val="00901870"/>
    <w:rsid w:val="00903C77"/>
    <w:rsid w:val="00910387"/>
    <w:rsid w:val="00933A26"/>
    <w:rsid w:val="00934927"/>
    <w:rsid w:val="00941A57"/>
    <w:rsid w:val="00962CA4"/>
    <w:rsid w:val="00964AF4"/>
    <w:rsid w:val="009856AB"/>
    <w:rsid w:val="00995FB8"/>
    <w:rsid w:val="009A193D"/>
    <w:rsid w:val="009A2847"/>
    <w:rsid w:val="009A5CFA"/>
    <w:rsid w:val="009C0BE4"/>
    <w:rsid w:val="009C2FAE"/>
    <w:rsid w:val="009C3697"/>
    <w:rsid w:val="009C4DB2"/>
    <w:rsid w:val="009D3217"/>
    <w:rsid w:val="009D3449"/>
    <w:rsid w:val="009E05B8"/>
    <w:rsid w:val="009E6CE3"/>
    <w:rsid w:val="00A01853"/>
    <w:rsid w:val="00A07297"/>
    <w:rsid w:val="00A12F58"/>
    <w:rsid w:val="00A14924"/>
    <w:rsid w:val="00A23B35"/>
    <w:rsid w:val="00A4505C"/>
    <w:rsid w:val="00A50C01"/>
    <w:rsid w:val="00A54F78"/>
    <w:rsid w:val="00A608D3"/>
    <w:rsid w:val="00A63AF2"/>
    <w:rsid w:val="00A7212E"/>
    <w:rsid w:val="00A7252F"/>
    <w:rsid w:val="00A76700"/>
    <w:rsid w:val="00A77E04"/>
    <w:rsid w:val="00A84286"/>
    <w:rsid w:val="00A87D4D"/>
    <w:rsid w:val="00A93CDA"/>
    <w:rsid w:val="00AA322D"/>
    <w:rsid w:val="00AD3B0F"/>
    <w:rsid w:val="00AE3A63"/>
    <w:rsid w:val="00B02433"/>
    <w:rsid w:val="00B0572E"/>
    <w:rsid w:val="00B15E93"/>
    <w:rsid w:val="00B20DB5"/>
    <w:rsid w:val="00B24BD6"/>
    <w:rsid w:val="00B26F53"/>
    <w:rsid w:val="00B35FED"/>
    <w:rsid w:val="00B37122"/>
    <w:rsid w:val="00B476CB"/>
    <w:rsid w:val="00B50B90"/>
    <w:rsid w:val="00B54615"/>
    <w:rsid w:val="00B54C25"/>
    <w:rsid w:val="00B760A6"/>
    <w:rsid w:val="00B77A1C"/>
    <w:rsid w:val="00B80076"/>
    <w:rsid w:val="00B92850"/>
    <w:rsid w:val="00B94ADD"/>
    <w:rsid w:val="00BA2352"/>
    <w:rsid w:val="00BE037F"/>
    <w:rsid w:val="00BE30B3"/>
    <w:rsid w:val="00C062AB"/>
    <w:rsid w:val="00C1133F"/>
    <w:rsid w:val="00C117BF"/>
    <w:rsid w:val="00C13211"/>
    <w:rsid w:val="00C2082A"/>
    <w:rsid w:val="00C26849"/>
    <w:rsid w:val="00C27211"/>
    <w:rsid w:val="00C272C5"/>
    <w:rsid w:val="00C34CE6"/>
    <w:rsid w:val="00C51945"/>
    <w:rsid w:val="00C53EB9"/>
    <w:rsid w:val="00C726C0"/>
    <w:rsid w:val="00C87A6E"/>
    <w:rsid w:val="00C979E3"/>
    <w:rsid w:val="00CA0D65"/>
    <w:rsid w:val="00CA1DA1"/>
    <w:rsid w:val="00CA5EC7"/>
    <w:rsid w:val="00CC2851"/>
    <w:rsid w:val="00CD4348"/>
    <w:rsid w:val="00CE2172"/>
    <w:rsid w:val="00CE37F5"/>
    <w:rsid w:val="00CE4A84"/>
    <w:rsid w:val="00CE70FC"/>
    <w:rsid w:val="00CF0428"/>
    <w:rsid w:val="00CF1B34"/>
    <w:rsid w:val="00D01A20"/>
    <w:rsid w:val="00D2012E"/>
    <w:rsid w:val="00D33A04"/>
    <w:rsid w:val="00D468C5"/>
    <w:rsid w:val="00D520C5"/>
    <w:rsid w:val="00D53DBA"/>
    <w:rsid w:val="00D62E30"/>
    <w:rsid w:val="00D75D97"/>
    <w:rsid w:val="00DA03F8"/>
    <w:rsid w:val="00DA2524"/>
    <w:rsid w:val="00DB34DA"/>
    <w:rsid w:val="00DB3FBB"/>
    <w:rsid w:val="00DC21A9"/>
    <w:rsid w:val="00DC591A"/>
    <w:rsid w:val="00DD5BF9"/>
    <w:rsid w:val="00DE2544"/>
    <w:rsid w:val="00DE62AE"/>
    <w:rsid w:val="00DF09D5"/>
    <w:rsid w:val="00DF1D58"/>
    <w:rsid w:val="00E019B2"/>
    <w:rsid w:val="00E058FC"/>
    <w:rsid w:val="00E05930"/>
    <w:rsid w:val="00E130D4"/>
    <w:rsid w:val="00E1599C"/>
    <w:rsid w:val="00E224F7"/>
    <w:rsid w:val="00E24F29"/>
    <w:rsid w:val="00E343B2"/>
    <w:rsid w:val="00E367B0"/>
    <w:rsid w:val="00E6119E"/>
    <w:rsid w:val="00E624E4"/>
    <w:rsid w:val="00E64D2A"/>
    <w:rsid w:val="00E9506A"/>
    <w:rsid w:val="00EA71F2"/>
    <w:rsid w:val="00EA79CC"/>
    <w:rsid w:val="00EB7F60"/>
    <w:rsid w:val="00EE0CD4"/>
    <w:rsid w:val="00EF632B"/>
    <w:rsid w:val="00EF6D84"/>
    <w:rsid w:val="00EF7BE1"/>
    <w:rsid w:val="00EF7FC5"/>
    <w:rsid w:val="00F001A9"/>
    <w:rsid w:val="00F00CEB"/>
    <w:rsid w:val="00F14842"/>
    <w:rsid w:val="00F33DCE"/>
    <w:rsid w:val="00F44AAD"/>
    <w:rsid w:val="00F55C2B"/>
    <w:rsid w:val="00F64E2C"/>
    <w:rsid w:val="00F651F7"/>
    <w:rsid w:val="00F94B2A"/>
    <w:rsid w:val="00FA414B"/>
    <w:rsid w:val="00FD3E81"/>
    <w:rsid w:val="00FD62E4"/>
    <w:rsid w:val="00FE3B6F"/>
    <w:rsid w:val="00FE6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37AB936"/>
  <w14:defaultImageDpi w14:val="300"/>
  <w15:docId w15:val="{1CED0E8F-C0AF-4B03-AD72-A7FF9ADF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spacing w:after="200" w:line="276" w:lineRule="auto"/>
    </w:pPr>
    <w:rPr>
      <w:rFonts w:ascii="Lucida Grande" w:eastAsia="ヒラギノ角ゴ Pro W3" w:hAnsi="Lucida Grande"/>
      <w:color w:val="000000"/>
      <w:sz w:val="22"/>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pPr>
      <w:widowControl w:val="0"/>
      <w:tabs>
        <w:tab w:val="center" w:pos="4320"/>
        <w:tab w:val="right" w:pos="8640"/>
      </w:tabs>
    </w:pPr>
    <w:rPr>
      <w:rFonts w:ascii="Lucida Grande" w:eastAsia="ヒラギノ角ゴ Pro W3" w:hAnsi="Lucida Grande"/>
      <w:color w:val="000000"/>
      <w:sz w:val="22"/>
      <w:lang w:val="en-US" w:eastAsia="en-US"/>
    </w:rPr>
  </w:style>
  <w:style w:type="paragraph" w:styleId="Footer">
    <w:name w:val="footer"/>
    <w:pPr>
      <w:widowControl w:val="0"/>
      <w:tabs>
        <w:tab w:val="center" w:pos="4320"/>
        <w:tab w:val="right" w:pos="8640"/>
      </w:tabs>
    </w:pPr>
    <w:rPr>
      <w:rFonts w:ascii="Lucida Grande" w:eastAsia="ヒラギノ角ゴ Pro W3" w:hAnsi="Lucida Grande"/>
      <w:color w:val="000000"/>
      <w:sz w:val="22"/>
      <w:lang w:val="en-US" w:eastAsia="en-US"/>
    </w:rPr>
  </w:style>
  <w:style w:type="character" w:styleId="PageNumber">
    <w:name w:val="page number"/>
    <w:basedOn w:val="DefaultParagraphFont"/>
    <w:rsid w:val="00105729"/>
  </w:style>
  <w:style w:type="paragraph" w:styleId="NoSpacing">
    <w:name w:val="No Spacing"/>
    <w:uiPriority w:val="99"/>
    <w:qFormat/>
    <w:rsid w:val="00B54C25"/>
    <w:pPr>
      <w:widowControl w:val="0"/>
    </w:pPr>
    <w:rPr>
      <w:rFonts w:ascii="Lucida Grande" w:eastAsia="ヒラギノ角ゴ Pro W3" w:hAnsi="Lucida Grande"/>
      <w:color w:val="000000"/>
      <w:sz w:val="22"/>
      <w:szCs w:val="24"/>
      <w:lang w:val="en-US" w:eastAsia="en-US"/>
    </w:rPr>
  </w:style>
  <w:style w:type="paragraph" w:styleId="ListParagraph">
    <w:name w:val="List Paragraph"/>
    <w:basedOn w:val="Normal"/>
    <w:uiPriority w:val="72"/>
    <w:qFormat/>
    <w:rsid w:val="004C2316"/>
    <w:pPr>
      <w:ind w:left="720"/>
      <w:contextualSpacing/>
    </w:pPr>
  </w:style>
  <w:style w:type="table" w:styleId="TableGrid">
    <w:name w:val="Table Grid"/>
    <w:basedOn w:val="TableNormal"/>
    <w:uiPriority w:val="59"/>
    <w:rsid w:val="009E0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22CB8"/>
    <w:rPr>
      <w:color w:val="0000FF"/>
      <w:u w:val="single"/>
    </w:rPr>
  </w:style>
  <w:style w:type="paragraph" w:customStyle="1" w:styleId="address">
    <w:name w:val="address"/>
    <w:basedOn w:val="Normal"/>
    <w:rsid w:val="00422CB8"/>
    <w:pPr>
      <w:widowControl/>
      <w:spacing w:before="100" w:beforeAutospacing="1" w:after="100" w:afterAutospacing="1" w:line="240" w:lineRule="auto"/>
    </w:pPr>
    <w:rPr>
      <w:rFonts w:ascii="Times New Roman" w:eastAsia="Times New Roman" w:hAnsi="Times New Roman"/>
      <w:color w:val="auto"/>
      <w:sz w:val="24"/>
      <w:lang w:val="en-GB" w:eastAsia="en-GB"/>
    </w:rPr>
  </w:style>
  <w:style w:type="paragraph" w:customStyle="1" w:styleId="metainfo">
    <w:name w:val="metainfo"/>
    <w:basedOn w:val="Normal"/>
    <w:rsid w:val="00422CB8"/>
    <w:pPr>
      <w:widowControl/>
      <w:spacing w:before="100" w:beforeAutospacing="1" w:after="100" w:afterAutospacing="1" w:line="240" w:lineRule="auto"/>
    </w:pPr>
    <w:rPr>
      <w:rFonts w:ascii="Times New Roman" w:eastAsia="Times New Roman" w:hAnsi="Times New Roman"/>
      <w:color w:val="auto"/>
      <w:sz w:val="24"/>
      <w:lang w:val="en-GB" w:eastAsia="en-GB"/>
    </w:rPr>
  </w:style>
  <w:style w:type="character" w:customStyle="1" w:styleId="apple-converted-space">
    <w:name w:val="apple-converted-space"/>
    <w:basedOn w:val="DefaultParagraphFont"/>
    <w:rsid w:val="00422CB8"/>
  </w:style>
  <w:style w:type="character" w:customStyle="1" w:styleId="divider">
    <w:name w:val="divider"/>
    <w:basedOn w:val="DefaultParagraphFont"/>
    <w:rsid w:val="00422CB8"/>
  </w:style>
  <w:style w:type="paragraph" w:customStyle="1" w:styleId="Body">
    <w:name w:val="Body"/>
    <w:basedOn w:val="Normal"/>
    <w:uiPriority w:val="99"/>
    <w:rsid w:val="00C34CE6"/>
    <w:pPr>
      <w:widowControl/>
      <w:adjustRightInd w:val="0"/>
      <w:spacing w:before="142" w:after="0" w:line="280" w:lineRule="atLeast"/>
      <w:jc w:val="both"/>
    </w:pPr>
    <w:rPr>
      <w:rFonts w:ascii="Arial" w:eastAsia="Arial" w:hAnsi="Arial" w:cs="Arial"/>
      <w:color w:val="auto"/>
      <w:sz w:val="20"/>
      <w:szCs w:val="20"/>
      <w:lang w:val="en-GB"/>
    </w:rPr>
  </w:style>
  <w:style w:type="paragraph" w:customStyle="1" w:styleId="Default">
    <w:name w:val="Default"/>
    <w:rsid w:val="008E2BC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6D42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23C"/>
    <w:rPr>
      <w:rFonts w:ascii="Segoe UI" w:eastAsia="ヒラギノ角ゴ Pro W3" w:hAnsi="Segoe UI" w:cs="Segoe UI"/>
      <w:color w:val="000000"/>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06649">
      <w:bodyDiv w:val="1"/>
      <w:marLeft w:val="0"/>
      <w:marRight w:val="0"/>
      <w:marTop w:val="0"/>
      <w:marBottom w:val="0"/>
      <w:divBdr>
        <w:top w:val="none" w:sz="0" w:space="0" w:color="auto"/>
        <w:left w:val="none" w:sz="0" w:space="0" w:color="auto"/>
        <w:bottom w:val="none" w:sz="0" w:space="0" w:color="auto"/>
        <w:right w:val="none" w:sz="0" w:space="0" w:color="auto"/>
      </w:divBdr>
    </w:div>
    <w:div w:id="112066715">
      <w:bodyDiv w:val="1"/>
      <w:marLeft w:val="0"/>
      <w:marRight w:val="0"/>
      <w:marTop w:val="0"/>
      <w:marBottom w:val="0"/>
      <w:divBdr>
        <w:top w:val="none" w:sz="0" w:space="0" w:color="auto"/>
        <w:left w:val="none" w:sz="0" w:space="0" w:color="auto"/>
        <w:bottom w:val="none" w:sz="0" w:space="0" w:color="auto"/>
        <w:right w:val="none" w:sz="0" w:space="0" w:color="auto"/>
      </w:divBdr>
    </w:div>
    <w:div w:id="185991675">
      <w:bodyDiv w:val="1"/>
      <w:marLeft w:val="0"/>
      <w:marRight w:val="0"/>
      <w:marTop w:val="0"/>
      <w:marBottom w:val="0"/>
      <w:divBdr>
        <w:top w:val="none" w:sz="0" w:space="0" w:color="auto"/>
        <w:left w:val="none" w:sz="0" w:space="0" w:color="auto"/>
        <w:bottom w:val="none" w:sz="0" w:space="0" w:color="auto"/>
        <w:right w:val="none" w:sz="0" w:space="0" w:color="auto"/>
      </w:divBdr>
    </w:div>
    <w:div w:id="211767053">
      <w:bodyDiv w:val="1"/>
      <w:marLeft w:val="0"/>
      <w:marRight w:val="0"/>
      <w:marTop w:val="0"/>
      <w:marBottom w:val="0"/>
      <w:divBdr>
        <w:top w:val="none" w:sz="0" w:space="0" w:color="auto"/>
        <w:left w:val="none" w:sz="0" w:space="0" w:color="auto"/>
        <w:bottom w:val="none" w:sz="0" w:space="0" w:color="auto"/>
        <w:right w:val="none" w:sz="0" w:space="0" w:color="auto"/>
      </w:divBdr>
    </w:div>
    <w:div w:id="224070401">
      <w:bodyDiv w:val="1"/>
      <w:marLeft w:val="0"/>
      <w:marRight w:val="0"/>
      <w:marTop w:val="0"/>
      <w:marBottom w:val="0"/>
      <w:divBdr>
        <w:top w:val="none" w:sz="0" w:space="0" w:color="auto"/>
        <w:left w:val="none" w:sz="0" w:space="0" w:color="auto"/>
        <w:bottom w:val="none" w:sz="0" w:space="0" w:color="auto"/>
        <w:right w:val="none" w:sz="0" w:space="0" w:color="auto"/>
      </w:divBdr>
    </w:div>
    <w:div w:id="677970464">
      <w:bodyDiv w:val="1"/>
      <w:marLeft w:val="0"/>
      <w:marRight w:val="0"/>
      <w:marTop w:val="0"/>
      <w:marBottom w:val="0"/>
      <w:divBdr>
        <w:top w:val="none" w:sz="0" w:space="0" w:color="auto"/>
        <w:left w:val="none" w:sz="0" w:space="0" w:color="auto"/>
        <w:bottom w:val="none" w:sz="0" w:space="0" w:color="auto"/>
        <w:right w:val="none" w:sz="0" w:space="0" w:color="auto"/>
      </w:divBdr>
    </w:div>
    <w:div w:id="724839769">
      <w:bodyDiv w:val="1"/>
      <w:marLeft w:val="0"/>
      <w:marRight w:val="0"/>
      <w:marTop w:val="0"/>
      <w:marBottom w:val="0"/>
      <w:divBdr>
        <w:top w:val="none" w:sz="0" w:space="0" w:color="auto"/>
        <w:left w:val="none" w:sz="0" w:space="0" w:color="auto"/>
        <w:bottom w:val="none" w:sz="0" w:space="0" w:color="auto"/>
        <w:right w:val="none" w:sz="0" w:space="0" w:color="auto"/>
      </w:divBdr>
    </w:div>
    <w:div w:id="1108547665">
      <w:bodyDiv w:val="1"/>
      <w:marLeft w:val="0"/>
      <w:marRight w:val="0"/>
      <w:marTop w:val="0"/>
      <w:marBottom w:val="0"/>
      <w:divBdr>
        <w:top w:val="none" w:sz="0" w:space="0" w:color="auto"/>
        <w:left w:val="none" w:sz="0" w:space="0" w:color="auto"/>
        <w:bottom w:val="none" w:sz="0" w:space="0" w:color="auto"/>
        <w:right w:val="none" w:sz="0" w:space="0" w:color="auto"/>
      </w:divBdr>
    </w:div>
    <w:div w:id="1227378721">
      <w:bodyDiv w:val="1"/>
      <w:marLeft w:val="0"/>
      <w:marRight w:val="0"/>
      <w:marTop w:val="0"/>
      <w:marBottom w:val="0"/>
      <w:divBdr>
        <w:top w:val="none" w:sz="0" w:space="0" w:color="auto"/>
        <w:left w:val="none" w:sz="0" w:space="0" w:color="auto"/>
        <w:bottom w:val="none" w:sz="0" w:space="0" w:color="auto"/>
        <w:right w:val="none" w:sz="0" w:space="0" w:color="auto"/>
      </w:divBdr>
    </w:div>
    <w:div w:id="1660381657">
      <w:bodyDiv w:val="1"/>
      <w:marLeft w:val="0"/>
      <w:marRight w:val="0"/>
      <w:marTop w:val="0"/>
      <w:marBottom w:val="0"/>
      <w:divBdr>
        <w:top w:val="none" w:sz="0" w:space="0" w:color="auto"/>
        <w:left w:val="none" w:sz="0" w:space="0" w:color="auto"/>
        <w:bottom w:val="none" w:sz="0" w:space="0" w:color="auto"/>
        <w:right w:val="none" w:sz="0" w:space="0" w:color="auto"/>
      </w:divBdr>
    </w:div>
    <w:div w:id="1884443954">
      <w:bodyDiv w:val="1"/>
      <w:marLeft w:val="0"/>
      <w:marRight w:val="0"/>
      <w:marTop w:val="0"/>
      <w:marBottom w:val="0"/>
      <w:divBdr>
        <w:top w:val="none" w:sz="0" w:space="0" w:color="auto"/>
        <w:left w:val="none" w:sz="0" w:space="0" w:color="auto"/>
        <w:bottom w:val="none" w:sz="0" w:space="0" w:color="auto"/>
        <w:right w:val="none" w:sz="0" w:space="0" w:color="auto"/>
      </w:divBdr>
    </w:div>
    <w:div w:id="1969622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E2DBD-4924-42A3-92A3-BDB377DA9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Dear Sir,</vt:lpstr>
    </vt:vector>
  </TitlesOfParts>
  <Company/>
  <LinksUpToDate>false</LinksUpToDate>
  <CharactersWithSpaces>1180</CharactersWithSpaces>
  <SharedDoc>false</SharedDoc>
  <HLinks>
    <vt:vector size="12" baseType="variant">
      <vt:variant>
        <vt:i4>4849685</vt:i4>
      </vt:variant>
      <vt:variant>
        <vt:i4>-1</vt:i4>
      </vt:variant>
      <vt:variant>
        <vt:i4>2055</vt:i4>
      </vt:variant>
      <vt:variant>
        <vt:i4>1</vt:i4>
      </vt:variant>
      <vt:variant>
        <vt:lpwstr>DP9-continuation-top</vt:lpwstr>
      </vt:variant>
      <vt:variant>
        <vt:lpwstr/>
      </vt:variant>
      <vt:variant>
        <vt:i4>3866712</vt:i4>
      </vt:variant>
      <vt:variant>
        <vt:i4>-1</vt:i4>
      </vt:variant>
      <vt:variant>
        <vt:i4>2061</vt:i4>
      </vt:variant>
      <vt:variant>
        <vt:i4>1</vt:i4>
      </vt:variant>
      <vt:variant>
        <vt:lpwstr>DP9-letterhead-top3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creator>Chris Gascoigne</dc:creator>
  <cp:lastModifiedBy>Matthew Gibbs</cp:lastModifiedBy>
  <cp:revision>3</cp:revision>
  <cp:lastPrinted>2015-05-22T08:04:00Z</cp:lastPrinted>
  <dcterms:created xsi:type="dcterms:W3CDTF">2019-10-02T07:49:00Z</dcterms:created>
  <dcterms:modified xsi:type="dcterms:W3CDTF">2019-10-02T08:00:00Z</dcterms:modified>
</cp:coreProperties>
</file>