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5E17" w:rsidRDefault="00A85E17" w:rsidP="00A85E17">
      <w:pPr>
        <w:pStyle w:val="Title"/>
        <w:rPr>
          <w:b/>
          <w:sz w:val="22"/>
        </w:rPr>
      </w:pPr>
      <w:r>
        <w:rPr>
          <w:rFonts w:ascii="Calibri Light" w:hAnsi="Calibri Light" w:cs="Arial"/>
          <w:noProof/>
          <w:sz w:val="20"/>
          <w:lang w:eastAsia="en-GB"/>
        </w:rPr>
        <w:drawing>
          <wp:inline distT="0" distB="0" distL="0" distR="0" wp14:anchorId="7A81E48F" wp14:editId="642A3D0E">
            <wp:extent cx="3641002" cy="1114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S&amp;T 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8011" cy="1119631"/>
                    </a:xfrm>
                    <a:prstGeom prst="rect">
                      <a:avLst/>
                    </a:prstGeom>
                  </pic:spPr>
                </pic:pic>
              </a:graphicData>
            </a:graphic>
          </wp:inline>
        </w:drawing>
      </w:r>
    </w:p>
    <w:p w:rsidR="00A85E17" w:rsidRPr="002948D8" w:rsidRDefault="00A85E17" w:rsidP="00A85E17">
      <w:pPr>
        <w:pStyle w:val="Title"/>
        <w:rPr>
          <w:rFonts w:ascii="Arial" w:hAnsi="Arial" w:cs="Arial"/>
          <w:b/>
          <w:sz w:val="20"/>
        </w:rPr>
      </w:pPr>
      <w:r w:rsidRPr="002948D8">
        <w:rPr>
          <w:rFonts w:ascii="Arial" w:hAnsi="Arial" w:cs="Arial"/>
          <w:b/>
          <w:sz w:val="20"/>
        </w:rPr>
        <w:t>S&amp;T (UK) Ltd</w:t>
      </w:r>
    </w:p>
    <w:p w:rsidR="00F52D21" w:rsidRPr="002948D8" w:rsidRDefault="00A85E17" w:rsidP="00A85E17">
      <w:pPr>
        <w:pStyle w:val="Footer"/>
        <w:rPr>
          <w:rFonts w:cs="Arial"/>
          <w:sz w:val="18"/>
        </w:rPr>
      </w:pPr>
      <w:r w:rsidRPr="002948D8">
        <w:rPr>
          <w:rFonts w:cs="Arial"/>
          <w:sz w:val="18"/>
        </w:rPr>
        <w:t xml:space="preserve">5 </w:t>
      </w:r>
      <w:r w:rsidR="00F52D21" w:rsidRPr="002948D8">
        <w:rPr>
          <w:rFonts w:cs="Arial"/>
          <w:sz w:val="18"/>
        </w:rPr>
        <w:t xml:space="preserve">Prescot </w:t>
      </w:r>
      <w:r w:rsidRPr="002948D8">
        <w:rPr>
          <w:rFonts w:cs="Arial"/>
          <w:sz w:val="18"/>
        </w:rPr>
        <w:t xml:space="preserve">Street, London, </w:t>
      </w:r>
      <w:r w:rsidR="00F52D21" w:rsidRPr="002948D8">
        <w:rPr>
          <w:rFonts w:cs="Arial"/>
          <w:sz w:val="18"/>
        </w:rPr>
        <w:t>E</w:t>
      </w:r>
      <w:r w:rsidRPr="002948D8">
        <w:rPr>
          <w:rFonts w:cs="Arial"/>
          <w:sz w:val="18"/>
        </w:rPr>
        <w:t xml:space="preserve">1 </w:t>
      </w:r>
      <w:r w:rsidR="00F52D21" w:rsidRPr="002948D8">
        <w:rPr>
          <w:rFonts w:cs="Arial"/>
          <w:sz w:val="18"/>
        </w:rPr>
        <w:t>8AY</w:t>
      </w:r>
    </w:p>
    <w:p w:rsidR="00A85E17" w:rsidRPr="00A85E17" w:rsidRDefault="00A85E17" w:rsidP="00A85E17">
      <w:pPr>
        <w:pStyle w:val="Footer"/>
        <w:rPr>
          <w:rFonts w:ascii="Calibri Light" w:hAnsi="Calibri Light"/>
        </w:rPr>
      </w:pPr>
      <w:r w:rsidRPr="00A85E17">
        <w:rPr>
          <w:rFonts w:ascii="Calibri Light" w:hAnsi="Calibri Light"/>
        </w:rPr>
        <w:sym w:font="Wingdings" w:char="F028"/>
      </w:r>
      <w:r w:rsidR="00F52D21">
        <w:rPr>
          <w:rFonts w:ascii="Calibri Light" w:hAnsi="Calibri Light"/>
        </w:rPr>
        <w:t xml:space="preserve"> </w:t>
      </w:r>
      <w:r w:rsidR="00F52D21" w:rsidRPr="002948D8">
        <w:rPr>
          <w:rFonts w:cs="Arial"/>
        </w:rPr>
        <w:t>020 726</w:t>
      </w:r>
      <w:r w:rsidRPr="002948D8">
        <w:rPr>
          <w:rFonts w:cs="Arial"/>
        </w:rPr>
        <w:t xml:space="preserve">5 </w:t>
      </w:r>
      <w:r w:rsidR="00F52D21" w:rsidRPr="002948D8">
        <w:rPr>
          <w:rFonts w:cs="Arial"/>
        </w:rPr>
        <w:t>0428</w:t>
      </w:r>
      <w:r w:rsidRPr="00A85E17">
        <w:rPr>
          <w:rFonts w:ascii="Calibri Light" w:hAnsi="Calibri Light"/>
        </w:rPr>
        <w:t xml:space="preserve"> </w:t>
      </w:r>
      <w:r w:rsidRPr="00A85E17">
        <w:rPr>
          <w:rFonts w:ascii="Calibri Light" w:hAnsi="Calibri Light"/>
        </w:rPr>
        <w:sym w:font="Wingdings" w:char="F02A"/>
      </w:r>
      <w:r w:rsidRPr="00A85E17">
        <w:rPr>
          <w:rFonts w:ascii="Calibri Light" w:hAnsi="Calibri Light"/>
        </w:rPr>
        <w:t xml:space="preserve"> </w:t>
      </w:r>
      <w:r w:rsidRPr="002948D8">
        <w:rPr>
          <w:rFonts w:cs="Arial"/>
        </w:rPr>
        <w:t>hs</w:t>
      </w:r>
      <w:r w:rsidR="00F52D21" w:rsidRPr="002948D8">
        <w:rPr>
          <w:rFonts w:cs="Arial"/>
        </w:rPr>
        <w:t>e</w:t>
      </w:r>
      <w:r w:rsidRPr="002948D8">
        <w:rPr>
          <w:rFonts w:cs="Arial"/>
        </w:rPr>
        <w:t>uk@stcgroups.com</w:t>
      </w:r>
    </w:p>
    <w:p w:rsidR="00A85E17" w:rsidRDefault="00A85E17" w:rsidP="00A85E17">
      <w:pPr>
        <w:pStyle w:val="BodyText2"/>
        <w:rPr>
          <w:rFonts w:ascii="Calibri Light" w:hAnsi="Calibri Light" w:cs="Arial"/>
          <w:i/>
          <w:color w:val="7030A0"/>
        </w:rPr>
      </w:pPr>
    </w:p>
    <w:p w:rsidR="00A85E17" w:rsidRPr="002948D8" w:rsidRDefault="00A85E17" w:rsidP="00A85E17">
      <w:pPr>
        <w:rPr>
          <w:rFonts w:cs="Arial"/>
          <w:b/>
          <w:sz w:val="48"/>
          <w:szCs w:val="68"/>
        </w:rPr>
      </w:pPr>
      <w:r w:rsidRPr="002948D8">
        <w:rPr>
          <w:rFonts w:cs="Arial"/>
          <w:b/>
          <w:sz w:val="48"/>
          <w:szCs w:val="68"/>
        </w:rPr>
        <w:t>Site Environmental Management Plan</w:t>
      </w:r>
    </w:p>
    <w:p w:rsidR="002948D8" w:rsidRDefault="002948D8" w:rsidP="00A85E17">
      <w:pPr>
        <w:pStyle w:val="BodyText2"/>
        <w:spacing w:line="240" w:lineRule="auto"/>
        <w:rPr>
          <w:rFonts w:ascii="Calibri Light" w:hAnsi="Calibri Light"/>
          <w:sz w:val="40"/>
          <w:szCs w:val="40"/>
          <w:u w:val="single"/>
        </w:rPr>
      </w:pPr>
    </w:p>
    <w:tbl>
      <w:tblPr>
        <w:tblStyle w:val="TableGrid"/>
        <w:tblW w:w="9129" w:type="dxa"/>
        <w:tblLook w:val="04A0" w:firstRow="1" w:lastRow="0" w:firstColumn="1" w:lastColumn="0" w:noHBand="0" w:noVBand="1"/>
      </w:tblPr>
      <w:tblGrid>
        <w:gridCol w:w="2580"/>
        <w:gridCol w:w="6549"/>
      </w:tblGrid>
      <w:tr w:rsidR="002948D8" w:rsidRPr="002948D8" w:rsidTr="002948D8">
        <w:trPr>
          <w:trHeight w:val="453"/>
        </w:trPr>
        <w:tc>
          <w:tcPr>
            <w:tcW w:w="2580" w:type="dxa"/>
          </w:tcPr>
          <w:p w:rsidR="002948D8" w:rsidRPr="002948D8" w:rsidRDefault="002948D8" w:rsidP="002948D8">
            <w:pPr>
              <w:pStyle w:val="BodyText2"/>
              <w:spacing w:line="240" w:lineRule="auto"/>
              <w:rPr>
                <w:rFonts w:cs="Arial"/>
                <w:sz w:val="22"/>
                <w:szCs w:val="40"/>
              </w:rPr>
            </w:pPr>
            <w:r w:rsidRPr="002948D8">
              <w:rPr>
                <w:rFonts w:cs="Arial"/>
                <w:sz w:val="22"/>
                <w:szCs w:val="40"/>
              </w:rPr>
              <w:t xml:space="preserve">Project Number: </w:t>
            </w:r>
          </w:p>
        </w:tc>
        <w:tc>
          <w:tcPr>
            <w:tcW w:w="6549" w:type="dxa"/>
          </w:tcPr>
          <w:p w:rsidR="002948D8" w:rsidRPr="002948D8" w:rsidRDefault="009F02B9" w:rsidP="002948D8">
            <w:pPr>
              <w:pStyle w:val="BodyText2"/>
              <w:spacing w:line="240" w:lineRule="auto"/>
              <w:rPr>
                <w:rFonts w:cs="Arial"/>
                <w:sz w:val="22"/>
                <w:szCs w:val="40"/>
              </w:rPr>
            </w:pPr>
            <w:r>
              <w:rPr>
                <w:rFonts w:cs="Arial"/>
                <w:sz w:val="22"/>
                <w:szCs w:val="40"/>
              </w:rPr>
              <w:t>STCUK01</w:t>
            </w:r>
            <w:r w:rsidR="00C46A0E">
              <w:rPr>
                <w:rFonts w:cs="Arial"/>
                <w:sz w:val="22"/>
                <w:szCs w:val="40"/>
              </w:rPr>
              <w:t>5</w:t>
            </w:r>
            <w:r>
              <w:rPr>
                <w:rFonts w:cs="Arial"/>
                <w:sz w:val="22"/>
                <w:szCs w:val="40"/>
              </w:rPr>
              <w:t>7</w:t>
            </w:r>
          </w:p>
        </w:tc>
      </w:tr>
      <w:tr w:rsidR="002948D8" w:rsidRPr="002948D8" w:rsidTr="002948D8">
        <w:trPr>
          <w:trHeight w:val="435"/>
        </w:trPr>
        <w:tc>
          <w:tcPr>
            <w:tcW w:w="2580" w:type="dxa"/>
          </w:tcPr>
          <w:p w:rsidR="002948D8" w:rsidRPr="002948D8" w:rsidRDefault="002948D8" w:rsidP="002948D8">
            <w:pPr>
              <w:pStyle w:val="BodyText2"/>
              <w:spacing w:line="240" w:lineRule="auto"/>
              <w:rPr>
                <w:rFonts w:cs="Arial"/>
                <w:sz w:val="22"/>
                <w:szCs w:val="40"/>
              </w:rPr>
            </w:pPr>
            <w:r w:rsidRPr="002948D8">
              <w:rPr>
                <w:rFonts w:cs="Arial"/>
                <w:sz w:val="22"/>
                <w:szCs w:val="40"/>
              </w:rPr>
              <w:t xml:space="preserve">Site Name: </w:t>
            </w:r>
          </w:p>
        </w:tc>
        <w:tc>
          <w:tcPr>
            <w:tcW w:w="6549" w:type="dxa"/>
          </w:tcPr>
          <w:p w:rsidR="002948D8" w:rsidRPr="002948D8" w:rsidRDefault="00B00AD6" w:rsidP="00D6357B">
            <w:pPr>
              <w:pStyle w:val="BodyText2"/>
              <w:spacing w:line="240" w:lineRule="auto"/>
              <w:rPr>
                <w:rFonts w:cs="Arial"/>
                <w:sz w:val="22"/>
                <w:szCs w:val="40"/>
              </w:rPr>
            </w:pPr>
            <w:r>
              <w:rPr>
                <w:rFonts w:cs="Arial"/>
                <w:sz w:val="22"/>
                <w:szCs w:val="40"/>
              </w:rPr>
              <w:t xml:space="preserve">18-20 </w:t>
            </w:r>
            <w:r w:rsidR="009F02B9" w:rsidRPr="009F02B9">
              <w:rPr>
                <w:rFonts w:cs="Arial"/>
                <w:sz w:val="22"/>
                <w:szCs w:val="40"/>
              </w:rPr>
              <w:t>Elsworthy Road</w:t>
            </w:r>
          </w:p>
        </w:tc>
      </w:tr>
      <w:tr w:rsidR="002948D8" w:rsidRPr="002948D8" w:rsidTr="00C46A0E">
        <w:trPr>
          <w:trHeight w:val="435"/>
        </w:trPr>
        <w:tc>
          <w:tcPr>
            <w:tcW w:w="2580" w:type="dxa"/>
            <w:shd w:val="clear" w:color="auto" w:fill="auto"/>
          </w:tcPr>
          <w:p w:rsidR="002948D8" w:rsidRPr="00C46A0E" w:rsidRDefault="002948D8" w:rsidP="00D6357B">
            <w:pPr>
              <w:pStyle w:val="BodyText2"/>
              <w:spacing w:line="240" w:lineRule="auto"/>
              <w:rPr>
                <w:rFonts w:cs="Arial"/>
                <w:sz w:val="22"/>
                <w:szCs w:val="40"/>
              </w:rPr>
            </w:pPr>
            <w:r w:rsidRPr="00C46A0E">
              <w:rPr>
                <w:rFonts w:cs="Arial"/>
                <w:sz w:val="22"/>
                <w:szCs w:val="40"/>
              </w:rPr>
              <w:t>Site Address:</w:t>
            </w:r>
          </w:p>
        </w:tc>
        <w:tc>
          <w:tcPr>
            <w:tcW w:w="6549" w:type="dxa"/>
            <w:shd w:val="clear" w:color="auto" w:fill="auto"/>
          </w:tcPr>
          <w:p w:rsidR="009F02B9" w:rsidRPr="009F02B9" w:rsidRDefault="009F02B9" w:rsidP="009F02B9">
            <w:pPr>
              <w:pStyle w:val="BodyText2"/>
              <w:spacing w:line="240" w:lineRule="auto"/>
              <w:rPr>
                <w:rFonts w:cs="Arial"/>
                <w:sz w:val="22"/>
                <w:szCs w:val="40"/>
              </w:rPr>
            </w:pPr>
            <w:r w:rsidRPr="009F02B9">
              <w:rPr>
                <w:rFonts w:cs="Arial"/>
                <w:sz w:val="22"/>
                <w:szCs w:val="40"/>
              </w:rPr>
              <w:t>15 Elsworthy Rise London NW3 3QY</w:t>
            </w:r>
          </w:p>
          <w:p w:rsidR="002948D8" w:rsidRPr="00C46A0E" w:rsidRDefault="002948D8" w:rsidP="00D6357B">
            <w:pPr>
              <w:pStyle w:val="BodyText2"/>
              <w:spacing w:line="240" w:lineRule="auto"/>
              <w:rPr>
                <w:rFonts w:cs="Arial"/>
                <w:sz w:val="22"/>
                <w:szCs w:val="40"/>
              </w:rPr>
            </w:pPr>
          </w:p>
        </w:tc>
      </w:tr>
    </w:tbl>
    <w:p w:rsidR="00093BAE" w:rsidRDefault="00093BAE" w:rsidP="00A85E17">
      <w:pPr>
        <w:pStyle w:val="BodyText2"/>
        <w:spacing w:line="240" w:lineRule="auto"/>
        <w:rPr>
          <w:rFonts w:ascii="Calibri Light" w:hAnsi="Calibri Light"/>
          <w:sz w:val="40"/>
          <w:szCs w:val="40"/>
        </w:rPr>
      </w:pPr>
    </w:p>
    <w:p w:rsidR="002948D8" w:rsidRDefault="002948D8" w:rsidP="00A85E17">
      <w:pPr>
        <w:pStyle w:val="BodyText2"/>
        <w:spacing w:line="240" w:lineRule="auto"/>
        <w:rPr>
          <w:rFonts w:ascii="Calibri Light" w:hAnsi="Calibri Light"/>
          <w:sz w:val="40"/>
          <w:szCs w:val="40"/>
        </w:rPr>
      </w:pPr>
    </w:p>
    <w:p w:rsidR="002948D8" w:rsidRDefault="002948D8" w:rsidP="00A85E17">
      <w:pPr>
        <w:pStyle w:val="BodyText2"/>
        <w:spacing w:line="240" w:lineRule="auto"/>
        <w:rPr>
          <w:rFonts w:ascii="Calibri Light" w:hAnsi="Calibri Light"/>
          <w:sz w:val="40"/>
          <w:szCs w:val="40"/>
        </w:rPr>
      </w:pPr>
    </w:p>
    <w:p w:rsidR="002948D8" w:rsidRDefault="002948D8" w:rsidP="00A85E17">
      <w:pPr>
        <w:pStyle w:val="BodyText2"/>
        <w:spacing w:line="240" w:lineRule="auto"/>
        <w:rPr>
          <w:rFonts w:ascii="Calibri Light" w:hAnsi="Calibri Light"/>
          <w:sz w:val="40"/>
          <w:szCs w:val="40"/>
        </w:rPr>
      </w:pPr>
      <w:bookmarkStart w:id="0" w:name="_GoBack"/>
      <w:bookmarkEnd w:id="0"/>
    </w:p>
    <w:p w:rsidR="002948D8" w:rsidRPr="001409B4" w:rsidRDefault="002948D8" w:rsidP="00A85E17">
      <w:pPr>
        <w:pStyle w:val="BodyText2"/>
        <w:spacing w:line="240" w:lineRule="auto"/>
        <w:rPr>
          <w:rFonts w:ascii="Calibri Light" w:hAnsi="Calibri Light"/>
          <w:sz w:val="40"/>
          <w:szCs w:val="40"/>
        </w:rPr>
      </w:pPr>
    </w:p>
    <w:p w:rsidR="00A85E17" w:rsidRPr="00FC5DF3" w:rsidRDefault="00A85E17" w:rsidP="00A85E17">
      <w:pPr>
        <w:jc w:val="center"/>
        <w:rPr>
          <w:rFonts w:ascii="Calibri Light" w:hAnsi="Calibri Light" w:cs="Arial"/>
          <w:b/>
          <w:szCs w:val="20"/>
        </w:rPr>
      </w:pPr>
    </w:p>
    <w:tbl>
      <w:tblPr>
        <w:tblStyle w:val="TableGrid"/>
        <w:tblW w:w="9072" w:type="dxa"/>
        <w:tblLayout w:type="fixed"/>
        <w:tblLook w:val="01E0" w:firstRow="1" w:lastRow="1" w:firstColumn="1" w:lastColumn="1" w:noHBand="0" w:noVBand="0"/>
      </w:tblPr>
      <w:tblGrid>
        <w:gridCol w:w="2547"/>
        <w:gridCol w:w="3112"/>
        <w:gridCol w:w="3413"/>
      </w:tblGrid>
      <w:tr w:rsidR="00D00651" w:rsidRPr="002948D8" w:rsidTr="002948D8">
        <w:trPr>
          <w:trHeight w:val="293"/>
        </w:trPr>
        <w:tc>
          <w:tcPr>
            <w:tcW w:w="2547" w:type="dxa"/>
          </w:tcPr>
          <w:p w:rsidR="00D00651" w:rsidRPr="002948D8" w:rsidRDefault="00D00651" w:rsidP="00A85E17">
            <w:pPr>
              <w:tabs>
                <w:tab w:val="center" w:pos="4513"/>
              </w:tabs>
              <w:suppressAutoHyphens/>
              <w:spacing w:before="60" w:after="60"/>
              <w:rPr>
                <w:rFonts w:cs="Arial"/>
                <w:b/>
                <w:spacing w:val="-4"/>
              </w:rPr>
            </w:pPr>
            <w:proofErr w:type="spellStart"/>
            <w:r w:rsidRPr="002948D8">
              <w:rPr>
                <w:rFonts w:cs="Arial"/>
                <w:b/>
                <w:spacing w:val="-4"/>
              </w:rPr>
              <w:t>Authorised</w:t>
            </w:r>
            <w:proofErr w:type="spellEnd"/>
            <w:r w:rsidRPr="002948D8">
              <w:rPr>
                <w:rFonts w:cs="Arial"/>
                <w:b/>
                <w:spacing w:val="-4"/>
              </w:rPr>
              <w:t xml:space="preserve"> </w:t>
            </w:r>
            <w:proofErr w:type="gramStart"/>
            <w:r w:rsidRPr="002948D8">
              <w:rPr>
                <w:rFonts w:cs="Arial"/>
                <w:b/>
                <w:spacing w:val="-4"/>
              </w:rPr>
              <w:t>By</w:t>
            </w:r>
            <w:proofErr w:type="gramEnd"/>
            <w:r w:rsidRPr="002948D8">
              <w:rPr>
                <w:rFonts w:cs="Arial"/>
                <w:b/>
                <w:spacing w:val="-4"/>
              </w:rPr>
              <w:t>:</w:t>
            </w:r>
          </w:p>
        </w:tc>
        <w:tc>
          <w:tcPr>
            <w:tcW w:w="3112" w:type="dxa"/>
          </w:tcPr>
          <w:p w:rsidR="00D00651" w:rsidRPr="002948D8" w:rsidRDefault="00D00651" w:rsidP="00A85E17">
            <w:pPr>
              <w:tabs>
                <w:tab w:val="center" w:pos="4513"/>
              </w:tabs>
              <w:suppressAutoHyphens/>
              <w:spacing w:before="60" w:after="60"/>
              <w:rPr>
                <w:rFonts w:cs="Arial"/>
                <w:b/>
                <w:spacing w:val="-4"/>
              </w:rPr>
            </w:pPr>
            <w:r w:rsidRPr="002948D8">
              <w:rPr>
                <w:rFonts w:cs="Arial"/>
                <w:b/>
                <w:spacing w:val="-4"/>
              </w:rPr>
              <w:t>Name:</w:t>
            </w:r>
          </w:p>
        </w:tc>
        <w:tc>
          <w:tcPr>
            <w:tcW w:w="3413" w:type="dxa"/>
          </w:tcPr>
          <w:p w:rsidR="00D00651" w:rsidRPr="002948D8" w:rsidRDefault="00D00651" w:rsidP="00A85E17">
            <w:pPr>
              <w:tabs>
                <w:tab w:val="center" w:pos="4513"/>
              </w:tabs>
              <w:suppressAutoHyphens/>
              <w:spacing w:before="60" w:after="60"/>
              <w:rPr>
                <w:rFonts w:cs="Arial"/>
                <w:b/>
                <w:spacing w:val="-4"/>
              </w:rPr>
            </w:pPr>
            <w:r w:rsidRPr="002948D8">
              <w:rPr>
                <w:rFonts w:cs="Arial"/>
                <w:b/>
                <w:spacing w:val="-4"/>
              </w:rPr>
              <w:t>Signature:</w:t>
            </w:r>
          </w:p>
        </w:tc>
      </w:tr>
      <w:tr w:rsidR="00D00651" w:rsidRPr="002948D8" w:rsidTr="002948D8">
        <w:trPr>
          <w:trHeight w:val="309"/>
        </w:trPr>
        <w:tc>
          <w:tcPr>
            <w:tcW w:w="2547" w:type="dxa"/>
          </w:tcPr>
          <w:p w:rsidR="00D00651" w:rsidRPr="002948D8" w:rsidRDefault="00F24C52" w:rsidP="00A85E17">
            <w:pPr>
              <w:tabs>
                <w:tab w:val="center" w:pos="4513"/>
              </w:tabs>
              <w:suppressAutoHyphens/>
              <w:spacing w:before="40" w:after="40"/>
              <w:rPr>
                <w:rFonts w:cs="Arial"/>
                <w:spacing w:val="-4"/>
              </w:rPr>
            </w:pPr>
            <w:r>
              <w:rPr>
                <w:rFonts w:cs="Arial"/>
                <w:spacing w:val="-4"/>
              </w:rPr>
              <w:t>Project</w:t>
            </w:r>
            <w:r w:rsidR="00D00651" w:rsidRPr="002948D8">
              <w:rPr>
                <w:rFonts w:cs="Arial"/>
                <w:spacing w:val="-4"/>
              </w:rPr>
              <w:t xml:space="preserve"> Manager</w:t>
            </w:r>
          </w:p>
        </w:tc>
        <w:tc>
          <w:tcPr>
            <w:tcW w:w="3112" w:type="dxa"/>
          </w:tcPr>
          <w:p w:rsidR="00D00651" w:rsidRPr="002948D8" w:rsidRDefault="009F02B9" w:rsidP="00A85E17">
            <w:pPr>
              <w:tabs>
                <w:tab w:val="center" w:pos="4513"/>
              </w:tabs>
              <w:suppressAutoHyphens/>
              <w:spacing w:before="40" w:after="40"/>
              <w:rPr>
                <w:rFonts w:cs="Arial"/>
                <w:spacing w:val="-4"/>
              </w:rPr>
            </w:pPr>
            <w:r>
              <w:rPr>
                <w:rFonts w:cs="Arial"/>
                <w:spacing w:val="-4"/>
              </w:rPr>
              <w:t>Patrick Kenny</w:t>
            </w:r>
          </w:p>
        </w:tc>
        <w:tc>
          <w:tcPr>
            <w:tcW w:w="3413" w:type="dxa"/>
          </w:tcPr>
          <w:p w:rsidR="00D00651" w:rsidRPr="002948D8" w:rsidRDefault="00D00651" w:rsidP="00A85E17">
            <w:pPr>
              <w:tabs>
                <w:tab w:val="center" w:pos="4513"/>
              </w:tabs>
              <w:suppressAutoHyphens/>
              <w:spacing w:before="40" w:after="40"/>
              <w:rPr>
                <w:rFonts w:cs="Arial"/>
                <w:spacing w:val="-4"/>
              </w:rPr>
            </w:pPr>
          </w:p>
        </w:tc>
      </w:tr>
      <w:tr w:rsidR="00D00651" w:rsidRPr="002948D8" w:rsidTr="002948D8">
        <w:trPr>
          <w:trHeight w:val="309"/>
        </w:trPr>
        <w:tc>
          <w:tcPr>
            <w:tcW w:w="2547" w:type="dxa"/>
          </w:tcPr>
          <w:p w:rsidR="00D00651" w:rsidRPr="002948D8" w:rsidRDefault="00B00AD6" w:rsidP="00A85E17">
            <w:pPr>
              <w:tabs>
                <w:tab w:val="center" w:pos="4513"/>
              </w:tabs>
              <w:suppressAutoHyphens/>
              <w:spacing w:before="40" w:after="40"/>
              <w:rPr>
                <w:rFonts w:cs="Arial"/>
                <w:spacing w:val="-4"/>
              </w:rPr>
            </w:pPr>
            <w:r>
              <w:rPr>
                <w:rFonts w:cs="Arial"/>
                <w:spacing w:val="-4"/>
              </w:rPr>
              <w:t>Construction</w:t>
            </w:r>
            <w:r w:rsidR="00D00651" w:rsidRPr="002948D8">
              <w:rPr>
                <w:rFonts w:cs="Arial"/>
                <w:spacing w:val="-4"/>
              </w:rPr>
              <w:t xml:space="preserve"> Manager</w:t>
            </w:r>
          </w:p>
        </w:tc>
        <w:tc>
          <w:tcPr>
            <w:tcW w:w="3112" w:type="dxa"/>
          </w:tcPr>
          <w:p w:rsidR="00D00651" w:rsidRPr="002948D8" w:rsidRDefault="009F02B9" w:rsidP="00A85E17">
            <w:pPr>
              <w:tabs>
                <w:tab w:val="center" w:pos="4513"/>
              </w:tabs>
              <w:suppressAutoHyphens/>
              <w:spacing w:before="40" w:after="40"/>
              <w:rPr>
                <w:rFonts w:cs="Arial"/>
                <w:spacing w:val="-4"/>
              </w:rPr>
            </w:pPr>
            <w:r>
              <w:rPr>
                <w:rFonts w:cs="Arial"/>
                <w:spacing w:val="-4"/>
              </w:rPr>
              <w:t xml:space="preserve">Atul </w:t>
            </w:r>
            <w:r w:rsidRPr="009F02B9">
              <w:rPr>
                <w:rFonts w:cs="Arial"/>
                <w:spacing w:val="-4"/>
              </w:rPr>
              <w:t>Sreedharan</w:t>
            </w:r>
          </w:p>
        </w:tc>
        <w:tc>
          <w:tcPr>
            <w:tcW w:w="3413" w:type="dxa"/>
          </w:tcPr>
          <w:p w:rsidR="00D00651" w:rsidRPr="002948D8" w:rsidRDefault="00D00651" w:rsidP="00A85E17">
            <w:pPr>
              <w:tabs>
                <w:tab w:val="center" w:pos="4513"/>
              </w:tabs>
              <w:suppressAutoHyphens/>
              <w:spacing w:before="40" w:after="40"/>
              <w:rPr>
                <w:rFonts w:cs="Arial"/>
                <w:spacing w:val="-4"/>
              </w:rPr>
            </w:pPr>
          </w:p>
        </w:tc>
      </w:tr>
      <w:tr w:rsidR="00D00651" w:rsidRPr="002948D8" w:rsidTr="002948D8">
        <w:trPr>
          <w:trHeight w:val="309"/>
        </w:trPr>
        <w:tc>
          <w:tcPr>
            <w:tcW w:w="2547" w:type="dxa"/>
          </w:tcPr>
          <w:p w:rsidR="00D00651" w:rsidRPr="002948D8" w:rsidRDefault="00F24C52" w:rsidP="00A85E17">
            <w:pPr>
              <w:tabs>
                <w:tab w:val="center" w:pos="4513"/>
              </w:tabs>
              <w:suppressAutoHyphens/>
              <w:spacing w:before="40" w:after="40"/>
              <w:rPr>
                <w:rFonts w:cs="Arial"/>
                <w:spacing w:val="-4"/>
              </w:rPr>
            </w:pPr>
            <w:proofErr w:type="spellStart"/>
            <w:r>
              <w:rPr>
                <w:rFonts w:cs="Arial"/>
                <w:spacing w:val="-4"/>
              </w:rPr>
              <w:t>HSE&amp;</w:t>
            </w:r>
            <w:r w:rsidR="00D00651" w:rsidRPr="002948D8">
              <w:rPr>
                <w:rFonts w:cs="Arial"/>
                <w:spacing w:val="-4"/>
              </w:rPr>
              <w:t>Environmental</w:t>
            </w:r>
            <w:proofErr w:type="spellEnd"/>
            <w:r w:rsidR="00D00651" w:rsidRPr="002948D8">
              <w:rPr>
                <w:rFonts w:cs="Arial"/>
                <w:spacing w:val="-4"/>
              </w:rPr>
              <w:t xml:space="preserve"> Advisor</w:t>
            </w:r>
          </w:p>
        </w:tc>
        <w:tc>
          <w:tcPr>
            <w:tcW w:w="3112" w:type="dxa"/>
          </w:tcPr>
          <w:p w:rsidR="00C46A0E" w:rsidRPr="002948D8" w:rsidRDefault="00F24C52" w:rsidP="00A85E17">
            <w:pPr>
              <w:tabs>
                <w:tab w:val="center" w:pos="4513"/>
              </w:tabs>
              <w:suppressAutoHyphens/>
              <w:spacing w:before="40" w:after="40"/>
              <w:rPr>
                <w:rFonts w:cs="Arial"/>
                <w:spacing w:val="-4"/>
              </w:rPr>
            </w:pPr>
            <w:r>
              <w:rPr>
                <w:rFonts w:cs="Arial"/>
                <w:spacing w:val="-4"/>
              </w:rPr>
              <w:t>Maria Busa</w:t>
            </w:r>
          </w:p>
        </w:tc>
        <w:tc>
          <w:tcPr>
            <w:tcW w:w="3413" w:type="dxa"/>
          </w:tcPr>
          <w:p w:rsidR="00D00651" w:rsidRPr="002948D8" w:rsidRDefault="00D00651" w:rsidP="00A85E17">
            <w:pPr>
              <w:tabs>
                <w:tab w:val="center" w:pos="4513"/>
              </w:tabs>
              <w:suppressAutoHyphens/>
              <w:spacing w:before="40" w:after="40"/>
              <w:rPr>
                <w:rFonts w:cs="Arial"/>
                <w:spacing w:val="-4"/>
              </w:rPr>
            </w:pPr>
          </w:p>
        </w:tc>
      </w:tr>
    </w:tbl>
    <w:tbl>
      <w:tblPr>
        <w:tblStyle w:val="TableGrid"/>
        <w:tblpPr w:leftFromText="180" w:rightFromText="180" w:vertAnchor="text" w:horzAnchor="margin" w:tblpY="289"/>
        <w:tblW w:w="9071" w:type="dxa"/>
        <w:tblLayout w:type="fixed"/>
        <w:tblLook w:val="01E0" w:firstRow="1" w:lastRow="1" w:firstColumn="1" w:lastColumn="1" w:noHBand="0" w:noVBand="0"/>
      </w:tblPr>
      <w:tblGrid>
        <w:gridCol w:w="845"/>
        <w:gridCol w:w="1275"/>
        <w:gridCol w:w="2550"/>
        <w:gridCol w:w="1417"/>
        <w:gridCol w:w="1558"/>
        <w:gridCol w:w="1426"/>
      </w:tblGrid>
      <w:tr w:rsidR="002948D8" w:rsidRPr="002948D8" w:rsidTr="002948D8">
        <w:trPr>
          <w:trHeight w:val="260"/>
        </w:trPr>
        <w:tc>
          <w:tcPr>
            <w:tcW w:w="9071" w:type="dxa"/>
            <w:gridSpan w:val="6"/>
          </w:tcPr>
          <w:p w:rsidR="002948D8" w:rsidRPr="002948D8" w:rsidRDefault="002948D8" w:rsidP="002948D8">
            <w:pPr>
              <w:tabs>
                <w:tab w:val="center" w:pos="4513"/>
              </w:tabs>
              <w:suppressAutoHyphens/>
              <w:jc w:val="center"/>
              <w:rPr>
                <w:rFonts w:cs="Arial"/>
                <w:spacing w:val="-4"/>
                <w:sz w:val="16"/>
              </w:rPr>
            </w:pPr>
            <w:r w:rsidRPr="002948D8">
              <w:rPr>
                <w:rFonts w:cs="Arial"/>
                <w:spacing w:val="-4"/>
                <w:sz w:val="16"/>
              </w:rPr>
              <w:t>Revision Records</w:t>
            </w:r>
          </w:p>
        </w:tc>
      </w:tr>
      <w:tr w:rsidR="002948D8" w:rsidRPr="002948D8" w:rsidTr="00F24C52">
        <w:trPr>
          <w:trHeight w:val="249"/>
        </w:trPr>
        <w:tc>
          <w:tcPr>
            <w:tcW w:w="845" w:type="dxa"/>
          </w:tcPr>
          <w:p w:rsidR="002948D8" w:rsidRPr="002948D8" w:rsidRDefault="00B63A79" w:rsidP="002948D8">
            <w:pPr>
              <w:tabs>
                <w:tab w:val="left" w:pos="-720"/>
                <w:tab w:val="left" w:pos="720"/>
              </w:tabs>
              <w:suppressAutoHyphens/>
              <w:jc w:val="center"/>
              <w:rPr>
                <w:rFonts w:cs="Arial"/>
                <w:sz w:val="16"/>
              </w:rPr>
            </w:pPr>
            <w:r w:rsidRPr="002948D8">
              <w:rPr>
                <w:rFonts w:cs="Arial"/>
                <w:sz w:val="16"/>
              </w:rPr>
              <w:t>Version No</w:t>
            </w:r>
          </w:p>
        </w:tc>
        <w:tc>
          <w:tcPr>
            <w:tcW w:w="1275" w:type="dxa"/>
          </w:tcPr>
          <w:p w:rsidR="002948D8" w:rsidRPr="002948D8" w:rsidRDefault="002948D8" w:rsidP="002948D8">
            <w:pPr>
              <w:tabs>
                <w:tab w:val="left" w:pos="-720"/>
                <w:tab w:val="left" w:pos="720"/>
              </w:tabs>
              <w:suppressAutoHyphens/>
              <w:jc w:val="center"/>
              <w:rPr>
                <w:rFonts w:cs="Arial"/>
                <w:sz w:val="16"/>
              </w:rPr>
            </w:pPr>
            <w:r w:rsidRPr="002948D8">
              <w:rPr>
                <w:rFonts w:cs="Arial"/>
                <w:sz w:val="16"/>
              </w:rPr>
              <w:t>Issue Date</w:t>
            </w:r>
          </w:p>
        </w:tc>
        <w:tc>
          <w:tcPr>
            <w:tcW w:w="2550" w:type="dxa"/>
          </w:tcPr>
          <w:p w:rsidR="002948D8" w:rsidRPr="002948D8" w:rsidRDefault="002948D8" w:rsidP="002948D8">
            <w:pPr>
              <w:tabs>
                <w:tab w:val="left" w:pos="-720"/>
                <w:tab w:val="left" w:pos="720"/>
              </w:tabs>
              <w:suppressAutoHyphens/>
              <w:jc w:val="center"/>
              <w:rPr>
                <w:rFonts w:cs="Arial"/>
                <w:sz w:val="16"/>
              </w:rPr>
            </w:pPr>
            <w:r w:rsidRPr="002948D8">
              <w:rPr>
                <w:rFonts w:cs="Arial"/>
                <w:sz w:val="16"/>
              </w:rPr>
              <w:t>Pages / Section Amended</w:t>
            </w:r>
          </w:p>
        </w:tc>
        <w:tc>
          <w:tcPr>
            <w:tcW w:w="1417" w:type="dxa"/>
          </w:tcPr>
          <w:p w:rsidR="002948D8" w:rsidRPr="002948D8" w:rsidRDefault="002948D8" w:rsidP="002948D8">
            <w:pPr>
              <w:tabs>
                <w:tab w:val="left" w:pos="-720"/>
                <w:tab w:val="left" w:pos="720"/>
              </w:tabs>
              <w:suppressAutoHyphens/>
              <w:jc w:val="center"/>
              <w:rPr>
                <w:rFonts w:cs="Arial"/>
                <w:sz w:val="16"/>
              </w:rPr>
            </w:pPr>
            <w:r w:rsidRPr="002948D8">
              <w:rPr>
                <w:rFonts w:cs="Arial"/>
                <w:sz w:val="16"/>
              </w:rPr>
              <w:t>Prepared by</w:t>
            </w:r>
          </w:p>
        </w:tc>
        <w:tc>
          <w:tcPr>
            <w:tcW w:w="1558" w:type="dxa"/>
          </w:tcPr>
          <w:p w:rsidR="002948D8" w:rsidRPr="002948D8" w:rsidRDefault="002948D8" w:rsidP="002948D8">
            <w:pPr>
              <w:tabs>
                <w:tab w:val="left" w:pos="-720"/>
                <w:tab w:val="left" w:pos="720"/>
              </w:tabs>
              <w:suppressAutoHyphens/>
              <w:jc w:val="center"/>
              <w:rPr>
                <w:rFonts w:cs="Arial"/>
                <w:sz w:val="16"/>
              </w:rPr>
            </w:pPr>
            <w:r w:rsidRPr="002948D8">
              <w:rPr>
                <w:rFonts w:cs="Arial"/>
                <w:sz w:val="16"/>
              </w:rPr>
              <w:t>Approved/</w:t>
            </w:r>
          </w:p>
          <w:p w:rsidR="002948D8" w:rsidRPr="002948D8" w:rsidRDefault="002948D8" w:rsidP="002948D8">
            <w:pPr>
              <w:tabs>
                <w:tab w:val="left" w:pos="-720"/>
                <w:tab w:val="left" w:pos="720"/>
              </w:tabs>
              <w:suppressAutoHyphens/>
              <w:jc w:val="center"/>
              <w:rPr>
                <w:rFonts w:cs="Arial"/>
                <w:sz w:val="16"/>
              </w:rPr>
            </w:pPr>
            <w:r w:rsidRPr="002948D8">
              <w:rPr>
                <w:rFonts w:cs="Arial"/>
                <w:sz w:val="16"/>
              </w:rPr>
              <w:t>Agreed by</w:t>
            </w:r>
          </w:p>
        </w:tc>
        <w:tc>
          <w:tcPr>
            <w:tcW w:w="1426" w:type="dxa"/>
          </w:tcPr>
          <w:p w:rsidR="002948D8" w:rsidRPr="002948D8" w:rsidRDefault="002948D8" w:rsidP="002948D8">
            <w:pPr>
              <w:tabs>
                <w:tab w:val="left" w:pos="-720"/>
                <w:tab w:val="left" w:pos="720"/>
              </w:tabs>
              <w:suppressAutoHyphens/>
              <w:jc w:val="center"/>
              <w:rPr>
                <w:rFonts w:cs="Arial"/>
                <w:sz w:val="16"/>
              </w:rPr>
            </w:pPr>
            <w:r w:rsidRPr="002948D8">
              <w:rPr>
                <w:rFonts w:cs="Arial"/>
                <w:sz w:val="16"/>
              </w:rPr>
              <w:t>Signature</w:t>
            </w:r>
          </w:p>
        </w:tc>
      </w:tr>
      <w:tr w:rsidR="002948D8" w:rsidRPr="002948D8" w:rsidTr="00F24C52">
        <w:trPr>
          <w:trHeight w:val="260"/>
        </w:trPr>
        <w:tc>
          <w:tcPr>
            <w:tcW w:w="845" w:type="dxa"/>
          </w:tcPr>
          <w:p w:rsidR="002948D8" w:rsidRPr="002948D8" w:rsidRDefault="002948D8" w:rsidP="002948D8">
            <w:pPr>
              <w:tabs>
                <w:tab w:val="left" w:pos="-720"/>
                <w:tab w:val="left" w:pos="720"/>
              </w:tabs>
              <w:suppressAutoHyphens/>
              <w:spacing w:before="40" w:after="40"/>
              <w:jc w:val="center"/>
              <w:rPr>
                <w:rFonts w:cs="Arial"/>
                <w:sz w:val="16"/>
              </w:rPr>
            </w:pPr>
            <w:r w:rsidRPr="002948D8">
              <w:rPr>
                <w:rFonts w:cs="Arial"/>
                <w:sz w:val="16"/>
              </w:rPr>
              <w:t>1</w:t>
            </w:r>
          </w:p>
        </w:tc>
        <w:tc>
          <w:tcPr>
            <w:tcW w:w="1275" w:type="dxa"/>
          </w:tcPr>
          <w:p w:rsidR="002948D8" w:rsidRPr="002948D8" w:rsidRDefault="00D02534" w:rsidP="002948D8">
            <w:pPr>
              <w:tabs>
                <w:tab w:val="left" w:pos="-720"/>
                <w:tab w:val="left" w:pos="720"/>
              </w:tabs>
              <w:suppressAutoHyphens/>
              <w:spacing w:before="40" w:after="40"/>
              <w:jc w:val="center"/>
              <w:rPr>
                <w:rFonts w:cs="Arial"/>
                <w:sz w:val="16"/>
              </w:rPr>
            </w:pPr>
            <w:r>
              <w:rPr>
                <w:rFonts w:cs="Arial"/>
                <w:sz w:val="16"/>
              </w:rPr>
              <w:t>06/09/2017</w:t>
            </w:r>
          </w:p>
        </w:tc>
        <w:tc>
          <w:tcPr>
            <w:tcW w:w="2550" w:type="dxa"/>
          </w:tcPr>
          <w:p w:rsidR="002948D8" w:rsidRPr="002948D8" w:rsidRDefault="00D02534" w:rsidP="002948D8">
            <w:pPr>
              <w:tabs>
                <w:tab w:val="left" w:pos="-720"/>
                <w:tab w:val="left" w:pos="720"/>
              </w:tabs>
              <w:suppressAutoHyphens/>
              <w:spacing w:before="40" w:after="40"/>
              <w:jc w:val="center"/>
              <w:rPr>
                <w:rFonts w:cs="Arial"/>
                <w:sz w:val="16"/>
              </w:rPr>
            </w:pPr>
            <w:r>
              <w:rPr>
                <w:rFonts w:cs="Arial"/>
                <w:sz w:val="16"/>
              </w:rPr>
              <w:t>WAC TEST</w:t>
            </w:r>
          </w:p>
        </w:tc>
        <w:tc>
          <w:tcPr>
            <w:tcW w:w="1417" w:type="dxa"/>
          </w:tcPr>
          <w:p w:rsidR="002948D8" w:rsidRPr="002948D8" w:rsidRDefault="00D02534" w:rsidP="002948D8">
            <w:pPr>
              <w:tabs>
                <w:tab w:val="left" w:pos="-720"/>
                <w:tab w:val="left" w:pos="720"/>
              </w:tabs>
              <w:suppressAutoHyphens/>
              <w:spacing w:before="40" w:after="40"/>
              <w:jc w:val="center"/>
              <w:rPr>
                <w:rFonts w:cs="Arial"/>
                <w:sz w:val="16"/>
              </w:rPr>
            </w:pPr>
            <w:r>
              <w:rPr>
                <w:rFonts w:cs="Arial"/>
                <w:sz w:val="16"/>
              </w:rPr>
              <w:t>P KENNY</w:t>
            </w:r>
          </w:p>
        </w:tc>
        <w:tc>
          <w:tcPr>
            <w:tcW w:w="1558" w:type="dxa"/>
          </w:tcPr>
          <w:p w:rsidR="002948D8" w:rsidRPr="002948D8" w:rsidRDefault="002948D8" w:rsidP="002948D8">
            <w:pPr>
              <w:tabs>
                <w:tab w:val="left" w:pos="-720"/>
                <w:tab w:val="left" w:pos="720"/>
              </w:tabs>
              <w:suppressAutoHyphens/>
              <w:spacing w:before="40" w:after="40"/>
              <w:jc w:val="center"/>
              <w:rPr>
                <w:rFonts w:cs="Arial"/>
                <w:sz w:val="16"/>
              </w:rPr>
            </w:pPr>
          </w:p>
        </w:tc>
        <w:tc>
          <w:tcPr>
            <w:tcW w:w="1426" w:type="dxa"/>
          </w:tcPr>
          <w:p w:rsidR="002948D8" w:rsidRPr="002948D8" w:rsidRDefault="002948D8" w:rsidP="002948D8">
            <w:pPr>
              <w:tabs>
                <w:tab w:val="left" w:pos="-720"/>
                <w:tab w:val="left" w:pos="720"/>
              </w:tabs>
              <w:suppressAutoHyphens/>
              <w:spacing w:before="40" w:after="40"/>
              <w:jc w:val="center"/>
              <w:rPr>
                <w:rFonts w:cs="Arial"/>
                <w:sz w:val="16"/>
              </w:rPr>
            </w:pPr>
          </w:p>
        </w:tc>
      </w:tr>
      <w:tr w:rsidR="002948D8" w:rsidRPr="002948D8" w:rsidTr="00F24C52">
        <w:trPr>
          <w:trHeight w:val="260"/>
        </w:trPr>
        <w:tc>
          <w:tcPr>
            <w:tcW w:w="845" w:type="dxa"/>
          </w:tcPr>
          <w:p w:rsidR="002948D8" w:rsidRPr="002948D8" w:rsidRDefault="002948D8" w:rsidP="002948D8">
            <w:pPr>
              <w:tabs>
                <w:tab w:val="left" w:pos="-720"/>
                <w:tab w:val="left" w:pos="720"/>
              </w:tabs>
              <w:suppressAutoHyphens/>
              <w:spacing w:before="40" w:after="40"/>
              <w:jc w:val="center"/>
              <w:rPr>
                <w:rFonts w:cs="Arial"/>
                <w:sz w:val="16"/>
              </w:rPr>
            </w:pPr>
            <w:r w:rsidRPr="002948D8">
              <w:rPr>
                <w:rFonts w:cs="Arial"/>
                <w:sz w:val="16"/>
              </w:rPr>
              <w:t>2</w:t>
            </w:r>
          </w:p>
        </w:tc>
        <w:tc>
          <w:tcPr>
            <w:tcW w:w="1275" w:type="dxa"/>
          </w:tcPr>
          <w:p w:rsidR="002948D8" w:rsidRPr="002948D8" w:rsidRDefault="008A44B2" w:rsidP="002948D8">
            <w:pPr>
              <w:tabs>
                <w:tab w:val="left" w:pos="-720"/>
                <w:tab w:val="left" w:pos="720"/>
              </w:tabs>
              <w:suppressAutoHyphens/>
              <w:spacing w:before="40" w:after="40"/>
              <w:jc w:val="center"/>
              <w:rPr>
                <w:rFonts w:cs="Arial"/>
                <w:sz w:val="16"/>
              </w:rPr>
            </w:pPr>
            <w:r>
              <w:rPr>
                <w:rFonts w:cs="Arial"/>
                <w:sz w:val="16"/>
              </w:rPr>
              <w:t>27</w:t>
            </w:r>
            <w:r w:rsidR="00FF2AC0">
              <w:rPr>
                <w:rFonts w:cs="Arial"/>
                <w:sz w:val="16"/>
              </w:rPr>
              <w:t>/11/2017</w:t>
            </w:r>
          </w:p>
        </w:tc>
        <w:tc>
          <w:tcPr>
            <w:tcW w:w="2550" w:type="dxa"/>
          </w:tcPr>
          <w:p w:rsidR="002948D8" w:rsidRPr="002948D8" w:rsidRDefault="00FF2AC0" w:rsidP="002948D8">
            <w:pPr>
              <w:tabs>
                <w:tab w:val="left" w:pos="-720"/>
                <w:tab w:val="left" w:pos="720"/>
              </w:tabs>
              <w:suppressAutoHyphens/>
              <w:spacing w:before="40" w:after="40"/>
              <w:jc w:val="center"/>
              <w:rPr>
                <w:rFonts w:cs="Arial"/>
                <w:sz w:val="16"/>
              </w:rPr>
            </w:pPr>
            <w:r>
              <w:rPr>
                <w:rFonts w:cs="Arial"/>
                <w:sz w:val="16"/>
              </w:rPr>
              <w:t>HSE team</w:t>
            </w:r>
            <w:r w:rsidR="009A6DBD">
              <w:rPr>
                <w:rFonts w:cs="Arial"/>
                <w:sz w:val="16"/>
              </w:rPr>
              <w:t xml:space="preserve"> names; page</w:t>
            </w:r>
            <w:r w:rsidR="001113C0">
              <w:rPr>
                <w:rFonts w:cs="Arial"/>
                <w:sz w:val="16"/>
              </w:rPr>
              <w:t>s</w:t>
            </w:r>
            <w:r w:rsidR="009A6DBD">
              <w:rPr>
                <w:rFonts w:cs="Arial"/>
                <w:sz w:val="16"/>
              </w:rPr>
              <w:t xml:space="preserve"> 14</w:t>
            </w:r>
            <w:r w:rsidR="001113C0">
              <w:rPr>
                <w:rFonts w:cs="Arial"/>
                <w:sz w:val="16"/>
              </w:rPr>
              <w:t xml:space="preserve">, </w:t>
            </w:r>
            <w:r w:rsidR="008D4F3A">
              <w:rPr>
                <w:rFonts w:cs="Arial"/>
                <w:sz w:val="16"/>
              </w:rPr>
              <w:t xml:space="preserve">17, </w:t>
            </w:r>
            <w:r w:rsidR="001113C0">
              <w:rPr>
                <w:rFonts w:cs="Arial"/>
                <w:sz w:val="16"/>
              </w:rPr>
              <w:t>22</w:t>
            </w:r>
            <w:r w:rsidR="00327C98">
              <w:rPr>
                <w:rFonts w:cs="Arial"/>
                <w:sz w:val="16"/>
              </w:rPr>
              <w:t>, 25</w:t>
            </w:r>
            <w:r w:rsidR="00B63A79">
              <w:rPr>
                <w:rFonts w:cs="Arial"/>
                <w:sz w:val="16"/>
              </w:rPr>
              <w:t>, 28 &amp; 31-40</w:t>
            </w:r>
          </w:p>
        </w:tc>
        <w:tc>
          <w:tcPr>
            <w:tcW w:w="1417" w:type="dxa"/>
          </w:tcPr>
          <w:p w:rsidR="002948D8" w:rsidRPr="002948D8" w:rsidRDefault="00FF2AC0" w:rsidP="002948D8">
            <w:pPr>
              <w:tabs>
                <w:tab w:val="left" w:pos="-720"/>
                <w:tab w:val="left" w:pos="720"/>
              </w:tabs>
              <w:suppressAutoHyphens/>
              <w:spacing w:before="40" w:after="40"/>
              <w:jc w:val="center"/>
              <w:rPr>
                <w:rFonts w:cs="Arial"/>
                <w:sz w:val="16"/>
              </w:rPr>
            </w:pPr>
            <w:r>
              <w:rPr>
                <w:rFonts w:cs="Arial"/>
                <w:sz w:val="16"/>
              </w:rPr>
              <w:t>V Rosado / P Kenny</w:t>
            </w:r>
          </w:p>
        </w:tc>
        <w:tc>
          <w:tcPr>
            <w:tcW w:w="1558" w:type="dxa"/>
          </w:tcPr>
          <w:p w:rsidR="002948D8" w:rsidRPr="002948D8" w:rsidRDefault="002948D8" w:rsidP="002948D8">
            <w:pPr>
              <w:tabs>
                <w:tab w:val="left" w:pos="-720"/>
                <w:tab w:val="left" w:pos="720"/>
              </w:tabs>
              <w:suppressAutoHyphens/>
              <w:spacing w:before="40" w:after="40"/>
              <w:jc w:val="center"/>
              <w:rPr>
                <w:rFonts w:cs="Arial"/>
                <w:sz w:val="16"/>
              </w:rPr>
            </w:pPr>
          </w:p>
        </w:tc>
        <w:tc>
          <w:tcPr>
            <w:tcW w:w="1426" w:type="dxa"/>
          </w:tcPr>
          <w:p w:rsidR="002948D8" w:rsidRPr="002948D8" w:rsidRDefault="002948D8" w:rsidP="002948D8">
            <w:pPr>
              <w:tabs>
                <w:tab w:val="left" w:pos="-720"/>
                <w:tab w:val="left" w:pos="720"/>
              </w:tabs>
              <w:suppressAutoHyphens/>
              <w:spacing w:before="40" w:after="40"/>
              <w:jc w:val="center"/>
              <w:rPr>
                <w:rFonts w:cs="Arial"/>
                <w:sz w:val="16"/>
              </w:rPr>
            </w:pPr>
          </w:p>
        </w:tc>
      </w:tr>
      <w:tr w:rsidR="002948D8" w:rsidRPr="002948D8" w:rsidTr="00F24C52">
        <w:trPr>
          <w:trHeight w:val="260"/>
        </w:trPr>
        <w:tc>
          <w:tcPr>
            <w:tcW w:w="845" w:type="dxa"/>
          </w:tcPr>
          <w:p w:rsidR="002948D8" w:rsidRPr="002948D8" w:rsidRDefault="002948D8" w:rsidP="002948D8">
            <w:pPr>
              <w:tabs>
                <w:tab w:val="left" w:pos="-720"/>
                <w:tab w:val="left" w:pos="720"/>
              </w:tabs>
              <w:suppressAutoHyphens/>
              <w:spacing w:before="40" w:after="40"/>
              <w:jc w:val="center"/>
              <w:rPr>
                <w:rFonts w:cs="Arial"/>
                <w:sz w:val="16"/>
              </w:rPr>
            </w:pPr>
            <w:r w:rsidRPr="002948D8">
              <w:rPr>
                <w:rFonts w:cs="Arial"/>
                <w:sz w:val="16"/>
              </w:rPr>
              <w:t>3</w:t>
            </w:r>
          </w:p>
        </w:tc>
        <w:tc>
          <w:tcPr>
            <w:tcW w:w="1275" w:type="dxa"/>
          </w:tcPr>
          <w:p w:rsidR="002948D8" w:rsidRPr="002948D8" w:rsidRDefault="00B00AD6" w:rsidP="002948D8">
            <w:pPr>
              <w:tabs>
                <w:tab w:val="left" w:pos="-720"/>
                <w:tab w:val="left" w:pos="720"/>
              </w:tabs>
              <w:suppressAutoHyphens/>
              <w:spacing w:before="40" w:after="40"/>
              <w:jc w:val="center"/>
              <w:rPr>
                <w:rFonts w:cs="Arial"/>
                <w:sz w:val="16"/>
              </w:rPr>
            </w:pPr>
            <w:r>
              <w:rPr>
                <w:rFonts w:cs="Arial"/>
                <w:sz w:val="16"/>
              </w:rPr>
              <w:t>18/04/2018</w:t>
            </w:r>
          </w:p>
        </w:tc>
        <w:tc>
          <w:tcPr>
            <w:tcW w:w="2550" w:type="dxa"/>
          </w:tcPr>
          <w:p w:rsidR="002948D8" w:rsidRPr="002948D8" w:rsidRDefault="002948D8" w:rsidP="002948D8">
            <w:pPr>
              <w:tabs>
                <w:tab w:val="left" w:pos="-720"/>
                <w:tab w:val="left" w:pos="720"/>
              </w:tabs>
              <w:suppressAutoHyphens/>
              <w:spacing w:before="40" w:after="40"/>
              <w:jc w:val="center"/>
              <w:rPr>
                <w:rFonts w:cs="Arial"/>
                <w:sz w:val="16"/>
              </w:rPr>
            </w:pPr>
          </w:p>
        </w:tc>
        <w:tc>
          <w:tcPr>
            <w:tcW w:w="1417" w:type="dxa"/>
          </w:tcPr>
          <w:p w:rsidR="002948D8" w:rsidRPr="002948D8" w:rsidRDefault="00B00AD6" w:rsidP="002948D8">
            <w:pPr>
              <w:tabs>
                <w:tab w:val="left" w:pos="-720"/>
                <w:tab w:val="left" w:pos="720"/>
              </w:tabs>
              <w:suppressAutoHyphens/>
              <w:spacing w:before="40" w:after="40"/>
              <w:jc w:val="center"/>
              <w:rPr>
                <w:rFonts w:cs="Arial"/>
                <w:sz w:val="16"/>
              </w:rPr>
            </w:pPr>
            <w:r>
              <w:rPr>
                <w:rFonts w:cs="Arial"/>
                <w:sz w:val="16"/>
              </w:rPr>
              <w:t>G Horwood</w:t>
            </w:r>
          </w:p>
        </w:tc>
        <w:tc>
          <w:tcPr>
            <w:tcW w:w="1558" w:type="dxa"/>
          </w:tcPr>
          <w:p w:rsidR="002948D8" w:rsidRPr="002948D8" w:rsidRDefault="00B00AD6" w:rsidP="002948D8">
            <w:pPr>
              <w:tabs>
                <w:tab w:val="left" w:pos="-720"/>
                <w:tab w:val="left" w:pos="720"/>
              </w:tabs>
              <w:suppressAutoHyphens/>
              <w:spacing w:before="40" w:after="40"/>
              <w:jc w:val="center"/>
              <w:rPr>
                <w:rFonts w:cs="Arial"/>
                <w:sz w:val="16"/>
              </w:rPr>
            </w:pPr>
            <w:r>
              <w:rPr>
                <w:rFonts w:cs="Arial"/>
                <w:sz w:val="16"/>
              </w:rPr>
              <w:t>P Kenny</w:t>
            </w:r>
          </w:p>
        </w:tc>
        <w:tc>
          <w:tcPr>
            <w:tcW w:w="1426" w:type="dxa"/>
          </w:tcPr>
          <w:p w:rsidR="002948D8" w:rsidRPr="002948D8" w:rsidRDefault="002948D8" w:rsidP="002948D8">
            <w:pPr>
              <w:tabs>
                <w:tab w:val="left" w:pos="-720"/>
                <w:tab w:val="left" w:pos="720"/>
              </w:tabs>
              <w:suppressAutoHyphens/>
              <w:spacing w:before="40" w:after="40"/>
              <w:jc w:val="center"/>
              <w:rPr>
                <w:rFonts w:cs="Arial"/>
                <w:sz w:val="16"/>
              </w:rPr>
            </w:pPr>
          </w:p>
        </w:tc>
      </w:tr>
      <w:tr w:rsidR="002948D8" w:rsidRPr="002948D8" w:rsidTr="00F24C52">
        <w:trPr>
          <w:trHeight w:val="260"/>
        </w:trPr>
        <w:tc>
          <w:tcPr>
            <w:tcW w:w="845" w:type="dxa"/>
          </w:tcPr>
          <w:p w:rsidR="002948D8" w:rsidRPr="002948D8" w:rsidRDefault="002948D8" w:rsidP="002948D8">
            <w:pPr>
              <w:tabs>
                <w:tab w:val="left" w:pos="-720"/>
                <w:tab w:val="left" w:pos="720"/>
              </w:tabs>
              <w:suppressAutoHyphens/>
              <w:spacing w:before="40" w:after="40"/>
              <w:jc w:val="center"/>
              <w:rPr>
                <w:rFonts w:cs="Arial"/>
                <w:sz w:val="16"/>
              </w:rPr>
            </w:pPr>
            <w:r w:rsidRPr="002948D8">
              <w:rPr>
                <w:rFonts w:cs="Arial"/>
                <w:sz w:val="16"/>
              </w:rPr>
              <w:t>4</w:t>
            </w:r>
          </w:p>
        </w:tc>
        <w:tc>
          <w:tcPr>
            <w:tcW w:w="1275" w:type="dxa"/>
          </w:tcPr>
          <w:p w:rsidR="00F24C52" w:rsidRPr="002948D8" w:rsidRDefault="00F24C52" w:rsidP="00F24C52">
            <w:pPr>
              <w:tabs>
                <w:tab w:val="left" w:pos="-720"/>
                <w:tab w:val="left" w:pos="720"/>
              </w:tabs>
              <w:suppressAutoHyphens/>
              <w:spacing w:before="40" w:after="40"/>
              <w:jc w:val="center"/>
              <w:rPr>
                <w:rFonts w:cs="Arial"/>
                <w:sz w:val="16"/>
              </w:rPr>
            </w:pPr>
            <w:r>
              <w:rPr>
                <w:rFonts w:cs="Arial"/>
                <w:sz w:val="16"/>
              </w:rPr>
              <w:t>18/05/2018</w:t>
            </w:r>
          </w:p>
        </w:tc>
        <w:tc>
          <w:tcPr>
            <w:tcW w:w="2550" w:type="dxa"/>
          </w:tcPr>
          <w:p w:rsidR="002948D8" w:rsidRPr="002948D8" w:rsidRDefault="002948D8" w:rsidP="002948D8">
            <w:pPr>
              <w:tabs>
                <w:tab w:val="left" w:pos="-720"/>
                <w:tab w:val="left" w:pos="720"/>
              </w:tabs>
              <w:suppressAutoHyphens/>
              <w:spacing w:before="40" w:after="40"/>
              <w:jc w:val="center"/>
              <w:rPr>
                <w:rFonts w:cs="Arial"/>
                <w:sz w:val="16"/>
              </w:rPr>
            </w:pPr>
          </w:p>
        </w:tc>
        <w:tc>
          <w:tcPr>
            <w:tcW w:w="1417" w:type="dxa"/>
          </w:tcPr>
          <w:p w:rsidR="002948D8" w:rsidRPr="002948D8" w:rsidRDefault="002948D8" w:rsidP="002948D8">
            <w:pPr>
              <w:tabs>
                <w:tab w:val="left" w:pos="-720"/>
                <w:tab w:val="left" w:pos="720"/>
              </w:tabs>
              <w:suppressAutoHyphens/>
              <w:spacing w:before="40" w:after="40"/>
              <w:jc w:val="center"/>
              <w:rPr>
                <w:rFonts w:cs="Arial"/>
                <w:sz w:val="16"/>
              </w:rPr>
            </w:pPr>
          </w:p>
        </w:tc>
        <w:tc>
          <w:tcPr>
            <w:tcW w:w="1558" w:type="dxa"/>
          </w:tcPr>
          <w:p w:rsidR="002948D8" w:rsidRPr="002948D8" w:rsidRDefault="00F24C52" w:rsidP="002948D8">
            <w:pPr>
              <w:tabs>
                <w:tab w:val="left" w:pos="-720"/>
                <w:tab w:val="left" w:pos="720"/>
              </w:tabs>
              <w:suppressAutoHyphens/>
              <w:spacing w:before="40" w:after="40"/>
              <w:jc w:val="center"/>
              <w:rPr>
                <w:rFonts w:cs="Arial"/>
                <w:sz w:val="16"/>
              </w:rPr>
            </w:pPr>
            <w:r>
              <w:rPr>
                <w:rFonts w:cs="Arial"/>
                <w:sz w:val="16"/>
              </w:rPr>
              <w:t>P Kenny</w:t>
            </w:r>
          </w:p>
        </w:tc>
        <w:tc>
          <w:tcPr>
            <w:tcW w:w="1426" w:type="dxa"/>
          </w:tcPr>
          <w:p w:rsidR="002948D8" w:rsidRPr="002948D8" w:rsidRDefault="002948D8" w:rsidP="002948D8">
            <w:pPr>
              <w:tabs>
                <w:tab w:val="left" w:pos="-720"/>
                <w:tab w:val="left" w:pos="720"/>
              </w:tabs>
              <w:suppressAutoHyphens/>
              <w:spacing w:before="40" w:after="40"/>
              <w:jc w:val="center"/>
              <w:rPr>
                <w:rFonts w:cs="Arial"/>
                <w:sz w:val="16"/>
              </w:rPr>
            </w:pPr>
          </w:p>
        </w:tc>
      </w:tr>
      <w:tr w:rsidR="002948D8" w:rsidRPr="002948D8" w:rsidTr="00F24C52">
        <w:trPr>
          <w:trHeight w:val="260"/>
        </w:trPr>
        <w:tc>
          <w:tcPr>
            <w:tcW w:w="845" w:type="dxa"/>
          </w:tcPr>
          <w:p w:rsidR="002948D8" w:rsidRPr="002948D8" w:rsidRDefault="002948D8" w:rsidP="002948D8">
            <w:pPr>
              <w:tabs>
                <w:tab w:val="left" w:pos="-720"/>
                <w:tab w:val="left" w:pos="720"/>
              </w:tabs>
              <w:suppressAutoHyphens/>
              <w:spacing w:before="40" w:after="40"/>
              <w:jc w:val="center"/>
              <w:rPr>
                <w:rFonts w:cs="Arial"/>
                <w:sz w:val="16"/>
              </w:rPr>
            </w:pPr>
            <w:r>
              <w:rPr>
                <w:rFonts w:cs="Arial"/>
                <w:sz w:val="16"/>
              </w:rPr>
              <w:t>5</w:t>
            </w:r>
          </w:p>
        </w:tc>
        <w:tc>
          <w:tcPr>
            <w:tcW w:w="1275" w:type="dxa"/>
          </w:tcPr>
          <w:p w:rsidR="002948D8" w:rsidRPr="002948D8" w:rsidRDefault="00F24C52" w:rsidP="002948D8">
            <w:pPr>
              <w:tabs>
                <w:tab w:val="left" w:pos="-720"/>
                <w:tab w:val="left" w:pos="720"/>
              </w:tabs>
              <w:suppressAutoHyphens/>
              <w:spacing w:before="40" w:after="40"/>
              <w:jc w:val="center"/>
              <w:rPr>
                <w:rFonts w:cs="Arial"/>
                <w:sz w:val="16"/>
              </w:rPr>
            </w:pPr>
            <w:r>
              <w:rPr>
                <w:rFonts w:cs="Arial"/>
                <w:sz w:val="16"/>
              </w:rPr>
              <w:t>18/06/2018</w:t>
            </w:r>
          </w:p>
        </w:tc>
        <w:tc>
          <w:tcPr>
            <w:tcW w:w="2550" w:type="dxa"/>
          </w:tcPr>
          <w:p w:rsidR="002948D8" w:rsidRPr="002948D8" w:rsidRDefault="002948D8" w:rsidP="002948D8">
            <w:pPr>
              <w:tabs>
                <w:tab w:val="left" w:pos="-720"/>
                <w:tab w:val="left" w:pos="720"/>
              </w:tabs>
              <w:suppressAutoHyphens/>
              <w:spacing w:before="40" w:after="40"/>
              <w:jc w:val="center"/>
              <w:rPr>
                <w:rFonts w:cs="Arial"/>
                <w:sz w:val="16"/>
              </w:rPr>
            </w:pPr>
          </w:p>
        </w:tc>
        <w:tc>
          <w:tcPr>
            <w:tcW w:w="1417" w:type="dxa"/>
          </w:tcPr>
          <w:p w:rsidR="002948D8" w:rsidRPr="002948D8" w:rsidRDefault="002948D8" w:rsidP="002948D8">
            <w:pPr>
              <w:tabs>
                <w:tab w:val="left" w:pos="-720"/>
                <w:tab w:val="left" w:pos="720"/>
              </w:tabs>
              <w:suppressAutoHyphens/>
              <w:spacing w:before="40" w:after="40"/>
              <w:jc w:val="center"/>
              <w:rPr>
                <w:rFonts w:cs="Arial"/>
                <w:sz w:val="16"/>
              </w:rPr>
            </w:pPr>
          </w:p>
        </w:tc>
        <w:tc>
          <w:tcPr>
            <w:tcW w:w="1558" w:type="dxa"/>
          </w:tcPr>
          <w:p w:rsidR="002948D8" w:rsidRPr="002948D8" w:rsidRDefault="00F24C52" w:rsidP="002948D8">
            <w:pPr>
              <w:tabs>
                <w:tab w:val="left" w:pos="-720"/>
                <w:tab w:val="left" w:pos="720"/>
              </w:tabs>
              <w:suppressAutoHyphens/>
              <w:spacing w:before="40" w:after="40"/>
              <w:jc w:val="center"/>
              <w:rPr>
                <w:rFonts w:cs="Arial"/>
                <w:sz w:val="16"/>
              </w:rPr>
            </w:pPr>
            <w:r>
              <w:rPr>
                <w:rFonts w:cs="Arial"/>
                <w:sz w:val="16"/>
              </w:rPr>
              <w:t>P Kenny</w:t>
            </w:r>
          </w:p>
        </w:tc>
        <w:tc>
          <w:tcPr>
            <w:tcW w:w="1426" w:type="dxa"/>
          </w:tcPr>
          <w:p w:rsidR="002948D8" w:rsidRPr="002948D8" w:rsidRDefault="002948D8" w:rsidP="002948D8">
            <w:pPr>
              <w:tabs>
                <w:tab w:val="left" w:pos="-720"/>
                <w:tab w:val="left" w:pos="720"/>
              </w:tabs>
              <w:suppressAutoHyphens/>
              <w:spacing w:before="40" w:after="40"/>
              <w:jc w:val="center"/>
              <w:rPr>
                <w:rFonts w:cs="Arial"/>
                <w:sz w:val="16"/>
              </w:rPr>
            </w:pPr>
          </w:p>
        </w:tc>
      </w:tr>
      <w:tr w:rsidR="00F24C52" w:rsidRPr="002948D8" w:rsidTr="00F24C52">
        <w:trPr>
          <w:trHeight w:val="260"/>
        </w:trPr>
        <w:tc>
          <w:tcPr>
            <w:tcW w:w="845" w:type="dxa"/>
          </w:tcPr>
          <w:p w:rsidR="00F24C52" w:rsidRDefault="00F24C52" w:rsidP="002948D8">
            <w:pPr>
              <w:tabs>
                <w:tab w:val="left" w:pos="-720"/>
                <w:tab w:val="left" w:pos="720"/>
              </w:tabs>
              <w:suppressAutoHyphens/>
              <w:spacing w:before="40" w:after="40"/>
              <w:jc w:val="center"/>
              <w:rPr>
                <w:rFonts w:cs="Arial"/>
                <w:sz w:val="16"/>
              </w:rPr>
            </w:pPr>
            <w:r>
              <w:rPr>
                <w:rFonts w:cs="Arial"/>
                <w:sz w:val="16"/>
              </w:rPr>
              <w:t>6</w:t>
            </w:r>
          </w:p>
        </w:tc>
        <w:tc>
          <w:tcPr>
            <w:tcW w:w="1275" w:type="dxa"/>
          </w:tcPr>
          <w:p w:rsidR="00F24C52" w:rsidRDefault="00F24C52" w:rsidP="002948D8">
            <w:pPr>
              <w:tabs>
                <w:tab w:val="left" w:pos="-720"/>
                <w:tab w:val="left" w:pos="720"/>
              </w:tabs>
              <w:suppressAutoHyphens/>
              <w:spacing w:before="40" w:after="40"/>
              <w:jc w:val="center"/>
              <w:rPr>
                <w:rFonts w:cs="Arial"/>
                <w:sz w:val="16"/>
              </w:rPr>
            </w:pPr>
            <w:r>
              <w:rPr>
                <w:rFonts w:cs="Arial"/>
                <w:sz w:val="16"/>
              </w:rPr>
              <w:t>18/07/2018</w:t>
            </w:r>
          </w:p>
        </w:tc>
        <w:tc>
          <w:tcPr>
            <w:tcW w:w="2550" w:type="dxa"/>
          </w:tcPr>
          <w:p w:rsidR="00F24C52" w:rsidRPr="002948D8" w:rsidRDefault="00F24C52" w:rsidP="002948D8">
            <w:pPr>
              <w:tabs>
                <w:tab w:val="left" w:pos="-720"/>
                <w:tab w:val="left" w:pos="720"/>
              </w:tabs>
              <w:suppressAutoHyphens/>
              <w:spacing w:before="40" w:after="40"/>
              <w:jc w:val="center"/>
              <w:rPr>
                <w:rFonts w:cs="Arial"/>
                <w:sz w:val="16"/>
              </w:rPr>
            </w:pPr>
          </w:p>
        </w:tc>
        <w:tc>
          <w:tcPr>
            <w:tcW w:w="1417" w:type="dxa"/>
          </w:tcPr>
          <w:p w:rsidR="00F24C52" w:rsidRPr="002948D8" w:rsidRDefault="00F24C52" w:rsidP="002948D8">
            <w:pPr>
              <w:tabs>
                <w:tab w:val="left" w:pos="-720"/>
                <w:tab w:val="left" w:pos="720"/>
              </w:tabs>
              <w:suppressAutoHyphens/>
              <w:spacing w:before="40" w:after="40"/>
              <w:jc w:val="center"/>
              <w:rPr>
                <w:rFonts w:cs="Arial"/>
                <w:sz w:val="16"/>
              </w:rPr>
            </w:pPr>
          </w:p>
        </w:tc>
        <w:tc>
          <w:tcPr>
            <w:tcW w:w="1558" w:type="dxa"/>
          </w:tcPr>
          <w:p w:rsidR="00F24C52" w:rsidRPr="002948D8" w:rsidRDefault="00F24C52" w:rsidP="002948D8">
            <w:pPr>
              <w:tabs>
                <w:tab w:val="left" w:pos="-720"/>
                <w:tab w:val="left" w:pos="720"/>
              </w:tabs>
              <w:suppressAutoHyphens/>
              <w:spacing w:before="40" w:after="40"/>
              <w:jc w:val="center"/>
              <w:rPr>
                <w:rFonts w:cs="Arial"/>
                <w:sz w:val="16"/>
              </w:rPr>
            </w:pPr>
            <w:r>
              <w:rPr>
                <w:rFonts w:cs="Arial"/>
                <w:sz w:val="16"/>
              </w:rPr>
              <w:t>P Kenny</w:t>
            </w:r>
          </w:p>
        </w:tc>
        <w:tc>
          <w:tcPr>
            <w:tcW w:w="1426" w:type="dxa"/>
          </w:tcPr>
          <w:p w:rsidR="00F24C52" w:rsidRPr="002948D8" w:rsidRDefault="00F24C52" w:rsidP="002948D8">
            <w:pPr>
              <w:tabs>
                <w:tab w:val="left" w:pos="-720"/>
                <w:tab w:val="left" w:pos="720"/>
              </w:tabs>
              <w:suppressAutoHyphens/>
              <w:spacing w:before="40" w:after="40"/>
              <w:jc w:val="center"/>
              <w:rPr>
                <w:rFonts w:cs="Arial"/>
                <w:sz w:val="16"/>
              </w:rPr>
            </w:pPr>
          </w:p>
        </w:tc>
      </w:tr>
    </w:tbl>
    <w:p w:rsidR="00093BAE" w:rsidRDefault="00093BAE" w:rsidP="00A85E17">
      <w:pPr>
        <w:tabs>
          <w:tab w:val="center" w:pos="4513"/>
        </w:tabs>
        <w:suppressAutoHyphens/>
        <w:rPr>
          <w:rFonts w:ascii="Calibri Light" w:hAnsi="Calibri Light" w:cs="Arial"/>
          <w:sz w:val="2"/>
          <w:szCs w:val="2"/>
        </w:rPr>
      </w:pPr>
    </w:p>
    <w:p w:rsidR="000F6AFA" w:rsidRDefault="000F6AFA" w:rsidP="00A85E17">
      <w:pPr>
        <w:tabs>
          <w:tab w:val="center" w:pos="4513"/>
        </w:tabs>
        <w:suppressAutoHyphens/>
        <w:rPr>
          <w:rFonts w:ascii="Calibri Light" w:hAnsi="Calibri Light" w:cs="Arial"/>
          <w:sz w:val="2"/>
          <w:szCs w:val="2"/>
        </w:rPr>
      </w:pPr>
    </w:p>
    <w:p w:rsidR="000F6AFA" w:rsidRDefault="000F6AFA"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FF2AC0" w:rsidRDefault="00FF2AC0"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Default="00093BAE" w:rsidP="00A85E17">
      <w:pPr>
        <w:tabs>
          <w:tab w:val="center" w:pos="4513"/>
        </w:tabs>
        <w:suppressAutoHyphens/>
        <w:rPr>
          <w:rFonts w:ascii="Calibri Light" w:hAnsi="Calibri Light" w:cs="Arial"/>
          <w:sz w:val="2"/>
          <w:szCs w:val="2"/>
        </w:rPr>
      </w:pPr>
    </w:p>
    <w:p w:rsidR="00093BAE" w:rsidRPr="007D3169" w:rsidRDefault="00093BAE" w:rsidP="00A85E17">
      <w:pPr>
        <w:tabs>
          <w:tab w:val="center" w:pos="4513"/>
        </w:tabs>
        <w:suppressAutoHyphens/>
        <w:rPr>
          <w:rFonts w:ascii="Calibri Light" w:hAnsi="Calibri Light" w:cs="Arial"/>
          <w:sz w:val="2"/>
          <w:szCs w:val="2"/>
        </w:rPr>
      </w:pPr>
    </w:p>
    <w:bookmarkStart w:id="1" w:name="_Toc488058762" w:displacedByCustomXml="next"/>
    <w:sdt>
      <w:sdtPr>
        <w:rPr>
          <w:rFonts w:asciiTheme="minorHAnsi" w:eastAsiaTheme="minorHAnsi" w:hAnsiTheme="minorHAnsi"/>
          <w:color w:val="auto"/>
          <w:sz w:val="18"/>
          <w:szCs w:val="18"/>
        </w:rPr>
        <w:id w:val="1516509016"/>
        <w:docPartObj>
          <w:docPartGallery w:val="Table of Contents"/>
          <w:docPartUnique/>
        </w:docPartObj>
      </w:sdtPr>
      <w:sdtEndPr>
        <w:rPr>
          <w:rFonts w:ascii="Calibri Light" w:eastAsia="Arial" w:hAnsi="Calibri Light"/>
          <w:b w:val="0"/>
          <w:bCs w:val="0"/>
          <w:noProof/>
        </w:rPr>
      </w:sdtEndPr>
      <w:sdtContent>
        <w:p w:rsidR="00844E05" w:rsidRDefault="00844E05" w:rsidP="00C644A9">
          <w:pPr>
            <w:pStyle w:val="Heading1"/>
            <w:rPr>
              <w:rFonts w:ascii="Calibri Light" w:hAnsi="Calibri Light"/>
              <w:color w:val="1F497D" w:themeColor="text2"/>
              <w:sz w:val="24"/>
              <w:szCs w:val="24"/>
            </w:rPr>
          </w:pPr>
          <w:r w:rsidRPr="007D3169">
            <w:rPr>
              <w:rFonts w:ascii="Calibri Light" w:hAnsi="Calibri Light"/>
              <w:color w:val="1F497D" w:themeColor="text2"/>
              <w:sz w:val="24"/>
              <w:szCs w:val="24"/>
            </w:rPr>
            <w:t>Contents</w:t>
          </w:r>
          <w:bookmarkEnd w:id="1"/>
        </w:p>
        <w:p w:rsidR="001F2BDA" w:rsidRPr="007D3169" w:rsidRDefault="001F2BDA" w:rsidP="001F2BDA">
          <w:pPr>
            <w:pStyle w:val="Heading1"/>
            <w:ind w:left="0" w:firstLine="0"/>
            <w:rPr>
              <w:rFonts w:ascii="Calibri Light" w:hAnsi="Calibri Light"/>
              <w:color w:val="1F497D" w:themeColor="text2"/>
              <w:sz w:val="24"/>
              <w:szCs w:val="24"/>
            </w:rPr>
          </w:pPr>
        </w:p>
        <w:p w:rsidR="003D0126" w:rsidRDefault="00844E05">
          <w:pPr>
            <w:pStyle w:val="TOC1"/>
            <w:tabs>
              <w:tab w:val="right" w:leader="dot" w:pos="9010"/>
            </w:tabs>
            <w:rPr>
              <w:rFonts w:asciiTheme="minorHAnsi" w:eastAsiaTheme="minorEastAsia" w:hAnsiTheme="minorHAnsi"/>
              <w:b w:val="0"/>
              <w:bCs w:val="0"/>
              <w:noProof/>
              <w:sz w:val="22"/>
              <w:szCs w:val="22"/>
              <w:lang w:val="en-GB" w:eastAsia="en-GB"/>
            </w:rPr>
          </w:pPr>
          <w:r w:rsidRPr="007D3169">
            <w:rPr>
              <w:rFonts w:ascii="Calibri Light" w:hAnsi="Calibri Light"/>
              <w:sz w:val="18"/>
              <w:szCs w:val="18"/>
            </w:rPr>
            <w:fldChar w:fldCharType="begin"/>
          </w:r>
          <w:r w:rsidRPr="007D3169">
            <w:rPr>
              <w:rFonts w:ascii="Calibri Light" w:hAnsi="Calibri Light"/>
              <w:sz w:val="18"/>
              <w:szCs w:val="18"/>
            </w:rPr>
            <w:instrText xml:space="preserve"> TOC \o "1-3" \h \z \u </w:instrText>
          </w:r>
          <w:r w:rsidRPr="007D3169">
            <w:rPr>
              <w:rFonts w:ascii="Calibri Light" w:hAnsi="Calibri Light"/>
              <w:sz w:val="18"/>
              <w:szCs w:val="18"/>
            </w:rPr>
            <w:fldChar w:fldCharType="separate"/>
          </w:r>
          <w:hyperlink w:anchor="_Toc488058762" w:history="1">
            <w:r w:rsidR="003D0126" w:rsidRPr="00D2746A">
              <w:rPr>
                <w:rStyle w:val="Hyperlink"/>
                <w:rFonts w:ascii="Calibri Light" w:hAnsi="Calibri Light"/>
                <w:noProof/>
              </w:rPr>
              <w:t>Contents</w:t>
            </w:r>
            <w:r w:rsidR="003D0126">
              <w:rPr>
                <w:noProof/>
                <w:webHidden/>
              </w:rPr>
              <w:tab/>
            </w:r>
            <w:r w:rsidR="003D0126">
              <w:rPr>
                <w:noProof/>
                <w:webHidden/>
              </w:rPr>
              <w:fldChar w:fldCharType="begin"/>
            </w:r>
            <w:r w:rsidR="003D0126">
              <w:rPr>
                <w:noProof/>
                <w:webHidden/>
              </w:rPr>
              <w:instrText xml:space="preserve"> PAGEREF _Toc488058762 \h </w:instrText>
            </w:r>
            <w:r w:rsidR="003D0126">
              <w:rPr>
                <w:noProof/>
                <w:webHidden/>
              </w:rPr>
            </w:r>
            <w:r w:rsidR="003D0126">
              <w:rPr>
                <w:noProof/>
                <w:webHidden/>
              </w:rPr>
              <w:fldChar w:fldCharType="separate"/>
            </w:r>
            <w:r w:rsidR="00F24C52">
              <w:rPr>
                <w:noProof/>
                <w:webHidden/>
              </w:rPr>
              <w:t>1</w:t>
            </w:r>
            <w:r w:rsidR="003D0126">
              <w:rPr>
                <w:noProof/>
                <w:webHidden/>
              </w:rPr>
              <w:fldChar w:fldCharType="end"/>
            </w:r>
          </w:hyperlink>
        </w:p>
        <w:p w:rsidR="003D0126" w:rsidRDefault="00F24C52">
          <w:pPr>
            <w:pStyle w:val="TOC1"/>
            <w:tabs>
              <w:tab w:val="left" w:pos="980"/>
              <w:tab w:val="right" w:leader="dot" w:pos="9010"/>
            </w:tabs>
            <w:rPr>
              <w:rFonts w:asciiTheme="minorHAnsi" w:eastAsiaTheme="minorEastAsia" w:hAnsiTheme="minorHAnsi"/>
              <w:b w:val="0"/>
              <w:bCs w:val="0"/>
              <w:noProof/>
              <w:sz w:val="22"/>
              <w:szCs w:val="22"/>
              <w:lang w:val="en-GB" w:eastAsia="en-GB"/>
            </w:rPr>
          </w:pPr>
          <w:hyperlink w:anchor="_Toc488058763" w:history="1">
            <w:r w:rsidR="003D0126" w:rsidRPr="00D2746A">
              <w:rPr>
                <w:rStyle w:val="Hyperlink"/>
                <w:rFonts w:cs="Arial"/>
                <w:noProof/>
              </w:rPr>
              <w:t>1</w:t>
            </w:r>
            <w:r w:rsidR="003D0126">
              <w:rPr>
                <w:rFonts w:asciiTheme="minorHAnsi" w:eastAsiaTheme="minorEastAsia" w:hAnsiTheme="minorHAnsi"/>
                <w:b w:val="0"/>
                <w:bCs w:val="0"/>
                <w:noProof/>
                <w:sz w:val="22"/>
                <w:szCs w:val="22"/>
                <w:lang w:val="en-GB" w:eastAsia="en-GB"/>
              </w:rPr>
              <w:tab/>
            </w:r>
            <w:r w:rsidR="003D0126" w:rsidRPr="00D2746A">
              <w:rPr>
                <w:rStyle w:val="Hyperlink"/>
                <w:rFonts w:cs="Arial"/>
                <w:noProof/>
                <w:spacing w:val="-1"/>
              </w:rPr>
              <w:t>Introduction</w:t>
            </w:r>
            <w:r w:rsidR="003D0126">
              <w:rPr>
                <w:noProof/>
                <w:webHidden/>
              </w:rPr>
              <w:tab/>
            </w:r>
            <w:r w:rsidR="003D0126">
              <w:rPr>
                <w:noProof/>
                <w:webHidden/>
              </w:rPr>
              <w:fldChar w:fldCharType="begin"/>
            </w:r>
            <w:r w:rsidR="003D0126">
              <w:rPr>
                <w:noProof/>
                <w:webHidden/>
              </w:rPr>
              <w:instrText xml:space="preserve"> PAGEREF _Toc488058763 \h </w:instrText>
            </w:r>
            <w:r w:rsidR="003D0126">
              <w:rPr>
                <w:noProof/>
                <w:webHidden/>
              </w:rPr>
            </w:r>
            <w:r w:rsidR="003D0126">
              <w:rPr>
                <w:noProof/>
                <w:webHidden/>
              </w:rPr>
              <w:fldChar w:fldCharType="separate"/>
            </w:r>
            <w:r>
              <w:rPr>
                <w:noProof/>
                <w:webHidden/>
              </w:rPr>
              <w:t>4</w:t>
            </w:r>
            <w:r w:rsidR="003D0126">
              <w:rPr>
                <w:noProof/>
                <w:webHidden/>
              </w:rPr>
              <w:fldChar w:fldCharType="end"/>
            </w:r>
          </w:hyperlink>
        </w:p>
        <w:p w:rsidR="003D0126" w:rsidRDefault="00F24C52">
          <w:pPr>
            <w:pStyle w:val="TOC2"/>
            <w:tabs>
              <w:tab w:val="right" w:leader="dot" w:pos="9010"/>
            </w:tabs>
            <w:rPr>
              <w:noProof/>
            </w:rPr>
          </w:pPr>
          <w:hyperlink w:anchor="_Toc488058764" w:history="1">
            <w:r w:rsidR="003D0126" w:rsidRPr="00D2746A">
              <w:rPr>
                <w:rStyle w:val="Hyperlink"/>
                <w:noProof/>
              </w:rPr>
              <w:t>1.1 Environmental Policy</w:t>
            </w:r>
            <w:r w:rsidR="003D0126">
              <w:rPr>
                <w:noProof/>
                <w:webHidden/>
              </w:rPr>
              <w:tab/>
            </w:r>
            <w:r w:rsidR="003D0126">
              <w:rPr>
                <w:noProof/>
                <w:webHidden/>
              </w:rPr>
              <w:fldChar w:fldCharType="begin"/>
            </w:r>
            <w:r w:rsidR="003D0126">
              <w:rPr>
                <w:noProof/>
                <w:webHidden/>
              </w:rPr>
              <w:instrText xml:space="preserve"> PAGEREF _Toc488058764 \h </w:instrText>
            </w:r>
            <w:r w:rsidR="003D0126">
              <w:rPr>
                <w:noProof/>
                <w:webHidden/>
              </w:rPr>
            </w:r>
            <w:r w:rsidR="003D0126">
              <w:rPr>
                <w:noProof/>
                <w:webHidden/>
              </w:rPr>
              <w:fldChar w:fldCharType="separate"/>
            </w:r>
            <w:r>
              <w:rPr>
                <w:noProof/>
                <w:webHidden/>
              </w:rPr>
              <w:t>4</w:t>
            </w:r>
            <w:r w:rsidR="003D0126">
              <w:rPr>
                <w:noProof/>
                <w:webHidden/>
              </w:rPr>
              <w:fldChar w:fldCharType="end"/>
            </w:r>
          </w:hyperlink>
        </w:p>
        <w:p w:rsidR="003D0126" w:rsidRDefault="00F24C52">
          <w:pPr>
            <w:pStyle w:val="TOC2"/>
            <w:tabs>
              <w:tab w:val="right" w:leader="dot" w:pos="9010"/>
            </w:tabs>
            <w:rPr>
              <w:noProof/>
            </w:rPr>
          </w:pPr>
          <w:hyperlink w:anchor="_Toc488058765" w:history="1">
            <w:r w:rsidR="003D0126" w:rsidRPr="00D2746A">
              <w:rPr>
                <w:rStyle w:val="Hyperlink"/>
                <w:noProof/>
              </w:rPr>
              <w:t>1.2 Environmental Compliance</w:t>
            </w:r>
            <w:r w:rsidR="003D0126">
              <w:rPr>
                <w:noProof/>
                <w:webHidden/>
              </w:rPr>
              <w:tab/>
            </w:r>
            <w:r w:rsidR="003D0126">
              <w:rPr>
                <w:noProof/>
                <w:webHidden/>
              </w:rPr>
              <w:fldChar w:fldCharType="begin"/>
            </w:r>
            <w:r w:rsidR="003D0126">
              <w:rPr>
                <w:noProof/>
                <w:webHidden/>
              </w:rPr>
              <w:instrText xml:space="preserve"> PAGEREF _Toc488058765 \h </w:instrText>
            </w:r>
            <w:r w:rsidR="003D0126">
              <w:rPr>
                <w:noProof/>
                <w:webHidden/>
              </w:rPr>
            </w:r>
            <w:r w:rsidR="003D0126">
              <w:rPr>
                <w:noProof/>
                <w:webHidden/>
              </w:rPr>
              <w:fldChar w:fldCharType="separate"/>
            </w:r>
            <w:r>
              <w:rPr>
                <w:noProof/>
                <w:webHidden/>
              </w:rPr>
              <w:t>4</w:t>
            </w:r>
            <w:r w:rsidR="003D0126">
              <w:rPr>
                <w:noProof/>
                <w:webHidden/>
              </w:rPr>
              <w:fldChar w:fldCharType="end"/>
            </w:r>
          </w:hyperlink>
        </w:p>
        <w:p w:rsidR="003D0126" w:rsidRDefault="00F24C52">
          <w:pPr>
            <w:pStyle w:val="TOC3"/>
            <w:tabs>
              <w:tab w:val="left" w:pos="1320"/>
              <w:tab w:val="right" w:leader="dot" w:pos="9010"/>
            </w:tabs>
            <w:rPr>
              <w:noProof/>
            </w:rPr>
          </w:pPr>
          <w:hyperlink w:anchor="_Toc488058766" w:history="1">
            <w:r w:rsidR="003D0126" w:rsidRPr="00D2746A">
              <w:rPr>
                <w:rStyle w:val="Hyperlink"/>
                <w:noProof/>
              </w:rPr>
              <w:t>1.2.1</w:t>
            </w:r>
            <w:r w:rsidR="003D0126">
              <w:rPr>
                <w:noProof/>
              </w:rPr>
              <w:tab/>
            </w:r>
            <w:r w:rsidR="003D0126" w:rsidRPr="00D2746A">
              <w:rPr>
                <w:rStyle w:val="Hyperlink"/>
                <w:noProof/>
              </w:rPr>
              <w:t>Environmental Contractual Requirements</w:t>
            </w:r>
            <w:r w:rsidR="003D0126">
              <w:rPr>
                <w:noProof/>
                <w:webHidden/>
              </w:rPr>
              <w:tab/>
            </w:r>
            <w:r w:rsidR="003D0126">
              <w:rPr>
                <w:noProof/>
                <w:webHidden/>
              </w:rPr>
              <w:fldChar w:fldCharType="begin"/>
            </w:r>
            <w:r w:rsidR="003D0126">
              <w:rPr>
                <w:noProof/>
                <w:webHidden/>
              </w:rPr>
              <w:instrText xml:space="preserve"> PAGEREF _Toc488058766 \h </w:instrText>
            </w:r>
            <w:r w:rsidR="003D0126">
              <w:rPr>
                <w:noProof/>
                <w:webHidden/>
              </w:rPr>
            </w:r>
            <w:r w:rsidR="003D0126">
              <w:rPr>
                <w:noProof/>
                <w:webHidden/>
              </w:rPr>
              <w:fldChar w:fldCharType="separate"/>
            </w:r>
            <w:r>
              <w:rPr>
                <w:noProof/>
                <w:webHidden/>
              </w:rPr>
              <w:t>4</w:t>
            </w:r>
            <w:r w:rsidR="003D0126">
              <w:rPr>
                <w:noProof/>
                <w:webHidden/>
              </w:rPr>
              <w:fldChar w:fldCharType="end"/>
            </w:r>
          </w:hyperlink>
        </w:p>
        <w:p w:rsidR="003D0126" w:rsidRDefault="00F24C52">
          <w:pPr>
            <w:pStyle w:val="TOC2"/>
            <w:tabs>
              <w:tab w:val="right" w:leader="dot" w:pos="9010"/>
            </w:tabs>
            <w:rPr>
              <w:noProof/>
            </w:rPr>
          </w:pPr>
          <w:hyperlink w:anchor="_Toc488058767" w:history="1">
            <w:r w:rsidR="003D0126" w:rsidRPr="00D2746A">
              <w:rPr>
                <w:rStyle w:val="Hyperlink"/>
                <w:noProof/>
              </w:rPr>
              <w:t xml:space="preserve">1.3   </w:t>
            </w:r>
            <w:r w:rsidR="003D0126" w:rsidRPr="00D2746A">
              <w:rPr>
                <w:rStyle w:val="Hyperlink"/>
                <w:noProof/>
                <w:spacing w:val="23"/>
              </w:rPr>
              <w:t xml:space="preserve"> </w:t>
            </w:r>
            <w:r w:rsidR="003D0126" w:rsidRPr="00D2746A">
              <w:rPr>
                <w:rStyle w:val="Hyperlink"/>
                <w:noProof/>
              </w:rPr>
              <w:t>Regulatory</w:t>
            </w:r>
            <w:r w:rsidR="003D0126" w:rsidRPr="00D2746A">
              <w:rPr>
                <w:rStyle w:val="Hyperlink"/>
                <w:noProof/>
                <w:spacing w:val="-2"/>
              </w:rPr>
              <w:t xml:space="preserve"> Agencies</w:t>
            </w:r>
            <w:r w:rsidR="003D0126" w:rsidRPr="00D2746A">
              <w:rPr>
                <w:rStyle w:val="Hyperlink"/>
                <w:noProof/>
              </w:rPr>
              <w:t xml:space="preserve"> and Interested</w:t>
            </w:r>
            <w:r w:rsidR="003D0126" w:rsidRPr="00D2746A">
              <w:rPr>
                <w:rStyle w:val="Hyperlink"/>
                <w:noProof/>
                <w:spacing w:val="-2"/>
              </w:rPr>
              <w:t xml:space="preserve"> </w:t>
            </w:r>
            <w:r w:rsidR="003D0126" w:rsidRPr="00D2746A">
              <w:rPr>
                <w:rStyle w:val="Hyperlink"/>
                <w:noProof/>
              </w:rPr>
              <w:t>Parties</w:t>
            </w:r>
            <w:r w:rsidR="003D0126">
              <w:rPr>
                <w:noProof/>
                <w:webHidden/>
              </w:rPr>
              <w:tab/>
            </w:r>
            <w:r w:rsidR="003D0126">
              <w:rPr>
                <w:noProof/>
                <w:webHidden/>
              </w:rPr>
              <w:fldChar w:fldCharType="begin"/>
            </w:r>
            <w:r w:rsidR="003D0126">
              <w:rPr>
                <w:noProof/>
                <w:webHidden/>
              </w:rPr>
              <w:instrText xml:space="preserve"> PAGEREF _Toc488058767 \h </w:instrText>
            </w:r>
            <w:r w:rsidR="003D0126">
              <w:rPr>
                <w:noProof/>
                <w:webHidden/>
              </w:rPr>
            </w:r>
            <w:r w:rsidR="003D0126">
              <w:rPr>
                <w:noProof/>
                <w:webHidden/>
              </w:rPr>
              <w:fldChar w:fldCharType="separate"/>
            </w:r>
            <w:r>
              <w:rPr>
                <w:noProof/>
                <w:webHidden/>
              </w:rPr>
              <w:t>6</w:t>
            </w:r>
            <w:r w:rsidR="003D0126">
              <w:rPr>
                <w:noProof/>
                <w:webHidden/>
              </w:rPr>
              <w:fldChar w:fldCharType="end"/>
            </w:r>
          </w:hyperlink>
        </w:p>
        <w:p w:rsidR="003D0126" w:rsidRDefault="00F24C52">
          <w:pPr>
            <w:pStyle w:val="TOC2"/>
            <w:tabs>
              <w:tab w:val="left" w:pos="980"/>
              <w:tab w:val="right" w:leader="dot" w:pos="9010"/>
            </w:tabs>
            <w:rPr>
              <w:noProof/>
            </w:rPr>
          </w:pPr>
          <w:hyperlink w:anchor="_Toc488058768" w:history="1">
            <w:r w:rsidR="003D0126" w:rsidRPr="00D2746A">
              <w:rPr>
                <w:rStyle w:val="Hyperlink"/>
                <w:noProof/>
              </w:rPr>
              <w:t>1.4</w:t>
            </w:r>
            <w:r w:rsidR="003D0126">
              <w:rPr>
                <w:noProof/>
              </w:rPr>
              <w:tab/>
            </w:r>
            <w:r w:rsidR="003D0126" w:rsidRPr="00D2746A">
              <w:rPr>
                <w:rStyle w:val="Hyperlink"/>
                <w:noProof/>
              </w:rPr>
              <w:t xml:space="preserve"> Public Relations and</w:t>
            </w:r>
            <w:r w:rsidR="003D0126" w:rsidRPr="00D2746A">
              <w:rPr>
                <w:rStyle w:val="Hyperlink"/>
                <w:noProof/>
                <w:spacing w:val="-2"/>
              </w:rPr>
              <w:t xml:space="preserve"> </w:t>
            </w:r>
            <w:r w:rsidR="003D0126" w:rsidRPr="00D2746A">
              <w:rPr>
                <w:rStyle w:val="Hyperlink"/>
                <w:noProof/>
              </w:rPr>
              <w:t>Complaints</w:t>
            </w:r>
            <w:r w:rsidR="003D0126">
              <w:rPr>
                <w:noProof/>
                <w:webHidden/>
              </w:rPr>
              <w:tab/>
            </w:r>
            <w:r w:rsidR="003D0126">
              <w:rPr>
                <w:noProof/>
                <w:webHidden/>
              </w:rPr>
              <w:fldChar w:fldCharType="begin"/>
            </w:r>
            <w:r w:rsidR="003D0126">
              <w:rPr>
                <w:noProof/>
                <w:webHidden/>
              </w:rPr>
              <w:instrText xml:space="preserve"> PAGEREF _Toc488058768 \h </w:instrText>
            </w:r>
            <w:r w:rsidR="003D0126">
              <w:rPr>
                <w:noProof/>
                <w:webHidden/>
              </w:rPr>
            </w:r>
            <w:r w:rsidR="003D0126">
              <w:rPr>
                <w:noProof/>
                <w:webHidden/>
              </w:rPr>
              <w:fldChar w:fldCharType="separate"/>
            </w:r>
            <w:r>
              <w:rPr>
                <w:noProof/>
                <w:webHidden/>
              </w:rPr>
              <w:t>6</w:t>
            </w:r>
            <w:r w:rsidR="003D0126">
              <w:rPr>
                <w:noProof/>
                <w:webHidden/>
              </w:rPr>
              <w:fldChar w:fldCharType="end"/>
            </w:r>
          </w:hyperlink>
        </w:p>
        <w:p w:rsidR="003D0126" w:rsidRDefault="00F24C52">
          <w:pPr>
            <w:pStyle w:val="TOC1"/>
            <w:tabs>
              <w:tab w:val="left" w:pos="980"/>
              <w:tab w:val="right" w:leader="dot" w:pos="9010"/>
            </w:tabs>
            <w:rPr>
              <w:rFonts w:asciiTheme="minorHAnsi" w:eastAsiaTheme="minorEastAsia" w:hAnsiTheme="minorHAnsi"/>
              <w:b w:val="0"/>
              <w:bCs w:val="0"/>
              <w:noProof/>
              <w:sz w:val="22"/>
              <w:szCs w:val="22"/>
              <w:lang w:val="en-GB" w:eastAsia="en-GB"/>
            </w:rPr>
          </w:pPr>
          <w:hyperlink w:anchor="_Toc488058769" w:history="1">
            <w:r w:rsidR="003D0126" w:rsidRPr="00D2746A">
              <w:rPr>
                <w:rStyle w:val="Hyperlink"/>
                <w:rFonts w:cs="Arial"/>
                <w:noProof/>
              </w:rPr>
              <w:t>2</w:t>
            </w:r>
            <w:r w:rsidR="003D0126">
              <w:rPr>
                <w:rFonts w:asciiTheme="minorHAnsi" w:eastAsiaTheme="minorEastAsia" w:hAnsiTheme="minorHAnsi"/>
                <w:b w:val="0"/>
                <w:bCs w:val="0"/>
                <w:noProof/>
                <w:sz w:val="22"/>
                <w:szCs w:val="22"/>
                <w:lang w:val="en-GB" w:eastAsia="en-GB"/>
              </w:rPr>
              <w:tab/>
            </w:r>
            <w:r w:rsidR="003D0126" w:rsidRPr="00D2746A">
              <w:rPr>
                <w:rStyle w:val="Hyperlink"/>
                <w:rFonts w:ascii="Calibri Light" w:hAnsi="Calibri Light" w:cs="Tahoma"/>
                <w:noProof/>
                <w:spacing w:val="-1"/>
              </w:rPr>
              <w:t>Nature</w:t>
            </w:r>
            <w:r w:rsidR="003D0126" w:rsidRPr="00D2746A">
              <w:rPr>
                <w:rStyle w:val="Hyperlink"/>
                <w:rFonts w:ascii="Calibri Light" w:hAnsi="Calibri Light" w:cs="Tahoma"/>
                <w:noProof/>
              </w:rPr>
              <w:t xml:space="preserve"> </w:t>
            </w:r>
            <w:r w:rsidR="003D0126" w:rsidRPr="00D2746A">
              <w:rPr>
                <w:rStyle w:val="Hyperlink"/>
                <w:rFonts w:ascii="Calibri Light" w:hAnsi="Calibri Light" w:cs="Tahoma"/>
                <w:noProof/>
                <w:spacing w:val="-2"/>
              </w:rPr>
              <w:t>of</w:t>
            </w:r>
            <w:r w:rsidR="003D0126" w:rsidRPr="00D2746A">
              <w:rPr>
                <w:rStyle w:val="Hyperlink"/>
                <w:rFonts w:ascii="Calibri Light" w:hAnsi="Calibri Light" w:cs="Tahoma"/>
                <w:noProof/>
                <w:spacing w:val="2"/>
              </w:rPr>
              <w:t xml:space="preserve"> </w:t>
            </w:r>
            <w:r w:rsidR="003D0126" w:rsidRPr="00D2746A">
              <w:rPr>
                <w:rStyle w:val="Hyperlink"/>
                <w:rFonts w:ascii="Calibri Light" w:hAnsi="Calibri Light" w:cs="Tahoma"/>
                <w:noProof/>
                <w:spacing w:val="-1"/>
              </w:rPr>
              <w:t>Project</w:t>
            </w:r>
            <w:r w:rsidR="003D0126">
              <w:rPr>
                <w:noProof/>
                <w:webHidden/>
              </w:rPr>
              <w:tab/>
            </w:r>
            <w:r w:rsidR="003D0126">
              <w:rPr>
                <w:noProof/>
                <w:webHidden/>
              </w:rPr>
              <w:fldChar w:fldCharType="begin"/>
            </w:r>
            <w:r w:rsidR="003D0126">
              <w:rPr>
                <w:noProof/>
                <w:webHidden/>
              </w:rPr>
              <w:instrText xml:space="preserve"> PAGEREF _Toc488058769 \h </w:instrText>
            </w:r>
            <w:r w:rsidR="003D0126">
              <w:rPr>
                <w:noProof/>
                <w:webHidden/>
              </w:rPr>
            </w:r>
            <w:r w:rsidR="003D0126">
              <w:rPr>
                <w:noProof/>
                <w:webHidden/>
              </w:rPr>
              <w:fldChar w:fldCharType="separate"/>
            </w:r>
            <w:r>
              <w:rPr>
                <w:noProof/>
                <w:webHidden/>
              </w:rPr>
              <w:t>7</w:t>
            </w:r>
            <w:r w:rsidR="003D0126">
              <w:rPr>
                <w:noProof/>
                <w:webHidden/>
              </w:rPr>
              <w:fldChar w:fldCharType="end"/>
            </w:r>
          </w:hyperlink>
        </w:p>
        <w:p w:rsidR="003D0126" w:rsidRDefault="00F24C52">
          <w:pPr>
            <w:pStyle w:val="TOC2"/>
            <w:tabs>
              <w:tab w:val="right" w:leader="dot" w:pos="9010"/>
            </w:tabs>
            <w:rPr>
              <w:noProof/>
            </w:rPr>
          </w:pPr>
          <w:hyperlink w:anchor="_Toc488058770" w:history="1">
            <w:r w:rsidR="003D0126" w:rsidRPr="00D2746A">
              <w:rPr>
                <w:rStyle w:val="Hyperlink"/>
                <w:noProof/>
              </w:rPr>
              <w:t>2.1 Scope of Work</w:t>
            </w:r>
            <w:r w:rsidR="003D0126">
              <w:rPr>
                <w:noProof/>
                <w:webHidden/>
              </w:rPr>
              <w:tab/>
            </w:r>
            <w:r w:rsidR="003D0126">
              <w:rPr>
                <w:noProof/>
                <w:webHidden/>
              </w:rPr>
              <w:fldChar w:fldCharType="begin"/>
            </w:r>
            <w:r w:rsidR="003D0126">
              <w:rPr>
                <w:noProof/>
                <w:webHidden/>
              </w:rPr>
              <w:instrText xml:space="preserve"> PAGEREF _Toc488058770 \h </w:instrText>
            </w:r>
            <w:r w:rsidR="003D0126">
              <w:rPr>
                <w:noProof/>
                <w:webHidden/>
              </w:rPr>
            </w:r>
            <w:r w:rsidR="003D0126">
              <w:rPr>
                <w:noProof/>
                <w:webHidden/>
              </w:rPr>
              <w:fldChar w:fldCharType="separate"/>
            </w:r>
            <w:r>
              <w:rPr>
                <w:noProof/>
                <w:webHidden/>
              </w:rPr>
              <w:t>7</w:t>
            </w:r>
            <w:r w:rsidR="003D0126">
              <w:rPr>
                <w:noProof/>
                <w:webHidden/>
              </w:rPr>
              <w:fldChar w:fldCharType="end"/>
            </w:r>
          </w:hyperlink>
        </w:p>
        <w:p w:rsidR="003D0126" w:rsidRDefault="00F24C52">
          <w:pPr>
            <w:pStyle w:val="TOC2"/>
            <w:tabs>
              <w:tab w:val="right" w:leader="dot" w:pos="9010"/>
            </w:tabs>
            <w:rPr>
              <w:noProof/>
            </w:rPr>
          </w:pPr>
          <w:hyperlink w:anchor="_Toc488058771" w:history="1">
            <w:r w:rsidR="003D0126" w:rsidRPr="00D2746A">
              <w:rPr>
                <w:rStyle w:val="Hyperlink"/>
                <w:noProof/>
              </w:rPr>
              <w:t>2.2 Site Location</w:t>
            </w:r>
            <w:r w:rsidR="003D0126" w:rsidRPr="00D2746A">
              <w:rPr>
                <w:rStyle w:val="Hyperlink"/>
                <w:noProof/>
                <w:spacing w:val="-2"/>
              </w:rPr>
              <w:t xml:space="preserve"> </w:t>
            </w:r>
            <w:r w:rsidR="003D0126" w:rsidRPr="00D2746A">
              <w:rPr>
                <w:rStyle w:val="Hyperlink"/>
                <w:noProof/>
              </w:rPr>
              <w:t>and</w:t>
            </w:r>
            <w:r w:rsidR="003D0126" w:rsidRPr="00D2746A">
              <w:rPr>
                <w:rStyle w:val="Hyperlink"/>
                <w:noProof/>
                <w:spacing w:val="-2"/>
              </w:rPr>
              <w:t xml:space="preserve"> </w:t>
            </w:r>
            <w:r w:rsidR="003D0126" w:rsidRPr="00D2746A">
              <w:rPr>
                <w:rStyle w:val="Hyperlink"/>
                <w:noProof/>
              </w:rPr>
              <w:t>history</w:t>
            </w:r>
            <w:r w:rsidR="003D0126">
              <w:rPr>
                <w:noProof/>
                <w:webHidden/>
              </w:rPr>
              <w:tab/>
            </w:r>
            <w:r w:rsidR="003D0126">
              <w:rPr>
                <w:noProof/>
                <w:webHidden/>
              </w:rPr>
              <w:fldChar w:fldCharType="begin"/>
            </w:r>
            <w:r w:rsidR="003D0126">
              <w:rPr>
                <w:noProof/>
                <w:webHidden/>
              </w:rPr>
              <w:instrText xml:space="preserve"> PAGEREF _Toc488058771 \h </w:instrText>
            </w:r>
            <w:r w:rsidR="003D0126">
              <w:rPr>
                <w:noProof/>
                <w:webHidden/>
              </w:rPr>
            </w:r>
            <w:r w:rsidR="003D0126">
              <w:rPr>
                <w:noProof/>
                <w:webHidden/>
              </w:rPr>
              <w:fldChar w:fldCharType="separate"/>
            </w:r>
            <w:r>
              <w:rPr>
                <w:noProof/>
                <w:webHidden/>
              </w:rPr>
              <w:t>7</w:t>
            </w:r>
            <w:r w:rsidR="003D0126">
              <w:rPr>
                <w:noProof/>
                <w:webHidden/>
              </w:rPr>
              <w:fldChar w:fldCharType="end"/>
            </w:r>
          </w:hyperlink>
        </w:p>
        <w:p w:rsidR="003D0126" w:rsidRDefault="00F24C52">
          <w:pPr>
            <w:pStyle w:val="TOC2"/>
            <w:tabs>
              <w:tab w:val="right" w:leader="dot" w:pos="9010"/>
            </w:tabs>
            <w:rPr>
              <w:noProof/>
            </w:rPr>
          </w:pPr>
          <w:hyperlink w:anchor="_Toc488058772" w:history="1">
            <w:r w:rsidR="003D0126" w:rsidRPr="00D2746A">
              <w:rPr>
                <w:rStyle w:val="Hyperlink"/>
                <w:noProof/>
              </w:rPr>
              <w:t>2.3 Site</w:t>
            </w:r>
            <w:r w:rsidR="003D0126" w:rsidRPr="00D2746A">
              <w:rPr>
                <w:rStyle w:val="Hyperlink"/>
                <w:noProof/>
                <w:spacing w:val="2"/>
              </w:rPr>
              <w:t xml:space="preserve"> T</w:t>
            </w:r>
            <w:r w:rsidR="003D0126" w:rsidRPr="00D2746A">
              <w:rPr>
                <w:rStyle w:val="Hyperlink"/>
                <w:noProof/>
              </w:rPr>
              <w:t>eam Organisation Chart</w:t>
            </w:r>
            <w:r w:rsidR="003D0126">
              <w:rPr>
                <w:noProof/>
                <w:webHidden/>
              </w:rPr>
              <w:tab/>
            </w:r>
            <w:r w:rsidR="003D0126">
              <w:rPr>
                <w:noProof/>
                <w:webHidden/>
              </w:rPr>
              <w:fldChar w:fldCharType="begin"/>
            </w:r>
            <w:r w:rsidR="003D0126">
              <w:rPr>
                <w:noProof/>
                <w:webHidden/>
              </w:rPr>
              <w:instrText xml:space="preserve"> PAGEREF _Toc488058772 \h </w:instrText>
            </w:r>
            <w:r w:rsidR="003D0126">
              <w:rPr>
                <w:noProof/>
                <w:webHidden/>
              </w:rPr>
            </w:r>
            <w:r w:rsidR="003D0126">
              <w:rPr>
                <w:noProof/>
                <w:webHidden/>
              </w:rPr>
              <w:fldChar w:fldCharType="separate"/>
            </w:r>
            <w:r>
              <w:rPr>
                <w:noProof/>
                <w:webHidden/>
              </w:rPr>
              <w:t>7</w:t>
            </w:r>
            <w:r w:rsidR="003D0126">
              <w:rPr>
                <w:noProof/>
                <w:webHidden/>
              </w:rPr>
              <w:fldChar w:fldCharType="end"/>
            </w:r>
          </w:hyperlink>
        </w:p>
        <w:p w:rsidR="003D0126" w:rsidRDefault="00F24C52">
          <w:pPr>
            <w:pStyle w:val="TOC2"/>
            <w:tabs>
              <w:tab w:val="right" w:leader="dot" w:pos="9010"/>
            </w:tabs>
            <w:rPr>
              <w:noProof/>
            </w:rPr>
          </w:pPr>
          <w:hyperlink w:anchor="_Toc488058773" w:history="1">
            <w:r w:rsidR="003D0126" w:rsidRPr="00D2746A">
              <w:rPr>
                <w:rStyle w:val="Hyperlink"/>
                <w:noProof/>
              </w:rPr>
              <w:t xml:space="preserve">2.4   </w:t>
            </w:r>
            <w:r w:rsidR="003D0126" w:rsidRPr="00D2746A">
              <w:rPr>
                <w:rStyle w:val="Hyperlink"/>
                <w:noProof/>
                <w:spacing w:val="23"/>
              </w:rPr>
              <w:t xml:space="preserve"> </w:t>
            </w:r>
            <w:r w:rsidR="003D0126" w:rsidRPr="00D2746A">
              <w:rPr>
                <w:rStyle w:val="Hyperlink"/>
                <w:noProof/>
              </w:rPr>
              <w:t>Project</w:t>
            </w:r>
            <w:r w:rsidR="003D0126" w:rsidRPr="00D2746A">
              <w:rPr>
                <w:rStyle w:val="Hyperlink"/>
                <w:noProof/>
                <w:spacing w:val="2"/>
              </w:rPr>
              <w:t xml:space="preserve"> </w:t>
            </w:r>
            <w:r w:rsidR="003D0126" w:rsidRPr="00D2746A">
              <w:rPr>
                <w:rStyle w:val="Hyperlink"/>
                <w:noProof/>
              </w:rPr>
              <w:t>team</w:t>
            </w:r>
            <w:r w:rsidR="003D0126" w:rsidRPr="00D2746A">
              <w:rPr>
                <w:rStyle w:val="Hyperlink"/>
                <w:noProof/>
                <w:spacing w:val="1"/>
              </w:rPr>
              <w:t xml:space="preserve"> </w:t>
            </w:r>
            <w:r w:rsidR="003D0126" w:rsidRPr="00D2746A">
              <w:rPr>
                <w:rStyle w:val="Hyperlink"/>
                <w:noProof/>
              </w:rPr>
              <w:t>Roles and</w:t>
            </w:r>
            <w:r w:rsidR="003D0126" w:rsidRPr="00D2746A">
              <w:rPr>
                <w:rStyle w:val="Hyperlink"/>
                <w:noProof/>
                <w:spacing w:val="-2"/>
              </w:rPr>
              <w:t xml:space="preserve"> </w:t>
            </w:r>
            <w:r w:rsidR="003D0126" w:rsidRPr="00D2746A">
              <w:rPr>
                <w:rStyle w:val="Hyperlink"/>
                <w:noProof/>
              </w:rPr>
              <w:t>Responsibilities</w:t>
            </w:r>
            <w:r w:rsidR="003D0126">
              <w:rPr>
                <w:noProof/>
                <w:webHidden/>
              </w:rPr>
              <w:tab/>
            </w:r>
            <w:r w:rsidR="003D0126">
              <w:rPr>
                <w:noProof/>
                <w:webHidden/>
              </w:rPr>
              <w:fldChar w:fldCharType="begin"/>
            </w:r>
            <w:r w:rsidR="003D0126">
              <w:rPr>
                <w:noProof/>
                <w:webHidden/>
              </w:rPr>
              <w:instrText xml:space="preserve"> PAGEREF _Toc488058773 \h </w:instrText>
            </w:r>
            <w:r w:rsidR="003D0126">
              <w:rPr>
                <w:noProof/>
                <w:webHidden/>
              </w:rPr>
            </w:r>
            <w:r w:rsidR="003D0126">
              <w:rPr>
                <w:noProof/>
                <w:webHidden/>
              </w:rPr>
              <w:fldChar w:fldCharType="separate"/>
            </w:r>
            <w:r>
              <w:rPr>
                <w:noProof/>
                <w:webHidden/>
              </w:rPr>
              <w:t>7</w:t>
            </w:r>
            <w:r w:rsidR="003D0126">
              <w:rPr>
                <w:noProof/>
                <w:webHidden/>
              </w:rPr>
              <w:fldChar w:fldCharType="end"/>
            </w:r>
          </w:hyperlink>
        </w:p>
        <w:p w:rsidR="003D0126" w:rsidRDefault="00F24C52">
          <w:pPr>
            <w:pStyle w:val="TOC1"/>
            <w:tabs>
              <w:tab w:val="right" w:leader="dot" w:pos="9010"/>
            </w:tabs>
            <w:rPr>
              <w:rFonts w:asciiTheme="minorHAnsi" w:eastAsiaTheme="minorEastAsia" w:hAnsiTheme="minorHAnsi"/>
              <w:b w:val="0"/>
              <w:bCs w:val="0"/>
              <w:noProof/>
              <w:sz w:val="22"/>
              <w:szCs w:val="22"/>
              <w:lang w:val="en-GB" w:eastAsia="en-GB"/>
            </w:rPr>
          </w:pPr>
          <w:hyperlink w:anchor="_Toc488058774" w:history="1">
            <w:r w:rsidR="003D0126" w:rsidRPr="00D2746A">
              <w:rPr>
                <w:rStyle w:val="Hyperlink"/>
                <w:noProof/>
              </w:rPr>
              <w:t>3. Site Environmental Management</w:t>
            </w:r>
            <w:r w:rsidR="003D0126">
              <w:rPr>
                <w:noProof/>
                <w:webHidden/>
              </w:rPr>
              <w:tab/>
            </w:r>
            <w:r w:rsidR="003D0126">
              <w:rPr>
                <w:noProof/>
                <w:webHidden/>
              </w:rPr>
              <w:fldChar w:fldCharType="begin"/>
            </w:r>
            <w:r w:rsidR="003D0126">
              <w:rPr>
                <w:noProof/>
                <w:webHidden/>
              </w:rPr>
              <w:instrText xml:space="preserve"> PAGEREF _Toc488058774 \h </w:instrText>
            </w:r>
            <w:r w:rsidR="003D0126">
              <w:rPr>
                <w:noProof/>
                <w:webHidden/>
              </w:rPr>
            </w:r>
            <w:r w:rsidR="003D0126">
              <w:rPr>
                <w:noProof/>
                <w:webHidden/>
              </w:rPr>
              <w:fldChar w:fldCharType="separate"/>
            </w:r>
            <w:r>
              <w:rPr>
                <w:noProof/>
                <w:webHidden/>
              </w:rPr>
              <w:t>10</w:t>
            </w:r>
            <w:r w:rsidR="003D0126">
              <w:rPr>
                <w:noProof/>
                <w:webHidden/>
              </w:rPr>
              <w:fldChar w:fldCharType="end"/>
            </w:r>
          </w:hyperlink>
        </w:p>
        <w:p w:rsidR="003D0126" w:rsidRDefault="00F24C52">
          <w:pPr>
            <w:pStyle w:val="TOC2"/>
            <w:tabs>
              <w:tab w:val="right" w:leader="dot" w:pos="9010"/>
            </w:tabs>
            <w:rPr>
              <w:noProof/>
            </w:rPr>
          </w:pPr>
          <w:hyperlink w:anchor="_Toc488058775" w:history="1">
            <w:r w:rsidR="003D0126" w:rsidRPr="00D2746A">
              <w:rPr>
                <w:rStyle w:val="Hyperlink"/>
                <w:noProof/>
              </w:rPr>
              <w:t>3.1 Site interested parties, Legal &amp; other requirements and Environmental</w:t>
            </w:r>
            <w:r w:rsidR="003D0126" w:rsidRPr="00D2746A">
              <w:rPr>
                <w:rStyle w:val="Hyperlink"/>
                <w:noProof/>
                <w:spacing w:val="2"/>
              </w:rPr>
              <w:t xml:space="preserve"> Risk Assessment and Method of Works</w:t>
            </w:r>
            <w:r w:rsidR="003D0126" w:rsidRPr="00D2746A">
              <w:rPr>
                <w:rStyle w:val="Hyperlink"/>
                <w:noProof/>
              </w:rPr>
              <w:t xml:space="preserve"> Registers</w:t>
            </w:r>
            <w:r w:rsidR="003D0126">
              <w:rPr>
                <w:noProof/>
                <w:webHidden/>
              </w:rPr>
              <w:tab/>
            </w:r>
            <w:r w:rsidR="003D0126">
              <w:rPr>
                <w:noProof/>
                <w:webHidden/>
              </w:rPr>
              <w:fldChar w:fldCharType="begin"/>
            </w:r>
            <w:r w:rsidR="003D0126">
              <w:rPr>
                <w:noProof/>
                <w:webHidden/>
              </w:rPr>
              <w:instrText xml:space="preserve"> PAGEREF _Toc488058775 \h </w:instrText>
            </w:r>
            <w:r w:rsidR="003D0126">
              <w:rPr>
                <w:noProof/>
                <w:webHidden/>
              </w:rPr>
            </w:r>
            <w:r w:rsidR="003D0126">
              <w:rPr>
                <w:noProof/>
                <w:webHidden/>
              </w:rPr>
              <w:fldChar w:fldCharType="separate"/>
            </w:r>
            <w:r>
              <w:rPr>
                <w:noProof/>
                <w:webHidden/>
              </w:rPr>
              <w:t>10</w:t>
            </w:r>
            <w:r w:rsidR="003D0126">
              <w:rPr>
                <w:noProof/>
                <w:webHidden/>
              </w:rPr>
              <w:fldChar w:fldCharType="end"/>
            </w:r>
          </w:hyperlink>
        </w:p>
        <w:p w:rsidR="003D0126" w:rsidRDefault="00F24C52">
          <w:pPr>
            <w:pStyle w:val="TOC2"/>
            <w:tabs>
              <w:tab w:val="right" w:leader="dot" w:pos="9010"/>
            </w:tabs>
            <w:rPr>
              <w:noProof/>
            </w:rPr>
          </w:pPr>
          <w:hyperlink w:anchor="_Toc488058776" w:history="1">
            <w:r w:rsidR="003D0126" w:rsidRPr="00D2746A">
              <w:rPr>
                <w:rStyle w:val="Hyperlink"/>
                <w:noProof/>
              </w:rPr>
              <w:t>3.2 Waste</w:t>
            </w:r>
            <w:r w:rsidR="003D0126" w:rsidRPr="00D2746A">
              <w:rPr>
                <w:rStyle w:val="Hyperlink"/>
                <w:noProof/>
                <w:spacing w:val="-2"/>
              </w:rPr>
              <w:t xml:space="preserve"> </w:t>
            </w:r>
            <w:r w:rsidR="003D0126" w:rsidRPr="00D2746A">
              <w:rPr>
                <w:rStyle w:val="Hyperlink"/>
                <w:noProof/>
              </w:rPr>
              <w:t>Management</w:t>
            </w:r>
            <w:r w:rsidR="003D0126">
              <w:rPr>
                <w:noProof/>
                <w:webHidden/>
              </w:rPr>
              <w:tab/>
            </w:r>
            <w:r w:rsidR="003D0126">
              <w:rPr>
                <w:noProof/>
                <w:webHidden/>
              </w:rPr>
              <w:fldChar w:fldCharType="begin"/>
            </w:r>
            <w:r w:rsidR="003D0126">
              <w:rPr>
                <w:noProof/>
                <w:webHidden/>
              </w:rPr>
              <w:instrText xml:space="preserve"> PAGEREF _Toc488058776 \h </w:instrText>
            </w:r>
            <w:r w:rsidR="003D0126">
              <w:rPr>
                <w:noProof/>
                <w:webHidden/>
              </w:rPr>
            </w:r>
            <w:r w:rsidR="003D0126">
              <w:rPr>
                <w:noProof/>
                <w:webHidden/>
              </w:rPr>
              <w:fldChar w:fldCharType="separate"/>
            </w:r>
            <w:r>
              <w:rPr>
                <w:noProof/>
                <w:webHidden/>
              </w:rPr>
              <w:t>11</w:t>
            </w:r>
            <w:r w:rsidR="003D0126">
              <w:rPr>
                <w:noProof/>
                <w:webHidden/>
              </w:rPr>
              <w:fldChar w:fldCharType="end"/>
            </w:r>
          </w:hyperlink>
        </w:p>
        <w:p w:rsidR="003D0126" w:rsidRDefault="00F24C52">
          <w:pPr>
            <w:pStyle w:val="TOC3"/>
            <w:tabs>
              <w:tab w:val="right" w:leader="dot" w:pos="9010"/>
            </w:tabs>
            <w:rPr>
              <w:noProof/>
            </w:rPr>
          </w:pPr>
          <w:hyperlink w:anchor="_Toc488058777" w:history="1">
            <w:r w:rsidR="003D0126" w:rsidRPr="00D2746A">
              <w:rPr>
                <w:rStyle w:val="Hyperlink"/>
                <w:noProof/>
              </w:rPr>
              <w:t>3.2.1 Pre-Construction Phase Waste Production Targets</w:t>
            </w:r>
            <w:r w:rsidR="003D0126">
              <w:rPr>
                <w:noProof/>
                <w:webHidden/>
              </w:rPr>
              <w:tab/>
            </w:r>
            <w:r w:rsidR="003D0126">
              <w:rPr>
                <w:noProof/>
                <w:webHidden/>
              </w:rPr>
              <w:fldChar w:fldCharType="begin"/>
            </w:r>
            <w:r w:rsidR="003D0126">
              <w:rPr>
                <w:noProof/>
                <w:webHidden/>
              </w:rPr>
              <w:instrText xml:space="preserve"> PAGEREF _Toc488058777 \h </w:instrText>
            </w:r>
            <w:r w:rsidR="003D0126">
              <w:rPr>
                <w:noProof/>
                <w:webHidden/>
              </w:rPr>
            </w:r>
            <w:r w:rsidR="003D0126">
              <w:rPr>
                <w:noProof/>
                <w:webHidden/>
              </w:rPr>
              <w:fldChar w:fldCharType="separate"/>
            </w:r>
            <w:r>
              <w:rPr>
                <w:noProof/>
                <w:webHidden/>
              </w:rPr>
              <w:t>11</w:t>
            </w:r>
            <w:r w:rsidR="003D0126">
              <w:rPr>
                <w:noProof/>
                <w:webHidden/>
              </w:rPr>
              <w:fldChar w:fldCharType="end"/>
            </w:r>
          </w:hyperlink>
        </w:p>
        <w:p w:rsidR="003D0126" w:rsidRDefault="00F24C52">
          <w:pPr>
            <w:pStyle w:val="TOC3"/>
            <w:tabs>
              <w:tab w:val="right" w:leader="dot" w:pos="9010"/>
            </w:tabs>
            <w:rPr>
              <w:noProof/>
            </w:rPr>
          </w:pPr>
          <w:hyperlink w:anchor="_Toc488058778" w:history="1">
            <w:r w:rsidR="003D0126" w:rsidRPr="00D2746A">
              <w:rPr>
                <w:rStyle w:val="Hyperlink"/>
                <w:noProof/>
              </w:rPr>
              <w:t>3.2.2 Site Waste Management Plan</w:t>
            </w:r>
            <w:r w:rsidR="003D0126">
              <w:rPr>
                <w:noProof/>
                <w:webHidden/>
              </w:rPr>
              <w:tab/>
            </w:r>
            <w:r w:rsidR="003D0126">
              <w:rPr>
                <w:noProof/>
                <w:webHidden/>
              </w:rPr>
              <w:fldChar w:fldCharType="begin"/>
            </w:r>
            <w:r w:rsidR="003D0126">
              <w:rPr>
                <w:noProof/>
                <w:webHidden/>
              </w:rPr>
              <w:instrText xml:space="preserve"> PAGEREF _Toc488058778 \h </w:instrText>
            </w:r>
            <w:r w:rsidR="003D0126">
              <w:rPr>
                <w:noProof/>
                <w:webHidden/>
              </w:rPr>
            </w:r>
            <w:r w:rsidR="003D0126">
              <w:rPr>
                <w:noProof/>
                <w:webHidden/>
              </w:rPr>
              <w:fldChar w:fldCharType="separate"/>
            </w:r>
            <w:r>
              <w:rPr>
                <w:noProof/>
                <w:webHidden/>
              </w:rPr>
              <w:t>11</w:t>
            </w:r>
            <w:r w:rsidR="003D0126">
              <w:rPr>
                <w:noProof/>
                <w:webHidden/>
              </w:rPr>
              <w:fldChar w:fldCharType="end"/>
            </w:r>
          </w:hyperlink>
        </w:p>
        <w:p w:rsidR="003D0126" w:rsidRDefault="00F24C52">
          <w:pPr>
            <w:pStyle w:val="TOC3"/>
            <w:tabs>
              <w:tab w:val="right" w:leader="dot" w:pos="9010"/>
            </w:tabs>
            <w:rPr>
              <w:noProof/>
            </w:rPr>
          </w:pPr>
          <w:hyperlink w:anchor="_Toc488058779" w:history="1">
            <w:r w:rsidR="003D0126" w:rsidRPr="00D2746A">
              <w:rPr>
                <w:rStyle w:val="Hyperlink"/>
                <w:noProof/>
                <w:spacing w:val="-2"/>
              </w:rPr>
              <w:t>3.2.3 The</w:t>
            </w:r>
            <w:r w:rsidR="003D0126" w:rsidRPr="00D2746A">
              <w:rPr>
                <w:rStyle w:val="Hyperlink"/>
                <w:noProof/>
              </w:rPr>
              <w:t xml:space="preserve"> Waste Hierarchy</w:t>
            </w:r>
            <w:r w:rsidR="003D0126">
              <w:rPr>
                <w:noProof/>
                <w:webHidden/>
              </w:rPr>
              <w:tab/>
            </w:r>
            <w:r w:rsidR="003D0126">
              <w:rPr>
                <w:noProof/>
                <w:webHidden/>
              </w:rPr>
              <w:fldChar w:fldCharType="begin"/>
            </w:r>
            <w:r w:rsidR="003D0126">
              <w:rPr>
                <w:noProof/>
                <w:webHidden/>
              </w:rPr>
              <w:instrText xml:space="preserve"> PAGEREF _Toc488058779 \h </w:instrText>
            </w:r>
            <w:r w:rsidR="003D0126">
              <w:rPr>
                <w:noProof/>
                <w:webHidden/>
              </w:rPr>
            </w:r>
            <w:r w:rsidR="003D0126">
              <w:rPr>
                <w:noProof/>
                <w:webHidden/>
              </w:rPr>
              <w:fldChar w:fldCharType="separate"/>
            </w:r>
            <w:r>
              <w:rPr>
                <w:noProof/>
                <w:webHidden/>
              </w:rPr>
              <w:t>13</w:t>
            </w:r>
            <w:r w:rsidR="003D0126">
              <w:rPr>
                <w:noProof/>
                <w:webHidden/>
              </w:rPr>
              <w:fldChar w:fldCharType="end"/>
            </w:r>
          </w:hyperlink>
        </w:p>
        <w:p w:rsidR="003D0126" w:rsidRDefault="00F24C52">
          <w:pPr>
            <w:pStyle w:val="TOC3"/>
            <w:tabs>
              <w:tab w:val="right" w:leader="dot" w:pos="9010"/>
            </w:tabs>
            <w:rPr>
              <w:noProof/>
            </w:rPr>
          </w:pPr>
          <w:hyperlink w:anchor="_Toc488058780" w:history="1">
            <w:r w:rsidR="003D0126" w:rsidRPr="00D2746A">
              <w:rPr>
                <w:rStyle w:val="Hyperlink"/>
                <w:noProof/>
              </w:rPr>
              <w:t>3.2.4 Segregation</w:t>
            </w:r>
            <w:r w:rsidR="003D0126" w:rsidRPr="00D2746A">
              <w:rPr>
                <w:rStyle w:val="Hyperlink"/>
                <w:noProof/>
                <w:spacing w:val="-2"/>
              </w:rPr>
              <w:t xml:space="preserve"> </w:t>
            </w:r>
            <w:r w:rsidR="003D0126" w:rsidRPr="00D2746A">
              <w:rPr>
                <w:rStyle w:val="Hyperlink"/>
                <w:noProof/>
              </w:rPr>
              <w:t>on site</w:t>
            </w:r>
            <w:r w:rsidR="003D0126">
              <w:rPr>
                <w:noProof/>
                <w:webHidden/>
              </w:rPr>
              <w:tab/>
            </w:r>
            <w:r w:rsidR="003D0126">
              <w:rPr>
                <w:noProof/>
                <w:webHidden/>
              </w:rPr>
              <w:fldChar w:fldCharType="begin"/>
            </w:r>
            <w:r w:rsidR="003D0126">
              <w:rPr>
                <w:noProof/>
                <w:webHidden/>
              </w:rPr>
              <w:instrText xml:space="preserve"> PAGEREF _Toc488058780 \h </w:instrText>
            </w:r>
            <w:r w:rsidR="003D0126">
              <w:rPr>
                <w:noProof/>
                <w:webHidden/>
              </w:rPr>
            </w:r>
            <w:r w:rsidR="003D0126">
              <w:rPr>
                <w:noProof/>
                <w:webHidden/>
              </w:rPr>
              <w:fldChar w:fldCharType="separate"/>
            </w:r>
            <w:r>
              <w:rPr>
                <w:noProof/>
                <w:webHidden/>
              </w:rPr>
              <w:t>13</w:t>
            </w:r>
            <w:r w:rsidR="003D0126">
              <w:rPr>
                <w:noProof/>
                <w:webHidden/>
              </w:rPr>
              <w:fldChar w:fldCharType="end"/>
            </w:r>
          </w:hyperlink>
        </w:p>
        <w:p w:rsidR="003D0126" w:rsidRDefault="00F24C52">
          <w:pPr>
            <w:pStyle w:val="TOC3"/>
            <w:tabs>
              <w:tab w:val="right" w:leader="dot" w:pos="9010"/>
            </w:tabs>
            <w:rPr>
              <w:noProof/>
            </w:rPr>
          </w:pPr>
          <w:hyperlink w:anchor="_Toc488058781" w:history="1">
            <w:r w:rsidR="003D0126" w:rsidRPr="00D2746A">
              <w:rPr>
                <w:rStyle w:val="Hyperlink"/>
                <w:noProof/>
              </w:rPr>
              <w:t>3.2.5 Hazardous Waste</w:t>
            </w:r>
            <w:r w:rsidR="003D0126">
              <w:rPr>
                <w:noProof/>
                <w:webHidden/>
              </w:rPr>
              <w:tab/>
            </w:r>
            <w:r w:rsidR="003D0126">
              <w:rPr>
                <w:noProof/>
                <w:webHidden/>
              </w:rPr>
              <w:fldChar w:fldCharType="begin"/>
            </w:r>
            <w:r w:rsidR="003D0126">
              <w:rPr>
                <w:noProof/>
                <w:webHidden/>
              </w:rPr>
              <w:instrText xml:space="preserve"> PAGEREF _Toc488058781 \h </w:instrText>
            </w:r>
            <w:r w:rsidR="003D0126">
              <w:rPr>
                <w:noProof/>
                <w:webHidden/>
              </w:rPr>
            </w:r>
            <w:r w:rsidR="003D0126">
              <w:rPr>
                <w:noProof/>
                <w:webHidden/>
              </w:rPr>
              <w:fldChar w:fldCharType="separate"/>
            </w:r>
            <w:r>
              <w:rPr>
                <w:noProof/>
                <w:webHidden/>
              </w:rPr>
              <w:t>14</w:t>
            </w:r>
            <w:r w:rsidR="003D0126">
              <w:rPr>
                <w:noProof/>
                <w:webHidden/>
              </w:rPr>
              <w:fldChar w:fldCharType="end"/>
            </w:r>
          </w:hyperlink>
        </w:p>
        <w:p w:rsidR="003D0126" w:rsidRDefault="00F24C52">
          <w:pPr>
            <w:pStyle w:val="TOC3"/>
            <w:tabs>
              <w:tab w:val="right" w:leader="dot" w:pos="9010"/>
            </w:tabs>
            <w:rPr>
              <w:noProof/>
            </w:rPr>
          </w:pPr>
          <w:hyperlink w:anchor="_Toc488058782" w:history="1">
            <w:r w:rsidR="003D0126" w:rsidRPr="00D2746A">
              <w:rPr>
                <w:rStyle w:val="Hyperlink"/>
                <w:noProof/>
              </w:rPr>
              <w:t>3.2.6 Duty</w:t>
            </w:r>
            <w:r w:rsidR="003D0126" w:rsidRPr="00D2746A">
              <w:rPr>
                <w:rStyle w:val="Hyperlink"/>
                <w:noProof/>
                <w:spacing w:val="-4"/>
              </w:rPr>
              <w:t xml:space="preserve"> </w:t>
            </w:r>
            <w:r w:rsidR="003D0126" w:rsidRPr="00D2746A">
              <w:rPr>
                <w:rStyle w:val="Hyperlink"/>
                <w:noProof/>
              </w:rPr>
              <w:t>of</w:t>
            </w:r>
            <w:r w:rsidR="003D0126" w:rsidRPr="00D2746A">
              <w:rPr>
                <w:rStyle w:val="Hyperlink"/>
                <w:noProof/>
                <w:spacing w:val="2"/>
              </w:rPr>
              <w:t xml:space="preserve"> </w:t>
            </w:r>
            <w:r w:rsidR="003D0126" w:rsidRPr="00D2746A">
              <w:rPr>
                <w:rStyle w:val="Hyperlink"/>
                <w:noProof/>
              </w:rPr>
              <w:t>Care,</w:t>
            </w:r>
            <w:r w:rsidR="003D0126" w:rsidRPr="00D2746A">
              <w:rPr>
                <w:rStyle w:val="Hyperlink"/>
                <w:noProof/>
                <w:spacing w:val="2"/>
              </w:rPr>
              <w:t xml:space="preserve"> </w:t>
            </w:r>
            <w:r w:rsidR="003D0126" w:rsidRPr="00D2746A">
              <w:rPr>
                <w:rStyle w:val="Hyperlink"/>
                <w:noProof/>
              </w:rPr>
              <w:t>EPA</w:t>
            </w:r>
            <w:r w:rsidR="003D0126" w:rsidRPr="00D2746A">
              <w:rPr>
                <w:rStyle w:val="Hyperlink"/>
                <w:noProof/>
                <w:spacing w:val="-7"/>
              </w:rPr>
              <w:t xml:space="preserve"> </w:t>
            </w:r>
            <w:r w:rsidR="003D0126" w:rsidRPr="00D2746A">
              <w:rPr>
                <w:rStyle w:val="Hyperlink"/>
                <w:noProof/>
              </w:rPr>
              <w:t>90</w:t>
            </w:r>
            <w:r w:rsidR="003D0126">
              <w:rPr>
                <w:noProof/>
                <w:webHidden/>
              </w:rPr>
              <w:tab/>
            </w:r>
            <w:r w:rsidR="003D0126">
              <w:rPr>
                <w:noProof/>
                <w:webHidden/>
              </w:rPr>
              <w:fldChar w:fldCharType="begin"/>
            </w:r>
            <w:r w:rsidR="003D0126">
              <w:rPr>
                <w:noProof/>
                <w:webHidden/>
              </w:rPr>
              <w:instrText xml:space="preserve"> PAGEREF _Toc488058782 \h </w:instrText>
            </w:r>
            <w:r w:rsidR="003D0126">
              <w:rPr>
                <w:noProof/>
                <w:webHidden/>
              </w:rPr>
            </w:r>
            <w:r w:rsidR="003D0126">
              <w:rPr>
                <w:noProof/>
                <w:webHidden/>
              </w:rPr>
              <w:fldChar w:fldCharType="separate"/>
            </w:r>
            <w:r>
              <w:rPr>
                <w:noProof/>
                <w:webHidden/>
              </w:rPr>
              <w:t>14</w:t>
            </w:r>
            <w:r w:rsidR="003D0126">
              <w:rPr>
                <w:noProof/>
                <w:webHidden/>
              </w:rPr>
              <w:fldChar w:fldCharType="end"/>
            </w:r>
          </w:hyperlink>
        </w:p>
        <w:p w:rsidR="003D0126" w:rsidRDefault="00F24C52">
          <w:pPr>
            <w:pStyle w:val="TOC3"/>
            <w:tabs>
              <w:tab w:val="right" w:leader="dot" w:pos="9010"/>
            </w:tabs>
            <w:rPr>
              <w:noProof/>
            </w:rPr>
          </w:pPr>
          <w:hyperlink w:anchor="_Toc488058783" w:history="1">
            <w:r w:rsidR="003D0126" w:rsidRPr="00D2746A">
              <w:rPr>
                <w:rStyle w:val="Hyperlink"/>
                <w:noProof/>
              </w:rPr>
              <w:t>3.2.7 Prevention of pollution</w:t>
            </w:r>
            <w:r w:rsidR="003D0126" w:rsidRPr="00D2746A">
              <w:rPr>
                <w:rStyle w:val="Hyperlink"/>
                <w:noProof/>
                <w:spacing w:val="-2"/>
              </w:rPr>
              <w:t xml:space="preserve"> </w:t>
            </w:r>
            <w:r w:rsidR="003D0126" w:rsidRPr="00D2746A">
              <w:rPr>
                <w:rStyle w:val="Hyperlink"/>
                <w:noProof/>
              </w:rPr>
              <w:t>to</w:t>
            </w:r>
            <w:r w:rsidR="003D0126" w:rsidRPr="00D2746A">
              <w:rPr>
                <w:rStyle w:val="Hyperlink"/>
                <w:noProof/>
                <w:spacing w:val="-2"/>
              </w:rPr>
              <w:t xml:space="preserve"> </w:t>
            </w:r>
            <w:r w:rsidR="003D0126" w:rsidRPr="00D2746A">
              <w:rPr>
                <w:rStyle w:val="Hyperlink"/>
                <w:noProof/>
              </w:rPr>
              <w:t>sewers &amp;</w:t>
            </w:r>
            <w:r w:rsidR="003D0126" w:rsidRPr="00D2746A">
              <w:rPr>
                <w:rStyle w:val="Hyperlink"/>
                <w:noProof/>
                <w:spacing w:val="-5"/>
              </w:rPr>
              <w:t xml:space="preserve"> </w:t>
            </w:r>
            <w:r w:rsidR="003D0126" w:rsidRPr="00D2746A">
              <w:rPr>
                <w:rStyle w:val="Hyperlink"/>
                <w:noProof/>
              </w:rPr>
              <w:t>watercourses</w:t>
            </w:r>
            <w:r w:rsidR="003D0126">
              <w:rPr>
                <w:noProof/>
                <w:webHidden/>
              </w:rPr>
              <w:tab/>
            </w:r>
            <w:r w:rsidR="003D0126">
              <w:rPr>
                <w:noProof/>
                <w:webHidden/>
              </w:rPr>
              <w:fldChar w:fldCharType="begin"/>
            </w:r>
            <w:r w:rsidR="003D0126">
              <w:rPr>
                <w:noProof/>
                <w:webHidden/>
              </w:rPr>
              <w:instrText xml:space="preserve"> PAGEREF _Toc488058783 \h </w:instrText>
            </w:r>
            <w:r w:rsidR="003D0126">
              <w:rPr>
                <w:noProof/>
                <w:webHidden/>
              </w:rPr>
            </w:r>
            <w:r w:rsidR="003D0126">
              <w:rPr>
                <w:noProof/>
                <w:webHidden/>
              </w:rPr>
              <w:fldChar w:fldCharType="separate"/>
            </w:r>
            <w:r>
              <w:rPr>
                <w:noProof/>
                <w:webHidden/>
              </w:rPr>
              <w:t>15</w:t>
            </w:r>
            <w:r w:rsidR="003D0126">
              <w:rPr>
                <w:noProof/>
                <w:webHidden/>
              </w:rPr>
              <w:fldChar w:fldCharType="end"/>
            </w:r>
          </w:hyperlink>
        </w:p>
        <w:p w:rsidR="003D0126" w:rsidRDefault="00F24C52">
          <w:pPr>
            <w:pStyle w:val="TOC3"/>
            <w:tabs>
              <w:tab w:val="right" w:leader="dot" w:pos="9010"/>
            </w:tabs>
            <w:rPr>
              <w:noProof/>
            </w:rPr>
          </w:pPr>
          <w:hyperlink w:anchor="_Toc488058784" w:history="1">
            <w:r w:rsidR="003D0126" w:rsidRPr="00D2746A">
              <w:rPr>
                <w:rStyle w:val="Hyperlink"/>
                <w:noProof/>
              </w:rPr>
              <w:t>3.2.8 Washing down plant and machinery</w:t>
            </w:r>
            <w:r w:rsidR="003D0126">
              <w:rPr>
                <w:noProof/>
                <w:webHidden/>
              </w:rPr>
              <w:tab/>
            </w:r>
            <w:r w:rsidR="003D0126">
              <w:rPr>
                <w:noProof/>
                <w:webHidden/>
              </w:rPr>
              <w:fldChar w:fldCharType="begin"/>
            </w:r>
            <w:r w:rsidR="003D0126">
              <w:rPr>
                <w:noProof/>
                <w:webHidden/>
              </w:rPr>
              <w:instrText xml:space="preserve"> PAGEREF _Toc488058784 \h </w:instrText>
            </w:r>
            <w:r w:rsidR="003D0126">
              <w:rPr>
                <w:noProof/>
                <w:webHidden/>
              </w:rPr>
            </w:r>
            <w:r w:rsidR="003D0126">
              <w:rPr>
                <w:noProof/>
                <w:webHidden/>
              </w:rPr>
              <w:fldChar w:fldCharType="separate"/>
            </w:r>
            <w:r>
              <w:rPr>
                <w:noProof/>
                <w:webHidden/>
              </w:rPr>
              <w:t>16</w:t>
            </w:r>
            <w:r w:rsidR="003D0126">
              <w:rPr>
                <w:noProof/>
                <w:webHidden/>
              </w:rPr>
              <w:fldChar w:fldCharType="end"/>
            </w:r>
          </w:hyperlink>
        </w:p>
        <w:p w:rsidR="003D0126" w:rsidRDefault="00F24C52">
          <w:pPr>
            <w:pStyle w:val="TOC2"/>
            <w:tabs>
              <w:tab w:val="right" w:leader="dot" w:pos="9010"/>
            </w:tabs>
            <w:rPr>
              <w:noProof/>
            </w:rPr>
          </w:pPr>
          <w:hyperlink w:anchor="_Toc488058785" w:history="1">
            <w:r w:rsidR="003D0126" w:rsidRPr="00D2746A">
              <w:rPr>
                <w:rStyle w:val="Hyperlink"/>
                <w:noProof/>
              </w:rPr>
              <w:t>3.2 Dust</w:t>
            </w:r>
            <w:r w:rsidR="003D0126" w:rsidRPr="00D2746A">
              <w:rPr>
                <w:rStyle w:val="Hyperlink"/>
                <w:noProof/>
                <w:spacing w:val="2"/>
              </w:rPr>
              <w:t xml:space="preserve"> </w:t>
            </w:r>
            <w:r w:rsidR="003D0126" w:rsidRPr="00D2746A">
              <w:rPr>
                <w:rStyle w:val="Hyperlink"/>
                <w:noProof/>
              </w:rPr>
              <w:t>and Emissions</w:t>
            </w:r>
            <w:r w:rsidR="003D0126">
              <w:rPr>
                <w:noProof/>
                <w:webHidden/>
              </w:rPr>
              <w:tab/>
            </w:r>
            <w:r w:rsidR="003D0126">
              <w:rPr>
                <w:noProof/>
                <w:webHidden/>
              </w:rPr>
              <w:fldChar w:fldCharType="begin"/>
            </w:r>
            <w:r w:rsidR="003D0126">
              <w:rPr>
                <w:noProof/>
                <w:webHidden/>
              </w:rPr>
              <w:instrText xml:space="preserve"> PAGEREF _Toc488058785 \h </w:instrText>
            </w:r>
            <w:r w:rsidR="003D0126">
              <w:rPr>
                <w:noProof/>
                <w:webHidden/>
              </w:rPr>
            </w:r>
            <w:r w:rsidR="003D0126">
              <w:rPr>
                <w:noProof/>
                <w:webHidden/>
              </w:rPr>
              <w:fldChar w:fldCharType="separate"/>
            </w:r>
            <w:r>
              <w:rPr>
                <w:noProof/>
                <w:webHidden/>
              </w:rPr>
              <w:t>16</w:t>
            </w:r>
            <w:r w:rsidR="003D0126">
              <w:rPr>
                <w:noProof/>
                <w:webHidden/>
              </w:rPr>
              <w:fldChar w:fldCharType="end"/>
            </w:r>
          </w:hyperlink>
        </w:p>
        <w:p w:rsidR="003D0126" w:rsidRDefault="00F24C52">
          <w:pPr>
            <w:pStyle w:val="TOC2"/>
            <w:tabs>
              <w:tab w:val="right" w:leader="dot" w:pos="9010"/>
            </w:tabs>
            <w:rPr>
              <w:noProof/>
            </w:rPr>
          </w:pPr>
          <w:hyperlink w:anchor="_Toc488058786" w:history="1">
            <w:r w:rsidR="003D0126" w:rsidRPr="00D2746A">
              <w:rPr>
                <w:rStyle w:val="Hyperlink"/>
                <w:noProof/>
              </w:rPr>
              <w:t>3.3 Depletion</w:t>
            </w:r>
            <w:r w:rsidR="003D0126" w:rsidRPr="00D2746A">
              <w:rPr>
                <w:rStyle w:val="Hyperlink"/>
                <w:noProof/>
                <w:spacing w:val="-2"/>
              </w:rPr>
              <w:t xml:space="preserve"> </w:t>
            </w:r>
            <w:r w:rsidR="003D0126" w:rsidRPr="00D2746A">
              <w:rPr>
                <w:rStyle w:val="Hyperlink"/>
                <w:noProof/>
              </w:rPr>
              <w:t>of Natural Resources</w:t>
            </w:r>
            <w:r w:rsidR="003D0126">
              <w:rPr>
                <w:noProof/>
                <w:webHidden/>
              </w:rPr>
              <w:tab/>
            </w:r>
            <w:r w:rsidR="003D0126">
              <w:rPr>
                <w:noProof/>
                <w:webHidden/>
              </w:rPr>
              <w:fldChar w:fldCharType="begin"/>
            </w:r>
            <w:r w:rsidR="003D0126">
              <w:rPr>
                <w:noProof/>
                <w:webHidden/>
              </w:rPr>
              <w:instrText xml:space="preserve"> PAGEREF _Toc488058786 \h </w:instrText>
            </w:r>
            <w:r w:rsidR="003D0126">
              <w:rPr>
                <w:noProof/>
                <w:webHidden/>
              </w:rPr>
            </w:r>
            <w:r w:rsidR="003D0126">
              <w:rPr>
                <w:noProof/>
                <w:webHidden/>
              </w:rPr>
              <w:fldChar w:fldCharType="separate"/>
            </w:r>
            <w:r>
              <w:rPr>
                <w:noProof/>
                <w:webHidden/>
              </w:rPr>
              <w:t>17</w:t>
            </w:r>
            <w:r w:rsidR="003D0126">
              <w:rPr>
                <w:noProof/>
                <w:webHidden/>
              </w:rPr>
              <w:fldChar w:fldCharType="end"/>
            </w:r>
          </w:hyperlink>
        </w:p>
        <w:p w:rsidR="003D0126" w:rsidRDefault="00F24C52">
          <w:pPr>
            <w:pStyle w:val="TOC2"/>
            <w:tabs>
              <w:tab w:val="right" w:leader="dot" w:pos="9010"/>
            </w:tabs>
            <w:rPr>
              <w:noProof/>
            </w:rPr>
          </w:pPr>
          <w:hyperlink w:anchor="_Toc488058787" w:history="1">
            <w:r w:rsidR="003D0126" w:rsidRPr="00D2746A">
              <w:rPr>
                <w:rStyle w:val="Hyperlink"/>
                <w:noProof/>
              </w:rPr>
              <w:t>3.4 Contaminated land</w:t>
            </w:r>
            <w:r w:rsidR="003D0126">
              <w:rPr>
                <w:noProof/>
                <w:webHidden/>
              </w:rPr>
              <w:tab/>
            </w:r>
            <w:r w:rsidR="003D0126">
              <w:rPr>
                <w:noProof/>
                <w:webHidden/>
              </w:rPr>
              <w:fldChar w:fldCharType="begin"/>
            </w:r>
            <w:r w:rsidR="003D0126">
              <w:rPr>
                <w:noProof/>
                <w:webHidden/>
              </w:rPr>
              <w:instrText xml:space="preserve"> PAGEREF _Toc488058787 \h </w:instrText>
            </w:r>
            <w:r w:rsidR="003D0126">
              <w:rPr>
                <w:noProof/>
                <w:webHidden/>
              </w:rPr>
            </w:r>
            <w:r w:rsidR="003D0126">
              <w:rPr>
                <w:noProof/>
                <w:webHidden/>
              </w:rPr>
              <w:fldChar w:fldCharType="separate"/>
            </w:r>
            <w:r>
              <w:rPr>
                <w:noProof/>
                <w:webHidden/>
              </w:rPr>
              <w:t>17</w:t>
            </w:r>
            <w:r w:rsidR="003D0126">
              <w:rPr>
                <w:noProof/>
                <w:webHidden/>
              </w:rPr>
              <w:fldChar w:fldCharType="end"/>
            </w:r>
          </w:hyperlink>
        </w:p>
        <w:p w:rsidR="003D0126" w:rsidRDefault="00F24C52">
          <w:pPr>
            <w:pStyle w:val="TOC3"/>
            <w:tabs>
              <w:tab w:val="left" w:pos="1320"/>
              <w:tab w:val="right" w:leader="dot" w:pos="9010"/>
            </w:tabs>
            <w:rPr>
              <w:noProof/>
            </w:rPr>
          </w:pPr>
          <w:hyperlink w:anchor="_Toc488058788" w:history="1">
            <w:r w:rsidR="003D0126" w:rsidRPr="00D2746A">
              <w:rPr>
                <w:rStyle w:val="Hyperlink"/>
                <w:rFonts w:eastAsia="Arial"/>
                <w:noProof/>
              </w:rPr>
              <w:t>3.4.1</w:t>
            </w:r>
            <w:r w:rsidR="003D0126">
              <w:rPr>
                <w:noProof/>
              </w:rPr>
              <w:tab/>
            </w:r>
            <w:r w:rsidR="003D0126" w:rsidRPr="00D2746A">
              <w:rPr>
                <w:rStyle w:val="Hyperlink"/>
                <w:rFonts w:eastAsia="Arial"/>
                <w:noProof/>
              </w:rPr>
              <w:t>Landscape, habitat or garden creation</w:t>
            </w:r>
            <w:r w:rsidR="003D0126">
              <w:rPr>
                <w:noProof/>
                <w:webHidden/>
              </w:rPr>
              <w:tab/>
            </w:r>
            <w:r w:rsidR="003D0126">
              <w:rPr>
                <w:noProof/>
                <w:webHidden/>
              </w:rPr>
              <w:fldChar w:fldCharType="begin"/>
            </w:r>
            <w:r w:rsidR="003D0126">
              <w:rPr>
                <w:noProof/>
                <w:webHidden/>
              </w:rPr>
              <w:instrText xml:space="preserve"> PAGEREF _Toc488058788 \h </w:instrText>
            </w:r>
            <w:r w:rsidR="003D0126">
              <w:rPr>
                <w:noProof/>
                <w:webHidden/>
              </w:rPr>
            </w:r>
            <w:r w:rsidR="003D0126">
              <w:rPr>
                <w:noProof/>
                <w:webHidden/>
              </w:rPr>
              <w:fldChar w:fldCharType="separate"/>
            </w:r>
            <w:r>
              <w:rPr>
                <w:noProof/>
                <w:webHidden/>
              </w:rPr>
              <w:t>18</w:t>
            </w:r>
            <w:r w:rsidR="003D0126">
              <w:rPr>
                <w:noProof/>
                <w:webHidden/>
              </w:rPr>
              <w:fldChar w:fldCharType="end"/>
            </w:r>
          </w:hyperlink>
        </w:p>
        <w:p w:rsidR="003D0126" w:rsidRDefault="00F24C52">
          <w:pPr>
            <w:pStyle w:val="TOC2"/>
            <w:tabs>
              <w:tab w:val="right" w:leader="dot" w:pos="9010"/>
            </w:tabs>
            <w:rPr>
              <w:noProof/>
            </w:rPr>
          </w:pPr>
          <w:hyperlink w:anchor="_Toc488058789" w:history="1">
            <w:r w:rsidR="003D0126" w:rsidRPr="00D2746A">
              <w:rPr>
                <w:rStyle w:val="Hyperlink"/>
                <w:noProof/>
              </w:rPr>
              <w:t>3.5 Noise and Vibration</w:t>
            </w:r>
            <w:r w:rsidR="003D0126">
              <w:rPr>
                <w:noProof/>
                <w:webHidden/>
              </w:rPr>
              <w:tab/>
            </w:r>
            <w:r w:rsidR="003D0126">
              <w:rPr>
                <w:noProof/>
                <w:webHidden/>
              </w:rPr>
              <w:fldChar w:fldCharType="begin"/>
            </w:r>
            <w:r w:rsidR="003D0126">
              <w:rPr>
                <w:noProof/>
                <w:webHidden/>
              </w:rPr>
              <w:instrText xml:space="preserve"> PAGEREF _Toc488058789 \h </w:instrText>
            </w:r>
            <w:r w:rsidR="003D0126">
              <w:rPr>
                <w:noProof/>
                <w:webHidden/>
              </w:rPr>
            </w:r>
            <w:r w:rsidR="003D0126">
              <w:rPr>
                <w:noProof/>
                <w:webHidden/>
              </w:rPr>
              <w:fldChar w:fldCharType="separate"/>
            </w:r>
            <w:r>
              <w:rPr>
                <w:noProof/>
                <w:webHidden/>
              </w:rPr>
              <w:t>18</w:t>
            </w:r>
            <w:r w:rsidR="003D0126">
              <w:rPr>
                <w:noProof/>
                <w:webHidden/>
              </w:rPr>
              <w:fldChar w:fldCharType="end"/>
            </w:r>
          </w:hyperlink>
        </w:p>
        <w:p w:rsidR="003D0126" w:rsidRDefault="00F24C52">
          <w:pPr>
            <w:pStyle w:val="TOC2"/>
            <w:tabs>
              <w:tab w:val="right" w:leader="dot" w:pos="9010"/>
            </w:tabs>
            <w:rPr>
              <w:noProof/>
            </w:rPr>
          </w:pPr>
          <w:hyperlink w:anchor="_Toc488058790" w:history="1">
            <w:r w:rsidR="003D0126" w:rsidRPr="00D2746A">
              <w:rPr>
                <w:rStyle w:val="Hyperlink"/>
                <w:noProof/>
              </w:rPr>
              <w:t>3.6 Traffic</w:t>
            </w:r>
            <w:r w:rsidR="003D0126" w:rsidRPr="00D2746A">
              <w:rPr>
                <w:rStyle w:val="Hyperlink"/>
                <w:noProof/>
                <w:spacing w:val="-2"/>
              </w:rPr>
              <w:t xml:space="preserve"> </w:t>
            </w:r>
            <w:r w:rsidR="003D0126" w:rsidRPr="00D2746A">
              <w:rPr>
                <w:rStyle w:val="Hyperlink"/>
                <w:noProof/>
              </w:rPr>
              <w:t>Management</w:t>
            </w:r>
            <w:r w:rsidR="003D0126">
              <w:rPr>
                <w:noProof/>
                <w:webHidden/>
              </w:rPr>
              <w:tab/>
            </w:r>
            <w:r w:rsidR="003D0126">
              <w:rPr>
                <w:noProof/>
                <w:webHidden/>
              </w:rPr>
              <w:fldChar w:fldCharType="begin"/>
            </w:r>
            <w:r w:rsidR="003D0126">
              <w:rPr>
                <w:noProof/>
                <w:webHidden/>
              </w:rPr>
              <w:instrText xml:space="preserve"> PAGEREF _Toc488058790 \h </w:instrText>
            </w:r>
            <w:r w:rsidR="003D0126">
              <w:rPr>
                <w:noProof/>
                <w:webHidden/>
              </w:rPr>
            </w:r>
            <w:r w:rsidR="003D0126">
              <w:rPr>
                <w:noProof/>
                <w:webHidden/>
              </w:rPr>
              <w:fldChar w:fldCharType="separate"/>
            </w:r>
            <w:r>
              <w:rPr>
                <w:noProof/>
                <w:webHidden/>
              </w:rPr>
              <w:t>19</w:t>
            </w:r>
            <w:r w:rsidR="003D0126">
              <w:rPr>
                <w:noProof/>
                <w:webHidden/>
              </w:rPr>
              <w:fldChar w:fldCharType="end"/>
            </w:r>
          </w:hyperlink>
        </w:p>
        <w:p w:rsidR="003D0126" w:rsidRDefault="00F24C52">
          <w:pPr>
            <w:pStyle w:val="TOC2"/>
            <w:tabs>
              <w:tab w:val="right" w:leader="dot" w:pos="9010"/>
            </w:tabs>
            <w:rPr>
              <w:noProof/>
            </w:rPr>
          </w:pPr>
          <w:hyperlink w:anchor="_Toc488058791" w:history="1">
            <w:r w:rsidR="003D0126" w:rsidRPr="00D2746A">
              <w:rPr>
                <w:rStyle w:val="Hyperlink"/>
                <w:rFonts w:eastAsia="Calibri"/>
                <w:noProof/>
                <w:lang w:val="en-GB"/>
              </w:rPr>
              <w:t>3.7 Biodiversity</w:t>
            </w:r>
            <w:r w:rsidR="003D0126">
              <w:rPr>
                <w:noProof/>
                <w:webHidden/>
              </w:rPr>
              <w:tab/>
            </w:r>
            <w:r w:rsidR="003D0126">
              <w:rPr>
                <w:noProof/>
                <w:webHidden/>
              </w:rPr>
              <w:fldChar w:fldCharType="begin"/>
            </w:r>
            <w:r w:rsidR="003D0126">
              <w:rPr>
                <w:noProof/>
                <w:webHidden/>
              </w:rPr>
              <w:instrText xml:space="preserve"> PAGEREF _Toc488058791 \h </w:instrText>
            </w:r>
            <w:r w:rsidR="003D0126">
              <w:rPr>
                <w:noProof/>
                <w:webHidden/>
              </w:rPr>
            </w:r>
            <w:r w:rsidR="003D0126">
              <w:rPr>
                <w:noProof/>
                <w:webHidden/>
              </w:rPr>
              <w:fldChar w:fldCharType="separate"/>
            </w:r>
            <w:r>
              <w:rPr>
                <w:noProof/>
                <w:webHidden/>
              </w:rPr>
              <w:t>20</w:t>
            </w:r>
            <w:r w:rsidR="003D0126">
              <w:rPr>
                <w:noProof/>
                <w:webHidden/>
              </w:rPr>
              <w:fldChar w:fldCharType="end"/>
            </w:r>
          </w:hyperlink>
        </w:p>
        <w:p w:rsidR="003D0126" w:rsidRDefault="00F24C52">
          <w:pPr>
            <w:pStyle w:val="TOC2"/>
            <w:tabs>
              <w:tab w:val="right" w:leader="dot" w:pos="9010"/>
            </w:tabs>
            <w:rPr>
              <w:noProof/>
            </w:rPr>
          </w:pPr>
          <w:hyperlink w:anchor="_Toc488058792" w:history="1">
            <w:r w:rsidR="003D0126" w:rsidRPr="00D2746A">
              <w:rPr>
                <w:rStyle w:val="Hyperlink"/>
                <w:noProof/>
              </w:rPr>
              <w:t>3.8 Archaeology</w:t>
            </w:r>
            <w:r w:rsidR="003D0126" w:rsidRPr="00D2746A">
              <w:rPr>
                <w:rStyle w:val="Hyperlink"/>
                <w:noProof/>
                <w:spacing w:val="-4"/>
              </w:rPr>
              <w:t xml:space="preserve"> </w:t>
            </w:r>
            <w:r w:rsidR="003D0126" w:rsidRPr="00D2746A">
              <w:rPr>
                <w:rStyle w:val="Hyperlink"/>
                <w:noProof/>
              </w:rPr>
              <w:t>and built</w:t>
            </w:r>
            <w:r w:rsidR="003D0126" w:rsidRPr="00D2746A">
              <w:rPr>
                <w:rStyle w:val="Hyperlink"/>
                <w:noProof/>
                <w:spacing w:val="-3"/>
              </w:rPr>
              <w:t xml:space="preserve"> </w:t>
            </w:r>
            <w:r w:rsidR="003D0126" w:rsidRPr="00D2746A">
              <w:rPr>
                <w:rStyle w:val="Hyperlink"/>
                <w:noProof/>
              </w:rPr>
              <w:t>heritage</w:t>
            </w:r>
            <w:r w:rsidR="003D0126">
              <w:rPr>
                <w:noProof/>
                <w:webHidden/>
              </w:rPr>
              <w:tab/>
            </w:r>
            <w:r w:rsidR="003D0126">
              <w:rPr>
                <w:noProof/>
                <w:webHidden/>
              </w:rPr>
              <w:fldChar w:fldCharType="begin"/>
            </w:r>
            <w:r w:rsidR="003D0126">
              <w:rPr>
                <w:noProof/>
                <w:webHidden/>
              </w:rPr>
              <w:instrText xml:space="preserve"> PAGEREF _Toc488058792 \h </w:instrText>
            </w:r>
            <w:r w:rsidR="003D0126">
              <w:rPr>
                <w:noProof/>
                <w:webHidden/>
              </w:rPr>
            </w:r>
            <w:r w:rsidR="003D0126">
              <w:rPr>
                <w:noProof/>
                <w:webHidden/>
              </w:rPr>
              <w:fldChar w:fldCharType="separate"/>
            </w:r>
            <w:r>
              <w:rPr>
                <w:noProof/>
                <w:webHidden/>
              </w:rPr>
              <w:t>21</w:t>
            </w:r>
            <w:r w:rsidR="003D0126">
              <w:rPr>
                <w:noProof/>
                <w:webHidden/>
              </w:rPr>
              <w:fldChar w:fldCharType="end"/>
            </w:r>
          </w:hyperlink>
        </w:p>
        <w:p w:rsidR="003D0126" w:rsidRDefault="00F24C52">
          <w:pPr>
            <w:pStyle w:val="TOC1"/>
            <w:tabs>
              <w:tab w:val="right" w:leader="dot" w:pos="9010"/>
            </w:tabs>
            <w:rPr>
              <w:rFonts w:asciiTheme="minorHAnsi" w:eastAsiaTheme="minorEastAsia" w:hAnsiTheme="minorHAnsi"/>
              <w:b w:val="0"/>
              <w:bCs w:val="0"/>
              <w:noProof/>
              <w:sz w:val="22"/>
              <w:szCs w:val="22"/>
              <w:lang w:val="en-GB" w:eastAsia="en-GB"/>
            </w:rPr>
          </w:pPr>
          <w:hyperlink w:anchor="_Toc488058793" w:history="1">
            <w:r w:rsidR="003D0126" w:rsidRPr="00D2746A">
              <w:rPr>
                <w:rStyle w:val="Hyperlink"/>
                <w:noProof/>
              </w:rPr>
              <w:t>4. Chain of Custody (CoC)</w:t>
            </w:r>
            <w:r w:rsidR="003D0126">
              <w:rPr>
                <w:noProof/>
                <w:webHidden/>
              </w:rPr>
              <w:tab/>
            </w:r>
            <w:r w:rsidR="003D0126">
              <w:rPr>
                <w:noProof/>
                <w:webHidden/>
              </w:rPr>
              <w:fldChar w:fldCharType="begin"/>
            </w:r>
            <w:r w:rsidR="003D0126">
              <w:rPr>
                <w:noProof/>
                <w:webHidden/>
              </w:rPr>
              <w:instrText xml:space="preserve"> PAGEREF _Toc488058793 \h </w:instrText>
            </w:r>
            <w:r w:rsidR="003D0126">
              <w:rPr>
                <w:noProof/>
                <w:webHidden/>
              </w:rPr>
            </w:r>
            <w:r w:rsidR="003D0126">
              <w:rPr>
                <w:noProof/>
                <w:webHidden/>
              </w:rPr>
              <w:fldChar w:fldCharType="separate"/>
            </w:r>
            <w:r>
              <w:rPr>
                <w:noProof/>
                <w:webHidden/>
              </w:rPr>
              <w:t>21</w:t>
            </w:r>
            <w:r w:rsidR="003D0126">
              <w:rPr>
                <w:noProof/>
                <w:webHidden/>
              </w:rPr>
              <w:fldChar w:fldCharType="end"/>
            </w:r>
          </w:hyperlink>
        </w:p>
        <w:p w:rsidR="003D0126" w:rsidRDefault="00F24C52">
          <w:pPr>
            <w:pStyle w:val="TOC1"/>
            <w:tabs>
              <w:tab w:val="right" w:leader="dot" w:pos="9010"/>
            </w:tabs>
            <w:rPr>
              <w:rFonts w:asciiTheme="minorHAnsi" w:eastAsiaTheme="minorEastAsia" w:hAnsiTheme="minorHAnsi"/>
              <w:b w:val="0"/>
              <w:bCs w:val="0"/>
              <w:noProof/>
              <w:sz w:val="22"/>
              <w:szCs w:val="22"/>
              <w:lang w:val="en-GB" w:eastAsia="en-GB"/>
            </w:rPr>
          </w:pPr>
          <w:hyperlink w:anchor="_Toc488058794" w:history="1">
            <w:r w:rsidR="003D0126" w:rsidRPr="00D2746A">
              <w:rPr>
                <w:rStyle w:val="Hyperlink"/>
                <w:noProof/>
              </w:rPr>
              <w:t>5. Water Consumption</w:t>
            </w:r>
            <w:r w:rsidR="003D0126">
              <w:rPr>
                <w:noProof/>
                <w:webHidden/>
              </w:rPr>
              <w:tab/>
            </w:r>
            <w:r w:rsidR="003D0126">
              <w:rPr>
                <w:noProof/>
                <w:webHidden/>
              </w:rPr>
              <w:fldChar w:fldCharType="begin"/>
            </w:r>
            <w:r w:rsidR="003D0126">
              <w:rPr>
                <w:noProof/>
                <w:webHidden/>
              </w:rPr>
              <w:instrText xml:space="preserve"> PAGEREF _Toc488058794 \h </w:instrText>
            </w:r>
            <w:r w:rsidR="003D0126">
              <w:rPr>
                <w:noProof/>
                <w:webHidden/>
              </w:rPr>
            </w:r>
            <w:r w:rsidR="003D0126">
              <w:rPr>
                <w:noProof/>
                <w:webHidden/>
              </w:rPr>
              <w:fldChar w:fldCharType="separate"/>
            </w:r>
            <w:r>
              <w:rPr>
                <w:noProof/>
                <w:webHidden/>
              </w:rPr>
              <w:t>22</w:t>
            </w:r>
            <w:r w:rsidR="003D0126">
              <w:rPr>
                <w:noProof/>
                <w:webHidden/>
              </w:rPr>
              <w:fldChar w:fldCharType="end"/>
            </w:r>
          </w:hyperlink>
        </w:p>
        <w:p w:rsidR="003D0126" w:rsidRDefault="00F24C52">
          <w:pPr>
            <w:pStyle w:val="TOC1"/>
            <w:tabs>
              <w:tab w:val="right" w:leader="dot" w:pos="9010"/>
            </w:tabs>
            <w:rPr>
              <w:rFonts w:asciiTheme="minorHAnsi" w:eastAsiaTheme="minorEastAsia" w:hAnsiTheme="minorHAnsi"/>
              <w:b w:val="0"/>
              <w:bCs w:val="0"/>
              <w:noProof/>
              <w:sz w:val="22"/>
              <w:szCs w:val="22"/>
              <w:lang w:val="en-GB" w:eastAsia="en-GB"/>
            </w:rPr>
          </w:pPr>
          <w:hyperlink w:anchor="_Toc488058795" w:history="1">
            <w:r w:rsidR="003D0126" w:rsidRPr="00D2746A">
              <w:rPr>
                <w:rStyle w:val="Hyperlink"/>
                <w:noProof/>
              </w:rPr>
              <w:t>6. Subcontractors</w:t>
            </w:r>
            <w:r w:rsidR="003D0126" w:rsidRPr="00D2746A">
              <w:rPr>
                <w:rStyle w:val="Hyperlink"/>
                <w:noProof/>
                <w:spacing w:val="-2"/>
              </w:rPr>
              <w:t xml:space="preserve"> </w:t>
            </w:r>
            <w:r w:rsidR="003D0126" w:rsidRPr="00D2746A">
              <w:rPr>
                <w:rStyle w:val="Hyperlink"/>
                <w:noProof/>
              </w:rPr>
              <w:t>Environmental</w:t>
            </w:r>
            <w:r w:rsidR="003D0126" w:rsidRPr="00D2746A">
              <w:rPr>
                <w:rStyle w:val="Hyperlink"/>
                <w:noProof/>
                <w:spacing w:val="2"/>
              </w:rPr>
              <w:t xml:space="preserve"> </w:t>
            </w:r>
            <w:r w:rsidR="003D0126" w:rsidRPr="00D2746A">
              <w:rPr>
                <w:rStyle w:val="Hyperlink"/>
                <w:noProof/>
              </w:rPr>
              <w:t>Considerations</w:t>
            </w:r>
            <w:r w:rsidR="003D0126">
              <w:rPr>
                <w:noProof/>
                <w:webHidden/>
              </w:rPr>
              <w:tab/>
            </w:r>
            <w:r w:rsidR="003D0126">
              <w:rPr>
                <w:noProof/>
                <w:webHidden/>
              </w:rPr>
              <w:fldChar w:fldCharType="begin"/>
            </w:r>
            <w:r w:rsidR="003D0126">
              <w:rPr>
                <w:noProof/>
                <w:webHidden/>
              </w:rPr>
              <w:instrText xml:space="preserve"> PAGEREF _Toc488058795 \h </w:instrText>
            </w:r>
            <w:r w:rsidR="003D0126">
              <w:rPr>
                <w:noProof/>
                <w:webHidden/>
              </w:rPr>
            </w:r>
            <w:r w:rsidR="003D0126">
              <w:rPr>
                <w:noProof/>
                <w:webHidden/>
              </w:rPr>
              <w:fldChar w:fldCharType="separate"/>
            </w:r>
            <w:r>
              <w:rPr>
                <w:noProof/>
                <w:webHidden/>
              </w:rPr>
              <w:t>23</w:t>
            </w:r>
            <w:r w:rsidR="003D0126">
              <w:rPr>
                <w:noProof/>
                <w:webHidden/>
              </w:rPr>
              <w:fldChar w:fldCharType="end"/>
            </w:r>
          </w:hyperlink>
        </w:p>
        <w:p w:rsidR="003D0126" w:rsidRDefault="00F24C52">
          <w:pPr>
            <w:pStyle w:val="TOC1"/>
            <w:tabs>
              <w:tab w:val="right" w:leader="dot" w:pos="9010"/>
            </w:tabs>
            <w:rPr>
              <w:rFonts w:asciiTheme="minorHAnsi" w:eastAsiaTheme="minorEastAsia" w:hAnsiTheme="minorHAnsi"/>
              <w:b w:val="0"/>
              <w:bCs w:val="0"/>
              <w:noProof/>
              <w:sz w:val="22"/>
              <w:szCs w:val="22"/>
              <w:lang w:val="en-GB" w:eastAsia="en-GB"/>
            </w:rPr>
          </w:pPr>
          <w:hyperlink w:anchor="_Toc488058796" w:history="1">
            <w:r w:rsidR="003D0126" w:rsidRPr="00D2746A">
              <w:rPr>
                <w:rStyle w:val="Hyperlink"/>
                <w:noProof/>
              </w:rPr>
              <w:t>7. Environmental Training Needs</w:t>
            </w:r>
            <w:r w:rsidR="003D0126">
              <w:rPr>
                <w:noProof/>
                <w:webHidden/>
              </w:rPr>
              <w:tab/>
            </w:r>
            <w:r w:rsidR="003D0126">
              <w:rPr>
                <w:noProof/>
                <w:webHidden/>
              </w:rPr>
              <w:fldChar w:fldCharType="begin"/>
            </w:r>
            <w:r w:rsidR="003D0126">
              <w:rPr>
                <w:noProof/>
                <w:webHidden/>
              </w:rPr>
              <w:instrText xml:space="preserve"> PAGEREF _Toc488058796 \h </w:instrText>
            </w:r>
            <w:r w:rsidR="003D0126">
              <w:rPr>
                <w:noProof/>
                <w:webHidden/>
              </w:rPr>
            </w:r>
            <w:r w:rsidR="003D0126">
              <w:rPr>
                <w:noProof/>
                <w:webHidden/>
              </w:rPr>
              <w:fldChar w:fldCharType="separate"/>
            </w:r>
            <w:r>
              <w:rPr>
                <w:noProof/>
                <w:webHidden/>
              </w:rPr>
              <w:t>23</w:t>
            </w:r>
            <w:r w:rsidR="003D0126">
              <w:rPr>
                <w:noProof/>
                <w:webHidden/>
              </w:rPr>
              <w:fldChar w:fldCharType="end"/>
            </w:r>
          </w:hyperlink>
        </w:p>
        <w:p w:rsidR="003D0126" w:rsidRDefault="00F24C52">
          <w:pPr>
            <w:pStyle w:val="TOC1"/>
            <w:tabs>
              <w:tab w:val="right" w:leader="dot" w:pos="9010"/>
            </w:tabs>
            <w:rPr>
              <w:rFonts w:asciiTheme="minorHAnsi" w:eastAsiaTheme="minorEastAsia" w:hAnsiTheme="minorHAnsi"/>
              <w:b w:val="0"/>
              <w:bCs w:val="0"/>
              <w:noProof/>
              <w:sz w:val="22"/>
              <w:szCs w:val="22"/>
              <w:lang w:val="en-GB" w:eastAsia="en-GB"/>
            </w:rPr>
          </w:pPr>
          <w:hyperlink w:anchor="_Toc488058797" w:history="1">
            <w:r w:rsidR="003D0126" w:rsidRPr="00D2746A">
              <w:rPr>
                <w:rStyle w:val="Hyperlink"/>
                <w:noProof/>
              </w:rPr>
              <w:t>8. Environmental Monitoring</w:t>
            </w:r>
            <w:r w:rsidR="003D0126">
              <w:rPr>
                <w:noProof/>
                <w:webHidden/>
              </w:rPr>
              <w:tab/>
            </w:r>
            <w:r w:rsidR="003D0126">
              <w:rPr>
                <w:noProof/>
                <w:webHidden/>
              </w:rPr>
              <w:fldChar w:fldCharType="begin"/>
            </w:r>
            <w:r w:rsidR="003D0126">
              <w:rPr>
                <w:noProof/>
                <w:webHidden/>
              </w:rPr>
              <w:instrText xml:space="preserve"> PAGEREF _Toc488058797 \h </w:instrText>
            </w:r>
            <w:r w:rsidR="003D0126">
              <w:rPr>
                <w:noProof/>
                <w:webHidden/>
              </w:rPr>
            </w:r>
            <w:r w:rsidR="003D0126">
              <w:rPr>
                <w:noProof/>
                <w:webHidden/>
              </w:rPr>
              <w:fldChar w:fldCharType="separate"/>
            </w:r>
            <w:r>
              <w:rPr>
                <w:noProof/>
                <w:webHidden/>
              </w:rPr>
              <w:t>24</w:t>
            </w:r>
            <w:r w:rsidR="003D0126">
              <w:rPr>
                <w:noProof/>
                <w:webHidden/>
              </w:rPr>
              <w:fldChar w:fldCharType="end"/>
            </w:r>
          </w:hyperlink>
        </w:p>
        <w:p w:rsidR="003D0126" w:rsidRDefault="00F24C52">
          <w:pPr>
            <w:pStyle w:val="TOC2"/>
            <w:tabs>
              <w:tab w:val="right" w:leader="dot" w:pos="9010"/>
            </w:tabs>
            <w:rPr>
              <w:noProof/>
            </w:rPr>
          </w:pPr>
          <w:hyperlink w:anchor="_Toc488058798" w:history="1">
            <w:r w:rsidR="003D0126" w:rsidRPr="00D2746A">
              <w:rPr>
                <w:rStyle w:val="Hyperlink"/>
                <w:noProof/>
              </w:rPr>
              <w:t>8.1. Monthly</w:t>
            </w:r>
            <w:r w:rsidR="003D0126" w:rsidRPr="00D2746A">
              <w:rPr>
                <w:rStyle w:val="Hyperlink"/>
                <w:noProof/>
                <w:spacing w:val="-4"/>
              </w:rPr>
              <w:t xml:space="preserve"> </w:t>
            </w:r>
            <w:r w:rsidR="003D0126" w:rsidRPr="00D2746A">
              <w:rPr>
                <w:rStyle w:val="Hyperlink"/>
                <w:noProof/>
              </w:rPr>
              <w:t>Environmental Inspection</w:t>
            </w:r>
            <w:r w:rsidR="003D0126" w:rsidRPr="00D2746A">
              <w:rPr>
                <w:rStyle w:val="Hyperlink"/>
                <w:noProof/>
                <w:spacing w:val="-2"/>
              </w:rPr>
              <w:t xml:space="preserve"> </w:t>
            </w:r>
            <w:r w:rsidR="003D0126" w:rsidRPr="00D2746A">
              <w:rPr>
                <w:rStyle w:val="Hyperlink"/>
                <w:noProof/>
              </w:rPr>
              <w:t>and</w:t>
            </w:r>
            <w:r w:rsidR="003D0126" w:rsidRPr="00D2746A">
              <w:rPr>
                <w:rStyle w:val="Hyperlink"/>
                <w:noProof/>
                <w:spacing w:val="-2"/>
              </w:rPr>
              <w:t xml:space="preserve"> </w:t>
            </w:r>
            <w:r w:rsidR="003D0126" w:rsidRPr="00D2746A">
              <w:rPr>
                <w:rStyle w:val="Hyperlink"/>
                <w:noProof/>
              </w:rPr>
              <w:t>Monitoring</w:t>
            </w:r>
            <w:r w:rsidR="003D0126">
              <w:rPr>
                <w:noProof/>
                <w:webHidden/>
              </w:rPr>
              <w:tab/>
            </w:r>
            <w:r w:rsidR="003D0126">
              <w:rPr>
                <w:noProof/>
                <w:webHidden/>
              </w:rPr>
              <w:fldChar w:fldCharType="begin"/>
            </w:r>
            <w:r w:rsidR="003D0126">
              <w:rPr>
                <w:noProof/>
                <w:webHidden/>
              </w:rPr>
              <w:instrText xml:space="preserve"> PAGEREF _Toc488058798 \h </w:instrText>
            </w:r>
            <w:r w:rsidR="003D0126">
              <w:rPr>
                <w:noProof/>
                <w:webHidden/>
              </w:rPr>
            </w:r>
            <w:r w:rsidR="003D0126">
              <w:rPr>
                <w:noProof/>
                <w:webHidden/>
              </w:rPr>
              <w:fldChar w:fldCharType="separate"/>
            </w:r>
            <w:r>
              <w:rPr>
                <w:noProof/>
                <w:webHidden/>
              </w:rPr>
              <w:t>24</w:t>
            </w:r>
            <w:r w:rsidR="003D0126">
              <w:rPr>
                <w:noProof/>
                <w:webHidden/>
              </w:rPr>
              <w:fldChar w:fldCharType="end"/>
            </w:r>
          </w:hyperlink>
        </w:p>
        <w:p w:rsidR="003D0126" w:rsidRDefault="00F24C52">
          <w:pPr>
            <w:pStyle w:val="TOC2"/>
            <w:tabs>
              <w:tab w:val="right" w:leader="dot" w:pos="9010"/>
            </w:tabs>
            <w:rPr>
              <w:noProof/>
            </w:rPr>
          </w:pPr>
          <w:hyperlink w:anchor="_Toc488058799" w:history="1">
            <w:r w:rsidR="003D0126" w:rsidRPr="00D2746A">
              <w:rPr>
                <w:rStyle w:val="Hyperlink"/>
                <w:noProof/>
              </w:rPr>
              <w:t>8.2 Site Environmental</w:t>
            </w:r>
            <w:r w:rsidR="003D0126" w:rsidRPr="00D2746A">
              <w:rPr>
                <w:rStyle w:val="Hyperlink"/>
                <w:noProof/>
                <w:spacing w:val="-2"/>
              </w:rPr>
              <w:t xml:space="preserve"> Visits</w:t>
            </w:r>
            <w:r w:rsidR="003D0126">
              <w:rPr>
                <w:noProof/>
                <w:webHidden/>
              </w:rPr>
              <w:tab/>
            </w:r>
            <w:r w:rsidR="003D0126">
              <w:rPr>
                <w:noProof/>
                <w:webHidden/>
              </w:rPr>
              <w:fldChar w:fldCharType="begin"/>
            </w:r>
            <w:r w:rsidR="003D0126">
              <w:rPr>
                <w:noProof/>
                <w:webHidden/>
              </w:rPr>
              <w:instrText xml:space="preserve"> PAGEREF _Toc488058799 \h </w:instrText>
            </w:r>
            <w:r w:rsidR="003D0126">
              <w:rPr>
                <w:noProof/>
                <w:webHidden/>
              </w:rPr>
            </w:r>
            <w:r w:rsidR="003D0126">
              <w:rPr>
                <w:noProof/>
                <w:webHidden/>
              </w:rPr>
              <w:fldChar w:fldCharType="separate"/>
            </w:r>
            <w:r>
              <w:rPr>
                <w:noProof/>
                <w:webHidden/>
              </w:rPr>
              <w:t>24</w:t>
            </w:r>
            <w:r w:rsidR="003D0126">
              <w:rPr>
                <w:noProof/>
                <w:webHidden/>
              </w:rPr>
              <w:fldChar w:fldCharType="end"/>
            </w:r>
          </w:hyperlink>
        </w:p>
        <w:p w:rsidR="003D0126" w:rsidRDefault="00F24C52">
          <w:pPr>
            <w:pStyle w:val="TOC1"/>
            <w:tabs>
              <w:tab w:val="right" w:leader="dot" w:pos="9010"/>
            </w:tabs>
            <w:rPr>
              <w:rFonts w:asciiTheme="minorHAnsi" w:eastAsiaTheme="minorEastAsia" w:hAnsiTheme="minorHAnsi"/>
              <w:b w:val="0"/>
              <w:bCs w:val="0"/>
              <w:noProof/>
              <w:sz w:val="22"/>
              <w:szCs w:val="22"/>
              <w:lang w:val="en-GB" w:eastAsia="en-GB"/>
            </w:rPr>
          </w:pPr>
          <w:hyperlink w:anchor="_Toc488058800" w:history="1">
            <w:r w:rsidR="003D0126" w:rsidRPr="00D2746A">
              <w:rPr>
                <w:rStyle w:val="Hyperlink"/>
                <w:noProof/>
              </w:rPr>
              <w:t>9. Document and Data Management</w:t>
            </w:r>
            <w:r w:rsidR="003D0126">
              <w:rPr>
                <w:noProof/>
                <w:webHidden/>
              </w:rPr>
              <w:tab/>
            </w:r>
            <w:r w:rsidR="003D0126">
              <w:rPr>
                <w:noProof/>
                <w:webHidden/>
              </w:rPr>
              <w:fldChar w:fldCharType="begin"/>
            </w:r>
            <w:r w:rsidR="003D0126">
              <w:rPr>
                <w:noProof/>
                <w:webHidden/>
              </w:rPr>
              <w:instrText xml:space="preserve"> PAGEREF _Toc488058800 \h </w:instrText>
            </w:r>
            <w:r w:rsidR="003D0126">
              <w:rPr>
                <w:noProof/>
                <w:webHidden/>
              </w:rPr>
            </w:r>
            <w:r w:rsidR="003D0126">
              <w:rPr>
                <w:noProof/>
                <w:webHidden/>
              </w:rPr>
              <w:fldChar w:fldCharType="separate"/>
            </w:r>
            <w:r>
              <w:rPr>
                <w:noProof/>
                <w:webHidden/>
              </w:rPr>
              <w:t>24</w:t>
            </w:r>
            <w:r w:rsidR="003D0126">
              <w:rPr>
                <w:noProof/>
                <w:webHidden/>
              </w:rPr>
              <w:fldChar w:fldCharType="end"/>
            </w:r>
          </w:hyperlink>
        </w:p>
        <w:p w:rsidR="003D0126" w:rsidRDefault="00F24C52">
          <w:pPr>
            <w:pStyle w:val="TOC1"/>
            <w:tabs>
              <w:tab w:val="right" w:leader="dot" w:pos="9010"/>
            </w:tabs>
            <w:rPr>
              <w:rFonts w:asciiTheme="minorHAnsi" w:eastAsiaTheme="minorEastAsia" w:hAnsiTheme="minorHAnsi"/>
              <w:b w:val="0"/>
              <w:bCs w:val="0"/>
              <w:noProof/>
              <w:sz w:val="22"/>
              <w:szCs w:val="22"/>
              <w:lang w:val="en-GB" w:eastAsia="en-GB"/>
            </w:rPr>
          </w:pPr>
          <w:hyperlink w:anchor="_Toc488058801" w:history="1">
            <w:r w:rsidR="003D0126" w:rsidRPr="00D2746A">
              <w:rPr>
                <w:rStyle w:val="Hyperlink"/>
                <w:noProof/>
              </w:rPr>
              <w:t>10. Incident</w:t>
            </w:r>
            <w:r w:rsidR="003D0126" w:rsidRPr="00D2746A">
              <w:rPr>
                <w:rStyle w:val="Hyperlink"/>
                <w:noProof/>
                <w:spacing w:val="2"/>
              </w:rPr>
              <w:t xml:space="preserve"> </w:t>
            </w:r>
            <w:r w:rsidR="003D0126" w:rsidRPr="00D2746A">
              <w:rPr>
                <w:rStyle w:val="Hyperlink"/>
                <w:noProof/>
              </w:rPr>
              <w:t>Response</w:t>
            </w:r>
            <w:r w:rsidR="003D0126" w:rsidRPr="00D2746A">
              <w:rPr>
                <w:rStyle w:val="Hyperlink"/>
                <w:noProof/>
                <w:spacing w:val="-2"/>
              </w:rPr>
              <w:t xml:space="preserve"> </w:t>
            </w:r>
            <w:r w:rsidR="003D0126" w:rsidRPr="00D2746A">
              <w:rPr>
                <w:rStyle w:val="Hyperlink"/>
                <w:noProof/>
              </w:rPr>
              <w:t>and</w:t>
            </w:r>
            <w:r w:rsidR="003D0126" w:rsidRPr="00D2746A">
              <w:rPr>
                <w:rStyle w:val="Hyperlink"/>
                <w:noProof/>
                <w:spacing w:val="-2"/>
              </w:rPr>
              <w:t xml:space="preserve"> </w:t>
            </w:r>
            <w:r w:rsidR="003D0126" w:rsidRPr="00D2746A">
              <w:rPr>
                <w:rStyle w:val="Hyperlink"/>
                <w:noProof/>
              </w:rPr>
              <w:t>Emergency</w:t>
            </w:r>
            <w:r w:rsidR="003D0126" w:rsidRPr="00D2746A">
              <w:rPr>
                <w:rStyle w:val="Hyperlink"/>
                <w:noProof/>
                <w:spacing w:val="-4"/>
              </w:rPr>
              <w:t xml:space="preserve"> </w:t>
            </w:r>
            <w:r w:rsidR="003D0126" w:rsidRPr="00D2746A">
              <w:rPr>
                <w:rStyle w:val="Hyperlink"/>
                <w:noProof/>
              </w:rPr>
              <w:t>Preparedness Plan</w:t>
            </w:r>
            <w:r w:rsidR="003D0126">
              <w:rPr>
                <w:noProof/>
                <w:webHidden/>
              </w:rPr>
              <w:tab/>
            </w:r>
            <w:r w:rsidR="003D0126">
              <w:rPr>
                <w:noProof/>
                <w:webHidden/>
              </w:rPr>
              <w:fldChar w:fldCharType="begin"/>
            </w:r>
            <w:r w:rsidR="003D0126">
              <w:rPr>
                <w:noProof/>
                <w:webHidden/>
              </w:rPr>
              <w:instrText xml:space="preserve"> PAGEREF _Toc488058801 \h </w:instrText>
            </w:r>
            <w:r w:rsidR="003D0126">
              <w:rPr>
                <w:noProof/>
                <w:webHidden/>
              </w:rPr>
            </w:r>
            <w:r w:rsidR="003D0126">
              <w:rPr>
                <w:noProof/>
                <w:webHidden/>
              </w:rPr>
              <w:fldChar w:fldCharType="separate"/>
            </w:r>
            <w:r>
              <w:rPr>
                <w:noProof/>
                <w:webHidden/>
              </w:rPr>
              <w:t>25</w:t>
            </w:r>
            <w:r w:rsidR="003D0126">
              <w:rPr>
                <w:noProof/>
                <w:webHidden/>
              </w:rPr>
              <w:fldChar w:fldCharType="end"/>
            </w:r>
          </w:hyperlink>
        </w:p>
        <w:p w:rsidR="003D0126" w:rsidRDefault="00F24C52">
          <w:pPr>
            <w:pStyle w:val="TOC2"/>
            <w:tabs>
              <w:tab w:val="right" w:leader="dot" w:pos="9010"/>
            </w:tabs>
            <w:rPr>
              <w:noProof/>
            </w:rPr>
          </w:pPr>
          <w:hyperlink w:anchor="_Toc488058802" w:history="1">
            <w:r w:rsidR="003D0126" w:rsidRPr="00D2746A">
              <w:rPr>
                <w:rStyle w:val="Hyperlink"/>
                <w:noProof/>
              </w:rPr>
              <w:t>10.1 Incident</w:t>
            </w:r>
            <w:r w:rsidR="003D0126" w:rsidRPr="00D2746A">
              <w:rPr>
                <w:rStyle w:val="Hyperlink"/>
                <w:noProof/>
                <w:spacing w:val="2"/>
              </w:rPr>
              <w:t xml:space="preserve"> </w:t>
            </w:r>
            <w:r w:rsidR="003D0126" w:rsidRPr="00D2746A">
              <w:rPr>
                <w:rStyle w:val="Hyperlink"/>
                <w:noProof/>
              </w:rPr>
              <w:t>Response</w:t>
            </w:r>
            <w:r w:rsidR="003D0126" w:rsidRPr="00D2746A">
              <w:rPr>
                <w:rStyle w:val="Hyperlink"/>
                <w:noProof/>
                <w:spacing w:val="-2"/>
              </w:rPr>
              <w:t xml:space="preserve"> </w:t>
            </w:r>
            <w:r w:rsidR="003D0126" w:rsidRPr="00D2746A">
              <w:rPr>
                <w:rStyle w:val="Hyperlink"/>
                <w:noProof/>
              </w:rPr>
              <w:t>and</w:t>
            </w:r>
            <w:r w:rsidR="003D0126" w:rsidRPr="00D2746A">
              <w:rPr>
                <w:rStyle w:val="Hyperlink"/>
                <w:noProof/>
                <w:spacing w:val="-2"/>
              </w:rPr>
              <w:t xml:space="preserve"> </w:t>
            </w:r>
            <w:r w:rsidR="003D0126" w:rsidRPr="00D2746A">
              <w:rPr>
                <w:rStyle w:val="Hyperlink"/>
                <w:noProof/>
              </w:rPr>
              <w:t>Investigation</w:t>
            </w:r>
            <w:r w:rsidR="003D0126">
              <w:rPr>
                <w:noProof/>
                <w:webHidden/>
              </w:rPr>
              <w:tab/>
            </w:r>
            <w:r w:rsidR="003D0126">
              <w:rPr>
                <w:noProof/>
                <w:webHidden/>
              </w:rPr>
              <w:fldChar w:fldCharType="begin"/>
            </w:r>
            <w:r w:rsidR="003D0126">
              <w:rPr>
                <w:noProof/>
                <w:webHidden/>
              </w:rPr>
              <w:instrText xml:space="preserve"> PAGEREF _Toc488058802 \h </w:instrText>
            </w:r>
            <w:r w:rsidR="003D0126">
              <w:rPr>
                <w:noProof/>
                <w:webHidden/>
              </w:rPr>
            </w:r>
            <w:r w:rsidR="003D0126">
              <w:rPr>
                <w:noProof/>
                <w:webHidden/>
              </w:rPr>
              <w:fldChar w:fldCharType="separate"/>
            </w:r>
            <w:r>
              <w:rPr>
                <w:noProof/>
                <w:webHidden/>
              </w:rPr>
              <w:t>25</w:t>
            </w:r>
            <w:r w:rsidR="003D0126">
              <w:rPr>
                <w:noProof/>
                <w:webHidden/>
              </w:rPr>
              <w:fldChar w:fldCharType="end"/>
            </w:r>
          </w:hyperlink>
        </w:p>
        <w:p w:rsidR="003D0126" w:rsidRDefault="00F24C52">
          <w:pPr>
            <w:pStyle w:val="TOC2"/>
            <w:tabs>
              <w:tab w:val="right" w:leader="dot" w:pos="9010"/>
            </w:tabs>
            <w:rPr>
              <w:noProof/>
            </w:rPr>
          </w:pPr>
          <w:hyperlink w:anchor="_Toc488058803" w:history="1">
            <w:r w:rsidR="003D0126" w:rsidRPr="00D2746A">
              <w:rPr>
                <w:rStyle w:val="Hyperlink"/>
                <w:noProof/>
              </w:rPr>
              <w:t>10.2 Emergency</w:t>
            </w:r>
            <w:r w:rsidR="003D0126" w:rsidRPr="00D2746A">
              <w:rPr>
                <w:rStyle w:val="Hyperlink"/>
                <w:noProof/>
                <w:spacing w:val="-4"/>
              </w:rPr>
              <w:t xml:space="preserve"> </w:t>
            </w:r>
            <w:r w:rsidR="003D0126" w:rsidRPr="00D2746A">
              <w:rPr>
                <w:rStyle w:val="Hyperlink"/>
                <w:noProof/>
              </w:rPr>
              <w:t>Preparedness Response Plan</w:t>
            </w:r>
            <w:r w:rsidR="003D0126">
              <w:rPr>
                <w:noProof/>
                <w:webHidden/>
              </w:rPr>
              <w:tab/>
            </w:r>
            <w:r w:rsidR="003D0126">
              <w:rPr>
                <w:noProof/>
                <w:webHidden/>
              </w:rPr>
              <w:fldChar w:fldCharType="begin"/>
            </w:r>
            <w:r w:rsidR="003D0126">
              <w:rPr>
                <w:noProof/>
                <w:webHidden/>
              </w:rPr>
              <w:instrText xml:space="preserve"> PAGEREF _Toc488058803 \h </w:instrText>
            </w:r>
            <w:r w:rsidR="003D0126">
              <w:rPr>
                <w:noProof/>
                <w:webHidden/>
              </w:rPr>
            </w:r>
            <w:r w:rsidR="003D0126">
              <w:rPr>
                <w:noProof/>
                <w:webHidden/>
              </w:rPr>
              <w:fldChar w:fldCharType="separate"/>
            </w:r>
            <w:r>
              <w:rPr>
                <w:noProof/>
                <w:webHidden/>
              </w:rPr>
              <w:t>25</w:t>
            </w:r>
            <w:r w:rsidR="003D0126">
              <w:rPr>
                <w:noProof/>
                <w:webHidden/>
              </w:rPr>
              <w:fldChar w:fldCharType="end"/>
            </w:r>
          </w:hyperlink>
        </w:p>
        <w:p w:rsidR="003D0126" w:rsidRDefault="00F24C52">
          <w:pPr>
            <w:pStyle w:val="TOC3"/>
            <w:tabs>
              <w:tab w:val="right" w:leader="dot" w:pos="9010"/>
            </w:tabs>
            <w:rPr>
              <w:noProof/>
            </w:rPr>
          </w:pPr>
          <w:hyperlink w:anchor="_Toc488058804" w:history="1">
            <w:r w:rsidR="003D0126" w:rsidRPr="00D2746A">
              <w:rPr>
                <w:rStyle w:val="Hyperlink"/>
                <w:rFonts w:eastAsia="Arial"/>
                <w:noProof/>
              </w:rPr>
              <w:t>10.2.1 Emergency Contact Numbers</w:t>
            </w:r>
            <w:r w:rsidR="003D0126">
              <w:rPr>
                <w:noProof/>
                <w:webHidden/>
              </w:rPr>
              <w:tab/>
            </w:r>
            <w:r w:rsidR="003D0126">
              <w:rPr>
                <w:noProof/>
                <w:webHidden/>
              </w:rPr>
              <w:fldChar w:fldCharType="begin"/>
            </w:r>
            <w:r w:rsidR="003D0126">
              <w:rPr>
                <w:noProof/>
                <w:webHidden/>
              </w:rPr>
              <w:instrText xml:space="preserve"> PAGEREF _Toc488058804 \h </w:instrText>
            </w:r>
            <w:r w:rsidR="003D0126">
              <w:rPr>
                <w:noProof/>
                <w:webHidden/>
              </w:rPr>
            </w:r>
            <w:r w:rsidR="003D0126">
              <w:rPr>
                <w:noProof/>
                <w:webHidden/>
              </w:rPr>
              <w:fldChar w:fldCharType="separate"/>
            </w:r>
            <w:r>
              <w:rPr>
                <w:noProof/>
                <w:webHidden/>
              </w:rPr>
              <w:t>25</w:t>
            </w:r>
            <w:r w:rsidR="003D0126">
              <w:rPr>
                <w:noProof/>
                <w:webHidden/>
              </w:rPr>
              <w:fldChar w:fldCharType="end"/>
            </w:r>
          </w:hyperlink>
        </w:p>
        <w:p w:rsidR="003D0126" w:rsidRDefault="00F24C52">
          <w:pPr>
            <w:pStyle w:val="TOC3"/>
            <w:tabs>
              <w:tab w:val="right" w:leader="dot" w:pos="9010"/>
            </w:tabs>
            <w:rPr>
              <w:noProof/>
            </w:rPr>
          </w:pPr>
          <w:hyperlink w:anchor="_Toc488058805" w:history="1">
            <w:r w:rsidR="003D0126" w:rsidRPr="00D2746A">
              <w:rPr>
                <w:rStyle w:val="Hyperlink"/>
                <w:rFonts w:eastAsia="Arial"/>
                <w:noProof/>
              </w:rPr>
              <w:t>10.2.2 Location of sensitive receptors</w:t>
            </w:r>
            <w:r w:rsidR="003D0126">
              <w:rPr>
                <w:noProof/>
                <w:webHidden/>
              </w:rPr>
              <w:tab/>
            </w:r>
            <w:r w:rsidR="003D0126">
              <w:rPr>
                <w:noProof/>
                <w:webHidden/>
              </w:rPr>
              <w:fldChar w:fldCharType="begin"/>
            </w:r>
            <w:r w:rsidR="003D0126">
              <w:rPr>
                <w:noProof/>
                <w:webHidden/>
              </w:rPr>
              <w:instrText xml:space="preserve"> PAGEREF _Toc488058805 \h </w:instrText>
            </w:r>
            <w:r w:rsidR="003D0126">
              <w:rPr>
                <w:noProof/>
                <w:webHidden/>
              </w:rPr>
            </w:r>
            <w:r w:rsidR="003D0126">
              <w:rPr>
                <w:noProof/>
                <w:webHidden/>
              </w:rPr>
              <w:fldChar w:fldCharType="separate"/>
            </w:r>
            <w:r>
              <w:rPr>
                <w:noProof/>
                <w:webHidden/>
              </w:rPr>
              <w:t>25</w:t>
            </w:r>
            <w:r w:rsidR="003D0126">
              <w:rPr>
                <w:noProof/>
                <w:webHidden/>
              </w:rPr>
              <w:fldChar w:fldCharType="end"/>
            </w:r>
          </w:hyperlink>
        </w:p>
        <w:p w:rsidR="003D0126" w:rsidRDefault="00F24C52">
          <w:pPr>
            <w:pStyle w:val="TOC3"/>
            <w:tabs>
              <w:tab w:val="right" w:leader="dot" w:pos="9010"/>
            </w:tabs>
            <w:rPr>
              <w:noProof/>
            </w:rPr>
          </w:pPr>
          <w:hyperlink w:anchor="_Toc488058806" w:history="1">
            <w:r w:rsidR="003D0126" w:rsidRPr="00D2746A">
              <w:rPr>
                <w:rStyle w:val="Hyperlink"/>
                <w:rFonts w:eastAsia="Arial"/>
                <w:noProof/>
              </w:rPr>
              <w:t>10.2.3 Emergency Spillage Control Team</w:t>
            </w:r>
            <w:r w:rsidR="003D0126">
              <w:rPr>
                <w:noProof/>
                <w:webHidden/>
              </w:rPr>
              <w:tab/>
            </w:r>
            <w:r w:rsidR="003D0126">
              <w:rPr>
                <w:noProof/>
                <w:webHidden/>
              </w:rPr>
              <w:fldChar w:fldCharType="begin"/>
            </w:r>
            <w:r w:rsidR="003D0126">
              <w:rPr>
                <w:noProof/>
                <w:webHidden/>
              </w:rPr>
              <w:instrText xml:space="preserve"> PAGEREF _Toc488058806 \h </w:instrText>
            </w:r>
            <w:r w:rsidR="003D0126">
              <w:rPr>
                <w:noProof/>
                <w:webHidden/>
              </w:rPr>
            </w:r>
            <w:r w:rsidR="003D0126">
              <w:rPr>
                <w:noProof/>
                <w:webHidden/>
              </w:rPr>
              <w:fldChar w:fldCharType="separate"/>
            </w:r>
            <w:r>
              <w:rPr>
                <w:noProof/>
                <w:webHidden/>
              </w:rPr>
              <w:t>26</w:t>
            </w:r>
            <w:r w:rsidR="003D0126">
              <w:rPr>
                <w:noProof/>
                <w:webHidden/>
              </w:rPr>
              <w:fldChar w:fldCharType="end"/>
            </w:r>
          </w:hyperlink>
        </w:p>
        <w:p w:rsidR="003D0126" w:rsidRDefault="00F24C52">
          <w:pPr>
            <w:pStyle w:val="TOC3"/>
            <w:tabs>
              <w:tab w:val="right" w:leader="dot" w:pos="9010"/>
            </w:tabs>
            <w:rPr>
              <w:noProof/>
            </w:rPr>
          </w:pPr>
          <w:hyperlink w:anchor="_Toc488058807" w:history="1">
            <w:r w:rsidR="003D0126" w:rsidRPr="00D2746A">
              <w:rPr>
                <w:rStyle w:val="Hyperlink"/>
                <w:rFonts w:eastAsia="Arial"/>
                <w:noProof/>
              </w:rPr>
              <w:t>10.2.4 Spillage procedure</w:t>
            </w:r>
            <w:r w:rsidR="003D0126">
              <w:rPr>
                <w:noProof/>
                <w:webHidden/>
              </w:rPr>
              <w:tab/>
            </w:r>
            <w:r w:rsidR="003D0126">
              <w:rPr>
                <w:noProof/>
                <w:webHidden/>
              </w:rPr>
              <w:fldChar w:fldCharType="begin"/>
            </w:r>
            <w:r w:rsidR="003D0126">
              <w:rPr>
                <w:noProof/>
                <w:webHidden/>
              </w:rPr>
              <w:instrText xml:space="preserve"> PAGEREF _Toc488058807 \h </w:instrText>
            </w:r>
            <w:r w:rsidR="003D0126">
              <w:rPr>
                <w:noProof/>
                <w:webHidden/>
              </w:rPr>
            </w:r>
            <w:r w:rsidR="003D0126">
              <w:rPr>
                <w:noProof/>
                <w:webHidden/>
              </w:rPr>
              <w:fldChar w:fldCharType="separate"/>
            </w:r>
            <w:r>
              <w:rPr>
                <w:noProof/>
                <w:webHidden/>
              </w:rPr>
              <w:t>26</w:t>
            </w:r>
            <w:r w:rsidR="003D0126">
              <w:rPr>
                <w:noProof/>
                <w:webHidden/>
              </w:rPr>
              <w:fldChar w:fldCharType="end"/>
            </w:r>
          </w:hyperlink>
        </w:p>
        <w:p w:rsidR="003D0126" w:rsidRDefault="00F24C52">
          <w:pPr>
            <w:pStyle w:val="TOC1"/>
            <w:tabs>
              <w:tab w:val="right" w:leader="dot" w:pos="9010"/>
            </w:tabs>
            <w:rPr>
              <w:rFonts w:asciiTheme="minorHAnsi" w:eastAsiaTheme="minorEastAsia" w:hAnsiTheme="minorHAnsi"/>
              <w:b w:val="0"/>
              <w:bCs w:val="0"/>
              <w:noProof/>
              <w:sz w:val="22"/>
              <w:szCs w:val="22"/>
              <w:lang w:val="en-GB" w:eastAsia="en-GB"/>
            </w:rPr>
          </w:pPr>
          <w:hyperlink w:anchor="_Toc488058808" w:history="1">
            <w:r w:rsidR="003D0126" w:rsidRPr="00D2746A">
              <w:rPr>
                <w:rStyle w:val="Hyperlink"/>
                <w:noProof/>
              </w:rPr>
              <w:t>Appendices</w:t>
            </w:r>
            <w:r w:rsidR="003D0126">
              <w:rPr>
                <w:noProof/>
                <w:webHidden/>
              </w:rPr>
              <w:tab/>
            </w:r>
            <w:r w:rsidR="003D0126">
              <w:rPr>
                <w:noProof/>
                <w:webHidden/>
              </w:rPr>
              <w:fldChar w:fldCharType="begin"/>
            </w:r>
            <w:r w:rsidR="003D0126">
              <w:rPr>
                <w:noProof/>
                <w:webHidden/>
              </w:rPr>
              <w:instrText xml:space="preserve"> PAGEREF _Toc488058808 \h </w:instrText>
            </w:r>
            <w:r w:rsidR="003D0126">
              <w:rPr>
                <w:noProof/>
                <w:webHidden/>
              </w:rPr>
            </w:r>
            <w:r w:rsidR="003D0126">
              <w:rPr>
                <w:noProof/>
                <w:webHidden/>
              </w:rPr>
              <w:fldChar w:fldCharType="separate"/>
            </w:r>
            <w:r>
              <w:rPr>
                <w:noProof/>
                <w:webHidden/>
              </w:rPr>
              <w:t>27</w:t>
            </w:r>
            <w:r w:rsidR="003D0126">
              <w:rPr>
                <w:noProof/>
                <w:webHidden/>
              </w:rPr>
              <w:fldChar w:fldCharType="end"/>
            </w:r>
          </w:hyperlink>
        </w:p>
        <w:p w:rsidR="003D0126" w:rsidRDefault="00F24C52">
          <w:pPr>
            <w:pStyle w:val="TOC2"/>
            <w:tabs>
              <w:tab w:val="right" w:leader="dot" w:pos="9010"/>
            </w:tabs>
            <w:rPr>
              <w:noProof/>
            </w:rPr>
          </w:pPr>
          <w:hyperlink w:anchor="_Toc488058809" w:history="1">
            <w:r w:rsidR="003D0126" w:rsidRPr="00D2746A">
              <w:rPr>
                <w:rStyle w:val="Hyperlink"/>
                <w:rFonts w:eastAsia="Arial"/>
                <w:noProof/>
              </w:rPr>
              <w:t>Appendix A – S&amp;T’s Environmental Policy Statement</w:t>
            </w:r>
            <w:r w:rsidR="003D0126">
              <w:rPr>
                <w:noProof/>
                <w:webHidden/>
              </w:rPr>
              <w:tab/>
            </w:r>
            <w:r w:rsidR="003D0126">
              <w:rPr>
                <w:noProof/>
                <w:webHidden/>
              </w:rPr>
              <w:fldChar w:fldCharType="begin"/>
            </w:r>
            <w:r w:rsidR="003D0126">
              <w:rPr>
                <w:noProof/>
                <w:webHidden/>
              </w:rPr>
              <w:instrText xml:space="preserve"> PAGEREF _Toc488058809 \h </w:instrText>
            </w:r>
            <w:r w:rsidR="003D0126">
              <w:rPr>
                <w:noProof/>
                <w:webHidden/>
              </w:rPr>
            </w:r>
            <w:r w:rsidR="003D0126">
              <w:rPr>
                <w:noProof/>
                <w:webHidden/>
              </w:rPr>
              <w:fldChar w:fldCharType="separate"/>
            </w:r>
            <w:r>
              <w:rPr>
                <w:noProof/>
                <w:webHidden/>
              </w:rPr>
              <w:t>28</w:t>
            </w:r>
            <w:r w:rsidR="003D0126">
              <w:rPr>
                <w:noProof/>
                <w:webHidden/>
              </w:rPr>
              <w:fldChar w:fldCharType="end"/>
            </w:r>
          </w:hyperlink>
        </w:p>
        <w:p w:rsidR="003D0126" w:rsidRDefault="00F24C52">
          <w:pPr>
            <w:pStyle w:val="TOC2"/>
            <w:tabs>
              <w:tab w:val="right" w:leader="dot" w:pos="9010"/>
            </w:tabs>
            <w:rPr>
              <w:noProof/>
            </w:rPr>
          </w:pPr>
          <w:hyperlink w:anchor="_Toc488058810" w:history="1">
            <w:r w:rsidR="003D0126" w:rsidRPr="00D2746A">
              <w:rPr>
                <w:rStyle w:val="Hyperlink"/>
                <w:rFonts w:eastAsia="Arial"/>
                <w:noProof/>
              </w:rPr>
              <w:t>Appendix B – Site layout</w:t>
            </w:r>
            <w:r w:rsidR="003D0126">
              <w:rPr>
                <w:noProof/>
                <w:webHidden/>
              </w:rPr>
              <w:tab/>
            </w:r>
            <w:r w:rsidR="003D0126">
              <w:rPr>
                <w:noProof/>
                <w:webHidden/>
              </w:rPr>
              <w:fldChar w:fldCharType="begin"/>
            </w:r>
            <w:r w:rsidR="003D0126">
              <w:rPr>
                <w:noProof/>
                <w:webHidden/>
              </w:rPr>
              <w:instrText xml:space="preserve"> PAGEREF _Toc488058810 \h </w:instrText>
            </w:r>
            <w:r w:rsidR="003D0126">
              <w:rPr>
                <w:noProof/>
                <w:webHidden/>
              </w:rPr>
            </w:r>
            <w:r w:rsidR="003D0126">
              <w:rPr>
                <w:noProof/>
                <w:webHidden/>
              </w:rPr>
              <w:fldChar w:fldCharType="separate"/>
            </w:r>
            <w:r>
              <w:rPr>
                <w:noProof/>
                <w:webHidden/>
              </w:rPr>
              <w:t>29</w:t>
            </w:r>
            <w:r w:rsidR="003D0126">
              <w:rPr>
                <w:noProof/>
                <w:webHidden/>
              </w:rPr>
              <w:fldChar w:fldCharType="end"/>
            </w:r>
          </w:hyperlink>
        </w:p>
        <w:p w:rsidR="003D0126" w:rsidRDefault="00F24C52">
          <w:pPr>
            <w:pStyle w:val="TOC2"/>
            <w:tabs>
              <w:tab w:val="right" w:leader="dot" w:pos="9010"/>
            </w:tabs>
            <w:rPr>
              <w:noProof/>
            </w:rPr>
          </w:pPr>
          <w:hyperlink w:anchor="_Toc488058811" w:history="1">
            <w:r w:rsidR="003D0126" w:rsidRPr="00D2746A">
              <w:rPr>
                <w:rStyle w:val="Hyperlink"/>
                <w:rFonts w:eastAsia="Arial"/>
                <w:noProof/>
              </w:rPr>
              <w:t>Appendix C – Environmental Toolbox Talk Schedule</w:t>
            </w:r>
            <w:r w:rsidR="003D0126">
              <w:rPr>
                <w:noProof/>
                <w:webHidden/>
              </w:rPr>
              <w:tab/>
            </w:r>
            <w:r w:rsidR="003D0126">
              <w:rPr>
                <w:noProof/>
                <w:webHidden/>
              </w:rPr>
              <w:fldChar w:fldCharType="begin"/>
            </w:r>
            <w:r w:rsidR="003D0126">
              <w:rPr>
                <w:noProof/>
                <w:webHidden/>
              </w:rPr>
              <w:instrText xml:space="preserve"> PAGEREF _Toc488058811 \h </w:instrText>
            </w:r>
            <w:r w:rsidR="003D0126">
              <w:rPr>
                <w:noProof/>
                <w:webHidden/>
              </w:rPr>
            </w:r>
            <w:r w:rsidR="003D0126">
              <w:rPr>
                <w:noProof/>
                <w:webHidden/>
              </w:rPr>
              <w:fldChar w:fldCharType="separate"/>
            </w:r>
            <w:r>
              <w:rPr>
                <w:noProof/>
                <w:webHidden/>
              </w:rPr>
              <w:t>30</w:t>
            </w:r>
            <w:r w:rsidR="003D0126">
              <w:rPr>
                <w:noProof/>
                <w:webHidden/>
              </w:rPr>
              <w:fldChar w:fldCharType="end"/>
            </w:r>
          </w:hyperlink>
        </w:p>
        <w:p w:rsidR="003D0126" w:rsidRDefault="00F24C52">
          <w:pPr>
            <w:pStyle w:val="TOC2"/>
            <w:tabs>
              <w:tab w:val="right" w:leader="dot" w:pos="9010"/>
            </w:tabs>
            <w:rPr>
              <w:noProof/>
            </w:rPr>
          </w:pPr>
          <w:hyperlink w:anchor="_Toc488058812" w:history="1">
            <w:r w:rsidR="003D0126" w:rsidRPr="00D2746A">
              <w:rPr>
                <w:rStyle w:val="Hyperlink"/>
                <w:rFonts w:eastAsia="Arial"/>
                <w:noProof/>
              </w:rPr>
              <w:t>Appendix D – Local Environmental Impact Assessment (Obligations, Risks and Opportunities Register)</w:t>
            </w:r>
            <w:r w:rsidR="003D0126">
              <w:rPr>
                <w:noProof/>
                <w:webHidden/>
              </w:rPr>
              <w:tab/>
            </w:r>
            <w:r w:rsidR="003D0126">
              <w:rPr>
                <w:noProof/>
                <w:webHidden/>
              </w:rPr>
              <w:fldChar w:fldCharType="begin"/>
            </w:r>
            <w:r w:rsidR="003D0126">
              <w:rPr>
                <w:noProof/>
                <w:webHidden/>
              </w:rPr>
              <w:instrText xml:space="preserve"> PAGEREF _Toc488058812 \h </w:instrText>
            </w:r>
            <w:r w:rsidR="003D0126">
              <w:rPr>
                <w:noProof/>
                <w:webHidden/>
              </w:rPr>
            </w:r>
            <w:r w:rsidR="003D0126">
              <w:rPr>
                <w:noProof/>
                <w:webHidden/>
              </w:rPr>
              <w:fldChar w:fldCharType="separate"/>
            </w:r>
            <w:r>
              <w:rPr>
                <w:noProof/>
                <w:webHidden/>
              </w:rPr>
              <w:t>31</w:t>
            </w:r>
            <w:r w:rsidR="003D0126">
              <w:rPr>
                <w:noProof/>
                <w:webHidden/>
              </w:rPr>
              <w:fldChar w:fldCharType="end"/>
            </w:r>
          </w:hyperlink>
        </w:p>
        <w:p w:rsidR="003D0126" w:rsidRDefault="00F24C52">
          <w:pPr>
            <w:pStyle w:val="TOC2"/>
            <w:tabs>
              <w:tab w:val="right" w:leader="dot" w:pos="9010"/>
            </w:tabs>
            <w:rPr>
              <w:noProof/>
            </w:rPr>
          </w:pPr>
          <w:hyperlink w:anchor="_Toc488058813" w:history="1">
            <w:r w:rsidR="003D0126" w:rsidRPr="00D2746A">
              <w:rPr>
                <w:rStyle w:val="Hyperlink"/>
                <w:rFonts w:eastAsia="Arial"/>
                <w:noProof/>
              </w:rPr>
              <w:t>Appendix E – Site Legal &amp; Other Register</w:t>
            </w:r>
            <w:r w:rsidR="003D0126">
              <w:rPr>
                <w:noProof/>
                <w:webHidden/>
              </w:rPr>
              <w:tab/>
            </w:r>
            <w:r w:rsidR="003D0126">
              <w:rPr>
                <w:noProof/>
                <w:webHidden/>
              </w:rPr>
              <w:fldChar w:fldCharType="begin"/>
            </w:r>
            <w:r w:rsidR="003D0126">
              <w:rPr>
                <w:noProof/>
                <w:webHidden/>
              </w:rPr>
              <w:instrText xml:space="preserve"> PAGEREF _Toc488058813 \h </w:instrText>
            </w:r>
            <w:r w:rsidR="003D0126">
              <w:rPr>
                <w:noProof/>
                <w:webHidden/>
              </w:rPr>
            </w:r>
            <w:r w:rsidR="003D0126">
              <w:rPr>
                <w:noProof/>
                <w:webHidden/>
              </w:rPr>
              <w:fldChar w:fldCharType="separate"/>
            </w:r>
            <w:r>
              <w:rPr>
                <w:noProof/>
                <w:webHidden/>
              </w:rPr>
              <w:t>33</w:t>
            </w:r>
            <w:r w:rsidR="003D0126">
              <w:rPr>
                <w:noProof/>
                <w:webHidden/>
              </w:rPr>
              <w:fldChar w:fldCharType="end"/>
            </w:r>
          </w:hyperlink>
        </w:p>
        <w:p w:rsidR="003D0126" w:rsidRDefault="00F24C52">
          <w:pPr>
            <w:pStyle w:val="TOC2"/>
            <w:tabs>
              <w:tab w:val="right" w:leader="dot" w:pos="9010"/>
            </w:tabs>
            <w:rPr>
              <w:noProof/>
            </w:rPr>
          </w:pPr>
          <w:hyperlink w:anchor="_Toc488058814" w:history="1">
            <w:r w:rsidR="003D0126" w:rsidRPr="00D2746A">
              <w:rPr>
                <w:rStyle w:val="Hyperlink"/>
                <w:rFonts w:eastAsia="Arial"/>
                <w:noProof/>
              </w:rPr>
              <w:t>Appendix F – Environmental RAMS</w:t>
            </w:r>
            <w:r w:rsidR="003D0126">
              <w:rPr>
                <w:noProof/>
                <w:webHidden/>
              </w:rPr>
              <w:tab/>
            </w:r>
            <w:r w:rsidR="003D0126">
              <w:rPr>
                <w:noProof/>
                <w:webHidden/>
              </w:rPr>
              <w:fldChar w:fldCharType="begin"/>
            </w:r>
            <w:r w:rsidR="003D0126">
              <w:rPr>
                <w:noProof/>
                <w:webHidden/>
              </w:rPr>
              <w:instrText xml:space="preserve"> PAGEREF _Toc488058814 \h </w:instrText>
            </w:r>
            <w:r w:rsidR="003D0126">
              <w:rPr>
                <w:noProof/>
                <w:webHidden/>
              </w:rPr>
            </w:r>
            <w:r w:rsidR="003D0126">
              <w:rPr>
                <w:noProof/>
                <w:webHidden/>
              </w:rPr>
              <w:fldChar w:fldCharType="separate"/>
            </w:r>
            <w:r>
              <w:rPr>
                <w:noProof/>
                <w:webHidden/>
              </w:rPr>
              <w:t>35</w:t>
            </w:r>
            <w:r w:rsidR="003D0126">
              <w:rPr>
                <w:noProof/>
                <w:webHidden/>
              </w:rPr>
              <w:fldChar w:fldCharType="end"/>
            </w:r>
          </w:hyperlink>
        </w:p>
        <w:p w:rsidR="003D0126" w:rsidRDefault="00F24C52">
          <w:pPr>
            <w:pStyle w:val="TOC2"/>
            <w:tabs>
              <w:tab w:val="right" w:leader="dot" w:pos="9010"/>
            </w:tabs>
            <w:rPr>
              <w:noProof/>
            </w:rPr>
          </w:pPr>
          <w:hyperlink w:anchor="_Toc488058815" w:history="1">
            <w:r w:rsidR="003D0126" w:rsidRPr="00D2746A">
              <w:rPr>
                <w:rStyle w:val="Hyperlink"/>
                <w:rFonts w:eastAsia="Arial"/>
                <w:noProof/>
              </w:rPr>
              <w:t>Appendix F1 – Risk RAG List</w:t>
            </w:r>
            <w:r w:rsidR="003D0126">
              <w:rPr>
                <w:noProof/>
                <w:webHidden/>
              </w:rPr>
              <w:tab/>
            </w:r>
            <w:r w:rsidR="003D0126">
              <w:rPr>
                <w:noProof/>
                <w:webHidden/>
              </w:rPr>
              <w:fldChar w:fldCharType="begin"/>
            </w:r>
            <w:r w:rsidR="003D0126">
              <w:rPr>
                <w:noProof/>
                <w:webHidden/>
              </w:rPr>
              <w:instrText xml:space="preserve"> PAGEREF _Toc488058815 \h </w:instrText>
            </w:r>
            <w:r w:rsidR="003D0126">
              <w:rPr>
                <w:noProof/>
                <w:webHidden/>
              </w:rPr>
            </w:r>
            <w:r w:rsidR="003D0126">
              <w:rPr>
                <w:noProof/>
                <w:webHidden/>
              </w:rPr>
              <w:fldChar w:fldCharType="separate"/>
            </w:r>
            <w:r>
              <w:rPr>
                <w:noProof/>
                <w:webHidden/>
              </w:rPr>
              <w:t>41</w:t>
            </w:r>
            <w:r w:rsidR="003D0126">
              <w:rPr>
                <w:noProof/>
                <w:webHidden/>
              </w:rPr>
              <w:fldChar w:fldCharType="end"/>
            </w:r>
          </w:hyperlink>
        </w:p>
        <w:p w:rsidR="003D0126" w:rsidRDefault="00F24C52">
          <w:pPr>
            <w:pStyle w:val="TOC2"/>
            <w:tabs>
              <w:tab w:val="right" w:leader="dot" w:pos="9010"/>
            </w:tabs>
            <w:rPr>
              <w:noProof/>
            </w:rPr>
          </w:pPr>
          <w:hyperlink w:anchor="_Toc488058816" w:history="1">
            <w:r w:rsidR="003D0126" w:rsidRPr="00D2746A">
              <w:rPr>
                <w:rStyle w:val="Hyperlink"/>
                <w:noProof/>
              </w:rPr>
              <w:t>Appendix G – Pre-Construction Phase Waste Production Targets</w:t>
            </w:r>
            <w:r w:rsidR="003D0126">
              <w:rPr>
                <w:noProof/>
                <w:webHidden/>
              </w:rPr>
              <w:tab/>
            </w:r>
            <w:r w:rsidR="003D0126">
              <w:rPr>
                <w:noProof/>
                <w:webHidden/>
              </w:rPr>
              <w:fldChar w:fldCharType="begin"/>
            </w:r>
            <w:r w:rsidR="003D0126">
              <w:rPr>
                <w:noProof/>
                <w:webHidden/>
              </w:rPr>
              <w:instrText xml:space="preserve"> PAGEREF _Toc488058816 \h </w:instrText>
            </w:r>
            <w:r w:rsidR="003D0126">
              <w:rPr>
                <w:noProof/>
                <w:webHidden/>
              </w:rPr>
            </w:r>
            <w:r w:rsidR="003D0126">
              <w:rPr>
                <w:noProof/>
                <w:webHidden/>
              </w:rPr>
              <w:fldChar w:fldCharType="separate"/>
            </w:r>
            <w:r>
              <w:rPr>
                <w:noProof/>
                <w:webHidden/>
              </w:rPr>
              <w:t>44</w:t>
            </w:r>
            <w:r w:rsidR="003D0126">
              <w:rPr>
                <w:noProof/>
                <w:webHidden/>
              </w:rPr>
              <w:fldChar w:fldCharType="end"/>
            </w:r>
          </w:hyperlink>
        </w:p>
        <w:p w:rsidR="003D0126" w:rsidRDefault="00F24C52">
          <w:pPr>
            <w:pStyle w:val="TOC2"/>
            <w:tabs>
              <w:tab w:val="right" w:leader="dot" w:pos="9010"/>
            </w:tabs>
            <w:rPr>
              <w:noProof/>
            </w:rPr>
          </w:pPr>
          <w:hyperlink w:anchor="_Toc488058817" w:history="1">
            <w:r w:rsidR="003D0126" w:rsidRPr="00D2746A">
              <w:rPr>
                <w:rStyle w:val="Hyperlink"/>
                <w:rFonts w:eastAsia="Arial"/>
                <w:noProof/>
              </w:rPr>
              <w:t>Appendix G.1. – European Waste Code</w:t>
            </w:r>
            <w:r w:rsidR="003D0126">
              <w:rPr>
                <w:noProof/>
                <w:webHidden/>
              </w:rPr>
              <w:tab/>
            </w:r>
            <w:r w:rsidR="003D0126">
              <w:rPr>
                <w:noProof/>
                <w:webHidden/>
              </w:rPr>
              <w:fldChar w:fldCharType="begin"/>
            </w:r>
            <w:r w:rsidR="003D0126">
              <w:rPr>
                <w:noProof/>
                <w:webHidden/>
              </w:rPr>
              <w:instrText xml:space="preserve"> PAGEREF _Toc488058817 \h </w:instrText>
            </w:r>
            <w:r w:rsidR="003D0126">
              <w:rPr>
                <w:noProof/>
                <w:webHidden/>
              </w:rPr>
            </w:r>
            <w:r w:rsidR="003D0126">
              <w:rPr>
                <w:noProof/>
                <w:webHidden/>
              </w:rPr>
              <w:fldChar w:fldCharType="separate"/>
            </w:r>
            <w:r>
              <w:rPr>
                <w:noProof/>
                <w:webHidden/>
              </w:rPr>
              <w:t>45</w:t>
            </w:r>
            <w:r w:rsidR="003D0126">
              <w:rPr>
                <w:noProof/>
                <w:webHidden/>
              </w:rPr>
              <w:fldChar w:fldCharType="end"/>
            </w:r>
          </w:hyperlink>
        </w:p>
        <w:p w:rsidR="003D0126" w:rsidRDefault="00F24C52">
          <w:pPr>
            <w:pStyle w:val="TOC2"/>
            <w:tabs>
              <w:tab w:val="right" w:leader="dot" w:pos="9010"/>
            </w:tabs>
            <w:rPr>
              <w:noProof/>
            </w:rPr>
          </w:pPr>
          <w:hyperlink w:anchor="_Toc488058818" w:history="1">
            <w:r w:rsidR="003D0126" w:rsidRPr="00D2746A">
              <w:rPr>
                <w:rStyle w:val="Hyperlink"/>
                <w:rFonts w:eastAsia="Arial"/>
                <w:noProof/>
              </w:rPr>
              <w:t>Appendix H – Spillage Procedure</w:t>
            </w:r>
            <w:r w:rsidR="003D0126">
              <w:rPr>
                <w:noProof/>
                <w:webHidden/>
              </w:rPr>
              <w:tab/>
            </w:r>
            <w:r w:rsidR="003D0126">
              <w:rPr>
                <w:noProof/>
                <w:webHidden/>
              </w:rPr>
              <w:fldChar w:fldCharType="begin"/>
            </w:r>
            <w:r w:rsidR="003D0126">
              <w:rPr>
                <w:noProof/>
                <w:webHidden/>
              </w:rPr>
              <w:instrText xml:space="preserve"> PAGEREF _Toc488058818 \h </w:instrText>
            </w:r>
            <w:r w:rsidR="003D0126">
              <w:rPr>
                <w:noProof/>
                <w:webHidden/>
              </w:rPr>
            </w:r>
            <w:r w:rsidR="003D0126">
              <w:rPr>
                <w:noProof/>
                <w:webHidden/>
              </w:rPr>
              <w:fldChar w:fldCharType="separate"/>
            </w:r>
            <w:r>
              <w:rPr>
                <w:noProof/>
                <w:webHidden/>
              </w:rPr>
              <w:t>48</w:t>
            </w:r>
            <w:r w:rsidR="003D0126">
              <w:rPr>
                <w:noProof/>
                <w:webHidden/>
              </w:rPr>
              <w:fldChar w:fldCharType="end"/>
            </w:r>
          </w:hyperlink>
        </w:p>
        <w:p w:rsidR="00844E05" w:rsidRPr="007D3169" w:rsidRDefault="00844E05" w:rsidP="007D3169">
          <w:pPr>
            <w:pStyle w:val="TOC1"/>
            <w:tabs>
              <w:tab w:val="left" w:pos="980"/>
              <w:tab w:val="right" w:leader="dot" w:pos="9010"/>
            </w:tabs>
            <w:ind w:left="567" w:hanging="425"/>
            <w:rPr>
              <w:rFonts w:ascii="Calibri Light" w:hAnsi="Calibri Light"/>
              <w:b w:val="0"/>
              <w:sz w:val="18"/>
              <w:szCs w:val="18"/>
            </w:rPr>
          </w:pPr>
          <w:r w:rsidRPr="007D3169">
            <w:rPr>
              <w:rFonts w:ascii="Calibri Light" w:hAnsi="Calibri Light"/>
              <w:b w:val="0"/>
              <w:bCs w:val="0"/>
              <w:noProof/>
              <w:sz w:val="18"/>
              <w:szCs w:val="18"/>
            </w:rPr>
            <w:fldChar w:fldCharType="end"/>
          </w:r>
          <w:r w:rsidR="00322AC8" w:rsidRPr="00322AC8">
            <w:rPr>
              <w:rFonts w:ascii="Calibri Light" w:hAnsi="Calibri Light"/>
              <w:noProof/>
              <w:sz w:val="18"/>
              <w:szCs w:val="18"/>
            </w:rPr>
            <w:t>23</w:t>
          </w:r>
        </w:p>
      </w:sdtContent>
    </w:sdt>
    <w:p w:rsidR="0032427A" w:rsidRPr="00E2548E" w:rsidRDefault="0032427A" w:rsidP="00E2548E">
      <w:pPr>
        <w:ind w:left="567" w:hanging="425"/>
        <w:rPr>
          <w:rFonts w:ascii="Calibri Light" w:hAnsi="Calibri Light" w:cs="Tahoma"/>
          <w:b/>
          <w:sz w:val="18"/>
          <w:szCs w:val="18"/>
        </w:rPr>
        <w:sectPr w:rsidR="0032427A" w:rsidRPr="00E2548E" w:rsidSect="00252E0A">
          <w:headerReference w:type="default" r:id="rId9"/>
          <w:footerReference w:type="even" r:id="rId10"/>
          <w:footerReference w:type="default" r:id="rId11"/>
          <w:pgSz w:w="11900" w:h="16840"/>
          <w:pgMar w:top="900" w:right="1520" w:bottom="1520" w:left="1360" w:header="142" w:footer="303" w:gutter="0"/>
          <w:pgNumType w:start="1"/>
          <w:cols w:space="720"/>
          <w:titlePg/>
          <w:docGrid w:linePitch="299"/>
        </w:sectPr>
      </w:pPr>
    </w:p>
    <w:p w:rsidR="0032427A" w:rsidRPr="00252E0A" w:rsidRDefault="00EF5C26" w:rsidP="003245E2">
      <w:pPr>
        <w:pStyle w:val="Heading1"/>
        <w:numPr>
          <w:ilvl w:val="0"/>
          <w:numId w:val="8"/>
        </w:numPr>
        <w:tabs>
          <w:tab w:val="left" w:pos="872"/>
        </w:tabs>
        <w:rPr>
          <w:rFonts w:cs="Arial"/>
          <w:b w:val="0"/>
          <w:bCs w:val="0"/>
          <w:color w:val="1F497D" w:themeColor="text2"/>
          <w:sz w:val="24"/>
          <w:szCs w:val="18"/>
        </w:rPr>
      </w:pPr>
      <w:bookmarkStart w:id="2" w:name="_Toc488058763"/>
      <w:r w:rsidRPr="00252E0A">
        <w:rPr>
          <w:rFonts w:cs="Arial"/>
          <w:color w:val="1F497D" w:themeColor="text2"/>
          <w:spacing w:val="-1"/>
          <w:sz w:val="24"/>
          <w:szCs w:val="18"/>
        </w:rPr>
        <w:t>Introduction</w:t>
      </w:r>
      <w:bookmarkEnd w:id="2"/>
    </w:p>
    <w:p w:rsidR="0032427A" w:rsidRPr="00252E0A" w:rsidRDefault="0032427A" w:rsidP="00470BA3">
      <w:pPr>
        <w:spacing w:before="2"/>
        <w:rPr>
          <w:rFonts w:eastAsia="Arial" w:cs="Arial"/>
          <w:b/>
          <w:bCs/>
          <w:sz w:val="18"/>
          <w:szCs w:val="18"/>
        </w:rPr>
      </w:pPr>
    </w:p>
    <w:p w:rsidR="0032427A" w:rsidRPr="00252E0A" w:rsidRDefault="00EF5C26" w:rsidP="00DE2EF1">
      <w:pPr>
        <w:pStyle w:val="BodyText"/>
        <w:ind w:left="426" w:right="-52" w:firstLine="0"/>
        <w:rPr>
          <w:rFonts w:cs="Arial"/>
        </w:rPr>
      </w:pPr>
      <w:r w:rsidRPr="00252E0A">
        <w:rPr>
          <w:rFonts w:cs="Arial"/>
        </w:rPr>
        <w:t xml:space="preserve">S&amp;T’s aim is to protect the environment and </w:t>
      </w:r>
      <w:proofErr w:type="spellStart"/>
      <w:r w:rsidRPr="00252E0A">
        <w:rPr>
          <w:rFonts w:cs="Arial"/>
        </w:rPr>
        <w:t>minimise</w:t>
      </w:r>
      <w:proofErr w:type="spellEnd"/>
      <w:r w:rsidRPr="00252E0A">
        <w:rPr>
          <w:rFonts w:cs="Arial"/>
        </w:rPr>
        <w:t xml:space="preserve"> the potential impacts of our activities. Environmental strategies have been integrated into all our processes and procedures from design to construction. </w:t>
      </w:r>
    </w:p>
    <w:p w:rsidR="0032427A" w:rsidRPr="00252E0A" w:rsidRDefault="0032427A" w:rsidP="00DE2EF1">
      <w:pPr>
        <w:pStyle w:val="BodyText"/>
        <w:ind w:left="426" w:right="-52" w:firstLine="0"/>
        <w:rPr>
          <w:rFonts w:cs="Arial"/>
        </w:rPr>
      </w:pPr>
    </w:p>
    <w:p w:rsidR="0032427A" w:rsidRPr="00252E0A" w:rsidRDefault="00EF5C26" w:rsidP="00DE2EF1">
      <w:pPr>
        <w:pStyle w:val="BodyText"/>
        <w:ind w:left="426" w:right="-52" w:firstLine="0"/>
        <w:rPr>
          <w:rFonts w:cs="Arial"/>
        </w:rPr>
      </w:pPr>
      <w:r w:rsidRPr="00252E0A">
        <w:rPr>
          <w:rFonts w:cs="Arial"/>
        </w:rPr>
        <w:t>The Site Environmental Management Plan (SEMP) sets out the arrangements for the identification, management, monitoring and control of the environmental impacts of this project.</w:t>
      </w:r>
    </w:p>
    <w:p w:rsidR="0032427A" w:rsidRPr="00252E0A" w:rsidRDefault="0032427A" w:rsidP="00DE2EF1">
      <w:pPr>
        <w:pStyle w:val="BodyText"/>
        <w:ind w:left="426" w:right="-52" w:firstLine="0"/>
        <w:rPr>
          <w:rFonts w:cs="Arial"/>
        </w:rPr>
      </w:pPr>
    </w:p>
    <w:p w:rsidR="0032427A" w:rsidRPr="00252E0A" w:rsidRDefault="00EF5C26" w:rsidP="00DE2EF1">
      <w:pPr>
        <w:pStyle w:val="BodyText"/>
        <w:ind w:left="426" w:right="-52" w:firstLine="0"/>
        <w:rPr>
          <w:rFonts w:cs="Arial"/>
        </w:rPr>
      </w:pPr>
      <w:r w:rsidRPr="00252E0A">
        <w:rPr>
          <w:rFonts w:cs="Arial"/>
        </w:rPr>
        <w:t>The Project team is responsible for working in a manner that can reduce, so far as it is practical, the negative environmental impact of the project, in accordance with our Environmental Policy and the client’s requirements.</w:t>
      </w:r>
    </w:p>
    <w:p w:rsidR="0032427A" w:rsidRPr="00252E0A" w:rsidRDefault="0032427A" w:rsidP="00DE2EF1">
      <w:pPr>
        <w:pStyle w:val="BodyText"/>
        <w:ind w:left="426" w:right="-52" w:firstLine="0"/>
        <w:rPr>
          <w:rFonts w:cs="Arial"/>
        </w:rPr>
      </w:pPr>
    </w:p>
    <w:p w:rsidR="0032427A" w:rsidRPr="00252E0A" w:rsidRDefault="008A1337" w:rsidP="00DE2EF1">
      <w:pPr>
        <w:pStyle w:val="BodyText"/>
        <w:ind w:left="426" w:right="-52" w:firstLine="0"/>
        <w:rPr>
          <w:rFonts w:cs="Arial"/>
        </w:rPr>
      </w:pPr>
      <w:r w:rsidRPr="00252E0A">
        <w:rPr>
          <w:rFonts w:cs="Arial"/>
        </w:rPr>
        <w:t xml:space="preserve">As part of the order process, subcontractors shall receive the S&amp;T(UK) HSE Subcontractor Code.  This sets out the environmental requirements set by S&amp;T prior to works starting.  </w:t>
      </w:r>
      <w:r w:rsidR="00EF5C26" w:rsidRPr="00252E0A">
        <w:rPr>
          <w:rFonts w:cs="Arial"/>
        </w:rPr>
        <w:t xml:space="preserve"> The SEMP will</w:t>
      </w:r>
      <w:r w:rsidRPr="00252E0A">
        <w:rPr>
          <w:rFonts w:cs="Arial"/>
        </w:rPr>
        <w:t xml:space="preserve"> </w:t>
      </w:r>
      <w:r w:rsidR="00EF5C26" w:rsidRPr="00252E0A">
        <w:rPr>
          <w:rFonts w:cs="Arial"/>
        </w:rPr>
        <w:t xml:space="preserve">be </w:t>
      </w:r>
      <w:r w:rsidR="00DF5CED" w:rsidRPr="00252E0A">
        <w:rPr>
          <w:rFonts w:cs="Arial"/>
        </w:rPr>
        <w:t xml:space="preserve">communicated </w:t>
      </w:r>
      <w:r w:rsidR="00EF5C26" w:rsidRPr="00252E0A">
        <w:rPr>
          <w:rFonts w:cs="Arial"/>
        </w:rPr>
        <w:t>to our supply chain to ensure that any potential environmental issues, which may be caused by their activities on</w:t>
      </w:r>
      <w:r w:rsidR="00DF5CED" w:rsidRPr="00252E0A">
        <w:rPr>
          <w:rFonts w:cs="Arial"/>
        </w:rPr>
        <w:t xml:space="preserve"> </w:t>
      </w:r>
      <w:r w:rsidR="00EF5C26" w:rsidRPr="00252E0A">
        <w:rPr>
          <w:rFonts w:cs="Arial"/>
        </w:rPr>
        <w:t xml:space="preserve">site, can be addressed and eliminated where possible or relevant controls put in place in order to </w:t>
      </w:r>
      <w:proofErr w:type="spellStart"/>
      <w:r w:rsidR="00EF5C26" w:rsidRPr="00252E0A">
        <w:rPr>
          <w:rFonts w:cs="Arial"/>
        </w:rPr>
        <w:t>minimise</w:t>
      </w:r>
      <w:proofErr w:type="spellEnd"/>
      <w:r w:rsidR="00EF5C26" w:rsidRPr="00252E0A">
        <w:rPr>
          <w:rFonts w:cs="Arial"/>
        </w:rPr>
        <w:t xml:space="preserve"> their impact.</w:t>
      </w:r>
    </w:p>
    <w:p w:rsidR="0032427A" w:rsidRPr="00252E0A" w:rsidRDefault="0032427A" w:rsidP="00DE2EF1">
      <w:pPr>
        <w:pStyle w:val="BodyText"/>
        <w:ind w:left="426" w:right="-52" w:firstLine="0"/>
        <w:rPr>
          <w:rFonts w:cs="Arial"/>
        </w:rPr>
      </w:pPr>
    </w:p>
    <w:p w:rsidR="0032427A" w:rsidRPr="00252E0A" w:rsidRDefault="00EF5C26" w:rsidP="00DE2EF1">
      <w:pPr>
        <w:pStyle w:val="BodyText"/>
        <w:ind w:left="426" w:right="-52" w:firstLine="0"/>
        <w:rPr>
          <w:rFonts w:cs="Arial"/>
        </w:rPr>
      </w:pPr>
      <w:r w:rsidRPr="00252E0A">
        <w:rPr>
          <w:rFonts w:cs="Arial"/>
        </w:rPr>
        <w:t>The S</w:t>
      </w:r>
      <w:r w:rsidR="005C7C2D" w:rsidRPr="00252E0A">
        <w:rPr>
          <w:rFonts w:cs="Arial"/>
        </w:rPr>
        <w:t>E</w:t>
      </w:r>
      <w:r w:rsidRPr="00252E0A">
        <w:rPr>
          <w:rFonts w:cs="Arial"/>
        </w:rPr>
        <w:t>M</w:t>
      </w:r>
      <w:r w:rsidR="005C7C2D" w:rsidRPr="00252E0A">
        <w:rPr>
          <w:rFonts w:cs="Arial"/>
        </w:rPr>
        <w:t>P</w:t>
      </w:r>
      <w:r w:rsidRPr="00252E0A">
        <w:rPr>
          <w:rFonts w:cs="Arial"/>
        </w:rPr>
        <w:t xml:space="preserve"> is</w:t>
      </w:r>
      <w:r w:rsidR="00182FD0" w:rsidRPr="00252E0A">
        <w:rPr>
          <w:rFonts w:cs="Arial"/>
        </w:rPr>
        <w:t xml:space="preserve"> </w:t>
      </w:r>
      <w:r w:rsidRPr="00252E0A">
        <w:rPr>
          <w:rFonts w:cs="Arial"/>
        </w:rPr>
        <w:t xml:space="preserve">communicated to the workforce </w:t>
      </w:r>
      <w:r w:rsidR="008A1337" w:rsidRPr="00252E0A">
        <w:rPr>
          <w:rFonts w:cs="Arial"/>
        </w:rPr>
        <w:t xml:space="preserve">through the </w:t>
      </w:r>
      <w:r w:rsidRPr="00252E0A">
        <w:rPr>
          <w:rFonts w:cs="Arial"/>
        </w:rPr>
        <w:t>induction</w:t>
      </w:r>
      <w:r w:rsidR="008A1337" w:rsidRPr="00252E0A">
        <w:rPr>
          <w:rFonts w:cs="Arial"/>
        </w:rPr>
        <w:t xml:space="preserve"> and is referred to </w:t>
      </w:r>
      <w:r w:rsidR="00DF5CED" w:rsidRPr="00252E0A">
        <w:rPr>
          <w:rFonts w:cs="Arial"/>
        </w:rPr>
        <w:t>as</w:t>
      </w:r>
      <w:r w:rsidR="008A1337" w:rsidRPr="00252E0A">
        <w:rPr>
          <w:rFonts w:cs="Arial"/>
        </w:rPr>
        <w:t xml:space="preserve"> part of the </w:t>
      </w:r>
      <w:r w:rsidR="00DF5CED" w:rsidRPr="00252E0A">
        <w:rPr>
          <w:rFonts w:cs="Arial"/>
        </w:rPr>
        <w:t>internal environmental visits on site carried out by S&amp;T’s HSE Team</w:t>
      </w:r>
      <w:r w:rsidRPr="00252E0A">
        <w:rPr>
          <w:rFonts w:cs="Arial"/>
        </w:rPr>
        <w:t>.</w:t>
      </w:r>
      <w:r w:rsidR="00A354F4" w:rsidRPr="00252E0A">
        <w:rPr>
          <w:rFonts w:cs="Arial"/>
        </w:rPr>
        <w:t xml:space="preserve"> </w:t>
      </w:r>
      <w:r w:rsidR="00DE524F" w:rsidRPr="00252E0A">
        <w:rPr>
          <w:rFonts w:cs="Arial"/>
        </w:rPr>
        <w:t xml:space="preserve"> </w:t>
      </w:r>
    </w:p>
    <w:p w:rsidR="0032427A" w:rsidRPr="00252E0A" w:rsidRDefault="0032427A">
      <w:pPr>
        <w:spacing w:before="9"/>
        <w:rPr>
          <w:rFonts w:eastAsia="Arial" w:cs="Arial"/>
          <w:szCs w:val="20"/>
        </w:rPr>
      </w:pPr>
    </w:p>
    <w:p w:rsidR="0032427A" w:rsidRPr="00252E0A" w:rsidRDefault="00AC531A" w:rsidP="00AC531A">
      <w:pPr>
        <w:pStyle w:val="Heading2"/>
        <w:ind w:firstLine="426"/>
        <w:rPr>
          <w:bCs/>
        </w:rPr>
      </w:pPr>
      <w:bookmarkStart w:id="3" w:name="_Toc488058764"/>
      <w:r>
        <w:t xml:space="preserve">1.1 </w:t>
      </w:r>
      <w:r w:rsidR="00EF5C26" w:rsidRPr="00252E0A">
        <w:t>Environmental Policy</w:t>
      </w:r>
      <w:bookmarkEnd w:id="3"/>
    </w:p>
    <w:p w:rsidR="0032427A" w:rsidRPr="00252E0A" w:rsidRDefault="0032427A">
      <w:pPr>
        <w:spacing w:before="4"/>
        <w:rPr>
          <w:rFonts w:eastAsia="Arial" w:cs="Arial"/>
          <w:b/>
          <w:bCs/>
          <w:szCs w:val="20"/>
        </w:rPr>
      </w:pPr>
    </w:p>
    <w:p w:rsidR="0032427A" w:rsidRPr="00252E0A" w:rsidRDefault="005C7C2D" w:rsidP="00DE2EF1">
      <w:pPr>
        <w:pStyle w:val="BodyText"/>
        <w:ind w:left="426" w:right="-52" w:firstLine="0"/>
        <w:rPr>
          <w:rFonts w:cs="Arial"/>
        </w:rPr>
      </w:pPr>
      <w:r w:rsidRPr="00252E0A">
        <w:rPr>
          <w:rFonts w:cs="Arial"/>
        </w:rPr>
        <w:t>S&amp;T</w:t>
      </w:r>
      <w:r w:rsidR="00EF5C26" w:rsidRPr="00252E0A">
        <w:rPr>
          <w:rFonts w:cs="Arial"/>
        </w:rPr>
        <w:t>’s environmental policy has been developed in accordance with the nature, scale and environmental impacts of the company’s activities. This policy provides</w:t>
      </w:r>
      <w:r w:rsidR="00D15E0D" w:rsidRPr="00252E0A">
        <w:rPr>
          <w:rFonts w:cs="Arial"/>
        </w:rPr>
        <w:t xml:space="preserve"> </w:t>
      </w:r>
      <w:r w:rsidR="00EF5C26" w:rsidRPr="00252E0A">
        <w:rPr>
          <w:rFonts w:cs="Arial"/>
        </w:rPr>
        <w:t>a broad framework for setting environmental objectives and targets and delivering sustainable development and has the full support and commitment of the Board of Directors.</w:t>
      </w:r>
    </w:p>
    <w:p w:rsidR="0032427A" w:rsidRPr="00252E0A" w:rsidRDefault="0032427A" w:rsidP="00DE2EF1">
      <w:pPr>
        <w:pStyle w:val="BodyText"/>
        <w:ind w:left="426" w:right="-52" w:firstLine="0"/>
        <w:rPr>
          <w:rFonts w:cs="Arial"/>
        </w:rPr>
      </w:pPr>
    </w:p>
    <w:p w:rsidR="0032427A" w:rsidRPr="00252E0A" w:rsidRDefault="005C7C2D" w:rsidP="00DE2EF1">
      <w:pPr>
        <w:pStyle w:val="BodyText"/>
        <w:ind w:left="426" w:right="-52" w:firstLine="0"/>
        <w:rPr>
          <w:rFonts w:cs="Arial"/>
        </w:rPr>
      </w:pPr>
      <w:r w:rsidRPr="00252E0A">
        <w:rPr>
          <w:rFonts w:cs="Arial"/>
        </w:rPr>
        <w:t>S&amp;T</w:t>
      </w:r>
      <w:r w:rsidR="00EF5C26" w:rsidRPr="00252E0A">
        <w:rPr>
          <w:rFonts w:cs="Arial"/>
        </w:rPr>
        <w:t>’s environmental policy includes a commitment to continual improvement in the prevention of pollution and to compliance with the relevant environmental legislation, regulations and requirements.</w:t>
      </w:r>
      <w:r w:rsidR="004B15CE" w:rsidRPr="00252E0A">
        <w:rPr>
          <w:rFonts w:cs="Arial"/>
        </w:rPr>
        <w:t xml:space="preserve"> </w:t>
      </w:r>
      <w:r w:rsidR="00EF5C26" w:rsidRPr="00252E0A">
        <w:rPr>
          <w:rFonts w:cs="Arial"/>
        </w:rPr>
        <w:t>The Policy is updated annually.</w:t>
      </w:r>
    </w:p>
    <w:p w:rsidR="00DB174B" w:rsidRPr="00252E0A" w:rsidRDefault="00DB174B" w:rsidP="00DE2EF1">
      <w:pPr>
        <w:pStyle w:val="BodyText"/>
        <w:ind w:left="426" w:right="-52" w:firstLine="0"/>
        <w:rPr>
          <w:rFonts w:cs="Arial"/>
        </w:rPr>
      </w:pPr>
    </w:p>
    <w:p w:rsidR="00DB174B" w:rsidRPr="00252E0A" w:rsidRDefault="00DB174B" w:rsidP="00DE2EF1">
      <w:pPr>
        <w:pStyle w:val="BodyText"/>
        <w:ind w:left="426" w:right="-52" w:firstLine="0"/>
        <w:rPr>
          <w:rFonts w:cs="Arial"/>
        </w:rPr>
      </w:pPr>
      <w:r w:rsidRPr="00252E0A">
        <w:rPr>
          <w:rFonts w:cs="Arial"/>
        </w:rPr>
        <w:t>S&amp;T’s Environmental Policy Statement is displayed on the site Safety Notice Board</w:t>
      </w:r>
      <w:r w:rsidR="00A22570" w:rsidRPr="00252E0A">
        <w:rPr>
          <w:rFonts w:cs="Arial"/>
        </w:rPr>
        <w:t xml:space="preserve"> (see Appendix A).</w:t>
      </w:r>
    </w:p>
    <w:p w:rsidR="0032427A" w:rsidRPr="00252E0A" w:rsidRDefault="0032427A">
      <w:pPr>
        <w:spacing w:before="10"/>
        <w:rPr>
          <w:rFonts w:eastAsia="Arial" w:cs="Arial"/>
          <w:szCs w:val="20"/>
        </w:rPr>
      </w:pPr>
    </w:p>
    <w:p w:rsidR="0032427A" w:rsidRPr="00252E0A" w:rsidRDefault="00AC531A" w:rsidP="00AC531A">
      <w:pPr>
        <w:pStyle w:val="Heading2"/>
        <w:ind w:firstLine="426"/>
        <w:rPr>
          <w:bCs/>
        </w:rPr>
      </w:pPr>
      <w:bookmarkStart w:id="4" w:name="_Toc488058765"/>
      <w:r>
        <w:t xml:space="preserve">1.2 </w:t>
      </w:r>
      <w:r w:rsidR="00EF5C26" w:rsidRPr="00252E0A">
        <w:t>Environmental Compliance</w:t>
      </w:r>
      <w:bookmarkEnd w:id="4"/>
    </w:p>
    <w:p w:rsidR="0032427A" w:rsidRPr="00252E0A" w:rsidRDefault="0032427A">
      <w:pPr>
        <w:spacing w:before="1"/>
        <w:rPr>
          <w:rFonts w:eastAsia="Arial" w:cs="Arial"/>
          <w:b/>
          <w:bCs/>
          <w:szCs w:val="20"/>
        </w:rPr>
      </w:pPr>
    </w:p>
    <w:p w:rsidR="0032427A" w:rsidRPr="00252E0A" w:rsidRDefault="00EF5C26" w:rsidP="00DE2EF1">
      <w:pPr>
        <w:pStyle w:val="BodyText"/>
        <w:ind w:left="426" w:right="-52" w:firstLine="0"/>
        <w:rPr>
          <w:rFonts w:cs="Arial"/>
        </w:rPr>
      </w:pPr>
      <w:r w:rsidRPr="00252E0A">
        <w:rPr>
          <w:rFonts w:cs="Arial"/>
        </w:rPr>
        <w:t>In accordance with our Environmental Policy, the Project team will ensure that all elements of the project fully comply with relevant environmental legislation as well as any other legal contractual requirements.</w:t>
      </w:r>
    </w:p>
    <w:p w:rsidR="0032427A" w:rsidRPr="00252E0A" w:rsidRDefault="0032427A" w:rsidP="00DE2EF1">
      <w:pPr>
        <w:pStyle w:val="BodyText"/>
        <w:ind w:left="426" w:right="-52" w:firstLine="0"/>
        <w:rPr>
          <w:rFonts w:cs="Arial"/>
        </w:rPr>
      </w:pPr>
    </w:p>
    <w:p w:rsidR="0032427A" w:rsidRPr="00252E0A" w:rsidRDefault="00EF5C26" w:rsidP="00DE2EF1">
      <w:pPr>
        <w:pStyle w:val="BodyText"/>
        <w:ind w:left="426" w:right="-52" w:firstLine="0"/>
        <w:rPr>
          <w:rFonts w:cs="Arial"/>
        </w:rPr>
      </w:pPr>
      <w:r w:rsidRPr="00252E0A">
        <w:rPr>
          <w:rFonts w:cs="Arial"/>
        </w:rPr>
        <w:t>In addition to the above, the Project team is responsible for ensuring that any additional local by-laws or special preservation requirements, e.g. protection for any endangered species, flora and fauna, protected building or heritage site, etc. are fully complied with and adhered to.</w:t>
      </w:r>
    </w:p>
    <w:p w:rsidR="0032427A" w:rsidRPr="00252E0A" w:rsidRDefault="0032427A" w:rsidP="00DE2EF1">
      <w:pPr>
        <w:pStyle w:val="BodyText"/>
        <w:ind w:left="426" w:right="-52" w:firstLine="0"/>
        <w:rPr>
          <w:rFonts w:cs="Arial"/>
        </w:rPr>
      </w:pPr>
    </w:p>
    <w:p w:rsidR="0032427A" w:rsidRPr="00252E0A" w:rsidRDefault="00EF5C26" w:rsidP="00DE2EF1">
      <w:pPr>
        <w:pStyle w:val="BodyText"/>
        <w:ind w:left="426" w:right="-52" w:firstLine="0"/>
        <w:rPr>
          <w:rFonts w:cs="Arial"/>
        </w:rPr>
      </w:pPr>
      <w:r w:rsidRPr="00252E0A">
        <w:rPr>
          <w:rFonts w:cs="Arial"/>
        </w:rPr>
        <w:t>To ensure full and ongoing compliance with all applicable environmental legislation,</w:t>
      </w:r>
      <w:r w:rsidR="00032B91" w:rsidRPr="00252E0A">
        <w:rPr>
          <w:rFonts w:cs="Arial"/>
        </w:rPr>
        <w:t xml:space="preserve"> a site based e</w:t>
      </w:r>
      <w:r w:rsidRPr="00252E0A">
        <w:rPr>
          <w:rFonts w:cs="Arial"/>
        </w:rPr>
        <w:t xml:space="preserve">nvironmental </w:t>
      </w:r>
      <w:r w:rsidR="00032B91" w:rsidRPr="00252E0A">
        <w:rPr>
          <w:rFonts w:cs="Arial"/>
        </w:rPr>
        <w:t>l</w:t>
      </w:r>
      <w:r w:rsidR="00624C91" w:rsidRPr="00252E0A">
        <w:rPr>
          <w:rFonts w:cs="Arial"/>
        </w:rPr>
        <w:t>egal</w:t>
      </w:r>
      <w:r w:rsidR="00032B91" w:rsidRPr="00252E0A">
        <w:rPr>
          <w:rFonts w:cs="Arial"/>
        </w:rPr>
        <w:t xml:space="preserve"> and other r</w:t>
      </w:r>
      <w:r w:rsidRPr="00252E0A">
        <w:rPr>
          <w:rFonts w:cs="Arial"/>
        </w:rPr>
        <w:t>egister is maintained by</w:t>
      </w:r>
      <w:r w:rsidR="00EF6F0D" w:rsidRPr="00252E0A">
        <w:rPr>
          <w:rFonts w:cs="Arial"/>
        </w:rPr>
        <w:t xml:space="preserve"> the project </w:t>
      </w:r>
      <w:r w:rsidR="00032B91" w:rsidRPr="00252E0A">
        <w:rPr>
          <w:rFonts w:cs="Arial"/>
        </w:rPr>
        <w:t xml:space="preserve">site team </w:t>
      </w:r>
      <w:r w:rsidR="00EF6F0D" w:rsidRPr="00252E0A">
        <w:rPr>
          <w:rFonts w:cs="Arial"/>
        </w:rPr>
        <w:t xml:space="preserve">within this document (see appendix </w:t>
      </w:r>
      <w:r w:rsidR="00032B91" w:rsidRPr="00252E0A">
        <w:rPr>
          <w:rFonts w:cs="Arial"/>
        </w:rPr>
        <w:t>e).  S&amp;T group register is maintained by the S</w:t>
      </w:r>
      <w:r w:rsidR="005C7C2D" w:rsidRPr="00252E0A">
        <w:rPr>
          <w:rFonts w:cs="Arial"/>
        </w:rPr>
        <w:t>&amp;T</w:t>
      </w:r>
      <w:r w:rsidRPr="00252E0A">
        <w:rPr>
          <w:rFonts w:cs="Arial"/>
        </w:rPr>
        <w:t xml:space="preserve">’s Health, Safety and Environmental Department. </w:t>
      </w:r>
    </w:p>
    <w:p w:rsidR="0032427A" w:rsidRDefault="0032427A">
      <w:pPr>
        <w:rPr>
          <w:rFonts w:ascii="Calibri Light" w:eastAsia="Arial" w:hAnsi="Calibri Light" w:cs="Tahoma"/>
          <w:szCs w:val="20"/>
        </w:rPr>
      </w:pPr>
    </w:p>
    <w:p w:rsidR="00CC18D4" w:rsidRDefault="00CC18D4">
      <w:pPr>
        <w:rPr>
          <w:rFonts w:ascii="Calibri Light" w:eastAsia="Arial" w:hAnsi="Calibri Light" w:cs="Tahoma"/>
          <w:szCs w:val="20"/>
        </w:rPr>
      </w:pPr>
    </w:p>
    <w:p w:rsidR="00B63A79" w:rsidRDefault="00B63A79">
      <w:pPr>
        <w:rPr>
          <w:rFonts w:ascii="Calibri Light" w:eastAsia="Arial" w:hAnsi="Calibri Light" w:cs="Tahoma"/>
          <w:szCs w:val="20"/>
        </w:rPr>
      </w:pPr>
    </w:p>
    <w:p w:rsidR="00CC18D4" w:rsidRPr="00DC1DC3" w:rsidRDefault="00CC18D4">
      <w:pPr>
        <w:rPr>
          <w:rFonts w:ascii="Calibri Light" w:eastAsia="Arial" w:hAnsi="Calibri Light" w:cs="Tahoma"/>
          <w:szCs w:val="20"/>
        </w:rPr>
      </w:pPr>
    </w:p>
    <w:p w:rsidR="0032427A" w:rsidRPr="00252E0A" w:rsidRDefault="009C4C01" w:rsidP="00AC531A">
      <w:pPr>
        <w:pStyle w:val="Heading3"/>
        <w:rPr>
          <w:b/>
          <w:bCs/>
        </w:rPr>
      </w:pPr>
      <w:r>
        <w:rPr>
          <w:rFonts w:ascii="Calibri Light" w:hAnsi="Calibri Light" w:cs="Tahoma"/>
        </w:rPr>
        <w:tab/>
      </w:r>
      <w:bookmarkStart w:id="5" w:name="_Toc488058766"/>
      <w:r w:rsidR="00EF5C26" w:rsidRPr="00252E0A">
        <w:t>1.2.1</w:t>
      </w:r>
      <w:r w:rsidR="00EF5C26" w:rsidRPr="00252E0A">
        <w:tab/>
        <w:t>Environmental Contractual Requirements</w:t>
      </w:r>
      <w:bookmarkEnd w:id="5"/>
    </w:p>
    <w:p w:rsidR="0032427A" w:rsidRPr="00252E0A" w:rsidRDefault="0032427A">
      <w:pPr>
        <w:spacing w:before="2"/>
        <w:rPr>
          <w:rFonts w:eastAsia="Arial" w:cs="Arial"/>
          <w:b/>
          <w:bCs/>
          <w:sz w:val="10"/>
          <w:szCs w:val="10"/>
        </w:rPr>
      </w:pPr>
    </w:p>
    <w:p w:rsidR="0032427A" w:rsidRPr="00252E0A" w:rsidRDefault="00EF5C26">
      <w:pPr>
        <w:pStyle w:val="BodyText"/>
        <w:ind w:left="439" w:firstLine="0"/>
        <w:rPr>
          <w:rFonts w:cs="Arial"/>
        </w:rPr>
      </w:pPr>
      <w:r w:rsidRPr="00252E0A">
        <w:rPr>
          <w:rFonts w:cs="Arial"/>
        </w:rPr>
        <w:t>The</w:t>
      </w:r>
      <w:r w:rsidRPr="00252E0A">
        <w:rPr>
          <w:rFonts w:cs="Arial"/>
          <w:spacing w:val="-8"/>
        </w:rPr>
        <w:t xml:space="preserve"> </w:t>
      </w:r>
      <w:r w:rsidRPr="00252E0A">
        <w:rPr>
          <w:rFonts w:cs="Arial"/>
          <w:spacing w:val="-1"/>
        </w:rPr>
        <w:t>table</w:t>
      </w:r>
      <w:r w:rsidRPr="00252E0A">
        <w:rPr>
          <w:rFonts w:cs="Arial"/>
          <w:spacing w:val="-6"/>
        </w:rPr>
        <w:t xml:space="preserve"> </w:t>
      </w:r>
      <w:r w:rsidRPr="00252E0A">
        <w:rPr>
          <w:rFonts w:cs="Arial"/>
        </w:rPr>
        <w:t>below</w:t>
      </w:r>
      <w:r w:rsidRPr="00252E0A">
        <w:rPr>
          <w:rFonts w:cs="Arial"/>
          <w:spacing w:val="-8"/>
        </w:rPr>
        <w:t xml:space="preserve"> </w:t>
      </w:r>
      <w:r w:rsidRPr="00252E0A">
        <w:rPr>
          <w:rFonts w:cs="Arial"/>
          <w:spacing w:val="-1"/>
        </w:rPr>
        <w:t>shows</w:t>
      </w:r>
      <w:r w:rsidRPr="00252E0A">
        <w:rPr>
          <w:rFonts w:cs="Arial"/>
          <w:spacing w:val="-6"/>
        </w:rPr>
        <w:t xml:space="preserve"> </w:t>
      </w:r>
      <w:r w:rsidRPr="00252E0A">
        <w:rPr>
          <w:rFonts w:cs="Arial"/>
        </w:rPr>
        <w:t>the</w:t>
      </w:r>
      <w:r w:rsidRPr="00252E0A">
        <w:rPr>
          <w:rFonts w:cs="Arial"/>
          <w:spacing w:val="-6"/>
        </w:rPr>
        <w:t xml:space="preserve"> </w:t>
      </w:r>
      <w:r w:rsidRPr="00252E0A">
        <w:rPr>
          <w:rFonts w:cs="Arial"/>
          <w:spacing w:val="-1"/>
        </w:rPr>
        <w:t>site</w:t>
      </w:r>
      <w:r w:rsidRPr="00252E0A">
        <w:rPr>
          <w:rFonts w:cs="Arial"/>
          <w:spacing w:val="-8"/>
        </w:rPr>
        <w:t xml:space="preserve"> </w:t>
      </w:r>
      <w:r w:rsidRPr="00252E0A">
        <w:rPr>
          <w:rFonts w:cs="Arial"/>
          <w:spacing w:val="-1"/>
        </w:rPr>
        <w:t>environmental</w:t>
      </w:r>
      <w:r w:rsidRPr="00252E0A">
        <w:rPr>
          <w:rFonts w:cs="Arial"/>
          <w:spacing w:val="-6"/>
        </w:rPr>
        <w:t xml:space="preserve"> </w:t>
      </w:r>
      <w:r w:rsidRPr="00252E0A">
        <w:rPr>
          <w:rFonts w:cs="Arial"/>
        </w:rPr>
        <w:t>obligations:</w:t>
      </w:r>
    </w:p>
    <w:p w:rsidR="00FF2AC0" w:rsidRDefault="00FF2AC0">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693739" w:rsidRDefault="00693739">
      <w:pPr>
        <w:jc w:val="left"/>
        <w:rPr>
          <w:rFonts w:cs="Arial"/>
          <w:sz w:val="10"/>
          <w:szCs w:val="10"/>
        </w:rPr>
        <w:sectPr w:rsidR="00693739" w:rsidSect="00A915E4">
          <w:pgSz w:w="11900" w:h="16840"/>
          <w:pgMar w:top="902" w:right="1270" w:bottom="851" w:left="1361" w:header="709" w:footer="442" w:gutter="0"/>
          <w:cols w:space="720"/>
          <w:docGrid w:linePitch="299"/>
        </w:sectPr>
      </w:pPr>
    </w:p>
    <w:p w:rsidR="001B3E16" w:rsidRDefault="001B3E16">
      <w:pPr>
        <w:jc w:val="left"/>
        <w:rPr>
          <w:rFonts w:cs="Arial"/>
          <w:sz w:val="10"/>
          <w:szCs w:val="10"/>
        </w:rPr>
      </w:pPr>
    </w:p>
    <w:tbl>
      <w:tblPr>
        <w:tblStyle w:val="TableGrid"/>
        <w:tblW w:w="9351" w:type="dxa"/>
        <w:tblLook w:val="04A0" w:firstRow="1" w:lastRow="0" w:firstColumn="1" w:lastColumn="0" w:noHBand="0" w:noVBand="1"/>
      </w:tblPr>
      <w:tblGrid>
        <w:gridCol w:w="1555"/>
        <w:gridCol w:w="7796"/>
      </w:tblGrid>
      <w:tr w:rsidR="001B3E16" w:rsidTr="00693739">
        <w:tc>
          <w:tcPr>
            <w:tcW w:w="1555" w:type="dxa"/>
            <w:shd w:val="clear" w:color="auto" w:fill="DBE5F1" w:themeFill="accent1" w:themeFillTint="33"/>
          </w:tcPr>
          <w:p w:rsidR="001B3E16" w:rsidRDefault="001B3E16">
            <w:pPr>
              <w:jc w:val="left"/>
              <w:rPr>
                <w:rFonts w:cs="Arial"/>
                <w:sz w:val="10"/>
                <w:szCs w:val="10"/>
              </w:rPr>
            </w:pPr>
            <w:r w:rsidRPr="00252E0A">
              <w:rPr>
                <w:rFonts w:cs="Arial"/>
                <w:b/>
                <w:spacing w:val="-1"/>
                <w:szCs w:val="20"/>
              </w:rPr>
              <w:t>Client</w:t>
            </w:r>
            <w:r w:rsidRPr="00252E0A">
              <w:rPr>
                <w:rFonts w:cs="Arial"/>
                <w:b/>
                <w:spacing w:val="-19"/>
                <w:szCs w:val="20"/>
              </w:rPr>
              <w:t xml:space="preserve"> </w:t>
            </w:r>
            <w:r w:rsidRPr="00252E0A">
              <w:rPr>
                <w:rFonts w:cs="Arial"/>
                <w:b/>
                <w:szCs w:val="20"/>
              </w:rPr>
              <w:t>Requirements</w:t>
            </w:r>
          </w:p>
        </w:tc>
        <w:tc>
          <w:tcPr>
            <w:tcW w:w="7796" w:type="dxa"/>
          </w:tcPr>
          <w:p w:rsidR="001B3E16" w:rsidRPr="001B4A4F" w:rsidRDefault="001B3E16" w:rsidP="001B3E16">
            <w:pPr>
              <w:widowControl/>
              <w:numPr>
                <w:ilvl w:val="0"/>
                <w:numId w:val="7"/>
              </w:numPr>
              <w:jc w:val="left"/>
              <w:rPr>
                <w:rFonts w:ascii="Calibri Light" w:hAnsi="Calibri Light" w:cs="Tahoma"/>
                <w:spacing w:val="-1"/>
                <w:szCs w:val="20"/>
              </w:rPr>
            </w:pPr>
            <w:r w:rsidRPr="001B4A4F">
              <w:rPr>
                <w:rFonts w:ascii="Calibri Light" w:hAnsi="Calibri Light" w:cs="Tahoma"/>
                <w:spacing w:val="-1"/>
                <w:szCs w:val="20"/>
              </w:rPr>
              <w:t>Utility meter readings will be taken on the 1st working day of the month by the site manager.  This is being carried out because of the client’s requirements as well as S&amp;T’s internal KPI’s.  We are actively promoting reducing energy on site.  This means:</w:t>
            </w:r>
          </w:p>
          <w:p w:rsidR="001B3E16" w:rsidRPr="00693739" w:rsidRDefault="001B3E16" w:rsidP="00693739">
            <w:pPr>
              <w:pStyle w:val="ListParagraph"/>
              <w:widowControl/>
              <w:numPr>
                <w:ilvl w:val="0"/>
                <w:numId w:val="29"/>
              </w:numPr>
              <w:jc w:val="left"/>
              <w:rPr>
                <w:rFonts w:ascii="Calibri Light" w:hAnsi="Calibri Light" w:cs="Tahoma"/>
                <w:spacing w:val="-1"/>
                <w:szCs w:val="20"/>
              </w:rPr>
            </w:pPr>
            <w:r w:rsidRPr="00693739">
              <w:rPr>
                <w:rFonts w:ascii="Calibri Light" w:hAnsi="Calibri Light" w:cs="Tahoma"/>
                <w:spacing w:val="-1"/>
                <w:szCs w:val="20"/>
              </w:rPr>
              <w:t>External lighting will be on a timer.  If the lighting is on, please report to site manager</w:t>
            </w:r>
          </w:p>
          <w:p w:rsidR="001B3E16" w:rsidRPr="00693739" w:rsidRDefault="001B3E16" w:rsidP="00693739">
            <w:pPr>
              <w:pStyle w:val="ListParagraph"/>
              <w:widowControl/>
              <w:numPr>
                <w:ilvl w:val="0"/>
                <w:numId w:val="29"/>
              </w:numPr>
              <w:jc w:val="left"/>
              <w:rPr>
                <w:rFonts w:ascii="Calibri Light" w:hAnsi="Calibri Light" w:cs="Tahoma"/>
                <w:spacing w:val="-1"/>
                <w:szCs w:val="20"/>
              </w:rPr>
            </w:pPr>
            <w:r w:rsidRPr="00693739">
              <w:rPr>
                <w:rFonts w:ascii="Calibri Light" w:hAnsi="Calibri Light" w:cs="Tahoma"/>
                <w:spacing w:val="-1"/>
                <w:szCs w:val="20"/>
              </w:rPr>
              <w:t>Battery powered tools are actively promoted</w:t>
            </w:r>
          </w:p>
          <w:p w:rsidR="001B3E16" w:rsidRPr="00693739" w:rsidRDefault="001B3E16" w:rsidP="00693739">
            <w:pPr>
              <w:pStyle w:val="ListParagraph"/>
              <w:widowControl/>
              <w:numPr>
                <w:ilvl w:val="0"/>
                <w:numId w:val="29"/>
              </w:numPr>
              <w:jc w:val="left"/>
              <w:rPr>
                <w:rFonts w:ascii="Calibri Light" w:hAnsi="Calibri Light" w:cs="Tahoma"/>
                <w:spacing w:val="-1"/>
                <w:szCs w:val="20"/>
              </w:rPr>
            </w:pPr>
            <w:r w:rsidRPr="00693739">
              <w:rPr>
                <w:rFonts w:ascii="Calibri Light" w:hAnsi="Calibri Light" w:cs="Tahoma"/>
                <w:spacing w:val="-1"/>
                <w:szCs w:val="20"/>
              </w:rPr>
              <w:t xml:space="preserve">Tools, lights, vehicles </w:t>
            </w:r>
            <w:r w:rsidR="00B00AD6" w:rsidRPr="00693739">
              <w:rPr>
                <w:rFonts w:ascii="Calibri Light" w:hAnsi="Calibri Light" w:cs="Tahoma"/>
                <w:spacing w:val="-1"/>
                <w:szCs w:val="20"/>
              </w:rPr>
              <w:t>etc.</w:t>
            </w:r>
            <w:r w:rsidRPr="00693739">
              <w:rPr>
                <w:rFonts w:ascii="Calibri Light" w:hAnsi="Calibri Light" w:cs="Tahoma"/>
                <w:spacing w:val="-1"/>
                <w:szCs w:val="20"/>
              </w:rPr>
              <w:t xml:space="preserve"> will be turned off when not in use. </w:t>
            </w:r>
          </w:p>
          <w:p w:rsidR="001B3E16" w:rsidRPr="001B4A4F" w:rsidRDefault="001B3E16" w:rsidP="001B3E16">
            <w:pPr>
              <w:widowControl/>
              <w:numPr>
                <w:ilvl w:val="0"/>
                <w:numId w:val="7"/>
              </w:numPr>
              <w:jc w:val="left"/>
              <w:rPr>
                <w:rFonts w:ascii="Calibri Light" w:hAnsi="Calibri Light" w:cs="Tahoma"/>
                <w:spacing w:val="-1"/>
                <w:szCs w:val="20"/>
              </w:rPr>
            </w:pPr>
            <w:r w:rsidRPr="001B4A4F">
              <w:rPr>
                <w:rFonts w:ascii="Calibri Light" w:hAnsi="Calibri Light" w:cs="Tahoma"/>
                <w:spacing w:val="-1"/>
                <w:szCs w:val="20"/>
              </w:rPr>
              <w:t xml:space="preserve">Site has a requirement to employ local </w:t>
            </w:r>
            <w:proofErr w:type="spellStart"/>
            <w:r w:rsidRPr="001B4A4F">
              <w:rPr>
                <w:rFonts w:ascii="Calibri Light" w:hAnsi="Calibri Light" w:cs="Tahoma"/>
                <w:spacing w:val="-1"/>
                <w:szCs w:val="20"/>
              </w:rPr>
              <w:t>labour</w:t>
            </w:r>
            <w:proofErr w:type="spellEnd"/>
            <w:r w:rsidRPr="001B4A4F">
              <w:rPr>
                <w:rFonts w:ascii="Calibri Light" w:hAnsi="Calibri Light" w:cs="Tahoma"/>
                <w:spacing w:val="-1"/>
                <w:szCs w:val="20"/>
              </w:rPr>
              <w:t xml:space="preserve"> and procure from local suppliers </w:t>
            </w:r>
          </w:p>
          <w:p w:rsidR="001B3E16" w:rsidRPr="001B4A4F" w:rsidRDefault="001B3E16" w:rsidP="001B3E16">
            <w:pPr>
              <w:widowControl/>
              <w:numPr>
                <w:ilvl w:val="0"/>
                <w:numId w:val="7"/>
              </w:numPr>
              <w:jc w:val="left"/>
              <w:rPr>
                <w:rFonts w:ascii="Calibri Light" w:hAnsi="Calibri Light" w:cs="Tahoma"/>
                <w:spacing w:val="-1"/>
                <w:szCs w:val="20"/>
              </w:rPr>
            </w:pPr>
            <w:r w:rsidRPr="001B4A4F">
              <w:rPr>
                <w:rFonts w:ascii="Calibri Light" w:hAnsi="Calibri Light" w:cs="Tahoma"/>
                <w:spacing w:val="-1"/>
                <w:szCs w:val="20"/>
              </w:rPr>
              <w:t xml:space="preserve">All compressors, percussion tools and vehicles must have silencers.  </w:t>
            </w:r>
          </w:p>
          <w:p w:rsidR="001B3E16" w:rsidRPr="001B4A4F" w:rsidRDefault="001B3E16" w:rsidP="001B3E16">
            <w:pPr>
              <w:widowControl/>
              <w:numPr>
                <w:ilvl w:val="0"/>
                <w:numId w:val="7"/>
              </w:numPr>
              <w:jc w:val="left"/>
              <w:rPr>
                <w:rFonts w:ascii="Calibri Light" w:hAnsi="Calibri Light" w:cs="Tahoma"/>
                <w:spacing w:val="-1"/>
                <w:szCs w:val="20"/>
              </w:rPr>
            </w:pPr>
            <w:r w:rsidRPr="001B4A4F">
              <w:rPr>
                <w:rFonts w:ascii="Calibri Light" w:hAnsi="Calibri Light" w:cs="Tahoma"/>
                <w:spacing w:val="-1"/>
                <w:szCs w:val="20"/>
              </w:rPr>
              <w:t xml:space="preserve">No noisy works outside of working hours </w:t>
            </w:r>
          </w:p>
          <w:p w:rsidR="001B3E16" w:rsidRPr="001B4A4F" w:rsidRDefault="001B3E16" w:rsidP="001B3E16">
            <w:pPr>
              <w:widowControl/>
              <w:numPr>
                <w:ilvl w:val="0"/>
                <w:numId w:val="7"/>
              </w:numPr>
              <w:jc w:val="left"/>
              <w:rPr>
                <w:rFonts w:ascii="Calibri Light" w:hAnsi="Calibri Light" w:cs="Tahoma"/>
                <w:spacing w:val="-1"/>
                <w:szCs w:val="20"/>
              </w:rPr>
            </w:pPr>
            <w:r w:rsidRPr="001B4A4F">
              <w:rPr>
                <w:rFonts w:ascii="Calibri Light" w:hAnsi="Calibri Light" w:cs="Tahoma"/>
                <w:spacing w:val="-1"/>
                <w:szCs w:val="20"/>
              </w:rPr>
              <w:t xml:space="preserve">No radios / audio equipment that can cause disturbances </w:t>
            </w:r>
          </w:p>
          <w:p w:rsidR="001B3E16" w:rsidRPr="001B4A4F" w:rsidRDefault="001B3E16" w:rsidP="001B3E16">
            <w:pPr>
              <w:widowControl/>
              <w:numPr>
                <w:ilvl w:val="0"/>
                <w:numId w:val="7"/>
              </w:numPr>
              <w:jc w:val="left"/>
              <w:rPr>
                <w:rFonts w:ascii="Calibri Light" w:hAnsi="Calibri Light" w:cs="Tahoma"/>
                <w:spacing w:val="-1"/>
                <w:szCs w:val="20"/>
              </w:rPr>
            </w:pPr>
            <w:r w:rsidRPr="001B4A4F">
              <w:rPr>
                <w:rFonts w:ascii="Calibri Light" w:hAnsi="Calibri Light" w:cs="Tahoma"/>
                <w:spacing w:val="-1"/>
                <w:szCs w:val="20"/>
              </w:rPr>
              <w:t>No smoking on site</w:t>
            </w:r>
          </w:p>
          <w:p w:rsidR="001B3E16" w:rsidRPr="001B4A4F" w:rsidRDefault="001B3E16" w:rsidP="001B3E16">
            <w:pPr>
              <w:widowControl/>
              <w:numPr>
                <w:ilvl w:val="0"/>
                <w:numId w:val="7"/>
              </w:numPr>
              <w:jc w:val="left"/>
              <w:rPr>
                <w:rFonts w:ascii="Calibri Light" w:hAnsi="Calibri Light" w:cs="Tahoma"/>
                <w:spacing w:val="-1"/>
                <w:szCs w:val="20"/>
              </w:rPr>
            </w:pPr>
            <w:r w:rsidRPr="001B4A4F">
              <w:rPr>
                <w:rFonts w:ascii="Calibri Light" w:hAnsi="Calibri Light" w:cs="Tahoma"/>
                <w:spacing w:val="-1"/>
                <w:szCs w:val="20"/>
              </w:rPr>
              <w:t>Care must be taken at all times to ensure paths, roads and retained trees are kept in good order.  If damage does occur it must be reported to the site manager</w:t>
            </w:r>
          </w:p>
          <w:p w:rsidR="001B3E16" w:rsidRPr="001B4A4F" w:rsidRDefault="001B3E16" w:rsidP="001B3E16">
            <w:pPr>
              <w:widowControl/>
              <w:numPr>
                <w:ilvl w:val="0"/>
                <w:numId w:val="7"/>
              </w:numPr>
              <w:jc w:val="left"/>
              <w:rPr>
                <w:rFonts w:ascii="Calibri Light" w:hAnsi="Calibri Light" w:cs="Tahoma"/>
                <w:spacing w:val="-1"/>
                <w:szCs w:val="20"/>
              </w:rPr>
            </w:pPr>
            <w:r>
              <w:rPr>
                <w:rFonts w:ascii="Calibri Light" w:hAnsi="Calibri Light" w:cs="Tahoma"/>
                <w:spacing w:val="-1"/>
                <w:szCs w:val="20"/>
              </w:rPr>
              <w:t xml:space="preserve">S&amp;T’s </w:t>
            </w:r>
            <w:r w:rsidRPr="001B4A4F">
              <w:rPr>
                <w:rFonts w:ascii="Calibri Light" w:hAnsi="Calibri Light" w:cs="Tahoma"/>
                <w:spacing w:val="-1"/>
                <w:szCs w:val="20"/>
              </w:rPr>
              <w:t xml:space="preserve">internal KPI’s to drive the quantity of waste being diverted from landfill.  Targets are: </w:t>
            </w:r>
          </w:p>
          <w:p w:rsidR="001B3E16" w:rsidRPr="001B4A4F" w:rsidRDefault="001B3E16" w:rsidP="001B3E16">
            <w:pPr>
              <w:widowControl/>
              <w:numPr>
                <w:ilvl w:val="1"/>
                <w:numId w:val="7"/>
              </w:numPr>
              <w:jc w:val="left"/>
              <w:rPr>
                <w:rFonts w:ascii="Calibri Light" w:hAnsi="Calibri Light" w:cs="Tahoma"/>
                <w:spacing w:val="-1"/>
                <w:szCs w:val="20"/>
              </w:rPr>
            </w:pPr>
            <w:r w:rsidRPr="001B4A4F">
              <w:rPr>
                <w:rFonts w:ascii="Calibri Light" w:hAnsi="Calibri Light" w:cs="Tahoma"/>
                <w:spacing w:val="-1"/>
                <w:szCs w:val="20"/>
              </w:rPr>
              <w:t>93% diversion from landfill in 2017</w:t>
            </w:r>
          </w:p>
          <w:p w:rsidR="001B3E16" w:rsidRDefault="001B3E16" w:rsidP="001B3E16">
            <w:pPr>
              <w:widowControl/>
              <w:numPr>
                <w:ilvl w:val="1"/>
                <w:numId w:val="7"/>
              </w:numPr>
              <w:jc w:val="left"/>
              <w:rPr>
                <w:rFonts w:ascii="Calibri Light" w:hAnsi="Calibri Light" w:cs="Tahoma"/>
                <w:spacing w:val="-1"/>
                <w:szCs w:val="20"/>
              </w:rPr>
            </w:pPr>
            <w:r w:rsidRPr="001B3E16">
              <w:rPr>
                <w:rFonts w:ascii="Calibri Light" w:hAnsi="Calibri Light" w:cs="Tahoma"/>
                <w:spacing w:val="-1"/>
                <w:szCs w:val="20"/>
              </w:rPr>
              <w:t>95% in 2018</w:t>
            </w:r>
          </w:p>
          <w:p w:rsidR="001B3E16" w:rsidRDefault="001B3E16" w:rsidP="001B3E16">
            <w:pPr>
              <w:widowControl/>
              <w:numPr>
                <w:ilvl w:val="1"/>
                <w:numId w:val="7"/>
              </w:numPr>
              <w:ind w:left="462" w:hanging="284"/>
              <w:jc w:val="left"/>
              <w:rPr>
                <w:rFonts w:ascii="Calibri Light" w:hAnsi="Calibri Light" w:cs="Tahoma"/>
                <w:spacing w:val="-1"/>
                <w:szCs w:val="20"/>
              </w:rPr>
            </w:pPr>
            <w:r w:rsidRPr="001B3E16">
              <w:rPr>
                <w:rFonts w:ascii="Calibri Light" w:hAnsi="Calibri Light" w:cs="Tahoma"/>
                <w:spacing w:val="-1"/>
                <w:szCs w:val="20"/>
              </w:rPr>
              <w:t>This will mean waste companies used by S&amp;T or subcontractors on site will be required to meet these targets.  Where this cannot be carried out, please report to the site manager including providing plans to becoming compliant.</w:t>
            </w:r>
          </w:p>
          <w:p w:rsidR="00693739" w:rsidRPr="001B3E16" w:rsidRDefault="00693739" w:rsidP="001B3E16">
            <w:pPr>
              <w:widowControl/>
              <w:numPr>
                <w:ilvl w:val="1"/>
                <w:numId w:val="7"/>
              </w:numPr>
              <w:ind w:left="462" w:hanging="284"/>
              <w:jc w:val="left"/>
              <w:rPr>
                <w:rFonts w:ascii="Calibri Light" w:hAnsi="Calibri Light" w:cs="Tahoma"/>
                <w:spacing w:val="-1"/>
                <w:szCs w:val="20"/>
              </w:rPr>
            </w:pPr>
            <w:r w:rsidRPr="00693739">
              <w:rPr>
                <w:rFonts w:ascii="Calibri Light" w:hAnsi="Calibri Light" w:cs="Tahoma"/>
                <w:spacing w:val="-1"/>
                <w:szCs w:val="20"/>
              </w:rPr>
              <w:t>Elsworthy</w:t>
            </w:r>
            <w:r>
              <w:rPr>
                <w:rFonts w:ascii="Calibri Light" w:hAnsi="Calibri Light" w:cs="Tahoma"/>
                <w:spacing w:val="-1"/>
                <w:szCs w:val="20"/>
              </w:rPr>
              <w:t xml:space="preserve"> Road project</w:t>
            </w:r>
            <w:r w:rsidRPr="00693739">
              <w:rPr>
                <w:rFonts w:ascii="Calibri Light" w:hAnsi="Calibri Light" w:cs="Tahoma"/>
                <w:spacing w:val="-1"/>
                <w:szCs w:val="20"/>
              </w:rPr>
              <w:t xml:space="preserve"> is Code for Sustainable Homes at level 4</w:t>
            </w:r>
          </w:p>
          <w:p w:rsidR="001B3E16" w:rsidRDefault="001B3E16" w:rsidP="001B3E16">
            <w:pPr>
              <w:jc w:val="left"/>
              <w:rPr>
                <w:rFonts w:cs="Arial"/>
                <w:sz w:val="10"/>
                <w:szCs w:val="10"/>
              </w:rPr>
            </w:pPr>
          </w:p>
        </w:tc>
      </w:tr>
      <w:tr w:rsidR="001B3E16" w:rsidTr="00693739">
        <w:tc>
          <w:tcPr>
            <w:tcW w:w="1555" w:type="dxa"/>
            <w:shd w:val="clear" w:color="auto" w:fill="DBE5F1" w:themeFill="accent1" w:themeFillTint="33"/>
          </w:tcPr>
          <w:p w:rsidR="001B3E16" w:rsidRDefault="001B3E16">
            <w:pPr>
              <w:jc w:val="left"/>
              <w:rPr>
                <w:rFonts w:cs="Arial"/>
                <w:sz w:val="10"/>
                <w:szCs w:val="10"/>
              </w:rPr>
            </w:pPr>
            <w:r w:rsidRPr="00252E0A">
              <w:rPr>
                <w:rFonts w:cs="Arial"/>
                <w:b/>
                <w:spacing w:val="-1"/>
                <w:szCs w:val="20"/>
              </w:rPr>
              <w:t>Specific</w:t>
            </w:r>
            <w:r w:rsidRPr="00252E0A">
              <w:rPr>
                <w:rFonts w:cs="Arial"/>
                <w:b/>
                <w:spacing w:val="-12"/>
                <w:szCs w:val="20"/>
              </w:rPr>
              <w:t xml:space="preserve"> </w:t>
            </w:r>
            <w:r w:rsidRPr="00252E0A">
              <w:rPr>
                <w:rFonts w:cs="Arial"/>
                <w:b/>
                <w:szCs w:val="20"/>
              </w:rPr>
              <w:t>local</w:t>
            </w:r>
            <w:r w:rsidRPr="00252E0A">
              <w:rPr>
                <w:rFonts w:cs="Arial"/>
                <w:b/>
                <w:spacing w:val="26"/>
                <w:w w:val="99"/>
                <w:szCs w:val="20"/>
              </w:rPr>
              <w:t xml:space="preserve"> </w:t>
            </w:r>
            <w:r w:rsidRPr="00252E0A">
              <w:rPr>
                <w:rFonts w:cs="Arial"/>
                <w:b/>
                <w:szCs w:val="20"/>
              </w:rPr>
              <w:t>authority</w:t>
            </w:r>
            <w:r w:rsidRPr="00252E0A">
              <w:rPr>
                <w:rFonts w:cs="Arial"/>
                <w:b/>
                <w:spacing w:val="21"/>
                <w:w w:val="99"/>
                <w:szCs w:val="20"/>
              </w:rPr>
              <w:t xml:space="preserve"> </w:t>
            </w:r>
            <w:r w:rsidRPr="00252E0A">
              <w:rPr>
                <w:rFonts w:cs="Arial"/>
                <w:b/>
                <w:spacing w:val="-1"/>
                <w:szCs w:val="20"/>
              </w:rPr>
              <w:t>agreements</w:t>
            </w:r>
          </w:p>
        </w:tc>
        <w:tc>
          <w:tcPr>
            <w:tcW w:w="7796" w:type="dxa"/>
          </w:tcPr>
          <w:p w:rsidR="001B3E16" w:rsidRPr="001B4A4F" w:rsidRDefault="001B3E16" w:rsidP="001B3E16">
            <w:pPr>
              <w:widowControl/>
              <w:numPr>
                <w:ilvl w:val="0"/>
                <w:numId w:val="7"/>
              </w:numPr>
              <w:jc w:val="left"/>
              <w:rPr>
                <w:rFonts w:ascii="Calibri Light" w:hAnsi="Calibri Light" w:cs="Tahoma"/>
                <w:spacing w:val="-1"/>
                <w:szCs w:val="20"/>
              </w:rPr>
            </w:pPr>
            <w:r w:rsidRPr="001B4A4F">
              <w:rPr>
                <w:rFonts w:ascii="Calibri Light" w:hAnsi="Calibri Light" w:cs="Tahoma"/>
                <w:spacing w:val="-1"/>
                <w:szCs w:val="20"/>
              </w:rPr>
              <w:t xml:space="preserve">No parking permitted on site </w:t>
            </w:r>
          </w:p>
          <w:p w:rsidR="001B3E16" w:rsidRPr="001B4A4F" w:rsidRDefault="001B3E16" w:rsidP="001B3E16">
            <w:pPr>
              <w:widowControl/>
              <w:numPr>
                <w:ilvl w:val="0"/>
                <w:numId w:val="7"/>
              </w:numPr>
              <w:jc w:val="left"/>
              <w:rPr>
                <w:rFonts w:ascii="Calibri Light" w:hAnsi="Calibri Light" w:cs="Tahoma"/>
                <w:spacing w:val="-1"/>
                <w:szCs w:val="20"/>
              </w:rPr>
            </w:pPr>
            <w:r>
              <w:rPr>
                <w:rFonts w:ascii="Calibri Light" w:hAnsi="Calibri Light" w:cs="Tahoma"/>
                <w:spacing w:val="-1"/>
                <w:szCs w:val="20"/>
              </w:rPr>
              <w:t xml:space="preserve">Working House </w:t>
            </w:r>
            <w:r w:rsidRPr="001B4A4F">
              <w:rPr>
                <w:rFonts w:ascii="Calibri Light" w:hAnsi="Calibri Light" w:cs="Tahoma"/>
                <w:spacing w:val="-1"/>
                <w:szCs w:val="20"/>
              </w:rPr>
              <w:t xml:space="preserve">Deliveries </w:t>
            </w:r>
            <w:r w:rsidR="00B00AD6">
              <w:rPr>
                <w:rFonts w:ascii="Calibri Light" w:hAnsi="Calibri Light" w:cs="Tahoma"/>
                <w:spacing w:val="-1"/>
                <w:szCs w:val="20"/>
              </w:rPr>
              <w:t>accepted 08.00 – 18.00 and 08.00 – 1300</w:t>
            </w:r>
            <w:r w:rsidRPr="001B4A4F">
              <w:rPr>
                <w:rFonts w:ascii="Calibri Light" w:hAnsi="Calibri Light" w:cs="Tahoma"/>
                <w:spacing w:val="-1"/>
                <w:szCs w:val="20"/>
              </w:rPr>
              <w:t xml:space="preserve"> on Saturday, deliveries will be prearranged.  Loading and unloading to be carried out at Elsworthy Rise.  Roads and pathways to be kept clear from mud and debris. </w:t>
            </w:r>
          </w:p>
          <w:p w:rsidR="001B3E16" w:rsidRPr="001B4A4F" w:rsidRDefault="001B3E16" w:rsidP="001B3E16">
            <w:pPr>
              <w:widowControl/>
              <w:numPr>
                <w:ilvl w:val="0"/>
                <w:numId w:val="7"/>
              </w:numPr>
              <w:jc w:val="left"/>
              <w:rPr>
                <w:rFonts w:ascii="Calibri Light" w:hAnsi="Calibri Light" w:cs="Tahoma"/>
                <w:spacing w:val="-1"/>
                <w:szCs w:val="20"/>
              </w:rPr>
            </w:pPr>
            <w:r w:rsidRPr="001B4A4F">
              <w:rPr>
                <w:rFonts w:ascii="Calibri Light" w:hAnsi="Calibri Light" w:cs="Tahoma"/>
                <w:spacing w:val="-1"/>
                <w:szCs w:val="20"/>
              </w:rPr>
              <w:t>S</w:t>
            </w:r>
            <w:r w:rsidR="00B00AD6">
              <w:rPr>
                <w:rFonts w:ascii="Calibri Light" w:hAnsi="Calibri Light" w:cs="Tahoma"/>
                <w:spacing w:val="-1"/>
                <w:szCs w:val="20"/>
              </w:rPr>
              <w:t>ite is within a</w:t>
            </w:r>
            <w:r w:rsidRPr="001B4A4F">
              <w:rPr>
                <w:rFonts w:ascii="Calibri Light" w:hAnsi="Calibri Light" w:cs="Tahoma"/>
                <w:spacing w:val="-1"/>
                <w:szCs w:val="20"/>
              </w:rPr>
              <w:t xml:space="preserve"> Conservation Area </w:t>
            </w:r>
          </w:p>
          <w:p w:rsidR="00693739" w:rsidRPr="00693739" w:rsidRDefault="001B3E16" w:rsidP="00693739">
            <w:pPr>
              <w:pStyle w:val="ListParagraph"/>
              <w:numPr>
                <w:ilvl w:val="0"/>
                <w:numId w:val="7"/>
              </w:numPr>
              <w:jc w:val="left"/>
              <w:rPr>
                <w:rFonts w:cs="Arial"/>
                <w:sz w:val="10"/>
                <w:szCs w:val="10"/>
              </w:rPr>
            </w:pPr>
            <w:r w:rsidRPr="00693739">
              <w:rPr>
                <w:rFonts w:ascii="Calibri Light" w:hAnsi="Calibri Light" w:cs="Tahoma"/>
                <w:spacing w:val="-1"/>
                <w:szCs w:val="20"/>
              </w:rPr>
              <w:t xml:space="preserve">All retained trees to be protected.  </w:t>
            </w:r>
          </w:p>
          <w:p w:rsidR="001B3E16" w:rsidRPr="00693739" w:rsidRDefault="001B3E16" w:rsidP="00693739">
            <w:pPr>
              <w:pStyle w:val="ListParagraph"/>
              <w:numPr>
                <w:ilvl w:val="0"/>
                <w:numId w:val="7"/>
              </w:numPr>
              <w:jc w:val="left"/>
              <w:rPr>
                <w:rFonts w:cs="Arial"/>
                <w:sz w:val="10"/>
                <w:szCs w:val="10"/>
              </w:rPr>
            </w:pPr>
            <w:r w:rsidRPr="00693739">
              <w:rPr>
                <w:rFonts w:ascii="Calibri Light" w:hAnsi="Calibri Light" w:cs="Tahoma"/>
                <w:spacing w:val="-1"/>
                <w:szCs w:val="20"/>
              </w:rPr>
              <w:t>Noisy works are permitted at 5db(A) over normal sound levels.  Loud distinguishable, discrete continuous noise such as whine, hiss, screech, hum or bang clicks clatters thumps are permitted at 10db(A) over normal levels.  Noise levels will be monitored.  This will mean silencers and low noise equipment permitted for use only on site.</w:t>
            </w:r>
          </w:p>
        </w:tc>
      </w:tr>
      <w:tr w:rsidR="001B3E16" w:rsidTr="00693739">
        <w:tc>
          <w:tcPr>
            <w:tcW w:w="1555" w:type="dxa"/>
            <w:shd w:val="clear" w:color="auto" w:fill="DBE5F1" w:themeFill="accent1" w:themeFillTint="33"/>
          </w:tcPr>
          <w:p w:rsidR="001B3E16" w:rsidRDefault="00037356">
            <w:pPr>
              <w:jc w:val="left"/>
              <w:rPr>
                <w:rFonts w:cs="Arial"/>
                <w:sz w:val="10"/>
                <w:szCs w:val="10"/>
              </w:rPr>
            </w:pPr>
            <w:r w:rsidRPr="00252E0A">
              <w:rPr>
                <w:rFonts w:cs="Arial"/>
                <w:b/>
                <w:spacing w:val="-1"/>
                <w:szCs w:val="20"/>
              </w:rPr>
              <w:t>Requirements</w:t>
            </w:r>
            <w:r w:rsidRPr="00252E0A">
              <w:rPr>
                <w:rFonts w:cs="Arial"/>
                <w:b/>
                <w:spacing w:val="-17"/>
                <w:szCs w:val="20"/>
              </w:rPr>
              <w:t xml:space="preserve"> </w:t>
            </w:r>
            <w:r w:rsidRPr="00252E0A">
              <w:rPr>
                <w:rFonts w:cs="Arial"/>
                <w:b/>
                <w:spacing w:val="-1"/>
                <w:szCs w:val="20"/>
              </w:rPr>
              <w:t>from</w:t>
            </w:r>
            <w:r w:rsidRPr="00252E0A">
              <w:rPr>
                <w:rFonts w:cs="Arial"/>
                <w:b/>
                <w:spacing w:val="28"/>
                <w:w w:val="99"/>
                <w:szCs w:val="20"/>
              </w:rPr>
              <w:t xml:space="preserve"> </w:t>
            </w:r>
            <w:r w:rsidRPr="00252E0A">
              <w:rPr>
                <w:rFonts w:cs="Arial"/>
                <w:b/>
                <w:spacing w:val="-1"/>
                <w:szCs w:val="20"/>
              </w:rPr>
              <w:t>previous</w:t>
            </w:r>
            <w:r w:rsidRPr="00252E0A">
              <w:rPr>
                <w:rFonts w:cs="Arial"/>
                <w:b/>
                <w:spacing w:val="-14"/>
                <w:szCs w:val="20"/>
              </w:rPr>
              <w:t xml:space="preserve"> </w:t>
            </w:r>
            <w:r w:rsidRPr="00252E0A">
              <w:rPr>
                <w:rFonts w:cs="Arial"/>
                <w:b/>
                <w:szCs w:val="20"/>
              </w:rPr>
              <w:t>studies</w:t>
            </w:r>
            <w:r w:rsidRPr="00252E0A">
              <w:rPr>
                <w:rFonts w:cs="Arial"/>
                <w:b/>
                <w:spacing w:val="25"/>
                <w:w w:val="99"/>
                <w:szCs w:val="20"/>
              </w:rPr>
              <w:t xml:space="preserve"> </w:t>
            </w:r>
            <w:r w:rsidRPr="00252E0A">
              <w:rPr>
                <w:rFonts w:cs="Arial"/>
                <w:b/>
                <w:spacing w:val="-1"/>
                <w:szCs w:val="20"/>
              </w:rPr>
              <w:t>and</w:t>
            </w:r>
            <w:r>
              <w:rPr>
                <w:rFonts w:cs="Arial"/>
                <w:b/>
                <w:spacing w:val="-1"/>
                <w:szCs w:val="20"/>
              </w:rPr>
              <w:t xml:space="preserve"> / or</w:t>
            </w:r>
            <w:r w:rsidRPr="00252E0A">
              <w:rPr>
                <w:rFonts w:cs="Arial"/>
                <w:b/>
                <w:spacing w:val="-13"/>
                <w:szCs w:val="20"/>
              </w:rPr>
              <w:t xml:space="preserve"> </w:t>
            </w:r>
            <w:r w:rsidRPr="00252E0A">
              <w:rPr>
                <w:rFonts w:cs="Arial"/>
                <w:b/>
                <w:spacing w:val="-1"/>
                <w:szCs w:val="20"/>
              </w:rPr>
              <w:t>reports</w:t>
            </w:r>
          </w:p>
        </w:tc>
        <w:tc>
          <w:tcPr>
            <w:tcW w:w="7796" w:type="dxa"/>
          </w:tcPr>
          <w:p w:rsidR="00693739" w:rsidRPr="002F4694" w:rsidRDefault="00693739" w:rsidP="00693739">
            <w:pPr>
              <w:widowControl/>
              <w:numPr>
                <w:ilvl w:val="0"/>
                <w:numId w:val="27"/>
              </w:numPr>
              <w:jc w:val="left"/>
              <w:rPr>
                <w:rFonts w:ascii="Calibri Light" w:hAnsi="Calibri Light" w:cs="Tahoma"/>
                <w:spacing w:val="-1"/>
                <w:szCs w:val="20"/>
              </w:rPr>
            </w:pPr>
            <w:r w:rsidRPr="002F4694">
              <w:rPr>
                <w:rFonts w:ascii="Calibri Light" w:hAnsi="Calibri Light" w:cs="Tahoma"/>
                <w:spacing w:val="-1"/>
                <w:szCs w:val="20"/>
              </w:rPr>
              <w:t xml:space="preserve">The site has 2 tree root protection zones which can be found at the front of the site and at the far back of the site. </w:t>
            </w:r>
          </w:p>
          <w:p w:rsidR="00693739" w:rsidRPr="002F4694" w:rsidRDefault="00693739" w:rsidP="00693739">
            <w:pPr>
              <w:widowControl/>
              <w:numPr>
                <w:ilvl w:val="0"/>
                <w:numId w:val="27"/>
              </w:numPr>
              <w:jc w:val="left"/>
              <w:rPr>
                <w:rFonts w:ascii="Calibri Light" w:hAnsi="Calibri Light" w:cs="Tahoma"/>
                <w:spacing w:val="-1"/>
                <w:szCs w:val="20"/>
              </w:rPr>
            </w:pPr>
            <w:r w:rsidRPr="002F4694">
              <w:rPr>
                <w:rFonts w:ascii="Calibri Light" w:hAnsi="Calibri Light" w:cs="Tahoma"/>
                <w:spacing w:val="-1"/>
                <w:szCs w:val="20"/>
              </w:rPr>
              <w:t xml:space="preserve">No storage is permitted in these tree protection zones.  </w:t>
            </w:r>
          </w:p>
          <w:p w:rsidR="00693739" w:rsidRPr="002F4694" w:rsidRDefault="00693739" w:rsidP="00693739">
            <w:pPr>
              <w:widowControl/>
              <w:numPr>
                <w:ilvl w:val="0"/>
                <w:numId w:val="27"/>
              </w:numPr>
              <w:jc w:val="left"/>
              <w:rPr>
                <w:rFonts w:ascii="Calibri Light" w:hAnsi="Calibri Light" w:cs="Tahoma"/>
                <w:spacing w:val="-1"/>
                <w:szCs w:val="20"/>
              </w:rPr>
            </w:pPr>
            <w:r w:rsidRPr="002F4694">
              <w:rPr>
                <w:rFonts w:ascii="Calibri Light" w:hAnsi="Calibri Light" w:cs="Tahoma"/>
                <w:spacing w:val="-1"/>
                <w:szCs w:val="20"/>
              </w:rPr>
              <w:t xml:space="preserve">Reduce storage of materials as no materials can be stored within the RPA, no mixing of concrete and no diesel storage in RPA. </w:t>
            </w:r>
          </w:p>
          <w:p w:rsidR="00693739" w:rsidRPr="002F4694" w:rsidRDefault="00693739" w:rsidP="00693739">
            <w:pPr>
              <w:widowControl/>
              <w:numPr>
                <w:ilvl w:val="0"/>
                <w:numId w:val="27"/>
              </w:numPr>
              <w:jc w:val="left"/>
              <w:rPr>
                <w:rFonts w:ascii="Calibri Light" w:hAnsi="Calibri Light" w:cs="Tahoma"/>
                <w:spacing w:val="-1"/>
                <w:szCs w:val="20"/>
              </w:rPr>
            </w:pPr>
            <w:r w:rsidRPr="002F4694">
              <w:rPr>
                <w:rFonts w:ascii="Calibri Light" w:hAnsi="Calibri Light" w:cs="Tahoma"/>
                <w:spacing w:val="-1"/>
                <w:szCs w:val="20"/>
              </w:rPr>
              <w:t>Cranes, rigs and booms shall be made aware of the trees specifically</w:t>
            </w:r>
          </w:p>
          <w:p w:rsidR="00693739" w:rsidRPr="002F4694" w:rsidRDefault="00693739" w:rsidP="00693739">
            <w:pPr>
              <w:widowControl/>
              <w:numPr>
                <w:ilvl w:val="0"/>
                <w:numId w:val="27"/>
              </w:numPr>
              <w:jc w:val="left"/>
              <w:rPr>
                <w:rFonts w:ascii="Calibri Light" w:hAnsi="Calibri Light" w:cs="Tahoma"/>
                <w:spacing w:val="-1"/>
                <w:szCs w:val="20"/>
              </w:rPr>
            </w:pPr>
            <w:r w:rsidRPr="002F4694">
              <w:rPr>
                <w:rFonts w:ascii="Calibri Light" w:hAnsi="Calibri Light" w:cs="Tahoma"/>
                <w:spacing w:val="-1"/>
                <w:szCs w:val="20"/>
              </w:rPr>
              <w:t xml:space="preserve">New services shall not touch roots, when digging trenches ensure an </w:t>
            </w:r>
            <w:proofErr w:type="spellStart"/>
            <w:r w:rsidRPr="002F4694">
              <w:rPr>
                <w:rFonts w:ascii="Calibri Light" w:hAnsi="Calibri Light" w:cs="Tahoma"/>
                <w:spacing w:val="-1"/>
                <w:szCs w:val="20"/>
              </w:rPr>
              <w:t>Airspade</w:t>
            </w:r>
            <w:proofErr w:type="spellEnd"/>
            <w:r w:rsidRPr="002F4694">
              <w:rPr>
                <w:rFonts w:ascii="Calibri Light" w:hAnsi="Calibri Light" w:cs="Tahoma"/>
                <w:spacing w:val="-1"/>
                <w:szCs w:val="20"/>
              </w:rPr>
              <w:t xml:space="preserve"> or similar is used so as not to damage roots</w:t>
            </w:r>
          </w:p>
          <w:p w:rsidR="00693739" w:rsidRPr="002F4694" w:rsidRDefault="00693739" w:rsidP="00693739">
            <w:pPr>
              <w:widowControl/>
              <w:numPr>
                <w:ilvl w:val="0"/>
                <w:numId w:val="27"/>
              </w:numPr>
              <w:jc w:val="left"/>
              <w:rPr>
                <w:rFonts w:ascii="Calibri Light" w:hAnsi="Calibri Light" w:cs="Tahoma"/>
                <w:spacing w:val="-1"/>
                <w:szCs w:val="20"/>
              </w:rPr>
            </w:pPr>
            <w:proofErr w:type="spellStart"/>
            <w:r w:rsidRPr="002F4694">
              <w:rPr>
                <w:rFonts w:ascii="Calibri Light" w:hAnsi="Calibri Light" w:cs="Tahoma"/>
                <w:spacing w:val="-1"/>
                <w:szCs w:val="20"/>
              </w:rPr>
              <w:t>Arboriculturalist</w:t>
            </w:r>
            <w:proofErr w:type="spellEnd"/>
            <w:r w:rsidRPr="002F4694">
              <w:rPr>
                <w:rFonts w:ascii="Calibri Light" w:hAnsi="Calibri Light" w:cs="Tahoma"/>
                <w:spacing w:val="-1"/>
                <w:szCs w:val="20"/>
              </w:rPr>
              <w:t xml:space="preserve"> is to visit: </w:t>
            </w:r>
          </w:p>
          <w:p w:rsidR="00693739" w:rsidRPr="002F4694" w:rsidRDefault="00693739" w:rsidP="00693739">
            <w:pPr>
              <w:widowControl/>
              <w:numPr>
                <w:ilvl w:val="1"/>
                <w:numId w:val="27"/>
              </w:numPr>
              <w:jc w:val="left"/>
              <w:rPr>
                <w:rFonts w:ascii="Calibri Light" w:hAnsi="Calibri Light" w:cs="Tahoma"/>
                <w:spacing w:val="-1"/>
                <w:szCs w:val="20"/>
              </w:rPr>
            </w:pPr>
            <w:r w:rsidRPr="002F4694">
              <w:rPr>
                <w:rFonts w:ascii="Calibri Light" w:hAnsi="Calibri Light" w:cs="Tahoma"/>
                <w:spacing w:val="-1"/>
                <w:szCs w:val="20"/>
              </w:rPr>
              <w:t xml:space="preserve">On erection of protective fencing </w:t>
            </w:r>
          </w:p>
          <w:p w:rsidR="00693739" w:rsidRPr="002F4694" w:rsidRDefault="00693739" w:rsidP="00693739">
            <w:pPr>
              <w:widowControl/>
              <w:numPr>
                <w:ilvl w:val="1"/>
                <w:numId w:val="27"/>
              </w:numPr>
              <w:jc w:val="left"/>
              <w:rPr>
                <w:rFonts w:ascii="Calibri Light" w:hAnsi="Calibri Light" w:cs="Tahoma"/>
                <w:spacing w:val="-1"/>
                <w:szCs w:val="20"/>
              </w:rPr>
            </w:pPr>
            <w:r w:rsidRPr="002F4694">
              <w:rPr>
                <w:rFonts w:ascii="Calibri Light" w:hAnsi="Calibri Light" w:cs="Tahoma"/>
                <w:spacing w:val="-1"/>
                <w:szCs w:val="20"/>
              </w:rPr>
              <w:t>Demolition of building</w:t>
            </w:r>
          </w:p>
          <w:p w:rsidR="00693739" w:rsidRPr="002F4694" w:rsidRDefault="00693739" w:rsidP="00693739">
            <w:pPr>
              <w:widowControl/>
              <w:numPr>
                <w:ilvl w:val="1"/>
                <w:numId w:val="27"/>
              </w:numPr>
              <w:jc w:val="left"/>
              <w:rPr>
                <w:rFonts w:ascii="Calibri Light" w:hAnsi="Calibri Light" w:cs="Tahoma"/>
                <w:spacing w:val="-1"/>
                <w:szCs w:val="20"/>
              </w:rPr>
            </w:pPr>
            <w:r w:rsidRPr="002F4694">
              <w:rPr>
                <w:rFonts w:ascii="Calibri Light" w:hAnsi="Calibri Light" w:cs="Tahoma"/>
                <w:spacing w:val="-1"/>
                <w:szCs w:val="20"/>
              </w:rPr>
              <w:t xml:space="preserve">Random inspections of site </w:t>
            </w:r>
          </w:p>
          <w:p w:rsidR="00693739" w:rsidRPr="002F4694" w:rsidRDefault="00693739" w:rsidP="00693739">
            <w:pPr>
              <w:widowControl/>
              <w:numPr>
                <w:ilvl w:val="0"/>
                <w:numId w:val="27"/>
              </w:numPr>
              <w:jc w:val="left"/>
              <w:rPr>
                <w:rFonts w:ascii="Calibri Light" w:hAnsi="Calibri Light" w:cs="Tahoma"/>
                <w:spacing w:val="-1"/>
                <w:szCs w:val="20"/>
              </w:rPr>
            </w:pPr>
            <w:r w:rsidRPr="002F4694">
              <w:rPr>
                <w:rFonts w:ascii="Calibri Light" w:hAnsi="Calibri Light" w:cs="Tahoma"/>
                <w:spacing w:val="-1"/>
                <w:szCs w:val="20"/>
              </w:rPr>
              <w:t>No fires or spillages permitted on site.  Fuels, oils or substances shall not be stored in the RPA.</w:t>
            </w:r>
          </w:p>
          <w:p w:rsidR="00693739" w:rsidRPr="002F4694" w:rsidRDefault="00693739" w:rsidP="00693739">
            <w:pPr>
              <w:widowControl/>
              <w:numPr>
                <w:ilvl w:val="0"/>
                <w:numId w:val="27"/>
              </w:numPr>
              <w:jc w:val="left"/>
              <w:rPr>
                <w:rFonts w:ascii="Calibri Light" w:hAnsi="Calibri Light" w:cs="Tahoma"/>
                <w:spacing w:val="-1"/>
                <w:szCs w:val="20"/>
              </w:rPr>
            </w:pPr>
            <w:r w:rsidRPr="002F4694">
              <w:rPr>
                <w:rFonts w:ascii="Calibri Light" w:hAnsi="Calibri Light" w:cs="Tahoma"/>
                <w:spacing w:val="-1"/>
                <w:szCs w:val="20"/>
              </w:rPr>
              <w:t>Cutting down or back trees during nesting season is not permitted unless under direction of an ecologist.</w:t>
            </w:r>
          </w:p>
          <w:p w:rsidR="00693739" w:rsidRPr="002F4694" w:rsidRDefault="00693739" w:rsidP="00693739">
            <w:pPr>
              <w:widowControl/>
              <w:numPr>
                <w:ilvl w:val="0"/>
                <w:numId w:val="27"/>
              </w:numPr>
              <w:jc w:val="left"/>
              <w:rPr>
                <w:rFonts w:ascii="Calibri Light" w:hAnsi="Calibri Light" w:cs="Tahoma"/>
                <w:spacing w:val="-1"/>
                <w:szCs w:val="20"/>
              </w:rPr>
            </w:pPr>
            <w:r w:rsidRPr="002F4694">
              <w:rPr>
                <w:rFonts w:ascii="Calibri Light" w:hAnsi="Calibri Light" w:cs="Tahoma"/>
                <w:spacing w:val="-1"/>
                <w:szCs w:val="20"/>
              </w:rPr>
              <w:t xml:space="preserve">Dismantled and removed protection can only be carried out when all machinery and equipment has left the project at the end of the project.  Where any protection is removed / damaged, this must be reported to S&amp;T site management immediately.  </w:t>
            </w:r>
          </w:p>
          <w:p w:rsidR="00693739" w:rsidRPr="002F4694" w:rsidRDefault="00693739" w:rsidP="00693739">
            <w:pPr>
              <w:widowControl/>
              <w:numPr>
                <w:ilvl w:val="0"/>
                <w:numId w:val="27"/>
              </w:numPr>
              <w:jc w:val="left"/>
              <w:rPr>
                <w:rFonts w:ascii="Calibri Light" w:hAnsi="Calibri Light" w:cs="Tahoma"/>
                <w:spacing w:val="-1"/>
                <w:szCs w:val="20"/>
              </w:rPr>
            </w:pPr>
            <w:r w:rsidRPr="002F4694">
              <w:rPr>
                <w:rFonts w:ascii="Calibri Light" w:hAnsi="Calibri Light" w:cs="Tahoma"/>
                <w:spacing w:val="-1"/>
                <w:szCs w:val="20"/>
              </w:rPr>
              <w:t>Patrick Kenny is the responsible person for ecology / protected tree issues on site.   He will be:</w:t>
            </w:r>
          </w:p>
          <w:p w:rsidR="00693739" w:rsidRPr="002F4694" w:rsidRDefault="00693739" w:rsidP="00693739">
            <w:pPr>
              <w:widowControl/>
              <w:numPr>
                <w:ilvl w:val="1"/>
                <w:numId w:val="27"/>
              </w:numPr>
              <w:jc w:val="left"/>
              <w:rPr>
                <w:rFonts w:ascii="Calibri Light" w:hAnsi="Calibri Light" w:cs="Tahoma"/>
                <w:spacing w:val="-1"/>
                <w:szCs w:val="20"/>
              </w:rPr>
            </w:pPr>
            <w:r w:rsidRPr="002F4694">
              <w:rPr>
                <w:rFonts w:ascii="Calibri Light" w:hAnsi="Calibri Light" w:cs="Tahoma"/>
                <w:spacing w:val="-1"/>
                <w:szCs w:val="20"/>
              </w:rPr>
              <w:t>Present on site the majority of time</w:t>
            </w:r>
          </w:p>
          <w:p w:rsidR="00693739" w:rsidRPr="002F4694" w:rsidRDefault="00693739" w:rsidP="00693739">
            <w:pPr>
              <w:widowControl/>
              <w:numPr>
                <w:ilvl w:val="1"/>
                <w:numId w:val="27"/>
              </w:numPr>
              <w:jc w:val="left"/>
              <w:rPr>
                <w:rFonts w:ascii="Calibri Light" w:hAnsi="Calibri Light" w:cs="Tahoma"/>
                <w:spacing w:val="-1"/>
                <w:szCs w:val="20"/>
              </w:rPr>
            </w:pPr>
            <w:r w:rsidRPr="002F4694">
              <w:rPr>
                <w:rFonts w:ascii="Calibri Light" w:hAnsi="Calibri Light" w:cs="Tahoma"/>
                <w:spacing w:val="-1"/>
                <w:szCs w:val="20"/>
              </w:rPr>
              <w:t xml:space="preserve">Be aware of arboricultural responsibilities </w:t>
            </w:r>
          </w:p>
          <w:p w:rsidR="00693739" w:rsidRPr="002F4694" w:rsidRDefault="00693739" w:rsidP="00693739">
            <w:pPr>
              <w:widowControl/>
              <w:numPr>
                <w:ilvl w:val="1"/>
                <w:numId w:val="27"/>
              </w:numPr>
              <w:jc w:val="left"/>
              <w:rPr>
                <w:rFonts w:ascii="Calibri Light" w:hAnsi="Calibri Light" w:cs="Tahoma"/>
                <w:spacing w:val="-1"/>
                <w:szCs w:val="20"/>
              </w:rPr>
            </w:pPr>
            <w:r w:rsidRPr="002F4694">
              <w:rPr>
                <w:rFonts w:ascii="Calibri Light" w:hAnsi="Calibri Light" w:cs="Tahoma"/>
                <w:spacing w:val="-1"/>
                <w:szCs w:val="20"/>
              </w:rPr>
              <w:t>Have the authority to stop works if there’s the potential for trees to be damaged in any way</w:t>
            </w:r>
          </w:p>
          <w:p w:rsidR="00693739" w:rsidRPr="002F4694" w:rsidRDefault="00693739" w:rsidP="00693739">
            <w:pPr>
              <w:widowControl/>
              <w:numPr>
                <w:ilvl w:val="1"/>
                <w:numId w:val="27"/>
              </w:numPr>
              <w:jc w:val="left"/>
              <w:rPr>
                <w:rFonts w:ascii="Calibri Light" w:hAnsi="Calibri Light" w:cs="Tahoma"/>
                <w:spacing w:val="-1"/>
                <w:szCs w:val="20"/>
              </w:rPr>
            </w:pPr>
            <w:r w:rsidRPr="002F4694">
              <w:rPr>
                <w:rFonts w:ascii="Calibri Light" w:hAnsi="Calibri Light" w:cs="Tahoma"/>
                <w:spacing w:val="-1"/>
                <w:szCs w:val="20"/>
              </w:rPr>
              <w:t>Ensure everyone knows their responsibilities through inductions, TBT, training, RAMS, environmental plans etc.</w:t>
            </w:r>
          </w:p>
          <w:p w:rsidR="00693739" w:rsidRPr="001B3E16" w:rsidRDefault="00693739" w:rsidP="00693739">
            <w:pPr>
              <w:widowControl/>
              <w:numPr>
                <w:ilvl w:val="1"/>
                <w:numId w:val="27"/>
              </w:numPr>
              <w:ind w:right="55"/>
              <w:jc w:val="left"/>
              <w:rPr>
                <w:rFonts w:ascii="Calibri Light" w:hAnsi="Calibri Light" w:cs="Tahoma"/>
                <w:spacing w:val="-1"/>
                <w:szCs w:val="20"/>
              </w:rPr>
            </w:pPr>
            <w:r w:rsidRPr="001B3E16">
              <w:rPr>
                <w:rFonts w:ascii="Calibri Light" w:hAnsi="Calibri Light" w:cs="Tahoma"/>
                <w:spacing w:val="-1"/>
                <w:szCs w:val="20"/>
              </w:rPr>
              <w:t xml:space="preserve">Where subcontractor’s works might be affected by the trees and the RPA, the survey and requirements shall be communicated to them prior to starting </w:t>
            </w:r>
          </w:p>
          <w:p w:rsidR="001B3E16" w:rsidRDefault="00693739" w:rsidP="00693739">
            <w:pPr>
              <w:jc w:val="left"/>
              <w:rPr>
                <w:rFonts w:cs="Arial"/>
                <w:sz w:val="10"/>
                <w:szCs w:val="10"/>
              </w:rPr>
            </w:pPr>
            <w:r>
              <w:rPr>
                <w:rFonts w:ascii="Calibri Light" w:hAnsi="Calibri Light" w:cs="Tahoma"/>
                <w:spacing w:val="-1"/>
                <w:szCs w:val="20"/>
              </w:rPr>
              <w:t>Soil Analysis Report is due to be carried out prior to Groundworks phases</w:t>
            </w:r>
          </w:p>
        </w:tc>
      </w:tr>
    </w:tbl>
    <w:p w:rsidR="001B3E16" w:rsidRDefault="001B3E16">
      <w:pPr>
        <w:jc w:val="left"/>
        <w:rPr>
          <w:rFonts w:cs="Arial"/>
          <w:sz w:val="10"/>
          <w:szCs w:val="10"/>
        </w:rPr>
      </w:pPr>
    </w:p>
    <w:p w:rsidR="001B3E16" w:rsidRDefault="001B3E16">
      <w:pPr>
        <w:jc w:val="left"/>
        <w:rPr>
          <w:rFonts w:cs="Arial"/>
          <w:sz w:val="10"/>
          <w:szCs w:val="10"/>
        </w:rPr>
      </w:pPr>
    </w:p>
    <w:p w:rsidR="001B3E16" w:rsidRDefault="001B3E16">
      <w:pPr>
        <w:jc w:val="left"/>
        <w:rPr>
          <w:rFonts w:cs="Arial"/>
          <w:sz w:val="10"/>
          <w:szCs w:val="10"/>
        </w:rPr>
      </w:pPr>
    </w:p>
    <w:p w:rsidR="007B5CBB" w:rsidRDefault="007B5CBB" w:rsidP="005C7C2D">
      <w:pPr>
        <w:ind w:left="324"/>
        <w:rPr>
          <w:rFonts w:ascii="Calibri Light" w:hAnsi="Calibri Light" w:cs="Tahoma"/>
          <w:b/>
          <w:szCs w:val="20"/>
        </w:rPr>
      </w:pPr>
    </w:p>
    <w:p w:rsidR="005C7C2D" w:rsidRPr="00AC531A" w:rsidRDefault="005C7C2D" w:rsidP="00AC531A">
      <w:pPr>
        <w:pStyle w:val="Heading2"/>
        <w:ind w:firstLine="324"/>
        <w:rPr>
          <w:rFonts w:eastAsia="Arial"/>
        </w:rPr>
      </w:pPr>
      <w:bookmarkStart w:id="6" w:name="_Toc488058767"/>
      <w:r w:rsidRPr="00AC531A">
        <w:t xml:space="preserve">1.3   </w:t>
      </w:r>
      <w:r w:rsidRPr="00AC531A">
        <w:rPr>
          <w:spacing w:val="23"/>
        </w:rPr>
        <w:t xml:space="preserve"> </w:t>
      </w:r>
      <w:r w:rsidRPr="00AC531A">
        <w:t>Regulatory</w:t>
      </w:r>
      <w:r w:rsidRPr="00AC531A">
        <w:rPr>
          <w:spacing w:val="-2"/>
        </w:rPr>
        <w:t xml:space="preserve"> Agencies</w:t>
      </w:r>
      <w:r w:rsidRPr="00AC531A">
        <w:t xml:space="preserve"> and Interested</w:t>
      </w:r>
      <w:r w:rsidRPr="00AC531A">
        <w:rPr>
          <w:spacing w:val="-2"/>
        </w:rPr>
        <w:t xml:space="preserve"> </w:t>
      </w:r>
      <w:r w:rsidRPr="00AC531A">
        <w:t>Parties</w:t>
      </w:r>
      <w:bookmarkEnd w:id="6"/>
    </w:p>
    <w:p w:rsidR="005C7C2D" w:rsidRPr="00252E0A" w:rsidRDefault="005C7C2D" w:rsidP="005C7C2D">
      <w:pPr>
        <w:spacing w:before="4"/>
        <w:rPr>
          <w:rFonts w:eastAsia="Arial" w:cs="Arial"/>
          <w:szCs w:val="20"/>
        </w:rPr>
      </w:pPr>
    </w:p>
    <w:p w:rsidR="005C7C2D" w:rsidRPr="00252E0A" w:rsidRDefault="005C7C2D" w:rsidP="0054082D">
      <w:pPr>
        <w:ind w:left="324" w:right="-52"/>
        <w:rPr>
          <w:rFonts w:eastAsia="Arial" w:cs="Arial"/>
          <w:szCs w:val="20"/>
        </w:rPr>
      </w:pPr>
      <w:r w:rsidRPr="00252E0A">
        <w:rPr>
          <w:rFonts w:cs="Arial"/>
          <w:szCs w:val="20"/>
        </w:rPr>
        <w:t>The</w:t>
      </w:r>
      <w:r w:rsidRPr="00252E0A">
        <w:rPr>
          <w:rFonts w:cs="Arial"/>
          <w:spacing w:val="-4"/>
          <w:szCs w:val="20"/>
        </w:rPr>
        <w:t xml:space="preserve"> </w:t>
      </w:r>
      <w:r w:rsidR="00C55452">
        <w:rPr>
          <w:rFonts w:cs="Arial"/>
          <w:spacing w:val="-1"/>
          <w:szCs w:val="20"/>
        </w:rPr>
        <w:t>Site</w:t>
      </w:r>
      <w:r w:rsidRPr="00252E0A">
        <w:rPr>
          <w:rFonts w:cs="Arial"/>
          <w:spacing w:val="-4"/>
          <w:szCs w:val="20"/>
        </w:rPr>
        <w:t xml:space="preserve"> </w:t>
      </w:r>
      <w:r w:rsidR="00C55452">
        <w:rPr>
          <w:rFonts w:cs="Arial"/>
          <w:spacing w:val="-4"/>
          <w:szCs w:val="20"/>
        </w:rPr>
        <w:t>T</w:t>
      </w:r>
      <w:r w:rsidRPr="00252E0A">
        <w:rPr>
          <w:rFonts w:cs="Arial"/>
          <w:spacing w:val="-2"/>
          <w:szCs w:val="20"/>
        </w:rPr>
        <w:t>eam</w:t>
      </w:r>
      <w:r w:rsidRPr="00252E0A">
        <w:rPr>
          <w:rFonts w:cs="Arial"/>
          <w:szCs w:val="20"/>
        </w:rPr>
        <w:t xml:space="preserve"> </w:t>
      </w:r>
      <w:r w:rsidRPr="00252E0A">
        <w:rPr>
          <w:rFonts w:cs="Arial"/>
          <w:spacing w:val="-1"/>
          <w:szCs w:val="20"/>
        </w:rPr>
        <w:t>will</w:t>
      </w:r>
      <w:r w:rsidRPr="00252E0A">
        <w:rPr>
          <w:rFonts w:cs="Arial"/>
          <w:spacing w:val="-4"/>
          <w:szCs w:val="20"/>
        </w:rPr>
        <w:t xml:space="preserve"> </w:t>
      </w:r>
      <w:r w:rsidRPr="00252E0A">
        <w:rPr>
          <w:rFonts w:cs="Arial"/>
          <w:szCs w:val="20"/>
        </w:rPr>
        <w:t>ensure</w:t>
      </w:r>
      <w:r w:rsidRPr="00252E0A">
        <w:rPr>
          <w:rFonts w:cs="Arial"/>
          <w:spacing w:val="-4"/>
          <w:szCs w:val="20"/>
        </w:rPr>
        <w:t xml:space="preserve"> </w:t>
      </w:r>
      <w:r w:rsidRPr="00252E0A">
        <w:rPr>
          <w:rFonts w:cs="Arial"/>
          <w:spacing w:val="-1"/>
          <w:szCs w:val="20"/>
        </w:rPr>
        <w:t>that</w:t>
      </w:r>
      <w:r w:rsidRPr="00252E0A">
        <w:rPr>
          <w:rFonts w:cs="Arial"/>
          <w:spacing w:val="-4"/>
          <w:szCs w:val="20"/>
        </w:rPr>
        <w:t xml:space="preserve"> </w:t>
      </w:r>
      <w:r w:rsidRPr="00252E0A">
        <w:rPr>
          <w:rFonts w:cs="Arial"/>
          <w:spacing w:val="1"/>
          <w:szCs w:val="20"/>
        </w:rPr>
        <w:t>any</w:t>
      </w:r>
      <w:r w:rsidRPr="00252E0A">
        <w:rPr>
          <w:rFonts w:cs="Arial"/>
          <w:spacing w:val="-8"/>
          <w:szCs w:val="20"/>
        </w:rPr>
        <w:t xml:space="preserve"> </w:t>
      </w:r>
      <w:r w:rsidRPr="00252E0A">
        <w:rPr>
          <w:rFonts w:cs="Arial"/>
          <w:szCs w:val="20"/>
        </w:rPr>
        <w:t>communications</w:t>
      </w:r>
      <w:r w:rsidRPr="00252E0A">
        <w:rPr>
          <w:rFonts w:cs="Arial"/>
          <w:spacing w:val="-2"/>
          <w:szCs w:val="20"/>
        </w:rPr>
        <w:t xml:space="preserve"> </w:t>
      </w:r>
      <w:r w:rsidRPr="00252E0A">
        <w:rPr>
          <w:rFonts w:cs="Arial"/>
          <w:spacing w:val="-1"/>
          <w:szCs w:val="20"/>
        </w:rPr>
        <w:t>from</w:t>
      </w:r>
      <w:r w:rsidRPr="00252E0A">
        <w:rPr>
          <w:rFonts w:cs="Arial"/>
          <w:spacing w:val="-2"/>
          <w:szCs w:val="20"/>
        </w:rPr>
        <w:t xml:space="preserve"> </w:t>
      </w:r>
      <w:r w:rsidRPr="00252E0A">
        <w:rPr>
          <w:rFonts w:cs="Arial"/>
          <w:spacing w:val="-1"/>
          <w:szCs w:val="20"/>
        </w:rPr>
        <w:t>or</w:t>
      </w:r>
      <w:r w:rsidRPr="00252E0A">
        <w:rPr>
          <w:rFonts w:cs="Arial"/>
          <w:spacing w:val="-3"/>
          <w:szCs w:val="20"/>
        </w:rPr>
        <w:t xml:space="preserve"> </w:t>
      </w:r>
      <w:r w:rsidRPr="00252E0A">
        <w:rPr>
          <w:rFonts w:cs="Arial"/>
          <w:spacing w:val="-2"/>
          <w:szCs w:val="20"/>
        </w:rPr>
        <w:t>with</w:t>
      </w:r>
      <w:r w:rsidRPr="00252E0A">
        <w:rPr>
          <w:rFonts w:cs="Arial"/>
          <w:spacing w:val="-4"/>
          <w:szCs w:val="20"/>
        </w:rPr>
        <w:t xml:space="preserve"> </w:t>
      </w:r>
      <w:r w:rsidRPr="00252E0A">
        <w:rPr>
          <w:rFonts w:cs="Arial"/>
          <w:spacing w:val="1"/>
          <w:szCs w:val="20"/>
        </w:rPr>
        <w:t>any</w:t>
      </w:r>
      <w:r w:rsidRPr="00252E0A">
        <w:rPr>
          <w:rFonts w:cs="Arial"/>
          <w:spacing w:val="-6"/>
          <w:szCs w:val="20"/>
        </w:rPr>
        <w:t xml:space="preserve"> </w:t>
      </w:r>
      <w:r w:rsidRPr="00252E0A">
        <w:rPr>
          <w:rFonts w:cs="Arial"/>
          <w:spacing w:val="-1"/>
          <w:szCs w:val="20"/>
        </w:rPr>
        <w:t>enforcement</w:t>
      </w:r>
      <w:r w:rsidRPr="00252E0A">
        <w:rPr>
          <w:rFonts w:cs="Arial"/>
          <w:spacing w:val="-4"/>
          <w:szCs w:val="20"/>
        </w:rPr>
        <w:t xml:space="preserve"> </w:t>
      </w:r>
      <w:r w:rsidRPr="00252E0A">
        <w:rPr>
          <w:rFonts w:cs="Arial"/>
          <w:spacing w:val="-1"/>
          <w:szCs w:val="20"/>
        </w:rPr>
        <w:t>agencies</w:t>
      </w:r>
      <w:r w:rsidRPr="00252E0A">
        <w:rPr>
          <w:rFonts w:cs="Arial"/>
          <w:spacing w:val="75"/>
          <w:w w:val="99"/>
          <w:szCs w:val="20"/>
        </w:rPr>
        <w:t xml:space="preserve"> </w:t>
      </w:r>
      <w:r w:rsidRPr="00252E0A">
        <w:rPr>
          <w:rFonts w:cs="Arial"/>
          <w:spacing w:val="-1"/>
          <w:szCs w:val="20"/>
        </w:rPr>
        <w:t>in</w:t>
      </w:r>
      <w:r w:rsidRPr="00252E0A">
        <w:rPr>
          <w:rFonts w:cs="Arial"/>
          <w:spacing w:val="54"/>
          <w:szCs w:val="20"/>
        </w:rPr>
        <w:t xml:space="preserve"> </w:t>
      </w:r>
      <w:r w:rsidRPr="00252E0A">
        <w:rPr>
          <w:rFonts w:cs="Arial"/>
          <w:szCs w:val="20"/>
        </w:rPr>
        <w:t>relation</w:t>
      </w:r>
      <w:r w:rsidRPr="00252E0A">
        <w:rPr>
          <w:rFonts w:cs="Arial"/>
          <w:spacing w:val="55"/>
          <w:szCs w:val="20"/>
        </w:rPr>
        <w:t xml:space="preserve"> </w:t>
      </w:r>
      <w:r w:rsidRPr="00252E0A">
        <w:rPr>
          <w:rFonts w:cs="Arial"/>
          <w:spacing w:val="-1"/>
          <w:szCs w:val="20"/>
        </w:rPr>
        <w:t>to</w:t>
      </w:r>
      <w:r w:rsidRPr="00252E0A">
        <w:rPr>
          <w:rFonts w:cs="Arial"/>
          <w:spacing w:val="55"/>
          <w:szCs w:val="20"/>
        </w:rPr>
        <w:t xml:space="preserve"> </w:t>
      </w:r>
      <w:r w:rsidRPr="00252E0A">
        <w:rPr>
          <w:rFonts w:cs="Arial"/>
          <w:spacing w:val="-1"/>
          <w:szCs w:val="20"/>
        </w:rPr>
        <w:t>this</w:t>
      </w:r>
      <w:r w:rsidRPr="00252E0A">
        <w:rPr>
          <w:rFonts w:cs="Arial"/>
          <w:spacing w:val="1"/>
          <w:szCs w:val="20"/>
        </w:rPr>
        <w:t xml:space="preserve"> </w:t>
      </w:r>
      <w:r w:rsidRPr="00252E0A">
        <w:rPr>
          <w:rFonts w:cs="Arial"/>
          <w:spacing w:val="-1"/>
          <w:szCs w:val="20"/>
        </w:rPr>
        <w:t>project</w:t>
      </w:r>
      <w:r w:rsidRPr="00252E0A">
        <w:rPr>
          <w:rFonts w:cs="Arial"/>
          <w:spacing w:val="2"/>
          <w:szCs w:val="20"/>
        </w:rPr>
        <w:t xml:space="preserve"> </w:t>
      </w:r>
      <w:r w:rsidRPr="00252E0A">
        <w:rPr>
          <w:rFonts w:cs="Arial"/>
          <w:spacing w:val="-1"/>
          <w:szCs w:val="20"/>
        </w:rPr>
        <w:t>are</w:t>
      </w:r>
      <w:r w:rsidRPr="00252E0A">
        <w:rPr>
          <w:rFonts w:cs="Arial"/>
          <w:spacing w:val="55"/>
          <w:szCs w:val="20"/>
        </w:rPr>
        <w:t xml:space="preserve"> </w:t>
      </w:r>
      <w:r w:rsidRPr="00252E0A">
        <w:rPr>
          <w:rFonts w:cs="Arial"/>
          <w:spacing w:val="-1"/>
          <w:szCs w:val="20"/>
        </w:rPr>
        <w:t>dealt</w:t>
      </w:r>
      <w:r w:rsidRPr="00252E0A">
        <w:rPr>
          <w:rFonts w:cs="Arial"/>
          <w:spacing w:val="2"/>
          <w:szCs w:val="20"/>
        </w:rPr>
        <w:t xml:space="preserve"> </w:t>
      </w:r>
      <w:r w:rsidRPr="00252E0A">
        <w:rPr>
          <w:rFonts w:cs="Arial"/>
          <w:spacing w:val="-1"/>
          <w:szCs w:val="20"/>
        </w:rPr>
        <w:t>with</w:t>
      </w:r>
      <w:r w:rsidRPr="00252E0A">
        <w:rPr>
          <w:rFonts w:cs="Arial"/>
          <w:spacing w:val="55"/>
          <w:szCs w:val="20"/>
        </w:rPr>
        <w:t xml:space="preserve"> </w:t>
      </w:r>
      <w:r w:rsidRPr="00252E0A">
        <w:rPr>
          <w:rFonts w:cs="Arial"/>
          <w:spacing w:val="-1"/>
          <w:szCs w:val="20"/>
        </w:rPr>
        <w:t>in</w:t>
      </w:r>
      <w:r w:rsidRPr="00252E0A">
        <w:rPr>
          <w:rFonts w:cs="Arial"/>
          <w:spacing w:val="54"/>
          <w:szCs w:val="20"/>
        </w:rPr>
        <w:t xml:space="preserve"> </w:t>
      </w:r>
      <w:r w:rsidRPr="00252E0A">
        <w:rPr>
          <w:rFonts w:cs="Arial"/>
          <w:szCs w:val="20"/>
        </w:rPr>
        <w:t>a correct</w:t>
      </w:r>
      <w:r w:rsidRPr="00252E0A">
        <w:rPr>
          <w:rFonts w:cs="Arial"/>
          <w:spacing w:val="52"/>
          <w:szCs w:val="20"/>
        </w:rPr>
        <w:t xml:space="preserve"> </w:t>
      </w:r>
      <w:r w:rsidRPr="00252E0A">
        <w:rPr>
          <w:rFonts w:cs="Arial"/>
          <w:szCs w:val="20"/>
        </w:rPr>
        <w:t>manner</w:t>
      </w:r>
      <w:r w:rsidRPr="00252E0A">
        <w:rPr>
          <w:rFonts w:cs="Arial"/>
          <w:spacing w:val="1"/>
          <w:szCs w:val="20"/>
        </w:rPr>
        <w:t xml:space="preserve"> </w:t>
      </w:r>
      <w:r w:rsidRPr="00252E0A">
        <w:rPr>
          <w:rFonts w:cs="Arial"/>
          <w:spacing w:val="-1"/>
          <w:szCs w:val="20"/>
        </w:rPr>
        <w:t>and</w:t>
      </w:r>
      <w:r w:rsidRPr="00252E0A">
        <w:rPr>
          <w:rFonts w:cs="Arial"/>
          <w:spacing w:val="54"/>
          <w:szCs w:val="20"/>
        </w:rPr>
        <w:t xml:space="preserve"> </w:t>
      </w:r>
      <w:r w:rsidRPr="00252E0A">
        <w:rPr>
          <w:rFonts w:cs="Arial"/>
          <w:spacing w:val="-1"/>
          <w:szCs w:val="20"/>
        </w:rPr>
        <w:t>actions</w:t>
      </w:r>
      <w:r w:rsidRPr="00252E0A">
        <w:rPr>
          <w:rFonts w:cs="Arial"/>
          <w:spacing w:val="2"/>
          <w:szCs w:val="20"/>
        </w:rPr>
        <w:t xml:space="preserve"> </w:t>
      </w:r>
      <w:r w:rsidRPr="00252E0A">
        <w:rPr>
          <w:rFonts w:cs="Arial"/>
          <w:spacing w:val="-1"/>
          <w:szCs w:val="20"/>
        </w:rPr>
        <w:t>are</w:t>
      </w:r>
      <w:r w:rsidRPr="00252E0A">
        <w:rPr>
          <w:rFonts w:cs="Arial"/>
          <w:spacing w:val="54"/>
          <w:szCs w:val="20"/>
        </w:rPr>
        <w:t xml:space="preserve"> </w:t>
      </w:r>
      <w:r w:rsidRPr="00252E0A">
        <w:rPr>
          <w:rFonts w:cs="Arial"/>
          <w:szCs w:val="20"/>
        </w:rPr>
        <w:t>taken</w:t>
      </w:r>
      <w:r w:rsidRPr="00252E0A">
        <w:rPr>
          <w:rFonts w:cs="Arial"/>
          <w:spacing w:val="55"/>
          <w:szCs w:val="20"/>
        </w:rPr>
        <w:t xml:space="preserve"> </w:t>
      </w:r>
      <w:r w:rsidRPr="00252E0A">
        <w:rPr>
          <w:rFonts w:cs="Arial"/>
          <w:spacing w:val="-1"/>
          <w:szCs w:val="20"/>
        </w:rPr>
        <w:t>as</w:t>
      </w:r>
      <w:r w:rsidRPr="00252E0A">
        <w:rPr>
          <w:rFonts w:cs="Arial"/>
          <w:spacing w:val="49"/>
          <w:w w:val="99"/>
          <w:szCs w:val="20"/>
        </w:rPr>
        <w:t xml:space="preserve"> </w:t>
      </w:r>
      <w:r w:rsidRPr="00252E0A">
        <w:rPr>
          <w:rFonts w:cs="Arial"/>
          <w:spacing w:val="-1"/>
          <w:szCs w:val="20"/>
        </w:rPr>
        <w:t>recommended.</w:t>
      </w:r>
    </w:p>
    <w:p w:rsidR="005C7C2D" w:rsidRPr="00252E0A" w:rsidRDefault="005C7C2D" w:rsidP="005C7C2D">
      <w:pPr>
        <w:spacing w:before="1"/>
        <w:rPr>
          <w:rFonts w:eastAsia="Arial" w:cs="Arial"/>
          <w:szCs w:val="20"/>
        </w:rPr>
      </w:pPr>
    </w:p>
    <w:p w:rsidR="0054082D" w:rsidRPr="00252E0A" w:rsidRDefault="005C7C2D" w:rsidP="0054082D">
      <w:pPr>
        <w:tabs>
          <w:tab w:val="left" w:pos="6690"/>
        </w:tabs>
        <w:ind w:left="284"/>
        <w:rPr>
          <w:rFonts w:cs="Arial"/>
          <w:spacing w:val="-1"/>
          <w:szCs w:val="20"/>
        </w:rPr>
      </w:pPr>
      <w:r w:rsidRPr="00252E0A">
        <w:rPr>
          <w:rFonts w:cs="Arial"/>
          <w:szCs w:val="20"/>
        </w:rPr>
        <w:t>The</w:t>
      </w:r>
      <w:r w:rsidRPr="00252E0A">
        <w:rPr>
          <w:rFonts w:cs="Arial"/>
          <w:spacing w:val="2"/>
          <w:szCs w:val="20"/>
        </w:rPr>
        <w:t xml:space="preserve"> </w:t>
      </w:r>
      <w:r w:rsidRPr="00252E0A">
        <w:rPr>
          <w:rFonts w:cs="Arial"/>
          <w:spacing w:val="-1"/>
          <w:szCs w:val="20"/>
        </w:rPr>
        <w:t>following</w:t>
      </w:r>
      <w:r w:rsidRPr="00252E0A">
        <w:rPr>
          <w:rFonts w:cs="Arial"/>
          <w:spacing w:val="5"/>
          <w:szCs w:val="20"/>
        </w:rPr>
        <w:t xml:space="preserve"> </w:t>
      </w:r>
      <w:r w:rsidRPr="00252E0A">
        <w:rPr>
          <w:rFonts w:cs="Arial"/>
          <w:spacing w:val="-1"/>
          <w:szCs w:val="20"/>
        </w:rPr>
        <w:t>enforcement</w:t>
      </w:r>
      <w:r w:rsidRPr="00252E0A">
        <w:rPr>
          <w:rFonts w:cs="Arial"/>
          <w:spacing w:val="3"/>
          <w:szCs w:val="20"/>
        </w:rPr>
        <w:t xml:space="preserve"> </w:t>
      </w:r>
      <w:r w:rsidRPr="00252E0A">
        <w:rPr>
          <w:rFonts w:cs="Arial"/>
          <w:spacing w:val="-1"/>
          <w:szCs w:val="20"/>
        </w:rPr>
        <w:t>agencies</w:t>
      </w:r>
      <w:r w:rsidRPr="00252E0A">
        <w:rPr>
          <w:rFonts w:cs="Arial"/>
          <w:spacing w:val="6"/>
          <w:szCs w:val="20"/>
        </w:rPr>
        <w:t xml:space="preserve"> </w:t>
      </w:r>
      <w:r w:rsidRPr="00252E0A">
        <w:rPr>
          <w:rFonts w:cs="Arial"/>
          <w:spacing w:val="-1"/>
          <w:szCs w:val="20"/>
        </w:rPr>
        <w:t>have</w:t>
      </w:r>
      <w:r w:rsidRPr="00252E0A">
        <w:rPr>
          <w:rFonts w:cs="Arial"/>
          <w:spacing w:val="3"/>
          <w:szCs w:val="20"/>
        </w:rPr>
        <w:t xml:space="preserve"> </w:t>
      </w:r>
      <w:r w:rsidRPr="00252E0A">
        <w:rPr>
          <w:rFonts w:cs="Arial"/>
          <w:szCs w:val="20"/>
        </w:rPr>
        <w:t>been</w:t>
      </w:r>
      <w:r w:rsidRPr="00252E0A">
        <w:rPr>
          <w:rFonts w:cs="Arial"/>
          <w:spacing w:val="5"/>
          <w:szCs w:val="20"/>
        </w:rPr>
        <w:t xml:space="preserve"> </w:t>
      </w:r>
      <w:r w:rsidRPr="00252E0A">
        <w:rPr>
          <w:rFonts w:cs="Arial"/>
          <w:szCs w:val="20"/>
        </w:rPr>
        <w:t>identified</w:t>
      </w:r>
      <w:r w:rsidRPr="00252E0A">
        <w:rPr>
          <w:rFonts w:cs="Arial"/>
          <w:spacing w:val="2"/>
          <w:szCs w:val="20"/>
        </w:rPr>
        <w:t xml:space="preserve"> </w:t>
      </w:r>
      <w:r w:rsidRPr="00252E0A">
        <w:rPr>
          <w:rFonts w:cs="Arial"/>
          <w:spacing w:val="-1"/>
          <w:szCs w:val="20"/>
        </w:rPr>
        <w:t>as</w:t>
      </w:r>
      <w:r w:rsidRPr="00252E0A">
        <w:rPr>
          <w:rFonts w:cs="Arial"/>
          <w:spacing w:val="7"/>
          <w:szCs w:val="20"/>
        </w:rPr>
        <w:t xml:space="preserve"> </w:t>
      </w:r>
      <w:r w:rsidRPr="00252E0A">
        <w:rPr>
          <w:rFonts w:cs="Arial"/>
          <w:szCs w:val="20"/>
        </w:rPr>
        <w:t>having</w:t>
      </w:r>
      <w:r w:rsidRPr="00252E0A">
        <w:rPr>
          <w:rFonts w:cs="Arial"/>
          <w:spacing w:val="3"/>
          <w:szCs w:val="20"/>
        </w:rPr>
        <w:t xml:space="preserve"> </w:t>
      </w:r>
      <w:r w:rsidRPr="00252E0A">
        <w:rPr>
          <w:rFonts w:cs="Arial"/>
          <w:spacing w:val="1"/>
          <w:szCs w:val="20"/>
        </w:rPr>
        <w:t>an</w:t>
      </w:r>
      <w:r w:rsidRPr="00252E0A">
        <w:rPr>
          <w:rFonts w:cs="Arial"/>
          <w:spacing w:val="2"/>
          <w:szCs w:val="20"/>
        </w:rPr>
        <w:t xml:space="preserve"> </w:t>
      </w:r>
      <w:r w:rsidRPr="00252E0A">
        <w:rPr>
          <w:rFonts w:cs="Arial"/>
          <w:szCs w:val="20"/>
        </w:rPr>
        <w:t>interest</w:t>
      </w:r>
      <w:r w:rsidRPr="00252E0A">
        <w:rPr>
          <w:rFonts w:cs="Arial"/>
          <w:spacing w:val="3"/>
          <w:szCs w:val="20"/>
        </w:rPr>
        <w:t xml:space="preserve"> </w:t>
      </w:r>
      <w:r w:rsidRPr="00252E0A">
        <w:rPr>
          <w:rFonts w:cs="Arial"/>
          <w:spacing w:val="-1"/>
          <w:szCs w:val="20"/>
        </w:rPr>
        <w:t>in</w:t>
      </w:r>
      <w:r w:rsidRPr="00252E0A">
        <w:rPr>
          <w:rFonts w:cs="Arial"/>
          <w:spacing w:val="5"/>
          <w:szCs w:val="20"/>
        </w:rPr>
        <w:t xml:space="preserve"> </w:t>
      </w:r>
      <w:r w:rsidRPr="00252E0A">
        <w:rPr>
          <w:rFonts w:cs="Arial"/>
          <w:szCs w:val="20"/>
        </w:rPr>
        <w:t>this</w:t>
      </w:r>
      <w:r w:rsidRPr="00252E0A">
        <w:rPr>
          <w:rFonts w:cs="Arial"/>
          <w:spacing w:val="66"/>
          <w:w w:val="99"/>
          <w:szCs w:val="20"/>
        </w:rPr>
        <w:t xml:space="preserve"> </w:t>
      </w:r>
      <w:r w:rsidRPr="00252E0A">
        <w:rPr>
          <w:rFonts w:cs="Arial"/>
          <w:spacing w:val="-1"/>
          <w:szCs w:val="20"/>
        </w:rPr>
        <w:t>particular</w:t>
      </w:r>
      <w:r w:rsidRPr="00252E0A">
        <w:rPr>
          <w:rFonts w:cs="Arial"/>
          <w:spacing w:val="-15"/>
          <w:szCs w:val="20"/>
        </w:rPr>
        <w:t xml:space="preserve"> </w:t>
      </w:r>
      <w:r w:rsidRPr="00252E0A">
        <w:rPr>
          <w:rFonts w:cs="Arial"/>
          <w:spacing w:val="-1"/>
          <w:szCs w:val="20"/>
        </w:rPr>
        <w:t>project:</w:t>
      </w:r>
    </w:p>
    <w:p w:rsidR="0054082D" w:rsidRDefault="0054082D" w:rsidP="0054082D">
      <w:pPr>
        <w:tabs>
          <w:tab w:val="left" w:pos="6690"/>
        </w:tabs>
        <w:ind w:left="284"/>
        <w:rPr>
          <w:rFonts w:cs="Arial"/>
          <w:spacing w:val="-1"/>
          <w:szCs w:val="20"/>
        </w:rPr>
      </w:pPr>
    </w:p>
    <w:p w:rsidR="008833DF" w:rsidRPr="00252E0A" w:rsidRDefault="008833DF" w:rsidP="0054082D">
      <w:pPr>
        <w:tabs>
          <w:tab w:val="left" w:pos="6690"/>
        </w:tabs>
        <w:ind w:left="284"/>
        <w:rPr>
          <w:rFonts w:cs="Arial"/>
          <w:spacing w:val="-1"/>
          <w:szCs w:val="20"/>
        </w:rPr>
      </w:pPr>
    </w:p>
    <w:tbl>
      <w:tblPr>
        <w:tblpPr w:leftFromText="180" w:rightFromText="180" w:vertAnchor="text" w:horzAnchor="margin" w:tblpX="414" w:tblpY="-71"/>
        <w:tblW w:w="8925" w:type="dxa"/>
        <w:tblLayout w:type="fixed"/>
        <w:tblCellMar>
          <w:left w:w="0" w:type="dxa"/>
          <w:right w:w="0" w:type="dxa"/>
        </w:tblCellMar>
        <w:tblLook w:val="01E0" w:firstRow="1" w:lastRow="1" w:firstColumn="1" w:lastColumn="1" w:noHBand="0" w:noVBand="0"/>
      </w:tblPr>
      <w:tblGrid>
        <w:gridCol w:w="2262"/>
        <w:gridCol w:w="1843"/>
        <w:gridCol w:w="4820"/>
      </w:tblGrid>
      <w:tr w:rsidR="0054082D" w:rsidRPr="00252E0A" w:rsidTr="00252E0A">
        <w:trPr>
          <w:trHeight w:hRule="exact" w:val="346"/>
        </w:trPr>
        <w:tc>
          <w:tcPr>
            <w:tcW w:w="2262" w:type="dxa"/>
            <w:tcBorders>
              <w:top w:val="single" w:sz="5" w:space="0" w:color="000000"/>
              <w:left w:val="single" w:sz="5" w:space="0" w:color="000000"/>
              <w:bottom w:val="single" w:sz="5" w:space="0" w:color="000000"/>
              <w:right w:val="single" w:sz="5" w:space="0" w:color="000000"/>
            </w:tcBorders>
            <w:shd w:val="clear" w:color="auto" w:fill="C6D9F1" w:themeFill="text2" w:themeFillTint="33"/>
            <w:vAlign w:val="center"/>
          </w:tcPr>
          <w:p w:rsidR="0054082D" w:rsidRPr="00252E0A" w:rsidRDefault="0054082D" w:rsidP="00252E0A">
            <w:pPr>
              <w:pStyle w:val="TableParagraph"/>
              <w:ind w:left="102"/>
              <w:jc w:val="center"/>
              <w:rPr>
                <w:rFonts w:eastAsia="Arial" w:cs="Arial"/>
                <w:szCs w:val="20"/>
              </w:rPr>
            </w:pPr>
            <w:r w:rsidRPr="00252E0A">
              <w:rPr>
                <w:rFonts w:cs="Arial"/>
                <w:b/>
                <w:spacing w:val="-1"/>
                <w:szCs w:val="20"/>
              </w:rPr>
              <w:t>Enforcement</w:t>
            </w:r>
            <w:r w:rsidRPr="00252E0A">
              <w:rPr>
                <w:rFonts w:cs="Arial"/>
                <w:b/>
                <w:spacing w:val="-15"/>
                <w:szCs w:val="20"/>
              </w:rPr>
              <w:t xml:space="preserve"> </w:t>
            </w:r>
            <w:r w:rsidRPr="00252E0A">
              <w:rPr>
                <w:rFonts w:cs="Arial"/>
                <w:b/>
                <w:spacing w:val="-1"/>
                <w:szCs w:val="20"/>
              </w:rPr>
              <w:t>Agency</w:t>
            </w:r>
          </w:p>
        </w:tc>
        <w:tc>
          <w:tcPr>
            <w:tcW w:w="1843" w:type="dxa"/>
            <w:tcBorders>
              <w:top w:val="single" w:sz="5" w:space="0" w:color="000000"/>
              <w:left w:val="single" w:sz="5" w:space="0" w:color="000000"/>
              <w:bottom w:val="single" w:sz="5" w:space="0" w:color="000000"/>
              <w:right w:val="single" w:sz="5" w:space="0" w:color="000000"/>
            </w:tcBorders>
            <w:shd w:val="clear" w:color="auto" w:fill="C6D9F1" w:themeFill="text2" w:themeFillTint="33"/>
            <w:vAlign w:val="center"/>
          </w:tcPr>
          <w:p w:rsidR="0054082D" w:rsidRPr="00252E0A" w:rsidRDefault="0054082D" w:rsidP="00252E0A">
            <w:pPr>
              <w:pStyle w:val="TableParagraph"/>
              <w:ind w:left="102"/>
              <w:jc w:val="center"/>
              <w:rPr>
                <w:rFonts w:eastAsia="Arial" w:cs="Arial"/>
                <w:szCs w:val="20"/>
              </w:rPr>
            </w:pPr>
            <w:r w:rsidRPr="00252E0A">
              <w:rPr>
                <w:rFonts w:cs="Arial"/>
                <w:b/>
                <w:spacing w:val="-1"/>
                <w:szCs w:val="20"/>
              </w:rPr>
              <w:t>Contact</w:t>
            </w:r>
            <w:r w:rsidRPr="00252E0A">
              <w:rPr>
                <w:rFonts w:cs="Arial"/>
                <w:b/>
                <w:spacing w:val="-14"/>
                <w:szCs w:val="20"/>
              </w:rPr>
              <w:t xml:space="preserve"> </w:t>
            </w:r>
            <w:r w:rsidRPr="00252E0A">
              <w:rPr>
                <w:rFonts w:cs="Arial"/>
                <w:b/>
                <w:spacing w:val="-1"/>
                <w:szCs w:val="20"/>
              </w:rPr>
              <w:t>Details</w:t>
            </w:r>
          </w:p>
        </w:tc>
        <w:tc>
          <w:tcPr>
            <w:tcW w:w="4820" w:type="dxa"/>
            <w:tcBorders>
              <w:top w:val="single" w:sz="5" w:space="0" w:color="000000"/>
              <w:left w:val="single" w:sz="5" w:space="0" w:color="000000"/>
              <w:bottom w:val="single" w:sz="5" w:space="0" w:color="000000"/>
              <w:right w:val="single" w:sz="5" w:space="0" w:color="000000"/>
            </w:tcBorders>
            <w:shd w:val="clear" w:color="auto" w:fill="C6D9F1" w:themeFill="text2" w:themeFillTint="33"/>
            <w:vAlign w:val="center"/>
          </w:tcPr>
          <w:p w:rsidR="0054082D" w:rsidRPr="00252E0A" w:rsidRDefault="0054082D" w:rsidP="00252E0A">
            <w:pPr>
              <w:pStyle w:val="TableParagraph"/>
              <w:ind w:left="102"/>
              <w:jc w:val="center"/>
              <w:rPr>
                <w:rFonts w:eastAsia="Arial" w:cs="Arial"/>
                <w:szCs w:val="20"/>
              </w:rPr>
            </w:pPr>
            <w:r w:rsidRPr="00252E0A">
              <w:rPr>
                <w:rFonts w:cs="Arial"/>
                <w:b/>
                <w:spacing w:val="-1"/>
                <w:szCs w:val="20"/>
              </w:rPr>
              <w:t>Interest</w:t>
            </w:r>
          </w:p>
        </w:tc>
      </w:tr>
      <w:tr w:rsidR="0054082D" w:rsidRPr="00252E0A" w:rsidTr="00252E0A">
        <w:trPr>
          <w:trHeight w:hRule="exact" w:val="1490"/>
        </w:trPr>
        <w:tc>
          <w:tcPr>
            <w:tcW w:w="2262" w:type="dxa"/>
            <w:tcBorders>
              <w:top w:val="single" w:sz="5" w:space="0" w:color="000000"/>
              <w:left w:val="single" w:sz="5" w:space="0" w:color="000000"/>
              <w:bottom w:val="single" w:sz="5" w:space="0" w:color="000000"/>
              <w:right w:val="single" w:sz="5" w:space="0" w:color="000000"/>
            </w:tcBorders>
          </w:tcPr>
          <w:p w:rsidR="0054082D" w:rsidRPr="00252E0A" w:rsidRDefault="0054082D" w:rsidP="00252E0A">
            <w:pPr>
              <w:pStyle w:val="TableParagraph"/>
              <w:rPr>
                <w:rFonts w:eastAsia="Arial" w:cs="Arial"/>
                <w:szCs w:val="20"/>
              </w:rPr>
            </w:pPr>
          </w:p>
          <w:p w:rsidR="0054082D" w:rsidRPr="00252E0A" w:rsidRDefault="0054082D" w:rsidP="00252E0A">
            <w:pPr>
              <w:pStyle w:val="TableParagraph"/>
              <w:spacing w:before="6"/>
              <w:rPr>
                <w:rFonts w:eastAsia="Arial" w:cs="Arial"/>
                <w:szCs w:val="20"/>
              </w:rPr>
            </w:pPr>
          </w:p>
          <w:p w:rsidR="0054082D" w:rsidRPr="00252E0A" w:rsidRDefault="0054082D" w:rsidP="00252E0A">
            <w:pPr>
              <w:pStyle w:val="TableParagraph"/>
              <w:ind w:left="102"/>
              <w:rPr>
                <w:rFonts w:eastAsia="Arial" w:cs="Arial"/>
                <w:szCs w:val="20"/>
              </w:rPr>
            </w:pPr>
            <w:r w:rsidRPr="00252E0A">
              <w:rPr>
                <w:rFonts w:cs="Arial"/>
                <w:szCs w:val="20"/>
              </w:rPr>
              <w:t>Environment</w:t>
            </w:r>
            <w:r w:rsidRPr="00252E0A">
              <w:rPr>
                <w:rFonts w:cs="Arial"/>
                <w:spacing w:val="-19"/>
                <w:szCs w:val="20"/>
              </w:rPr>
              <w:t xml:space="preserve"> </w:t>
            </w:r>
            <w:r w:rsidRPr="00252E0A">
              <w:rPr>
                <w:rFonts w:cs="Arial"/>
                <w:szCs w:val="20"/>
              </w:rPr>
              <w:t>Agency</w:t>
            </w:r>
          </w:p>
        </w:tc>
        <w:tc>
          <w:tcPr>
            <w:tcW w:w="1843" w:type="dxa"/>
            <w:tcBorders>
              <w:top w:val="single" w:sz="5" w:space="0" w:color="000000"/>
              <w:left w:val="single" w:sz="5" w:space="0" w:color="000000"/>
              <w:bottom w:val="single" w:sz="5" w:space="0" w:color="000000"/>
              <w:right w:val="single" w:sz="5" w:space="0" w:color="000000"/>
            </w:tcBorders>
          </w:tcPr>
          <w:p w:rsidR="0054082D" w:rsidRPr="00252E0A" w:rsidRDefault="0054082D" w:rsidP="00252E0A">
            <w:pPr>
              <w:pStyle w:val="TableParagraph"/>
              <w:spacing w:line="226" w:lineRule="exact"/>
              <w:ind w:left="102"/>
              <w:rPr>
                <w:rFonts w:eastAsia="Arial" w:cs="Arial"/>
                <w:szCs w:val="20"/>
              </w:rPr>
            </w:pPr>
            <w:r w:rsidRPr="00252E0A">
              <w:rPr>
                <w:rFonts w:cs="Arial"/>
                <w:spacing w:val="-1"/>
                <w:szCs w:val="20"/>
              </w:rPr>
              <w:t>08708</w:t>
            </w:r>
            <w:r w:rsidRPr="00252E0A">
              <w:rPr>
                <w:rFonts w:cs="Arial"/>
                <w:spacing w:val="-8"/>
                <w:szCs w:val="20"/>
              </w:rPr>
              <w:t xml:space="preserve"> </w:t>
            </w:r>
            <w:r w:rsidRPr="00252E0A">
              <w:rPr>
                <w:rFonts w:cs="Arial"/>
                <w:szCs w:val="20"/>
              </w:rPr>
              <w:t>506</w:t>
            </w:r>
            <w:r w:rsidRPr="00252E0A">
              <w:rPr>
                <w:rFonts w:cs="Arial"/>
                <w:spacing w:val="-7"/>
                <w:szCs w:val="20"/>
              </w:rPr>
              <w:t xml:space="preserve"> </w:t>
            </w:r>
            <w:r w:rsidRPr="00252E0A">
              <w:rPr>
                <w:rFonts w:cs="Arial"/>
                <w:szCs w:val="20"/>
              </w:rPr>
              <w:t>506</w:t>
            </w:r>
          </w:p>
          <w:p w:rsidR="0054082D" w:rsidRPr="00252E0A" w:rsidRDefault="0054082D" w:rsidP="00252E0A">
            <w:pPr>
              <w:pStyle w:val="TableParagraph"/>
              <w:ind w:left="102"/>
              <w:rPr>
                <w:rFonts w:eastAsia="Arial" w:cs="Arial"/>
                <w:szCs w:val="20"/>
              </w:rPr>
            </w:pPr>
            <w:r w:rsidRPr="00252E0A">
              <w:rPr>
                <w:rFonts w:cs="Arial"/>
                <w:spacing w:val="-1"/>
                <w:szCs w:val="20"/>
              </w:rPr>
              <w:t>(General</w:t>
            </w:r>
            <w:r w:rsidRPr="00252E0A">
              <w:rPr>
                <w:rFonts w:cs="Arial"/>
                <w:spacing w:val="-16"/>
                <w:szCs w:val="20"/>
              </w:rPr>
              <w:t xml:space="preserve"> </w:t>
            </w:r>
            <w:r w:rsidRPr="00252E0A">
              <w:rPr>
                <w:rFonts w:cs="Arial"/>
                <w:szCs w:val="20"/>
              </w:rPr>
              <w:t>Enquires)</w:t>
            </w:r>
          </w:p>
          <w:p w:rsidR="0054082D" w:rsidRPr="00252E0A" w:rsidRDefault="0054082D" w:rsidP="00252E0A">
            <w:pPr>
              <w:pStyle w:val="TableParagraph"/>
              <w:spacing w:before="1"/>
              <w:rPr>
                <w:rFonts w:eastAsia="Arial" w:cs="Arial"/>
                <w:szCs w:val="20"/>
              </w:rPr>
            </w:pPr>
          </w:p>
          <w:p w:rsidR="0054082D" w:rsidRPr="00252E0A" w:rsidRDefault="0054082D" w:rsidP="00252E0A">
            <w:pPr>
              <w:pStyle w:val="TableParagraph"/>
              <w:ind w:left="102"/>
              <w:rPr>
                <w:rFonts w:eastAsia="Arial" w:cs="Arial"/>
                <w:szCs w:val="20"/>
              </w:rPr>
            </w:pPr>
            <w:r w:rsidRPr="00252E0A">
              <w:rPr>
                <w:rFonts w:cs="Arial"/>
                <w:spacing w:val="-1"/>
                <w:szCs w:val="20"/>
              </w:rPr>
              <w:t>0800</w:t>
            </w:r>
            <w:r w:rsidRPr="00252E0A">
              <w:rPr>
                <w:rFonts w:cs="Arial"/>
                <w:spacing w:val="-5"/>
                <w:szCs w:val="20"/>
              </w:rPr>
              <w:t xml:space="preserve"> </w:t>
            </w:r>
            <w:r w:rsidRPr="00252E0A">
              <w:rPr>
                <w:rFonts w:cs="Arial"/>
                <w:szCs w:val="20"/>
              </w:rPr>
              <w:t>807</w:t>
            </w:r>
            <w:r w:rsidRPr="00252E0A">
              <w:rPr>
                <w:rFonts w:cs="Arial"/>
                <w:spacing w:val="-7"/>
                <w:szCs w:val="20"/>
              </w:rPr>
              <w:t xml:space="preserve"> </w:t>
            </w:r>
            <w:r w:rsidRPr="00252E0A">
              <w:rPr>
                <w:rFonts w:cs="Arial"/>
                <w:szCs w:val="20"/>
              </w:rPr>
              <w:t>060</w:t>
            </w:r>
          </w:p>
          <w:p w:rsidR="0054082D" w:rsidRPr="00252E0A" w:rsidRDefault="0054082D" w:rsidP="00252E0A">
            <w:pPr>
              <w:pStyle w:val="TableParagraph"/>
              <w:ind w:left="102"/>
              <w:rPr>
                <w:rFonts w:eastAsia="Arial" w:cs="Arial"/>
                <w:szCs w:val="20"/>
              </w:rPr>
            </w:pPr>
            <w:r w:rsidRPr="00252E0A">
              <w:rPr>
                <w:rFonts w:cs="Arial"/>
                <w:szCs w:val="20"/>
              </w:rPr>
              <w:t>(Emergency</w:t>
            </w:r>
            <w:r w:rsidRPr="00252E0A">
              <w:rPr>
                <w:rFonts w:cs="Arial"/>
                <w:spacing w:val="-23"/>
                <w:szCs w:val="20"/>
              </w:rPr>
              <w:t xml:space="preserve"> </w:t>
            </w:r>
            <w:r w:rsidRPr="00252E0A">
              <w:rPr>
                <w:rFonts w:cs="Arial"/>
                <w:szCs w:val="20"/>
              </w:rPr>
              <w:t>Only)</w:t>
            </w:r>
          </w:p>
        </w:tc>
        <w:tc>
          <w:tcPr>
            <w:tcW w:w="4820" w:type="dxa"/>
            <w:tcBorders>
              <w:top w:val="single" w:sz="5" w:space="0" w:color="000000"/>
              <w:left w:val="single" w:sz="5" w:space="0" w:color="000000"/>
              <w:bottom w:val="single" w:sz="5" w:space="0" w:color="000000"/>
              <w:right w:val="single" w:sz="5" w:space="0" w:color="000000"/>
            </w:tcBorders>
          </w:tcPr>
          <w:p w:rsidR="0054082D" w:rsidRPr="00252E0A" w:rsidRDefault="0054082D" w:rsidP="003245E2">
            <w:pPr>
              <w:pStyle w:val="ListParagraph"/>
              <w:numPr>
                <w:ilvl w:val="0"/>
                <w:numId w:val="6"/>
              </w:numPr>
              <w:tabs>
                <w:tab w:val="left" w:pos="443"/>
              </w:tabs>
              <w:spacing w:line="226" w:lineRule="exact"/>
              <w:rPr>
                <w:rFonts w:eastAsia="Arial" w:cs="Arial"/>
                <w:szCs w:val="20"/>
              </w:rPr>
            </w:pPr>
            <w:r w:rsidRPr="00252E0A">
              <w:rPr>
                <w:rFonts w:cs="Arial"/>
                <w:spacing w:val="-1"/>
                <w:szCs w:val="20"/>
              </w:rPr>
              <w:t>Pollution,</w:t>
            </w:r>
            <w:r w:rsidRPr="00252E0A">
              <w:rPr>
                <w:rFonts w:cs="Arial"/>
                <w:spacing w:val="-13"/>
                <w:szCs w:val="20"/>
              </w:rPr>
              <w:t xml:space="preserve"> </w:t>
            </w:r>
            <w:r w:rsidRPr="00252E0A">
              <w:rPr>
                <w:rFonts w:cs="Arial"/>
                <w:spacing w:val="-1"/>
                <w:szCs w:val="20"/>
              </w:rPr>
              <w:t>waste</w:t>
            </w:r>
            <w:r w:rsidRPr="00252E0A">
              <w:rPr>
                <w:rFonts w:cs="Arial"/>
                <w:spacing w:val="-13"/>
                <w:szCs w:val="20"/>
              </w:rPr>
              <w:t xml:space="preserve"> </w:t>
            </w:r>
            <w:r w:rsidRPr="00252E0A">
              <w:rPr>
                <w:rFonts w:cs="Arial"/>
                <w:spacing w:val="-1"/>
                <w:szCs w:val="20"/>
              </w:rPr>
              <w:t>management.</w:t>
            </w:r>
          </w:p>
          <w:p w:rsidR="0054082D" w:rsidRPr="00252E0A" w:rsidRDefault="0054082D" w:rsidP="003245E2">
            <w:pPr>
              <w:pStyle w:val="ListParagraph"/>
              <w:numPr>
                <w:ilvl w:val="0"/>
                <w:numId w:val="6"/>
              </w:numPr>
              <w:tabs>
                <w:tab w:val="left" w:pos="443"/>
              </w:tabs>
              <w:rPr>
                <w:rFonts w:eastAsia="Arial" w:cs="Arial"/>
                <w:szCs w:val="20"/>
              </w:rPr>
            </w:pPr>
            <w:r w:rsidRPr="00252E0A">
              <w:rPr>
                <w:rFonts w:cs="Arial"/>
                <w:spacing w:val="-1"/>
                <w:szCs w:val="20"/>
              </w:rPr>
              <w:t>Protection</w:t>
            </w:r>
            <w:r w:rsidRPr="00252E0A">
              <w:rPr>
                <w:rFonts w:cs="Arial"/>
                <w:spacing w:val="-6"/>
                <w:szCs w:val="20"/>
              </w:rPr>
              <w:t xml:space="preserve"> </w:t>
            </w:r>
            <w:r w:rsidRPr="00252E0A">
              <w:rPr>
                <w:rFonts w:cs="Arial"/>
                <w:spacing w:val="-1"/>
                <w:szCs w:val="20"/>
              </w:rPr>
              <w:t>of</w:t>
            </w:r>
            <w:r w:rsidRPr="00252E0A">
              <w:rPr>
                <w:rFonts w:cs="Arial"/>
                <w:spacing w:val="-5"/>
                <w:szCs w:val="20"/>
              </w:rPr>
              <w:t xml:space="preserve"> </w:t>
            </w:r>
            <w:r w:rsidRPr="00252E0A">
              <w:rPr>
                <w:rFonts w:cs="Arial"/>
                <w:spacing w:val="-1"/>
                <w:szCs w:val="20"/>
              </w:rPr>
              <w:t>protected</w:t>
            </w:r>
            <w:r w:rsidRPr="00252E0A">
              <w:rPr>
                <w:rFonts w:cs="Arial"/>
                <w:spacing w:val="-7"/>
                <w:szCs w:val="20"/>
              </w:rPr>
              <w:t xml:space="preserve"> </w:t>
            </w:r>
            <w:r w:rsidRPr="00252E0A">
              <w:rPr>
                <w:rFonts w:cs="Arial"/>
                <w:szCs w:val="20"/>
              </w:rPr>
              <w:t>flora</w:t>
            </w:r>
            <w:r w:rsidRPr="00252E0A">
              <w:rPr>
                <w:rFonts w:cs="Arial"/>
                <w:spacing w:val="-8"/>
                <w:szCs w:val="20"/>
              </w:rPr>
              <w:t xml:space="preserve"> </w:t>
            </w:r>
            <w:r w:rsidRPr="00252E0A">
              <w:rPr>
                <w:rFonts w:cs="Arial"/>
                <w:szCs w:val="20"/>
              </w:rPr>
              <w:t>and</w:t>
            </w:r>
            <w:r w:rsidRPr="00252E0A">
              <w:rPr>
                <w:rFonts w:cs="Arial"/>
                <w:spacing w:val="-7"/>
                <w:szCs w:val="20"/>
              </w:rPr>
              <w:t xml:space="preserve"> </w:t>
            </w:r>
            <w:r w:rsidRPr="00252E0A">
              <w:rPr>
                <w:rFonts w:cs="Arial"/>
                <w:spacing w:val="-1"/>
                <w:szCs w:val="20"/>
              </w:rPr>
              <w:t>fauna</w:t>
            </w:r>
          </w:p>
          <w:p w:rsidR="0054082D" w:rsidRPr="00252E0A" w:rsidRDefault="0054082D" w:rsidP="003245E2">
            <w:pPr>
              <w:pStyle w:val="ListParagraph"/>
              <w:numPr>
                <w:ilvl w:val="0"/>
                <w:numId w:val="6"/>
              </w:numPr>
              <w:tabs>
                <w:tab w:val="left" w:pos="443"/>
              </w:tabs>
              <w:rPr>
                <w:rFonts w:eastAsia="Arial" w:cs="Arial"/>
                <w:szCs w:val="20"/>
              </w:rPr>
            </w:pPr>
            <w:r w:rsidRPr="00252E0A">
              <w:rPr>
                <w:rFonts w:cs="Arial"/>
                <w:spacing w:val="-1"/>
                <w:szCs w:val="20"/>
              </w:rPr>
              <w:t>Protection</w:t>
            </w:r>
            <w:r w:rsidRPr="00252E0A">
              <w:rPr>
                <w:rFonts w:cs="Arial"/>
                <w:spacing w:val="-8"/>
                <w:szCs w:val="20"/>
              </w:rPr>
              <w:t xml:space="preserve"> </w:t>
            </w:r>
            <w:r w:rsidRPr="00252E0A">
              <w:rPr>
                <w:rFonts w:cs="Arial"/>
                <w:spacing w:val="-1"/>
                <w:szCs w:val="20"/>
              </w:rPr>
              <w:t>of</w:t>
            </w:r>
            <w:r w:rsidRPr="00252E0A">
              <w:rPr>
                <w:rFonts w:cs="Arial"/>
                <w:spacing w:val="-8"/>
                <w:szCs w:val="20"/>
              </w:rPr>
              <w:t xml:space="preserve"> </w:t>
            </w:r>
            <w:r w:rsidRPr="00252E0A">
              <w:rPr>
                <w:rFonts w:cs="Arial"/>
                <w:spacing w:val="-1"/>
                <w:szCs w:val="20"/>
              </w:rPr>
              <w:t>protected</w:t>
            </w:r>
            <w:r w:rsidRPr="00252E0A">
              <w:rPr>
                <w:rFonts w:cs="Arial"/>
                <w:spacing w:val="-9"/>
                <w:szCs w:val="20"/>
              </w:rPr>
              <w:t xml:space="preserve"> </w:t>
            </w:r>
            <w:r w:rsidRPr="00252E0A">
              <w:rPr>
                <w:rFonts w:cs="Arial"/>
                <w:szCs w:val="20"/>
              </w:rPr>
              <w:t>species</w:t>
            </w:r>
          </w:p>
          <w:p w:rsidR="0054082D" w:rsidRPr="00252E0A" w:rsidRDefault="0054082D" w:rsidP="003245E2">
            <w:pPr>
              <w:pStyle w:val="ListParagraph"/>
              <w:numPr>
                <w:ilvl w:val="0"/>
                <w:numId w:val="6"/>
              </w:numPr>
              <w:tabs>
                <w:tab w:val="left" w:pos="443"/>
              </w:tabs>
              <w:rPr>
                <w:rFonts w:eastAsia="Arial" w:cs="Arial"/>
                <w:szCs w:val="20"/>
              </w:rPr>
            </w:pPr>
            <w:r w:rsidRPr="00252E0A">
              <w:rPr>
                <w:rFonts w:cs="Arial"/>
                <w:spacing w:val="-1"/>
                <w:szCs w:val="20"/>
              </w:rPr>
              <w:t>Protection</w:t>
            </w:r>
            <w:r w:rsidRPr="00252E0A">
              <w:rPr>
                <w:rFonts w:cs="Arial"/>
                <w:spacing w:val="-8"/>
                <w:szCs w:val="20"/>
              </w:rPr>
              <w:t xml:space="preserve"> </w:t>
            </w:r>
            <w:r w:rsidRPr="00252E0A">
              <w:rPr>
                <w:rFonts w:cs="Arial"/>
                <w:spacing w:val="-1"/>
                <w:szCs w:val="20"/>
              </w:rPr>
              <w:t>of</w:t>
            </w:r>
            <w:r w:rsidRPr="00252E0A">
              <w:rPr>
                <w:rFonts w:cs="Arial"/>
                <w:spacing w:val="-7"/>
                <w:szCs w:val="20"/>
              </w:rPr>
              <w:t xml:space="preserve"> </w:t>
            </w:r>
            <w:r w:rsidRPr="00252E0A">
              <w:rPr>
                <w:rFonts w:cs="Arial"/>
                <w:szCs w:val="20"/>
              </w:rPr>
              <w:t>listed</w:t>
            </w:r>
            <w:r w:rsidRPr="00252E0A">
              <w:rPr>
                <w:rFonts w:cs="Arial"/>
                <w:spacing w:val="-9"/>
                <w:szCs w:val="20"/>
              </w:rPr>
              <w:t xml:space="preserve"> </w:t>
            </w:r>
            <w:r w:rsidRPr="00252E0A">
              <w:rPr>
                <w:rFonts w:cs="Arial"/>
                <w:spacing w:val="-1"/>
                <w:szCs w:val="20"/>
              </w:rPr>
              <w:t>properties</w:t>
            </w:r>
          </w:p>
          <w:p w:rsidR="0054082D" w:rsidRPr="00252E0A" w:rsidRDefault="0054082D" w:rsidP="003245E2">
            <w:pPr>
              <w:pStyle w:val="ListParagraph"/>
              <w:numPr>
                <w:ilvl w:val="0"/>
                <w:numId w:val="6"/>
              </w:numPr>
              <w:tabs>
                <w:tab w:val="left" w:pos="443"/>
              </w:tabs>
              <w:ind w:right="141"/>
              <w:rPr>
                <w:rFonts w:eastAsia="Arial" w:cs="Arial"/>
                <w:szCs w:val="20"/>
              </w:rPr>
            </w:pPr>
            <w:r w:rsidRPr="00252E0A">
              <w:rPr>
                <w:rFonts w:cs="Arial"/>
                <w:spacing w:val="-1"/>
                <w:szCs w:val="20"/>
              </w:rPr>
              <w:t>Protection</w:t>
            </w:r>
            <w:r w:rsidRPr="00252E0A">
              <w:rPr>
                <w:rFonts w:cs="Arial"/>
                <w:spacing w:val="-5"/>
                <w:szCs w:val="20"/>
              </w:rPr>
              <w:t xml:space="preserve"> </w:t>
            </w:r>
            <w:r w:rsidRPr="00252E0A">
              <w:rPr>
                <w:rFonts w:cs="Arial"/>
                <w:spacing w:val="-1"/>
                <w:szCs w:val="20"/>
              </w:rPr>
              <w:t>of</w:t>
            </w:r>
            <w:r w:rsidRPr="00252E0A">
              <w:rPr>
                <w:rFonts w:cs="Arial"/>
                <w:spacing w:val="-4"/>
                <w:szCs w:val="20"/>
              </w:rPr>
              <w:t xml:space="preserve"> </w:t>
            </w:r>
            <w:r w:rsidRPr="00252E0A">
              <w:rPr>
                <w:rFonts w:cs="Arial"/>
                <w:spacing w:val="-1"/>
                <w:szCs w:val="20"/>
              </w:rPr>
              <w:t>heritage</w:t>
            </w:r>
            <w:r w:rsidRPr="00252E0A">
              <w:rPr>
                <w:rFonts w:cs="Arial"/>
                <w:spacing w:val="-6"/>
                <w:szCs w:val="20"/>
              </w:rPr>
              <w:t xml:space="preserve"> </w:t>
            </w:r>
            <w:r w:rsidRPr="00252E0A">
              <w:rPr>
                <w:rFonts w:cs="Arial"/>
                <w:szCs w:val="20"/>
              </w:rPr>
              <w:t>sites</w:t>
            </w:r>
            <w:r w:rsidRPr="00252E0A">
              <w:rPr>
                <w:rFonts w:cs="Arial"/>
                <w:spacing w:val="-2"/>
                <w:szCs w:val="20"/>
              </w:rPr>
              <w:t xml:space="preserve"> </w:t>
            </w:r>
            <w:r w:rsidRPr="00252E0A">
              <w:rPr>
                <w:rFonts w:cs="Arial"/>
                <w:spacing w:val="-1"/>
                <w:szCs w:val="20"/>
              </w:rPr>
              <w:t>and</w:t>
            </w:r>
            <w:r w:rsidRPr="00252E0A">
              <w:rPr>
                <w:rFonts w:cs="Arial"/>
                <w:spacing w:val="-6"/>
                <w:szCs w:val="20"/>
              </w:rPr>
              <w:t xml:space="preserve"> </w:t>
            </w:r>
            <w:r w:rsidRPr="00252E0A">
              <w:rPr>
                <w:rFonts w:cs="Arial"/>
                <w:szCs w:val="20"/>
              </w:rPr>
              <w:t>site</w:t>
            </w:r>
            <w:r w:rsidRPr="00252E0A">
              <w:rPr>
                <w:rFonts w:cs="Arial"/>
                <w:spacing w:val="-6"/>
                <w:szCs w:val="20"/>
              </w:rPr>
              <w:t xml:space="preserve"> </w:t>
            </w:r>
            <w:r w:rsidRPr="00252E0A">
              <w:rPr>
                <w:rFonts w:cs="Arial"/>
                <w:spacing w:val="-1"/>
                <w:szCs w:val="20"/>
              </w:rPr>
              <w:t>of</w:t>
            </w:r>
            <w:r w:rsidRPr="00252E0A">
              <w:rPr>
                <w:rFonts w:cs="Arial"/>
                <w:spacing w:val="33"/>
                <w:w w:val="99"/>
                <w:szCs w:val="20"/>
              </w:rPr>
              <w:t xml:space="preserve"> </w:t>
            </w:r>
            <w:r w:rsidRPr="00252E0A">
              <w:rPr>
                <w:rFonts w:cs="Arial"/>
                <w:spacing w:val="-1"/>
                <w:szCs w:val="20"/>
              </w:rPr>
              <w:t>special</w:t>
            </w:r>
            <w:r w:rsidRPr="00252E0A">
              <w:rPr>
                <w:rFonts w:cs="Arial"/>
                <w:spacing w:val="-12"/>
                <w:szCs w:val="20"/>
              </w:rPr>
              <w:t xml:space="preserve"> </w:t>
            </w:r>
            <w:r w:rsidRPr="00252E0A">
              <w:rPr>
                <w:rFonts w:cs="Arial"/>
                <w:spacing w:val="-1"/>
                <w:szCs w:val="20"/>
              </w:rPr>
              <w:t>interest</w:t>
            </w:r>
          </w:p>
        </w:tc>
      </w:tr>
      <w:tr w:rsidR="0054082D" w:rsidRPr="00252E0A" w:rsidTr="00252E0A">
        <w:trPr>
          <w:trHeight w:hRule="exact" w:val="1258"/>
        </w:trPr>
        <w:tc>
          <w:tcPr>
            <w:tcW w:w="2262" w:type="dxa"/>
            <w:tcBorders>
              <w:top w:val="single" w:sz="5" w:space="0" w:color="000000"/>
              <w:left w:val="single" w:sz="5" w:space="0" w:color="000000"/>
              <w:bottom w:val="single" w:sz="5" w:space="0" w:color="000000"/>
              <w:right w:val="single" w:sz="5" w:space="0" w:color="000000"/>
            </w:tcBorders>
          </w:tcPr>
          <w:p w:rsidR="0054082D" w:rsidRPr="00252E0A" w:rsidRDefault="0054082D" w:rsidP="00252E0A">
            <w:pPr>
              <w:pStyle w:val="TableParagraph"/>
              <w:rPr>
                <w:rFonts w:eastAsia="Arial" w:cs="Arial"/>
                <w:szCs w:val="20"/>
              </w:rPr>
            </w:pPr>
          </w:p>
          <w:p w:rsidR="0054082D" w:rsidRPr="00252E0A" w:rsidRDefault="0054082D" w:rsidP="00252E0A">
            <w:pPr>
              <w:pStyle w:val="TableParagraph"/>
              <w:spacing w:before="6"/>
              <w:rPr>
                <w:rFonts w:eastAsia="Arial" w:cs="Arial"/>
                <w:szCs w:val="20"/>
              </w:rPr>
            </w:pPr>
          </w:p>
          <w:p w:rsidR="0054082D" w:rsidRPr="00252E0A" w:rsidRDefault="0054082D" w:rsidP="00252E0A">
            <w:pPr>
              <w:pStyle w:val="TableParagraph"/>
              <w:ind w:left="102"/>
              <w:rPr>
                <w:rFonts w:eastAsia="Arial" w:cs="Arial"/>
                <w:szCs w:val="20"/>
              </w:rPr>
            </w:pPr>
            <w:r w:rsidRPr="00252E0A">
              <w:rPr>
                <w:rFonts w:cs="Arial"/>
                <w:spacing w:val="-1"/>
                <w:szCs w:val="20"/>
              </w:rPr>
              <w:t>HSE</w:t>
            </w:r>
          </w:p>
        </w:tc>
        <w:tc>
          <w:tcPr>
            <w:tcW w:w="1843" w:type="dxa"/>
            <w:tcBorders>
              <w:top w:val="single" w:sz="5" w:space="0" w:color="000000"/>
              <w:left w:val="single" w:sz="5" w:space="0" w:color="000000"/>
              <w:bottom w:val="single" w:sz="5" w:space="0" w:color="000000"/>
              <w:right w:val="single" w:sz="5" w:space="0" w:color="000000"/>
            </w:tcBorders>
          </w:tcPr>
          <w:p w:rsidR="0054082D" w:rsidRPr="00252E0A" w:rsidRDefault="0054082D" w:rsidP="00252E0A">
            <w:pPr>
              <w:pStyle w:val="TableParagraph"/>
              <w:spacing w:line="226" w:lineRule="exact"/>
              <w:ind w:left="102"/>
              <w:rPr>
                <w:rFonts w:eastAsia="Arial" w:cs="Arial"/>
                <w:szCs w:val="20"/>
              </w:rPr>
            </w:pPr>
            <w:r w:rsidRPr="00252E0A">
              <w:rPr>
                <w:rFonts w:cs="Arial"/>
                <w:spacing w:val="-1"/>
                <w:szCs w:val="20"/>
              </w:rPr>
              <w:t>0845</w:t>
            </w:r>
            <w:r w:rsidRPr="00252E0A">
              <w:rPr>
                <w:rFonts w:cs="Arial"/>
                <w:spacing w:val="-6"/>
                <w:szCs w:val="20"/>
              </w:rPr>
              <w:t xml:space="preserve"> </w:t>
            </w:r>
            <w:r w:rsidRPr="00252E0A">
              <w:rPr>
                <w:rFonts w:cs="Arial"/>
                <w:szCs w:val="20"/>
              </w:rPr>
              <w:t>345</w:t>
            </w:r>
            <w:r w:rsidRPr="00252E0A">
              <w:rPr>
                <w:rFonts w:cs="Arial"/>
                <w:spacing w:val="-7"/>
                <w:szCs w:val="20"/>
              </w:rPr>
              <w:t xml:space="preserve"> </w:t>
            </w:r>
            <w:r w:rsidRPr="00252E0A">
              <w:rPr>
                <w:rFonts w:cs="Arial"/>
                <w:szCs w:val="20"/>
              </w:rPr>
              <w:t>0055</w:t>
            </w:r>
          </w:p>
          <w:p w:rsidR="0054082D" w:rsidRPr="00252E0A" w:rsidRDefault="0054082D" w:rsidP="00252E0A">
            <w:pPr>
              <w:pStyle w:val="TableParagraph"/>
              <w:ind w:left="102"/>
              <w:rPr>
                <w:rFonts w:eastAsia="Arial" w:cs="Arial"/>
                <w:szCs w:val="20"/>
              </w:rPr>
            </w:pPr>
            <w:r w:rsidRPr="00252E0A">
              <w:rPr>
                <w:rFonts w:cs="Arial"/>
                <w:spacing w:val="-1"/>
                <w:szCs w:val="20"/>
              </w:rPr>
              <w:t>(General</w:t>
            </w:r>
            <w:r w:rsidRPr="00252E0A">
              <w:rPr>
                <w:rFonts w:cs="Arial"/>
                <w:spacing w:val="-16"/>
                <w:szCs w:val="20"/>
              </w:rPr>
              <w:t xml:space="preserve"> </w:t>
            </w:r>
            <w:r w:rsidRPr="00252E0A">
              <w:rPr>
                <w:rFonts w:cs="Arial"/>
                <w:szCs w:val="20"/>
              </w:rPr>
              <w:t>Enquires)</w:t>
            </w:r>
          </w:p>
        </w:tc>
        <w:tc>
          <w:tcPr>
            <w:tcW w:w="4820" w:type="dxa"/>
            <w:tcBorders>
              <w:top w:val="single" w:sz="5" w:space="0" w:color="000000"/>
              <w:left w:val="single" w:sz="5" w:space="0" w:color="000000"/>
              <w:bottom w:val="single" w:sz="5" w:space="0" w:color="000000"/>
              <w:right w:val="single" w:sz="5" w:space="0" w:color="000000"/>
            </w:tcBorders>
          </w:tcPr>
          <w:p w:rsidR="0054082D" w:rsidRPr="00252E0A" w:rsidRDefault="0054082D" w:rsidP="003245E2">
            <w:pPr>
              <w:pStyle w:val="ListParagraph"/>
              <w:numPr>
                <w:ilvl w:val="0"/>
                <w:numId w:val="5"/>
              </w:numPr>
              <w:tabs>
                <w:tab w:val="left" w:pos="443"/>
              </w:tabs>
              <w:spacing w:line="226" w:lineRule="exact"/>
              <w:rPr>
                <w:rFonts w:eastAsia="Arial" w:cs="Arial"/>
                <w:szCs w:val="20"/>
              </w:rPr>
            </w:pPr>
            <w:r w:rsidRPr="00252E0A">
              <w:rPr>
                <w:rFonts w:cs="Arial"/>
                <w:szCs w:val="20"/>
              </w:rPr>
              <w:t>Site</w:t>
            </w:r>
            <w:r w:rsidRPr="00252E0A">
              <w:rPr>
                <w:rFonts w:cs="Arial"/>
                <w:spacing w:val="-17"/>
                <w:szCs w:val="20"/>
              </w:rPr>
              <w:t xml:space="preserve"> </w:t>
            </w:r>
            <w:r w:rsidRPr="00252E0A">
              <w:rPr>
                <w:rFonts w:cs="Arial"/>
                <w:szCs w:val="20"/>
              </w:rPr>
              <w:t>management</w:t>
            </w:r>
          </w:p>
          <w:p w:rsidR="0054082D" w:rsidRPr="00252E0A" w:rsidRDefault="0054082D" w:rsidP="003245E2">
            <w:pPr>
              <w:pStyle w:val="ListParagraph"/>
              <w:numPr>
                <w:ilvl w:val="0"/>
                <w:numId w:val="5"/>
              </w:numPr>
              <w:tabs>
                <w:tab w:val="left" w:pos="443"/>
              </w:tabs>
              <w:rPr>
                <w:rFonts w:eastAsia="Arial" w:cs="Arial"/>
                <w:szCs w:val="20"/>
              </w:rPr>
            </w:pPr>
            <w:r w:rsidRPr="00252E0A">
              <w:rPr>
                <w:rFonts w:cs="Arial"/>
                <w:szCs w:val="20"/>
              </w:rPr>
              <w:t>COSHH</w:t>
            </w:r>
          </w:p>
          <w:p w:rsidR="0054082D" w:rsidRPr="00252E0A" w:rsidRDefault="0054082D" w:rsidP="003245E2">
            <w:pPr>
              <w:pStyle w:val="ListParagraph"/>
              <w:numPr>
                <w:ilvl w:val="0"/>
                <w:numId w:val="5"/>
              </w:numPr>
              <w:tabs>
                <w:tab w:val="left" w:pos="443"/>
              </w:tabs>
              <w:ind w:right="141"/>
              <w:rPr>
                <w:rFonts w:eastAsia="Arial" w:cs="Arial"/>
                <w:szCs w:val="20"/>
              </w:rPr>
            </w:pPr>
            <w:r w:rsidRPr="00252E0A">
              <w:rPr>
                <w:rFonts w:cs="Arial"/>
                <w:szCs w:val="20"/>
              </w:rPr>
              <w:t>Waste</w:t>
            </w:r>
            <w:r w:rsidRPr="00252E0A">
              <w:rPr>
                <w:rFonts w:cs="Arial"/>
                <w:spacing w:val="-11"/>
                <w:szCs w:val="20"/>
              </w:rPr>
              <w:t xml:space="preserve"> </w:t>
            </w:r>
            <w:r w:rsidRPr="00252E0A">
              <w:rPr>
                <w:rFonts w:cs="Arial"/>
                <w:szCs w:val="20"/>
              </w:rPr>
              <w:t>management</w:t>
            </w:r>
            <w:r w:rsidRPr="00252E0A">
              <w:rPr>
                <w:rFonts w:cs="Arial"/>
                <w:spacing w:val="-7"/>
                <w:szCs w:val="20"/>
              </w:rPr>
              <w:t xml:space="preserve"> </w:t>
            </w:r>
            <w:r w:rsidRPr="00252E0A">
              <w:rPr>
                <w:rFonts w:cs="Arial"/>
                <w:spacing w:val="-1"/>
                <w:szCs w:val="20"/>
              </w:rPr>
              <w:t>and</w:t>
            </w:r>
            <w:r w:rsidRPr="00252E0A">
              <w:rPr>
                <w:rFonts w:cs="Arial"/>
                <w:spacing w:val="-8"/>
                <w:szCs w:val="20"/>
              </w:rPr>
              <w:t xml:space="preserve"> </w:t>
            </w:r>
            <w:r w:rsidRPr="00252E0A">
              <w:rPr>
                <w:rFonts w:cs="Arial"/>
                <w:spacing w:val="1"/>
                <w:szCs w:val="20"/>
              </w:rPr>
              <w:t>the</w:t>
            </w:r>
            <w:r w:rsidRPr="00252E0A">
              <w:rPr>
                <w:rFonts w:cs="Arial"/>
                <w:spacing w:val="-7"/>
                <w:szCs w:val="20"/>
              </w:rPr>
              <w:t xml:space="preserve"> </w:t>
            </w:r>
            <w:r w:rsidRPr="00252E0A">
              <w:rPr>
                <w:rFonts w:cs="Arial"/>
                <w:spacing w:val="-1"/>
                <w:szCs w:val="20"/>
              </w:rPr>
              <w:t>removal</w:t>
            </w:r>
            <w:r w:rsidRPr="00252E0A">
              <w:rPr>
                <w:rFonts w:cs="Arial"/>
                <w:spacing w:val="-9"/>
                <w:szCs w:val="20"/>
              </w:rPr>
              <w:t xml:space="preserve"> </w:t>
            </w:r>
            <w:r w:rsidRPr="00252E0A">
              <w:rPr>
                <w:rFonts w:cs="Arial"/>
                <w:spacing w:val="-1"/>
                <w:szCs w:val="20"/>
              </w:rPr>
              <w:t>of</w:t>
            </w:r>
            <w:r w:rsidRPr="00252E0A">
              <w:rPr>
                <w:rFonts w:cs="Arial"/>
                <w:spacing w:val="26"/>
                <w:w w:val="99"/>
                <w:szCs w:val="20"/>
              </w:rPr>
              <w:t xml:space="preserve"> </w:t>
            </w:r>
            <w:r w:rsidRPr="00252E0A">
              <w:rPr>
                <w:rFonts w:cs="Arial"/>
                <w:szCs w:val="20"/>
              </w:rPr>
              <w:t>any</w:t>
            </w:r>
            <w:r w:rsidRPr="00252E0A">
              <w:rPr>
                <w:rFonts w:cs="Arial"/>
                <w:spacing w:val="-9"/>
                <w:szCs w:val="20"/>
              </w:rPr>
              <w:t xml:space="preserve"> </w:t>
            </w:r>
            <w:r w:rsidRPr="00252E0A">
              <w:rPr>
                <w:rFonts w:cs="Arial"/>
                <w:spacing w:val="-1"/>
                <w:szCs w:val="20"/>
              </w:rPr>
              <w:t>substances</w:t>
            </w:r>
            <w:r w:rsidRPr="00252E0A">
              <w:rPr>
                <w:rFonts w:cs="Arial"/>
                <w:spacing w:val="-6"/>
                <w:szCs w:val="20"/>
              </w:rPr>
              <w:t xml:space="preserve"> </w:t>
            </w:r>
            <w:r w:rsidRPr="00252E0A">
              <w:rPr>
                <w:rFonts w:cs="Arial"/>
                <w:szCs w:val="20"/>
              </w:rPr>
              <w:t>that</w:t>
            </w:r>
            <w:r w:rsidRPr="00252E0A">
              <w:rPr>
                <w:rFonts w:cs="Arial"/>
                <w:spacing w:val="-4"/>
                <w:szCs w:val="20"/>
              </w:rPr>
              <w:t xml:space="preserve"> </w:t>
            </w:r>
            <w:r w:rsidRPr="00252E0A">
              <w:rPr>
                <w:rFonts w:cs="Arial"/>
                <w:spacing w:val="-1"/>
                <w:szCs w:val="20"/>
              </w:rPr>
              <w:t>are</w:t>
            </w:r>
            <w:r w:rsidRPr="00252E0A">
              <w:rPr>
                <w:rFonts w:cs="Arial"/>
                <w:spacing w:val="-6"/>
                <w:szCs w:val="20"/>
              </w:rPr>
              <w:t xml:space="preserve"> </w:t>
            </w:r>
            <w:r w:rsidRPr="00252E0A">
              <w:rPr>
                <w:rFonts w:cs="Arial"/>
                <w:szCs w:val="20"/>
              </w:rPr>
              <w:t>harmful</w:t>
            </w:r>
            <w:r w:rsidRPr="00252E0A">
              <w:rPr>
                <w:rFonts w:cs="Arial"/>
                <w:spacing w:val="-7"/>
                <w:szCs w:val="20"/>
              </w:rPr>
              <w:t xml:space="preserve"> </w:t>
            </w:r>
            <w:r w:rsidRPr="00252E0A">
              <w:rPr>
                <w:rFonts w:cs="Arial"/>
                <w:spacing w:val="-1"/>
                <w:szCs w:val="20"/>
              </w:rPr>
              <w:t>to</w:t>
            </w:r>
            <w:r w:rsidRPr="00252E0A">
              <w:rPr>
                <w:rFonts w:cs="Arial"/>
                <w:spacing w:val="-6"/>
                <w:szCs w:val="20"/>
              </w:rPr>
              <w:t xml:space="preserve"> </w:t>
            </w:r>
            <w:r w:rsidRPr="00252E0A">
              <w:rPr>
                <w:rFonts w:cs="Arial"/>
                <w:szCs w:val="20"/>
              </w:rPr>
              <w:t>the</w:t>
            </w:r>
            <w:r w:rsidRPr="00252E0A">
              <w:rPr>
                <w:rFonts w:cs="Arial"/>
                <w:spacing w:val="38"/>
                <w:w w:val="99"/>
                <w:szCs w:val="20"/>
              </w:rPr>
              <w:t xml:space="preserve"> </w:t>
            </w:r>
            <w:r w:rsidRPr="00252E0A">
              <w:rPr>
                <w:rFonts w:cs="Arial"/>
                <w:spacing w:val="-1"/>
                <w:szCs w:val="20"/>
              </w:rPr>
              <w:t>environment/health.</w:t>
            </w:r>
          </w:p>
        </w:tc>
      </w:tr>
      <w:tr w:rsidR="0054082D" w:rsidRPr="00252E0A" w:rsidTr="00252E0A">
        <w:trPr>
          <w:trHeight w:hRule="exact" w:val="919"/>
        </w:trPr>
        <w:tc>
          <w:tcPr>
            <w:tcW w:w="2262" w:type="dxa"/>
            <w:tcBorders>
              <w:top w:val="single" w:sz="5" w:space="0" w:color="000000"/>
              <w:left w:val="single" w:sz="5" w:space="0" w:color="000000"/>
              <w:bottom w:val="single" w:sz="5" w:space="0" w:color="000000"/>
              <w:right w:val="single" w:sz="5" w:space="0" w:color="000000"/>
            </w:tcBorders>
          </w:tcPr>
          <w:p w:rsidR="0054082D" w:rsidRPr="00252E0A" w:rsidRDefault="0054082D" w:rsidP="00252E0A">
            <w:pPr>
              <w:pStyle w:val="TableParagraph"/>
              <w:spacing w:before="6"/>
              <w:rPr>
                <w:rFonts w:eastAsia="Arial" w:cs="Arial"/>
                <w:szCs w:val="20"/>
              </w:rPr>
            </w:pPr>
          </w:p>
          <w:p w:rsidR="0054082D" w:rsidRPr="00252E0A" w:rsidRDefault="0054082D" w:rsidP="00252E0A">
            <w:pPr>
              <w:pStyle w:val="TableParagraph"/>
              <w:ind w:left="102"/>
              <w:rPr>
                <w:rFonts w:eastAsia="Arial" w:cs="Arial"/>
                <w:szCs w:val="20"/>
              </w:rPr>
            </w:pPr>
            <w:r w:rsidRPr="00252E0A">
              <w:rPr>
                <w:rFonts w:cs="Arial"/>
                <w:szCs w:val="20"/>
              </w:rPr>
              <w:t>Thames</w:t>
            </w:r>
            <w:r w:rsidRPr="00252E0A">
              <w:rPr>
                <w:rFonts w:cs="Arial"/>
                <w:spacing w:val="-17"/>
                <w:szCs w:val="20"/>
              </w:rPr>
              <w:t xml:space="preserve"> </w:t>
            </w:r>
            <w:r w:rsidRPr="00252E0A">
              <w:rPr>
                <w:rFonts w:cs="Arial"/>
                <w:szCs w:val="20"/>
              </w:rPr>
              <w:t>Water</w:t>
            </w:r>
          </w:p>
        </w:tc>
        <w:tc>
          <w:tcPr>
            <w:tcW w:w="1843" w:type="dxa"/>
            <w:tcBorders>
              <w:top w:val="single" w:sz="5" w:space="0" w:color="000000"/>
              <w:left w:val="single" w:sz="5" w:space="0" w:color="000000"/>
              <w:bottom w:val="single" w:sz="5" w:space="0" w:color="000000"/>
              <w:right w:val="single" w:sz="5" w:space="0" w:color="000000"/>
            </w:tcBorders>
          </w:tcPr>
          <w:p w:rsidR="0054082D" w:rsidRPr="00252E0A" w:rsidRDefault="0054082D" w:rsidP="00252E0A">
            <w:pPr>
              <w:pStyle w:val="TableParagraph"/>
              <w:spacing w:line="226" w:lineRule="exact"/>
              <w:ind w:left="102"/>
              <w:rPr>
                <w:rFonts w:eastAsia="Arial" w:cs="Arial"/>
                <w:szCs w:val="20"/>
              </w:rPr>
            </w:pPr>
            <w:r w:rsidRPr="00252E0A">
              <w:rPr>
                <w:rFonts w:cs="Arial"/>
                <w:spacing w:val="-1"/>
                <w:szCs w:val="20"/>
              </w:rPr>
              <w:t>0800</w:t>
            </w:r>
            <w:r w:rsidRPr="00252E0A">
              <w:rPr>
                <w:rFonts w:cs="Arial"/>
                <w:spacing w:val="-6"/>
                <w:szCs w:val="20"/>
              </w:rPr>
              <w:t xml:space="preserve"> </w:t>
            </w:r>
            <w:r w:rsidRPr="00252E0A">
              <w:rPr>
                <w:rFonts w:cs="Arial"/>
                <w:szCs w:val="20"/>
              </w:rPr>
              <w:t>316</w:t>
            </w:r>
            <w:r w:rsidRPr="00252E0A">
              <w:rPr>
                <w:rFonts w:cs="Arial"/>
                <w:spacing w:val="-7"/>
                <w:szCs w:val="20"/>
              </w:rPr>
              <w:t xml:space="preserve"> </w:t>
            </w:r>
            <w:r w:rsidRPr="00252E0A">
              <w:rPr>
                <w:rFonts w:cs="Arial"/>
                <w:szCs w:val="20"/>
              </w:rPr>
              <w:t>9800</w:t>
            </w:r>
          </w:p>
          <w:p w:rsidR="0054082D" w:rsidRPr="00252E0A" w:rsidRDefault="0054082D" w:rsidP="00252E0A">
            <w:pPr>
              <w:pStyle w:val="TableParagraph"/>
              <w:ind w:left="102"/>
              <w:rPr>
                <w:rFonts w:eastAsia="Arial" w:cs="Arial"/>
                <w:szCs w:val="20"/>
              </w:rPr>
            </w:pPr>
            <w:r w:rsidRPr="00252E0A">
              <w:rPr>
                <w:rFonts w:cs="Arial"/>
                <w:spacing w:val="-1"/>
                <w:szCs w:val="20"/>
              </w:rPr>
              <w:t>(General</w:t>
            </w:r>
            <w:r w:rsidRPr="00252E0A">
              <w:rPr>
                <w:rFonts w:cs="Arial"/>
                <w:spacing w:val="-16"/>
                <w:szCs w:val="20"/>
              </w:rPr>
              <w:t xml:space="preserve"> </w:t>
            </w:r>
            <w:r w:rsidRPr="00252E0A">
              <w:rPr>
                <w:rFonts w:cs="Arial"/>
                <w:szCs w:val="20"/>
              </w:rPr>
              <w:t>Enquires)</w:t>
            </w:r>
          </w:p>
        </w:tc>
        <w:tc>
          <w:tcPr>
            <w:tcW w:w="4820" w:type="dxa"/>
            <w:tcBorders>
              <w:top w:val="single" w:sz="5" w:space="0" w:color="000000"/>
              <w:left w:val="single" w:sz="5" w:space="0" w:color="000000"/>
              <w:bottom w:val="single" w:sz="5" w:space="0" w:color="000000"/>
              <w:right w:val="single" w:sz="5" w:space="0" w:color="000000"/>
            </w:tcBorders>
          </w:tcPr>
          <w:p w:rsidR="0054082D" w:rsidRPr="00252E0A" w:rsidRDefault="0054082D" w:rsidP="003245E2">
            <w:pPr>
              <w:pStyle w:val="ListParagraph"/>
              <w:numPr>
                <w:ilvl w:val="0"/>
                <w:numId w:val="4"/>
              </w:numPr>
              <w:tabs>
                <w:tab w:val="left" w:pos="443"/>
              </w:tabs>
              <w:rPr>
                <w:rFonts w:eastAsia="Arial" w:cs="Arial"/>
                <w:szCs w:val="20"/>
              </w:rPr>
            </w:pPr>
            <w:r w:rsidRPr="00252E0A">
              <w:rPr>
                <w:rFonts w:cs="Arial"/>
                <w:spacing w:val="-1"/>
                <w:szCs w:val="20"/>
              </w:rPr>
              <w:t>Uncontrolled</w:t>
            </w:r>
            <w:r w:rsidRPr="00252E0A">
              <w:rPr>
                <w:rFonts w:cs="Arial"/>
                <w:spacing w:val="-11"/>
                <w:szCs w:val="20"/>
              </w:rPr>
              <w:t xml:space="preserve"> </w:t>
            </w:r>
            <w:r w:rsidRPr="00252E0A">
              <w:rPr>
                <w:rFonts w:cs="Arial"/>
                <w:szCs w:val="20"/>
              </w:rPr>
              <w:t>pollution</w:t>
            </w:r>
            <w:r w:rsidRPr="00252E0A">
              <w:rPr>
                <w:rFonts w:cs="Arial"/>
                <w:spacing w:val="-8"/>
                <w:szCs w:val="20"/>
              </w:rPr>
              <w:t xml:space="preserve"> </w:t>
            </w:r>
            <w:r w:rsidRPr="00252E0A">
              <w:rPr>
                <w:rFonts w:cs="Arial"/>
                <w:spacing w:val="-1"/>
                <w:szCs w:val="20"/>
              </w:rPr>
              <w:t>to</w:t>
            </w:r>
            <w:r w:rsidRPr="00252E0A">
              <w:rPr>
                <w:rFonts w:cs="Arial"/>
                <w:spacing w:val="-9"/>
                <w:szCs w:val="20"/>
              </w:rPr>
              <w:t xml:space="preserve"> </w:t>
            </w:r>
            <w:r w:rsidRPr="00252E0A">
              <w:rPr>
                <w:rFonts w:cs="Arial"/>
                <w:spacing w:val="-1"/>
                <w:szCs w:val="20"/>
              </w:rPr>
              <w:t>drainage</w:t>
            </w:r>
            <w:r w:rsidRPr="00252E0A">
              <w:rPr>
                <w:rFonts w:cs="Arial"/>
                <w:spacing w:val="33"/>
                <w:w w:val="99"/>
                <w:szCs w:val="20"/>
              </w:rPr>
              <w:t xml:space="preserve"> </w:t>
            </w:r>
            <w:r w:rsidRPr="00252E0A">
              <w:rPr>
                <w:rFonts w:cs="Arial"/>
                <w:szCs w:val="20"/>
              </w:rPr>
              <w:t>systems</w:t>
            </w:r>
          </w:p>
          <w:p w:rsidR="0054082D" w:rsidRPr="00252E0A" w:rsidRDefault="0054082D" w:rsidP="003245E2">
            <w:pPr>
              <w:pStyle w:val="ListParagraph"/>
              <w:numPr>
                <w:ilvl w:val="0"/>
                <w:numId w:val="4"/>
              </w:numPr>
              <w:tabs>
                <w:tab w:val="left" w:pos="443"/>
              </w:tabs>
              <w:ind w:right="141"/>
              <w:rPr>
                <w:rFonts w:eastAsia="Arial" w:cs="Arial"/>
                <w:szCs w:val="20"/>
              </w:rPr>
            </w:pPr>
            <w:r w:rsidRPr="00252E0A">
              <w:rPr>
                <w:rFonts w:cs="Arial"/>
                <w:spacing w:val="-1"/>
                <w:szCs w:val="20"/>
              </w:rPr>
              <w:t>Uncontrolled</w:t>
            </w:r>
            <w:r w:rsidRPr="00252E0A">
              <w:rPr>
                <w:rFonts w:cs="Arial"/>
                <w:spacing w:val="-9"/>
                <w:szCs w:val="20"/>
              </w:rPr>
              <w:t xml:space="preserve"> </w:t>
            </w:r>
            <w:r w:rsidRPr="00252E0A">
              <w:rPr>
                <w:rFonts w:cs="Arial"/>
                <w:szCs w:val="20"/>
              </w:rPr>
              <w:t>pollution</w:t>
            </w:r>
            <w:r w:rsidRPr="00252E0A">
              <w:rPr>
                <w:rFonts w:cs="Arial"/>
                <w:spacing w:val="-6"/>
                <w:szCs w:val="20"/>
              </w:rPr>
              <w:t xml:space="preserve"> </w:t>
            </w:r>
            <w:r w:rsidRPr="00252E0A">
              <w:rPr>
                <w:rFonts w:cs="Arial"/>
                <w:spacing w:val="-1"/>
                <w:szCs w:val="20"/>
              </w:rPr>
              <w:t>of</w:t>
            </w:r>
            <w:r w:rsidRPr="00252E0A">
              <w:rPr>
                <w:rFonts w:cs="Arial"/>
                <w:spacing w:val="-6"/>
                <w:szCs w:val="20"/>
              </w:rPr>
              <w:t xml:space="preserve"> </w:t>
            </w:r>
            <w:r w:rsidRPr="00252E0A">
              <w:rPr>
                <w:rFonts w:cs="Arial"/>
                <w:szCs w:val="20"/>
              </w:rPr>
              <w:t>local</w:t>
            </w:r>
            <w:r w:rsidRPr="00252E0A">
              <w:rPr>
                <w:rFonts w:cs="Arial"/>
                <w:spacing w:val="-7"/>
                <w:szCs w:val="20"/>
              </w:rPr>
              <w:t xml:space="preserve"> </w:t>
            </w:r>
            <w:r w:rsidRPr="00252E0A">
              <w:rPr>
                <w:rFonts w:cs="Arial"/>
                <w:spacing w:val="-1"/>
                <w:szCs w:val="20"/>
              </w:rPr>
              <w:t>water</w:t>
            </w:r>
            <w:r w:rsidRPr="00252E0A">
              <w:rPr>
                <w:rFonts w:cs="Arial"/>
                <w:spacing w:val="29"/>
                <w:w w:val="99"/>
                <w:szCs w:val="20"/>
              </w:rPr>
              <w:t xml:space="preserve"> </w:t>
            </w:r>
            <w:r w:rsidRPr="00252E0A">
              <w:rPr>
                <w:rFonts w:cs="Arial"/>
                <w:spacing w:val="-1"/>
                <w:szCs w:val="20"/>
              </w:rPr>
              <w:t>courses</w:t>
            </w:r>
            <w:r w:rsidRPr="00252E0A">
              <w:rPr>
                <w:rFonts w:cs="Arial"/>
                <w:spacing w:val="-8"/>
                <w:szCs w:val="20"/>
              </w:rPr>
              <w:t xml:space="preserve"> </w:t>
            </w:r>
            <w:r w:rsidRPr="00252E0A">
              <w:rPr>
                <w:rFonts w:cs="Arial"/>
                <w:spacing w:val="-1"/>
                <w:szCs w:val="20"/>
              </w:rPr>
              <w:t>and</w:t>
            </w:r>
            <w:r w:rsidRPr="00252E0A">
              <w:rPr>
                <w:rFonts w:cs="Arial"/>
                <w:spacing w:val="-7"/>
                <w:szCs w:val="20"/>
              </w:rPr>
              <w:t xml:space="preserve"> </w:t>
            </w:r>
            <w:r w:rsidRPr="00252E0A">
              <w:rPr>
                <w:rFonts w:cs="Arial"/>
                <w:spacing w:val="-1"/>
                <w:szCs w:val="20"/>
              </w:rPr>
              <w:t>ponds</w:t>
            </w:r>
          </w:p>
        </w:tc>
      </w:tr>
      <w:tr w:rsidR="00AA5BEA" w:rsidRPr="00252E0A" w:rsidTr="00252E0A">
        <w:trPr>
          <w:trHeight w:hRule="exact" w:val="1272"/>
        </w:trPr>
        <w:tc>
          <w:tcPr>
            <w:tcW w:w="2262" w:type="dxa"/>
            <w:tcBorders>
              <w:top w:val="single" w:sz="5" w:space="0" w:color="000000"/>
              <w:left w:val="single" w:sz="5" w:space="0" w:color="000000"/>
              <w:bottom w:val="single" w:sz="5" w:space="0" w:color="000000"/>
              <w:right w:val="single" w:sz="5" w:space="0" w:color="000000"/>
            </w:tcBorders>
          </w:tcPr>
          <w:p w:rsidR="00AA5BEA" w:rsidRPr="008833DF" w:rsidRDefault="00AA5BEA" w:rsidP="00252E0A">
            <w:pPr>
              <w:pStyle w:val="TableParagraph"/>
              <w:spacing w:before="6"/>
              <w:rPr>
                <w:rFonts w:eastAsia="Arial" w:cs="Arial"/>
                <w:szCs w:val="20"/>
              </w:rPr>
            </w:pPr>
          </w:p>
          <w:p w:rsidR="00AA5BEA" w:rsidRPr="00252E0A" w:rsidRDefault="008833DF" w:rsidP="00252E0A">
            <w:pPr>
              <w:pStyle w:val="TableParagraph"/>
              <w:ind w:left="102" w:right="409"/>
              <w:rPr>
                <w:rFonts w:eastAsia="Arial" w:cs="Arial"/>
                <w:i/>
                <w:szCs w:val="20"/>
              </w:rPr>
            </w:pPr>
            <w:r w:rsidRPr="008833DF">
              <w:rPr>
                <w:rFonts w:cs="Arial"/>
                <w:spacing w:val="-1"/>
                <w:szCs w:val="20"/>
              </w:rPr>
              <w:t>Camden Borough Council</w:t>
            </w:r>
            <w:r>
              <w:rPr>
                <w:rFonts w:cs="Arial"/>
                <w:i/>
                <w:spacing w:val="-1"/>
                <w:szCs w:val="20"/>
              </w:rP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A5BEA" w:rsidRPr="008833DF" w:rsidRDefault="008833DF" w:rsidP="00252E0A">
            <w:pPr>
              <w:pStyle w:val="TableParagraph"/>
              <w:ind w:left="102" w:right="293"/>
              <w:rPr>
                <w:rFonts w:eastAsia="Arial" w:cs="Arial"/>
                <w:szCs w:val="20"/>
              </w:rPr>
            </w:pPr>
            <w:r w:rsidRPr="008833DF">
              <w:rPr>
                <w:rFonts w:cs="Arial"/>
                <w:spacing w:val="-1"/>
                <w:szCs w:val="20"/>
              </w:rPr>
              <w:t>020 7974 4444</w:t>
            </w:r>
          </w:p>
        </w:tc>
        <w:tc>
          <w:tcPr>
            <w:tcW w:w="4820" w:type="dxa"/>
            <w:tcBorders>
              <w:top w:val="single" w:sz="5" w:space="0" w:color="000000"/>
              <w:left w:val="single" w:sz="5" w:space="0" w:color="000000"/>
              <w:bottom w:val="single" w:sz="5" w:space="0" w:color="000000"/>
              <w:right w:val="single" w:sz="5" w:space="0" w:color="000000"/>
            </w:tcBorders>
          </w:tcPr>
          <w:p w:rsidR="00AA5BEA" w:rsidRPr="00252E0A" w:rsidRDefault="00AA5BEA" w:rsidP="003245E2">
            <w:pPr>
              <w:pStyle w:val="ListParagraph"/>
              <w:numPr>
                <w:ilvl w:val="0"/>
                <w:numId w:val="3"/>
              </w:numPr>
              <w:tabs>
                <w:tab w:val="left" w:pos="443"/>
              </w:tabs>
              <w:spacing w:line="226" w:lineRule="exact"/>
              <w:rPr>
                <w:rFonts w:eastAsia="Arial" w:cs="Arial"/>
                <w:szCs w:val="20"/>
              </w:rPr>
            </w:pPr>
            <w:r w:rsidRPr="00252E0A">
              <w:rPr>
                <w:rFonts w:cs="Arial"/>
                <w:spacing w:val="-1"/>
                <w:szCs w:val="20"/>
              </w:rPr>
              <w:t>Noise</w:t>
            </w:r>
            <w:r w:rsidRPr="00252E0A">
              <w:rPr>
                <w:rFonts w:cs="Arial"/>
                <w:spacing w:val="-12"/>
                <w:szCs w:val="20"/>
              </w:rPr>
              <w:t xml:space="preserve"> </w:t>
            </w:r>
            <w:r w:rsidRPr="00252E0A">
              <w:rPr>
                <w:rFonts w:cs="Arial"/>
                <w:szCs w:val="20"/>
              </w:rPr>
              <w:t>pollution</w:t>
            </w:r>
          </w:p>
          <w:p w:rsidR="00AA5BEA" w:rsidRPr="00252E0A" w:rsidRDefault="00AA5BEA" w:rsidP="003245E2">
            <w:pPr>
              <w:pStyle w:val="ListParagraph"/>
              <w:numPr>
                <w:ilvl w:val="0"/>
                <w:numId w:val="3"/>
              </w:numPr>
              <w:tabs>
                <w:tab w:val="left" w:pos="443"/>
              </w:tabs>
              <w:rPr>
                <w:rFonts w:eastAsia="Arial" w:cs="Arial"/>
                <w:szCs w:val="20"/>
              </w:rPr>
            </w:pPr>
            <w:r w:rsidRPr="00252E0A">
              <w:rPr>
                <w:rFonts w:cs="Arial"/>
                <w:spacing w:val="-1"/>
                <w:szCs w:val="20"/>
              </w:rPr>
              <w:t>Planning</w:t>
            </w:r>
            <w:r w:rsidRPr="00252E0A">
              <w:rPr>
                <w:rFonts w:cs="Arial"/>
                <w:spacing w:val="-17"/>
                <w:szCs w:val="20"/>
              </w:rPr>
              <w:t xml:space="preserve"> </w:t>
            </w:r>
            <w:r w:rsidRPr="00252E0A">
              <w:rPr>
                <w:rFonts w:cs="Arial"/>
                <w:szCs w:val="20"/>
              </w:rPr>
              <w:t>permission</w:t>
            </w:r>
          </w:p>
          <w:p w:rsidR="00AA5BEA" w:rsidRPr="00252E0A" w:rsidRDefault="00AA5BEA" w:rsidP="003245E2">
            <w:pPr>
              <w:pStyle w:val="ListParagraph"/>
              <w:numPr>
                <w:ilvl w:val="0"/>
                <w:numId w:val="3"/>
              </w:numPr>
              <w:tabs>
                <w:tab w:val="left" w:pos="443"/>
              </w:tabs>
              <w:ind w:right="141"/>
              <w:jc w:val="left"/>
              <w:rPr>
                <w:rFonts w:eastAsia="Arial" w:cs="Arial"/>
                <w:szCs w:val="20"/>
              </w:rPr>
            </w:pPr>
            <w:r w:rsidRPr="00252E0A">
              <w:rPr>
                <w:rFonts w:cs="Arial"/>
                <w:spacing w:val="-1"/>
                <w:szCs w:val="20"/>
              </w:rPr>
              <w:t>Management</w:t>
            </w:r>
            <w:r w:rsidRPr="00252E0A">
              <w:rPr>
                <w:rFonts w:cs="Arial"/>
                <w:spacing w:val="-11"/>
                <w:szCs w:val="20"/>
              </w:rPr>
              <w:t xml:space="preserve"> </w:t>
            </w:r>
            <w:r w:rsidRPr="00252E0A">
              <w:rPr>
                <w:rFonts w:cs="Arial"/>
                <w:spacing w:val="-1"/>
                <w:szCs w:val="20"/>
              </w:rPr>
              <w:t>of</w:t>
            </w:r>
            <w:r w:rsidRPr="00252E0A">
              <w:rPr>
                <w:rFonts w:cs="Arial"/>
                <w:spacing w:val="-9"/>
                <w:szCs w:val="20"/>
              </w:rPr>
              <w:t xml:space="preserve"> </w:t>
            </w:r>
            <w:r w:rsidRPr="00252E0A">
              <w:rPr>
                <w:rFonts w:cs="Arial"/>
                <w:spacing w:val="-1"/>
                <w:szCs w:val="20"/>
              </w:rPr>
              <w:t>public</w:t>
            </w:r>
            <w:r w:rsidRPr="00252E0A">
              <w:rPr>
                <w:rFonts w:cs="Arial"/>
                <w:spacing w:val="-10"/>
                <w:szCs w:val="20"/>
              </w:rPr>
              <w:t xml:space="preserve"> </w:t>
            </w:r>
            <w:r w:rsidRPr="00252E0A">
              <w:rPr>
                <w:rFonts w:cs="Arial"/>
                <w:spacing w:val="-1"/>
                <w:szCs w:val="20"/>
              </w:rPr>
              <w:t>(pedestrian)</w:t>
            </w:r>
            <w:r w:rsidR="00252E0A">
              <w:rPr>
                <w:rFonts w:cs="Arial"/>
                <w:spacing w:val="-1"/>
                <w:szCs w:val="20"/>
              </w:rPr>
              <w:t xml:space="preserve"> </w:t>
            </w:r>
            <w:r w:rsidRPr="00252E0A">
              <w:rPr>
                <w:rFonts w:cs="Arial"/>
                <w:spacing w:val="-1"/>
                <w:szCs w:val="20"/>
              </w:rPr>
              <w:t>thoroughfares</w:t>
            </w:r>
          </w:p>
          <w:p w:rsidR="00AA5BEA" w:rsidRPr="00252E0A" w:rsidRDefault="00AA5BEA" w:rsidP="003245E2">
            <w:pPr>
              <w:pStyle w:val="ListParagraph"/>
              <w:numPr>
                <w:ilvl w:val="0"/>
                <w:numId w:val="3"/>
              </w:numPr>
              <w:tabs>
                <w:tab w:val="left" w:pos="443"/>
              </w:tabs>
              <w:rPr>
                <w:rFonts w:eastAsia="Arial" w:cs="Arial"/>
                <w:szCs w:val="20"/>
              </w:rPr>
            </w:pPr>
            <w:r w:rsidRPr="00252E0A">
              <w:rPr>
                <w:rFonts w:cs="Arial"/>
                <w:szCs w:val="20"/>
              </w:rPr>
              <w:t>Traffic</w:t>
            </w:r>
            <w:r w:rsidRPr="00252E0A">
              <w:rPr>
                <w:rFonts w:cs="Arial"/>
                <w:spacing w:val="-20"/>
                <w:szCs w:val="20"/>
              </w:rPr>
              <w:t xml:space="preserve"> </w:t>
            </w:r>
            <w:r w:rsidRPr="00252E0A">
              <w:rPr>
                <w:rFonts w:cs="Arial"/>
                <w:szCs w:val="20"/>
              </w:rPr>
              <w:t>management</w:t>
            </w:r>
          </w:p>
        </w:tc>
      </w:tr>
      <w:tr w:rsidR="0054082D" w:rsidRPr="00252E0A" w:rsidTr="00252E0A">
        <w:trPr>
          <w:trHeight w:hRule="exact" w:val="267"/>
        </w:trPr>
        <w:tc>
          <w:tcPr>
            <w:tcW w:w="2262" w:type="dxa"/>
            <w:tcBorders>
              <w:top w:val="single" w:sz="5" w:space="0" w:color="000000"/>
              <w:left w:val="single" w:sz="5" w:space="0" w:color="000000"/>
              <w:bottom w:val="single" w:sz="5" w:space="0" w:color="000000"/>
              <w:right w:val="single" w:sz="5" w:space="0" w:color="000000"/>
            </w:tcBorders>
          </w:tcPr>
          <w:p w:rsidR="0054082D" w:rsidRPr="00252E0A" w:rsidRDefault="0054082D" w:rsidP="00252E0A">
            <w:pPr>
              <w:pStyle w:val="TableParagraph"/>
              <w:ind w:left="102"/>
              <w:rPr>
                <w:rFonts w:eastAsia="Arial" w:cs="Arial"/>
                <w:szCs w:val="20"/>
              </w:rPr>
            </w:pPr>
            <w:r w:rsidRPr="00252E0A">
              <w:rPr>
                <w:rFonts w:cs="Arial"/>
                <w:spacing w:val="-1"/>
                <w:szCs w:val="20"/>
              </w:rPr>
              <w:t>Police</w:t>
            </w:r>
          </w:p>
        </w:tc>
        <w:tc>
          <w:tcPr>
            <w:tcW w:w="1843" w:type="dxa"/>
            <w:tcBorders>
              <w:top w:val="single" w:sz="5" w:space="0" w:color="000000"/>
              <w:left w:val="single" w:sz="5" w:space="0" w:color="000000"/>
              <w:bottom w:val="single" w:sz="5" w:space="0" w:color="000000"/>
              <w:right w:val="single" w:sz="5" w:space="0" w:color="000000"/>
            </w:tcBorders>
          </w:tcPr>
          <w:p w:rsidR="0054082D" w:rsidRPr="00252E0A" w:rsidRDefault="0054082D" w:rsidP="00252E0A">
            <w:pPr>
              <w:pStyle w:val="TableParagraph"/>
              <w:spacing w:line="226" w:lineRule="exact"/>
              <w:ind w:left="102"/>
              <w:rPr>
                <w:rFonts w:eastAsia="Arial" w:cs="Arial"/>
                <w:szCs w:val="20"/>
              </w:rPr>
            </w:pPr>
            <w:r w:rsidRPr="00252E0A">
              <w:rPr>
                <w:rFonts w:cs="Arial"/>
                <w:spacing w:val="-1"/>
                <w:szCs w:val="20"/>
              </w:rPr>
              <w:t>999</w:t>
            </w:r>
          </w:p>
        </w:tc>
        <w:tc>
          <w:tcPr>
            <w:tcW w:w="4820" w:type="dxa"/>
            <w:tcBorders>
              <w:top w:val="single" w:sz="5" w:space="0" w:color="000000"/>
              <w:left w:val="single" w:sz="5" w:space="0" w:color="000000"/>
              <w:bottom w:val="single" w:sz="5" w:space="0" w:color="000000"/>
              <w:right w:val="single" w:sz="5" w:space="0" w:color="000000"/>
            </w:tcBorders>
          </w:tcPr>
          <w:p w:rsidR="0054082D" w:rsidRPr="00252E0A" w:rsidRDefault="0054082D" w:rsidP="003245E2">
            <w:pPr>
              <w:pStyle w:val="ListParagraph"/>
              <w:numPr>
                <w:ilvl w:val="0"/>
                <w:numId w:val="2"/>
              </w:numPr>
              <w:tabs>
                <w:tab w:val="left" w:pos="443"/>
              </w:tabs>
              <w:spacing w:line="226" w:lineRule="exact"/>
              <w:rPr>
                <w:rFonts w:eastAsia="Arial" w:cs="Arial"/>
                <w:szCs w:val="20"/>
              </w:rPr>
            </w:pPr>
            <w:r w:rsidRPr="00252E0A">
              <w:rPr>
                <w:rFonts w:cs="Arial"/>
                <w:spacing w:val="-1"/>
                <w:szCs w:val="20"/>
              </w:rPr>
              <w:t>Breaches</w:t>
            </w:r>
            <w:r w:rsidRPr="00252E0A">
              <w:rPr>
                <w:rFonts w:cs="Arial"/>
                <w:spacing w:val="-7"/>
                <w:szCs w:val="20"/>
              </w:rPr>
              <w:t xml:space="preserve"> </w:t>
            </w:r>
            <w:r w:rsidRPr="00252E0A">
              <w:rPr>
                <w:rFonts w:cs="Arial"/>
                <w:spacing w:val="-1"/>
                <w:szCs w:val="20"/>
              </w:rPr>
              <w:t>of</w:t>
            </w:r>
            <w:r w:rsidRPr="00252E0A">
              <w:rPr>
                <w:rFonts w:cs="Arial"/>
                <w:spacing w:val="-8"/>
                <w:szCs w:val="20"/>
              </w:rPr>
              <w:t xml:space="preserve"> </w:t>
            </w:r>
            <w:r w:rsidRPr="00252E0A">
              <w:rPr>
                <w:rFonts w:cs="Arial"/>
                <w:szCs w:val="20"/>
              </w:rPr>
              <w:t>legislation</w:t>
            </w:r>
          </w:p>
        </w:tc>
      </w:tr>
    </w:tbl>
    <w:p w:rsidR="0032427A" w:rsidRPr="00252E0A" w:rsidRDefault="00EF5C26" w:rsidP="00AC531A">
      <w:pPr>
        <w:pStyle w:val="Heading2"/>
        <w:ind w:firstLine="426"/>
        <w:rPr>
          <w:bCs/>
        </w:rPr>
      </w:pPr>
      <w:bookmarkStart w:id="7" w:name="_Toc488058768"/>
      <w:r w:rsidRPr="00252E0A">
        <w:t>1.4</w:t>
      </w:r>
      <w:r w:rsidRPr="00252E0A">
        <w:tab/>
      </w:r>
      <w:r w:rsidR="00AC531A">
        <w:t xml:space="preserve"> </w:t>
      </w:r>
      <w:r w:rsidRPr="00252E0A">
        <w:t>Public Relations and</w:t>
      </w:r>
      <w:r w:rsidRPr="00252E0A">
        <w:rPr>
          <w:spacing w:val="-2"/>
        </w:rPr>
        <w:t xml:space="preserve"> </w:t>
      </w:r>
      <w:r w:rsidRPr="00252E0A">
        <w:t>Complaints</w:t>
      </w:r>
      <w:bookmarkEnd w:id="7"/>
    </w:p>
    <w:p w:rsidR="0032427A" w:rsidRPr="00252E0A" w:rsidRDefault="0032427A">
      <w:pPr>
        <w:spacing w:before="1"/>
        <w:rPr>
          <w:rFonts w:eastAsia="Arial" w:cs="Arial"/>
          <w:b/>
          <w:bCs/>
          <w:szCs w:val="20"/>
        </w:rPr>
      </w:pPr>
    </w:p>
    <w:p w:rsidR="0032427A" w:rsidRPr="00252E0A" w:rsidRDefault="00EF5C26" w:rsidP="000C4E50">
      <w:pPr>
        <w:pStyle w:val="BodyText"/>
        <w:ind w:left="426" w:right="-52" w:firstLine="0"/>
        <w:rPr>
          <w:rFonts w:cs="Arial"/>
        </w:rPr>
      </w:pPr>
      <w:r w:rsidRPr="00252E0A">
        <w:rPr>
          <w:rFonts w:cs="Arial"/>
        </w:rPr>
        <w:t>There</w:t>
      </w:r>
      <w:r w:rsidRPr="00252E0A">
        <w:rPr>
          <w:rFonts w:cs="Arial"/>
          <w:spacing w:val="-7"/>
        </w:rPr>
        <w:t xml:space="preserve"> </w:t>
      </w:r>
      <w:r w:rsidRPr="00252E0A">
        <w:rPr>
          <w:rFonts w:cs="Arial"/>
        </w:rPr>
        <w:t>will</w:t>
      </w:r>
      <w:r w:rsidRPr="00252E0A">
        <w:rPr>
          <w:rFonts w:cs="Arial"/>
          <w:spacing w:val="-8"/>
        </w:rPr>
        <w:t xml:space="preserve"> </w:t>
      </w:r>
      <w:r w:rsidRPr="00252E0A">
        <w:rPr>
          <w:rFonts w:cs="Arial"/>
          <w:spacing w:val="-1"/>
        </w:rPr>
        <w:t>be</w:t>
      </w:r>
      <w:r w:rsidRPr="00252E0A">
        <w:rPr>
          <w:rFonts w:cs="Arial"/>
          <w:spacing w:val="-5"/>
        </w:rPr>
        <w:t xml:space="preserve"> </w:t>
      </w:r>
      <w:r w:rsidRPr="00252E0A">
        <w:rPr>
          <w:rFonts w:cs="Arial"/>
          <w:spacing w:val="-1"/>
        </w:rPr>
        <w:t>regular</w:t>
      </w:r>
      <w:r w:rsidRPr="00252E0A">
        <w:rPr>
          <w:rFonts w:cs="Arial"/>
          <w:spacing w:val="-4"/>
        </w:rPr>
        <w:t xml:space="preserve"> </w:t>
      </w:r>
      <w:r w:rsidRPr="00252E0A">
        <w:rPr>
          <w:rFonts w:cs="Arial"/>
          <w:spacing w:val="-1"/>
        </w:rPr>
        <w:t>and</w:t>
      </w:r>
      <w:r w:rsidRPr="00252E0A">
        <w:rPr>
          <w:rFonts w:cs="Arial"/>
          <w:spacing w:val="-5"/>
        </w:rPr>
        <w:t xml:space="preserve"> </w:t>
      </w:r>
      <w:r w:rsidRPr="00252E0A">
        <w:rPr>
          <w:rFonts w:cs="Arial"/>
          <w:spacing w:val="-1"/>
        </w:rPr>
        <w:t>proactive</w:t>
      </w:r>
      <w:r w:rsidRPr="00252E0A">
        <w:rPr>
          <w:rFonts w:cs="Arial"/>
          <w:spacing w:val="-5"/>
        </w:rPr>
        <w:t xml:space="preserve"> </w:t>
      </w:r>
      <w:r w:rsidRPr="00252E0A">
        <w:rPr>
          <w:rFonts w:cs="Arial"/>
          <w:spacing w:val="-1"/>
        </w:rPr>
        <w:t>liaison</w:t>
      </w:r>
      <w:r w:rsidRPr="00252E0A">
        <w:rPr>
          <w:rFonts w:cs="Arial"/>
          <w:spacing w:val="-4"/>
        </w:rPr>
        <w:t xml:space="preserve"> </w:t>
      </w:r>
      <w:r w:rsidRPr="00252E0A">
        <w:rPr>
          <w:rFonts w:cs="Arial"/>
        </w:rPr>
        <w:t>regarding</w:t>
      </w:r>
      <w:r w:rsidRPr="00252E0A">
        <w:rPr>
          <w:rFonts w:cs="Arial"/>
          <w:spacing w:val="-7"/>
        </w:rPr>
        <w:t xml:space="preserve"> </w:t>
      </w:r>
      <w:r w:rsidRPr="00252E0A">
        <w:rPr>
          <w:rFonts w:cs="Arial"/>
        </w:rPr>
        <w:t>environmental</w:t>
      </w:r>
      <w:r w:rsidRPr="00252E0A">
        <w:rPr>
          <w:rFonts w:cs="Arial"/>
          <w:spacing w:val="-8"/>
        </w:rPr>
        <w:t xml:space="preserve"> </w:t>
      </w:r>
      <w:r w:rsidRPr="00252E0A">
        <w:rPr>
          <w:rFonts w:cs="Arial"/>
          <w:spacing w:val="-1"/>
        </w:rPr>
        <w:t>issues</w:t>
      </w:r>
      <w:r w:rsidRPr="00252E0A">
        <w:rPr>
          <w:rFonts w:cs="Arial"/>
          <w:spacing w:val="-3"/>
        </w:rPr>
        <w:t xml:space="preserve"> </w:t>
      </w:r>
      <w:r w:rsidRPr="00252E0A">
        <w:rPr>
          <w:rFonts w:cs="Arial"/>
        </w:rPr>
        <w:t>with</w:t>
      </w:r>
      <w:r w:rsidRPr="00252E0A">
        <w:rPr>
          <w:rFonts w:cs="Arial"/>
          <w:spacing w:val="-7"/>
        </w:rPr>
        <w:t xml:space="preserve"> </w:t>
      </w:r>
      <w:r w:rsidR="00624C91" w:rsidRPr="00252E0A">
        <w:rPr>
          <w:rFonts w:cs="Arial"/>
          <w:spacing w:val="-7"/>
        </w:rPr>
        <w:t>Local Authority</w:t>
      </w:r>
      <w:r w:rsidRPr="00252E0A">
        <w:rPr>
          <w:rFonts w:cs="Arial"/>
          <w:spacing w:val="-7"/>
        </w:rPr>
        <w:t xml:space="preserve"> </w:t>
      </w:r>
      <w:r w:rsidRPr="00252E0A">
        <w:rPr>
          <w:rFonts w:cs="Arial"/>
        </w:rPr>
        <w:t>and</w:t>
      </w:r>
      <w:r w:rsidRPr="00252E0A">
        <w:rPr>
          <w:rFonts w:cs="Arial"/>
          <w:spacing w:val="-7"/>
        </w:rPr>
        <w:t xml:space="preserve"> </w:t>
      </w:r>
      <w:r w:rsidRPr="00252E0A">
        <w:rPr>
          <w:rFonts w:cs="Arial"/>
          <w:spacing w:val="-1"/>
        </w:rPr>
        <w:t>other</w:t>
      </w:r>
      <w:r w:rsidRPr="00252E0A">
        <w:rPr>
          <w:rFonts w:cs="Arial"/>
          <w:spacing w:val="63"/>
          <w:w w:val="99"/>
        </w:rPr>
        <w:t xml:space="preserve"> </w:t>
      </w:r>
      <w:r w:rsidRPr="00252E0A">
        <w:rPr>
          <w:rFonts w:cs="Arial"/>
          <w:spacing w:val="-1"/>
        </w:rPr>
        <w:t>relevant</w:t>
      </w:r>
      <w:r w:rsidRPr="00252E0A">
        <w:rPr>
          <w:rFonts w:cs="Arial"/>
          <w:spacing w:val="-6"/>
        </w:rPr>
        <w:t xml:space="preserve"> </w:t>
      </w:r>
      <w:r w:rsidRPr="00252E0A">
        <w:rPr>
          <w:rFonts w:cs="Arial"/>
        </w:rPr>
        <w:t xml:space="preserve">stakeholders as appropriate throughout the duration of the project. </w:t>
      </w:r>
      <w:r w:rsidR="005C7C2D" w:rsidRPr="00252E0A">
        <w:rPr>
          <w:rFonts w:cs="Arial"/>
        </w:rPr>
        <w:t>S&amp;T</w:t>
      </w:r>
      <w:r w:rsidRPr="00252E0A">
        <w:rPr>
          <w:rFonts w:cs="Arial"/>
        </w:rPr>
        <w:t xml:space="preserve"> will also</w:t>
      </w:r>
      <w:r w:rsidR="006A44DD" w:rsidRPr="00252E0A">
        <w:rPr>
          <w:rFonts w:cs="Arial"/>
        </w:rPr>
        <w:t xml:space="preserve"> </w:t>
      </w:r>
      <w:r w:rsidRPr="00252E0A">
        <w:rPr>
          <w:rFonts w:cs="Arial"/>
        </w:rPr>
        <w:t>register with the Considerate Contractors Scheme for this project.</w:t>
      </w:r>
    </w:p>
    <w:p w:rsidR="0032427A" w:rsidRPr="00252E0A" w:rsidRDefault="0032427A" w:rsidP="000C4E50">
      <w:pPr>
        <w:spacing w:before="1"/>
        <w:ind w:left="426"/>
        <w:rPr>
          <w:rFonts w:eastAsia="Arial" w:cs="Arial"/>
          <w:szCs w:val="20"/>
        </w:rPr>
      </w:pPr>
    </w:p>
    <w:p w:rsidR="0032427A" w:rsidRDefault="005C7C2D" w:rsidP="000C4E50">
      <w:pPr>
        <w:pStyle w:val="BodyText"/>
        <w:ind w:left="426" w:right="-52" w:firstLine="0"/>
        <w:rPr>
          <w:rFonts w:cs="Arial"/>
          <w:spacing w:val="-1"/>
        </w:rPr>
      </w:pPr>
      <w:r w:rsidRPr="00252E0A">
        <w:rPr>
          <w:rFonts w:cs="Arial"/>
          <w:spacing w:val="-1"/>
        </w:rPr>
        <w:t>S&amp;T</w:t>
      </w:r>
      <w:r w:rsidR="00EF5C26" w:rsidRPr="00252E0A">
        <w:rPr>
          <w:rFonts w:cs="Arial"/>
          <w:spacing w:val="44"/>
        </w:rPr>
        <w:t xml:space="preserve"> </w:t>
      </w:r>
      <w:r w:rsidR="00EF5C26" w:rsidRPr="00252E0A">
        <w:rPr>
          <w:rFonts w:cs="Arial"/>
          <w:spacing w:val="-1"/>
        </w:rPr>
        <w:t>will</w:t>
      </w:r>
      <w:r w:rsidR="00EF5C26" w:rsidRPr="00252E0A">
        <w:rPr>
          <w:rFonts w:cs="Arial"/>
          <w:spacing w:val="39"/>
        </w:rPr>
        <w:t xml:space="preserve"> </w:t>
      </w:r>
      <w:r w:rsidR="00EF5C26" w:rsidRPr="00252E0A">
        <w:rPr>
          <w:rFonts w:cs="Arial"/>
        </w:rPr>
        <w:t>manage</w:t>
      </w:r>
      <w:r w:rsidR="00EF5C26" w:rsidRPr="00252E0A">
        <w:rPr>
          <w:rFonts w:cs="Arial"/>
          <w:spacing w:val="40"/>
        </w:rPr>
        <w:t xml:space="preserve"> </w:t>
      </w:r>
      <w:r w:rsidR="00EF5C26" w:rsidRPr="00252E0A">
        <w:rPr>
          <w:rFonts w:cs="Arial"/>
        </w:rPr>
        <w:t>public</w:t>
      </w:r>
      <w:r w:rsidR="00EF5C26" w:rsidRPr="00252E0A">
        <w:rPr>
          <w:rFonts w:cs="Arial"/>
          <w:spacing w:val="42"/>
        </w:rPr>
        <w:t xml:space="preserve"> </w:t>
      </w:r>
      <w:r w:rsidR="00EF5C26" w:rsidRPr="00252E0A">
        <w:rPr>
          <w:rFonts w:cs="Arial"/>
          <w:spacing w:val="-1"/>
        </w:rPr>
        <w:t>relations</w:t>
      </w:r>
      <w:r w:rsidR="00EF5C26" w:rsidRPr="00252E0A">
        <w:rPr>
          <w:rFonts w:cs="Arial"/>
          <w:spacing w:val="41"/>
        </w:rPr>
        <w:t xml:space="preserve"> </w:t>
      </w:r>
      <w:r w:rsidR="00EF5C26" w:rsidRPr="00252E0A">
        <w:rPr>
          <w:rFonts w:cs="Arial"/>
        </w:rPr>
        <w:t>proactively</w:t>
      </w:r>
      <w:r w:rsidR="00EF5C26" w:rsidRPr="00252E0A">
        <w:rPr>
          <w:rFonts w:cs="Arial"/>
          <w:spacing w:val="37"/>
        </w:rPr>
        <w:t xml:space="preserve"> </w:t>
      </w:r>
      <w:r w:rsidR="00EF5C26" w:rsidRPr="00252E0A">
        <w:rPr>
          <w:rFonts w:cs="Arial"/>
        </w:rPr>
        <w:t>through</w:t>
      </w:r>
      <w:r w:rsidR="00EF5C26" w:rsidRPr="00252E0A">
        <w:rPr>
          <w:rFonts w:cs="Arial"/>
          <w:spacing w:val="41"/>
        </w:rPr>
        <w:t xml:space="preserve"> </w:t>
      </w:r>
      <w:r w:rsidR="00EF5C26" w:rsidRPr="00252E0A">
        <w:rPr>
          <w:rFonts w:cs="Arial"/>
        </w:rPr>
        <w:t>liaison</w:t>
      </w:r>
      <w:r w:rsidR="00EF5C26" w:rsidRPr="00252E0A">
        <w:rPr>
          <w:rFonts w:cs="Arial"/>
          <w:spacing w:val="42"/>
        </w:rPr>
        <w:t xml:space="preserve"> </w:t>
      </w:r>
      <w:r w:rsidR="00EF5C26" w:rsidRPr="00252E0A">
        <w:rPr>
          <w:rFonts w:cs="Arial"/>
          <w:spacing w:val="-1"/>
        </w:rPr>
        <w:t>with</w:t>
      </w:r>
      <w:r w:rsidR="00EF5C26" w:rsidRPr="00252E0A">
        <w:rPr>
          <w:rFonts w:cs="Arial"/>
          <w:spacing w:val="40"/>
        </w:rPr>
        <w:t xml:space="preserve"> </w:t>
      </w:r>
      <w:proofErr w:type="spellStart"/>
      <w:r w:rsidR="00EF5C26" w:rsidRPr="00252E0A">
        <w:rPr>
          <w:rFonts w:cs="Arial"/>
          <w:spacing w:val="-1"/>
        </w:rPr>
        <w:t>neighbours</w:t>
      </w:r>
      <w:proofErr w:type="spellEnd"/>
      <w:r w:rsidR="00EF5C26" w:rsidRPr="00252E0A">
        <w:rPr>
          <w:rFonts w:cs="Arial"/>
          <w:spacing w:val="41"/>
        </w:rPr>
        <w:t xml:space="preserve"> </w:t>
      </w:r>
      <w:r w:rsidR="00EF5C26" w:rsidRPr="00252E0A">
        <w:rPr>
          <w:rFonts w:cs="Arial"/>
        </w:rPr>
        <w:t>via</w:t>
      </w:r>
      <w:r w:rsidR="00EF5C26" w:rsidRPr="00252E0A">
        <w:rPr>
          <w:rFonts w:cs="Arial"/>
          <w:spacing w:val="51"/>
          <w:w w:val="99"/>
        </w:rPr>
        <w:t xml:space="preserve"> </w:t>
      </w:r>
      <w:r w:rsidR="00EF5C26" w:rsidRPr="00252E0A">
        <w:rPr>
          <w:rFonts w:cs="Arial"/>
          <w:spacing w:val="-1"/>
        </w:rPr>
        <w:t>newsletters</w:t>
      </w:r>
      <w:r w:rsidR="00EF5C26" w:rsidRPr="00252E0A">
        <w:rPr>
          <w:rFonts w:cs="Arial"/>
          <w:spacing w:val="27"/>
        </w:rPr>
        <w:t xml:space="preserve"> </w:t>
      </w:r>
      <w:r w:rsidR="00EF5C26" w:rsidRPr="00252E0A">
        <w:rPr>
          <w:rFonts w:cs="Arial"/>
        </w:rPr>
        <w:t>and</w:t>
      </w:r>
      <w:r w:rsidR="00EF5C26" w:rsidRPr="00252E0A">
        <w:rPr>
          <w:rFonts w:cs="Arial"/>
          <w:spacing w:val="25"/>
        </w:rPr>
        <w:t xml:space="preserve"> </w:t>
      </w:r>
      <w:r w:rsidR="00EF5C26" w:rsidRPr="00252E0A">
        <w:rPr>
          <w:rFonts w:cs="Arial"/>
          <w:spacing w:val="-1"/>
        </w:rPr>
        <w:t>letters.</w:t>
      </w:r>
      <w:r w:rsidR="00EF5C26" w:rsidRPr="00252E0A">
        <w:rPr>
          <w:rFonts w:cs="Arial"/>
          <w:spacing w:val="27"/>
        </w:rPr>
        <w:t xml:space="preserve"> </w:t>
      </w:r>
      <w:r w:rsidR="00EF5C26" w:rsidRPr="00252E0A">
        <w:rPr>
          <w:rFonts w:cs="Arial"/>
          <w:spacing w:val="-1"/>
        </w:rPr>
        <w:t>Contact</w:t>
      </w:r>
      <w:r w:rsidR="00EF5C26" w:rsidRPr="00252E0A">
        <w:rPr>
          <w:rFonts w:cs="Arial"/>
          <w:spacing w:val="28"/>
        </w:rPr>
        <w:t xml:space="preserve"> </w:t>
      </w:r>
      <w:r w:rsidR="00EF5C26" w:rsidRPr="00252E0A">
        <w:rPr>
          <w:rFonts w:cs="Arial"/>
          <w:spacing w:val="-1"/>
        </w:rPr>
        <w:t>details</w:t>
      </w:r>
      <w:r w:rsidR="00EF5C26" w:rsidRPr="00252E0A">
        <w:rPr>
          <w:rFonts w:cs="Arial"/>
          <w:spacing w:val="29"/>
        </w:rPr>
        <w:t xml:space="preserve"> </w:t>
      </w:r>
      <w:r w:rsidR="00EF5C26" w:rsidRPr="00252E0A">
        <w:rPr>
          <w:rFonts w:cs="Arial"/>
        </w:rPr>
        <w:t>will</w:t>
      </w:r>
      <w:r w:rsidR="00EF5C26" w:rsidRPr="00252E0A">
        <w:rPr>
          <w:rFonts w:cs="Arial"/>
          <w:spacing w:val="27"/>
        </w:rPr>
        <w:t xml:space="preserve"> </w:t>
      </w:r>
      <w:r w:rsidR="00EF5C26" w:rsidRPr="00252E0A">
        <w:rPr>
          <w:rFonts w:cs="Arial"/>
          <w:spacing w:val="-1"/>
        </w:rPr>
        <w:t>be</w:t>
      </w:r>
      <w:r w:rsidR="00EF5C26" w:rsidRPr="00252E0A">
        <w:rPr>
          <w:rFonts w:cs="Arial"/>
          <w:spacing w:val="26"/>
        </w:rPr>
        <w:t xml:space="preserve"> </w:t>
      </w:r>
      <w:r w:rsidR="00EF5C26" w:rsidRPr="00252E0A">
        <w:rPr>
          <w:rFonts w:cs="Arial"/>
        </w:rPr>
        <w:t>provided</w:t>
      </w:r>
      <w:r w:rsidR="00EF5C26" w:rsidRPr="00252E0A">
        <w:rPr>
          <w:rFonts w:cs="Arial"/>
          <w:spacing w:val="28"/>
        </w:rPr>
        <w:t xml:space="preserve"> </w:t>
      </w:r>
      <w:r w:rsidR="00EF5C26" w:rsidRPr="00252E0A">
        <w:rPr>
          <w:rFonts w:cs="Arial"/>
          <w:spacing w:val="-1"/>
        </w:rPr>
        <w:t>on</w:t>
      </w:r>
      <w:r w:rsidR="00EF5C26" w:rsidRPr="00252E0A">
        <w:rPr>
          <w:rFonts w:cs="Arial"/>
          <w:spacing w:val="25"/>
        </w:rPr>
        <w:t xml:space="preserve"> </w:t>
      </w:r>
      <w:r w:rsidR="00EF5C26" w:rsidRPr="00252E0A">
        <w:rPr>
          <w:rFonts w:cs="Arial"/>
        </w:rPr>
        <w:t>the</w:t>
      </w:r>
      <w:r w:rsidR="00EF5C26" w:rsidRPr="00252E0A">
        <w:rPr>
          <w:rFonts w:cs="Arial"/>
          <w:spacing w:val="26"/>
        </w:rPr>
        <w:t xml:space="preserve"> </w:t>
      </w:r>
      <w:r w:rsidR="00624C91" w:rsidRPr="00252E0A">
        <w:rPr>
          <w:rFonts w:cs="Arial"/>
          <w:spacing w:val="26"/>
        </w:rPr>
        <w:t xml:space="preserve">safety </w:t>
      </w:r>
      <w:r w:rsidR="00EF5C26" w:rsidRPr="00252E0A">
        <w:rPr>
          <w:rFonts w:cs="Arial"/>
        </w:rPr>
        <w:t>site</w:t>
      </w:r>
      <w:r w:rsidR="00EF5C26" w:rsidRPr="00252E0A">
        <w:rPr>
          <w:rFonts w:cs="Arial"/>
          <w:spacing w:val="25"/>
        </w:rPr>
        <w:t xml:space="preserve"> </w:t>
      </w:r>
      <w:r w:rsidR="00EF5C26" w:rsidRPr="00252E0A">
        <w:rPr>
          <w:rFonts w:cs="Arial"/>
        </w:rPr>
        <w:t>board</w:t>
      </w:r>
      <w:r w:rsidR="00EF5C26" w:rsidRPr="00252E0A">
        <w:rPr>
          <w:rFonts w:cs="Arial"/>
          <w:spacing w:val="25"/>
        </w:rPr>
        <w:t xml:space="preserve"> </w:t>
      </w:r>
      <w:r w:rsidR="00EF5C26" w:rsidRPr="00252E0A">
        <w:rPr>
          <w:rFonts w:cs="Arial"/>
        </w:rPr>
        <w:t>for</w:t>
      </w:r>
      <w:r w:rsidR="00EF5C26" w:rsidRPr="00252E0A">
        <w:rPr>
          <w:rFonts w:cs="Arial"/>
          <w:spacing w:val="30"/>
        </w:rPr>
        <w:t xml:space="preserve"> </w:t>
      </w:r>
      <w:r w:rsidR="00EF5C26" w:rsidRPr="00252E0A">
        <w:rPr>
          <w:rFonts w:cs="Arial"/>
          <w:spacing w:val="-1"/>
        </w:rPr>
        <w:t>the</w:t>
      </w:r>
      <w:r w:rsidR="00EF5C26" w:rsidRPr="00252E0A">
        <w:rPr>
          <w:rFonts w:cs="Arial"/>
          <w:spacing w:val="25"/>
        </w:rPr>
        <w:t xml:space="preserve"> </w:t>
      </w:r>
      <w:r w:rsidR="00EF5C26" w:rsidRPr="00252E0A">
        <w:rPr>
          <w:rFonts w:cs="Arial"/>
        </w:rPr>
        <w:t>public</w:t>
      </w:r>
      <w:r w:rsidR="00EF5C26" w:rsidRPr="00252E0A">
        <w:rPr>
          <w:rFonts w:cs="Arial"/>
          <w:spacing w:val="27"/>
        </w:rPr>
        <w:t xml:space="preserve"> </w:t>
      </w:r>
      <w:r w:rsidR="00EF5C26" w:rsidRPr="00252E0A">
        <w:rPr>
          <w:rFonts w:cs="Arial"/>
          <w:spacing w:val="-1"/>
        </w:rPr>
        <w:t>to</w:t>
      </w:r>
      <w:r w:rsidR="00EF5C26" w:rsidRPr="00252E0A">
        <w:rPr>
          <w:rFonts w:cs="Arial"/>
          <w:spacing w:val="71"/>
          <w:w w:val="99"/>
        </w:rPr>
        <w:t xml:space="preserve"> </w:t>
      </w:r>
      <w:r w:rsidR="00EF5C26" w:rsidRPr="00252E0A">
        <w:rPr>
          <w:rFonts w:cs="Arial"/>
        </w:rPr>
        <w:t>directly</w:t>
      </w:r>
      <w:r w:rsidR="00EF5C26" w:rsidRPr="00252E0A">
        <w:rPr>
          <w:rFonts w:cs="Arial"/>
          <w:spacing w:val="-2"/>
        </w:rPr>
        <w:t xml:space="preserve"> </w:t>
      </w:r>
      <w:r w:rsidR="00EF5C26" w:rsidRPr="00252E0A">
        <w:rPr>
          <w:rFonts w:cs="Arial"/>
        </w:rPr>
        <w:t>contact</w:t>
      </w:r>
      <w:r w:rsidR="00EF5C26" w:rsidRPr="00252E0A">
        <w:rPr>
          <w:rFonts w:cs="Arial"/>
          <w:spacing w:val="5"/>
        </w:rPr>
        <w:t xml:space="preserve"> </w:t>
      </w:r>
      <w:r w:rsidR="00EF5C26" w:rsidRPr="00252E0A">
        <w:rPr>
          <w:rFonts w:cs="Arial"/>
        </w:rPr>
        <w:t>us.</w:t>
      </w:r>
      <w:r w:rsidR="00EF5C26" w:rsidRPr="00252E0A">
        <w:rPr>
          <w:rFonts w:cs="Arial"/>
          <w:spacing w:val="2"/>
        </w:rPr>
        <w:t xml:space="preserve"> </w:t>
      </w:r>
      <w:r w:rsidR="00EF5C26" w:rsidRPr="00252E0A">
        <w:rPr>
          <w:rFonts w:cs="Arial"/>
          <w:spacing w:val="1"/>
        </w:rPr>
        <w:t>Any</w:t>
      </w:r>
      <w:r w:rsidR="00EF5C26" w:rsidRPr="00252E0A">
        <w:rPr>
          <w:rFonts w:cs="Arial"/>
          <w:spacing w:val="-2"/>
        </w:rPr>
        <w:t xml:space="preserve"> </w:t>
      </w:r>
      <w:r w:rsidR="00EF5C26" w:rsidRPr="00252E0A">
        <w:rPr>
          <w:rFonts w:cs="Arial"/>
        </w:rPr>
        <w:t>complaints</w:t>
      </w:r>
      <w:r w:rsidR="00EF5C26" w:rsidRPr="00252E0A">
        <w:rPr>
          <w:rFonts w:cs="Arial"/>
          <w:spacing w:val="6"/>
        </w:rPr>
        <w:t xml:space="preserve"> </w:t>
      </w:r>
      <w:r w:rsidR="00EF5C26" w:rsidRPr="00252E0A">
        <w:rPr>
          <w:rFonts w:cs="Arial"/>
          <w:spacing w:val="-1"/>
        </w:rPr>
        <w:t>will</w:t>
      </w:r>
      <w:r w:rsidR="00EF5C26" w:rsidRPr="00252E0A">
        <w:rPr>
          <w:rFonts w:cs="Arial"/>
          <w:spacing w:val="3"/>
        </w:rPr>
        <w:t xml:space="preserve"> </w:t>
      </w:r>
      <w:r w:rsidR="00EF5C26" w:rsidRPr="00252E0A">
        <w:rPr>
          <w:rFonts w:cs="Arial"/>
          <w:spacing w:val="-1"/>
        </w:rPr>
        <w:t>be</w:t>
      </w:r>
      <w:r w:rsidR="00EF5C26" w:rsidRPr="00252E0A">
        <w:rPr>
          <w:rFonts w:cs="Arial"/>
          <w:spacing w:val="4"/>
        </w:rPr>
        <w:t xml:space="preserve"> </w:t>
      </w:r>
      <w:r w:rsidR="00EF5C26" w:rsidRPr="00252E0A">
        <w:rPr>
          <w:rFonts w:cs="Arial"/>
        </w:rPr>
        <w:t>logged</w:t>
      </w:r>
      <w:r w:rsidR="00EF5C26" w:rsidRPr="00252E0A">
        <w:rPr>
          <w:rFonts w:cs="Arial"/>
          <w:spacing w:val="2"/>
        </w:rPr>
        <w:t xml:space="preserve"> </w:t>
      </w:r>
      <w:r w:rsidR="00EF5C26" w:rsidRPr="00252E0A">
        <w:rPr>
          <w:rFonts w:cs="Arial"/>
        </w:rPr>
        <w:t>and</w:t>
      </w:r>
      <w:r w:rsidR="00EF5C26" w:rsidRPr="00252E0A">
        <w:rPr>
          <w:rFonts w:cs="Arial"/>
          <w:spacing w:val="3"/>
        </w:rPr>
        <w:t xml:space="preserve"> </w:t>
      </w:r>
      <w:r w:rsidR="00EF5C26" w:rsidRPr="00252E0A">
        <w:rPr>
          <w:rFonts w:cs="Arial"/>
          <w:spacing w:val="-1"/>
        </w:rPr>
        <w:t>investigated</w:t>
      </w:r>
      <w:r w:rsidR="00EF5C26" w:rsidRPr="00252E0A">
        <w:rPr>
          <w:rFonts w:cs="Arial"/>
          <w:spacing w:val="4"/>
        </w:rPr>
        <w:t xml:space="preserve"> </w:t>
      </w:r>
      <w:r w:rsidR="00EF5C26" w:rsidRPr="00252E0A">
        <w:rPr>
          <w:rFonts w:cs="Arial"/>
          <w:spacing w:val="1"/>
        </w:rPr>
        <w:t>by</w:t>
      </w:r>
      <w:r w:rsidR="00EF5C26" w:rsidRPr="00252E0A">
        <w:rPr>
          <w:rFonts w:cs="Arial"/>
        </w:rPr>
        <w:t xml:space="preserve"> </w:t>
      </w:r>
      <w:r w:rsidR="00FF53B0" w:rsidRPr="00252E0A">
        <w:rPr>
          <w:rFonts w:cs="Arial"/>
        </w:rPr>
        <w:t>S&amp;T</w:t>
      </w:r>
      <w:r w:rsidR="00EF5C26" w:rsidRPr="00252E0A">
        <w:rPr>
          <w:rFonts w:cs="Arial"/>
        </w:rPr>
        <w:t>.</w:t>
      </w:r>
      <w:r w:rsidR="00EF5C26" w:rsidRPr="00252E0A">
        <w:rPr>
          <w:rFonts w:cs="Arial"/>
          <w:spacing w:val="2"/>
        </w:rPr>
        <w:t xml:space="preserve"> </w:t>
      </w:r>
      <w:r w:rsidR="00EF5C26" w:rsidRPr="00252E0A">
        <w:rPr>
          <w:rFonts w:cs="Arial"/>
          <w:spacing w:val="-1"/>
        </w:rPr>
        <w:t>In</w:t>
      </w:r>
      <w:r w:rsidR="00EF5C26" w:rsidRPr="00252E0A">
        <w:rPr>
          <w:rFonts w:cs="Arial"/>
          <w:spacing w:val="4"/>
        </w:rPr>
        <w:t xml:space="preserve"> </w:t>
      </w:r>
      <w:r w:rsidR="00EF5C26" w:rsidRPr="00252E0A">
        <w:rPr>
          <w:rFonts w:cs="Arial"/>
          <w:spacing w:val="-1"/>
        </w:rPr>
        <w:t>the</w:t>
      </w:r>
      <w:r w:rsidR="00EF5C26" w:rsidRPr="00252E0A">
        <w:rPr>
          <w:rFonts w:cs="Arial"/>
          <w:spacing w:val="3"/>
        </w:rPr>
        <w:t xml:space="preserve"> </w:t>
      </w:r>
      <w:r w:rsidR="00EF5C26" w:rsidRPr="00252E0A">
        <w:rPr>
          <w:rFonts w:cs="Arial"/>
          <w:spacing w:val="-1"/>
        </w:rPr>
        <w:t>event</w:t>
      </w:r>
      <w:r w:rsidR="00EF5C26" w:rsidRPr="00252E0A">
        <w:rPr>
          <w:rFonts w:cs="Arial"/>
          <w:spacing w:val="5"/>
        </w:rPr>
        <w:t xml:space="preserve"> </w:t>
      </w:r>
      <w:r w:rsidR="00EF5C26" w:rsidRPr="00252E0A">
        <w:rPr>
          <w:rFonts w:cs="Arial"/>
          <w:spacing w:val="-1"/>
        </w:rPr>
        <w:t>of</w:t>
      </w:r>
      <w:r w:rsidR="00EF5C26" w:rsidRPr="00252E0A">
        <w:rPr>
          <w:rFonts w:cs="Arial"/>
          <w:spacing w:val="52"/>
          <w:w w:val="99"/>
        </w:rPr>
        <w:t xml:space="preserve"> </w:t>
      </w:r>
      <w:r w:rsidR="00EF5C26" w:rsidRPr="00252E0A">
        <w:rPr>
          <w:rFonts w:cs="Arial"/>
        </w:rPr>
        <w:t>a</w:t>
      </w:r>
      <w:r w:rsidR="00EF5C26" w:rsidRPr="00252E0A">
        <w:rPr>
          <w:rFonts w:cs="Arial"/>
          <w:spacing w:val="1"/>
        </w:rPr>
        <w:t xml:space="preserve"> </w:t>
      </w:r>
      <w:r w:rsidR="00EF5C26" w:rsidRPr="00252E0A">
        <w:rPr>
          <w:rFonts w:cs="Arial"/>
          <w:spacing w:val="-1"/>
        </w:rPr>
        <w:t>complaint,</w:t>
      </w:r>
      <w:r w:rsidR="00EF5C26" w:rsidRPr="00252E0A">
        <w:rPr>
          <w:rFonts w:cs="Arial"/>
          <w:spacing w:val="2"/>
        </w:rPr>
        <w:t xml:space="preserve"> </w:t>
      </w:r>
      <w:r w:rsidR="00EF5C26" w:rsidRPr="00252E0A">
        <w:rPr>
          <w:rFonts w:cs="Arial"/>
          <w:spacing w:val="-1"/>
        </w:rPr>
        <w:t>the</w:t>
      </w:r>
      <w:r w:rsidR="00EF5C26" w:rsidRPr="00252E0A">
        <w:rPr>
          <w:rFonts w:cs="Arial"/>
          <w:spacing w:val="2"/>
        </w:rPr>
        <w:t xml:space="preserve"> </w:t>
      </w:r>
      <w:r w:rsidR="00EF5C26" w:rsidRPr="00252E0A">
        <w:rPr>
          <w:rFonts w:cs="Arial"/>
          <w:spacing w:val="-1"/>
        </w:rPr>
        <w:t>person</w:t>
      </w:r>
      <w:r w:rsidR="00EF5C26" w:rsidRPr="00252E0A">
        <w:rPr>
          <w:rFonts w:cs="Arial"/>
          <w:spacing w:val="2"/>
        </w:rPr>
        <w:t xml:space="preserve"> </w:t>
      </w:r>
      <w:r w:rsidR="00EF5C26" w:rsidRPr="00252E0A">
        <w:rPr>
          <w:rFonts w:cs="Arial"/>
        </w:rPr>
        <w:t>should</w:t>
      </w:r>
      <w:r w:rsidR="00EF5C26" w:rsidRPr="00252E0A">
        <w:rPr>
          <w:rFonts w:cs="Arial"/>
          <w:spacing w:val="2"/>
        </w:rPr>
        <w:t xml:space="preserve"> </w:t>
      </w:r>
      <w:r w:rsidR="00EF5C26" w:rsidRPr="00252E0A">
        <w:rPr>
          <w:rFonts w:cs="Arial"/>
          <w:spacing w:val="-1"/>
        </w:rPr>
        <w:t>be</w:t>
      </w:r>
      <w:r w:rsidR="00EF5C26" w:rsidRPr="00252E0A">
        <w:rPr>
          <w:rFonts w:cs="Arial"/>
          <w:spacing w:val="2"/>
        </w:rPr>
        <w:t xml:space="preserve"> </w:t>
      </w:r>
      <w:r w:rsidR="00EF5C26" w:rsidRPr="00252E0A">
        <w:rPr>
          <w:rFonts w:cs="Arial"/>
          <w:spacing w:val="-1"/>
        </w:rPr>
        <w:t>directed</w:t>
      </w:r>
      <w:r w:rsidR="00EF5C26" w:rsidRPr="00252E0A">
        <w:rPr>
          <w:rFonts w:cs="Arial"/>
          <w:spacing w:val="2"/>
        </w:rPr>
        <w:t xml:space="preserve"> </w:t>
      </w:r>
      <w:r w:rsidR="00EF5C26" w:rsidRPr="00252E0A">
        <w:rPr>
          <w:rFonts w:cs="Arial"/>
          <w:spacing w:val="-1"/>
        </w:rPr>
        <w:t>to</w:t>
      </w:r>
      <w:r w:rsidR="00EF5C26" w:rsidRPr="00252E0A">
        <w:rPr>
          <w:rFonts w:cs="Arial"/>
          <w:spacing w:val="2"/>
        </w:rPr>
        <w:t xml:space="preserve"> </w:t>
      </w:r>
      <w:r w:rsidR="00EF5C26" w:rsidRPr="00252E0A">
        <w:rPr>
          <w:rFonts w:cs="Arial"/>
          <w:spacing w:val="-1"/>
        </w:rPr>
        <w:t>the</w:t>
      </w:r>
      <w:r w:rsidR="00EF5C26" w:rsidRPr="00252E0A">
        <w:rPr>
          <w:rFonts w:cs="Arial"/>
          <w:spacing w:val="2"/>
        </w:rPr>
        <w:t xml:space="preserve"> </w:t>
      </w:r>
      <w:r w:rsidR="00EF5C26" w:rsidRPr="00252E0A">
        <w:rPr>
          <w:rFonts w:cs="Arial"/>
        </w:rPr>
        <w:t>most</w:t>
      </w:r>
      <w:r w:rsidR="00EF5C26" w:rsidRPr="00252E0A">
        <w:rPr>
          <w:rFonts w:cs="Arial"/>
          <w:spacing w:val="2"/>
        </w:rPr>
        <w:t xml:space="preserve"> </w:t>
      </w:r>
      <w:r w:rsidR="00EF5C26" w:rsidRPr="00252E0A">
        <w:rPr>
          <w:rFonts w:cs="Arial"/>
          <w:spacing w:val="-1"/>
        </w:rPr>
        <w:t>senior</w:t>
      </w:r>
      <w:r w:rsidR="00EF5C26" w:rsidRPr="00252E0A">
        <w:rPr>
          <w:rFonts w:cs="Arial"/>
          <w:spacing w:val="3"/>
        </w:rPr>
        <w:t xml:space="preserve"> </w:t>
      </w:r>
      <w:r w:rsidR="00EF5C26" w:rsidRPr="00252E0A">
        <w:rPr>
          <w:rFonts w:cs="Arial"/>
        </w:rPr>
        <w:t>member</w:t>
      </w:r>
      <w:r w:rsidR="00EF5C26" w:rsidRPr="00252E0A">
        <w:rPr>
          <w:rFonts w:cs="Arial"/>
          <w:spacing w:val="1"/>
        </w:rPr>
        <w:t xml:space="preserve"> </w:t>
      </w:r>
      <w:r w:rsidR="00EF5C26" w:rsidRPr="00252E0A">
        <w:rPr>
          <w:rFonts w:cs="Arial"/>
          <w:spacing w:val="-1"/>
        </w:rPr>
        <w:t>of</w:t>
      </w:r>
      <w:r w:rsidR="00EF5C26" w:rsidRPr="00252E0A">
        <w:rPr>
          <w:rFonts w:cs="Arial"/>
          <w:spacing w:val="2"/>
        </w:rPr>
        <w:t xml:space="preserve"> </w:t>
      </w:r>
      <w:r w:rsidR="00EF5C26" w:rsidRPr="00252E0A">
        <w:rPr>
          <w:rFonts w:cs="Arial"/>
          <w:spacing w:val="-1"/>
        </w:rPr>
        <w:t>the</w:t>
      </w:r>
      <w:r w:rsidR="00EF5C26" w:rsidRPr="00252E0A">
        <w:rPr>
          <w:rFonts w:cs="Arial"/>
          <w:spacing w:val="2"/>
        </w:rPr>
        <w:t xml:space="preserve"> </w:t>
      </w:r>
      <w:r w:rsidR="00EF5C26" w:rsidRPr="00252E0A">
        <w:rPr>
          <w:rFonts w:cs="Arial"/>
          <w:spacing w:val="-1"/>
        </w:rPr>
        <w:t>Project</w:t>
      </w:r>
      <w:r w:rsidR="00EF5C26" w:rsidRPr="00252E0A">
        <w:rPr>
          <w:rFonts w:cs="Arial"/>
          <w:spacing w:val="2"/>
        </w:rPr>
        <w:t xml:space="preserve"> </w:t>
      </w:r>
      <w:r w:rsidR="00EF5C26" w:rsidRPr="00252E0A">
        <w:rPr>
          <w:rFonts w:cs="Arial"/>
          <w:spacing w:val="-1"/>
        </w:rPr>
        <w:t>team</w:t>
      </w:r>
      <w:r w:rsidR="00EF5C26" w:rsidRPr="00252E0A">
        <w:rPr>
          <w:rFonts w:cs="Arial"/>
          <w:spacing w:val="4"/>
        </w:rPr>
        <w:t xml:space="preserve"> </w:t>
      </w:r>
      <w:r w:rsidR="00EF5C26" w:rsidRPr="00252E0A">
        <w:rPr>
          <w:rFonts w:cs="Arial"/>
          <w:spacing w:val="-1"/>
        </w:rPr>
        <w:t>on</w:t>
      </w:r>
      <w:r w:rsidR="00EF5C26" w:rsidRPr="00252E0A">
        <w:rPr>
          <w:rFonts w:cs="Arial"/>
          <w:spacing w:val="87"/>
          <w:w w:val="99"/>
        </w:rPr>
        <w:t xml:space="preserve"> </w:t>
      </w:r>
      <w:r w:rsidR="00EF5C26" w:rsidRPr="00252E0A">
        <w:rPr>
          <w:rFonts w:cs="Arial"/>
          <w:spacing w:val="-1"/>
        </w:rPr>
        <w:t>site.</w:t>
      </w:r>
      <w:r w:rsidR="00EF5C26" w:rsidRPr="00252E0A">
        <w:rPr>
          <w:rFonts w:cs="Arial"/>
          <w:spacing w:val="-7"/>
        </w:rPr>
        <w:t xml:space="preserve"> </w:t>
      </w:r>
      <w:r w:rsidR="00EF5C26" w:rsidRPr="00252E0A">
        <w:rPr>
          <w:rFonts w:cs="Arial"/>
        </w:rPr>
        <w:t>The</w:t>
      </w:r>
      <w:r w:rsidR="00EF5C26" w:rsidRPr="00252E0A">
        <w:rPr>
          <w:rFonts w:cs="Arial"/>
          <w:spacing w:val="-7"/>
        </w:rPr>
        <w:t xml:space="preserve"> </w:t>
      </w:r>
      <w:r w:rsidR="00EF5C26" w:rsidRPr="00252E0A">
        <w:rPr>
          <w:rFonts w:cs="Arial"/>
        </w:rPr>
        <w:t>following</w:t>
      </w:r>
      <w:r w:rsidR="00EF5C26" w:rsidRPr="00252E0A">
        <w:rPr>
          <w:rFonts w:cs="Arial"/>
          <w:spacing w:val="-5"/>
        </w:rPr>
        <w:t xml:space="preserve"> </w:t>
      </w:r>
      <w:r w:rsidR="00EF5C26" w:rsidRPr="00252E0A">
        <w:rPr>
          <w:rFonts w:cs="Arial"/>
          <w:spacing w:val="-1"/>
        </w:rPr>
        <w:t>details</w:t>
      </w:r>
      <w:r w:rsidR="00EF5C26" w:rsidRPr="00252E0A">
        <w:rPr>
          <w:rFonts w:cs="Arial"/>
          <w:spacing w:val="-5"/>
        </w:rPr>
        <w:t xml:space="preserve"> </w:t>
      </w:r>
      <w:r w:rsidR="00EF5C26" w:rsidRPr="00252E0A">
        <w:rPr>
          <w:rFonts w:cs="Arial"/>
        </w:rPr>
        <w:t>should</w:t>
      </w:r>
      <w:r w:rsidR="00EF5C26" w:rsidRPr="00252E0A">
        <w:rPr>
          <w:rFonts w:cs="Arial"/>
          <w:spacing w:val="-7"/>
        </w:rPr>
        <w:t xml:space="preserve"> </w:t>
      </w:r>
      <w:r w:rsidR="00EF5C26" w:rsidRPr="00252E0A">
        <w:rPr>
          <w:rFonts w:cs="Arial"/>
          <w:spacing w:val="1"/>
        </w:rPr>
        <w:t>be</w:t>
      </w:r>
      <w:r w:rsidR="00EF5C26" w:rsidRPr="00252E0A">
        <w:rPr>
          <w:rFonts w:cs="Arial"/>
          <w:spacing w:val="-7"/>
        </w:rPr>
        <w:t xml:space="preserve"> </w:t>
      </w:r>
      <w:r w:rsidR="00EF5C26" w:rsidRPr="00252E0A">
        <w:rPr>
          <w:rFonts w:cs="Arial"/>
          <w:spacing w:val="-1"/>
        </w:rPr>
        <w:t>taken:</w:t>
      </w:r>
    </w:p>
    <w:p w:rsidR="00252E0A" w:rsidRPr="00252E0A" w:rsidRDefault="00252E0A" w:rsidP="000C4E50">
      <w:pPr>
        <w:pStyle w:val="BodyText"/>
        <w:ind w:left="426" w:right="-52" w:firstLine="0"/>
        <w:rPr>
          <w:rFonts w:cs="Arial"/>
        </w:rPr>
      </w:pPr>
    </w:p>
    <w:p w:rsidR="00252E0A" w:rsidRDefault="00EF5C26" w:rsidP="003245E2">
      <w:pPr>
        <w:pStyle w:val="ListParagraph"/>
        <w:widowControl/>
        <w:numPr>
          <w:ilvl w:val="0"/>
          <w:numId w:val="10"/>
        </w:numPr>
        <w:ind w:left="907" w:hanging="357"/>
        <w:rPr>
          <w:rFonts w:eastAsia="Calibri" w:cs="Arial"/>
          <w:szCs w:val="20"/>
          <w:lang w:val="en-GB"/>
        </w:rPr>
      </w:pPr>
      <w:r w:rsidRPr="00252E0A">
        <w:rPr>
          <w:rFonts w:eastAsia="Calibri" w:cs="Arial"/>
          <w:szCs w:val="20"/>
          <w:lang w:val="en-GB"/>
        </w:rPr>
        <w:t>Name</w:t>
      </w:r>
    </w:p>
    <w:p w:rsidR="0032427A" w:rsidRPr="00252E0A" w:rsidRDefault="00EF5C26" w:rsidP="003245E2">
      <w:pPr>
        <w:pStyle w:val="ListParagraph"/>
        <w:widowControl/>
        <w:numPr>
          <w:ilvl w:val="0"/>
          <w:numId w:val="10"/>
        </w:numPr>
        <w:ind w:left="907" w:hanging="357"/>
        <w:rPr>
          <w:rFonts w:eastAsia="Calibri" w:cs="Arial"/>
          <w:szCs w:val="20"/>
          <w:lang w:val="en-GB"/>
        </w:rPr>
      </w:pPr>
      <w:r w:rsidRPr="00252E0A">
        <w:rPr>
          <w:rFonts w:eastAsia="Calibri" w:cs="Arial"/>
          <w:szCs w:val="20"/>
          <w:lang w:val="en-GB"/>
        </w:rPr>
        <w:t>Address</w:t>
      </w:r>
    </w:p>
    <w:p w:rsidR="0032427A" w:rsidRPr="00252E0A" w:rsidRDefault="00EF5C26" w:rsidP="003245E2">
      <w:pPr>
        <w:pStyle w:val="ListParagraph"/>
        <w:widowControl/>
        <w:numPr>
          <w:ilvl w:val="0"/>
          <w:numId w:val="10"/>
        </w:numPr>
        <w:ind w:left="907" w:hanging="357"/>
        <w:rPr>
          <w:rFonts w:eastAsia="Calibri" w:cs="Arial"/>
          <w:szCs w:val="20"/>
          <w:lang w:val="en-GB"/>
        </w:rPr>
      </w:pPr>
      <w:r w:rsidRPr="00252E0A">
        <w:rPr>
          <w:rFonts w:eastAsia="Calibri" w:cs="Arial"/>
          <w:szCs w:val="20"/>
          <w:lang w:val="en-GB"/>
        </w:rPr>
        <w:t>Contact Number</w:t>
      </w:r>
    </w:p>
    <w:p w:rsidR="0032427A" w:rsidRPr="00252E0A" w:rsidRDefault="00EF5C26" w:rsidP="003245E2">
      <w:pPr>
        <w:pStyle w:val="ListParagraph"/>
        <w:widowControl/>
        <w:numPr>
          <w:ilvl w:val="0"/>
          <w:numId w:val="10"/>
        </w:numPr>
        <w:ind w:left="907" w:hanging="357"/>
        <w:rPr>
          <w:rFonts w:eastAsia="Calibri" w:cs="Arial"/>
          <w:szCs w:val="20"/>
          <w:lang w:val="en-GB"/>
        </w:rPr>
      </w:pPr>
      <w:r w:rsidRPr="00252E0A">
        <w:rPr>
          <w:rFonts w:eastAsia="Calibri" w:cs="Arial"/>
          <w:szCs w:val="20"/>
          <w:lang w:val="en-GB"/>
        </w:rPr>
        <w:t>Date/Time</w:t>
      </w:r>
    </w:p>
    <w:p w:rsidR="0032427A" w:rsidRPr="00252E0A" w:rsidRDefault="00EF5C26" w:rsidP="003245E2">
      <w:pPr>
        <w:pStyle w:val="ListParagraph"/>
        <w:widowControl/>
        <w:numPr>
          <w:ilvl w:val="0"/>
          <w:numId w:val="10"/>
        </w:numPr>
        <w:ind w:left="907" w:hanging="357"/>
        <w:rPr>
          <w:rFonts w:eastAsia="Calibri" w:cs="Arial"/>
          <w:szCs w:val="20"/>
          <w:lang w:val="en-GB"/>
        </w:rPr>
      </w:pPr>
      <w:r w:rsidRPr="00252E0A">
        <w:rPr>
          <w:rFonts w:eastAsia="Calibri" w:cs="Arial"/>
          <w:szCs w:val="20"/>
          <w:lang w:val="en-GB"/>
        </w:rPr>
        <w:t>Nature of the complaint</w:t>
      </w:r>
    </w:p>
    <w:p w:rsidR="0032427A" w:rsidRPr="00252E0A" w:rsidRDefault="00EF5C26" w:rsidP="003245E2">
      <w:pPr>
        <w:pStyle w:val="ListParagraph"/>
        <w:widowControl/>
        <w:numPr>
          <w:ilvl w:val="0"/>
          <w:numId w:val="10"/>
        </w:numPr>
        <w:ind w:left="907" w:hanging="357"/>
        <w:rPr>
          <w:rFonts w:eastAsia="Calibri" w:cs="Arial"/>
          <w:szCs w:val="20"/>
          <w:lang w:val="en-GB"/>
        </w:rPr>
      </w:pPr>
      <w:r w:rsidRPr="00252E0A">
        <w:rPr>
          <w:rFonts w:eastAsia="Calibri" w:cs="Arial"/>
          <w:szCs w:val="20"/>
          <w:lang w:val="en-GB"/>
        </w:rPr>
        <w:t>Location of complaint</w:t>
      </w:r>
    </w:p>
    <w:p w:rsidR="0032427A" w:rsidRPr="00252E0A" w:rsidRDefault="00EF5C26" w:rsidP="003245E2">
      <w:pPr>
        <w:pStyle w:val="ListParagraph"/>
        <w:widowControl/>
        <w:numPr>
          <w:ilvl w:val="0"/>
          <w:numId w:val="10"/>
        </w:numPr>
        <w:ind w:left="907" w:hanging="357"/>
        <w:rPr>
          <w:rFonts w:eastAsia="Calibri" w:cs="Arial"/>
          <w:szCs w:val="20"/>
          <w:lang w:val="en-GB"/>
        </w:rPr>
      </w:pPr>
      <w:r w:rsidRPr="00252E0A">
        <w:rPr>
          <w:rFonts w:eastAsia="Calibri" w:cs="Arial"/>
          <w:szCs w:val="20"/>
          <w:lang w:val="en-GB"/>
        </w:rPr>
        <w:t>Date/time issue occurred.</w:t>
      </w:r>
    </w:p>
    <w:p w:rsidR="008833DF" w:rsidRDefault="008833DF" w:rsidP="000C4E50">
      <w:pPr>
        <w:pStyle w:val="BodyText"/>
        <w:ind w:left="426" w:right="-52" w:firstLine="0"/>
        <w:rPr>
          <w:rFonts w:cs="Arial"/>
        </w:rPr>
      </w:pPr>
    </w:p>
    <w:p w:rsidR="0032427A" w:rsidRPr="00252E0A" w:rsidRDefault="00032B91" w:rsidP="000C4E50">
      <w:pPr>
        <w:pStyle w:val="BodyText"/>
        <w:ind w:left="426" w:right="-52" w:firstLine="0"/>
        <w:rPr>
          <w:rFonts w:cs="Arial"/>
        </w:rPr>
      </w:pPr>
      <w:r w:rsidRPr="00252E0A">
        <w:rPr>
          <w:rFonts w:cs="Arial"/>
        </w:rPr>
        <w:t>I</w:t>
      </w:r>
      <w:r w:rsidR="00EF5C26" w:rsidRPr="00252E0A">
        <w:rPr>
          <w:rFonts w:cs="Arial"/>
        </w:rPr>
        <w:t xml:space="preserve">f possible, the cause of the complaint will be dealt with immediately. Actions taken and confirmation of responses will be recorded </w:t>
      </w:r>
      <w:r w:rsidR="00FF53B0" w:rsidRPr="00252E0A">
        <w:rPr>
          <w:rFonts w:cs="Arial"/>
        </w:rPr>
        <w:t xml:space="preserve">on the </w:t>
      </w:r>
      <w:r w:rsidR="00D36A70" w:rsidRPr="00252E0A">
        <w:rPr>
          <w:rFonts w:cs="Arial"/>
        </w:rPr>
        <w:t>Environmental Incident Report</w:t>
      </w:r>
      <w:r w:rsidR="00EF5C26" w:rsidRPr="00252E0A">
        <w:rPr>
          <w:rFonts w:cs="Arial"/>
        </w:rPr>
        <w:t>.</w:t>
      </w:r>
    </w:p>
    <w:p w:rsidR="0032427A" w:rsidRPr="00A85E17" w:rsidRDefault="0032427A">
      <w:pPr>
        <w:spacing w:before="1"/>
        <w:rPr>
          <w:rFonts w:ascii="Calibri Light" w:eastAsia="Arial" w:hAnsi="Calibri Light" w:cs="Tahoma"/>
          <w:sz w:val="18"/>
          <w:szCs w:val="18"/>
        </w:rPr>
      </w:pPr>
    </w:p>
    <w:p w:rsidR="0032427A" w:rsidRPr="006A44DD" w:rsidRDefault="00EF5C26" w:rsidP="003245E2">
      <w:pPr>
        <w:pStyle w:val="Heading1"/>
        <w:numPr>
          <w:ilvl w:val="0"/>
          <w:numId w:val="8"/>
        </w:numPr>
        <w:tabs>
          <w:tab w:val="left" w:pos="872"/>
        </w:tabs>
        <w:rPr>
          <w:rFonts w:ascii="Calibri Light" w:hAnsi="Calibri Light" w:cs="Tahoma"/>
          <w:b w:val="0"/>
          <w:bCs w:val="0"/>
          <w:color w:val="1F497D" w:themeColor="text2"/>
          <w:sz w:val="24"/>
          <w:szCs w:val="18"/>
        </w:rPr>
      </w:pPr>
      <w:bookmarkStart w:id="8" w:name="_Toc488058769"/>
      <w:r w:rsidRPr="006A44DD">
        <w:rPr>
          <w:rFonts w:ascii="Calibri Light" w:hAnsi="Calibri Light" w:cs="Tahoma"/>
          <w:color w:val="1F497D" w:themeColor="text2"/>
          <w:spacing w:val="-1"/>
          <w:sz w:val="24"/>
          <w:szCs w:val="18"/>
        </w:rPr>
        <w:t>Nature</w:t>
      </w:r>
      <w:r w:rsidRPr="006A44DD">
        <w:rPr>
          <w:rFonts w:ascii="Calibri Light" w:hAnsi="Calibri Light" w:cs="Tahoma"/>
          <w:color w:val="1F497D" w:themeColor="text2"/>
          <w:sz w:val="24"/>
          <w:szCs w:val="18"/>
        </w:rPr>
        <w:t xml:space="preserve"> </w:t>
      </w:r>
      <w:r w:rsidRPr="006A44DD">
        <w:rPr>
          <w:rFonts w:ascii="Calibri Light" w:hAnsi="Calibri Light" w:cs="Tahoma"/>
          <w:color w:val="1F497D" w:themeColor="text2"/>
          <w:spacing w:val="-2"/>
          <w:sz w:val="24"/>
          <w:szCs w:val="18"/>
        </w:rPr>
        <w:t>of</w:t>
      </w:r>
      <w:r w:rsidRPr="006A44DD">
        <w:rPr>
          <w:rFonts w:ascii="Calibri Light" w:hAnsi="Calibri Light" w:cs="Tahoma"/>
          <w:color w:val="1F497D" w:themeColor="text2"/>
          <w:spacing w:val="2"/>
          <w:sz w:val="24"/>
          <w:szCs w:val="18"/>
        </w:rPr>
        <w:t xml:space="preserve"> </w:t>
      </w:r>
      <w:r w:rsidRPr="006A44DD">
        <w:rPr>
          <w:rFonts w:ascii="Calibri Light" w:hAnsi="Calibri Light" w:cs="Tahoma"/>
          <w:color w:val="1F497D" w:themeColor="text2"/>
          <w:spacing w:val="-1"/>
          <w:sz w:val="24"/>
          <w:szCs w:val="18"/>
        </w:rPr>
        <w:t>Project</w:t>
      </w:r>
      <w:bookmarkEnd w:id="8"/>
    </w:p>
    <w:p w:rsidR="0032427A" w:rsidRPr="00A85E17" w:rsidRDefault="0032427A">
      <w:pPr>
        <w:spacing w:before="10"/>
        <w:rPr>
          <w:rFonts w:ascii="Calibri Light" w:eastAsia="Arial" w:hAnsi="Calibri Light" w:cs="Tahoma"/>
          <w:b/>
          <w:bCs/>
          <w:sz w:val="18"/>
          <w:szCs w:val="18"/>
        </w:rPr>
      </w:pPr>
    </w:p>
    <w:p w:rsidR="0032427A" w:rsidRPr="00252E0A" w:rsidRDefault="007D1459" w:rsidP="007D1459">
      <w:pPr>
        <w:pStyle w:val="Heading2"/>
        <w:ind w:firstLine="426"/>
        <w:rPr>
          <w:bCs/>
        </w:rPr>
      </w:pPr>
      <w:bookmarkStart w:id="9" w:name="_Toc488058770"/>
      <w:r>
        <w:t xml:space="preserve">2.1 </w:t>
      </w:r>
      <w:r w:rsidR="00EF5C26" w:rsidRPr="00252E0A">
        <w:t>Scope of Work</w:t>
      </w:r>
      <w:bookmarkEnd w:id="9"/>
    </w:p>
    <w:p w:rsidR="0032427A" w:rsidRPr="00252E0A" w:rsidRDefault="0032427A" w:rsidP="00166304">
      <w:pPr>
        <w:spacing w:before="4"/>
        <w:rPr>
          <w:rFonts w:eastAsia="Arial" w:cs="Arial"/>
          <w:b/>
          <w:bCs/>
          <w:szCs w:val="18"/>
        </w:rPr>
      </w:pPr>
    </w:p>
    <w:p w:rsidR="008833DF" w:rsidRPr="008833DF" w:rsidRDefault="008833DF" w:rsidP="008833DF">
      <w:pPr>
        <w:pStyle w:val="BodyText"/>
        <w:ind w:left="426" w:right="-52" w:firstLine="0"/>
        <w:rPr>
          <w:rFonts w:cs="Arial"/>
        </w:rPr>
      </w:pPr>
      <w:r w:rsidRPr="008833DF">
        <w:rPr>
          <w:rFonts w:cs="Arial"/>
        </w:rPr>
        <w:t>Demolition 2 houses and r</w:t>
      </w:r>
      <w:r w:rsidR="00B00AD6">
        <w:rPr>
          <w:rFonts w:cs="Arial"/>
        </w:rPr>
        <w:t xml:space="preserve">emoval of asbestos and build a 6-bedroom house, </w:t>
      </w:r>
      <w:proofErr w:type="gramStart"/>
      <w:r w:rsidR="00B00AD6">
        <w:rPr>
          <w:rFonts w:cs="Arial"/>
        </w:rPr>
        <w:t>3 bedroom</w:t>
      </w:r>
      <w:proofErr w:type="gramEnd"/>
      <w:r w:rsidR="00B00AD6">
        <w:rPr>
          <w:rFonts w:cs="Arial"/>
        </w:rPr>
        <w:t xml:space="preserve"> </w:t>
      </w:r>
      <w:proofErr w:type="spellStart"/>
      <w:r w:rsidR="00B00AD6">
        <w:rPr>
          <w:rFonts w:cs="Arial"/>
        </w:rPr>
        <w:t>maisonette</w:t>
      </w:r>
      <w:proofErr w:type="spellEnd"/>
      <w:r w:rsidR="00B00AD6">
        <w:rPr>
          <w:rFonts w:cs="Arial"/>
        </w:rPr>
        <w:t xml:space="preserve"> and 2no 2 bedroom flats</w:t>
      </w:r>
      <w:r w:rsidRPr="008833DF">
        <w:rPr>
          <w:rFonts w:cs="Arial"/>
        </w:rPr>
        <w:t xml:space="preserve"> including a basement. </w:t>
      </w:r>
    </w:p>
    <w:p w:rsidR="008833DF" w:rsidRPr="008833DF" w:rsidRDefault="008833DF" w:rsidP="008833DF">
      <w:pPr>
        <w:pStyle w:val="BodyText"/>
        <w:ind w:left="426" w:right="-52" w:firstLine="0"/>
        <w:rPr>
          <w:rFonts w:cs="Arial"/>
        </w:rPr>
      </w:pPr>
    </w:p>
    <w:p w:rsidR="008833DF" w:rsidRPr="008833DF" w:rsidRDefault="008833DF" w:rsidP="008833DF">
      <w:pPr>
        <w:pStyle w:val="BodyText"/>
        <w:ind w:left="426" w:right="-52" w:firstLine="0"/>
        <w:rPr>
          <w:rFonts w:cs="Arial"/>
        </w:rPr>
      </w:pPr>
      <w:r w:rsidRPr="008833DF">
        <w:rPr>
          <w:rFonts w:cs="Arial"/>
        </w:rPr>
        <w:t>The ba</w:t>
      </w:r>
      <w:r w:rsidR="00B00AD6">
        <w:rPr>
          <w:rFonts w:cs="Arial"/>
        </w:rPr>
        <w:t xml:space="preserve">sement </w:t>
      </w:r>
      <w:r w:rsidR="007760A6">
        <w:rPr>
          <w:rFonts w:cs="Arial"/>
        </w:rPr>
        <w:t>up to</w:t>
      </w:r>
      <w:r w:rsidR="00B00AD6">
        <w:rPr>
          <w:rFonts w:cs="Arial"/>
        </w:rPr>
        <w:t xml:space="preserve"> ground floor level will be a reinforced concrete structure.  Ground floor to roof level </w:t>
      </w:r>
      <w:r w:rsidRPr="008833DF">
        <w:rPr>
          <w:rFonts w:cs="Arial"/>
        </w:rPr>
        <w:t xml:space="preserve">will be </w:t>
      </w:r>
      <w:r w:rsidR="00B00AD6">
        <w:rPr>
          <w:rFonts w:cs="Arial"/>
        </w:rPr>
        <w:t>constructed of a traditional masonry structure</w:t>
      </w:r>
      <w:r w:rsidRPr="008833DF">
        <w:rPr>
          <w:rFonts w:cs="Arial"/>
        </w:rPr>
        <w:t xml:space="preserve"> with steelworks. </w:t>
      </w:r>
    </w:p>
    <w:p w:rsidR="008833DF" w:rsidRPr="00DC1DC3" w:rsidRDefault="008833DF">
      <w:pPr>
        <w:spacing w:before="10"/>
        <w:rPr>
          <w:rFonts w:ascii="Calibri Light" w:eastAsia="Arial" w:hAnsi="Calibri Light" w:cs="Tahoma"/>
          <w:szCs w:val="18"/>
        </w:rPr>
      </w:pPr>
    </w:p>
    <w:p w:rsidR="0032427A" w:rsidRPr="00252E0A" w:rsidRDefault="007D1459" w:rsidP="007D1459">
      <w:pPr>
        <w:pStyle w:val="Heading2"/>
        <w:ind w:firstLine="426"/>
        <w:rPr>
          <w:bCs/>
        </w:rPr>
      </w:pPr>
      <w:bookmarkStart w:id="10" w:name="_Toc488058771"/>
      <w:r>
        <w:t xml:space="preserve">2.2 </w:t>
      </w:r>
      <w:r w:rsidR="00EF5C26" w:rsidRPr="00252E0A">
        <w:t>Site Location</w:t>
      </w:r>
      <w:r w:rsidR="00EF5C26" w:rsidRPr="00252E0A">
        <w:rPr>
          <w:spacing w:val="-2"/>
        </w:rPr>
        <w:t xml:space="preserve"> </w:t>
      </w:r>
      <w:r w:rsidR="00EF5C26" w:rsidRPr="00252E0A">
        <w:t>and</w:t>
      </w:r>
      <w:r w:rsidR="00EF5C26" w:rsidRPr="00252E0A">
        <w:rPr>
          <w:spacing w:val="-2"/>
        </w:rPr>
        <w:t xml:space="preserve"> </w:t>
      </w:r>
      <w:r w:rsidR="00EF5C26" w:rsidRPr="00252E0A">
        <w:t>history</w:t>
      </w:r>
      <w:bookmarkEnd w:id="10"/>
      <w:r w:rsidR="00A243C7" w:rsidRPr="00252E0A">
        <w:t xml:space="preserve"> </w:t>
      </w:r>
    </w:p>
    <w:p w:rsidR="00891820" w:rsidRDefault="00891820" w:rsidP="00891820">
      <w:pPr>
        <w:pStyle w:val="Heading1"/>
        <w:tabs>
          <w:tab w:val="left" w:pos="1016"/>
        </w:tabs>
        <w:rPr>
          <w:rFonts w:ascii="Calibri Light" w:hAnsi="Calibri Light" w:cs="Tahoma"/>
          <w:sz w:val="20"/>
          <w:szCs w:val="18"/>
        </w:rPr>
      </w:pPr>
    </w:p>
    <w:p w:rsidR="008833DF" w:rsidRPr="008833DF" w:rsidRDefault="008833DF" w:rsidP="008833DF">
      <w:pPr>
        <w:pStyle w:val="Heading1"/>
        <w:ind w:left="426" w:firstLine="0"/>
        <w:rPr>
          <w:rFonts w:cs="Arial"/>
          <w:b w:val="0"/>
          <w:bCs w:val="0"/>
          <w:color w:val="auto"/>
          <w:sz w:val="20"/>
          <w:szCs w:val="20"/>
        </w:rPr>
      </w:pPr>
      <w:r w:rsidRPr="008833DF">
        <w:rPr>
          <w:rFonts w:cs="Arial"/>
          <w:b w:val="0"/>
          <w:bCs w:val="0"/>
          <w:color w:val="auto"/>
          <w:sz w:val="20"/>
          <w:szCs w:val="20"/>
        </w:rPr>
        <w:t xml:space="preserve">The site is on Elsworthy Road adjoining Elsworthy Rise.  Situated close to a church and a primary school.  There’s a park close by.  </w:t>
      </w:r>
    </w:p>
    <w:p w:rsidR="008833DF" w:rsidRPr="008833DF" w:rsidRDefault="008833DF" w:rsidP="008833DF">
      <w:pPr>
        <w:pStyle w:val="Heading1"/>
        <w:ind w:left="426" w:firstLine="0"/>
        <w:rPr>
          <w:rFonts w:cs="Arial"/>
          <w:b w:val="0"/>
          <w:bCs w:val="0"/>
          <w:color w:val="auto"/>
          <w:sz w:val="20"/>
          <w:szCs w:val="20"/>
        </w:rPr>
      </w:pPr>
    </w:p>
    <w:p w:rsidR="008833DF" w:rsidRPr="008833DF" w:rsidRDefault="008833DF" w:rsidP="008833DF">
      <w:pPr>
        <w:pStyle w:val="Heading1"/>
        <w:ind w:left="426" w:firstLine="0"/>
        <w:rPr>
          <w:rFonts w:cs="Arial"/>
          <w:b w:val="0"/>
          <w:bCs w:val="0"/>
          <w:color w:val="auto"/>
          <w:sz w:val="20"/>
          <w:szCs w:val="20"/>
        </w:rPr>
      </w:pPr>
      <w:r w:rsidRPr="008833DF">
        <w:rPr>
          <w:rFonts w:cs="Arial"/>
          <w:b w:val="0"/>
          <w:bCs w:val="0"/>
          <w:color w:val="auto"/>
          <w:sz w:val="20"/>
          <w:szCs w:val="20"/>
        </w:rPr>
        <w:t xml:space="preserve">The past use of this building was a </w:t>
      </w:r>
      <w:r w:rsidR="007760A6">
        <w:rPr>
          <w:rFonts w:cs="Arial"/>
          <w:b w:val="0"/>
          <w:bCs w:val="0"/>
          <w:color w:val="auto"/>
          <w:sz w:val="20"/>
          <w:szCs w:val="20"/>
        </w:rPr>
        <w:t xml:space="preserve">pair of semi-detached </w:t>
      </w:r>
      <w:r w:rsidRPr="008833DF">
        <w:rPr>
          <w:rFonts w:cs="Arial"/>
          <w:b w:val="0"/>
          <w:bCs w:val="0"/>
          <w:color w:val="auto"/>
          <w:sz w:val="20"/>
          <w:szCs w:val="20"/>
        </w:rPr>
        <w:t>residential house</w:t>
      </w:r>
      <w:r w:rsidR="007760A6">
        <w:rPr>
          <w:rFonts w:cs="Arial"/>
          <w:b w:val="0"/>
          <w:bCs w:val="0"/>
          <w:color w:val="auto"/>
          <w:sz w:val="20"/>
          <w:szCs w:val="20"/>
        </w:rPr>
        <w:t>s which were</w:t>
      </w:r>
      <w:r w:rsidRPr="008833DF">
        <w:rPr>
          <w:rFonts w:cs="Arial"/>
          <w:b w:val="0"/>
          <w:bCs w:val="0"/>
          <w:color w:val="auto"/>
          <w:sz w:val="20"/>
          <w:szCs w:val="20"/>
        </w:rPr>
        <w:t xml:space="preserve"> split into apartments.  It was abandoned for a number of months beforehand.  A fire had broken out prior to handover from the client.  </w:t>
      </w:r>
    </w:p>
    <w:p w:rsidR="008833DF" w:rsidRPr="008833DF" w:rsidRDefault="008833DF" w:rsidP="008833DF">
      <w:pPr>
        <w:pStyle w:val="Heading1"/>
        <w:ind w:left="426" w:firstLine="0"/>
        <w:rPr>
          <w:rFonts w:cs="Arial"/>
          <w:b w:val="0"/>
          <w:bCs w:val="0"/>
          <w:color w:val="auto"/>
          <w:sz w:val="20"/>
          <w:szCs w:val="20"/>
        </w:rPr>
      </w:pPr>
    </w:p>
    <w:p w:rsidR="008833DF" w:rsidRPr="008833DF" w:rsidRDefault="008833DF" w:rsidP="008833DF">
      <w:pPr>
        <w:pStyle w:val="Heading1"/>
        <w:ind w:left="426" w:firstLine="0"/>
        <w:rPr>
          <w:rFonts w:cs="Arial"/>
          <w:b w:val="0"/>
          <w:bCs w:val="0"/>
          <w:color w:val="auto"/>
          <w:sz w:val="20"/>
          <w:szCs w:val="20"/>
        </w:rPr>
      </w:pPr>
      <w:r w:rsidRPr="008833DF">
        <w:rPr>
          <w:rFonts w:cs="Arial"/>
          <w:b w:val="0"/>
          <w:bCs w:val="0"/>
          <w:color w:val="auto"/>
          <w:sz w:val="20"/>
          <w:szCs w:val="20"/>
        </w:rPr>
        <w:t>There are 2 protected trees.</w:t>
      </w:r>
    </w:p>
    <w:p w:rsidR="00C46A0E" w:rsidRDefault="00C46A0E" w:rsidP="00C46A0E">
      <w:pPr>
        <w:pStyle w:val="ListNoList"/>
        <w:numPr>
          <w:ilvl w:val="0"/>
          <w:numId w:val="0"/>
        </w:numPr>
        <w:tabs>
          <w:tab w:val="left" w:pos="794"/>
        </w:tabs>
        <w:rPr>
          <w:rFonts w:ascii="Calibri Light" w:eastAsia="Arial" w:hAnsi="Calibri Light" w:cs="Tahoma"/>
          <w:b w:val="0"/>
          <w:spacing w:val="-1"/>
          <w:sz w:val="20"/>
          <w:szCs w:val="18"/>
          <w:lang w:val="en-US"/>
        </w:rPr>
      </w:pPr>
    </w:p>
    <w:p w:rsidR="00624C91" w:rsidRDefault="00A243C7" w:rsidP="00713368">
      <w:pPr>
        <w:ind w:firstLine="426"/>
        <w:rPr>
          <w:b/>
          <w:bCs/>
        </w:rPr>
      </w:pPr>
      <w:r>
        <w:t xml:space="preserve">See Appendix </w:t>
      </w:r>
      <w:r w:rsidR="00A22570">
        <w:t>B</w:t>
      </w:r>
      <w:r>
        <w:t xml:space="preserve"> for Site layout.</w:t>
      </w:r>
    </w:p>
    <w:p w:rsidR="00A243C7" w:rsidRPr="00891820" w:rsidRDefault="00A243C7" w:rsidP="00A243C7">
      <w:pPr>
        <w:pStyle w:val="Heading1"/>
        <w:tabs>
          <w:tab w:val="left" w:pos="1016"/>
        </w:tabs>
        <w:rPr>
          <w:rFonts w:ascii="Calibri Light" w:hAnsi="Calibri Light" w:cs="Tahoma"/>
          <w:b w:val="0"/>
          <w:bCs w:val="0"/>
          <w:sz w:val="20"/>
          <w:szCs w:val="18"/>
        </w:rPr>
      </w:pPr>
    </w:p>
    <w:p w:rsidR="0032427A" w:rsidRPr="007B5CBB" w:rsidRDefault="007D1459" w:rsidP="007D1459">
      <w:pPr>
        <w:pStyle w:val="Heading2"/>
        <w:ind w:firstLine="426"/>
        <w:rPr>
          <w:bCs/>
        </w:rPr>
      </w:pPr>
      <w:bookmarkStart w:id="11" w:name="_Toc488058772"/>
      <w:r>
        <w:t>2.3 Site</w:t>
      </w:r>
      <w:r w:rsidR="00EF5C26" w:rsidRPr="00025F4A">
        <w:rPr>
          <w:spacing w:val="2"/>
        </w:rPr>
        <w:t xml:space="preserve"> </w:t>
      </w:r>
      <w:r w:rsidR="0054082D" w:rsidRPr="00025F4A">
        <w:rPr>
          <w:spacing w:val="2"/>
        </w:rPr>
        <w:t>T</w:t>
      </w:r>
      <w:r w:rsidR="00EF5C26" w:rsidRPr="00025F4A">
        <w:t xml:space="preserve">eam </w:t>
      </w:r>
      <w:r w:rsidR="00F24C52" w:rsidRPr="00025F4A">
        <w:t>Organization</w:t>
      </w:r>
      <w:r w:rsidR="00EF5C26" w:rsidRPr="00025F4A">
        <w:t xml:space="preserve"> Chart</w:t>
      </w:r>
      <w:bookmarkEnd w:id="11"/>
    </w:p>
    <w:p w:rsidR="00902796" w:rsidRDefault="00902796" w:rsidP="00025F4A">
      <w:pPr>
        <w:ind w:left="851"/>
        <w:rPr>
          <w:rFonts w:ascii="Calibri Light" w:eastAsia="Arial" w:hAnsi="Calibri Light" w:cs="Tahoma"/>
          <w:b/>
          <w:bCs/>
          <w:noProof/>
          <w:sz w:val="18"/>
          <w:szCs w:val="18"/>
          <w:lang w:val="en-GB" w:eastAsia="en-GB"/>
        </w:rPr>
      </w:pPr>
    </w:p>
    <w:p w:rsidR="00902796" w:rsidRDefault="00FB602F" w:rsidP="00025F4A">
      <w:pPr>
        <w:ind w:left="851"/>
        <w:rPr>
          <w:rFonts w:ascii="Calibri Light" w:eastAsia="Arial" w:hAnsi="Calibri Light" w:cs="Tahoma"/>
          <w:b/>
          <w:bCs/>
          <w:noProof/>
          <w:sz w:val="18"/>
          <w:szCs w:val="18"/>
          <w:lang w:val="en-GB" w:eastAsia="en-GB"/>
        </w:rPr>
      </w:pPr>
      <w:r>
        <w:rPr>
          <w:rFonts w:ascii="Calibri Light" w:eastAsia="Arial" w:hAnsi="Calibri Light" w:cs="Tahoma"/>
          <w:b/>
          <w:bCs/>
          <w:noProof/>
          <w:sz w:val="18"/>
          <w:szCs w:val="18"/>
          <w:lang w:val="en-GB" w:eastAsia="en-GB"/>
        </w:rPr>
        <mc:AlternateContent>
          <mc:Choice Requires="wps">
            <w:drawing>
              <wp:anchor distT="0" distB="0" distL="114300" distR="114300" simplePos="0" relativeHeight="251659264" behindDoc="0" locked="0" layoutInCell="1" allowOverlap="1" wp14:anchorId="63AE7942" wp14:editId="376ECA92">
                <wp:simplePos x="0" y="0"/>
                <wp:positionH relativeFrom="column">
                  <wp:posOffset>2595880</wp:posOffset>
                </wp:positionH>
                <wp:positionV relativeFrom="paragraph">
                  <wp:posOffset>238760</wp:posOffset>
                </wp:positionV>
                <wp:extent cx="3048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0480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8F1B20"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4pt,18.8pt" to="22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" strokecolor="#4579b8 [3044]" strokeweight="1.75pt"/>
            </w:pict>
          </mc:Fallback>
        </mc:AlternateContent>
      </w:r>
      <w:r w:rsidR="00902796">
        <w:rPr>
          <w:rFonts w:ascii="Calibri Light" w:eastAsia="Arial" w:hAnsi="Calibri Light" w:cs="Tahoma"/>
          <w:b/>
          <w:bCs/>
          <w:noProof/>
          <w:sz w:val="18"/>
          <w:szCs w:val="18"/>
          <w:lang w:val="en-GB" w:eastAsia="en-GB"/>
        </w:rPr>
        <w:drawing>
          <wp:inline distT="0" distB="0" distL="0" distR="0" wp14:anchorId="305E049A" wp14:editId="21E35F50">
            <wp:extent cx="4465320" cy="2118360"/>
            <wp:effectExtent l="0" t="0" r="0" b="152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02796" w:rsidRDefault="00902796" w:rsidP="00025F4A">
      <w:pPr>
        <w:ind w:left="851"/>
        <w:rPr>
          <w:rFonts w:ascii="Calibri Light" w:eastAsia="Arial" w:hAnsi="Calibri Light" w:cs="Tahoma"/>
          <w:b/>
          <w:bCs/>
          <w:noProof/>
          <w:sz w:val="18"/>
          <w:szCs w:val="18"/>
          <w:lang w:val="en-GB" w:eastAsia="en-GB"/>
        </w:rPr>
      </w:pPr>
    </w:p>
    <w:p w:rsidR="00BC6127" w:rsidRPr="00DC1DC3" w:rsidRDefault="00BC6127" w:rsidP="007D1459">
      <w:pPr>
        <w:pStyle w:val="Heading2"/>
        <w:ind w:firstLine="426"/>
        <w:rPr>
          <w:rFonts w:eastAsia="Arial"/>
        </w:rPr>
      </w:pPr>
      <w:bookmarkStart w:id="12" w:name="_Toc488058773"/>
      <w:r w:rsidRPr="00DC1DC3">
        <w:t xml:space="preserve">2.4   </w:t>
      </w:r>
      <w:r w:rsidRPr="00DC1DC3">
        <w:rPr>
          <w:spacing w:val="23"/>
        </w:rPr>
        <w:t xml:space="preserve"> </w:t>
      </w:r>
      <w:r w:rsidRPr="00DC1DC3">
        <w:t>Project</w:t>
      </w:r>
      <w:r w:rsidRPr="00DC1DC3">
        <w:rPr>
          <w:spacing w:val="2"/>
        </w:rPr>
        <w:t xml:space="preserve"> </w:t>
      </w:r>
      <w:r w:rsidRPr="00DC1DC3">
        <w:t>team</w:t>
      </w:r>
      <w:r w:rsidRPr="00DC1DC3">
        <w:rPr>
          <w:spacing w:val="1"/>
        </w:rPr>
        <w:t xml:space="preserve"> </w:t>
      </w:r>
      <w:r w:rsidRPr="00DC1DC3">
        <w:t>Roles and</w:t>
      </w:r>
      <w:r w:rsidRPr="00DC1DC3">
        <w:rPr>
          <w:spacing w:val="-2"/>
        </w:rPr>
        <w:t xml:space="preserve"> </w:t>
      </w:r>
      <w:r w:rsidRPr="00DC1DC3">
        <w:t>Responsibilities</w:t>
      </w:r>
      <w:bookmarkEnd w:id="12"/>
    </w:p>
    <w:p w:rsidR="00BC6127" w:rsidRPr="00DC1DC3" w:rsidRDefault="00BC6127" w:rsidP="00BC6127">
      <w:pPr>
        <w:spacing w:before="1"/>
        <w:rPr>
          <w:rFonts w:ascii="Calibri Light" w:eastAsia="Arial" w:hAnsi="Calibri Light" w:cs="Tahoma"/>
          <w:b/>
          <w:bCs/>
          <w:szCs w:val="18"/>
        </w:rPr>
      </w:pPr>
    </w:p>
    <w:p w:rsidR="00BC6127" w:rsidRPr="00090F0D" w:rsidRDefault="00BC6127" w:rsidP="007D1459">
      <w:pPr>
        <w:ind w:left="426"/>
      </w:pPr>
      <w:r w:rsidRPr="00DE2EF1">
        <w:t xml:space="preserve">All members of the </w:t>
      </w:r>
      <w:r w:rsidR="007D1459">
        <w:t>site</w:t>
      </w:r>
      <w:r w:rsidRPr="00DE2EF1">
        <w:t xml:space="preserve"> team are responsible for the effective planning, implementation, management, monitoring and review of all environmental control measures identified in this plan.</w:t>
      </w:r>
    </w:p>
    <w:p w:rsidR="00BC6127" w:rsidRPr="00DC1DC3" w:rsidRDefault="00BC6127" w:rsidP="007D1459"/>
    <w:p w:rsidR="00BC6127" w:rsidRPr="00090F0D" w:rsidRDefault="00BC6127" w:rsidP="007D1459">
      <w:pPr>
        <w:ind w:left="426"/>
      </w:pPr>
      <w:r w:rsidRPr="00DE2EF1">
        <w:t xml:space="preserve">As and when applicable, assigned members of the </w:t>
      </w:r>
      <w:r w:rsidR="007D1459">
        <w:t>site</w:t>
      </w:r>
      <w:r w:rsidRPr="00DE2EF1">
        <w:t xml:space="preserve"> team will be given the responsibility for the timely and effective communication of any environmental data and information to all interested parties, e.g. client, subcontractor and members of the professional team, e.g. architect and designers etc.</w:t>
      </w:r>
    </w:p>
    <w:p w:rsidR="00BC6127" w:rsidRPr="00DC1DC3" w:rsidRDefault="00BC6127" w:rsidP="007D1459">
      <w:pPr>
        <w:rPr>
          <w:rFonts w:eastAsia="Arial"/>
        </w:rPr>
      </w:pPr>
    </w:p>
    <w:p w:rsidR="00BC6127" w:rsidRPr="007D1459" w:rsidRDefault="00BC6127" w:rsidP="007D1459">
      <w:pPr>
        <w:ind w:left="426"/>
      </w:pPr>
      <w:r w:rsidRPr="007D1459">
        <w:t>It is the responsibility of the Project Manager to ensure that team members are aware of their environmental responsibilities and that they are suitably trained as necessary.</w:t>
      </w:r>
    </w:p>
    <w:p w:rsidR="00BC6127" w:rsidRPr="007D1459" w:rsidRDefault="00BC6127" w:rsidP="007D1459"/>
    <w:p w:rsidR="00BC6127" w:rsidRPr="007D1459" w:rsidRDefault="00BC6127" w:rsidP="007D1459">
      <w:pPr>
        <w:ind w:firstLine="426"/>
      </w:pPr>
      <w:r w:rsidRPr="007D1459">
        <w:t xml:space="preserve">Overall responsibilities for the environmental management system are detailed </w:t>
      </w:r>
      <w:r w:rsidR="00BB702E" w:rsidRPr="007D1459">
        <w:t>on the following table:</w:t>
      </w:r>
    </w:p>
    <w:p w:rsidR="00BB702E" w:rsidRDefault="00BB702E" w:rsidP="00BC6127">
      <w:pPr>
        <w:ind w:right="2"/>
        <w:rPr>
          <w:rFonts w:ascii="Calibri Light" w:hAnsi="Calibri Light" w:cs="Tahoma"/>
          <w:spacing w:val="-1"/>
          <w:szCs w:val="18"/>
        </w:rPr>
      </w:pPr>
    </w:p>
    <w:tbl>
      <w:tblPr>
        <w:tblW w:w="9651" w:type="dxa"/>
        <w:tblInd w:w="-6" w:type="dxa"/>
        <w:tblLayout w:type="fixed"/>
        <w:tblCellMar>
          <w:left w:w="0" w:type="dxa"/>
          <w:right w:w="0" w:type="dxa"/>
        </w:tblCellMar>
        <w:tblLook w:val="01E0" w:firstRow="1" w:lastRow="1" w:firstColumn="1" w:lastColumn="1" w:noHBand="0" w:noVBand="0"/>
      </w:tblPr>
      <w:tblGrid>
        <w:gridCol w:w="1843"/>
        <w:gridCol w:w="7808"/>
      </w:tblGrid>
      <w:tr w:rsidR="0032427A" w:rsidRPr="007D1459" w:rsidTr="00AF05CF">
        <w:trPr>
          <w:trHeight w:hRule="exact" w:val="360"/>
          <w:tblHeader/>
        </w:trPr>
        <w:tc>
          <w:tcPr>
            <w:tcW w:w="1843" w:type="dxa"/>
            <w:tcBorders>
              <w:top w:val="single" w:sz="5" w:space="0" w:color="000000"/>
              <w:left w:val="single" w:sz="5" w:space="0" w:color="000000"/>
              <w:bottom w:val="single" w:sz="6" w:space="0" w:color="808080" w:themeColor="background1" w:themeShade="80"/>
              <w:right w:val="single" w:sz="5" w:space="0" w:color="000000"/>
            </w:tcBorders>
            <w:shd w:val="clear" w:color="auto" w:fill="C6D9F1" w:themeFill="text2" w:themeFillTint="33"/>
          </w:tcPr>
          <w:p w:rsidR="0032427A" w:rsidRPr="007D1459" w:rsidRDefault="008804DD" w:rsidP="008804DD">
            <w:pPr>
              <w:pStyle w:val="TableParagraph"/>
              <w:spacing w:before="54"/>
              <w:ind w:left="102"/>
              <w:jc w:val="center"/>
              <w:rPr>
                <w:rFonts w:eastAsia="Arial" w:cs="Arial"/>
                <w:szCs w:val="18"/>
              </w:rPr>
            </w:pPr>
            <w:r w:rsidRPr="007D1459">
              <w:rPr>
                <w:rFonts w:cs="Arial"/>
                <w:b/>
                <w:spacing w:val="-1"/>
                <w:szCs w:val="18"/>
              </w:rPr>
              <w:t>Position</w:t>
            </w:r>
          </w:p>
        </w:tc>
        <w:tc>
          <w:tcPr>
            <w:tcW w:w="7808" w:type="dxa"/>
            <w:tcBorders>
              <w:top w:val="single" w:sz="5" w:space="0" w:color="000000"/>
              <w:left w:val="single" w:sz="5" w:space="0" w:color="000000"/>
              <w:bottom w:val="single" w:sz="6" w:space="0" w:color="808080" w:themeColor="background1" w:themeShade="80"/>
              <w:right w:val="single" w:sz="5" w:space="0" w:color="000000"/>
            </w:tcBorders>
            <w:shd w:val="clear" w:color="auto" w:fill="C6D9F1" w:themeFill="text2" w:themeFillTint="33"/>
          </w:tcPr>
          <w:p w:rsidR="0032427A" w:rsidRPr="007D1459" w:rsidRDefault="00EF5C26" w:rsidP="00025F4A">
            <w:pPr>
              <w:pStyle w:val="TableParagraph"/>
              <w:spacing w:before="54"/>
              <w:ind w:left="102"/>
              <w:jc w:val="center"/>
              <w:rPr>
                <w:rFonts w:eastAsia="Arial" w:cs="Arial"/>
                <w:szCs w:val="18"/>
              </w:rPr>
            </w:pPr>
            <w:r w:rsidRPr="007D1459">
              <w:rPr>
                <w:rFonts w:cs="Arial"/>
                <w:b/>
                <w:spacing w:val="-1"/>
                <w:szCs w:val="18"/>
              </w:rPr>
              <w:t>Responsibilities</w:t>
            </w:r>
          </w:p>
        </w:tc>
      </w:tr>
      <w:tr w:rsidR="008804DD" w:rsidRPr="007D1459" w:rsidTr="007D1459">
        <w:trPr>
          <w:trHeight w:hRule="exact" w:val="7654"/>
        </w:trPr>
        <w:tc>
          <w:tcPr>
            <w:tcW w:w="1843" w:type="dxa"/>
            <w:tcBorders>
              <w:top w:val="single" w:sz="5" w:space="0" w:color="000000"/>
              <w:left w:val="single" w:sz="5" w:space="0" w:color="000000"/>
              <w:bottom w:val="single" w:sz="6" w:space="0" w:color="808080" w:themeColor="background1" w:themeShade="80"/>
              <w:right w:val="single" w:sz="5" w:space="0" w:color="000000"/>
            </w:tcBorders>
            <w:shd w:val="clear" w:color="auto" w:fill="auto"/>
          </w:tcPr>
          <w:p w:rsidR="008804DD" w:rsidRPr="007D1459" w:rsidRDefault="008804DD" w:rsidP="008804DD">
            <w:pPr>
              <w:pStyle w:val="TableParagraph"/>
              <w:ind w:left="102" w:right="142"/>
              <w:rPr>
                <w:rFonts w:cs="Arial"/>
                <w:spacing w:val="-1"/>
                <w:szCs w:val="18"/>
              </w:rPr>
            </w:pPr>
            <w:r w:rsidRPr="007D1459">
              <w:rPr>
                <w:rFonts w:cs="Arial"/>
                <w:spacing w:val="-1"/>
                <w:szCs w:val="18"/>
              </w:rPr>
              <w:t>Pre-Construction Team</w:t>
            </w:r>
          </w:p>
        </w:tc>
        <w:tc>
          <w:tcPr>
            <w:tcW w:w="7808" w:type="dxa"/>
            <w:tcBorders>
              <w:top w:val="single" w:sz="5" w:space="0" w:color="000000"/>
              <w:left w:val="single" w:sz="5" w:space="0" w:color="000000"/>
              <w:bottom w:val="single" w:sz="6" w:space="0" w:color="808080" w:themeColor="background1" w:themeShade="80"/>
              <w:right w:val="single" w:sz="5" w:space="0" w:color="000000"/>
            </w:tcBorders>
            <w:shd w:val="clear" w:color="auto" w:fill="auto"/>
          </w:tcPr>
          <w:p w:rsidR="008804DD" w:rsidRDefault="008804DD" w:rsidP="008804DD">
            <w:pPr>
              <w:rPr>
                <w:rFonts w:cs="Arial"/>
                <w:spacing w:val="-1"/>
                <w:szCs w:val="18"/>
              </w:rPr>
            </w:pPr>
            <w:r w:rsidRPr="007D1459">
              <w:rPr>
                <w:rFonts w:cs="Arial"/>
                <w:spacing w:val="-1"/>
                <w:szCs w:val="18"/>
              </w:rPr>
              <w:t>It shall be the responsibility of the pre-construction team to identify:</w:t>
            </w:r>
          </w:p>
          <w:p w:rsidR="007760A6" w:rsidRPr="007D1459" w:rsidRDefault="007760A6" w:rsidP="008804DD">
            <w:pPr>
              <w:rPr>
                <w:rFonts w:cs="Arial"/>
                <w:spacing w:val="-1"/>
                <w:szCs w:val="18"/>
              </w:rPr>
            </w:pPr>
          </w:p>
          <w:p w:rsidR="005C0BF2" w:rsidRPr="007D1459" w:rsidRDefault="008804DD" w:rsidP="003245E2">
            <w:pPr>
              <w:pStyle w:val="ListParagraph"/>
              <w:numPr>
                <w:ilvl w:val="0"/>
                <w:numId w:val="21"/>
              </w:numPr>
              <w:tabs>
                <w:tab w:val="left" w:pos="457"/>
              </w:tabs>
              <w:ind w:left="425" w:hanging="283"/>
              <w:rPr>
                <w:rFonts w:cs="Arial"/>
                <w:spacing w:val="-1"/>
                <w:szCs w:val="18"/>
              </w:rPr>
            </w:pPr>
            <w:r w:rsidRPr="007D1459">
              <w:rPr>
                <w:rFonts w:cs="Arial"/>
                <w:spacing w:val="-1"/>
                <w:szCs w:val="18"/>
              </w:rPr>
              <w:t>Any client surveys or actions which need to be taken, identified as part of planning consents, BREEAM, or required by S&amp;T’s standards</w:t>
            </w:r>
            <w:r w:rsidR="005C0BF2" w:rsidRPr="007D1459">
              <w:rPr>
                <w:rFonts w:cs="Arial"/>
                <w:spacing w:val="-1"/>
                <w:szCs w:val="18"/>
              </w:rPr>
              <w:t>.</w:t>
            </w:r>
          </w:p>
          <w:p w:rsidR="009D125B" w:rsidRPr="007D1459" w:rsidRDefault="000402FA" w:rsidP="003245E2">
            <w:pPr>
              <w:pStyle w:val="ListParagraph"/>
              <w:numPr>
                <w:ilvl w:val="0"/>
                <w:numId w:val="21"/>
              </w:numPr>
              <w:tabs>
                <w:tab w:val="left" w:pos="457"/>
              </w:tabs>
              <w:ind w:left="425" w:hanging="283"/>
              <w:rPr>
                <w:rFonts w:cs="Arial"/>
                <w:spacing w:val="-1"/>
                <w:szCs w:val="18"/>
              </w:rPr>
            </w:pPr>
            <w:r w:rsidRPr="007D1459">
              <w:rPr>
                <w:rFonts w:cs="Arial"/>
                <w:spacing w:val="-1"/>
                <w:szCs w:val="18"/>
              </w:rPr>
              <w:t>Outputs from the above s</w:t>
            </w:r>
            <w:r w:rsidR="008804DD" w:rsidRPr="007D1459">
              <w:rPr>
                <w:rFonts w:cs="Arial"/>
                <w:spacing w:val="-1"/>
                <w:szCs w:val="18"/>
              </w:rPr>
              <w:t xml:space="preserve">hall then be added to the identification of significant aspects table by the </w:t>
            </w:r>
            <w:proofErr w:type="gramStart"/>
            <w:r w:rsidR="008804DD" w:rsidRPr="007D1459">
              <w:rPr>
                <w:rFonts w:cs="Arial"/>
                <w:spacing w:val="-1"/>
                <w:szCs w:val="18"/>
              </w:rPr>
              <w:t>Pre Construction</w:t>
            </w:r>
            <w:proofErr w:type="gramEnd"/>
            <w:r w:rsidR="008804DD" w:rsidRPr="007D1459">
              <w:rPr>
                <w:rFonts w:cs="Arial"/>
                <w:spacing w:val="-1"/>
                <w:szCs w:val="18"/>
              </w:rPr>
              <w:t xml:space="preserve"> Team so the team can identify risks, mitigate those risks, and consider the potential on-cost of the controls needed for those mitigation measures in both the pre-construction and construction phase parts of the project.</w:t>
            </w:r>
          </w:p>
          <w:p w:rsidR="000402FA" w:rsidRPr="007D1459" w:rsidRDefault="008804DD" w:rsidP="003245E2">
            <w:pPr>
              <w:pStyle w:val="ListParagraph"/>
              <w:numPr>
                <w:ilvl w:val="0"/>
                <w:numId w:val="21"/>
              </w:numPr>
              <w:tabs>
                <w:tab w:val="left" w:pos="457"/>
              </w:tabs>
              <w:ind w:left="425" w:hanging="283"/>
              <w:rPr>
                <w:rFonts w:cs="Arial"/>
                <w:spacing w:val="-1"/>
                <w:szCs w:val="18"/>
              </w:rPr>
            </w:pPr>
            <w:r w:rsidRPr="007D1459">
              <w:rPr>
                <w:rFonts w:cs="Arial"/>
                <w:spacing w:val="-1"/>
                <w:szCs w:val="18"/>
              </w:rPr>
              <w:t xml:space="preserve">It shall be the responsibility of the pre-construction team to carry out a local environmental impact assessment, as early as possible in the project, to identify the interested parties, their needs and expectations, activity that may pose risk, together with the opportunities to control the risks to the project, and the surrounding environment, not already identified by the client, S&amp;T, Planning, or surveys. </w:t>
            </w:r>
          </w:p>
          <w:p w:rsidR="000402FA" w:rsidRPr="007D1459" w:rsidRDefault="008804DD" w:rsidP="003245E2">
            <w:pPr>
              <w:pStyle w:val="ListParagraph"/>
              <w:numPr>
                <w:ilvl w:val="0"/>
                <w:numId w:val="21"/>
              </w:numPr>
              <w:tabs>
                <w:tab w:val="left" w:pos="457"/>
              </w:tabs>
              <w:ind w:left="425" w:hanging="283"/>
              <w:rPr>
                <w:rFonts w:cs="Arial"/>
                <w:spacing w:val="-1"/>
                <w:szCs w:val="18"/>
              </w:rPr>
            </w:pPr>
            <w:r w:rsidRPr="007D1459">
              <w:rPr>
                <w:rFonts w:cs="Arial"/>
                <w:spacing w:val="-1"/>
                <w:szCs w:val="18"/>
              </w:rPr>
              <w:t xml:space="preserve">This should identify any additional aspects (something we do or have to do) to control additional risks (at a local level) which may have a cost implication during the pre-construction or construction phases of the project. This information will be recorded by the pre-construction team on the Local Environmental Impact Form. </w:t>
            </w:r>
          </w:p>
          <w:p w:rsidR="000402FA" w:rsidRPr="007D1459" w:rsidRDefault="008804DD" w:rsidP="003245E2">
            <w:pPr>
              <w:pStyle w:val="ListParagraph"/>
              <w:numPr>
                <w:ilvl w:val="0"/>
                <w:numId w:val="21"/>
              </w:numPr>
              <w:tabs>
                <w:tab w:val="left" w:pos="457"/>
              </w:tabs>
              <w:ind w:left="425" w:hanging="283"/>
              <w:rPr>
                <w:rFonts w:cs="Arial"/>
                <w:spacing w:val="-1"/>
                <w:szCs w:val="18"/>
              </w:rPr>
            </w:pPr>
            <w:r w:rsidRPr="007D1459">
              <w:rPr>
                <w:rFonts w:cs="Arial"/>
                <w:spacing w:val="-1"/>
                <w:szCs w:val="18"/>
              </w:rPr>
              <w:t>The purpose of this is to take a “holistic” view (big picture) to ensure all aspects and controls are identified and any costs which may arise as a result of working in the local environment and may affect the construction phase h</w:t>
            </w:r>
            <w:r w:rsidR="000402FA" w:rsidRPr="007D1459">
              <w:rPr>
                <w:rFonts w:cs="Arial"/>
                <w:spacing w:val="-1"/>
                <w:szCs w:val="18"/>
              </w:rPr>
              <w:t>ave been adequately considered.</w:t>
            </w:r>
          </w:p>
          <w:p w:rsidR="000402FA" w:rsidRPr="007D1459" w:rsidRDefault="008804DD" w:rsidP="003245E2">
            <w:pPr>
              <w:pStyle w:val="ListParagraph"/>
              <w:numPr>
                <w:ilvl w:val="0"/>
                <w:numId w:val="21"/>
              </w:numPr>
              <w:tabs>
                <w:tab w:val="left" w:pos="457"/>
              </w:tabs>
              <w:ind w:left="425" w:hanging="283"/>
              <w:rPr>
                <w:rFonts w:cs="Arial"/>
                <w:spacing w:val="-1"/>
                <w:szCs w:val="18"/>
              </w:rPr>
            </w:pPr>
            <w:r w:rsidRPr="007D1459">
              <w:rPr>
                <w:rFonts w:cs="Arial"/>
                <w:spacing w:val="-1"/>
                <w:szCs w:val="18"/>
              </w:rPr>
              <w:t xml:space="preserve">This information will be transferred from the Local Environment Impact Assessment by the pre-construction team and added to the identification of significant aspects form. </w:t>
            </w:r>
          </w:p>
          <w:p w:rsidR="000402FA" w:rsidRPr="007D1459" w:rsidRDefault="008804DD" w:rsidP="003245E2">
            <w:pPr>
              <w:pStyle w:val="ListParagraph"/>
              <w:numPr>
                <w:ilvl w:val="0"/>
                <w:numId w:val="21"/>
              </w:numPr>
              <w:tabs>
                <w:tab w:val="left" w:pos="457"/>
              </w:tabs>
              <w:ind w:left="425" w:hanging="283"/>
              <w:rPr>
                <w:rFonts w:cs="Arial"/>
                <w:spacing w:val="-1"/>
                <w:szCs w:val="18"/>
              </w:rPr>
            </w:pPr>
            <w:r w:rsidRPr="007D1459">
              <w:rPr>
                <w:rFonts w:cs="Arial"/>
                <w:spacing w:val="-1"/>
                <w:szCs w:val="18"/>
              </w:rPr>
              <w:t>When this is complete</w:t>
            </w:r>
            <w:r w:rsidR="009D125B" w:rsidRPr="007D1459">
              <w:rPr>
                <w:rFonts w:cs="Arial"/>
                <w:spacing w:val="-1"/>
                <w:szCs w:val="18"/>
              </w:rPr>
              <w:t>,</w:t>
            </w:r>
            <w:r w:rsidRPr="007D1459">
              <w:rPr>
                <w:rFonts w:cs="Arial"/>
                <w:spacing w:val="-1"/>
                <w:szCs w:val="18"/>
              </w:rPr>
              <w:t xml:space="preserve"> the form will be handed over to </w:t>
            </w:r>
            <w:r w:rsidR="000402FA" w:rsidRPr="007D1459">
              <w:rPr>
                <w:rFonts w:cs="Arial"/>
                <w:spacing w:val="-1"/>
                <w:szCs w:val="18"/>
              </w:rPr>
              <w:t xml:space="preserve">the </w:t>
            </w:r>
            <w:r w:rsidRPr="007D1459">
              <w:rPr>
                <w:rFonts w:cs="Arial"/>
                <w:spacing w:val="-1"/>
                <w:szCs w:val="18"/>
              </w:rPr>
              <w:t>Environment Team in a pre-construction meeting at the earliest opportunity</w:t>
            </w:r>
            <w:r w:rsidR="009D125B" w:rsidRPr="007D1459">
              <w:rPr>
                <w:rFonts w:cs="Arial"/>
                <w:spacing w:val="-1"/>
                <w:szCs w:val="18"/>
              </w:rPr>
              <w:t>,</w:t>
            </w:r>
            <w:r w:rsidRPr="007D1459">
              <w:rPr>
                <w:rFonts w:cs="Arial"/>
                <w:spacing w:val="-1"/>
                <w:szCs w:val="18"/>
              </w:rPr>
              <w:t xml:space="preserve"> so that controls can be discussed and agreed, and so that a local aspects and impacts (risk assessment) register can be drawn up by the Environmental Team and the adequacy of controls properly considered. </w:t>
            </w:r>
          </w:p>
          <w:p w:rsidR="008804DD" w:rsidRPr="007D1459" w:rsidRDefault="008804DD" w:rsidP="003245E2">
            <w:pPr>
              <w:pStyle w:val="ListParagraph"/>
              <w:numPr>
                <w:ilvl w:val="0"/>
                <w:numId w:val="21"/>
              </w:numPr>
              <w:tabs>
                <w:tab w:val="left" w:pos="457"/>
              </w:tabs>
              <w:ind w:left="425" w:hanging="283"/>
              <w:rPr>
                <w:rFonts w:cs="Arial"/>
                <w:spacing w:val="-1"/>
                <w:szCs w:val="18"/>
              </w:rPr>
            </w:pPr>
            <w:r w:rsidRPr="007D1459">
              <w:rPr>
                <w:rFonts w:cs="Arial"/>
                <w:spacing w:val="-1"/>
                <w:szCs w:val="18"/>
              </w:rPr>
              <w:t xml:space="preserve">In </w:t>
            </w:r>
            <w:proofErr w:type="gramStart"/>
            <w:r w:rsidRPr="007D1459">
              <w:rPr>
                <w:rFonts w:cs="Arial"/>
                <w:spacing w:val="-1"/>
                <w:szCs w:val="18"/>
              </w:rPr>
              <w:t>addition</w:t>
            </w:r>
            <w:proofErr w:type="gramEnd"/>
            <w:r w:rsidRPr="007D1459">
              <w:rPr>
                <w:rFonts w:cs="Arial"/>
                <w:spacing w:val="-1"/>
                <w:szCs w:val="18"/>
              </w:rPr>
              <w:t xml:space="preserve"> any controls which may have a legal or compliance obligation shall be written into a local legal register, by the Environment Team which will identify legal and “other” obligations over and above the </w:t>
            </w:r>
            <w:r w:rsidR="009D125B" w:rsidRPr="007D1459">
              <w:rPr>
                <w:rFonts w:cs="Arial"/>
                <w:spacing w:val="-1"/>
                <w:szCs w:val="18"/>
              </w:rPr>
              <w:t>company legal reg</w:t>
            </w:r>
            <w:r w:rsidRPr="007D1459">
              <w:rPr>
                <w:rFonts w:cs="Arial"/>
                <w:spacing w:val="-1"/>
                <w:szCs w:val="18"/>
              </w:rPr>
              <w:t>isters. </w:t>
            </w:r>
          </w:p>
        </w:tc>
      </w:tr>
      <w:tr w:rsidR="00632B4C" w:rsidRPr="007D1459" w:rsidTr="00AF05CF">
        <w:trPr>
          <w:trHeight w:hRule="exact" w:val="633"/>
        </w:trPr>
        <w:tc>
          <w:tcPr>
            <w:tcW w:w="18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632B4C" w:rsidRPr="007D1459" w:rsidRDefault="00A66763" w:rsidP="00BC6127">
            <w:pPr>
              <w:pStyle w:val="TableParagraph"/>
              <w:spacing w:line="303" w:lineRule="auto"/>
              <w:ind w:left="102" w:right="142"/>
              <w:rPr>
                <w:rFonts w:cs="Arial"/>
                <w:spacing w:val="-1"/>
                <w:szCs w:val="18"/>
              </w:rPr>
            </w:pPr>
            <w:r w:rsidRPr="007D1459">
              <w:rPr>
                <w:rFonts w:cs="Arial"/>
                <w:spacing w:val="-1"/>
                <w:szCs w:val="18"/>
              </w:rPr>
              <w:t>Operation</w:t>
            </w:r>
            <w:r w:rsidR="007D1459">
              <w:rPr>
                <w:rFonts w:cs="Arial"/>
                <w:spacing w:val="-1"/>
                <w:szCs w:val="18"/>
              </w:rPr>
              <w:t>s</w:t>
            </w:r>
            <w:r w:rsidRPr="007D1459">
              <w:rPr>
                <w:rFonts w:cs="Arial"/>
                <w:spacing w:val="-1"/>
                <w:szCs w:val="18"/>
              </w:rPr>
              <w:t xml:space="preserve"> Manager</w:t>
            </w:r>
          </w:p>
        </w:tc>
        <w:tc>
          <w:tcPr>
            <w:tcW w:w="7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632B4C" w:rsidRPr="007D1459" w:rsidRDefault="00632B4C" w:rsidP="003245E2">
            <w:pPr>
              <w:pStyle w:val="TableParagraph"/>
              <w:numPr>
                <w:ilvl w:val="0"/>
                <w:numId w:val="12"/>
              </w:numPr>
              <w:ind w:left="420" w:hanging="283"/>
              <w:rPr>
                <w:rFonts w:cs="Arial"/>
                <w:spacing w:val="-1"/>
                <w:szCs w:val="18"/>
              </w:rPr>
            </w:pPr>
            <w:r w:rsidRPr="007D1459">
              <w:rPr>
                <w:rFonts w:cs="Arial"/>
                <w:spacing w:val="-1"/>
                <w:szCs w:val="18"/>
              </w:rPr>
              <w:t xml:space="preserve">Responsible for ensuring that the construction </w:t>
            </w:r>
            <w:proofErr w:type="spellStart"/>
            <w:r w:rsidRPr="007D1459">
              <w:rPr>
                <w:rFonts w:cs="Arial"/>
                <w:spacing w:val="-1"/>
                <w:szCs w:val="18"/>
              </w:rPr>
              <w:t>programme</w:t>
            </w:r>
            <w:proofErr w:type="spellEnd"/>
            <w:r w:rsidRPr="007D1459">
              <w:rPr>
                <w:rFonts w:cs="Arial"/>
                <w:spacing w:val="-1"/>
                <w:szCs w:val="18"/>
              </w:rPr>
              <w:t xml:space="preserve"> is carried out with effective and efficient consideration of the environment.</w:t>
            </w:r>
          </w:p>
        </w:tc>
      </w:tr>
      <w:tr w:rsidR="00632B4C" w:rsidRPr="007D1459" w:rsidTr="00AF05CF">
        <w:trPr>
          <w:trHeight w:hRule="exact" w:val="9770"/>
        </w:trPr>
        <w:tc>
          <w:tcPr>
            <w:tcW w:w="18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632B4C" w:rsidRPr="007D1459" w:rsidRDefault="007D1459" w:rsidP="00107608">
            <w:pPr>
              <w:pStyle w:val="TableParagraph"/>
              <w:spacing w:line="303" w:lineRule="auto"/>
              <w:ind w:left="102" w:right="142"/>
              <w:rPr>
                <w:rFonts w:cs="Arial"/>
                <w:spacing w:val="-1"/>
                <w:szCs w:val="18"/>
              </w:rPr>
            </w:pPr>
            <w:r>
              <w:rPr>
                <w:rFonts w:cs="Arial"/>
                <w:spacing w:val="-1"/>
                <w:szCs w:val="18"/>
              </w:rPr>
              <w:t>Site</w:t>
            </w:r>
            <w:r w:rsidR="001A04D7" w:rsidRPr="007D1459">
              <w:rPr>
                <w:rFonts w:cs="Arial"/>
                <w:spacing w:val="-1"/>
                <w:szCs w:val="18"/>
              </w:rPr>
              <w:t xml:space="preserve"> manager / </w:t>
            </w:r>
            <w:r w:rsidR="00107608">
              <w:rPr>
                <w:rFonts w:cs="Arial"/>
                <w:spacing w:val="-1"/>
                <w:szCs w:val="18"/>
              </w:rPr>
              <w:t>Project Team</w:t>
            </w:r>
          </w:p>
        </w:tc>
        <w:tc>
          <w:tcPr>
            <w:tcW w:w="7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63747C" w:rsidRPr="007D1459" w:rsidRDefault="00632B4C" w:rsidP="003245E2">
            <w:pPr>
              <w:pStyle w:val="TableParagraph"/>
              <w:numPr>
                <w:ilvl w:val="0"/>
                <w:numId w:val="12"/>
              </w:numPr>
              <w:ind w:left="420" w:hanging="283"/>
              <w:rPr>
                <w:rFonts w:cs="Arial"/>
                <w:spacing w:val="-1"/>
                <w:szCs w:val="18"/>
              </w:rPr>
            </w:pPr>
            <w:r w:rsidRPr="007D1459">
              <w:rPr>
                <w:rFonts w:cs="Arial"/>
                <w:spacing w:val="-1"/>
                <w:szCs w:val="18"/>
              </w:rPr>
              <w:t>Ensuring all aspects of work on site are carried out with effective and efficient consideration of the environmen</w:t>
            </w:r>
            <w:r w:rsidR="0063747C" w:rsidRPr="007D1459">
              <w:rPr>
                <w:rFonts w:cs="Arial"/>
                <w:spacing w:val="-1"/>
                <w:szCs w:val="18"/>
              </w:rPr>
              <w:t>t.</w:t>
            </w:r>
          </w:p>
          <w:p w:rsidR="0063747C" w:rsidRPr="007D1459" w:rsidRDefault="0063747C" w:rsidP="003245E2">
            <w:pPr>
              <w:pStyle w:val="TableParagraph"/>
              <w:numPr>
                <w:ilvl w:val="0"/>
                <w:numId w:val="12"/>
              </w:numPr>
              <w:ind w:left="420" w:hanging="283"/>
              <w:rPr>
                <w:rFonts w:cs="Arial"/>
                <w:spacing w:val="-1"/>
                <w:szCs w:val="18"/>
              </w:rPr>
            </w:pPr>
            <w:r w:rsidRPr="007D1459">
              <w:rPr>
                <w:rFonts w:cs="Arial"/>
                <w:spacing w:val="-1"/>
                <w:szCs w:val="18"/>
              </w:rPr>
              <w:t>Liaising with the S&amp;T Board of Directors to ensure suitably experienced and qualified personnel are assigned to the project.</w:t>
            </w:r>
          </w:p>
          <w:p w:rsidR="0063747C" w:rsidRPr="007D1459" w:rsidRDefault="0063747C" w:rsidP="003245E2">
            <w:pPr>
              <w:pStyle w:val="TableParagraph"/>
              <w:numPr>
                <w:ilvl w:val="0"/>
                <w:numId w:val="12"/>
              </w:numPr>
              <w:ind w:left="420" w:hanging="283"/>
              <w:rPr>
                <w:rFonts w:cs="Arial"/>
                <w:spacing w:val="-1"/>
                <w:szCs w:val="18"/>
              </w:rPr>
            </w:pPr>
            <w:r w:rsidRPr="007D1459">
              <w:rPr>
                <w:rFonts w:cs="Arial"/>
                <w:spacing w:val="-1"/>
                <w:szCs w:val="18"/>
              </w:rPr>
              <w:t>Ensure that suitable project and trade contractor resources are applied to environmental protection.</w:t>
            </w:r>
          </w:p>
          <w:p w:rsidR="00690D7E" w:rsidRPr="007D1459" w:rsidRDefault="00690D7E" w:rsidP="003245E2">
            <w:pPr>
              <w:pStyle w:val="TableParagraph"/>
              <w:numPr>
                <w:ilvl w:val="0"/>
                <w:numId w:val="12"/>
              </w:numPr>
              <w:ind w:left="420" w:hanging="283"/>
              <w:rPr>
                <w:rFonts w:cs="Arial"/>
                <w:spacing w:val="-1"/>
                <w:szCs w:val="18"/>
              </w:rPr>
            </w:pPr>
            <w:r w:rsidRPr="007D1459">
              <w:rPr>
                <w:rFonts w:cs="Arial"/>
                <w:spacing w:val="-1"/>
                <w:szCs w:val="18"/>
              </w:rPr>
              <w:t>Produce and maintain SEMP, SWMP and Emergency Preparedness Plan and ensure the site follow and respect the plans during the project.</w:t>
            </w:r>
          </w:p>
          <w:p w:rsidR="00632B4C" w:rsidRPr="007D1459" w:rsidRDefault="00632B4C" w:rsidP="003245E2">
            <w:pPr>
              <w:pStyle w:val="TableParagraph"/>
              <w:numPr>
                <w:ilvl w:val="0"/>
                <w:numId w:val="12"/>
              </w:numPr>
              <w:ind w:left="420" w:hanging="283"/>
              <w:rPr>
                <w:rFonts w:cs="Arial"/>
                <w:spacing w:val="-1"/>
                <w:szCs w:val="18"/>
              </w:rPr>
            </w:pPr>
            <w:r w:rsidRPr="007D1459">
              <w:rPr>
                <w:rFonts w:cs="Arial"/>
                <w:spacing w:val="-1"/>
                <w:szCs w:val="18"/>
              </w:rPr>
              <w:t>Ensur</w:t>
            </w:r>
            <w:r w:rsidR="0063747C" w:rsidRPr="007D1459">
              <w:rPr>
                <w:rFonts w:cs="Arial"/>
                <w:spacing w:val="-1"/>
                <w:szCs w:val="18"/>
              </w:rPr>
              <w:t>e</w:t>
            </w:r>
            <w:r w:rsidRPr="007D1459">
              <w:rPr>
                <w:rFonts w:cs="Arial"/>
                <w:spacing w:val="-1"/>
                <w:szCs w:val="18"/>
              </w:rPr>
              <w:t xml:space="preserve"> the review of Trade Contractor </w:t>
            </w:r>
            <w:r w:rsidR="00D506F8" w:rsidRPr="007D1459">
              <w:rPr>
                <w:rFonts w:cs="Arial"/>
                <w:spacing w:val="-1"/>
                <w:szCs w:val="18"/>
              </w:rPr>
              <w:t xml:space="preserve">Risk Assessments and </w:t>
            </w:r>
            <w:r w:rsidRPr="007D1459">
              <w:rPr>
                <w:rFonts w:cs="Arial"/>
                <w:spacing w:val="-1"/>
                <w:szCs w:val="18"/>
              </w:rPr>
              <w:t>Method Statements</w:t>
            </w:r>
            <w:r w:rsidR="00D506F8" w:rsidRPr="007D1459">
              <w:rPr>
                <w:rFonts w:cs="Arial"/>
                <w:spacing w:val="-1"/>
                <w:szCs w:val="18"/>
              </w:rPr>
              <w:t xml:space="preserve"> (RAMS)</w:t>
            </w:r>
            <w:r w:rsidR="00AA5BEA" w:rsidRPr="007D1459">
              <w:rPr>
                <w:rFonts w:cs="Arial"/>
                <w:spacing w:val="-1"/>
                <w:szCs w:val="18"/>
              </w:rPr>
              <w:t xml:space="preserve"> and COSHH Assessments</w:t>
            </w:r>
            <w:r w:rsidRPr="007D1459">
              <w:rPr>
                <w:rFonts w:cs="Arial"/>
                <w:spacing w:val="-1"/>
                <w:szCs w:val="18"/>
              </w:rPr>
              <w:t xml:space="preserve"> </w:t>
            </w:r>
            <w:r w:rsidR="00690D7E" w:rsidRPr="007D1459">
              <w:rPr>
                <w:rFonts w:cs="Arial"/>
                <w:spacing w:val="-1"/>
                <w:szCs w:val="18"/>
              </w:rPr>
              <w:t xml:space="preserve">and Safety Data Sheets (SDS) </w:t>
            </w:r>
            <w:r w:rsidRPr="007D1459">
              <w:rPr>
                <w:rFonts w:cs="Arial"/>
                <w:spacing w:val="-1"/>
                <w:szCs w:val="18"/>
              </w:rPr>
              <w:t>to ensure adequate measures are taken to limit construction impacts</w:t>
            </w:r>
            <w:r w:rsidR="0063747C" w:rsidRPr="007D1459">
              <w:rPr>
                <w:rFonts w:cs="Arial"/>
                <w:spacing w:val="-1"/>
                <w:szCs w:val="18"/>
              </w:rPr>
              <w:t>.</w:t>
            </w:r>
            <w:r w:rsidR="00D506F8" w:rsidRPr="007D1459">
              <w:rPr>
                <w:rFonts w:cs="Arial"/>
                <w:spacing w:val="-1"/>
                <w:szCs w:val="18"/>
              </w:rPr>
              <w:t xml:space="preserve"> </w:t>
            </w:r>
          </w:p>
          <w:p w:rsidR="00690D7E" w:rsidRPr="007D1459" w:rsidRDefault="00690D7E" w:rsidP="003245E2">
            <w:pPr>
              <w:pStyle w:val="TableParagraph"/>
              <w:numPr>
                <w:ilvl w:val="0"/>
                <w:numId w:val="12"/>
              </w:numPr>
              <w:ind w:left="420" w:hanging="283"/>
              <w:rPr>
                <w:rFonts w:cs="Arial"/>
                <w:spacing w:val="-1"/>
                <w:szCs w:val="18"/>
              </w:rPr>
            </w:pPr>
            <w:r w:rsidRPr="007D1459">
              <w:rPr>
                <w:rFonts w:cs="Arial"/>
                <w:spacing w:val="-1"/>
                <w:szCs w:val="18"/>
              </w:rPr>
              <w:t xml:space="preserve">Any S&amp;T procured products are accompanied with Safety Data Sheet (SDS) and COSHH Assessments from the used chemicals and substances on site. </w:t>
            </w:r>
          </w:p>
          <w:p w:rsidR="008B2032" w:rsidRPr="007D1459" w:rsidRDefault="00690D7E" w:rsidP="003245E2">
            <w:pPr>
              <w:pStyle w:val="TableParagraph"/>
              <w:numPr>
                <w:ilvl w:val="0"/>
                <w:numId w:val="12"/>
              </w:numPr>
              <w:ind w:left="420" w:hanging="283"/>
              <w:rPr>
                <w:rFonts w:cs="Arial"/>
                <w:spacing w:val="-1"/>
                <w:szCs w:val="18"/>
              </w:rPr>
            </w:pPr>
            <w:r w:rsidRPr="007D1459">
              <w:rPr>
                <w:rFonts w:cs="Arial"/>
                <w:spacing w:val="-1"/>
                <w:szCs w:val="18"/>
              </w:rPr>
              <w:t>Ensure that workforce dealing with COSHH substances must have access to the COSHH Assessment prior the commencement of works and are aware of the hazards present.</w:t>
            </w:r>
          </w:p>
          <w:p w:rsidR="008B2032" w:rsidRPr="007D1459" w:rsidRDefault="008B2032" w:rsidP="003245E2">
            <w:pPr>
              <w:pStyle w:val="TableParagraph"/>
              <w:numPr>
                <w:ilvl w:val="0"/>
                <w:numId w:val="12"/>
              </w:numPr>
              <w:ind w:left="420" w:hanging="283"/>
              <w:rPr>
                <w:rFonts w:cs="Arial"/>
                <w:spacing w:val="-1"/>
                <w:szCs w:val="18"/>
              </w:rPr>
            </w:pPr>
            <w:r w:rsidRPr="007D1459">
              <w:rPr>
                <w:rFonts w:cs="Arial"/>
                <w:spacing w:val="-1"/>
                <w:szCs w:val="18"/>
              </w:rPr>
              <w:t xml:space="preserve">To inform subcontractors and suppliers of significant environmental impacts and control measures required to </w:t>
            </w:r>
            <w:proofErr w:type="spellStart"/>
            <w:r w:rsidRPr="007D1459">
              <w:rPr>
                <w:rFonts w:cs="Arial"/>
                <w:spacing w:val="-1"/>
                <w:szCs w:val="18"/>
              </w:rPr>
              <w:t>minimise</w:t>
            </w:r>
            <w:proofErr w:type="spellEnd"/>
            <w:r w:rsidRPr="007D1459">
              <w:rPr>
                <w:rFonts w:cs="Arial"/>
                <w:spacing w:val="-1"/>
                <w:szCs w:val="18"/>
              </w:rPr>
              <w:t xml:space="preserve"> them.</w:t>
            </w:r>
          </w:p>
          <w:p w:rsidR="008B2032" w:rsidRPr="007D1459" w:rsidRDefault="008B2032" w:rsidP="003245E2">
            <w:pPr>
              <w:pStyle w:val="TableParagraph"/>
              <w:numPr>
                <w:ilvl w:val="0"/>
                <w:numId w:val="12"/>
              </w:numPr>
              <w:ind w:left="420" w:hanging="283"/>
              <w:rPr>
                <w:rFonts w:cs="Arial"/>
                <w:spacing w:val="-1"/>
                <w:szCs w:val="18"/>
              </w:rPr>
            </w:pPr>
            <w:r w:rsidRPr="007D1459">
              <w:rPr>
                <w:rFonts w:cs="Arial"/>
                <w:spacing w:val="-1"/>
                <w:szCs w:val="18"/>
              </w:rPr>
              <w:t xml:space="preserve">Receive waste </w:t>
            </w:r>
            <w:proofErr w:type="gramStart"/>
            <w:r w:rsidRPr="007D1459">
              <w:rPr>
                <w:rFonts w:cs="Arial"/>
                <w:spacing w:val="-1"/>
                <w:szCs w:val="18"/>
              </w:rPr>
              <w:t>carriers</w:t>
            </w:r>
            <w:proofErr w:type="gramEnd"/>
            <w:r w:rsidRPr="007D1459">
              <w:rPr>
                <w:rFonts w:cs="Arial"/>
                <w:spacing w:val="-1"/>
                <w:szCs w:val="18"/>
              </w:rPr>
              <w:t xml:space="preserve"> </w:t>
            </w:r>
            <w:r w:rsidR="007760A6" w:rsidRPr="007D1459">
              <w:rPr>
                <w:rFonts w:cs="Arial"/>
                <w:spacing w:val="-1"/>
                <w:szCs w:val="18"/>
              </w:rPr>
              <w:t>licenses</w:t>
            </w:r>
            <w:r w:rsidRPr="007D1459">
              <w:rPr>
                <w:rFonts w:cs="Arial"/>
                <w:spacing w:val="-1"/>
                <w:szCs w:val="18"/>
              </w:rPr>
              <w:t xml:space="preserve">, waste analysis reports, environmental permits, </w:t>
            </w:r>
            <w:r w:rsidR="007760A6" w:rsidRPr="007D1459">
              <w:rPr>
                <w:rFonts w:cs="Arial"/>
                <w:spacing w:val="-1"/>
                <w:szCs w:val="18"/>
              </w:rPr>
              <w:t>and environmental</w:t>
            </w:r>
            <w:r w:rsidRPr="007D1459">
              <w:rPr>
                <w:rFonts w:cs="Arial"/>
                <w:spacing w:val="-1"/>
                <w:szCs w:val="18"/>
              </w:rPr>
              <w:t xml:space="preserve"> exemption and landfill </w:t>
            </w:r>
            <w:r w:rsidR="007760A6" w:rsidRPr="007D1459">
              <w:rPr>
                <w:rFonts w:cs="Arial"/>
                <w:spacing w:val="-1"/>
                <w:szCs w:val="18"/>
              </w:rPr>
              <w:t>licenses</w:t>
            </w:r>
            <w:r w:rsidRPr="007D1459">
              <w:rPr>
                <w:rFonts w:cs="Arial"/>
                <w:spacing w:val="-1"/>
                <w:szCs w:val="18"/>
              </w:rPr>
              <w:t>.  Chase and escalate if not received in a timely manner.</w:t>
            </w:r>
          </w:p>
          <w:p w:rsidR="00632B4C" w:rsidRPr="007D1459" w:rsidRDefault="00632B4C" w:rsidP="003245E2">
            <w:pPr>
              <w:pStyle w:val="TableParagraph"/>
              <w:numPr>
                <w:ilvl w:val="0"/>
                <w:numId w:val="12"/>
              </w:numPr>
              <w:ind w:left="420" w:hanging="283"/>
              <w:rPr>
                <w:rFonts w:cs="Arial"/>
                <w:spacing w:val="-1"/>
                <w:szCs w:val="18"/>
              </w:rPr>
            </w:pPr>
            <w:r w:rsidRPr="007D1459">
              <w:rPr>
                <w:rFonts w:cs="Arial"/>
                <w:spacing w:val="-1"/>
                <w:szCs w:val="18"/>
              </w:rPr>
              <w:t>Ensuring that the necessary environmental licenses, permits or exemptions are in place</w:t>
            </w:r>
            <w:r w:rsidR="00D506F8" w:rsidRPr="007D1459">
              <w:rPr>
                <w:rFonts w:cs="Arial"/>
                <w:spacing w:val="-1"/>
                <w:szCs w:val="18"/>
              </w:rPr>
              <w:t xml:space="preserve"> and filed appropriately</w:t>
            </w:r>
            <w:r w:rsidR="0063747C" w:rsidRPr="007D1459">
              <w:rPr>
                <w:rFonts w:cs="Arial"/>
                <w:spacing w:val="-1"/>
                <w:szCs w:val="18"/>
              </w:rPr>
              <w:t>.</w:t>
            </w:r>
          </w:p>
          <w:p w:rsidR="00632B4C" w:rsidRPr="007D1459" w:rsidRDefault="008B2032" w:rsidP="003245E2">
            <w:pPr>
              <w:pStyle w:val="TableParagraph"/>
              <w:numPr>
                <w:ilvl w:val="0"/>
                <w:numId w:val="12"/>
              </w:numPr>
              <w:ind w:left="420" w:hanging="283"/>
              <w:rPr>
                <w:rFonts w:cs="Arial"/>
                <w:spacing w:val="-1"/>
                <w:szCs w:val="18"/>
              </w:rPr>
            </w:pPr>
            <w:r w:rsidRPr="007D1459">
              <w:rPr>
                <w:rFonts w:cs="Arial"/>
                <w:spacing w:val="-1"/>
                <w:szCs w:val="18"/>
              </w:rPr>
              <w:t>M</w:t>
            </w:r>
            <w:r w:rsidR="00690D7E" w:rsidRPr="007D1459">
              <w:rPr>
                <w:rFonts w:cs="Arial"/>
                <w:spacing w:val="-1"/>
                <w:szCs w:val="18"/>
              </w:rPr>
              <w:t>ake</w:t>
            </w:r>
            <w:r w:rsidR="00632B4C" w:rsidRPr="007D1459">
              <w:rPr>
                <w:rFonts w:cs="Arial"/>
                <w:spacing w:val="-1"/>
                <w:szCs w:val="18"/>
              </w:rPr>
              <w:t xml:space="preserve"> sure an appropriate spill kit procedure is in place</w:t>
            </w:r>
            <w:r w:rsidR="00690D7E" w:rsidRPr="007D1459">
              <w:rPr>
                <w:rFonts w:cs="Arial"/>
                <w:spacing w:val="-1"/>
                <w:szCs w:val="18"/>
              </w:rPr>
              <w:t xml:space="preserve">.  Carry out spill </w:t>
            </w:r>
            <w:r w:rsidR="00632B4C" w:rsidRPr="007D1459">
              <w:rPr>
                <w:rFonts w:cs="Arial"/>
                <w:spacing w:val="-1"/>
                <w:szCs w:val="18"/>
              </w:rPr>
              <w:t>drill</w:t>
            </w:r>
            <w:r w:rsidR="00690D7E" w:rsidRPr="007D1459">
              <w:rPr>
                <w:rFonts w:cs="Arial"/>
                <w:spacing w:val="-1"/>
                <w:szCs w:val="18"/>
              </w:rPr>
              <w:t>s</w:t>
            </w:r>
            <w:r w:rsidR="00AB52F2" w:rsidRPr="007D1459">
              <w:rPr>
                <w:rFonts w:cs="Arial"/>
                <w:spacing w:val="-1"/>
                <w:szCs w:val="18"/>
              </w:rPr>
              <w:t xml:space="preserve"> as well as ensuring subcontractors who are responsible for COSHH products also have a suitable spillage response</w:t>
            </w:r>
            <w:r w:rsidR="00690D7E" w:rsidRPr="007D1459">
              <w:rPr>
                <w:rFonts w:cs="Arial"/>
                <w:spacing w:val="-1"/>
                <w:szCs w:val="18"/>
              </w:rPr>
              <w:t xml:space="preserve"> / spillage clearing equipment</w:t>
            </w:r>
            <w:r w:rsidR="00632B4C" w:rsidRPr="007D1459">
              <w:rPr>
                <w:rFonts w:cs="Arial"/>
                <w:spacing w:val="-1"/>
                <w:szCs w:val="18"/>
              </w:rPr>
              <w:t>.</w:t>
            </w:r>
          </w:p>
          <w:p w:rsidR="00EB2B45" w:rsidRPr="007D1459" w:rsidRDefault="00D1586E" w:rsidP="003245E2">
            <w:pPr>
              <w:pStyle w:val="TableParagraph"/>
              <w:numPr>
                <w:ilvl w:val="0"/>
                <w:numId w:val="12"/>
              </w:numPr>
              <w:ind w:left="420" w:hanging="283"/>
              <w:rPr>
                <w:rFonts w:cs="Arial"/>
                <w:spacing w:val="-1"/>
                <w:szCs w:val="18"/>
              </w:rPr>
            </w:pPr>
            <w:r w:rsidRPr="007D1459">
              <w:rPr>
                <w:rFonts w:cs="Arial"/>
                <w:spacing w:val="-1"/>
                <w:szCs w:val="18"/>
              </w:rPr>
              <w:t>M</w:t>
            </w:r>
            <w:r w:rsidR="00EB2B45" w:rsidRPr="007D1459">
              <w:rPr>
                <w:rFonts w:cs="Arial"/>
                <w:spacing w:val="-1"/>
                <w:szCs w:val="18"/>
              </w:rPr>
              <w:t>aintain the permanent primary and secondary containment areas.</w:t>
            </w:r>
          </w:p>
          <w:p w:rsidR="00EB2B45" w:rsidRPr="007D1459" w:rsidRDefault="00EB2B45" w:rsidP="003245E2">
            <w:pPr>
              <w:pStyle w:val="TableParagraph"/>
              <w:numPr>
                <w:ilvl w:val="0"/>
                <w:numId w:val="12"/>
              </w:numPr>
              <w:ind w:left="420" w:hanging="283"/>
              <w:rPr>
                <w:rFonts w:cs="Arial"/>
                <w:spacing w:val="-1"/>
                <w:szCs w:val="18"/>
              </w:rPr>
            </w:pPr>
            <w:r w:rsidRPr="007D1459">
              <w:rPr>
                <w:rFonts w:cs="Arial"/>
                <w:spacing w:val="-1"/>
                <w:szCs w:val="18"/>
              </w:rPr>
              <w:t>Provide input into the Environmental Site induction provided to all site staff and visitors (waste management, chemicals and substances storage; use of spill-kits</w:t>
            </w:r>
            <w:r w:rsidR="00AB52F2" w:rsidRPr="007D1459">
              <w:rPr>
                <w:rFonts w:cs="Arial"/>
                <w:spacing w:val="-1"/>
                <w:szCs w:val="18"/>
              </w:rPr>
              <w:t>)</w:t>
            </w:r>
            <w:r w:rsidRPr="007D1459">
              <w:rPr>
                <w:rFonts w:cs="Arial"/>
                <w:spacing w:val="-1"/>
                <w:szCs w:val="18"/>
              </w:rPr>
              <w:t>.</w:t>
            </w:r>
          </w:p>
          <w:p w:rsidR="00A66763" w:rsidRPr="007D1459" w:rsidRDefault="00A66763" w:rsidP="003245E2">
            <w:pPr>
              <w:pStyle w:val="TableParagraph"/>
              <w:numPr>
                <w:ilvl w:val="0"/>
                <w:numId w:val="12"/>
              </w:numPr>
              <w:ind w:left="420" w:hanging="283"/>
              <w:rPr>
                <w:rFonts w:cs="Arial"/>
                <w:spacing w:val="-1"/>
                <w:szCs w:val="18"/>
              </w:rPr>
            </w:pPr>
            <w:r w:rsidRPr="007D1459">
              <w:rPr>
                <w:rFonts w:cs="Arial"/>
                <w:spacing w:val="-1"/>
                <w:szCs w:val="18"/>
              </w:rPr>
              <w:t>Checks/collates</w:t>
            </w:r>
            <w:r w:rsidR="00AB52F2" w:rsidRPr="007D1459">
              <w:rPr>
                <w:rFonts w:cs="Arial"/>
                <w:spacing w:val="-1"/>
                <w:szCs w:val="18"/>
              </w:rPr>
              <w:t xml:space="preserve"> waste</w:t>
            </w:r>
            <w:r w:rsidRPr="007D1459">
              <w:rPr>
                <w:rFonts w:cs="Arial"/>
                <w:spacing w:val="-1"/>
                <w:szCs w:val="18"/>
              </w:rPr>
              <w:t xml:space="preserve"> transfer notes, </w:t>
            </w:r>
            <w:r w:rsidR="00AB52F2" w:rsidRPr="007D1459">
              <w:rPr>
                <w:rFonts w:cs="Arial"/>
                <w:spacing w:val="-1"/>
                <w:szCs w:val="18"/>
              </w:rPr>
              <w:t xml:space="preserve">hazardous waste </w:t>
            </w:r>
            <w:r w:rsidRPr="007D1459">
              <w:rPr>
                <w:rFonts w:cs="Arial"/>
                <w:spacing w:val="-1"/>
                <w:szCs w:val="18"/>
              </w:rPr>
              <w:t>consignment notes &amp; waste</w:t>
            </w:r>
            <w:r w:rsidR="00FB602F" w:rsidRPr="007D1459">
              <w:rPr>
                <w:rFonts w:cs="Arial"/>
                <w:spacing w:val="-1"/>
                <w:szCs w:val="18"/>
              </w:rPr>
              <w:t xml:space="preserve"> analysis </w:t>
            </w:r>
            <w:r w:rsidRPr="007D1459">
              <w:rPr>
                <w:rFonts w:cs="Arial"/>
                <w:spacing w:val="-1"/>
                <w:szCs w:val="18"/>
              </w:rPr>
              <w:t>monthly returns.</w:t>
            </w:r>
          </w:p>
          <w:p w:rsidR="00A66763" w:rsidRPr="007D1459" w:rsidRDefault="00A66763" w:rsidP="003245E2">
            <w:pPr>
              <w:pStyle w:val="TableParagraph"/>
              <w:numPr>
                <w:ilvl w:val="0"/>
                <w:numId w:val="12"/>
              </w:numPr>
              <w:ind w:left="420" w:hanging="283"/>
              <w:rPr>
                <w:rFonts w:cs="Arial"/>
                <w:spacing w:val="-1"/>
                <w:szCs w:val="18"/>
              </w:rPr>
            </w:pPr>
            <w:r w:rsidRPr="007D1459">
              <w:rPr>
                <w:rFonts w:cs="Arial"/>
                <w:spacing w:val="-1"/>
                <w:szCs w:val="18"/>
              </w:rPr>
              <w:t xml:space="preserve">Establish </w:t>
            </w:r>
            <w:r w:rsidR="00690D7E" w:rsidRPr="007D1459">
              <w:rPr>
                <w:rFonts w:cs="Arial"/>
                <w:spacing w:val="-1"/>
                <w:szCs w:val="18"/>
              </w:rPr>
              <w:t xml:space="preserve">waste </w:t>
            </w:r>
            <w:r w:rsidRPr="007D1459">
              <w:rPr>
                <w:rFonts w:cs="Arial"/>
                <w:spacing w:val="-1"/>
                <w:szCs w:val="18"/>
              </w:rPr>
              <w:t xml:space="preserve">targets </w:t>
            </w:r>
            <w:r w:rsidR="00690D7E" w:rsidRPr="007D1459">
              <w:rPr>
                <w:rFonts w:cs="Arial"/>
                <w:spacing w:val="-1"/>
                <w:szCs w:val="18"/>
              </w:rPr>
              <w:t>produced</w:t>
            </w:r>
            <w:r w:rsidRPr="007D1459">
              <w:rPr>
                <w:rFonts w:cs="Arial"/>
                <w:spacing w:val="-1"/>
                <w:szCs w:val="18"/>
              </w:rPr>
              <w:t xml:space="preserve"> during the </w:t>
            </w:r>
            <w:r w:rsidR="00690D7E" w:rsidRPr="007D1459">
              <w:rPr>
                <w:rFonts w:cs="Arial"/>
                <w:spacing w:val="-1"/>
                <w:szCs w:val="18"/>
              </w:rPr>
              <w:t>c</w:t>
            </w:r>
            <w:r w:rsidRPr="007D1459">
              <w:rPr>
                <w:rFonts w:cs="Arial"/>
                <w:spacing w:val="-1"/>
                <w:szCs w:val="18"/>
              </w:rPr>
              <w:t>onstruction</w:t>
            </w:r>
            <w:r w:rsidR="00690D7E" w:rsidRPr="007D1459">
              <w:rPr>
                <w:rFonts w:cs="Arial"/>
                <w:spacing w:val="-1"/>
                <w:szCs w:val="18"/>
              </w:rPr>
              <w:t xml:space="preserve"> phase and liaise with relevant subcontractors to </w:t>
            </w:r>
            <w:r w:rsidR="001A04D7" w:rsidRPr="007D1459">
              <w:rPr>
                <w:rFonts w:cs="Arial"/>
                <w:spacing w:val="-1"/>
                <w:szCs w:val="18"/>
              </w:rPr>
              <w:t>work to maintain these.</w:t>
            </w:r>
          </w:p>
          <w:p w:rsidR="00A66763" w:rsidRPr="007D1459" w:rsidRDefault="00690D7E" w:rsidP="003245E2">
            <w:pPr>
              <w:pStyle w:val="TableParagraph"/>
              <w:numPr>
                <w:ilvl w:val="0"/>
                <w:numId w:val="12"/>
              </w:numPr>
              <w:ind w:left="420" w:hanging="283"/>
              <w:rPr>
                <w:rFonts w:cs="Arial"/>
                <w:spacing w:val="-1"/>
                <w:szCs w:val="18"/>
              </w:rPr>
            </w:pPr>
            <w:r w:rsidRPr="007D1459">
              <w:rPr>
                <w:rFonts w:cs="Arial"/>
                <w:spacing w:val="-1"/>
                <w:szCs w:val="18"/>
              </w:rPr>
              <w:t>Provide Environmental Calculator</w:t>
            </w:r>
            <w:r w:rsidR="00A66763" w:rsidRPr="007D1459">
              <w:rPr>
                <w:rFonts w:cs="Arial"/>
                <w:spacing w:val="-1"/>
                <w:szCs w:val="18"/>
              </w:rPr>
              <w:t xml:space="preserve"> to HSE team related with energy use</w:t>
            </w:r>
            <w:r w:rsidRPr="007D1459">
              <w:rPr>
                <w:rFonts w:cs="Arial"/>
                <w:spacing w:val="-1"/>
                <w:szCs w:val="18"/>
              </w:rPr>
              <w:t>, water use and gas, by the 3rd working day of the month</w:t>
            </w:r>
            <w:r w:rsidR="00C63C03" w:rsidRPr="007D1459">
              <w:rPr>
                <w:rFonts w:cs="Arial"/>
                <w:spacing w:val="-1"/>
                <w:szCs w:val="18"/>
              </w:rPr>
              <w:t>.</w:t>
            </w:r>
          </w:p>
          <w:p w:rsidR="00690D7E" w:rsidRPr="007D1459" w:rsidRDefault="00690D7E" w:rsidP="003245E2">
            <w:pPr>
              <w:pStyle w:val="TableParagraph"/>
              <w:numPr>
                <w:ilvl w:val="0"/>
                <w:numId w:val="12"/>
              </w:numPr>
              <w:ind w:left="420" w:hanging="283"/>
              <w:rPr>
                <w:rFonts w:cs="Arial"/>
                <w:spacing w:val="-1"/>
                <w:szCs w:val="18"/>
              </w:rPr>
            </w:pPr>
            <w:r w:rsidRPr="007D1459">
              <w:rPr>
                <w:rFonts w:cs="Arial"/>
                <w:spacing w:val="-1"/>
                <w:szCs w:val="18"/>
              </w:rPr>
              <w:t>S&amp;T and subcontractors to provide monthly toolbox talks on environmental subjects (see appendix c)</w:t>
            </w:r>
          </w:p>
          <w:p w:rsidR="00690D7E" w:rsidRPr="007D1459" w:rsidRDefault="00690D7E" w:rsidP="003245E2">
            <w:pPr>
              <w:pStyle w:val="TableParagraph"/>
              <w:numPr>
                <w:ilvl w:val="0"/>
                <w:numId w:val="12"/>
              </w:numPr>
              <w:ind w:left="420" w:hanging="283"/>
              <w:rPr>
                <w:rFonts w:cs="Arial"/>
                <w:spacing w:val="-1"/>
                <w:szCs w:val="18"/>
              </w:rPr>
            </w:pPr>
            <w:r w:rsidRPr="007D1459">
              <w:rPr>
                <w:rFonts w:cs="Arial"/>
                <w:spacing w:val="-1"/>
                <w:szCs w:val="18"/>
              </w:rPr>
              <w:t xml:space="preserve">Enforce the waste hierarchy in all areas of the project. </w:t>
            </w:r>
          </w:p>
          <w:p w:rsidR="001A04D7" w:rsidRPr="007D1459" w:rsidRDefault="001A04D7" w:rsidP="003245E2">
            <w:pPr>
              <w:pStyle w:val="TableParagraph"/>
              <w:numPr>
                <w:ilvl w:val="0"/>
                <w:numId w:val="12"/>
              </w:numPr>
              <w:ind w:left="420" w:hanging="283"/>
              <w:rPr>
                <w:rFonts w:cs="Arial"/>
                <w:spacing w:val="-1"/>
                <w:szCs w:val="18"/>
              </w:rPr>
            </w:pPr>
            <w:r w:rsidRPr="007D1459">
              <w:rPr>
                <w:rFonts w:cs="Arial"/>
                <w:spacing w:val="-1"/>
                <w:szCs w:val="18"/>
              </w:rPr>
              <w:t>Work to environmental procedures set by S&amp;T and ensure subcontractors are working to their RAMS and HSE Subcontractor Code of Practice.</w:t>
            </w:r>
          </w:p>
          <w:p w:rsidR="00632B4C" w:rsidRPr="007D1459" w:rsidRDefault="00632B4C" w:rsidP="00107608">
            <w:pPr>
              <w:widowControl/>
              <w:ind w:left="142"/>
              <w:rPr>
                <w:rFonts w:cs="Arial"/>
                <w:szCs w:val="20"/>
              </w:rPr>
            </w:pPr>
          </w:p>
        </w:tc>
      </w:tr>
      <w:tr w:rsidR="00205057" w:rsidRPr="007D1459" w:rsidTr="00AF05CF">
        <w:trPr>
          <w:trHeight w:hRule="exact" w:val="3286"/>
        </w:trPr>
        <w:tc>
          <w:tcPr>
            <w:tcW w:w="18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205057" w:rsidRPr="007D1459" w:rsidRDefault="00205057" w:rsidP="00BC6127">
            <w:pPr>
              <w:pStyle w:val="TableParagraph"/>
              <w:spacing w:line="303" w:lineRule="auto"/>
              <w:ind w:left="102" w:right="142"/>
              <w:rPr>
                <w:rFonts w:eastAsia="Arial" w:cs="Arial"/>
                <w:szCs w:val="18"/>
              </w:rPr>
            </w:pPr>
            <w:r w:rsidRPr="007D1459">
              <w:rPr>
                <w:rFonts w:eastAsia="Arial" w:cs="Arial"/>
                <w:szCs w:val="18"/>
              </w:rPr>
              <w:t>HSE Manager</w:t>
            </w:r>
          </w:p>
        </w:tc>
        <w:tc>
          <w:tcPr>
            <w:tcW w:w="7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205057" w:rsidRPr="007D1459" w:rsidRDefault="00AB52F2" w:rsidP="003245E2">
            <w:pPr>
              <w:pStyle w:val="TableParagraph"/>
              <w:numPr>
                <w:ilvl w:val="0"/>
                <w:numId w:val="13"/>
              </w:numPr>
              <w:ind w:left="420"/>
              <w:rPr>
                <w:rFonts w:cs="Arial"/>
                <w:spacing w:val="1"/>
                <w:szCs w:val="18"/>
              </w:rPr>
            </w:pPr>
            <w:r w:rsidRPr="007D1459">
              <w:rPr>
                <w:rFonts w:cs="Arial"/>
                <w:spacing w:val="1"/>
                <w:szCs w:val="18"/>
              </w:rPr>
              <w:t>Ensure</w:t>
            </w:r>
            <w:r w:rsidR="00205057" w:rsidRPr="007D1459">
              <w:rPr>
                <w:rFonts w:cs="Arial"/>
                <w:spacing w:val="1"/>
                <w:szCs w:val="18"/>
              </w:rPr>
              <w:t xml:space="preserve"> </w:t>
            </w:r>
            <w:r w:rsidRPr="007D1459">
              <w:rPr>
                <w:rFonts w:cs="Arial"/>
                <w:spacing w:val="1"/>
                <w:szCs w:val="18"/>
              </w:rPr>
              <w:t>appropriate</w:t>
            </w:r>
            <w:r w:rsidR="00205057" w:rsidRPr="007D1459">
              <w:rPr>
                <w:rFonts w:cs="Arial"/>
                <w:spacing w:val="1"/>
                <w:szCs w:val="18"/>
              </w:rPr>
              <w:t xml:space="preserve"> processes </w:t>
            </w:r>
            <w:r w:rsidRPr="007D1459">
              <w:rPr>
                <w:rFonts w:cs="Arial"/>
                <w:spacing w:val="1"/>
                <w:szCs w:val="18"/>
              </w:rPr>
              <w:t>required</w:t>
            </w:r>
            <w:r w:rsidR="00205057" w:rsidRPr="007D1459">
              <w:rPr>
                <w:rFonts w:cs="Arial"/>
                <w:spacing w:val="1"/>
                <w:szCs w:val="18"/>
              </w:rPr>
              <w:t xml:space="preserve"> for the Integrated Management System are established, implemented and maintained integrating business, safety and environmental philosophy into the business needs of the S&amp;T(UK) Limited.</w:t>
            </w:r>
          </w:p>
          <w:p w:rsidR="00EB2B45" w:rsidRPr="007D1459" w:rsidRDefault="00EB2B45" w:rsidP="003245E2">
            <w:pPr>
              <w:pStyle w:val="TableParagraph"/>
              <w:numPr>
                <w:ilvl w:val="0"/>
                <w:numId w:val="13"/>
              </w:numPr>
              <w:ind w:left="420"/>
              <w:rPr>
                <w:rFonts w:cs="Arial"/>
                <w:spacing w:val="1"/>
                <w:szCs w:val="18"/>
              </w:rPr>
            </w:pPr>
            <w:r w:rsidRPr="007D1459">
              <w:rPr>
                <w:rFonts w:cs="Arial"/>
                <w:spacing w:val="1"/>
                <w:szCs w:val="18"/>
              </w:rPr>
              <w:t xml:space="preserve">To advise senior management on all </w:t>
            </w:r>
            <w:r w:rsidR="00AB52F2" w:rsidRPr="007D1459">
              <w:rPr>
                <w:rFonts w:cs="Arial"/>
                <w:spacing w:val="1"/>
                <w:szCs w:val="18"/>
              </w:rPr>
              <w:t>environmental management s</w:t>
            </w:r>
            <w:r w:rsidRPr="007D1459">
              <w:rPr>
                <w:rFonts w:cs="Arial"/>
                <w:spacing w:val="1"/>
                <w:szCs w:val="18"/>
              </w:rPr>
              <w:t xml:space="preserve">ystem matters, to keep them appraised of the performance of the </w:t>
            </w:r>
            <w:r w:rsidR="00AB52F2" w:rsidRPr="007D1459">
              <w:rPr>
                <w:rFonts w:cs="Arial"/>
                <w:spacing w:val="1"/>
                <w:szCs w:val="18"/>
              </w:rPr>
              <w:t>environmental</w:t>
            </w:r>
            <w:r w:rsidRPr="007D1459">
              <w:rPr>
                <w:rFonts w:cs="Arial"/>
                <w:spacing w:val="1"/>
                <w:szCs w:val="18"/>
              </w:rPr>
              <w:t xml:space="preserve"> </w:t>
            </w:r>
            <w:r w:rsidR="00AB52F2" w:rsidRPr="007D1459">
              <w:rPr>
                <w:rFonts w:cs="Arial"/>
                <w:spacing w:val="1"/>
                <w:szCs w:val="18"/>
              </w:rPr>
              <w:t>m</w:t>
            </w:r>
            <w:r w:rsidRPr="007D1459">
              <w:rPr>
                <w:rFonts w:cs="Arial"/>
                <w:spacing w:val="1"/>
                <w:szCs w:val="18"/>
              </w:rPr>
              <w:t xml:space="preserve">anagement </w:t>
            </w:r>
            <w:r w:rsidR="00AB52F2" w:rsidRPr="007D1459">
              <w:rPr>
                <w:rFonts w:cs="Arial"/>
                <w:spacing w:val="1"/>
                <w:szCs w:val="18"/>
              </w:rPr>
              <w:t>s</w:t>
            </w:r>
            <w:r w:rsidRPr="007D1459">
              <w:rPr>
                <w:rFonts w:cs="Arial"/>
                <w:spacing w:val="1"/>
                <w:szCs w:val="18"/>
              </w:rPr>
              <w:t>ystem and to advise Management where improvements can be made.</w:t>
            </w:r>
          </w:p>
          <w:p w:rsidR="00EB2B45" w:rsidRPr="007D1459" w:rsidRDefault="00EB2B45" w:rsidP="003245E2">
            <w:pPr>
              <w:pStyle w:val="TableParagraph"/>
              <w:numPr>
                <w:ilvl w:val="0"/>
                <w:numId w:val="13"/>
              </w:numPr>
              <w:ind w:left="420"/>
              <w:rPr>
                <w:rFonts w:cs="Arial"/>
                <w:spacing w:val="1"/>
                <w:szCs w:val="18"/>
              </w:rPr>
            </w:pPr>
            <w:r w:rsidRPr="007D1459">
              <w:rPr>
                <w:rFonts w:cs="Arial"/>
                <w:spacing w:val="1"/>
                <w:szCs w:val="18"/>
              </w:rPr>
              <w:t>To update Management on changes in Legislation, Regulations, Codes of Practice and requirements from interested parties.</w:t>
            </w:r>
          </w:p>
          <w:p w:rsidR="00AB52F2" w:rsidRPr="007D1459" w:rsidRDefault="00AB52F2" w:rsidP="003245E2">
            <w:pPr>
              <w:pStyle w:val="TableParagraph"/>
              <w:numPr>
                <w:ilvl w:val="0"/>
                <w:numId w:val="13"/>
              </w:numPr>
              <w:ind w:left="420"/>
              <w:rPr>
                <w:rFonts w:cs="Arial"/>
                <w:spacing w:val="1"/>
                <w:szCs w:val="18"/>
              </w:rPr>
            </w:pPr>
            <w:r w:rsidRPr="007D1459">
              <w:rPr>
                <w:rFonts w:cs="Arial"/>
                <w:spacing w:val="1"/>
                <w:szCs w:val="18"/>
              </w:rPr>
              <w:t>Ensure all site locations have developed a Construction Phase Health, Safety and Environmental Plan and the contents of the Plan are disseminated to all employees at the location.</w:t>
            </w:r>
          </w:p>
          <w:p w:rsidR="00EB2B45" w:rsidRPr="007D1459" w:rsidRDefault="00EB2B45" w:rsidP="003245E2">
            <w:pPr>
              <w:pStyle w:val="TableParagraph"/>
              <w:numPr>
                <w:ilvl w:val="0"/>
                <w:numId w:val="13"/>
              </w:numPr>
              <w:ind w:left="420"/>
              <w:rPr>
                <w:rFonts w:cs="Arial"/>
                <w:spacing w:val="1"/>
                <w:szCs w:val="18"/>
              </w:rPr>
            </w:pPr>
            <w:r w:rsidRPr="007D1459">
              <w:rPr>
                <w:rFonts w:cs="Arial"/>
                <w:spacing w:val="1"/>
                <w:szCs w:val="18"/>
              </w:rPr>
              <w:t>To conduct regular site inspections and more detailed audits periodically.</w:t>
            </w:r>
          </w:p>
          <w:p w:rsidR="00EB2B45" w:rsidRPr="007D1459" w:rsidRDefault="00EB2B45" w:rsidP="003245E2">
            <w:pPr>
              <w:pStyle w:val="TableParagraph"/>
              <w:numPr>
                <w:ilvl w:val="0"/>
                <w:numId w:val="13"/>
              </w:numPr>
              <w:ind w:left="420"/>
              <w:rPr>
                <w:rFonts w:cs="Arial"/>
                <w:b/>
              </w:rPr>
            </w:pPr>
            <w:r w:rsidRPr="007D1459">
              <w:rPr>
                <w:rFonts w:cs="Arial"/>
                <w:spacing w:val="1"/>
                <w:szCs w:val="18"/>
              </w:rPr>
              <w:t>Ensure the co-ordination of safety and environmental activities.</w:t>
            </w:r>
          </w:p>
          <w:p w:rsidR="00EB2B45" w:rsidRPr="007D1459" w:rsidRDefault="00EB2B45" w:rsidP="00107608">
            <w:pPr>
              <w:tabs>
                <w:tab w:val="left" w:pos="2410"/>
              </w:tabs>
              <w:ind w:left="142" w:right="459"/>
              <w:rPr>
                <w:rFonts w:cs="Arial"/>
                <w:spacing w:val="1"/>
                <w:szCs w:val="18"/>
              </w:rPr>
            </w:pPr>
          </w:p>
          <w:p w:rsidR="00205057" w:rsidRPr="007D1459" w:rsidRDefault="00205057" w:rsidP="00107608">
            <w:pPr>
              <w:pStyle w:val="TableParagraph"/>
              <w:ind w:left="142"/>
              <w:rPr>
                <w:rFonts w:cs="Arial"/>
                <w:spacing w:val="1"/>
                <w:szCs w:val="18"/>
              </w:rPr>
            </w:pPr>
          </w:p>
        </w:tc>
      </w:tr>
      <w:tr w:rsidR="0032427A" w:rsidRPr="007D1459" w:rsidTr="004B78F0">
        <w:trPr>
          <w:trHeight w:hRule="exact" w:val="2673"/>
        </w:trPr>
        <w:tc>
          <w:tcPr>
            <w:tcW w:w="18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32427A" w:rsidRPr="007D1459" w:rsidRDefault="00ED288E" w:rsidP="00107608">
            <w:pPr>
              <w:pStyle w:val="TableParagraph"/>
              <w:spacing w:line="303" w:lineRule="auto"/>
              <w:ind w:left="102" w:right="142"/>
              <w:rPr>
                <w:rFonts w:eastAsia="Arial" w:cs="Arial"/>
                <w:szCs w:val="18"/>
              </w:rPr>
            </w:pPr>
            <w:r w:rsidRPr="007D1459">
              <w:rPr>
                <w:rFonts w:eastAsia="Arial" w:cs="Arial"/>
                <w:szCs w:val="18"/>
              </w:rPr>
              <w:t>Environmental Advisor</w:t>
            </w:r>
            <w:r w:rsidR="008135D9" w:rsidRPr="007D1459">
              <w:rPr>
                <w:rFonts w:eastAsia="Arial" w:cs="Arial"/>
                <w:szCs w:val="18"/>
              </w:rPr>
              <w:t xml:space="preserve"> </w:t>
            </w:r>
          </w:p>
        </w:tc>
        <w:tc>
          <w:tcPr>
            <w:tcW w:w="7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32427A" w:rsidRPr="007D1459" w:rsidRDefault="00EF5C26" w:rsidP="003245E2">
            <w:pPr>
              <w:pStyle w:val="TableParagraph"/>
              <w:numPr>
                <w:ilvl w:val="0"/>
                <w:numId w:val="13"/>
              </w:numPr>
              <w:ind w:left="420" w:right="153"/>
              <w:rPr>
                <w:rFonts w:cs="Arial"/>
                <w:szCs w:val="18"/>
              </w:rPr>
            </w:pPr>
            <w:r w:rsidRPr="007D1459">
              <w:rPr>
                <w:rFonts w:cs="Arial"/>
                <w:spacing w:val="1"/>
                <w:szCs w:val="18"/>
              </w:rPr>
              <w:t>To</w:t>
            </w:r>
            <w:r w:rsidRPr="007D1459">
              <w:rPr>
                <w:rFonts w:cs="Arial"/>
                <w:spacing w:val="-7"/>
                <w:szCs w:val="18"/>
              </w:rPr>
              <w:t xml:space="preserve"> </w:t>
            </w:r>
            <w:r w:rsidR="0028684B" w:rsidRPr="007D1459">
              <w:rPr>
                <w:rFonts w:cs="Arial"/>
                <w:spacing w:val="-1"/>
                <w:szCs w:val="18"/>
              </w:rPr>
              <w:t>advise</w:t>
            </w:r>
            <w:r w:rsidR="00D506F8" w:rsidRPr="007D1459">
              <w:rPr>
                <w:rFonts w:cs="Arial"/>
                <w:spacing w:val="-1"/>
                <w:szCs w:val="18"/>
              </w:rPr>
              <w:t xml:space="preserve"> the Project Team in producing and maintaining the </w:t>
            </w:r>
            <w:r w:rsidRPr="007D1459">
              <w:rPr>
                <w:rFonts w:cs="Arial"/>
                <w:szCs w:val="18"/>
              </w:rPr>
              <w:t>SEMP</w:t>
            </w:r>
            <w:r w:rsidR="0028684B" w:rsidRPr="007D1459">
              <w:rPr>
                <w:rFonts w:cs="Arial"/>
                <w:szCs w:val="18"/>
              </w:rPr>
              <w:t xml:space="preserve"> &amp; </w:t>
            </w:r>
            <w:r w:rsidR="0028684B" w:rsidRPr="007D1459">
              <w:rPr>
                <w:rFonts w:cs="Arial"/>
                <w:spacing w:val="-1"/>
                <w:szCs w:val="18"/>
              </w:rPr>
              <w:t>Environmental</w:t>
            </w:r>
            <w:r w:rsidR="0028684B" w:rsidRPr="007D1459">
              <w:rPr>
                <w:rFonts w:cs="Arial"/>
                <w:spacing w:val="-7"/>
                <w:szCs w:val="18"/>
              </w:rPr>
              <w:t xml:space="preserve"> </w:t>
            </w:r>
            <w:r w:rsidR="0028684B" w:rsidRPr="007D1459">
              <w:rPr>
                <w:rFonts w:cs="Arial"/>
                <w:spacing w:val="-1"/>
                <w:szCs w:val="18"/>
              </w:rPr>
              <w:t>Aspects</w:t>
            </w:r>
            <w:r w:rsidR="0028684B" w:rsidRPr="007D1459">
              <w:rPr>
                <w:rFonts w:cs="Arial"/>
                <w:spacing w:val="-7"/>
                <w:szCs w:val="18"/>
              </w:rPr>
              <w:t xml:space="preserve"> </w:t>
            </w:r>
            <w:r w:rsidR="0028684B" w:rsidRPr="007D1459">
              <w:rPr>
                <w:rFonts w:cs="Arial"/>
                <w:szCs w:val="18"/>
              </w:rPr>
              <w:t>and</w:t>
            </w:r>
            <w:r w:rsidR="0028684B" w:rsidRPr="007D1459">
              <w:rPr>
                <w:rFonts w:cs="Arial"/>
                <w:spacing w:val="-8"/>
                <w:szCs w:val="18"/>
              </w:rPr>
              <w:t xml:space="preserve"> </w:t>
            </w:r>
            <w:r w:rsidR="0028684B" w:rsidRPr="007D1459">
              <w:rPr>
                <w:rFonts w:cs="Arial"/>
                <w:szCs w:val="18"/>
              </w:rPr>
              <w:t>Impacts</w:t>
            </w:r>
            <w:r w:rsidR="0028684B" w:rsidRPr="007D1459">
              <w:rPr>
                <w:rFonts w:cs="Arial"/>
                <w:spacing w:val="62"/>
                <w:w w:val="99"/>
                <w:szCs w:val="18"/>
              </w:rPr>
              <w:t xml:space="preserve"> </w:t>
            </w:r>
            <w:r w:rsidR="0028684B" w:rsidRPr="007D1459">
              <w:rPr>
                <w:rFonts w:cs="Arial"/>
                <w:spacing w:val="-1"/>
                <w:szCs w:val="18"/>
              </w:rPr>
              <w:t>Register</w:t>
            </w:r>
            <w:r w:rsidR="00D506F8" w:rsidRPr="007D1459">
              <w:rPr>
                <w:rFonts w:cs="Arial"/>
                <w:szCs w:val="18"/>
              </w:rPr>
              <w:t>.</w:t>
            </w:r>
          </w:p>
          <w:p w:rsidR="00A66763" w:rsidRPr="007D1459" w:rsidRDefault="00A66763" w:rsidP="003245E2">
            <w:pPr>
              <w:pStyle w:val="TableParagraph"/>
              <w:numPr>
                <w:ilvl w:val="0"/>
                <w:numId w:val="13"/>
              </w:numPr>
              <w:ind w:left="420"/>
              <w:rPr>
                <w:rFonts w:eastAsia="Arial" w:cs="Arial"/>
                <w:szCs w:val="18"/>
              </w:rPr>
            </w:pPr>
            <w:r w:rsidRPr="007D1459">
              <w:rPr>
                <w:rFonts w:cs="Arial"/>
                <w:szCs w:val="18"/>
              </w:rPr>
              <w:t xml:space="preserve">To </w:t>
            </w:r>
            <w:r w:rsidR="0028684B" w:rsidRPr="007D1459">
              <w:rPr>
                <w:rFonts w:cs="Arial"/>
                <w:spacing w:val="-1"/>
                <w:szCs w:val="18"/>
              </w:rPr>
              <w:t xml:space="preserve">advise </w:t>
            </w:r>
            <w:r w:rsidR="00D506F8" w:rsidRPr="007D1459">
              <w:rPr>
                <w:rFonts w:cs="Arial"/>
                <w:spacing w:val="-1"/>
                <w:szCs w:val="18"/>
              </w:rPr>
              <w:t xml:space="preserve">the Project Team in producing and maintaining the </w:t>
            </w:r>
            <w:r w:rsidR="00AA5BEA" w:rsidRPr="007D1459">
              <w:rPr>
                <w:rFonts w:cs="Arial"/>
                <w:szCs w:val="18"/>
              </w:rPr>
              <w:t>SWMP</w:t>
            </w:r>
            <w:r w:rsidR="00D506F8" w:rsidRPr="007D1459">
              <w:rPr>
                <w:rFonts w:cs="Arial"/>
                <w:szCs w:val="18"/>
              </w:rPr>
              <w:t xml:space="preserve"> </w:t>
            </w:r>
          </w:p>
          <w:p w:rsidR="00A66763" w:rsidRPr="007D1459" w:rsidRDefault="00A66763" w:rsidP="003245E2">
            <w:pPr>
              <w:pStyle w:val="TableParagraph"/>
              <w:numPr>
                <w:ilvl w:val="0"/>
                <w:numId w:val="13"/>
              </w:numPr>
              <w:ind w:left="420"/>
              <w:rPr>
                <w:rFonts w:cs="Arial"/>
                <w:spacing w:val="-10"/>
                <w:szCs w:val="18"/>
              </w:rPr>
            </w:pPr>
            <w:r w:rsidRPr="007D1459">
              <w:rPr>
                <w:rFonts w:cs="Arial"/>
                <w:spacing w:val="-10"/>
                <w:szCs w:val="18"/>
              </w:rPr>
              <w:t xml:space="preserve">To </w:t>
            </w:r>
            <w:r w:rsidR="0028684B" w:rsidRPr="007D1459">
              <w:rPr>
                <w:rFonts w:cs="Arial"/>
                <w:spacing w:val="-1"/>
                <w:szCs w:val="18"/>
              </w:rPr>
              <w:t xml:space="preserve">advise </w:t>
            </w:r>
            <w:r w:rsidRPr="007D1459">
              <w:rPr>
                <w:rFonts w:cs="Arial"/>
                <w:spacing w:val="-10"/>
                <w:szCs w:val="18"/>
              </w:rPr>
              <w:t xml:space="preserve">the </w:t>
            </w:r>
            <w:r w:rsidR="0028684B" w:rsidRPr="007D1459">
              <w:rPr>
                <w:rFonts w:cs="Arial"/>
                <w:spacing w:val="-1"/>
                <w:szCs w:val="18"/>
              </w:rPr>
              <w:t>Project Team in producing and maintaining the</w:t>
            </w:r>
            <w:r w:rsidR="0028684B" w:rsidRPr="007D1459">
              <w:rPr>
                <w:rFonts w:cs="Arial"/>
                <w:spacing w:val="-10"/>
                <w:szCs w:val="18"/>
              </w:rPr>
              <w:t xml:space="preserve"> </w:t>
            </w:r>
            <w:r w:rsidRPr="007D1459">
              <w:rPr>
                <w:rFonts w:cs="Arial"/>
                <w:spacing w:val="-10"/>
                <w:szCs w:val="18"/>
              </w:rPr>
              <w:t>Emergency Plan.</w:t>
            </w:r>
          </w:p>
          <w:p w:rsidR="00C63C03" w:rsidRPr="004B78F0" w:rsidRDefault="00D506F8" w:rsidP="003245E2">
            <w:pPr>
              <w:pStyle w:val="TableParagraph"/>
              <w:numPr>
                <w:ilvl w:val="0"/>
                <w:numId w:val="13"/>
              </w:numPr>
              <w:ind w:left="420" w:right="153"/>
              <w:rPr>
                <w:rFonts w:cs="Arial"/>
                <w:szCs w:val="18"/>
              </w:rPr>
            </w:pPr>
            <w:r w:rsidRPr="004B78F0">
              <w:rPr>
                <w:rFonts w:cs="Arial"/>
                <w:szCs w:val="18"/>
              </w:rPr>
              <w:t xml:space="preserve">Receive </w:t>
            </w:r>
            <w:r w:rsidR="00C63C03" w:rsidRPr="004B78F0">
              <w:rPr>
                <w:rFonts w:cs="Arial"/>
                <w:szCs w:val="18"/>
              </w:rPr>
              <w:t xml:space="preserve">Environmental Calculator </w:t>
            </w:r>
            <w:r w:rsidRPr="004B78F0">
              <w:rPr>
                <w:rFonts w:cs="Arial"/>
                <w:szCs w:val="18"/>
              </w:rPr>
              <w:t>by the 3</w:t>
            </w:r>
            <w:r w:rsidRPr="004B78F0">
              <w:rPr>
                <w:rFonts w:cs="Arial"/>
                <w:szCs w:val="18"/>
                <w:vertAlign w:val="superscript"/>
              </w:rPr>
              <w:t>rd</w:t>
            </w:r>
            <w:r w:rsidRPr="004B78F0">
              <w:rPr>
                <w:rFonts w:cs="Arial"/>
                <w:szCs w:val="18"/>
              </w:rPr>
              <w:t xml:space="preserve"> working day of the month</w:t>
            </w:r>
            <w:r w:rsidR="00F72461" w:rsidRPr="004B78F0">
              <w:rPr>
                <w:rFonts w:cs="Arial"/>
                <w:szCs w:val="18"/>
              </w:rPr>
              <w:t xml:space="preserve"> from the Project Team</w:t>
            </w:r>
            <w:r w:rsidRPr="004B78F0">
              <w:rPr>
                <w:rFonts w:cs="Arial"/>
                <w:szCs w:val="18"/>
              </w:rPr>
              <w:t xml:space="preserve">.  </w:t>
            </w:r>
          </w:p>
          <w:p w:rsidR="00D1586E" w:rsidRPr="007D1459" w:rsidRDefault="00EF5C26" w:rsidP="003245E2">
            <w:pPr>
              <w:pStyle w:val="TableParagraph"/>
              <w:numPr>
                <w:ilvl w:val="0"/>
                <w:numId w:val="13"/>
              </w:numPr>
              <w:autoSpaceDE w:val="0"/>
              <w:autoSpaceDN w:val="0"/>
              <w:adjustRightInd w:val="0"/>
              <w:ind w:left="420" w:right="153"/>
              <w:rPr>
                <w:rFonts w:cs="Arial"/>
                <w:szCs w:val="20"/>
              </w:rPr>
            </w:pPr>
            <w:r w:rsidRPr="007D1459">
              <w:rPr>
                <w:rFonts w:cs="Arial"/>
                <w:spacing w:val="1"/>
                <w:szCs w:val="18"/>
              </w:rPr>
              <w:t>To</w:t>
            </w:r>
            <w:r w:rsidRPr="007D1459">
              <w:rPr>
                <w:rFonts w:cs="Arial"/>
                <w:spacing w:val="-9"/>
                <w:szCs w:val="18"/>
              </w:rPr>
              <w:t xml:space="preserve"> </w:t>
            </w:r>
            <w:r w:rsidRPr="007D1459">
              <w:rPr>
                <w:rFonts w:cs="Arial"/>
                <w:szCs w:val="18"/>
              </w:rPr>
              <w:t>carry</w:t>
            </w:r>
            <w:r w:rsidRPr="007D1459">
              <w:rPr>
                <w:rFonts w:cs="Arial"/>
                <w:spacing w:val="-11"/>
                <w:szCs w:val="18"/>
              </w:rPr>
              <w:t xml:space="preserve"> </w:t>
            </w:r>
            <w:r w:rsidRPr="007D1459">
              <w:rPr>
                <w:rFonts w:cs="Arial"/>
                <w:spacing w:val="-1"/>
                <w:szCs w:val="18"/>
              </w:rPr>
              <w:t>out</w:t>
            </w:r>
            <w:r w:rsidRPr="007D1459">
              <w:rPr>
                <w:rFonts w:cs="Arial"/>
                <w:spacing w:val="-9"/>
                <w:szCs w:val="18"/>
              </w:rPr>
              <w:t xml:space="preserve"> </w:t>
            </w:r>
            <w:r w:rsidR="003931EC" w:rsidRPr="007D1459">
              <w:rPr>
                <w:rFonts w:cs="Arial"/>
                <w:szCs w:val="18"/>
              </w:rPr>
              <w:t>fortnight</w:t>
            </w:r>
            <w:r w:rsidRPr="007D1459">
              <w:rPr>
                <w:rFonts w:cs="Arial"/>
                <w:szCs w:val="18"/>
              </w:rPr>
              <w:t>ly</w:t>
            </w:r>
            <w:r w:rsidR="00025F4A" w:rsidRPr="007D1459">
              <w:rPr>
                <w:rFonts w:cs="Arial"/>
                <w:szCs w:val="18"/>
              </w:rPr>
              <w:t>/monthly</w:t>
            </w:r>
            <w:r w:rsidRPr="007D1459">
              <w:rPr>
                <w:rFonts w:cs="Arial"/>
                <w:spacing w:val="-12"/>
                <w:szCs w:val="18"/>
              </w:rPr>
              <w:t xml:space="preserve"> </w:t>
            </w:r>
            <w:r w:rsidRPr="007D1459">
              <w:rPr>
                <w:rFonts w:cs="Arial"/>
                <w:spacing w:val="-1"/>
                <w:szCs w:val="18"/>
              </w:rPr>
              <w:t>environmental</w:t>
            </w:r>
            <w:r w:rsidRPr="007D1459">
              <w:rPr>
                <w:rFonts w:cs="Arial"/>
                <w:spacing w:val="-7"/>
                <w:szCs w:val="18"/>
              </w:rPr>
              <w:t xml:space="preserve"> </w:t>
            </w:r>
            <w:r w:rsidR="008135D9" w:rsidRPr="007D1459">
              <w:rPr>
                <w:rFonts w:cs="Arial"/>
                <w:szCs w:val="18"/>
              </w:rPr>
              <w:t>inspections and ensure that the action tracker is up to date.</w:t>
            </w:r>
            <w:r w:rsidR="00D1586E" w:rsidRPr="007D1459">
              <w:rPr>
                <w:rFonts w:cs="Arial"/>
                <w:szCs w:val="18"/>
              </w:rPr>
              <w:t xml:space="preserve"> </w:t>
            </w:r>
            <w:r w:rsidR="00D1586E" w:rsidRPr="007D1459">
              <w:rPr>
                <w:rFonts w:cs="Arial"/>
                <w:szCs w:val="20"/>
              </w:rPr>
              <w:t>Monitors site activities and ensures control measures are in place including emergency equipment.</w:t>
            </w:r>
          </w:p>
          <w:p w:rsidR="0032427A" w:rsidRPr="007760A6" w:rsidRDefault="00577097" w:rsidP="003245E2">
            <w:pPr>
              <w:pStyle w:val="TableParagraph"/>
              <w:numPr>
                <w:ilvl w:val="0"/>
                <w:numId w:val="13"/>
              </w:numPr>
              <w:ind w:left="420" w:right="153"/>
              <w:rPr>
                <w:rFonts w:eastAsia="Arial" w:cs="Arial"/>
                <w:szCs w:val="18"/>
              </w:rPr>
            </w:pPr>
            <w:r w:rsidRPr="007D1459">
              <w:rPr>
                <w:rFonts w:cs="Arial"/>
                <w:spacing w:val="1"/>
                <w:szCs w:val="18"/>
              </w:rPr>
              <w:t>T</w:t>
            </w:r>
            <w:r w:rsidR="00EF5C26" w:rsidRPr="007D1459">
              <w:rPr>
                <w:rFonts w:cs="Arial"/>
                <w:spacing w:val="1"/>
                <w:szCs w:val="18"/>
              </w:rPr>
              <w:t>o</w:t>
            </w:r>
            <w:r w:rsidR="00EF5C26" w:rsidRPr="007D1459">
              <w:rPr>
                <w:rFonts w:cs="Arial"/>
                <w:spacing w:val="-10"/>
                <w:szCs w:val="18"/>
              </w:rPr>
              <w:t xml:space="preserve"> </w:t>
            </w:r>
            <w:r w:rsidRPr="007D1459">
              <w:rPr>
                <w:rFonts w:cs="Arial"/>
                <w:szCs w:val="18"/>
              </w:rPr>
              <w:t xml:space="preserve">ensure a suitable procedure is in place </w:t>
            </w:r>
            <w:r w:rsidRPr="007D1459">
              <w:rPr>
                <w:rFonts w:cs="Arial"/>
                <w:spacing w:val="-6"/>
                <w:szCs w:val="18"/>
              </w:rPr>
              <w:t xml:space="preserve">for completion of </w:t>
            </w:r>
            <w:r w:rsidRPr="007D1459">
              <w:rPr>
                <w:rFonts w:cs="Arial"/>
                <w:szCs w:val="18"/>
              </w:rPr>
              <w:t>site based</w:t>
            </w:r>
            <w:r w:rsidR="00EF5C26" w:rsidRPr="007D1459">
              <w:rPr>
                <w:rFonts w:cs="Arial"/>
                <w:spacing w:val="-7"/>
                <w:szCs w:val="18"/>
              </w:rPr>
              <w:t xml:space="preserve"> </w:t>
            </w:r>
            <w:r w:rsidR="00EF5C26" w:rsidRPr="007D1459">
              <w:rPr>
                <w:rFonts w:cs="Arial"/>
                <w:spacing w:val="-1"/>
                <w:szCs w:val="18"/>
              </w:rPr>
              <w:t>environmental</w:t>
            </w:r>
            <w:r w:rsidR="00EF5C26" w:rsidRPr="007D1459">
              <w:rPr>
                <w:rFonts w:cs="Arial"/>
                <w:spacing w:val="30"/>
                <w:w w:val="99"/>
                <w:szCs w:val="18"/>
              </w:rPr>
              <w:t xml:space="preserve"> </w:t>
            </w:r>
            <w:r w:rsidR="00EF5C26" w:rsidRPr="007D1459">
              <w:rPr>
                <w:rFonts w:cs="Arial"/>
                <w:spacing w:val="-1"/>
                <w:szCs w:val="18"/>
              </w:rPr>
              <w:t>documentation</w:t>
            </w:r>
            <w:r w:rsidR="00EF5C26" w:rsidRPr="007D1459">
              <w:rPr>
                <w:rFonts w:cs="Arial"/>
                <w:spacing w:val="-10"/>
                <w:szCs w:val="18"/>
              </w:rPr>
              <w:t xml:space="preserve"> </w:t>
            </w:r>
            <w:r w:rsidR="00EF5C26" w:rsidRPr="007D1459">
              <w:rPr>
                <w:rFonts w:cs="Arial"/>
                <w:spacing w:val="-1"/>
                <w:szCs w:val="18"/>
              </w:rPr>
              <w:t>produced</w:t>
            </w:r>
            <w:r w:rsidR="00EF5C26" w:rsidRPr="007D1459">
              <w:rPr>
                <w:rFonts w:cs="Arial"/>
                <w:spacing w:val="-7"/>
                <w:szCs w:val="18"/>
              </w:rPr>
              <w:t xml:space="preserve"> </w:t>
            </w:r>
            <w:r w:rsidR="00EF5C26" w:rsidRPr="007D1459">
              <w:rPr>
                <w:rFonts w:cs="Arial"/>
                <w:spacing w:val="1"/>
                <w:szCs w:val="18"/>
              </w:rPr>
              <w:t>on</w:t>
            </w:r>
            <w:r w:rsidR="00EF5C26" w:rsidRPr="007D1459">
              <w:rPr>
                <w:rFonts w:cs="Arial"/>
                <w:spacing w:val="-9"/>
                <w:szCs w:val="18"/>
              </w:rPr>
              <w:t xml:space="preserve"> </w:t>
            </w:r>
            <w:r w:rsidR="00BC6127" w:rsidRPr="007D1459">
              <w:rPr>
                <w:rFonts w:cs="Arial"/>
                <w:spacing w:val="-9"/>
                <w:szCs w:val="18"/>
              </w:rPr>
              <w:t>t</w:t>
            </w:r>
            <w:r w:rsidR="00EF5C26" w:rsidRPr="007D1459">
              <w:rPr>
                <w:rFonts w:cs="Arial"/>
                <w:szCs w:val="18"/>
              </w:rPr>
              <w:t>his</w:t>
            </w:r>
            <w:r w:rsidR="00EF5C26" w:rsidRPr="007D1459">
              <w:rPr>
                <w:rFonts w:cs="Arial"/>
                <w:spacing w:val="-9"/>
                <w:szCs w:val="18"/>
              </w:rPr>
              <w:t xml:space="preserve"> </w:t>
            </w:r>
            <w:r w:rsidR="00EF5C26" w:rsidRPr="007D1459">
              <w:rPr>
                <w:rFonts w:cs="Arial"/>
                <w:spacing w:val="-1"/>
                <w:szCs w:val="18"/>
              </w:rPr>
              <w:t>project</w:t>
            </w:r>
            <w:r w:rsidRPr="007D1459">
              <w:rPr>
                <w:rFonts w:cs="Arial"/>
                <w:spacing w:val="-1"/>
                <w:szCs w:val="18"/>
              </w:rPr>
              <w:t xml:space="preserve"> as well as to ensure compliance</w:t>
            </w:r>
            <w:r w:rsidR="00EF5C26" w:rsidRPr="007D1459">
              <w:rPr>
                <w:rFonts w:cs="Arial"/>
                <w:spacing w:val="-1"/>
                <w:szCs w:val="18"/>
              </w:rPr>
              <w:t>.</w:t>
            </w:r>
          </w:p>
          <w:p w:rsidR="007760A6" w:rsidRPr="007760A6" w:rsidRDefault="007760A6" w:rsidP="003245E2">
            <w:pPr>
              <w:pStyle w:val="TableParagraph"/>
              <w:numPr>
                <w:ilvl w:val="0"/>
                <w:numId w:val="13"/>
              </w:numPr>
              <w:ind w:left="420" w:right="153"/>
              <w:rPr>
                <w:rFonts w:eastAsia="Arial" w:cs="Arial"/>
                <w:szCs w:val="18"/>
              </w:rPr>
            </w:pPr>
          </w:p>
          <w:p w:rsidR="007760A6" w:rsidRPr="007D1459" w:rsidRDefault="007760A6" w:rsidP="003245E2">
            <w:pPr>
              <w:pStyle w:val="TableParagraph"/>
              <w:numPr>
                <w:ilvl w:val="0"/>
                <w:numId w:val="13"/>
              </w:numPr>
              <w:ind w:left="420" w:right="153"/>
              <w:rPr>
                <w:rFonts w:eastAsia="Arial" w:cs="Arial"/>
                <w:szCs w:val="18"/>
              </w:rPr>
            </w:pPr>
          </w:p>
        </w:tc>
      </w:tr>
      <w:tr w:rsidR="007D1459" w:rsidRPr="007D1459" w:rsidTr="007D1459">
        <w:trPr>
          <w:trHeight w:hRule="exact" w:val="3659"/>
        </w:trPr>
        <w:tc>
          <w:tcPr>
            <w:tcW w:w="18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7D1459" w:rsidRPr="007D1459" w:rsidRDefault="007D1459" w:rsidP="007D1459">
            <w:pPr>
              <w:pStyle w:val="TableParagraph"/>
              <w:spacing w:before="56"/>
              <w:ind w:left="102"/>
              <w:rPr>
                <w:rFonts w:eastAsia="Arial" w:cs="Arial"/>
                <w:szCs w:val="18"/>
              </w:rPr>
            </w:pPr>
            <w:r w:rsidRPr="007D1459">
              <w:rPr>
                <w:rFonts w:cs="Arial"/>
                <w:szCs w:val="18"/>
              </w:rPr>
              <w:t>Contractors</w:t>
            </w:r>
          </w:p>
          <w:p w:rsidR="007D1459" w:rsidRPr="007D1459" w:rsidRDefault="007D1459" w:rsidP="00BC6127">
            <w:pPr>
              <w:pStyle w:val="TableParagraph"/>
              <w:spacing w:line="303" w:lineRule="auto"/>
              <w:ind w:left="102" w:right="142"/>
              <w:rPr>
                <w:rFonts w:eastAsia="Arial" w:cs="Arial"/>
                <w:szCs w:val="18"/>
              </w:rPr>
            </w:pPr>
          </w:p>
        </w:tc>
        <w:tc>
          <w:tcPr>
            <w:tcW w:w="7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7D1459" w:rsidRPr="007D1459" w:rsidRDefault="007D1459" w:rsidP="003245E2">
            <w:pPr>
              <w:pStyle w:val="TableParagraph"/>
              <w:numPr>
                <w:ilvl w:val="0"/>
                <w:numId w:val="13"/>
              </w:numPr>
              <w:ind w:left="425" w:right="153" w:hanging="283"/>
              <w:rPr>
                <w:rFonts w:eastAsia="Arial" w:cs="Arial"/>
                <w:szCs w:val="18"/>
              </w:rPr>
            </w:pPr>
            <w:r w:rsidRPr="007D1459">
              <w:rPr>
                <w:rFonts w:eastAsia="Arial" w:cs="Arial"/>
                <w:szCs w:val="18"/>
              </w:rPr>
              <w:t xml:space="preserve">Provide all the documentation related with duty of care waste documentation (waste transfer notes consignment notes; waste analysis report; waste carrier </w:t>
            </w:r>
            <w:r w:rsidR="007760A6" w:rsidRPr="007D1459">
              <w:rPr>
                <w:rFonts w:eastAsia="Arial" w:cs="Arial"/>
                <w:szCs w:val="18"/>
              </w:rPr>
              <w:t>licenses</w:t>
            </w:r>
            <w:r w:rsidRPr="007D1459">
              <w:rPr>
                <w:rFonts w:eastAsia="Arial" w:cs="Arial"/>
                <w:szCs w:val="18"/>
              </w:rPr>
              <w:t>, etc.).</w:t>
            </w:r>
          </w:p>
          <w:p w:rsidR="007D1459" w:rsidRPr="007D1459" w:rsidRDefault="007D1459" w:rsidP="003245E2">
            <w:pPr>
              <w:pStyle w:val="TableParagraph"/>
              <w:numPr>
                <w:ilvl w:val="0"/>
                <w:numId w:val="13"/>
              </w:numPr>
              <w:ind w:left="425" w:right="153" w:hanging="283"/>
              <w:rPr>
                <w:rFonts w:eastAsia="Arial" w:cs="Arial"/>
                <w:szCs w:val="18"/>
              </w:rPr>
            </w:pPr>
            <w:r w:rsidRPr="007D1459">
              <w:rPr>
                <w:rFonts w:eastAsia="Arial" w:cs="Arial"/>
                <w:szCs w:val="18"/>
              </w:rPr>
              <w:t>Provide all the figures related with energy use (fuel used, such as storage or mobile bowser).</w:t>
            </w:r>
          </w:p>
          <w:p w:rsidR="007D1459" w:rsidRPr="007D1459" w:rsidRDefault="007D1459" w:rsidP="003245E2">
            <w:pPr>
              <w:pStyle w:val="TableParagraph"/>
              <w:numPr>
                <w:ilvl w:val="0"/>
                <w:numId w:val="13"/>
              </w:numPr>
              <w:ind w:left="425" w:hanging="283"/>
              <w:rPr>
                <w:rFonts w:eastAsia="Arial" w:cs="Arial"/>
                <w:szCs w:val="18"/>
              </w:rPr>
            </w:pPr>
            <w:r w:rsidRPr="007D1459">
              <w:rPr>
                <w:rFonts w:eastAsia="Arial" w:cs="Arial"/>
                <w:szCs w:val="18"/>
              </w:rPr>
              <w:t xml:space="preserve">Provide a copy of all </w:t>
            </w:r>
            <w:r w:rsidR="007760A6" w:rsidRPr="007D1459">
              <w:rPr>
                <w:rFonts w:eastAsia="Arial" w:cs="Arial"/>
                <w:szCs w:val="18"/>
              </w:rPr>
              <w:t>licenses</w:t>
            </w:r>
            <w:r w:rsidRPr="007D1459">
              <w:rPr>
                <w:rFonts w:eastAsia="Arial" w:cs="Arial"/>
                <w:szCs w:val="18"/>
              </w:rPr>
              <w:t>, permits and consents where is applicable.</w:t>
            </w:r>
          </w:p>
          <w:p w:rsidR="007D1459" w:rsidRPr="007D1459" w:rsidRDefault="007D1459" w:rsidP="003245E2">
            <w:pPr>
              <w:pStyle w:val="TableParagraph"/>
              <w:numPr>
                <w:ilvl w:val="0"/>
                <w:numId w:val="13"/>
              </w:numPr>
              <w:ind w:left="425" w:right="153" w:hanging="283"/>
              <w:rPr>
                <w:rFonts w:eastAsia="Arial" w:cs="Arial"/>
                <w:szCs w:val="18"/>
              </w:rPr>
            </w:pPr>
            <w:r w:rsidRPr="007D1459">
              <w:rPr>
                <w:rFonts w:eastAsia="Arial" w:cs="Arial"/>
                <w:szCs w:val="18"/>
              </w:rPr>
              <w:t>Provide a copy of timber delivery notes and invoices (if applicable), as FSC/PEFC certificate.</w:t>
            </w:r>
          </w:p>
          <w:p w:rsidR="007D1459" w:rsidRPr="007D1459" w:rsidRDefault="007D1459" w:rsidP="003245E2">
            <w:pPr>
              <w:pStyle w:val="TableParagraph"/>
              <w:numPr>
                <w:ilvl w:val="0"/>
                <w:numId w:val="13"/>
              </w:numPr>
              <w:ind w:left="425" w:right="153" w:hanging="283"/>
              <w:rPr>
                <w:rFonts w:eastAsia="Arial" w:cs="Arial"/>
                <w:szCs w:val="18"/>
              </w:rPr>
            </w:pPr>
            <w:r w:rsidRPr="007D1459">
              <w:rPr>
                <w:rFonts w:eastAsia="Arial" w:cs="Arial"/>
                <w:szCs w:val="18"/>
              </w:rPr>
              <w:t>Provide spill kits and drip trays/plant nappies, where necessary and ensure that the sizes are adequate and are kept in good conditions.</w:t>
            </w:r>
          </w:p>
          <w:p w:rsidR="007D1459" w:rsidRPr="007D1459" w:rsidRDefault="007D1459" w:rsidP="003245E2">
            <w:pPr>
              <w:pStyle w:val="TableParagraph"/>
              <w:numPr>
                <w:ilvl w:val="0"/>
                <w:numId w:val="13"/>
              </w:numPr>
              <w:ind w:left="425" w:right="153" w:hanging="283"/>
              <w:rPr>
                <w:rFonts w:eastAsia="Arial" w:cs="Arial"/>
                <w:szCs w:val="18"/>
              </w:rPr>
            </w:pPr>
            <w:r w:rsidRPr="007D1459">
              <w:rPr>
                <w:rFonts w:eastAsia="Arial" w:cs="Arial"/>
                <w:szCs w:val="18"/>
              </w:rPr>
              <w:t>Respect all the Health &amp; Safety and Environment control measures implemented and requested by the Site Team and HSE Team.</w:t>
            </w:r>
          </w:p>
          <w:p w:rsidR="007D1459" w:rsidRPr="007D1459" w:rsidRDefault="007D1459" w:rsidP="003245E2">
            <w:pPr>
              <w:pStyle w:val="TableParagraph"/>
              <w:numPr>
                <w:ilvl w:val="0"/>
                <w:numId w:val="13"/>
              </w:numPr>
              <w:ind w:left="425" w:right="153" w:hanging="283"/>
              <w:rPr>
                <w:rFonts w:cs="Arial"/>
                <w:spacing w:val="1"/>
                <w:szCs w:val="18"/>
              </w:rPr>
            </w:pPr>
            <w:r w:rsidRPr="007D1459">
              <w:rPr>
                <w:rFonts w:eastAsia="Arial" w:cs="Arial"/>
                <w:szCs w:val="18"/>
              </w:rPr>
              <w:t>Environmental Toolbox Talk carried out on a monthly basis, evidence to be kept on site. See Appendix C “S&amp;T Environmental Toolbox Talk Schedule”, as a guidance to follow up throughout the project.</w:t>
            </w:r>
          </w:p>
        </w:tc>
      </w:tr>
    </w:tbl>
    <w:p w:rsidR="00D36A70" w:rsidRDefault="00D36A70">
      <w:pPr>
        <w:rPr>
          <w:rFonts w:ascii="Calibri Light" w:eastAsia="Arial" w:hAnsi="Calibri Light" w:cs="Tahoma"/>
          <w:sz w:val="18"/>
          <w:szCs w:val="18"/>
        </w:rPr>
      </w:pPr>
    </w:p>
    <w:p w:rsidR="008F7270" w:rsidRDefault="00115DE0" w:rsidP="007D1459">
      <w:r>
        <w:t>This is not an exhaustive list of duties.  These may change due to many reasons</w:t>
      </w:r>
    </w:p>
    <w:p w:rsidR="00D36A70" w:rsidRPr="00D36A70" w:rsidRDefault="00D36A70">
      <w:pPr>
        <w:rPr>
          <w:rFonts w:ascii="Calibri Light" w:eastAsia="Arial" w:hAnsi="Calibri Light" w:cs="Tahoma"/>
          <w:sz w:val="18"/>
          <w:szCs w:val="18"/>
        </w:rPr>
      </w:pPr>
    </w:p>
    <w:p w:rsidR="0032427A" w:rsidRPr="00107608" w:rsidRDefault="00107608" w:rsidP="00C55452">
      <w:pPr>
        <w:pStyle w:val="Heading1"/>
        <w:ind w:left="0" w:firstLine="426"/>
      </w:pPr>
      <w:bookmarkStart w:id="13" w:name="_Toc488058774"/>
      <w:r>
        <w:t xml:space="preserve">3. </w:t>
      </w:r>
      <w:r w:rsidR="00EF5C26" w:rsidRPr="00107608">
        <w:t>Site Environmental Management</w:t>
      </w:r>
      <w:bookmarkEnd w:id="13"/>
    </w:p>
    <w:p w:rsidR="0032427A" w:rsidRPr="00A85E17" w:rsidRDefault="0032427A">
      <w:pPr>
        <w:spacing w:before="11"/>
        <w:rPr>
          <w:rFonts w:ascii="Calibri Light" w:eastAsia="Arial" w:hAnsi="Calibri Light" w:cs="Tahoma"/>
          <w:b/>
          <w:bCs/>
          <w:szCs w:val="20"/>
        </w:rPr>
      </w:pPr>
    </w:p>
    <w:p w:rsidR="0032427A" w:rsidRPr="00DF0046" w:rsidRDefault="00107608" w:rsidP="00C55452">
      <w:pPr>
        <w:pStyle w:val="Heading2"/>
        <w:ind w:left="426"/>
        <w:rPr>
          <w:bCs/>
        </w:rPr>
      </w:pPr>
      <w:bookmarkStart w:id="14" w:name="_Toc488058775"/>
      <w:r>
        <w:t xml:space="preserve">3.1 </w:t>
      </w:r>
      <w:r w:rsidR="000C0358">
        <w:t xml:space="preserve">Site interested parties, Legal &amp; other requirements and </w:t>
      </w:r>
      <w:r w:rsidR="00EF5C26" w:rsidRPr="00A85E17">
        <w:t>Environmental</w:t>
      </w:r>
      <w:r w:rsidR="00EF5C26" w:rsidRPr="00A85E17">
        <w:rPr>
          <w:spacing w:val="2"/>
        </w:rPr>
        <w:t xml:space="preserve"> </w:t>
      </w:r>
      <w:r w:rsidR="000C0358">
        <w:rPr>
          <w:spacing w:val="2"/>
        </w:rPr>
        <w:t>Risk Assessment and Method of Works</w:t>
      </w:r>
      <w:r w:rsidR="00EF5C26" w:rsidRPr="00A85E17">
        <w:t xml:space="preserve"> Register</w:t>
      </w:r>
      <w:r w:rsidR="000C0358">
        <w:t>s</w:t>
      </w:r>
      <w:bookmarkEnd w:id="14"/>
    </w:p>
    <w:p w:rsidR="00DF0046" w:rsidRPr="00A85E17" w:rsidRDefault="00DF0046" w:rsidP="00DF0046">
      <w:pPr>
        <w:pStyle w:val="Heading1"/>
        <w:tabs>
          <w:tab w:val="left" w:pos="1016"/>
        </w:tabs>
        <w:ind w:firstLine="0"/>
        <w:rPr>
          <w:rFonts w:ascii="Calibri Light" w:hAnsi="Calibri Light" w:cs="Tahoma"/>
          <w:b w:val="0"/>
          <w:bCs w:val="0"/>
          <w:sz w:val="20"/>
          <w:szCs w:val="20"/>
        </w:rPr>
      </w:pPr>
    </w:p>
    <w:p w:rsidR="000C0358" w:rsidRDefault="009308B2" w:rsidP="00107608">
      <w:pPr>
        <w:ind w:left="426"/>
      </w:pPr>
      <w:r w:rsidRPr="009308B2">
        <w:t xml:space="preserve">In order to reduce the environmental impact of our activities, the </w:t>
      </w:r>
      <w:r w:rsidR="001A04D7">
        <w:t xml:space="preserve">project team in conjunction with the </w:t>
      </w:r>
      <w:r w:rsidRPr="009308B2">
        <w:t xml:space="preserve">HSE team, </w:t>
      </w:r>
      <w:r w:rsidR="000C0358">
        <w:t xml:space="preserve">have </w:t>
      </w:r>
      <w:r w:rsidR="002A24A5">
        <w:t>considered all the affected interested parties,</w:t>
      </w:r>
      <w:r w:rsidR="00972C68">
        <w:t xml:space="preserve"> including the </w:t>
      </w:r>
      <w:r w:rsidR="002A24A5">
        <w:t>obli</w:t>
      </w:r>
      <w:r w:rsidR="00972C68">
        <w:t>gations, risks and opportunities</w:t>
      </w:r>
      <w:r w:rsidR="000C0358">
        <w:t xml:space="preserve"> that can arise from this project (see A</w:t>
      </w:r>
      <w:r w:rsidR="00110226">
        <w:t>ppendix D</w:t>
      </w:r>
      <w:r w:rsidR="000C0358">
        <w:t>)</w:t>
      </w:r>
      <w:r w:rsidR="002A24A5">
        <w:t>. The legal and other requirements</w:t>
      </w:r>
      <w:r w:rsidR="00972C68">
        <w:t xml:space="preserve"> </w:t>
      </w:r>
      <w:r w:rsidR="000C0358">
        <w:t>connected</w:t>
      </w:r>
      <w:r w:rsidR="00972C68">
        <w:t xml:space="preserve"> </w:t>
      </w:r>
      <w:r w:rsidR="000C0358">
        <w:t xml:space="preserve">with </w:t>
      </w:r>
      <w:r w:rsidR="00972C68">
        <w:t xml:space="preserve">the </w:t>
      </w:r>
      <w:r w:rsidR="000C0358">
        <w:t xml:space="preserve">site </w:t>
      </w:r>
      <w:r w:rsidR="00972C68">
        <w:t xml:space="preserve">activities </w:t>
      </w:r>
      <w:r w:rsidR="002A24A5">
        <w:t xml:space="preserve">can be </w:t>
      </w:r>
      <w:r w:rsidR="00972C68">
        <w:t xml:space="preserve">consulted </w:t>
      </w:r>
      <w:r w:rsidR="00972C68" w:rsidRPr="009308B2">
        <w:t>in</w:t>
      </w:r>
      <w:r w:rsidR="00972C68">
        <w:t xml:space="preserve"> the Site Legal &amp; Other register</w:t>
      </w:r>
      <w:r w:rsidR="00110226">
        <w:t xml:space="preserve"> (see Appendix E</w:t>
      </w:r>
      <w:r w:rsidR="00972C68">
        <w:t xml:space="preserve">). </w:t>
      </w:r>
    </w:p>
    <w:p w:rsidR="000C0358" w:rsidRDefault="000C0358" w:rsidP="00107608"/>
    <w:p w:rsidR="009308B2" w:rsidRPr="009308B2" w:rsidRDefault="000F0F70" w:rsidP="00107608">
      <w:pPr>
        <w:ind w:left="426"/>
      </w:pPr>
      <w:r>
        <w:t xml:space="preserve">The Environmental Risk Assessment and Method Assessment it’s </w:t>
      </w:r>
      <w:r w:rsidR="000C0358">
        <w:t xml:space="preserve">also </w:t>
      </w:r>
      <w:r>
        <w:t>part of this document and highlights the most significant environmental as</w:t>
      </w:r>
      <w:r w:rsidR="000C0358">
        <w:t xml:space="preserve">pects and impacts that can occur on site, as adequate control measures to be </w:t>
      </w:r>
      <w:r w:rsidR="00110226">
        <w:t xml:space="preserve">implemented on site to prevent and </w:t>
      </w:r>
      <w:proofErr w:type="spellStart"/>
      <w:r w:rsidR="00110226">
        <w:t>minimise</w:t>
      </w:r>
      <w:proofErr w:type="spellEnd"/>
      <w:r w:rsidR="000C0358">
        <w:t xml:space="preserve"> the environmental risk (see Appendix </w:t>
      </w:r>
      <w:r w:rsidR="00110226">
        <w:t>F</w:t>
      </w:r>
      <w:r w:rsidR="000C0358">
        <w:t>).</w:t>
      </w:r>
    </w:p>
    <w:p w:rsidR="0032427A" w:rsidRPr="00FC7C54" w:rsidRDefault="0032427A" w:rsidP="00107608"/>
    <w:p w:rsidR="0032427A" w:rsidRPr="00107608" w:rsidRDefault="00F45A74" w:rsidP="00107608">
      <w:pPr>
        <w:ind w:left="426"/>
      </w:pPr>
      <w:r w:rsidRPr="00107608">
        <w:rPr>
          <w:bCs/>
        </w:rPr>
        <w:t xml:space="preserve">The </w:t>
      </w:r>
      <w:r w:rsidR="00107608">
        <w:rPr>
          <w:bCs/>
        </w:rPr>
        <w:t>Site</w:t>
      </w:r>
      <w:r w:rsidRPr="00107608">
        <w:rPr>
          <w:bCs/>
        </w:rPr>
        <w:t xml:space="preserve"> </w:t>
      </w:r>
      <w:r w:rsidR="00090F0D" w:rsidRPr="00107608">
        <w:rPr>
          <w:bCs/>
        </w:rPr>
        <w:t>Manager is</w:t>
      </w:r>
      <w:r w:rsidR="00EF5C26" w:rsidRPr="00107608">
        <w:rPr>
          <w:bCs/>
        </w:rPr>
        <w:t xml:space="preserve"> responsible for ensuring the control measures are fully implemented and monitored.</w:t>
      </w:r>
    </w:p>
    <w:p w:rsidR="00544E74" w:rsidRPr="00107608" w:rsidRDefault="00544E74" w:rsidP="00107608"/>
    <w:p w:rsidR="0032427A" w:rsidRPr="00107608" w:rsidRDefault="00EF5C26" w:rsidP="00107608">
      <w:pPr>
        <w:ind w:left="426"/>
      </w:pPr>
      <w:r w:rsidRPr="00107608">
        <w:rPr>
          <w:bCs/>
        </w:rPr>
        <w:t xml:space="preserve">In addition to all identified </w:t>
      </w:r>
      <w:r w:rsidR="00110226" w:rsidRPr="00107608">
        <w:rPr>
          <w:bCs/>
        </w:rPr>
        <w:t>environmental information</w:t>
      </w:r>
      <w:r w:rsidRPr="00107608">
        <w:rPr>
          <w:bCs/>
        </w:rPr>
        <w:t xml:space="preserve"> detailed </w:t>
      </w:r>
      <w:r w:rsidR="00110226" w:rsidRPr="00107608">
        <w:rPr>
          <w:bCs/>
        </w:rPr>
        <w:t xml:space="preserve">above, </w:t>
      </w:r>
      <w:r w:rsidRPr="00107608">
        <w:rPr>
          <w:bCs/>
        </w:rPr>
        <w:t xml:space="preserve">a number of other documents also </w:t>
      </w:r>
      <w:r w:rsidR="00110226" w:rsidRPr="00107608">
        <w:rPr>
          <w:bCs/>
        </w:rPr>
        <w:t>include</w:t>
      </w:r>
      <w:r w:rsidRPr="00107608">
        <w:rPr>
          <w:bCs/>
        </w:rPr>
        <w:t xml:space="preserve"> environmental aspects, impacts and mitigation measures</w:t>
      </w:r>
      <w:r w:rsidR="00110226" w:rsidRPr="00107608">
        <w:rPr>
          <w:bCs/>
        </w:rPr>
        <w:t>, as follows</w:t>
      </w:r>
      <w:r w:rsidRPr="00107608">
        <w:rPr>
          <w:bCs/>
        </w:rPr>
        <w:t>:</w:t>
      </w:r>
    </w:p>
    <w:p w:rsidR="0032427A" w:rsidRPr="00107608" w:rsidRDefault="0032427A" w:rsidP="00107608"/>
    <w:p w:rsidR="0032427A" w:rsidRPr="00107608" w:rsidRDefault="00EF5C26" w:rsidP="003245E2">
      <w:pPr>
        <w:pStyle w:val="ListParagraph"/>
        <w:numPr>
          <w:ilvl w:val="0"/>
          <w:numId w:val="24"/>
        </w:numPr>
      </w:pPr>
      <w:r w:rsidRPr="00107608">
        <w:rPr>
          <w:bCs/>
        </w:rPr>
        <w:t>Method statements &amp; associated risk assessments for specific activities (e.g. foundation piling) will detail specific environmental impacts and relevant control measures.</w:t>
      </w:r>
    </w:p>
    <w:p w:rsidR="0032427A" w:rsidRPr="00107608" w:rsidRDefault="00EF5C26" w:rsidP="003245E2">
      <w:pPr>
        <w:pStyle w:val="ListParagraph"/>
        <w:numPr>
          <w:ilvl w:val="0"/>
          <w:numId w:val="24"/>
        </w:numPr>
      </w:pPr>
      <w:r w:rsidRPr="00107608">
        <w:rPr>
          <w:bCs/>
        </w:rPr>
        <w:t xml:space="preserve">The Construction </w:t>
      </w:r>
      <w:r w:rsidR="00090F0D" w:rsidRPr="00107608">
        <w:rPr>
          <w:bCs/>
        </w:rPr>
        <w:t xml:space="preserve">phase </w:t>
      </w:r>
      <w:r w:rsidRPr="00107608">
        <w:rPr>
          <w:bCs/>
        </w:rPr>
        <w:t xml:space="preserve">plan outlines additional engineering measures that will be </w:t>
      </w:r>
      <w:proofErr w:type="spellStart"/>
      <w:r w:rsidRPr="00107608">
        <w:rPr>
          <w:bCs/>
        </w:rPr>
        <w:t>utilised</w:t>
      </w:r>
      <w:proofErr w:type="spellEnd"/>
      <w:r w:rsidRPr="00107608">
        <w:rPr>
          <w:bCs/>
        </w:rPr>
        <w:t xml:space="preserve"> to </w:t>
      </w:r>
      <w:r w:rsidR="004F1546">
        <w:rPr>
          <w:bCs/>
        </w:rPr>
        <w:t xml:space="preserve">minimize </w:t>
      </w:r>
      <w:r w:rsidRPr="00107608">
        <w:rPr>
          <w:bCs/>
        </w:rPr>
        <w:t>/</w:t>
      </w:r>
      <w:r w:rsidR="004F1546">
        <w:rPr>
          <w:bCs/>
        </w:rPr>
        <w:t xml:space="preserve"> </w:t>
      </w:r>
      <w:r w:rsidRPr="00107608">
        <w:rPr>
          <w:bCs/>
        </w:rPr>
        <w:t>mitigate environmental impacts.</w:t>
      </w:r>
    </w:p>
    <w:p w:rsidR="00090F0D" w:rsidRPr="00107608" w:rsidRDefault="00EF5C26" w:rsidP="003245E2">
      <w:pPr>
        <w:pStyle w:val="ListParagraph"/>
        <w:numPr>
          <w:ilvl w:val="0"/>
          <w:numId w:val="24"/>
        </w:numPr>
        <w:rPr>
          <w:szCs w:val="20"/>
        </w:rPr>
      </w:pPr>
      <w:r w:rsidRPr="00107608">
        <w:rPr>
          <w:bCs/>
        </w:rPr>
        <w:t xml:space="preserve">The Traffic Management Plan, Construction </w:t>
      </w:r>
      <w:r w:rsidR="00090F0D" w:rsidRPr="00107608">
        <w:rPr>
          <w:bCs/>
        </w:rPr>
        <w:t xml:space="preserve">Phase </w:t>
      </w:r>
      <w:r w:rsidRPr="00107608">
        <w:rPr>
          <w:bCs/>
        </w:rPr>
        <w:t>Plan and Delivery Considerations &amp; Instructions document outline the proposed approach to delivering to</w:t>
      </w:r>
      <w:r w:rsidR="002E166F" w:rsidRPr="00107608">
        <w:rPr>
          <w:bCs/>
        </w:rPr>
        <w:t xml:space="preserve"> </w:t>
      </w:r>
      <w:r w:rsidRPr="00107608">
        <w:rPr>
          <w:bCs/>
        </w:rPr>
        <w:t>and servicing the site</w:t>
      </w:r>
      <w:r w:rsidR="00F55B9C" w:rsidRPr="00107608">
        <w:rPr>
          <w:bCs/>
        </w:rPr>
        <w:t>.</w:t>
      </w:r>
      <w:r w:rsidR="00090F0D" w:rsidRPr="00110226">
        <w:br w:type="page"/>
      </w:r>
    </w:p>
    <w:p w:rsidR="00FC7C54" w:rsidRPr="00FC7C54" w:rsidRDefault="00107608" w:rsidP="00C55452">
      <w:pPr>
        <w:pStyle w:val="Heading2"/>
        <w:ind w:firstLine="426"/>
        <w:rPr>
          <w:bCs/>
        </w:rPr>
      </w:pPr>
      <w:bookmarkStart w:id="15" w:name="_Toc488058776"/>
      <w:r>
        <w:t xml:space="preserve">3.2 </w:t>
      </w:r>
      <w:r w:rsidR="00EF5C26" w:rsidRPr="00A85E17">
        <w:t>Waste</w:t>
      </w:r>
      <w:r w:rsidR="00EF5C26" w:rsidRPr="00A85E17">
        <w:rPr>
          <w:spacing w:val="-2"/>
        </w:rPr>
        <w:t xml:space="preserve"> </w:t>
      </w:r>
      <w:r w:rsidR="00EF5C26" w:rsidRPr="00A85E17">
        <w:t>Management</w:t>
      </w:r>
      <w:bookmarkEnd w:id="15"/>
    </w:p>
    <w:p w:rsidR="00107608" w:rsidRDefault="00107608" w:rsidP="00107608">
      <w:pPr>
        <w:pStyle w:val="Heading3"/>
        <w:ind w:firstLine="720"/>
        <w:rPr>
          <w:rFonts w:ascii="Calibri Light" w:eastAsia="Arial" w:hAnsi="Calibri Light" w:cs="Tahoma"/>
          <w:b/>
          <w:bCs/>
          <w:i w:val="0"/>
          <w:szCs w:val="20"/>
        </w:rPr>
      </w:pPr>
    </w:p>
    <w:p w:rsidR="00FC7C54" w:rsidRDefault="00107608" w:rsidP="00C55452">
      <w:pPr>
        <w:pStyle w:val="Heading3"/>
        <w:ind w:firstLine="426"/>
      </w:pPr>
      <w:bookmarkStart w:id="16" w:name="_Toc488058777"/>
      <w:r>
        <w:t xml:space="preserve">3.2.1 </w:t>
      </w:r>
      <w:r w:rsidR="008340F0">
        <w:t>Pre-Construction Phase Waste Production Targets</w:t>
      </w:r>
      <w:bookmarkEnd w:id="16"/>
    </w:p>
    <w:p w:rsidR="00107608" w:rsidRPr="00107608" w:rsidRDefault="00107608" w:rsidP="00107608"/>
    <w:p w:rsidR="00107608" w:rsidRDefault="000107A6" w:rsidP="00C55452">
      <w:pPr>
        <w:ind w:left="426"/>
      </w:pPr>
      <w:r>
        <w:t xml:space="preserve">The </w:t>
      </w:r>
      <w:r w:rsidR="00107608">
        <w:t>Site M</w:t>
      </w:r>
      <w:r>
        <w:t>anager will establish the waste production targets during the pre-construction phase, as planned actions</w:t>
      </w:r>
      <w:r w:rsidR="0009129B">
        <w:t xml:space="preserve"> to reduce those figures </w:t>
      </w:r>
      <w:r>
        <w:t>and communicate</w:t>
      </w:r>
      <w:r w:rsidR="0009615F">
        <w:t>d them to site team and con</w:t>
      </w:r>
      <w:r w:rsidR="00031AE2">
        <w:t>tractors (s</w:t>
      </w:r>
      <w:r w:rsidR="00A43ECB">
        <w:t>ee A</w:t>
      </w:r>
      <w:r w:rsidR="0009615F">
        <w:t xml:space="preserve">ppendix </w:t>
      </w:r>
      <w:r w:rsidR="00110226">
        <w:t>G</w:t>
      </w:r>
      <w:r w:rsidR="00031AE2">
        <w:t>)</w:t>
      </w:r>
      <w:r w:rsidR="0009615F">
        <w:t>.</w:t>
      </w:r>
      <w:r w:rsidR="00031AE2">
        <w:t xml:space="preserve"> </w:t>
      </w:r>
    </w:p>
    <w:p w:rsidR="00107608" w:rsidRDefault="00107608" w:rsidP="00107608">
      <w:pPr>
        <w:ind w:left="720"/>
      </w:pPr>
    </w:p>
    <w:p w:rsidR="00107608" w:rsidRDefault="00031AE2" w:rsidP="00C55452">
      <w:pPr>
        <w:ind w:left="426"/>
      </w:pPr>
      <w:r>
        <w:t xml:space="preserve">All duty of care waste documentation, such as waste transfer notes, consignment notes, waste analysis reports, waste carrier </w:t>
      </w:r>
      <w:r w:rsidR="007760A6">
        <w:t>licenses</w:t>
      </w:r>
      <w:r>
        <w:t>, environmental permits, and waste exemptions will be gathered throughout construction phase</w:t>
      </w:r>
      <w:r w:rsidR="00D94540">
        <w:t xml:space="preserve"> and a copy sent over to S&amp;T’s HSE team</w:t>
      </w:r>
      <w:r>
        <w:t xml:space="preserve">. </w:t>
      </w:r>
    </w:p>
    <w:p w:rsidR="00107608" w:rsidRDefault="00107608" w:rsidP="00107608">
      <w:pPr>
        <w:ind w:left="720"/>
      </w:pPr>
    </w:p>
    <w:p w:rsidR="00FC7C54" w:rsidRDefault="00D94540" w:rsidP="00C55452">
      <w:pPr>
        <w:ind w:left="426"/>
        <w:rPr>
          <w:b/>
          <w:spacing w:val="-2"/>
        </w:rPr>
      </w:pPr>
      <w:r>
        <w:t>T</w:t>
      </w:r>
      <w:r w:rsidR="00031AE2">
        <w:t xml:space="preserve">he comparison between the established targets and actual waste production results </w:t>
      </w:r>
      <w:r>
        <w:t xml:space="preserve">on site </w:t>
      </w:r>
      <w:r w:rsidR="00031AE2">
        <w:t xml:space="preserve">will be </w:t>
      </w:r>
      <w:r>
        <w:t>done at post-construction phase and will be communicated to all relevant part</w:t>
      </w:r>
      <w:r w:rsidR="00E07E3E">
        <w:t>ie</w:t>
      </w:r>
      <w:r>
        <w:t>s.</w:t>
      </w:r>
    </w:p>
    <w:p w:rsidR="00FC7C54" w:rsidRPr="00FC7C54" w:rsidRDefault="00FC7C54" w:rsidP="00FC7C54">
      <w:pPr>
        <w:tabs>
          <w:tab w:val="left" w:pos="1160"/>
          <w:tab w:val="left" w:pos="1701"/>
        </w:tabs>
        <w:rPr>
          <w:rFonts w:ascii="Calibri Light" w:eastAsia="Arial" w:hAnsi="Calibri Light" w:cs="Tahoma"/>
          <w:szCs w:val="20"/>
        </w:rPr>
      </w:pPr>
    </w:p>
    <w:p w:rsidR="00016400" w:rsidRDefault="00107608" w:rsidP="00C55452">
      <w:pPr>
        <w:pStyle w:val="Heading3"/>
        <w:ind w:firstLine="426"/>
      </w:pPr>
      <w:bookmarkStart w:id="17" w:name="_Toc488058778"/>
      <w:r>
        <w:t xml:space="preserve">3.2.2 </w:t>
      </w:r>
      <w:r w:rsidR="00FC7C54">
        <w:t>Site Waste Management Plan</w:t>
      </w:r>
      <w:bookmarkEnd w:id="17"/>
    </w:p>
    <w:p w:rsidR="00107608" w:rsidRPr="00107608" w:rsidRDefault="00107608" w:rsidP="00107608"/>
    <w:p w:rsidR="00107608" w:rsidRDefault="00EF5C26" w:rsidP="00C55452">
      <w:pPr>
        <w:ind w:left="426"/>
      </w:pPr>
      <w:r w:rsidRPr="00A85E17">
        <w:t>The</w:t>
      </w:r>
      <w:r w:rsidRPr="00A85E17">
        <w:rPr>
          <w:spacing w:val="28"/>
        </w:rPr>
        <w:t xml:space="preserve"> </w:t>
      </w:r>
      <w:r w:rsidR="00107608">
        <w:t>site</w:t>
      </w:r>
      <w:r w:rsidRPr="00A85E17">
        <w:rPr>
          <w:spacing w:val="28"/>
        </w:rPr>
        <w:t xml:space="preserve"> </w:t>
      </w:r>
      <w:r w:rsidRPr="00A85E17">
        <w:t>team</w:t>
      </w:r>
      <w:r w:rsidRPr="00A85E17">
        <w:rPr>
          <w:spacing w:val="33"/>
        </w:rPr>
        <w:t xml:space="preserve"> </w:t>
      </w:r>
      <w:r w:rsidRPr="00A85E17">
        <w:t>will</w:t>
      </w:r>
      <w:r w:rsidRPr="00A85E17">
        <w:rPr>
          <w:spacing w:val="28"/>
        </w:rPr>
        <w:t xml:space="preserve"> </w:t>
      </w:r>
      <w:r w:rsidRPr="00A85E17">
        <w:t>manage</w:t>
      </w:r>
      <w:r w:rsidRPr="00A85E17">
        <w:rPr>
          <w:spacing w:val="28"/>
        </w:rPr>
        <w:t xml:space="preserve"> </w:t>
      </w:r>
      <w:r w:rsidRPr="00A85E17">
        <w:t>the</w:t>
      </w:r>
      <w:r w:rsidRPr="00A85E17">
        <w:rPr>
          <w:spacing w:val="31"/>
        </w:rPr>
        <w:t xml:space="preserve"> </w:t>
      </w:r>
      <w:r w:rsidRPr="00A85E17">
        <w:t>waste</w:t>
      </w:r>
      <w:r w:rsidRPr="00A85E17">
        <w:rPr>
          <w:spacing w:val="28"/>
        </w:rPr>
        <w:t xml:space="preserve"> </w:t>
      </w:r>
      <w:r w:rsidRPr="00A85E17">
        <w:rPr>
          <w:spacing w:val="1"/>
        </w:rPr>
        <w:t>on</w:t>
      </w:r>
      <w:r w:rsidRPr="00A85E17">
        <w:rPr>
          <w:spacing w:val="28"/>
        </w:rPr>
        <w:t xml:space="preserve"> </w:t>
      </w:r>
      <w:r w:rsidRPr="00A85E17">
        <w:t>site</w:t>
      </w:r>
      <w:r w:rsidRPr="00A85E17">
        <w:rPr>
          <w:spacing w:val="31"/>
        </w:rPr>
        <w:t xml:space="preserve"> </w:t>
      </w:r>
      <w:r w:rsidRPr="00A85E17">
        <w:t>and</w:t>
      </w:r>
      <w:r w:rsidRPr="00A85E17">
        <w:rPr>
          <w:spacing w:val="30"/>
        </w:rPr>
        <w:t xml:space="preserve"> </w:t>
      </w:r>
      <w:r w:rsidRPr="00A85E17">
        <w:t>record</w:t>
      </w:r>
      <w:r w:rsidRPr="00A85E17">
        <w:rPr>
          <w:spacing w:val="28"/>
        </w:rPr>
        <w:t xml:space="preserve"> </w:t>
      </w:r>
      <w:r w:rsidRPr="00A85E17">
        <w:t>the</w:t>
      </w:r>
      <w:r w:rsidRPr="00A85E17">
        <w:rPr>
          <w:spacing w:val="31"/>
        </w:rPr>
        <w:t xml:space="preserve"> </w:t>
      </w:r>
      <w:r w:rsidRPr="00A85E17">
        <w:t>waste</w:t>
      </w:r>
      <w:r w:rsidRPr="00A85E17">
        <w:rPr>
          <w:spacing w:val="30"/>
        </w:rPr>
        <w:t xml:space="preserve"> </w:t>
      </w:r>
      <w:r w:rsidRPr="00A85E17">
        <w:t>details</w:t>
      </w:r>
      <w:r w:rsidR="00031AE2">
        <w:t>.</w:t>
      </w:r>
      <w:r w:rsidRPr="00A85E17">
        <w:rPr>
          <w:i/>
          <w:spacing w:val="33"/>
        </w:rPr>
        <w:t xml:space="preserve"> </w:t>
      </w:r>
      <w:r w:rsidRPr="00A85E17">
        <w:t>This</w:t>
      </w:r>
      <w:r w:rsidRPr="00A85E17">
        <w:rPr>
          <w:spacing w:val="37"/>
        </w:rPr>
        <w:t xml:space="preserve"> </w:t>
      </w:r>
      <w:r w:rsidRPr="00A85E17">
        <w:t>plan</w:t>
      </w:r>
      <w:r w:rsidRPr="00A85E17">
        <w:rPr>
          <w:spacing w:val="37"/>
        </w:rPr>
        <w:t xml:space="preserve"> </w:t>
      </w:r>
      <w:r w:rsidRPr="00A85E17">
        <w:t>will</w:t>
      </w:r>
      <w:r w:rsidRPr="00A85E17">
        <w:rPr>
          <w:spacing w:val="35"/>
        </w:rPr>
        <w:t xml:space="preserve"> </w:t>
      </w:r>
      <w:r w:rsidRPr="00A85E17">
        <w:t>set</w:t>
      </w:r>
      <w:r w:rsidRPr="00A85E17">
        <w:rPr>
          <w:spacing w:val="38"/>
        </w:rPr>
        <w:t xml:space="preserve"> </w:t>
      </w:r>
      <w:r w:rsidRPr="00A85E17">
        <w:t>up</w:t>
      </w:r>
      <w:r w:rsidRPr="00A85E17">
        <w:rPr>
          <w:spacing w:val="35"/>
        </w:rPr>
        <w:t xml:space="preserve"> </w:t>
      </w:r>
      <w:r w:rsidRPr="00A85E17">
        <w:t>how</w:t>
      </w:r>
      <w:r w:rsidRPr="00A85E17">
        <w:rPr>
          <w:spacing w:val="34"/>
        </w:rPr>
        <w:t xml:space="preserve"> </w:t>
      </w:r>
      <w:r w:rsidRPr="00A85E17">
        <w:t>resources</w:t>
      </w:r>
      <w:r w:rsidRPr="00A85E17">
        <w:rPr>
          <w:spacing w:val="37"/>
        </w:rPr>
        <w:t xml:space="preserve"> </w:t>
      </w:r>
      <w:r w:rsidRPr="00A85E17">
        <w:t>will</w:t>
      </w:r>
      <w:r w:rsidRPr="00A85E17">
        <w:rPr>
          <w:spacing w:val="34"/>
        </w:rPr>
        <w:t xml:space="preserve"> </w:t>
      </w:r>
      <w:r w:rsidRPr="00A85E17">
        <w:t>be</w:t>
      </w:r>
      <w:r w:rsidRPr="00A85E17">
        <w:rPr>
          <w:spacing w:val="36"/>
        </w:rPr>
        <w:t xml:space="preserve"> </w:t>
      </w:r>
      <w:r w:rsidRPr="00A85E17">
        <w:t>managed</w:t>
      </w:r>
      <w:r w:rsidRPr="00A85E17">
        <w:rPr>
          <w:spacing w:val="37"/>
        </w:rPr>
        <w:t xml:space="preserve"> </w:t>
      </w:r>
      <w:r w:rsidRPr="00A85E17">
        <w:t>and</w:t>
      </w:r>
      <w:r w:rsidRPr="00A85E17">
        <w:rPr>
          <w:spacing w:val="37"/>
        </w:rPr>
        <w:t xml:space="preserve"> </w:t>
      </w:r>
      <w:r w:rsidRPr="00A85E17">
        <w:t>waste</w:t>
      </w:r>
      <w:r w:rsidRPr="00A85E17">
        <w:rPr>
          <w:spacing w:val="36"/>
        </w:rPr>
        <w:t xml:space="preserve"> </w:t>
      </w:r>
      <w:r w:rsidRPr="00A85E17">
        <w:t>controlled</w:t>
      </w:r>
      <w:r w:rsidRPr="00A85E17">
        <w:rPr>
          <w:spacing w:val="35"/>
        </w:rPr>
        <w:t xml:space="preserve"> </w:t>
      </w:r>
      <w:r w:rsidRPr="00A85E17">
        <w:t>at</w:t>
      </w:r>
      <w:r w:rsidRPr="00A85E17">
        <w:rPr>
          <w:spacing w:val="35"/>
        </w:rPr>
        <w:t xml:space="preserve"> </w:t>
      </w:r>
      <w:r w:rsidRPr="00A85E17">
        <w:t>all</w:t>
      </w:r>
      <w:r w:rsidRPr="00A85E17">
        <w:rPr>
          <w:spacing w:val="45"/>
          <w:w w:val="99"/>
        </w:rPr>
        <w:t xml:space="preserve"> </w:t>
      </w:r>
      <w:r w:rsidRPr="00A85E17">
        <w:t>stages</w:t>
      </w:r>
      <w:r w:rsidRPr="00A85E17">
        <w:rPr>
          <w:spacing w:val="4"/>
        </w:rPr>
        <w:t xml:space="preserve"> </w:t>
      </w:r>
      <w:r w:rsidRPr="00A85E17">
        <w:t>during</w:t>
      </w:r>
      <w:r w:rsidRPr="00A85E17">
        <w:rPr>
          <w:spacing w:val="6"/>
        </w:rPr>
        <w:t xml:space="preserve"> </w:t>
      </w:r>
      <w:r w:rsidRPr="00A85E17">
        <w:t>the</w:t>
      </w:r>
      <w:r w:rsidRPr="00A85E17">
        <w:rPr>
          <w:spacing w:val="6"/>
        </w:rPr>
        <w:t xml:space="preserve"> </w:t>
      </w:r>
      <w:r w:rsidRPr="00A85E17">
        <w:t>construction</w:t>
      </w:r>
      <w:r w:rsidRPr="00A85E17">
        <w:rPr>
          <w:spacing w:val="6"/>
        </w:rPr>
        <w:t xml:space="preserve"> </w:t>
      </w:r>
      <w:r w:rsidRPr="00A85E17">
        <w:t xml:space="preserve">project. </w:t>
      </w:r>
    </w:p>
    <w:p w:rsidR="00107608" w:rsidRDefault="00107608" w:rsidP="00107608">
      <w:pPr>
        <w:ind w:left="720"/>
      </w:pPr>
    </w:p>
    <w:p w:rsidR="0032427A" w:rsidRDefault="00EF5C26" w:rsidP="00C55452">
      <w:pPr>
        <w:ind w:left="426"/>
      </w:pPr>
      <w:r w:rsidRPr="00A85E17">
        <w:rPr>
          <w:spacing w:val="1"/>
        </w:rPr>
        <w:t>Waste</w:t>
      </w:r>
      <w:r w:rsidRPr="00A85E17">
        <w:rPr>
          <w:spacing w:val="4"/>
        </w:rPr>
        <w:t xml:space="preserve"> </w:t>
      </w:r>
      <w:r w:rsidRPr="00A85E17">
        <w:t>Reports</w:t>
      </w:r>
      <w:r w:rsidRPr="00A85E17">
        <w:rPr>
          <w:spacing w:val="6"/>
        </w:rPr>
        <w:t xml:space="preserve"> </w:t>
      </w:r>
      <w:r w:rsidRPr="00A85E17">
        <w:t>will</w:t>
      </w:r>
      <w:r w:rsidRPr="00A85E17">
        <w:rPr>
          <w:spacing w:val="3"/>
        </w:rPr>
        <w:t xml:space="preserve"> </w:t>
      </w:r>
      <w:r w:rsidRPr="00A85E17">
        <w:rPr>
          <w:spacing w:val="1"/>
        </w:rPr>
        <w:t>be</w:t>
      </w:r>
      <w:r w:rsidRPr="00A85E17">
        <w:rPr>
          <w:spacing w:val="4"/>
        </w:rPr>
        <w:t xml:space="preserve"> </w:t>
      </w:r>
      <w:r w:rsidRPr="00A85E17">
        <w:t>provided</w:t>
      </w:r>
      <w:r w:rsidRPr="00A85E17">
        <w:rPr>
          <w:spacing w:val="5"/>
        </w:rPr>
        <w:t xml:space="preserve"> </w:t>
      </w:r>
      <w:r w:rsidRPr="00A85E17">
        <w:rPr>
          <w:spacing w:val="2"/>
        </w:rPr>
        <w:t>by</w:t>
      </w:r>
      <w:r w:rsidRPr="00A85E17">
        <w:rPr>
          <w:spacing w:val="1"/>
        </w:rPr>
        <w:t xml:space="preserve"> </w:t>
      </w:r>
      <w:r w:rsidRPr="00A85E17">
        <w:t xml:space="preserve">the </w:t>
      </w:r>
      <w:r w:rsidR="00A87F3D">
        <w:rPr>
          <w:spacing w:val="1"/>
        </w:rPr>
        <w:t xml:space="preserve">waste management companies </w:t>
      </w:r>
      <w:r w:rsidRPr="00A85E17">
        <w:t>on</w:t>
      </w:r>
      <w:r w:rsidRPr="00A85E17">
        <w:rPr>
          <w:spacing w:val="-6"/>
        </w:rPr>
        <w:t xml:space="preserve"> </w:t>
      </w:r>
      <w:r w:rsidRPr="00A85E17">
        <w:t>a</w:t>
      </w:r>
      <w:r w:rsidRPr="00A85E17">
        <w:rPr>
          <w:spacing w:val="-6"/>
        </w:rPr>
        <w:t xml:space="preserve"> </w:t>
      </w:r>
      <w:r w:rsidRPr="00A85E17">
        <w:t>monthly</w:t>
      </w:r>
      <w:r w:rsidRPr="00A85E17">
        <w:rPr>
          <w:spacing w:val="-7"/>
        </w:rPr>
        <w:t xml:space="preserve"> </w:t>
      </w:r>
      <w:r w:rsidRPr="00A85E17">
        <w:t>basis</w:t>
      </w:r>
      <w:r w:rsidRPr="00A85E17">
        <w:rPr>
          <w:spacing w:val="-2"/>
        </w:rPr>
        <w:t xml:space="preserve"> </w:t>
      </w:r>
      <w:r w:rsidRPr="00A85E17">
        <w:t>which</w:t>
      </w:r>
      <w:r w:rsidRPr="00A85E17">
        <w:rPr>
          <w:spacing w:val="-4"/>
        </w:rPr>
        <w:t xml:space="preserve"> </w:t>
      </w:r>
      <w:r w:rsidRPr="00A85E17">
        <w:t>will</w:t>
      </w:r>
      <w:r w:rsidRPr="00A85E17">
        <w:rPr>
          <w:spacing w:val="-7"/>
        </w:rPr>
        <w:t xml:space="preserve"> </w:t>
      </w:r>
      <w:r w:rsidRPr="00A85E17">
        <w:t>include:</w:t>
      </w:r>
    </w:p>
    <w:p w:rsidR="00107608" w:rsidRDefault="00107608" w:rsidP="003245E2">
      <w:pPr>
        <w:pStyle w:val="ListParagraph"/>
        <w:numPr>
          <w:ilvl w:val="0"/>
          <w:numId w:val="25"/>
        </w:numPr>
      </w:pPr>
      <w:r>
        <w:t>European Waste Catalogue (EWC) Code (See Appendix G.1)</w:t>
      </w:r>
    </w:p>
    <w:p w:rsidR="00107608" w:rsidRDefault="00107608" w:rsidP="003245E2">
      <w:pPr>
        <w:pStyle w:val="ListParagraph"/>
        <w:numPr>
          <w:ilvl w:val="0"/>
          <w:numId w:val="25"/>
        </w:numPr>
      </w:pPr>
      <w:r>
        <w:t>Waste description</w:t>
      </w:r>
    </w:p>
    <w:p w:rsidR="00107608" w:rsidRDefault="00107608" w:rsidP="003245E2">
      <w:pPr>
        <w:pStyle w:val="ListParagraph"/>
        <w:numPr>
          <w:ilvl w:val="0"/>
          <w:numId w:val="25"/>
        </w:numPr>
      </w:pPr>
      <w:r>
        <w:t xml:space="preserve">Weight in </w:t>
      </w:r>
      <w:proofErr w:type="spellStart"/>
      <w:r>
        <w:t>tonnes</w:t>
      </w:r>
      <w:proofErr w:type="spellEnd"/>
    </w:p>
    <w:p w:rsidR="00107608" w:rsidRDefault="00107608" w:rsidP="003245E2">
      <w:pPr>
        <w:pStyle w:val="ListParagraph"/>
        <w:numPr>
          <w:ilvl w:val="0"/>
          <w:numId w:val="25"/>
        </w:numPr>
      </w:pPr>
      <w:r>
        <w:t>Percentage of waste recycled</w:t>
      </w:r>
    </w:p>
    <w:p w:rsidR="00107608" w:rsidRDefault="00107608" w:rsidP="00107608">
      <w:pPr>
        <w:ind w:left="720"/>
      </w:pPr>
    </w:p>
    <w:p w:rsidR="00030DE7" w:rsidRPr="00030DE7" w:rsidRDefault="00030DE7" w:rsidP="00C55452">
      <w:pPr>
        <w:ind w:left="426"/>
      </w:pPr>
      <w:r>
        <w:t>Table below</w:t>
      </w:r>
      <w:r w:rsidRPr="00030DE7">
        <w:t xml:space="preserve"> inform</w:t>
      </w:r>
      <w:r>
        <w:t>s</w:t>
      </w:r>
      <w:r w:rsidRPr="00030DE7">
        <w:t xml:space="preserve"> the was</w:t>
      </w:r>
      <w:r>
        <w:t>te management companies removing the waste produced by S&amp;T on site</w:t>
      </w:r>
      <w:r w:rsidRPr="00030DE7">
        <w:t>:</w:t>
      </w:r>
    </w:p>
    <w:p w:rsidR="00030DE7" w:rsidRPr="006F32F9" w:rsidRDefault="00030DE7" w:rsidP="006F32F9">
      <w:pPr>
        <w:pStyle w:val="BodyText"/>
        <w:tabs>
          <w:tab w:val="left" w:pos="1160"/>
        </w:tabs>
        <w:ind w:left="1162" w:firstLine="0"/>
        <w:rPr>
          <w:rFonts w:ascii="Calibri Light" w:hAnsi="Calibri Light" w:cs="Tahoma"/>
          <w:sz w:val="10"/>
          <w:szCs w:val="10"/>
        </w:rPr>
      </w:pPr>
    </w:p>
    <w:tbl>
      <w:tblPr>
        <w:tblStyle w:val="PlainTable2"/>
        <w:tblW w:w="8930" w:type="dxa"/>
        <w:tblInd w:w="426" w:type="dxa"/>
        <w:tblLook w:val="04A0" w:firstRow="1" w:lastRow="0" w:firstColumn="1" w:lastColumn="0" w:noHBand="0" w:noVBand="1"/>
      </w:tblPr>
      <w:tblGrid>
        <w:gridCol w:w="5322"/>
        <w:gridCol w:w="3608"/>
      </w:tblGrid>
      <w:tr w:rsidR="00107608" w:rsidRPr="00CC18D4" w:rsidTr="00C55452">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930" w:type="dxa"/>
            <w:gridSpan w:val="2"/>
            <w:tcBorders>
              <w:top w:val="single" w:sz="4" w:space="0" w:color="7F7F7F" w:themeColor="text1" w:themeTint="80"/>
            </w:tcBorders>
            <w:shd w:val="clear" w:color="auto" w:fill="DBE5F1" w:themeFill="accent1" w:themeFillTint="33"/>
          </w:tcPr>
          <w:p w:rsidR="00107608" w:rsidRPr="00CC18D4" w:rsidRDefault="00107608" w:rsidP="006F32F9">
            <w:pPr>
              <w:pStyle w:val="BodyText"/>
              <w:tabs>
                <w:tab w:val="left" w:pos="1160"/>
              </w:tabs>
              <w:spacing w:before="120"/>
              <w:ind w:left="0" w:firstLine="0"/>
              <w:rPr>
                <w:rFonts w:cs="Arial"/>
                <w:b w:val="0"/>
                <w:sz w:val="18"/>
                <w:szCs w:val="18"/>
              </w:rPr>
            </w:pPr>
            <w:r w:rsidRPr="00CC18D4">
              <w:rPr>
                <w:rFonts w:cs="Arial"/>
                <w:sz w:val="18"/>
                <w:szCs w:val="18"/>
              </w:rPr>
              <w:t>The</w:t>
            </w:r>
            <w:r w:rsidRPr="00CC18D4">
              <w:rPr>
                <w:rFonts w:cs="Arial"/>
                <w:spacing w:val="-7"/>
                <w:sz w:val="18"/>
                <w:szCs w:val="18"/>
              </w:rPr>
              <w:t xml:space="preserve"> </w:t>
            </w:r>
            <w:r w:rsidRPr="00CC18D4">
              <w:rPr>
                <w:rFonts w:cs="Arial"/>
                <w:spacing w:val="-1"/>
                <w:sz w:val="18"/>
                <w:szCs w:val="18"/>
              </w:rPr>
              <w:t>details</w:t>
            </w:r>
            <w:r w:rsidRPr="00CC18D4">
              <w:rPr>
                <w:rFonts w:cs="Arial"/>
                <w:spacing w:val="-6"/>
                <w:sz w:val="18"/>
                <w:szCs w:val="18"/>
              </w:rPr>
              <w:t xml:space="preserve"> </w:t>
            </w:r>
            <w:r w:rsidRPr="00CC18D4">
              <w:rPr>
                <w:rFonts w:cs="Arial"/>
                <w:spacing w:val="-1"/>
                <w:sz w:val="18"/>
                <w:szCs w:val="18"/>
              </w:rPr>
              <w:t>of waste</w:t>
            </w:r>
            <w:r w:rsidRPr="00CC18D4">
              <w:rPr>
                <w:rFonts w:cs="Arial"/>
                <w:spacing w:val="-7"/>
                <w:sz w:val="18"/>
                <w:szCs w:val="18"/>
              </w:rPr>
              <w:t xml:space="preserve"> </w:t>
            </w:r>
            <w:r w:rsidRPr="00CC18D4">
              <w:rPr>
                <w:rFonts w:cs="Arial"/>
                <w:sz w:val="18"/>
                <w:szCs w:val="18"/>
              </w:rPr>
              <w:t>carrier</w:t>
            </w:r>
            <w:r w:rsidRPr="00CC18D4">
              <w:rPr>
                <w:rFonts w:cs="Arial"/>
                <w:spacing w:val="-5"/>
                <w:sz w:val="18"/>
                <w:szCs w:val="18"/>
              </w:rPr>
              <w:t xml:space="preserve"> </w:t>
            </w:r>
            <w:r w:rsidRPr="00CC18D4">
              <w:rPr>
                <w:rFonts w:cs="Arial"/>
                <w:spacing w:val="-1"/>
                <w:sz w:val="18"/>
                <w:szCs w:val="18"/>
              </w:rPr>
              <w:t>hired</w:t>
            </w:r>
            <w:r w:rsidRPr="00CC18D4">
              <w:rPr>
                <w:rFonts w:cs="Arial"/>
                <w:spacing w:val="-5"/>
                <w:sz w:val="18"/>
                <w:szCs w:val="18"/>
              </w:rPr>
              <w:t xml:space="preserve"> </w:t>
            </w:r>
            <w:r w:rsidRPr="00CC18D4">
              <w:rPr>
                <w:rFonts w:cs="Arial"/>
                <w:spacing w:val="-1"/>
                <w:sz w:val="18"/>
                <w:szCs w:val="18"/>
              </w:rPr>
              <w:t>to</w:t>
            </w:r>
            <w:r w:rsidRPr="00CC18D4">
              <w:rPr>
                <w:rFonts w:cs="Arial"/>
                <w:spacing w:val="-7"/>
                <w:sz w:val="18"/>
                <w:szCs w:val="18"/>
              </w:rPr>
              <w:t xml:space="preserve"> </w:t>
            </w:r>
            <w:r w:rsidRPr="00CC18D4">
              <w:rPr>
                <w:rFonts w:cs="Arial"/>
                <w:spacing w:val="-1"/>
                <w:sz w:val="18"/>
                <w:szCs w:val="18"/>
              </w:rPr>
              <w:t>transport</w:t>
            </w:r>
            <w:r w:rsidRPr="00CC18D4">
              <w:rPr>
                <w:rFonts w:cs="Arial"/>
                <w:spacing w:val="-4"/>
                <w:sz w:val="18"/>
                <w:szCs w:val="18"/>
              </w:rPr>
              <w:t xml:space="preserve"> </w:t>
            </w:r>
            <w:r w:rsidRPr="00CC18D4">
              <w:rPr>
                <w:rFonts w:cs="Arial"/>
                <w:spacing w:val="-1"/>
                <w:sz w:val="18"/>
                <w:szCs w:val="18"/>
              </w:rPr>
              <w:t>non-hazardous</w:t>
            </w:r>
            <w:r w:rsidRPr="00CC18D4">
              <w:rPr>
                <w:rFonts w:cs="Arial"/>
                <w:spacing w:val="-3"/>
                <w:sz w:val="18"/>
                <w:szCs w:val="18"/>
              </w:rPr>
              <w:t xml:space="preserve"> </w:t>
            </w:r>
            <w:r w:rsidRPr="00CC18D4">
              <w:rPr>
                <w:rFonts w:cs="Arial"/>
                <w:spacing w:val="-1"/>
                <w:sz w:val="18"/>
                <w:szCs w:val="18"/>
              </w:rPr>
              <w:t>waste</w:t>
            </w:r>
            <w:r w:rsidRPr="00CC18D4">
              <w:rPr>
                <w:rFonts w:cs="Arial"/>
                <w:spacing w:val="-7"/>
                <w:sz w:val="18"/>
                <w:szCs w:val="18"/>
              </w:rPr>
              <w:t xml:space="preserve"> </w:t>
            </w:r>
            <w:r w:rsidRPr="00CC18D4">
              <w:rPr>
                <w:rFonts w:cs="Arial"/>
                <w:spacing w:val="-1"/>
                <w:sz w:val="18"/>
                <w:szCs w:val="18"/>
              </w:rPr>
              <w:t>are:</w:t>
            </w:r>
          </w:p>
        </w:tc>
      </w:tr>
      <w:tr w:rsidR="008833DF" w:rsidRPr="00CC18D4" w:rsidTr="00C5545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322" w:type="dxa"/>
          </w:tcPr>
          <w:p w:rsidR="008833DF" w:rsidRPr="00CC18D4" w:rsidRDefault="008833DF" w:rsidP="008833DF">
            <w:pPr>
              <w:pStyle w:val="BodyText"/>
              <w:tabs>
                <w:tab w:val="left" w:pos="1160"/>
              </w:tabs>
              <w:spacing w:before="120"/>
              <w:ind w:left="0" w:firstLine="34"/>
              <w:rPr>
                <w:rFonts w:cs="Arial"/>
                <w:b w:val="0"/>
                <w:sz w:val="18"/>
                <w:szCs w:val="18"/>
              </w:rPr>
            </w:pPr>
            <w:r w:rsidRPr="00CC18D4">
              <w:rPr>
                <w:rFonts w:cs="Arial"/>
                <w:b w:val="0"/>
                <w:sz w:val="18"/>
                <w:szCs w:val="18"/>
              </w:rPr>
              <w:t>Waste</w:t>
            </w:r>
            <w:r w:rsidRPr="00CC18D4">
              <w:rPr>
                <w:rFonts w:cs="Arial"/>
                <w:b w:val="0"/>
                <w:spacing w:val="-7"/>
                <w:sz w:val="18"/>
                <w:szCs w:val="18"/>
              </w:rPr>
              <w:t xml:space="preserve"> </w:t>
            </w:r>
            <w:r w:rsidRPr="00CC18D4">
              <w:rPr>
                <w:rFonts w:cs="Arial"/>
                <w:b w:val="0"/>
                <w:spacing w:val="-1"/>
                <w:sz w:val="18"/>
                <w:szCs w:val="18"/>
              </w:rPr>
              <w:t>Carrier</w:t>
            </w:r>
            <w:r w:rsidRPr="00CC18D4">
              <w:rPr>
                <w:rFonts w:cs="Arial"/>
                <w:b w:val="0"/>
                <w:spacing w:val="-5"/>
                <w:sz w:val="18"/>
                <w:szCs w:val="18"/>
              </w:rPr>
              <w:t xml:space="preserve"> </w:t>
            </w:r>
            <w:r w:rsidRPr="00CC18D4">
              <w:rPr>
                <w:rFonts w:cs="Arial"/>
                <w:b w:val="0"/>
                <w:sz w:val="18"/>
                <w:szCs w:val="18"/>
              </w:rPr>
              <w:t>Name</w:t>
            </w:r>
          </w:p>
        </w:tc>
        <w:tc>
          <w:tcPr>
            <w:tcW w:w="3608" w:type="dxa"/>
          </w:tcPr>
          <w:p w:rsidR="008833DF" w:rsidRPr="00CC18D4" w:rsidRDefault="008833DF" w:rsidP="008833DF">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CC18D4">
              <w:rPr>
                <w:rFonts w:cs="Arial"/>
                <w:sz w:val="18"/>
                <w:szCs w:val="18"/>
              </w:rPr>
              <w:t>Ron Smith</w:t>
            </w:r>
          </w:p>
        </w:tc>
      </w:tr>
      <w:tr w:rsidR="008833DF" w:rsidRPr="00CC18D4" w:rsidTr="00C55452">
        <w:trPr>
          <w:trHeight w:val="523"/>
        </w:trPr>
        <w:tc>
          <w:tcPr>
            <w:cnfStyle w:val="001000000000" w:firstRow="0" w:lastRow="0" w:firstColumn="1" w:lastColumn="0" w:oddVBand="0" w:evenVBand="0" w:oddHBand="0" w:evenHBand="0" w:firstRowFirstColumn="0" w:firstRowLastColumn="0" w:lastRowFirstColumn="0" w:lastRowLastColumn="0"/>
            <w:tcW w:w="5322" w:type="dxa"/>
            <w:tcBorders>
              <w:bottom w:val="single" w:sz="4" w:space="0" w:color="7F7F7F" w:themeColor="text1" w:themeTint="80"/>
            </w:tcBorders>
          </w:tcPr>
          <w:p w:rsidR="008833DF" w:rsidRPr="00CC18D4" w:rsidRDefault="008833DF" w:rsidP="008833DF">
            <w:pPr>
              <w:pStyle w:val="BodyText"/>
              <w:tabs>
                <w:tab w:val="left" w:pos="1160"/>
              </w:tabs>
              <w:spacing w:before="120"/>
              <w:ind w:left="0" w:firstLine="34"/>
              <w:rPr>
                <w:rFonts w:cs="Arial"/>
                <w:b w:val="0"/>
                <w:sz w:val="18"/>
                <w:szCs w:val="18"/>
              </w:rPr>
            </w:pPr>
            <w:r w:rsidRPr="00CC18D4">
              <w:rPr>
                <w:rFonts w:cs="Arial"/>
                <w:b w:val="0"/>
                <w:spacing w:val="-1"/>
                <w:sz w:val="18"/>
                <w:szCs w:val="18"/>
              </w:rPr>
              <w:t>Carrier</w:t>
            </w:r>
            <w:r w:rsidRPr="00CC18D4">
              <w:rPr>
                <w:rFonts w:cs="Arial"/>
                <w:b w:val="0"/>
                <w:spacing w:val="-9"/>
                <w:sz w:val="18"/>
                <w:szCs w:val="18"/>
              </w:rPr>
              <w:t xml:space="preserve"> </w:t>
            </w:r>
            <w:r w:rsidR="007760A6" w:rsidRPr="00CC18D4">
              <w:rPr>
                <w:rFonts w:cs="Arial"/>
                <w:b w:val="0"/>
                <w:sz w:val="18"/>
                <w:szCs w:val="18"/>
              </w:rPr>
              <w:t>License</w:t>
            </w:r>
            <w:r w:rsidRPr="00CC18D4">
              <w:rPr>
                <w:rFonts w:cs="Arial"/>
                <w:b w:val="0"/>
                <w:spacing w:val="-9"/>
                <w:sz w:val="18"/>
                <w:szCs w:val="18"/>
              </w:rPr>
              <w:t xml:space="preserve"> </w:t>
            </w:r>
            <w:r w:rsidRPr="00CC18D4">
              <w:rPr>
                <w:rFonts w:cs="Arial"/>
                <w:b w:val="0"/>
                <w:sz w:val="18"/>
                <w:szCs w:val="18"/>
              </w:rPr>
              <w:t>Number</w:t>
            </w:r>
          </w:p>
        </w:tc>
        <w:tc>
          <w:tcPr>
            <w:tcW w:w="3608" w:type="dxa"/>
            <w:tcBorders>
              <w:bottom w:val="single" w:sz="4" w:space="0" w:color="7F7F7F" w:themeColor="text1" w:themeTint="80"/>
            </w:tcBorders>
          </w:tcPr>
          <w:p w:rsidR="008833DF" w:rsidRPr="00CC18D4" w:rsidRDefault="008833DF" w:rsidP="008833DF">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CC18D4">
              <w:rPr>
                <w:rFonts w:cs="Arial"/>
                <w:sz w:val="18"/>
                <w:szCs w:val="18"/>
              </w:rPr>
              <w:t>CBDU114502</w:t>
            </w:r>
          </w:p>
        </w:tc>
      </w:tr>
      <w:tr w:rsidR="00107608" w:rsidRPr="00CC18D4" w:rsidTr="00C5545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930" w:type="dxa"/>
            <w:gridSpan w:val="2"/>
            <w:shd w:val="clear" w:color="auto" w:fill="B8CCE4" w:themeFill="accent1" w:themeFillTint="66"/>
          </w:tcPr>
          <w:p w:rsidR="00107608" w:rsidRPr="00CC18D4" w:rsidRDefault="00107608" w:rsidP="006813CA">
            <w:pPr>
              <w:rPr>
                <w:rFonts w:cs="Arial"/>
                <w:sz w:val="18"/>
                <w:szCs w:val="18"/>
              </w:rPr>
            </w:pPr>
            <w:r w:rsidRPr="00CC18D4">
              <w:rPr>
                <w:rFonts w:cs="Arial"/>
                <w:sz w:val="18"/>
                <w:szCs w:val="18"/>
              </w:rPr>
              <w:t>The</w:t>
            </w:r>
            <w:r w:rsidRPr="00CC18D4">
              <w:rPr>
                <w:rFonts w:cs="Arial"/>
                <w:spacing w:val="-7"/>
                <w:sz w:val="18"/>
                <w:szCs w:val="18"/>
              </w:rPr>
              <w:t xml:space="preserve"> </w:t>
            </w:r>
            <w:r w:rsidRPr="00CC18D4">
              <w:rPr>
                <w:rFonts w:cs="Arial"/>
                <w:spacing w:val="-1"/>
                <w:sz w:val="18"/>
                <w:szCs w:val="18"/>
              </w:rPr>
              <w:t>details</w:t>
            </w:r>
            <w:r w:rsidRPr="00CC18D4">
              <w:rPr>
                <w:rFonts w:cs="Arial"/>
                <w:spacing w:val="-5"/>
                <w:sz w:val="18"/>
                <w:szCs w:val="18"/>
              </w:rPr>
              <w:t xml:space="preserve"> </w:t>
            </w:r>
            <w:r w:rsidRPr="00CC18D4">
              <w:rPr>
                <w:rFonts w:cs="Arial"/>
                <w:spacing w:val="-1"/>
                <w:sz w:val="18"/>
                <w:szCs w:val="18"/>
              </w:rPr>
              <w:t>of</w:t>
            </w:r>
            <w:r w:rsidRPr="00CC18D4">
              <w:rPr>
                <w:rFonts w:cs="Arial"/>
                <w:spacing w:val="-2"/>
                <w:sz w:val="18"/>
                <w:szCs w:val="18"/>
              </w:rPr>
              <w:t xml:space="preserve"> </w:t>
            </w:r>
            <w:r w:rsidRPr="00CC18D4">
              <w:rPr>
                <w:rFonts w:cs="Arial"/>
                <w:spacing w:val="-1"/>
                <w:sz w:val="18"/>
                <w:szCs w:val="18"/>
              </w:rPr>
              <w:t>waste</w:t>
            </w:r>
            <w:r w:rsidRPr="00CC18D4">
              <w:rPr>
                <w:rFonts w:cs="Arial"/>
                <w:spacing w:val="-6"/>
                <w:sz w:val="18"/>
                <w:szCs w:val="18"/>
              </w:rPr>
              <w:t xml:space="preserve"> </w:t>
            </w:r>
            <w:r w:rsidRPr="00CC18D4">
              <w:rPr>
                <w:rFonts w:cs="Arial"/>
                <w:sz w:val="18"/>
                <w:szCs w:val="18"/>
              </w:rPr>
              <w:t>carrier</w:t>
            </w:r>
            <w:r w:rsidRPr="00CC18D4">
              <w:rPr>
                <w:rFonts w:cs="Arial"/>
                <w:spacing w:val="-5"/>
                <w:sz w:val="18"/>
                <w:szCs w:val="18"/>
              </w:rPr>
              <w:t xml:space="preserve"> </w:t>
            </w:r>
            <w:r w:rsidRPr="00CC18D4">
              <w:rPr>
                <w:rFonts w:cs="Arial"/>
                <w:spacing w:val="-1"/>
                <w:sz w:val="18"/>
                <w:szCs w:val="18"/>
              </w:rPr>
              <w:t>hired</w:t>
            </w:r>
            <w:r w:rsidRPr="00CC18D4">
              <w:rPr>
                <w:rFonts w:cs="Arial"/>
                <w:spacing w:val="-4"/>
                <w:sz w:val="18"/>
                <w:szCs w:val="18"/>
              </w:rPr>
              <w:t xml:space="preserve"> </w:t>
            </w:r>
            <w:r w:rsidRPr="00CC18D4">
              <w:rPr>
                <w:rFonts w:cs="Arial"/>
                <w:spacing w:val="-1"/>
                <w:sz w:val="18"/>
                <w:szCs w:val="18"/>
              </w:rPr>
              <w:t>to</w:t>
            </w:r>
            <w:r w:rsidRPr="00CC18D4">
              <w:rPr>
                <w:rFonts w:cs="Arial"/>
                <w:spacing w:val="-6"/>
                <w:sz w:val="18"/>
                <w:szCs w:val="18"/>
              </w:rPr>
              <w:t xml:space="preserve"> </w:t>
            </w:r>
            <w:r w:rsidRPr="00CC18D4">
              <w:rPr>
                <w:rFonts w:cs="Arial"/>
                <w:spacing w:val="-1"/>
                <w:sz w:val="18"/>
                <w:szCs w:val="18"/>
              </w:rPr>
              <w:t>transport</w:t>
            </w:r>
            <w:r w:rsidRPr="00CC18D4">
              <w:rPr>
                <w:rFonts w:cs="Arial"/>
                <w:spacing w:val="-5"/>
                <w:sz w:val="18"/>
                <w:szCs w:val="18"/>
              </w:rPr>
              <w:t xml:space="preserve"> </w:t>
            </w:r>
            <w:r w:rsidRPr="00CC18D4">
              <w:rPr>
                <w:rFonts w:cs="Arial"/>
                <w:spacing w:val="-1"/>
                <w:sz w:val="18"/>
                <w:szCs w:val="18"/>
              </w:rPr>
              <w:t>hazardous</w:t>
            </w:r>
            <w:r w:rsidRPr="00CC18D4">
              <w:rPr>
                <w:rFonts w:cs="Arial"/>
                <w:spacing w:val="-5"/>
                <w:sz w:val="18"/>
                <w:szCs w:val="18"/>
              </w:rPr>
              <w:t xml:space="preserve"> </w:t>
            </w:r>
            <w:r w:rsidRPr="00CC18D4">
              <w:rPr>
                <w:rFonts w:cs="Arial"/>
                <w:spacing w:val="-1"/>
                <w:sz w:val="18"/>
                <w:szCs w:val="18"/>
              </w:rPr>
              <w:t>waste</w:t>
            </w:r>
            <w:r w:rsidRPr="00CC18D4">
              <w:rPr>
                <w:rFonts w:cs="Arial"/>
                <w:spacing w:val="-6"/>
                <w:sz w:val="18"/>
                <w:szCs w:val="18"/>
              </w:rPr>
              <w:t xml:space="preserve"> </w:t>
            </w:r>
            <w:r w:rsidRPr="00CC18D4">
              <w:rPr>
                <w:rFonts w:cs="Arial"/>
                <w:sz w:val="18"/>
                <w:szCs w:val="18"/>
              </w:rPr>
              <w:t>are:</w:t>
            </w:r>
          </w:p>
        </w:tc>
      </w:tr>
      <w:tr w:rsidR="00C46A0E" w:rsidRPr="00CC18D4" w:rsidTr="00C55452">
        <w:trPr>
          <w:trHeight w:val="523"/>
        </w:trPr>
        <w:tc>
          <w:tcPr>
            <w:cnfStyle w:val="001000000000" w:firstRow="0" w:lastRow="0" w:firstColumn="1" w:lastColumn="0" w:oddVBand="0" w:evenVBand="0" w:oddHBand="0" w:evenHBand="0" w:firstRowFirstColumn="0" w:firstRowLastColumn="0" w:lastRowFirstColumn="0" w:lastRowLastColumn="0"/>
            <w:tcW w:w="5322" w:type="dxa"/>
          </w:tcPr>
          <w:p w:rsidR="00C46A0E" w:rsidRPr="00CC18D4" w:rsidRDefault="00C46A0E" w:rsidP="00C46A0E">
            <w:pPr>
              <w:pStyle w:val="BodyText"/>
              <w:tabs>
                <w:tab w:val="left" w:pos="1160"/>
              </w:tabs>
              <w:spacing w:before="120"/>
              <w:ind w:left="0" w:firstLine="34"/>
              <w:rPr>
                <w:rFonts w:cs="Arial"/>
                <w:b w:val="0"/>
                <w:sz w:val="18"/>
                <w:szCs w:val="18"/>
              </w:rPr>
            </w:pPr>
            <w:r w:rsidRPr="00CC18D4">
              <w:rPr>
                <w:rFonts w:cs="Arial"/>
                <w:b w:val="0"/>
                <w:sz w:val="18"/>
                <w:szCs w:val="18"/>
              </w:rPr>
              <w:t>Waste</w:t>
            </w:r>
            <w:r w:rsidRPr="00CC18D4">
              <w:rPr>
                <w:rFonts w:cs="Arial"/>
                <w:b w:val="0"/>
                <w:spacing w:val="-9"/>
                <w:sz w:val="18"/>
                <w:szCs w:val="18"/>
              </w:rPr>
              <w:t xml:space="preserve"> </w:t>
            </w:r>
            <w:r w:rsidRPr="00CC18D4">
              <w:rPr>
                <w:rFonts w:cs="Arial"/>
                <w:b w:val="0"/>
                <w:spacing w:val="-1"/>
                <w:sz w:val="18"/>
                <w:szCs w:val="18"/>
              </w:rPr>
              <w:t>Carrier</w:t>
            </w:r>
            <w:r w:rsidRPr="00CC18D4">
              <w:rPr>
                <w:rFonts w:cs="Arial"/>
                <w:b w:val="0"/>
                <w:spacing w:val="-7"/>
                <w:sz w:val="18"/>
                <w:szCs w:val="18"/>
              </w:rPr>
              <w:t xml:space="preserve"> </w:t>
            </w:r>
            <w:r w:rsidRPr="00CC18D4">
              <w:rPr>
                <w:rFonts w:cs="Arial"/>
                <w:b w:val="0"/>
                <w:sz w:val="18"/>
                <w:szCs w:val="18"/>
              </w:rPr>
              <w:t>Name</w:t>
            </w:r>
          </w:p>
        </w:tc>
        <w:tc>
          <w:tcPr>
            <w:tcW w:w="3608" w:type="dxa"/>
          </w:tcPr>
          <w:p w:rsidR="00C46A0E" w:rsidRPr="00CC18D4" w:rsidRDefault="00C46A0E" w:rsidP="00C46A0E">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CC18D4">
              <w:rPr>
                <w:rFonts w:cs="Arial"/>
                <w:sz w:val="18"/>
                <w:szCs w:val="18"/>
              </w:rPr>
              <w:t>Windsor Waste</w:t>
            </w:r>
          </w:p>
        </w:tc>
      </w:tr>
      <w:tr w:rsidR="00C46A0E" w:rsidRPr="00CC18D4" w:rsidTr="00C5545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322" w:type="dxa"/>
          </w:tcPr>
          <w:p w:rsidR="00C46A0E" w:rsidRPr="00CC18D4" w:rsidRDefault="00C46A0E" w:rsidP="00C46A0E">
            <w:pPr>
              <w:pStyle w:val="BodyText"/>
              <w:tabs>
                <w:tab w:val="left" w:pos="1160"/>
              </w:tabs>
              <w:spacing w:before="120"/>
              <w:ind w:left="0" w:firstLine="34"/>
              <w:rPr>
                <w:rFonts w:cs="Arial"/>
                <w:b w:val="0"/>
                <w:sz w:val="18"/>
                <w:szCs w:val="18"/>
              </w:rPr>
            </w:pPr>
            <w:r w:rsidRPr="00CC18D4">
              <w:rPr>
                <w:rFonts w:cs="Arial"/>
                <w:b w:val="0"/>
                <w:spacing w:val="-1"/>
                <w:sz w:val="18"/>
                <w:szCs w:val="18"/>
              </w:rPr>
              <w:t>Carrier</w:t>
            </w:r>
            <w:r w:rsidRPr="00CC18D4">
              <w:rPr>
                <w:rFonts w:cs="Arial"/>
                <w:b w:val="0"/>
                <w:spacing w:val="-9"/>
                <w:sz w:val="18"/>
                <w:szCs w:val="18"/>
              </w:rPr>
              <w:t xml:space="preserve"> </w:t>
            </w:r>
            <w:r w:rsidR="007760A6" w:rsidRPr="00CC18D4">
              <w:rPr>
                <w:rFonts w:cs="Arial"/>
                <w:b w:val="0"/>
                <w:sz w:val="18"/>
                <w:szCs w:val="18"/>
              </w:rPr>
              <w:t>License</w:t>
            </w:r>
            <w:r w:rsidRPr="00CC18D4">
              <w:rPr>
                <w:rFonts w:cs="Arial"/>
                <w:b w:val="0"/>
                <w:spacing w:val="-9"/>
                <w:sz w:val="18"/>
                <w:szCs w:val="18"/>
              </w:rPr>
              <w:t xml:space="preserve"> </w:t>
            </w:r>
            <w:r w:rsidRPr="00CC18D4">
              <w:rPr>
                <w:rFonts w:cs="Arial"/>
                <w:b w:val="0"/>
                <w:sz w:val="18"/>
                <w:szCs w:val="18"/>
              </w:rPr>
              <w:t>Number</w:t>
            </w:r>
          </w:p>
        </w:tc>
        <w:tc>
          <w:tcPr>
            <w:tcW w:w="3608" w:type="dxa"/>
          </w:tcPr>
          <w:p w:rsidR="00C46A0E" w:rsidRPr="00CC18D4" w:rsidRDefault="00C46A0E" w:rsidP="00C46A0E">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CC18D4">
              <w:rPr>
                <w:rFonts w:cs="Arial"/>
                <w:sz w:val="18"/>
                <w:szCs w:val="18"/>
              </w:rPr>
              <w:t>CBDU63545</w:t>
            </w:r>
          </w:p>
        </w:tc>
      </w:tr>
      <w:tr w:rsidR="00107608" w:rsidRPr="00CC18D4" w:rsidTr="00C55452">
        <w:trPr>
          <w:trHeight w:val="341"/>
        </w:trPr>
        <w:tc>
          <w:tcPr>
            <w:cnfStyle w:val="001000000000" w:firstRow="0" w:lastRow="0" w:firstColumn="1" w:lastColumn="0" w:oddVBand="0" w:evenVBand="0" w:oddHBand="0" w:evenHBand="0" w:firstRowFirstColumn="0" w:firstRowLastColumn="0" w:lastRowFirstColumn="0" w:lastRowLastColumn="0"/>
            <w:tcW w:w="8930" w:type="dxa"/>
            <w:gridSpan w:val="2"/>
            <w:tcBorders>
              <w:top w:val="single" w:sz="4" w:space="0" w:color="7F7F7F" w:themeColor="text1" w:themeTint="80"/>
              <w:bottom w:val="single" w:sz="4" w:space="0" w:color="7F7F7F" w:themeColor="text1" w:themeTint="80"/>
            </w:tcBorders>
            <w:shd w:val="clear" w:color="auto" w:fill="548DD4" w:themeFill="text2" w:themeFillTint="99"/>
          </w:tcPr>
          <w:p w:rsidR="00107608" w:rsidRPr="00CC18D4" w:rsidRDefault="00107608" w:rsidP="006F32F9">
            <w:pPr>
              <w:rPr>
                <w:rFonts w:cs="Arial"/>
                <w:sz w:val="18"/>
                <w:szCs w:val="18"/>
              </w:rPr>
            </w:pPr>
            <w:r w:rsidRPr="00CC18D4">
              <w:rPr>
                <w:rFonts w:cs="Arial"/>
                <w:sz w:val="18"/>
                <w:szCs w:val="18"/>
              </w:rPr>
              <w:t>The</w:t>
            </w:r>
            <w:r w:rsidRPr="00CC18D4">
              <w:rPr>
                <w:rFonts w:cs="Arial"/>
                <w:spacing w:val="-6"/>
                <w:sz w:val="18"/>
                <w:szCs w:val="18"/>
              </w:rPr>
              <w:t xml:space="preserve"> </w:t>
            </w:r>
            <w:r w:rsidRPr="00CC18D4">
              <w:rPr>
                <w:rFonts w:cs="Arial"/>
                <w:spacing w:val="-1"/>
                <w:sz w:val="18"/>
                <w:szCs w:val="18"/>
              </w:rPr>
              <w:t>details</w:t>
            </w:r>
            <w:r w:rsidRPr="00CC18D4">
              <w:rPr>
                <w:rFonts w:cs="Arial"/>
                <w:spacing w:val="-5"/>
                <w:sz w:val="18"/>
                <w:szCs w:val="18"/>
              </w:rPr>
              <w:t xml:space="preserve"> </w:t>
            </w:r>
            <w:r w:rsidRPr="00CC18D4">
              <w:rPr>
                <w:rFonts w:cs="Arial"/>
                <w:spacing w:val="-1"/>
                <w:sz w:val="18"/>
                <w:szCs w:val="18"/>
              </w:rPr>
              <w:t>of</w:t>
            </w:r>
            <w:r w:rsidRPr="00CC18D4">
              <w:rPr>
                <w:rFonts w:cs="Arial"/>
                <w:spacing w:val="-4"/>
                <w:sz w:val="18"/>
                <w:szCs w:val="18"/>
              </w:rPr>
              <w:t xml:space="preserve"> </w:t>
            </w:r>
            <w:r w:rsidRPr="00CC18D4">
              <w:rPr>
                <w:rFonts w:cs="Arial"/>
                <w:spacing w:val="-1"/>
                <w:sz w:val="18"/>
                <w:szCs w:val="18"/>
              </w:rPr>
              <w:t>the</w:t>
            </w:r>
            <w:r w:rsidRPr="00CC18D4">
              <w:rPr>
                <w:rFonts w:cs="Arial"/>
                <w:spacing w:val="-4"/>
                <w:sz w:val="18"/>
                <w:szCs w:val="18"/>
              </w:rPr>
              <w:t xml:space="preserve"> </w:t>
            </w:r>
            <w:r w:rsidRPr="00CC18D4">
              <w:rPr>
                <w:rFonts w:cs="Arial"/>
                <w:spacing w:val="-1"/>
                <w:sz w:val="18"/>
                <w:szCs w:val="18"/>
              </w:rPr>
              <w:t>transfer</w:t>
            </w:r>
            <w:r w:rsidRPr="00CC18D4">
              <w:rPr>
                <w:rFonts w:cs="Arial"/>
                <w:spacing w:val="-5"/>
                <w:sz w:val="18"/>
                <w:szCs w:val="18"/>
              </w:rPr>
              <w:t xml:space="preserve"> </w:t>
            </w:r>
            <w:r w:rsidRPr="00CC18D4">
              <w:rPr>
                <w:rFonts w:cs="Arial"/>
                <w:spacing w:val="-1"/>
                <w:sz w:val="18"/>
                <w:szCs w:val="18"/>
              </w:rPr>
              <w:t>stations</w:t>
            </w:r>
            <w:r w:rsidRPr="00CC18D4">
              <w:rPr>
                <w:rFonts w:cs="Arial"/>
                <w:spacing w:val="-5"/>
                <w:sz w:val="18"/>
                <w:szCs w:val="18"/>
              </w:rPr>
              <w:t xml:space="preserve"> </w:t>
            </w:r>
            <w:r w:rsidRPr="00CC18D4">
              <w:rPr>
                <w:rFonts w:cs="Arial"/>
                <w:spacing w:val="-1"/>
                <w:sz w:val="18"/>
                <w:szCs w:val="18"/>
              </w:rPr>
              <w:t>are:</w:t>
            </w:r>
          </w:p>
        </w:tc>
      </w:tr>
      <w:tr w:rsidR="00C46A0E" w:rsidRPr="00CC18D4" w:rsidTr="00C5545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322" w:type="dxa"/>
          </w:tcPr>
          <w:p w:rsidR="00C46A0E" w:rsidRPr="00CC18D4" w:rsidRDefault="00C46A0E" w:rsidP="00C46A0E">
            <w:pPr>
              <w:pStyle w:val="BodyText"/>
              <w:tabs>
                <w:tab w:val="left" w:pos="1160"/>
              </w:tabs>
              <w:spacing w:before="120"/>
              <w:ind w:left="0" w:firstLine="0"/>
              <w:rPr>
                <w:rFonts w:cs="Arial"/>
                <w:b w:val="0"/>
                <w:sz w:val="18"/>
                <w:szCs w:val="18"/>
              </w:rPr>
            </w:pPr>
            <w:r w:rsidRPr="00CC18D4">
              <w:rPr>
                <w:rFonts w:cs="Arial"/>
                <w:b w:val="0"/>
                <w:sz w:val="18"/>
                <w:szCs w:val="18"/>
              </w:rPr>
              <w:t>Transfer</w:t>
            </w:r>
            <w:r w:rsidRPr="00CC18D4">
              <w:rPr>
                <w:rFonts w:cs="Arial"/>
                <w:b w:val="0"/>
                <w:spacing w:val="-8"/>
                <w:sz w:val="18"/>
                <w:szCs w:val="18"/>
              </w:rPr>
              <w:t xml:space="preserve"> </w:t>
            </w:r>
            <w:r w:rsidRPr="00CC18D4">
              <w:rPr>
                <w:rFonts w:cs="Arial"/>
                <w:b w:val="0"/>
                <w:spacing w:val="-1"/>
                <w:sz w:val="18"/>
                <w:szCs w:val="18"/>
              </w:rPr>
              <w:t>Station</w:t>
            </w:r>
            <w:r w:rsidRPr="00CC18D4">
              <w:rPr>
                <w:rFonts w:cs="Arial"/>
                <w:b w:val="0"/>
                <w:spacing w:val="-9"/>
                <w:sz w:val="18"/>
                <w:szCs w:val="18"/>
              </w:rPr>
              <w:t xml:space="preserve"> </w:t>
            </w:r>
            <w:r w:rsidRPr="00CC18D4">
              <w:rPr>
                <w:rFonts w:cs="Arial"/>
                <w:b w:val="0"/>
                <w:sz w:val="18"/>
                <w:szCs w:val="18"/>
              </w:rPr>
              <w:t>Name</w:t>
            </w:r>
          </w:p>
        </w:tc>
        <w:tc>
          <w:tcPr>
            <w:tcW w:w="3608" w:type="dxa"/>
          </w:tcPr>
          <w:p w:rsidR="00C46A0E" w:rsidRPr="00CC18D4" w:rsidRDefault="00C46A0E" w:rsidP="00C46A0E">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CC18D4">
              <w:rPr>
                <w:rFonts w:cs="Arial"/>
                <w:sz w:val="18"/>
                <w:szCs w:val="18"/>
              </w:rPr>
              <w:t>J&amp;J Franks Ltd</w:t>
            </w:r>
          </w:p>
        </w:tc>
      </w:tr>
      <w:tr w:rsidR="00C46A0E" w:rsidRPr="00CC18D4" w:rsidTr="00C55452">
        <w:trPr>
          <w:trHeight w:val="864"/>
        </w:trPr>
        <w:tc>
          <w:tcPr>
            <w:cnfStyle w:val="001000000000" w:firstRow="0" w:lastRow="0" w:firstColumn="1" w:lastColumn="0" w:oddVBand="0" w:evenVBand="0" w:oddHBand="0" w:evenHBand="0" w:firstRowFirstColumn="0" w:firstRowLastColumn="0" w:lastRowFirstColumn="0" w:lastRowLastColumn="0"/>
            <w:tcW w:w="5322" w:type="dxa"/>
          </w:tcPr>
          <w:p w:rsidR="00C46A0E" w:rsidRPr="00CC18D4" w:rsidRDefault="00C46A0E" w:rsidP="00C46A0E">
            <w:pPr>
              <w:pStyle w:val="BodyText"/>
              <w:tabs>
                <w:tab w:val="left" w:pos="1160"/>
              </w:tabs>
              <w:spacing w:before="120"/>
              <w:ind w:left="0" w:firstLine="0"/>
              <w:rPr>
                <w:rFonts w:cs="Arial"/>
                <w:b w:val="0"/>
                <w:sz w:val="18"/>
                <w:szCs w:val="18"/>
              </w:rPr>
            </w:pPr>
            <w:r w:rsidRPr="00CC18D4">
              <w:rPr>
                <w:rFonts w:cs="Arial"/>
                <w:b w:val="0"/>
                <w:sz w:val="18"/>
                <w:szCs w:val="18"/>
              </w:rPr>
              <w:t>Waste</w:t>
            </w:r>
            <w:r w:rsidRPr="00CC18D4">
              <w:rPr>
                <w:rFonts w:cs="Arial"/>
                <w:b w:val="0"/>
                <w:spacing w:val="-9"/>
                <w:sz w:val="18"/>
                <w:szCs w:val="18"/>
              </w:rPr>
              <w:t xml:space="preserve"> </w:t>
            </w:r>
            <w:r w:rsidRPr="00CC18D4">
              <w:rPr>
                <w:rFonts w:cs="Arial"/>
                <w:b w:val="0"/>
                <w:spacing w:val="-1"/>
                <w:sz w:val="18"/>
                <w:szCs w:val="18"/>
              </w:rPr>
              <w:t>Management</w:t>
            </w:r>
            <w:r w:rsidRPr="00CC18D4">
              <w:rPr>
                <w:rFonts w:cs="Arial"/>
                <w:b w:val="0"/>
                <w:spacing w:val="-9"/>
                <w:sz w:val="18"/>
                <w:szCs w:val="18"/>
              </w:rPr>
              <w:t xml:space="preserve"> </w:t>
            </w:r>
            <w:r w:rsidR="007760A6" w:rsidRPr="00CC18D4">
              <w:rPr>
                <w:rFonts w:cs="Arial"/>
                <w:b w:val="0"/>
                <w:sz w:val="18"/>
                <w:szCs w:val="18"/>
              </w:rPr>
              <w:t>License</w:t>
            </w:r>
            <w:r w:rsidRPr="00CC18D4">
              <w:rPr>
                <w:rFonts w:cs="Arial"/>
                <w:b w:val="0"/>
                <w:spacing w:val="-8"/>
                <w:sz w:val="18"/>
                <w:szCs w:val="18"/>
              </w:rPr>
              <w:t xml:space="preserve"> </w:t>
            </w:r>
            <w:r w:rsidRPr="00CC18D4">
              <w:rPr>
                <w:rFonts w:cs="Arial"/>
                <w:b w:val="0"/>
                <w:sz w:val="18"/>
                <w:szCs w:val="18"/>
              </w:rPr>
              <w:t>Number</w:t>
            </w:r>
            <w:r w:rsidRPr="00CC18D4">
              <w:rPr>
                <w:rFonts w:cs="Arial"/>
                <w:b w:val="0"/>
                <w:spacing w:val="-8"/>
                <w:sz w:val="18"/>
                <w:szCs w:val="18"/>
              </w:rPr>
              <w:t xml:space="preserve"> </w:t>
            </w:r>
            <w:r w:rsidRPr="00CC18D4">
              <w:rPr>
                <w:rFonts w:cs="Arial"/>
                <w:b w:val="0"/>
                <w:spacing w:val="-1"/>
                <w:sz w:val="18"/>
                <w:szCs w:val="18"/>
              </w:rPr>
              <w:t>and/or</w:t>
            </w:r>
            <w:r w:rsidRPr="00CC18D4">
              <w:rPr>
                <w:rFonts w:cs="Arial"/>
                <w:b w:val="0"/>
                <w:spacing w:val="-8"/>
                <w:sz w:val="18"/>
                <w:szCs w:val="18"/>
              </w:rPr>
              <w:t xml:space="preserve"> </w:t>
            </w:r>
            <w:r w:rsidRPr="00CC18D4">
              <w:rPr>
                <w:rFonts w:cs="Arial"/>
                <w:b w:val="0"/>
                <w:spacing w:val="-1"/>
                <w:sz w:val="18"/>
                <w:szCs w:val="18"/>
              </w:rPr>
              <w:t>Pollution</w:t>
            </w:r>
            <w:r w:rsidRPr="00CC18D4">
              <w:rPr>
                <w:rFonts w:cs="Arial"/>
                <w:b w:val="0"/>
                <w:spacing w:val="-4"/>
                <w:sz w:val="18"/>
                <w:szCs w:val="18"/>
              </w:rPr>
              <w:t xml:space="preserve"> </w:t>
            </w:r>
            <w:r w:rsidRPr="00CC18D4">
              <w:rPr>
                <w:rFonts w:cs="Arial"/>
                <w:b w:val="0"/>
                <w:spacing w:val="-1"/>
                <w:sz w:val="18"/>
                <w:szCs w:val="18"/>
              </w:rPr>
              <w:t>Prevention</w:t>
            </w:r>
            <w:r w:rsidRPr="00CC18D4">
              <w:rPr>
                <w:rFonts w:cs="Arial"/>
                <w:b w:val="0"/>
                <w:spacing w:val="-7"/>
                <w:sz w:val="18"/>
                <w:szCs w:val="18"/>
              </w:rPr>
              <w:t xml:space="preserve"> </w:t>
            </w:r>
            <w:r w:rsidRPr="00CC18D4">
              <w:rPr>
                <w:rFonts w:cs="Arial"/>
                <w:b w:val="0"/>
                <w:sz w:val="18"/>
                <w:szCs w:val="18"/>
              </w:rPr>
              <w:t>and</w:t>
            </w:r>
            <w:r w:rsidRPr="00CC18D4">
              <w:rPr>
                <w:rFonts w:cs="Arial"/>
                <w:b w:val="0"/>
                <w:spacing w:val="-9"/>
                <w:sz w:val="18"/>
                <w:szCs w:val="18"/>
              </w:rPr>
              <w:t xml:space="preserve"> </w:t>
            </w:r>
            <w:r w:rsidRPr="00CC18D4">
              <w:rPr>
                <w:rFonts w:cs="Arial"/>
                <w:b w:val="0"/>
                <w:sz w:val="18"/>
                <w:szCs w:val="18"/>
              </w:rPr>
              <w:t>Control</w:t>
            </w:r>
            <w:r w:rsidRPr="00CC18D4">
              <w:rPr>
                <w:rFonts w:cs="Arial"/>
                <w:b w:val="0"/>
                <w:spacing w:val="-9"/>
                <w:sz w:val="18"/>
                <w:szCs w:val="18"/>
              </w:rPr>
              <w:t xml:space="preserve"> </w:t>
            </w:r>
            <w:r w:rsidRPr="00CC18D4">
              <w:rPr>
                <w:rFonts w:cs="Arial"/>
                <w:b w:val="0"/>
                <w:spacing w:val="1"/>
                <w:sz w:val="18"/>
                <w:szCs w:val="18"/>
              </w:rPr>
              <w:t>Permit</w:t>
            </w:r>
            <w:r w:rsidRPr="00CC18D4">
              <w:rPr>
                <w:rFonts w:cs="Arial"/>
                <w:b w:val="0"/>
                <w:spacing w:val="-9"/>
                <w:sz w:val="18"/>
                <w:szCs w:val="18"/>
              </w:rPr>
              <w:t xml:space="preserve"> </w:t>
            </w:r>
            <w:r w:rsidRPr="00CC18D4">
              <w:rPr>
                <w:rFonts w:cs="Arial"/>
                <w:b w:val="0"/>
                <w:spacing w:val="-1"/>
                <w:sz w:val="18"/>
                <w:szCs w:val="18"/>
              </w:rPr>
              <w:t>Number</w:t>
            </w:r>
          </w:p>
        </w:tc>
        <w:tc>
          <w:tcPr>
            <w:tcW w:w="3608" w:type="dxa"/>
          </w:tcPr>
          <w:p w:rsidR="00C46A0E" w:rsidRPr="00CC18D4" w:rsidRDefault="00C46A0E" w:rsidP="00C46A0E">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CC18D4">
              <w:rPr>
                <w:rFonts w:cs="Arial"/>
                <w:sz w:val="18"/>
                <w:szCs w:val="18"/>
              </w:rPr>
              <w:t>EAWML 83667</w:t>
            </w:r>
          </w:p>
        </w:tc>
      </w:tr>
    </w:tbl>
    <w:p w:rsidR="00D17012" w:rsidRDefault="00D17012" w:rsidP="00016400">
      <w:pPr>
        <w:pStyle w:val="BodyText"/>
        <w:ind w:left="0" w:right="1740" w:firstLine="0"/>
        <w:rPr>
          <w:rFonts w:ascii="Calibri Light" w:hAnsi="Calibri Light" w:cs="Tahoma"/>
        </w:rPr>
      </w:pPr>
    </w:p>
    <w:p w:rsidR="00107608" w:rsidRDefault="00107608" w:rsidP="00107608">
      <w:pPr>
        <w:ind w:left="720"/>
      </w:pPr>
    </w:p>
    <w:p w:rsidR="00107608" w:rsidRDefault="00107608" w:rsidP="00107608">
      <w:pPr>
        <w:ind w:left="720"/>
      </w:pPr>
    </w:p>
    <w:p w:rsidR="00107608" w:rsidRDefault="00107608" w:rsidP="00107608">
      <w:pPr>
        <w:ind w:left="720"/>
      </w:pPr>
    </w:p>
    <w:p w:rsidR="00107608" w:rsidRDefault="00107608" w:rsidP="00107608">
      <w:pPr>
        <w:ind w:left="720"/>
      </w:pPr>
    </w:p>
    <w:p w:rsidR="00107608" w:rsidRDefault="00107608" w:rsidP="00107608">
      <w:pPr>
        <w:ind w:left="720"/>
      </w:pPr>
    </w:p>
    <w:p w:rsidR="00107608" w:rsidRDefault="00107608" w:rsidP="00107608">
      <w:pPr>
        <w:ind w:left="720"/>
      </w:pPr>
    </w:p>
    <w:p w:rsidR="00107608" w:rsidRDefault="00107608" w:rsidP="00107608">
      <w:pPr>
        <w:ind w:left="720"/>
      </w:pPr>
    </w:p>
    <w:p w:rsidR="00107608" w:rsidRDefault="00107608" w:rsidP="00107608">
      <w:pPr>
        <w:ind w:left="720"/>
      </w:pPr>
    </w:p>
    <w:p w:rsidR="00107608" w:rsidRDefault="00107608" w:rsidP="00107608">
      <w:pPr>
        <w:ind w:left="720"/>
      </w:pPr>
    </w:p>
    <w:p w:rsidR="00C55452" w:rsidRDefault="00C55452" w:rsidP="00107608">
      <w:pPr>
        <w:ind w:left="720"/>
      </w:pPr>
    </w:p>
    <w:p w:rsidR="00030DE7" w:rsidRPr="00030DE7" w:rsidRDefault="00030DE7" w:rsidP="00C55452">
      <w:pPr>
        <w:ind w:left="426"/>
      </w:pPr>
      <w:r>
        <w:t>Table below</w:t>
      </w:r>
      <w:r w:rsidRPr="00030DE7">
        <w:t xml:space="preserve"> inform</w:t>
      </w:r>
      <w:r>
        <w:t>s</w:t>
      </w:r>
      <w:r w:rsidRPr="00030DE7">
        <w:t xml:space="preserve"> the was</w:t>
      </w:r>
      <w:r>
        <w:t>te management companies rem</w:t>
      </w:r>
      <w:r w:rsidR="00FC343A">
        <w:t xml:space="preserve">oving the waste produced by </w:t>
      </w:r>
      <w:r>
        <w:t>different subcontractors working on site</w:t>
      </w:r>
      <w:r w:rsidRPr="00030DE7">
        <w:t>:</w:t>
      </w:r>
    </w:p>
    <w:p w:rsidR="00030DE7" w:rsidRPr="006F32F9" w:rsidRDefault="00030DE7" w:rsidP="00030DE7">
      <w:pPr>
        <w:pStyle w:val="BodyText"/>
        <w:tabs>
          <w:tab w:val="left" w:pos="1160"/>
        </w:tabs>
        <w:ind w:left="1162" w:firstLine="0"/>
        <w:rPr>
          <w:rFonts w:ascii="Calibri Light" w:hAnsi="Calibri Light" w:cs="Tahoma"/>
          <w:sz w:val="10"/>
          <w:szCs w:val="10"/>
        </w:rPr>
      </w:pPr>
    </w:p>
    <w:tbl>
      <w:tblPr>
        <w:tblStyle w:val="PlainTable2"/>
        <w:tblW w:w="8866" w:type="dxa"/>
        <w:tblInd w:w="426" w:type="dxa"/>
        <w:tblLook w:val="04A0" w:firstRow="1" w:lastRow="0" w:firstColumn="1" w:lastColumn="0" w:noHBand="0" w:noVBand="1"/>
      </w:tblPr>
      <w:tblGrid>
        <w:gridCol w:w="3101"/>
        <w:gridCol w:w="2881"/>
        <w:gridCol w:w="2884"/>
      </w:tblGrid>
      <w:tr w:rsidR="00107608" w:rsidRPr="00107608" w:rsidTr="00C55452">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8866" w:type="dxa"/>
            <w:gridSpan w:val="3"/>
            <w:tcBorders>
              <w:top w:val="single" w:sz="4" w:space="0" w:color="808080" w:themeColor="background1" w:themeShade="80"/>
              <w:bottom w:val="single" w:sz="4" w:space="0" w:color="808080" w:themeColor="background1" w:themeShade="80"/>
            </w:tcBorders>
            <w:shd w:val="clear" w:color="auto" w:fill="DBE5F1" w:themeFill="accent1" w:themeFillTint="33"/>
          </w:tcPr>
          <w:p w:rsidR="00107608" w:rsidRPr="00107608" w:rsidRDefault="00107608" w:rsidP="00424586">
            <w:pPr>
              <w:pStyle w:val="BodyText"/>
              <w:tabs>
                <w:tab w:val="left" w:pos="1160"/>
              </w:tabs>
              <w:spacing w:before="120"/>
              <w:ind w:left="0" w:firstLine="0"/>
              <w:rPr>
                <w:rFonts w:cs="Arial"/>
                <w:b w:val="0"/>
              </w:rPr>
            </w:pPr>
            <w:r w:rsidRPr="00107608">
              <w:rPr>
                <w:rFonts w:cs="Arial"/>
              </w:rPr>
              <w:t>The</w:t>
            </w:r>
            <w:r w:rsidRPr="00107608">
              <w:rPr>
                <w:rFonts w:cs="Arial"/>
                <w:spacing w:val="-7"/>
              </w:rPr>
              <w:t xml:space="preserve"> </w:t>
            </w:r>
            <w:r w:rsidRPr="00107608">
              <w:rPr>
                <w:rFonts w:cs="Arial"/>
                <w:spacing w:val="-1"/>
              </w:rPr>
              <w:t>details</w:t>
            </w:r>
            <w:r w:rsidRPr="00107608">
              <w:rPr>
                <w:rFonts w:cs="Arial"/>
                <w:spacing w:val="-6"/>
              </w:rPr>
              <w:t xml:space="preserve"> </w:t>
            </w:r>
            <w:r w:rsidRPr="00107608">
              <w:rPr>
                <w:rFonts w:cs="Arial"/>
                <w:spacing w:val="-1"/>
              </w:rPr>
              <w:t>of waste</w:t>
            </w:r>
            <w:r w:rsidRPr="00107608">
              <w:rPr>
                <w:rFonts w:cs="Arial"/>
                <w:spacing w:val="-7"/>
              </w:rPr>
              <w:t xml:space="preserve"> </w:t>
            </w:r>
            <w:r w:rsidRPr="00107608">
              <w:rPr>
                <w:rFonts w:cs="Arial"/>
              </w:rPr>
              <w:t>carrier</w:t>
            </w:r>
            <w:r w:rsidRPr="00107608">
              <w:rPr>
                <w:rFonts w:cs="Arial"/>
                <w:spacing w:val="-5"/>
              </w:rPr>
              <w:t xml:space="preserve"> </w:t>
            </w:r>
            <w:r w:rsidRPr="00107608">
              <w:rPr>
                <w:rFonts w:cs="Arial"/>
                <w:spacing w:val="-1"/>
              </w:rPr>
              <w:t>hired</w:t>
            </w:r>
            <w:r w:rsidRPr="00107608">
              <w:rPr>
                <w:rFonts w:cs="Arial"/>
                <w:spacing w:val="-5"/>
              </w:rPr>
              <w:t xml:space="preserve"> </w:t>
            </w:r>
            <w:r w:rsidRPr="00107608">
              <w:rPr>
                <w:rFonts w:cs="Arial"/>
                <w:spacing w:val="-1"/>
              </w:rPr>
              <w:t>to</w:t>
            </w:r>
            <w:r w:rsidRPr="00107608">
              <w:rPr>
                <w:rFonts w:cs="Arial"/>
                <w:spacing w:val="-7"/>
              </w:rPr>
              <w:t xml:space="preserve"> </w:t>
            </w:r>
            <w:r w:rsidRPr="00107608">
              <w:rPr>
                <w:rFonts w:cs="Arial"/>
                <w:spacing w:val="-1"/>
              </w:rPr>
              <w:t>transport</w:t>
            </w:r>
            <w:r w:rsidRPr="00107608">
              <w:rPr>
                <w:rFonts w:cs="Arial"/>
                <w:spacing w:val="-4"/>
              </w:rPr>
              <w:t xml:space="preserve"> </w:t>
            </w:r>
            <w:r w:rsidRPr="00107608">
              <w:rPr>
                <w:rFonts w:cs="Arial"/>
                <w:spacing w:val="-1"/>
              </w:rPr>
              <w:t>non-hazardous</w:t>
            </w:r>
            <w:r w:rsidRPr="00107608">
              <w:rPr>
                <w:rFonts w:cs="Arial"/>
                <w:spacing w:val="-3"/>
              </w:rPr>
              <w:t xml:space="preserve"> </w:t>
            </w:r>
            <w:r w:rsidRPr="00107608">
              <w:rPr>
                <w:rFonts w:cs="Arial"/>
                <w:spacing w:val="-1"/>
              </w:rPr>
              <w:t>waste</w:t>
            </w:r>
            <w:r w:rsidRPr="00107608">
              <w:rPr>
                <w:rFonts w:cs="Arial"/>
                <w:spacing w:val="-7"/>
              </w:rPr>
              <w:t xml:space="preserve"> </w:t>
            </w:r>
            <w:r w:rsidRPr="00107608">
              <w:rPr>
                <w:rFonts w:cs="Arial"/>
                <w:spacing w:val="-1"/>
              </w:rPr>
              <w:t>are:</w:t>
            </w:r>
          </w:p>
        </w:tc>
      </w:tr>
      <w:tr w:rsidR="00030DE7" w:rsidRPr="00107608" w:rsidTr="00C55452">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030DE7" w:rsidRPr="00107608" w:rsidRDefault="00030DE7" w:rsidP="00030DE7">
            <w:pPr>
              <w:spacing w:line="276" w:lineRule="auto"/>
              <w:rPr>
                <w:rFonts w:cs="Arial"/>
                <w:b w:val="0"/>
                <w:bCs w:val="0"/>
              </w:rPr>
            </w:pPr>
          </w:p>
        </w:tc>
        <w:tc>
          <w:tcPr>
            <w:tcW w:w="28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030DE7" w:rsidRPr="00107608" w:rsidRDefault="00D02534" w:rsidP="00030DE7">
            <w:pPr>
              <w:cnfStyle w:val="000000100000" w:firstRow="0" w:lastRow="0" w:firstColumn="0" w:lastColumn="0" w:oddVBand="0" w:evenVBand="0" w:oddHBand="1" w:evenHBand="0" w:firstRowFirstColumn="0" w:firstRowLastColumn="0" w:lastRowFirstColumn="0" w:lastRowLastColumn="0"/>
              <w:rPr>
                <w:rFonts w:cs="Arial"/>
                <w:b/>
                <w:bCs/>
              </w:rPr>
            </w:pPr>
            <w:r>
              <w:t>HPC FRAMES</w:t>
            </w:r>
          </w:p>
        </w:tc>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9D9D9" w:themeFill="background1" w:themeFillShade="D9"/>
          </w:tcPr>
          <w:p w:rsidR="00030DE7" w:rsidRPr="00107608" w:rsidRDefault="00030DE7" w:rsidP="00030DE7">
            <w:pPr>
              <w:cnfStyle w:val="000000100000" w:firstRow="0" w:lastRow="0" w:firstColumn="0" w:lastColumn="0" w:oddVBand="0" w:evenVBand="0" w:oddHBand="1" w:evenHBand="0" w:firstRowFirstColumn="0" w:firstRowLastColumn="0" w:lastRowFirstColumn="0" w:lastRowLastColumn="0"/>
              <w:rPr>
                <w:rFonts w:cs="Arial"/>
                <w:b/>
                <w:bCs/>
              </w:rPr>
            </w:pPr>
          </w:p>
        </w:tc>
      </w:tr>
      <w:tr w:rsidR="008833DF" w:rsidRPr="00107608" w:rsidTr="00C55452">
        <w:trPr>
          <w:trHeight w:val="363"/>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8833DF" w:rsidRPr="00107608" w:rsidRDefault="008833DF" w:rsidP="008833DF">
            <w:pPr>
              <w:spacing w:line="276" w:lineRule="auto"/>
              <w:rPr>
                <w:rFonts w:cs="Arial"/>
                <w:b w:val="0"/>
                <w:bCs w:val="0"/>
              </w:rPr>
            </w:pPr>
            <w:r w:rsidRPr="00107608">
              <w:rPr>
                <w:rFonts w:cs="Arial"/>
                <w:b w:val="0"/>
              </w:rPr>
              <w:t>Waste</w:t>
            </w:r>
            <w:r w:rsidRPr="00107608">
              <w:rPr>
                <w:rFonts w:cs="Arial"/>
                <w:b w:val="0"/>
                <w:spacing w:val="-7"/>
              </w:rPr>
              <w:t xml:space="preserve"> </w:t>
            </w:r>
            <w:r w:rsidRPr="00107608">
              <w:rPr>
                <w:rFonts w:cs="Arial"/>
                <w:b w:val="0"/>
                <w:spacing w:val="-1"/>
              </w:rPr>
              <w:t>Carrier</w:t>
            </w:r>
            <w:r w:rsidRPr="00107608">
              <w:rPr>
                <w:rFonts w:cs="Arial"/>
                <w:b w:val="0"/>
                <w:spacing w:val="-5"/>
              </w:rPr>
              <w:t xml:space="preserve"> </w:t>
            </w:r>
            <w:r w:rsidRPr="00107608">
              <w:rPr>
                <w:rFonts w:cs="Arial"/>
                <w:b w:val="0"/>
              </w:rPr>
              <w:t>Name</w:t>
            </w:r>
          </w:p>
        </w:tc>
        <w:tc>
          <w:tcPr>
            <w:tcW w:w="28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833DF" w:rsidRPr="0044402A" w:rsidRDefault="00D02534" w:rsidP="008833DF">
            <w:pPr>
              <w:cnfStyle w:val="000000000000" w:firstRow="0" w:lastRow="0" w:firstColumn="0" w:lastColumn="0" w:oddVBand="0" w:evenVBand="0" w:oddHBand="0" w:evenHBand="0" w:firstRowFirstColumn="0" w:firstRowLastColumn="0" w:lastRowFirstColumn="0" w:lastRowLastColumn="0"/>
            </w:pPr>
            <w:r>
              <w:t>J&amp;R HAULAGE LTD</w:t>
            </w:r>
          </w:p>
        </w:tc>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8833DF" w:rsidRPr="00CA0394" w:rsidRDefault="008833DF" w:rsidP="008833DF">
            <w:pPr>
              <w:cnfStyle w:val="000000000000" w:firstRow="0" w:lastRow="0" w:firstColumn="0" w:lastColumn="0" w:oddVBand="0" w:evenVBand="0" w:oddHBand="0" w:evenHBand="0" w:firstRowFirstColumn="0" w:firstRowLastColumn="0" w:lastRowFirstColumn="0" w:lastRowLastColumn="0"/>
            </w:pPr>
          </w:p>
        </w:tc>
      </w:tr>
      <w:tr w:rsidR="008833DF" w:rsidRPr="00107608" w:rsidTr="00C55452">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8833DF" w:rsidRPr="00107608" w:rsidRDefault="008833DF" w:rsidP="008833DF">
            <w:pPr>
              <w:spacing w:line="276" w:lineRule="auto"/>
              <w:rPr>
                <w:rFonts w:cs="Arial"/>
                <w:b w:val="0"/>
                <w:bCs w:val="0"/>
              </w:rPr>
            </w:pPr>
            <w:r w:rsidRPr="00107608">
              <w:rPr>
                <w:rFonts w:cs="Arial"/>
                <w:b w:val="0"/>
                <w:spacing w:val="-1"/>
              </w:rPr>
              <w:t>Carrier</w:t>
            </w:r>
            <w:r w:rsidRPr="00107608">
              <w:rPr>
                <w:rFonts w:cs="Arial"/>
                <w:b w:val="0"/>
                <w:spacing w:val="-9"/>
              </w:rPr>
              <w:t xml:space="preserve"> </w:t>
            </w:r>
            <w:r w:rsidR="007760A6" w:rsidRPr="00107608">
              <w:rPr>
                <w:rFonts w:cs="Arial"/>
                <w:b w:val="0"/>
              </w:rPr>
              <w:t>License</w:t>
            </w:r>
            <w:r w:rsidRPr="00107608">
              <w:rPr>
                <w:rFonts w:cs="Arial"/>
                <w:b w:val="0"/>
                <w:spacing w:val="-9"/>
              </w:rPr>
              <w:t xml:space="preserve"> </w:t>
            </w:r>
            <w:r w:rsidRPr="00107608">
              <w:rPr>
                <w:rFonts w:cs="Arial"/>
                <w:b w:val="0"/>
              </w:rPr>
              <w:t>Number</w:t>
            </w:r>
          </w:p>
        </w:tc>
        <w:tc>
          <w:tcPr>
            <w:tcW w:w="28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833DF" w:rsidRPr="0044402A" w:rsidRDefault="00D02534" w:rsidP="008833DF">
            <w:pPr>
              <w:cnfStyle w:val="000000100000" w:firstRow="0" w:lastRow="0" w:firstColumn="0" w:lastColumn="0" w:oddVBand="0" w:evenVBand="0" w:oddHBand="1" w:evenHBand="0" w:firstRowFirstColumn="0" w:firstRowLastColumn="0" w:lastRowFirstColumn="0" w:lastRowLastColumn="0"/>
            </w:pPr>
            <w:r>
              <w:t>CBDU146504</w:t>
            </w:r>
          </w:p>
        </w:tc>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8833DF" w:rsidRPr="00CA0394" w:rsidRDefault="008833DF" w:rsidP="008833DF">
            <w:pPr>
              <w:cnfStyle w:val="000000100000" w:firstRow="0" w:lastRow="0" w:firstColumn="0" w:lastColumn="0" w:oddVBand="0" w:evenVBand="0" w:oddHBand="1" w:evenHBand="0" w:firstRowFirstColumn="0" w:firstRowLastColumn="0" w:lastRowFirstColumn="0" w:lastRowLastColumn="0"/>
            </w:pPr>
          </w:p>
        </w:tc>
      </w:tr>
      <w:tr w:rsidR="00107608" w:rsidRPr="00107608" w:rsidTr="00C55452">
        <w:trPr>
          <w:trHeight w:val="302"/>
        </w:trPr>
        <w:tc>
          <w:tcPr>
            <w:cnfStyle w:val="001000000000" w:firstRow="0" w:lastRow="0" w:firstColumn="1" w:lastColumn="0" w:oddVBand="0" w:evenVBand="0" w:oddHBand="0" w:evenHBand="0" w:firstRowFirstColumn="0" w:firstRowLastColumn="0" w:lastRowFirstColumn="0" w:lastRowLastColumn="0"/>
            <w:tcW w:w="8866" w:type="dxa"/>
            <w:gridSpan w:val="3"/>
            <w:tcBorders>
              <w:top w:val="single" w:sz="4" w:space="0" w:color="808080" w:themeColor="background1" w:themeShade="80"/>
              <w:bottom w:val="single" w:sz="4" w:space="0" w:color="808080" w:themeColor="background1" w:themeShade="80"/>
            </w:tcBorders>
            <w:shd w:val="clear" w:color="auto" w:fill="B8CCE4" w:themeFill="accent1" w:themeFillTint="66"/>
          </w:tcPr>
          <w:p w:rsidR="00107608" w:rsidRPr="00203A77" w:rsidRDefault="00107608" w:rsidP="00030DE7">
            <w:pPr>
              <w:rPr>
                <w:rFonts w:cs="Arial"/>
              </w:rPr>
            </w:pPr>
            <w:r w:rsidRPr="00203A77">
              <w:rPr>
                <w:rFonts w:cs="Arial"/>
              </w:rPr>
              <w:t>The</w:t>
            </w:r>
            <w:r w:rsidRPr="00203A77">
              <w:rPr>
                <w:rFonts w:cs="Arial"/>
                <w:spacing w:val="-7"/>
              </w:rPr>
              <w:t xml:space="preserve"> </w:t>
            </w:r>
            <w:r w:rsidRPr="00203A77">
              <w:rPr>
                <w:rFonts w:cs="Arial"/>
                <w:spacing w:val="-1"/>
              </w:rPr>
              <w:t>details</w:t>
            </w:r>
            <w:r w:rsidRPr="00203A77">
              <w:rPr>
                <w:rFonts w:cs="Arial"/>
                <w:spacing w:val="-5"/>
              </w:rPr>
              <w:t xml:space="preserve"> </w:t>
            </w:r>
            <w:r w:rsidRPr="00203A77">
              <w:rPr>
                <w:rFonts w:cs="Arial"/>
                <w:spacing w:val="-1"/>
              </w:rPr>
              <w:t>of</w:t>
            </w:r>
            <w:r w:rsidRPr="00203A77">
              <w:rPr>
                <w:rFonts w:cs="Arial"/>
                <w:spacing w:val="-2"/>
              </w:rPr>
              <w:t xml:space="preserve"> </w:t>
            </w:r>
            <w:r w:rsidRPr="00203A77">
              <w:rPr>
                <w:rFonts w:cs="Arial"/>
                <w:spacing w:val="-1"/>
              </w:rPr>
              <w:t>waste</w:t>
            </w:r>
            <w:r w:rsidRPr="00203A77">
              <w:rPr>
                <w:rFonts w:cs="Arial"/>
                <w:spacing w:val="-6"/>
              </w:rPr>
              <w:t xml:space="preserve"> </w:t>
            </w:r>
            <w:r w:rsidRPr="00203A77">
              <w:rPr>
                <w:rFonts w:cs="Arial"/>
              </w:rPr>
              <w:t>carrier</w:t>
            </w:r>
            <w:r w:rsidRPr="00203A77">
              <w:rPr>
                <w:rFonts w:cs="Arial"/>
                <w:spacing w:val="-5"/>
              </w:rPr>
              <w:t xml:space="preserve"> </w:t>
            </w:r>
            <w:r w:rsidRPr="00203A77">
              <w:rPr>
                <w:rFonts w:cs="Arial"/>
                <w:spacing w:val="-1"/>
              </w:rPr>
              <w:t>hired</w:t>
            </w:r>
            <w:r w:rsidRPr="00203A77">
              <w:rPr>
                <w:rFonts w:cs="Arial"/>
                <w:spacing w:val="-4"/>
              </w:rPr>
              <w:t xml:space="preserve"> </w:t>
            </w:r>
            <w:r w:rsidRPr="00203A77">
              <w:rPr>
                <w:rFonts w:cs="Arial"/>
                <w:spacing w:val="-1"/>
              </w:rPr>
              <w:t>to</w:t>
            </w:r>
            <w:r w:rsidRPr="00203A77">
              <w:rPr>
                <w:rFonts w:cs="Arial"/>
                <w:spacing w:val="-6"/>
              </w:rPr>
              <w:t xml:space="preserve"> </w:t>
            </w:r>
            <w:r w:rsidRPr="00203A77">
              <w:rPr>
                <w:rFonts w:cs="Arial"/>
                <w:spacing w:val="-1"/>
              </w:rPr>
              <w:t>transport</w:t>
            </w:r>
            <w:r w:rsidRPr="00203A77">
              <w:rPr>
                <w:rFonts w:cs="Arial"/>
                <w:spacing w:val="-5"/>
              </w:rPr>
              <w:t xml:space="preserve"> </w:t>
            </w:r>
            <w:r w:rsidRPr="00203A77">
              <w:rPr>
                <w:rFonts w:cs="Arial"/>
                <w:spacing w:val="-1"/>
              </w:rPr>
              <w:t>hazardous</w:t>
            </w:r>
            <w:r w:rsidRPr="00203A77">
              <w:rPr>
                <w:rFonts w:cs="Arial"/>
                <w:spacing w:val="-5"/>
              </w:rPr>
              <w:t xml:space="preserve"> </w:t>
            </w:r>
            <w:r w:rsidRPr="00203A77">
              <w:rPr>
                <w:rFonts w:cs="Arial"/>
                <w:spacing w:val="-1"/>
              </w:rPr>
              <w:t>waste</w:t>
            </w:r>
            <w:r w:rsidRPr="00203A77">
              <w:rPr>
                <w:rFonts w:cs="Arial"/>
                <w:spacing w:val="-6"/>
              </w:rPr>
              <w:t xml:space="preserve"> </w:t>
            </w:r>
            <w:r w:rsidRPr="00203A77">
              <w:rPr>
                <w:rFonts w:cs="Arial"/>
              </w:rPr>
              <w:t>are:</w:t>
            </w:r>
          </w:p>
        </w:tc>
      </w:tr>
      <w:tr w:rsidR="00030DE7" w:rsidRPr="00107608" w:rsidTr="00C554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030DE7" w:rsidRPr="00107608" w:rsidRDefault="00030DE7" w:rsidP="00030DE7">
            <w:pPr>
              <w:rPr>
                <w:rFonts w:cs="Arial"/>
                <w:b w:val="0"/>
                <w:bCs w:val="0"/>
              </w:rPr>
            </w:pPr>
          </w:p>
        </w:tc>
        <w:tc>
          <w:tcPr>
            <w:tcW w:w="28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030DE7" w:rsidRPr="007760A6" w:rsidRDefault="007760A6" w:rsidP="00030DE7">
            <w:pPr>
              <w:cnfStyle w:val="000000100000" w:firstRow="0" w:lastRow="0" w:firstColumn="0" w:lastColumn="0" w:oddVBand="0" w:evenVBand="0" w:oddHBand="1" w:evenHBand="0" w:firstRowFirstColumn="0" w:firstRowLastColumn="0" w:lastRowFirstColumn="0" w:lastRowLastColumn="0"/>
              <w:rPr>
                <w:rFonts w:cs="Arial"/>
              </w:rPr>
            </w:pPr>
            <w:r w:rsidRPr="007760A6">
              <w:rPr>
                <w:rFonts w:cs="Arial"/>
              </w:rPr>
              <w:t>Via S&amp;T (UK) Ltd</w:t>
            </w:r>
          </w:p>
        </w:tc>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9D9D9" w:themeFill="background1" w:themeFillShade="D9"/>
          </w:tcPr>
          <w:p w:rsidR="00030DE7" w:rsidRPr="00203A77" w:rsidRDefault="00030DE7" w:rsidP="00030DE7">
            <w:pPr>
              <w:cnfStyle w:val="000000100000" w:firstRow="0" w:lastRow="0" w:firstColumn="0" w:lastColumn="0" w:oddVBand="0" w:evenVBand="0" w:oddHBand="1" w:evenHBand="0" w:firstRowFirstColumn="0" w:firstRowLastColumn="0" w:lastRowFirstColumn="0" w:lastRowLastColumn="0"/>
              <w:rPr>
                <w:rFonts w:cs="Arial"/>
                <w:b/>
              </w:rPr>
            </w:pPr>
          </w:p>
        </w:tc>
      </w:tr>
      <w:tr w:rsidR="0044402A" w:rsidRPr="00107608" w:rsidTr="00C55452">
        <w:trPr>
          <w:trHeight w:val="464"/>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44402A" w:rsidRPr="00107608" w:rsidRDefault="0044402A" w:rsidP="0044402A">
            <w:pPr>
              <w:pStyle w:val="BodyText"/>
              <w:tabs>
                <w:tab w:val="left" w:pos="1160"/>
              </w:tabs>
              <w:spacing w:before="120"/>
              <w:ind w:left="0" w:firstLine="34"/>
              <w:rPr>
                <w:rFonts w:cs="Arial"/>
                <w:b w:val="0"/>
              </w:rPr>
            </w:pPr>
            <w:r w:rsidRPr="00107608">
              <w:rPr>
                <w:rFonts w:cs="Arial"/>
                <w:b w:val="0"/>
              </w:rPr>
              <w:t>Waste</w:t>
            </w:r>
            <w:r w:rsidRPr="00107608">
              <w:rPr>
                <w:rFonts w:cs="Arial"/>
                <w:b w:val="0"/>
                <w:spacing w:val="-9"/>
              </w:rPr>
              <w:t xml:space="preserve"> </w:t>
            </w:r>
            <w:r w:rsidRPr="00107608">
              <w:rPr>
                <w:rFonts w:cs="Arial"/>
                <w:b w:val="0"/>
                <w:spacing w:val="-1"/>
              </w:rPr>
              <w:t>Carrier</w:t>
            </w:r>
            <w:r w:rsidRPr="00107608">
              <w:rPr>
                <w:rFonts w:cs="Arial"/>
                <w:b w:val="0"/>
                <w:spacing w:val="-7"/>
              </w:rPr>
              <w:t xml:space="preserve"> </w:t>
            </w:r>
            <w:r w:rsidRPr="00107608">
              <w:rPr>
                <w:rFonts w:cs="Arial"/>
                <w:b w:val="0"/>
              </w:rPr>
              <w:t>Name</w:t>
            </w:r>
          </w:p>
        </w:tc>
        <w:tc>
          <w:tcPr>
            <w:tcW w:w="28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4402A" w:rsidRPr="00877384" w:rsidRDefault="0044402A" w:rsidP="0044402A">
            <w:pPr>
              <w:cnfStyle w:val="000000000000" w:firstRow="0" w:lastRow="0" w:firstColumn="0" w:lastColumn="0" w:oddVBand="0" w:evenVBand="0" w:oddHBand="0" w:evenHBand="0" w:firstRowFirstColumn="0" w:firstRowLastColumn="0" w:lastRowFirstColumn="0" w:lastRowLastColumn="0"/>
              <w:rPr>
                <w:bCs/>
              </w:rPr>
            </w:pPr>
            <w:r w:rsidRPr="00877384">
              <w:rPr>
                <w:bCs/>
              </w:rPr>
              <w:t>Windsor Waste</w:t>
            </w:r>
          </w:p>
        </w:tc>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44402A" w:rsidRPr="00203A77" w:rsidRDefault="0044402A" w:rsidP="0044402A">
            <w:pPr>
              <w:cnfStyle w:val="000000000000" w:firstRow="0" w:lastRow="0" w:firstColumn="0" w:lastColumn="0" w:oddVBand="0" w:evenVBand="0" w:oddHBand="0" w:evenHBand="0" w:firstRowFirstColumn="0" w:firstRowLastColumn="0" w:lastRowFirstColumn="0" w:lastRowLastColumn="0"/>
              <w:rPr>
                <w:rFonts w:cs="Arial"/>
              </w:rPr>
            </w:pPr>
          </w:p>
        </w:tc>
      </w:tr>
      <w:tr w:rsidR="00C952BE" w:rsidRPr="00107608" w:rsidTr="00C55452">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952BE" w:rsidRPr="00107608" w:rsidRDefault="00C952BE" w:rsidP="00C952BE">
            <w:pPr>
              <w:pStyle w:val="BodyText"/>
              <w:tabs>
                <w:tab w:val="left" w:pos="1160"/>
              </w:tabs>
              <w:spacing w:before="120"/>
              <w:ind w:left="0" w:firstLine="34"/>
              <w:rPr>
                <w:rFonts w:cs="Arial"/>
                <w:b w:val="0"/>
              </w:rPr>
            </w:pPr>
            <w:r w:rsidRPr="00107608">
              <w:rPr>
                <w:rFonts w:cs="Arial"/>
                <w:b w:val="0"/>
                <w:spacing w:val="-1"/>
              </w:rPr>
              <w:t>Carrier</w:t>
            </w:r>
            <w:r w:rsidRPr="00107608">
              <w:rPr>
                <w:rFonts w:cs="Arial"/>
                <w:b w:val="0"/>
                <w:spacing w:val="-9"/>
              </w:rPr>
              <w:t xml:space="preserve"> </w:t>
            </w:r>
            <w:r w:rsidR="007760A6" w:rsidRPr="00107608">
              <w:rPr>
                <w:rFonts w:cs="Arial"/>
                <w:b w:val="0"/>
              </w:rPr>
              <w:t>License</w:t>
            </w:r>
            <w:r w:rsidRPr="00107608">
              <w:rPr>
                <w:rFonts w:cs="Arial"/>
                <w:b w:val="0"/>
                <w:spacing w:val="-9"/>
              </w:rPr>
              <w:t xml:space="preserve"> </w:t>
            </w:r>
            <w:r w:rsidRPr="00107608">
              <w:rPr>
                <w:rFonts w:cs="Arial"/>
                <w:b w:val="0"/>
              </w:rPr>
              <w:t>Number</w:t>
            </w:r>
          </w:p>
        </w:tc>
        <w:tc>
          <w:tcPr>
            <w:tcW w:w="28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952BE" w:rsidRPr="00203A77" w:rsidRDefault="007760A6" w:rsidP="00C952BE">
            <w:pPr>
              <w:cnfStyle w:val="000000100000" w:firstRow="0" w:lastRow="0" w:firstColumn="0" w:lastColumn="0" w:oddVBand="0" w:evenVBand="0" w:oddHBand="1" w:evenHBand="0" w:firstRowFirstColumn="0" w:firstRowLastColumn="0" w:lastRowFirstColumn="0" w:lastRowLastColumn="0"/>
              <w:rPr>
                <w:rFonts w:cs="Arial"/>
                <w:b/>
                <w:bCs/>
              </w:rPr>
            </w:pPr>
            <w:r w:rsidRPr="00CC18D4">
              <w:rPr>
                <w:rFonts w:cs="Arial"/>
                <w:sz w:val="18"/>
                <w:szCs w:val="18"/>
              </w:rPr>
              <w:t>CBDU63545</w:t>
            </w:r>
          </w:p>
        </w:tc>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952BE" w:rsidRPr="00203A77" w:rsidRDefault="00C952BE" w:rsidP="00C952BE">
            <w:pPr>
              <w:cnfStyle w:val="000000100000" w:firstRow="0" w:lastRow="0" w:firstColumn="0" w:lastColumn="0" w:oddVBand="0" w:evenVBand="0" w:oddHBand="1" w:evenHBand="0" w:firstRowFirstColumn="0" w:firstRowLastColumn="0" w:lastRowFirstColumn="0" w:lastRowLastColumn="0"/>
              <w:rPr>
                <w:rFonts w:cs="Arial"/>
              </w:rPr>
            </w:pPr>
          </w:p>
        </w:tc>
      </w:tr>
      <w:tr w:rsidR="00107608" w:rsidRPr="00107608" w:rsidTr="00C55452">
        <w:trPr>
          <w:trHeight w:val="302"/>
        </w:trPr>
        <w:tc>
          <w:tcPr>
            <w:cnfStyle w:val="001000000000" w:firstRow="0" w:lastRow="0" w:firstColumn="1" w:lastColumn="0" w:oddVBand="0" w:evenVBand="0" w:oddHBand="0" w:evenHBand="0" w:firstRowFirstColumn="0" w:firstRowLastColumn="0" w:lastRowFirstColumn="0" w:lastRowLastColumn="0"/>
            <w:tcW w:w="8866" w:type="dxa"/>
            <w:gridSpan w:val="3"/>
            <w:tcBorders>
              <w:top w:val="single" w:sz="4" w:space="0" w:color="808080" w:themeColor="background1" w:themeShade="80"/>
              <w:bottom w:val="single" w:sz="4" w:space="0" w:color="808080" w:themeColor="background1" w:themeShade="80"/>
            </w:tcBorders>
            <w:shd w:val="clear" w:color="auto" w:fill="548DD4" w:themeFill="text2" w:themeFillTint="99"/>
          </w:tcPr>
          <w:p w:rsidR="00107608" w:rsidRPr="00203A77" w:rsidRDefault="00107608" w:rsidP="00030DE7">
            <w:pPr>
              <w:rPr>
                <w:rFonts w:cs="Arial"/>
              </w:rPr>
            </w:pPr>
            <w:r w:rsidRPr="00203A77">
              <w:rPr>
                <w:rFonts w:cs="Arial"/>
              </w:rPr>
              <w:t>The</w:t>
            </w:r>
            <w:r w:rsidRPr="00203A77">
              <w:rPr>
                <w:rFonts w:cs="Arial"/>
                <w:spacing w:val="-6"/>
              </w:rPr>
              <w:t xml:space="preserve"> </w:t>
            </w:r>
            <w:r w:rsidRPr="00203A77">
              <w:rPr>
                <w:rFonts w:cs="Arial"/>
                <w:spacing w:val="-1"/>
              </w:rPr>
              <w:t>details</w:t>
            </w:r>
            <w:r w:rsidRPr="00203A77">
              <w:rPr>
                <w:rFonts w:cs="Arial"/>
                <w:spacing w:val="-5"/>
              </w:rPr>
              <w:t xml:space="preserve"> </w:t>
            </w:r>
            <w:r w:rsidRPr="00203A77">
              <w:rPr>
                <w:rFonts w:cs="Arial"/>
                <w:spacing w:val="-1"/>
              </w:rPr>
              <w:t>of</w:t>
            </w:r>
            <w:r w:rsidRPr="00203A77">
              <w:rPr>
                <w:rFonts w:cs="Arial"/>
                <w:spacing w:val="-4"/>
              </w:rPr>
              <w:t xml:space="preserve"> </w:t>
            </w:r>
            <w:r w:rsidRPr="00203A77">
              <w:rPr>
                <w:rFonts w:cs="Arial"/>
                <w:spacing w:val="-1"/>
              </w:rPr>
              <w:t>the</w:t>
            </w:r>
            <w:r w:rsidRPr="00203A77">
              <w:rPr>
                <w:rFonts w:cs="Arial"/>
                <w:spacing w:val="-4"/>
              </w:rPr>
              <w:t xml:space="preserve"> </w:t>
            </w:r>
            <w:r w:rsidRPr="00203A77">
              <w:rPr>
                <w:rFonts w:cs="Arial"/>
                <w:spacing w:val="-1"/>
              </w:rPr>
              <w:t>transfer</w:t>
            </w:r>
            <w:r w:rsidRPr="00203A77">
              <w:rPr>
                <w:rFonts w:cs="Arial"/>
                <w:spacing w:val="-5"/>
              </w:rPr>
              <w:t xml:space="preserve"> </w:t>
            </w:r>
            <w:r w:rsidRPr="00203A77">
              <w:rPr>
                <w:rFonts w:cs="Arial"/>
                <w:spacing w:val="-1"/>
              </w:rPr>
              <w:t>stations</w:t>
            </w:r>
            <w:r w:rsidRPr="00203A77">
              <w:rPr>
                <w:rFonts w:cs="Arial"/>
                <w:spacing w:val="-5"/>
              </w:rPr>
              <w:t xml:space="preserve"> </w:t>
            </w:r>
            <w:r w:rsidRPr="00203A77">
              <w:rPr>
                <w:rFonts w:cs="Arial"/>
                <w:spacing w:val="-1"/>
              </w:rPr>
              <w:t>are:</w:t>
            </w:r>
          </w:p>
        </w:tc>
      </w:tr>
      <w:tr w:rsidR="00CC18D4" w:rsidRPr="00107608" w:rsidTr="00FA29E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C18D4" w:rsidRPr="00107608" w:rsidRDefault="00CC18D4" w:rsidP="00C952BE">
            <w:pPr>
              <w:rPr>
                <w:rFonts w:cs="Arial"/>
                <w:b w:val="0"/>
                <w:bCs w:val="0"/>
              </w:rPr>
            </w:pPr>
          </w:p>
        </w:tc>
        <w:tc>
          <w:tcPr>
            <w:tcW w:w="57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9D9D9" w:themeFill="background1" w:themeFillShade="D9"/>
          </w:tcPr>
          <w:p w:rsidR="00CC18D4" w:rsidRPr="00203A77" w:rsidRDefault="00CC18D4" w:rsidP="00CC18D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HPC FRAMES</w:t>
            </w:r>
          </w:p>
        </w:tc>
      </w:tr>
      <w:tr w:rsidR="00C952BE" w:rsidRPr="00107608" w:rsidTr="00C55452">
        <w:trPr>
          <w:trHeight w:val="464"/>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952BE" w:rsidRPr="00107608" w:rsidRDefault="00C952BE" w:rsidP="00C952BE">
            <w:pPr>
              <w:pStyle w:val="BodyText"/>
              <w:tabs>
                <w:tab w:val="left" w:pos="1160"/>
              </w:tabs>
              <w:spacing w:before="120"/>
              <w:ind w:left="0" w:firstLine="0"/>
              <w:rPr>
                <w:rFonts w:cs="Arial"/>
                <w:b w:val="0"/>
              </w:rPr>
            </w:pPr>
            <w:r w:rsidRPr="00107608">
              <w:rPr>
                <w:rFonts w:cs="Arial"/>
                <w:b w:val="0"/>
              </w:rPr>
              <w:t>Transfer</w:t>
            </w:r>
            <w:r w:rsidRPr="00107608">
              <w:rPr>
                <w:rFonts w:cs="Arial"/>
                <w:b w:val="0"/>
                <w:spacing w:val="-8"/>
              </w:rPr>
              <w:t xml:space="preserve"> </w:t>
            </w:r>
            <w:r w:rsidRPr="00107608">
              <w:rPr>
                <w:rFonts w:cs="Arial"/>
                <w:b w:val="0"/>
                <w:spacing w:val="-1"/>
              </w:rPr>
              <w:t>Station</w:t>
            </w:r>
            <w:r w:rsidRPr="00107608">
              <w:rPr>
                <w:rFonts w:cs="Arial"/>
                <w:b w:val="0"/>
                <w:spacing w:val="-9"/>
              </w:rPr>
              <w:t xml:space="preserve"> </w:t>
            </w:r>
            <w:r w:rsidRPr="00107608">
              <w:rPr>
                <w:rFonts w:cs="Arial"/>
                <w:b w:val="0"/>
              </w:rPr>
              <w:t>Name</w:t>
            </w:r>
          </w:p>
        </w:tc>
        <w:tc>
          <w:tcPr>
            <w:tcW w:w="28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952BE" w:rsidRPr="00203A77" w:rsidRDefault="0044402A" w:rsidP="00C952BE">
            <w:pPr>
              <w:cnfStyle w:val="000000000000" w:firstRow="0" w:lastRow="0" w:firstColumn="0" w:lastColumn="0" w:oddVBand="0" w:evenVBand="0" w:oddHBand="0" w:evenHBand="0" w:firstRowFirstColumn="0" w:firstRowLastColumn="0" w:lastRowFirstColumn="0" w:lastRowLastColumn="0"/>
              <w:rPr>
                <w:rFonts w:cs="Arial"/>
              </w:rPr>
            </w:pPr>
            <w:r>
              <w:rPr>
                <w:rFonts w:cs="Arial"/>
              </w:rPr>
              <w:t>Sir John Cook</w:t>
            </w:r>
          </w:p>
        </w:tc>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952BE" w:rsidRPr="00203A77" w:rsidRDefault="0044402A" w:rsidP="00C952BE">
            <w:pPr>
              <w:cnfStyle w:val="000000000000" w:firstRow="0" w:lastRow="0" w:firstColumn="0" w:lastColumn="0" w:oddVBand="0" w:evenVBand="0" w:oddHBand="0" w:evenHBand="0" w:firstRowFirstColumn="0" w:firstRowLastColumn="0" w:lastRowFirstColumn="0" w:lastRowLastColumn="0"/>
              <w:rPr>
                <w:rFonts w:cs="Arial"/>
              </w:rPr>
            </w:pPr>
            <w:r>
              <w:rPr>
                <w:rFonts w:cs="Arial"/>
              </w:rPr>
              <w:t>O’Donovan</w:t>
            </w:r>
          </w:p>
        </w:tc>
      </w:tr>
      <w:tr w:rsidR="00C952BE" w:rsidRPr="00107608" w:rsidTr="00C55452">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808080" w:themeColor="background1" w:themeShade="80"/>
              <w:right w:val="single" w:sz="4" w:space="0" w:color="808080" w:themeColor="background1" w:themeShade="80"/>
            </w:tcBorders>
          </w:tcPr>
          <w:p w:rsidR="00C952BE" w:rsidRPr="00107608" w:rsidRDefault="00C952BE" w:rsidP="00C952BE">
            <w:pPr>
              <w:pStyle w:val="BodyText"/>
              <w:tabs>
                <w:tab w:val="left" w:pos="1160"/>
              </w:tabs>
              <w:spacing w:before="120"/>
              <w:ind w:left="0" w:firstLine="0"/>
              <w:rPr>
                <w:rFonts w:cs="Arial"/>
                <w:b w:val="0"/>
              </w:rPr>
            </w:pPr>
            <w:r w:rsidRPr="00107608">
              <w:rPr>
                <w:rFonts w:cs="Arial"/>
                <w:b w:val="0"/>
              </w:rPr>
              <w:t>Waste</w:t>
            </w:r>
            <w:r w:rsidRPr="00107608">
              <w:rPr>
                <w:rFonts w:cs="Arial"/>
                <w:b w:val="0"/>
                <w:spacing w:val="-9"/>
              </w:rPr>
              <w:t xml:space="preserve"> </w:t>
            </w:r>
            <w:r w:rsidRPr="00107608">
              <w:rPr>
                <w:rFonts w:cs="Arial"/>
                <w:b w:val="0"/>
                <w:spacing w:val="-1"/>
              </w:rPr>
              <w:t>Management</w:t>
            </w:r>
            <w:r w:rsidRPr="00107608">
              <w:rPr>
                <w:rFonts w:cs="Arial"/>
                <w:b w:val="0"/>
                <w:spacing w:val="-9"/>
              </w:rPr>
              <w:t xml:space="preserve"> </w:t>
            </w:r>
            <w:proofErr w:type="spellStart"/>
            <w:r w:rsidRPr="00107608">
              <w:rPr>
                <w:rFonts w:cs="Arial"/>
                <w:b w:val="0"/>
              </w:rPr>
              <w:t>Licence</w:t>
            </w:r>
            <w:proofErr w:type="spellEnd"/>
            <w:r w:rsidRPr="00107608">
              <w:rPr>
                <w:rFonts w:cs="Arial"/>
                <w:b w:val="0"/>
                <w:spacing w:val="-8"/>
              </w:rPr>
              <w:t xml:space="preserve"> </w:t>
            </w:r>
            <w:r w:rsidRPr="00107608">
              <w:rPr>
                <w:rFonts w:cs="Arial"/>
                <w:b w:val="0"/>
              </w:rPr>
              <w:t>Number</w:t>
            </w:r>
            <w:r w:rsidRPr="00107608">
              <w:rPr>
                <w:rFonts w:cs="Arial"/>
                <w:b w:val="0"/>
                <w:spacing w:val="-8"/>
              </w:rPr>
              <w:t xml:space="preserve"> </w:t>
            </w:r>
            <w:r w:rsidRPr="00107608">
              <w:rPr>
                <w:rFonts w:cs="Arial"/>
                <w:b w:val="0"/>
                <w:spacing w:val="-1"/>
              </w:rPr>
              <w:t>and/or</w:t>
            </w:r>
            <w:r w:rsidRPr="00107608">
              <w:rPr>
                <w:rFonts w:cs="Arial"/>
                <w:b w:val="0"/>
                <w:spacing w:val="-8"/>
              </w:rPr>
              <w:t xml:space="preserve"> </w:t>
            </w:r>
            <w:r w:rsidRPr="00107608">
              <w:rPr>
                <w:rFonts w:cs="Arial"/>
                <w:b w:val="0"/>
                <w:spacing w:val="-1"/>
              </w:rPr>
              <w:t>Pollution</w:t>
            </w:r>
            <w:r w:rsidRPr="00107608">
              <w:rPr>
                <w:rFonts w:cs="Arial"/>
                <w:b w:val="0"/>
                <w:spacing w:val="-4"/>
              </w:rPr>
              <w:t xml:space="preserve"> </w:t>
            </w:r>
            <w:r w:rsidRPr="00107608">
              <w:rPr>
                <w:rFonts w:cs="Arial"/>
                <w:b w:val="0"/>
                <w:spacing w:val="-1"/>
              </w:rPr>
              <w:t>Prevention</w:t>
            </w:r>
            <w:r w:rsidRPr="00107608">
              <w:rPr>
                <w:rFonts w:cs="Arial"/>
                <w:b w:val="0"/>
                <w:spacing w:val="-7"/>
              </w:rPr>
              <w:t xml:space="preserve"> </w:t>
            </w:r>
            <w:r w:rsidRPr="00107608">
              <w:rPr>
                <w:rFonts w:cs="Arial"/>
                <w:b w:val="0"/>
              </w:rPr>
              <w:t>and</w:t>
            </w:r>
            <w:r w:rsidRPr="00107608">
              <w:rPr>
                <w:rFonts w:cs="Arial"/>
                <w:b w:val="0"/>
                <w:spacing w:val="-9"/>
              </w:rPr>
              <w:t xml:space="preserve"> </w:t>
            </w:r>
            <w:r w:rsidRPr="00107608">
              <w:rPr>
                <w:rFonts w:cs="Arial"/>
                <w:b w:val="0"/>
              </w:rPr>
              <w:t>Control</w:t>
            </w:r>
            <w:r w:rsidRPr="00107608">
              <w:rPr>
                <w:rFonts w:cs="Arial"/>
                <w:b w:val="0"/>
                <w:spacing w:val="-9"/>
              </w:rPr>
              <w:t xml:space="preserve"> </w:t>
            </w:r>
            <w:r w:rsidRPr="00107608">
              <w:rPr>
                <w:rFonts w:cs="Arial"/>
                <w:b w:val="0"/>
                <w:spacing w:val="1"/>
              </w:rPr>
              <w:t>Permit</w:t>
            </w:r>
            <w:r w:rsidRPr="00107608">
              <w:rPr>
                <w:rFonts w:cs="Arial"/>
                <w:b w:val="0"/>
                <w:spacing w:val="-9"/>
              </w:rPr>
              <w:t xml:space="preserve"> </w:t>
            </w:r>
            <w:r w:rsidRPr="00107608">
              <w:rPr>
                <w:rFonts w:cs="Arial"/>
                <w:b w:val="0"/>
                <w:spacing w:val="-1"/>
              </w:rPr>
              <w:t>Number</w:t>
            </w:r>
          </w:p>
        </w:tc>
        <w:tc>
          <w:tcPr>
            <w:tcW w:w="2881" w:type="dxa"/>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C952BE" w:rsidRPr="00203A77" w:rsidRDefault="0044402A" w:rsidP="00C952BE">
            <w:pPr>
              <w:cnfStyle w:val="000000100000" w:firstRow="0" w:lastRow="0" w:firstColumn="0" w:lastColumn="0" w:oddVBand="0" w:evenVBand="0" w:oddHBand="1" w:evenHBand="0" w:firstRowFirstColumn="0" w:firstRowLastColumn="0" w:lastRowFirstColumn="0" w:lastRowLastColumn="0"/>
              <w:rPr>
                <w:rFonts w:cs="Arial"/>
              </w:rPr>
            </w:pPr>
            <w:r>
              <w:rPr>
                <w:rFonts w:cs="Arial"/>
              </w:rPr>
              <w:t>71323</w:t>
            </w:r>
          </w:p>
        </w:tc>
        <w:tc>
          <w:tcPr>
            <w:tcW w:w="2884" w:type="dxa"/>
            <w:tcBorders>
              <w:top w:val="single" w:sz="4" w:space="0" w:color="808080" w:themeColor="background1" w:themeShade="80"/>
              <w:left w:val="single" w:sz="4" w:space="0" w:color="808080" w:themeColor="background1" w:themeShade="80"/>
            </w:tcBorders>
          </w:tcPr>
          <w:p w:rsidR="00C952BE" w:rsidRPr="00203A77" w:rsidRDefault="0044402A" w:rsidP="00C952BE">
            <w:pPr>
              <w:cnfStyle w:val="000000100000" w:firstRow="0" w:lastRow="0" w:firstColumn="0" w:lastColumn="0" w:oddVBand="0" w:evenVBand="0" w:oddHBand="1" w:evenHBand="0" w:firstRowFirstColumn="0" w:firstRowLastColumn="0" w:lastRowFirstColumn="0" w:lastRowLastColumn="0"/>
              <w:rPr>
                <w:rFonts w:cs="Arial"/>
              </w:rPr>
            </w:pPr>
            <w:r>
              <w:rPr>
                <w:rFonts w:cs="Arial"/>
              </w:rPr>
              <w:t>80413</w:t>
            </w:r>
          </w:p>
        </w:tc>
      </w:tr>
    </w:tbl>
    <w:p w:rsidR="00031AE2" w:rsidRDefault="00031AE2" w:rsidP="00090F0D">
      <w:pPr>
        <w:pStyle w:val="BodyText"/>
        <w:ind w:left="426" w:right="-52" w:firstLine="0"/>
        <w:rPr>
          <w:rFonts w:ascii="Calibri Light" w:hAnsi="Calibri Light" w:cs="Tahoma"/>
          <w:spacing w:val="-1"/>
        </w:rPr>
      </w:pPr>
    </w:p>
    <w:p w:rsidR="0032427A" w:rsidRDefault="00EF5C26" w:rsidP="00C55452">
      <w:pPr>
        <w:ind w:left="426"/>
      </w:pPr>
      <w:r w:rsidRPr="00A85E17">
        <w:t>Details</w:t>
      </w:r>
      <w:r w:rsidRPr="00A85E17">
        <w:rPr>
          <w:spacing w:val="5"/>
        </w:rPr>
        <w:t xml:space="preserve"> </w:t>
      </w:r>
      <w:r w:rsidRPr="00A85E17">
        <w:t>of</w:t>
      </w:r>
      <w:r w:rsidRPr="00A85E17">
        <w:rPr>
          <w:spacing w:val="6"/>
        </w:rPr>
        <w:t xml:space="preserve"> </w:t>
      </w:r>
      <w:r w:rsidRPr="00A85E17">
        <w:t>the</w:t>
      </w:r>
      <w:r w:rsidRPr="00A85E17">
        <w:rPr>
          <w:spacing w:val="6"/>
        </w:rPr>
        <w:t xml:space="preserve"> </w:t>
      </w:r>
      <w:r w:rsidRPr="00A85E17">
        <w:t>project</w:t>
      </w:r>
      <w:r w:rsidRPr="00A85E17">
        <w:rPr>
          <w:spacing w:val="6"/>
        </w:rPr>
        <w:t xml:space="preserve"> </w:t>
      </w:r>
      <w:r w:rsidRPr="00A85E17">
        <w:t>waste</w:t>
      </w:r>
      <w:r w:rsidRPr="00A85E17">
        <w:rPr>
          <w:spacing w:val="7"/>
        </w:rPr>
        <w:t xml:space="preserve"> </w:t>
      </w:r>
      <w:r w:rsidRPr="00A85E17">
        <w:t>management</w:t>
      </w:r>
      <w:r w:rsidRPr="00A85E17">
        <w:rPr>
          <w:spacing w:val="4"/>
        </w:rPr>
        <w:t xml:space="preserve"> </w:t>
      </w:r>
      <w:r w:rsidRPr="00A85E17">
        <w:t>performance</w:t>
      </w:r>
      <w:r w:rsidRPr="00A85E17">
        <w:rPr>
          <w:spacing w:val="3"/>
        </w:rPr>
        <w:t xml:space="preserve"> </w:t>
      </w:r>
      <w:r w:rsidRPr="00A85E17">
        <w:t>will</w:t>
      </w:r>
      <w:r w:rsidRPr="00A85E17">
        <w:rPr>
          <w:spacing w:val="4"/>
        </w:rPr>
        <w:t xml:space="preserve"> </w:t>
      </w:r>
      <w:r w:rsidRPr="00A85E17">
        <w:rPr>
          <w:spacing w:val="1"/>
        </w:rPr>
        <w:t>be</w:t>
      </w:r>
      <w:r w:rsidRPr="00A85E17">
        <w:rPr>
          <w:spacing w:val="3"/>
        </w:rPr>
        <w:t xml:space="preserve"> </w:t>
      </w:r>
      <w:r w:rsidRPr="00A85E17">
        <w:t>reported</w:t>
      </w:r>
      <w:r w:rsidRPr="00A85E17">
        <w:rPr>
          <w:spacing w:val="7"/>
        </w:rPr>
        <w:t xml:space="preserve"> </w:t>
      </w:r>
      <w:r w:rsidRPr="00A85E17">
        <w:t>to</w:t>
      </w:r>
      <w:r w:rsidRPr="00A85E17">
        <w:rPr>
          <w:spacing w:val="3"/>
        </w:rPr>
        <w:t xml:space="preserve"> </w:t>
      </w:r>
      <w:r w:rsidRPr="00A85E17">
        <w:t>the</w:t>
      </w:r>
      <w:r w:rsidRPr="00A85E17">
        <w:rPr>
          <w:spacing w:val="3"/>
        </w:rPr>
        <w:t xml:space="preserve"> </w:t>
      </w:r>
      <w:r w:rsidRPr="00A85E17">
        <w:t>client</w:t>
      </w:r>
      <w:r w:rsidRPr="00A85E17">
        <w:rPr>
          <w:spacing w:val="5"/>
        </w:rPr>
        <w:t xml:space="preserve"> </w:t>
      </w:r>
      <w:r w:rsidRPr="00A85E17">
        <w:t>at</w:t>
      </w:r>
      <w:r w:rsidRPr="00A85E17">
        <w:rPr>
          <w:spacing w:val="6"/>
        </w:rPr>
        <w:t xml:space="preserve"> </w:t>
      </w:r>
      <w:r w:rsidRPr="00A85E17">
        <w:t>project</w:t>
      </w:r>
      <w:r w:rsidRPr="00A85E17">
        <w:rPr>
          <w:spacing w:val="71"/>
          <w:w w:val="99"/>
        </w:rPr>
        <w:t xml:space="preserve"> </w:t>
      </w:r>
      <w:r w:rsidRPr="00A85E17">
        <w:t>meetings,</w:t>
      </w:r>
      <w:r w:rsidRPr="00A85E17">
        <w:rPr>
          <w:spacing w:val="37"/>
        </w:rPr>
        <w:t xml:space="preserve"> </w:t>
      </w:r>
      <w:r w:rsidRPr="00A85E17">
        <w:t>where</w:t>
      </w:r>
      <w:r w:rsidRPr="00A85E17">
        <w:rPr>
          <w:spacing w:val="36"/>
        </w:rPr>
        <w:t xml:space="preserve"> </w:t>
      </w:r>
      <w:r w:rsidRPr="00A85E17">
        <w:t>required.</w:t>
      </w:r>
      <w:r w:rsidRPr="00A85E17">
        <w:rPr>
          <w:spacing w:val="39"/>
        </w:rPr>
        <w:t xml:space="preserve"> </w:t>
      </w:r>
      <w:r w:rsidRPr="00A85E17">
        <w:t>The</w:t>
      </w:r>
      <w:r w:rsidRPr="00A85E17">
        <w:rPr>
          <w:spacing w:val="36"/>
        </w:rPr>
        <w:t xml:space="preserve"> </w:t>
      </w:r>
      <w:r w:rsidRPr="00A85E17">
        <w:t>initial</w:t>
      </w:r>
      <w:r w:rsidRPr="00A85E17">
        <w:rPr>
          <w:spacing w:val="37"/>
        </w:rPr>
        <w:t xml:space="preserve"> </w:t>
      </w:r>
      <w:r w:rsidRPr="00A85E17">
        <w:t>SWMP</w:t>
      </w:r>
      <w:r w:rsidRPr="00A85E17">
        <w:rPr>
          <w:spacing w:val="36"/>
        </w:rPr>
        <w:t xml:space="preserve"> </w:t>
      </w:r>
      <w:r w:rsidRPr="00A85E17">
        <w:t>will</w:t>
      </w:r>
      <w:r w:rsidRPr="00A85E17">
        <w:rPr>
          <w:spacing w:val="38"/>
        </w:rPr>
        <w:t xml:space="preserve"> </w:t>
      </w:r>
      <w:r w:rsidRPr="00A85E17">
        <w:t>include</w:t>
      </w:r>
      <w:r w:rsidRPr="00A85E17">
        <w:rPr>
          <w:spacing w:val="36"/>
        </w:rPr>
        <w:t xml:space="preserve"> </w:t>
      </w:r>
      <w:r w:rsidRPr="00A85E17">
        <w:t>targets</w:t>
      </w:r>
      <w:r w:rsidRPr="00A85E17">
        <w:rPr>
          <w:spacing w:val="38"/>
        </w:rPr>
        <w:t xml:space="preserve"> </w:t>
      </w:r>
      <w:r w:rsidRPr="00A85E17">
        <w:t>for</w:t>
      </w:r>
      <w:r w:rsidRPr="00A85E17">
        <w:rPr>
          <w:spacing w:val="38"/>
        </w:rPr>
        <w:t xml:space="preserve"> </w:t>
      </w:r>
      <w:r w:rsidRPr="00A85E17">
        <w:t>re-use,</w:t>
      </w:r>
      <w:r w:rsidRPr="00A85E17">
        <w:rPr>
          <w:spacing w:val="38"/>
        </w:rPr>
        <w:t xml:space="preserve"> </w:t>
      </w:r>
      <w:r w:rsidRPr="00A85E17">
        <w:t>recycling</w:t>
      </w:r>
      <w:r w:rsidRPr="00A85E17">
        <w:rPr>
          <w:spacing w:val="36"/>
        </w:rPr>
        <w:t xml:space="preserve"> </w:t>
      </w:r>
      <w:r w:rsidRPr="00A85E17">
        <w:t>and</w:t>
      </w:r>
      <w:r w:rsidRPr="00A85E17">
        <w:rPr>
          <w:spacing w:val="77"/>
          <w:w w:val="99"/>
        </w:rPr>
        <w:t xml:space="preserve"> </w:t>
      </w:r>
      <w:r w:rsidRPr="00A85E17">
        <w:t>disposal</w:t>
      </w:r>
      <w:r w:rsidRPr="00A85E17">
        <w:rPr>
          <w:spacing w:val="3"/>
        </w:rPr>
        <w:t xml:space="preserve"> </w:t>
      </w:r>
      <w:r w:rsidRPr="00A85E17">
        <w:t>of</w:t>
      </w:r>
      <w:r w:rsidRPr="00A85E17">
        <w:rPr>
          <w:spacing w:val="6"/>
        </w:rPr>
        <w:t xml:space="preserve"> </w:t>
      </w:r>
      <w:r w:rsidRPr="00A85E17">
        <w:t>waste</w:t>
      </w:r>
      <w:r w:rsidRPr="00A85E17">
        <w:rPr>
          <w:spacing w:val="3"/>
        </w:rPr>
        <w:t xml:space="preserve"> </w:t>
      </w:r>
      <w:r w:rsidRPr="00A85E17">
        <w:t>expressed</w:t>
      </w:r>
      <w:r w:rsidRPr="00A85E17">
        <w:rPr>
          <w:spacing w:val="4"/>
        </w:rPr>
        <w:t xml:space="preserve"> </w:t>
      </w:r>
      <w:r w:rsidRPr="00A85E17">
        <w:t>as</w:t>
      </w:r>
      <w:r w:rsidRPr="00A85E17">
        <w:rPr>
          <w:spacing w:val="5"/>
        </w:rPr>
        <w:t xml:space="preserve"> </w:t>
      </w:r>
      <w:r w:rsidRPr="00A85E17">
        <w:t>percentage.</w:t>
      </w:r>
      <w:r w:rsidRPr="00A85E17">
        <w:rPr>
          <w:spacing w:val="4"/>
        </w:rPr>
        <w:t xml:space="preserve"> </w:t>
      </w:r>
      <w:r w:rsidRPr="00A85E17">
        <w:t>The</w:t>
      </w:r>
      <w:r w:rsidRPr="00A85E17">
        <w:rPr>
          <w:spacing w:val="4"/>
        </w:rPr>
        <w:t xml:space="preserve"> </w:t>
      </w:r>
      <w:r w:rsidRPr="00A85E17">
        <w:t>client</w:t>
      </w:r>
      <w:r w:rsidRPr="00A85E17">
        <w:rPr>
          <w:spacing w:val="6"/>
        </w:rPr>
        <w:t xml:space="preserve"> </w:t>
      </w:r>
      <w:r w:rsidRPr="00A85E17">
        <w:t>waste</w:t>
      </w:r>
      <w:r w:rsidRPr="00A85E17">
        <w:rPr>
          <w:spacing w:val="3"/>
        </w:rPr>
        <w:t xml:space="preserve"> </w:t>
      </w:r>
      <w:r w:rsidRPr="00A85E17">
        <w:t>monthly</w:t>
      </w:r>
      <w:r w:rsidRPr="00A85E17">
        <w:rPr>
          <w:spacing w:val="1"/>
        </w:rPr>
        <w:t xml:space="preserve"> </w:t>
      </w:r>
      <w:r w:rsidRPr="00A85E17">
        <w:t>report</w:t>
      </w:r>
      <w:r w:rsidRPr="00A85E17">
        <w:rPr>
          <w:spacing w:val="6"/>
        </w:rPr>
        <w:t xml:space="preserve"> </w:t>
      </w:r>
      <w:r w:rsidRPr="00A85E17">
        <w:t>will</w:t>
      </w:r>
      <w:r w:rsidRPr="00A85E17">
        <w:rPr>
          <w:spacing w:val="5"/>
        </w:rPr>
        <w:t xml:space="preserve"> </w:t>
      </w:r>
      <w:r w:rsidRPr="00A85E17">
        <w:t>include</w:t>
      </w:r>
      <w:r w:rsidRPr="00A85E17">
        <w:rPr>
          <w:spacing w:val="3"/>
        </w:rPr>
        <w:t xml:space="preserve"> </w:t>
      </w:r>
      <w:r w:rsidRPr="00A85E17">
        <w:t>as</w:t>
      </w:r>
      <w:r w:rsidRPr="00A85E17">
        <w:rPr>
          <w:spacing w:val="6"/>
        </w:rPr>
        <w:t xml:space="preserve"> </w:t>
      </w:r>
      <w:r w:rsidRPr="00A85E17">
        <w:t>a</w:t>
      </w:r>
      <w:r w:rsidRPr="00A85E17">
        <w:rPr>
          <w:spacing w:val="61"/>
          <w:w w:val="99"/>
        </w:rPr>
        <w:t xml:space="preserve"> </w:t>
      </w:r>
      <w:r w:rsidRPr="00A85E17">
        <w:t>minimum:</w:t>
      </w:r>
    </w:p>
    <w:p w:rsidR="00090F0D" w:rsidRPr="00A85E17" w:rsidRDefault="00090F0D" w:rsidP="00107608"/>
    <w:p w:rsidR="0032427A" w:rsidRPr="00107608" w:rsidRDefault="00EF5C26" w:rsidP="003245E2">
      <w:pPr>
        <w:pStyle w:val="ListParagraph"/>
        <w:widowControl/>
        <w:numPr>
          <w:ilvl w:val="0"/>
          <w:numId w:val="10"/>
        </w:numPr>
        <w:spacing w:after="160" w:line="259" w:lineRule="auto"/>
        <w:ind w:hanging="203"/>
        <w:rPr>
          <w:rFonts w:eastAsia="Calibri" w:cs="Arial"/>
          <w:szCs w:val="20"/>
          <w:lang w:val="en-GB"/>
        </w:rPr>
      </w:pPr>
      <w:r w:rsidRPr="00107608">
        <w:rPr>
          <w:rFonts w:eastAsia="Calibri" w:cs="Arial"/>
          <w:szCs w:val="20"/>
          <w:lang w:val="en-GB"/>
        </w:rPr>
        <w:t>Comparison of waste management targets and actual performance.</w:t>
      </w:r>
    </w:p>
    <w:p w:rsidR="0032427A" w:rsidRPr="00107608" w:rsidRDefault="00EF5C26" w:rsidP="003245E2">
      <w:pPr>
        <w:pStyle w:val="ListParagraph"/>
        <w:widowControl/>
        <w:numPr>
          <w:ilvl w:val="0"/>
          <w:numId w:val="10"/>
        </w:numPr>
        <w:spacing w:after="160" w:line="259" w:lineRule="auto"/>
        <w:ind w:hanging="203"/>
        <w:rPr>
          <w:rFonts w:eastAsia="Calibri" w:cs="Arial"/>
          <w:szCs w:val="20"/>
          <w:lang w:val="en-GB"/>
        </w:rPr>
      </w:pPr>
      <w:r w:rsidRPr="00107608">
        <w:rPr>
          <w:rFonts w:eastAsia="Calibri" w:cs="Arial"/>
          <w:szCs w:val="20"/>
          <w:lang w:val="en-GB"/>
        </w:rPr>
        <w:t>Analysis of waste produced on site per month.</w:t>
      </w:r>
    </w:p>
    <w:p w:rsidR="000E3188" w:rsidRDefault="000E3188" w:rsidP="00DE2EF1">
      <w:pPr>
        <w:pStyle w:val="BodyText"/>
        <w:tabs>
          <w:tab w:val="left" w:pos="9072"/>
        </w:tabs>
        <w:ind w:right="-52"/>
        <w:rPr>
          <w:rFonts w:ascii="Calibri Light" w:hAnsi="Calibri Light" w:cs="Tahoma"/>
        </w:rPr>
      </w:pPr>
    </w:p>
    <w:p w:rsidR="000E3188" w:rsidRDefault="00090F0D" w:rsidP="00C55452">
      <w:pPr>
        <w:ind w:left="426"/>
        <w:rPr>
          <w:spacing w:val="-4"/>
        </w:rPr>
      </w:pPr>
      <w:r w:rsidRPr="00B9595A">
        <w:t xml:space="preserve">The </w:t>
      </w:r>
      <w:r w:rsidR="00107608">
        <w:rPr>
          <w:spacing w:val="-1"/>
        </w:rPr>
        <w:t>Site</w:t>
      </w:r>
      <w:r w:rsidRPr="00B9595A">
        <w:t xml:space="preserve"> Manager </w:t>
      </w:r>
      <w:r w:rsidRPr="00B9595A">
        <w:rPr>
          <w:spacing w:val="-1"/>
        </w:rPr>
        <w:t>is</w:t>
      </w:r>
      <w:r w:rsidR="007F4F75" w:rsidRPr="00B9595A">
        <w:rPr>
          <w:spacing w:val="22"/>
        </w:rPr>
        <w:t xml:space="preserve"> </w:t>
      </w:r>
      <w:r w:rsidRPr="00B9595A">
        <w:t>fully</w:t>
      </w:r>
      <w:r w:rsidRPr="00B9595A">
        <w:rPr>
          <w:spacing w:val="16"/>
        </w:rPr>
        <w:t xml:space="preserve"> </w:t>
      </w:r>
      <w:r w:rsidRPr="00B9595A">
        <w:t xml:space="preserve">responsible for </w:t>
      </w:r>
      <w:r w:rsidRPr="00B9595A">
        <w:rPr>
          <w:spacing w:val="-1"/>
        </w:rPr>
        <w:t>ensuring</w:t>
      </w:r>
      <w:r w:rsidRPr="00B9595A">
        <w:t xml:space="preserve"> compliance </w:t>
      </w:r>
      <w:r w:rsidRPr="00B9595A">
        <w:rPr>
          <w:spacing w:val="-1"/>
        </w:rPr>
        <w:t>with</w:t>
      </w:r>
      <w:r w:rsidRPr="00B9595A">
        <w:rPr>
          <w:spacing w:val="19"/>
        </w:rPr>
        <w:t xml:space="preserve"> </w:t>
      </w:r>
      <w:r w:rsidRPr="00B9595A">
        <w:t>current</w:t>
      </w:r>
      <w:r w:rsidRPr="00B9595A">
        <w:rPr>
          <w:spacing w:val="21"/>
        </w:rPr>
        <w:t xml:space="preserve"> </w:t>
      </w:r>
      <w:r w:rsidRPr="00B9595A">
        <w:rPr>
          <w:spacing w:val="-1"/>
        </w:rPr>
        <w:t>waste ma</w:t>
      </w:r>
      <w:r w:rsidRPr="00B9595A">
        <w:t>nagement</w:t>
      </w:r>
      <w:r w:rsidRPr="00B9595A">
        <w:rPr>
          <w:spacing w:val="-7"/>
        </w:rPr>
        <w:t xml:space="preserve"> </w:t>
      </w:r>
      <w:r w:rsidRPr="00B9595A">
        <w:rPr>
          <w:spacing w:val="-1"/>
        </w:rPr>
        <w:t>legislation</w:t>
      </w:r>
      <w:r w:rsidR="000E3188">
        <w:rPr>
          <w:spacing w:val="-4"/>
        </w:rPr>
        <w:t>.</w:t>
      </w:r>
    </w:p>
    <w:p w:rsidR="00107608" w:rsidRDefault="00107608" w:rsidP="00107608">
      <w:pPr>
        <w:ind w:firstLine="552"/>
        <w:rPr>
          <w:spacing w:val="-1"/>
        </w:rPr>
      </w:pPr>
    </w:p>
    <w:p w:rsidR="00090F0D" w:rsidRDefault="00090F0D" w:rsidP="00C55452">
      <w:pPr>
        <w:ind w:left="426"/>
        <w:rPr>
          <w:spacing w:val="-1"/>
          <w:highlight w:val="yellow"/>
        </w:rPr>
      </w:pPr>
      <w:r w:rsidRPr="00CF0A13">
        <w:rPr>
          <w:spacing w:val="-1"/>
        </w:rPr>
        <w:t>In</w:t>
      </w:r>
      <w:r w:rsidRPr="00CF0A13">
        <w:rPr>
          <w:spacing w:val="-7"/>
        </w:rPr>
        <w:t xml:space="preserve"> </w:t>
      </w:r>
      <w:r w:rsidRPr="00CF0A13">
        <w:rPr>
          <w:spacing w:val="-1"/>
        </w:rPr>
        <w:t>order</w:t>
      </w:r>
      <w:r w:rsidRPr="00CF0A13">
        <w:rPr>
          <w:spacing w:val="-5"/>
        </w:rPr>
        <w:t xml:space="preserve"> </w:t>
      </w:r>
      <w:r w:rsidRPr="00CF0A13">
        <w:rPr>
          <w:spacing w:val="-1"/>
        </w:rPr>
        <w:t>to</w:t>
      </w:r>
      <w:r w:rsidRPr="00CF0A13">
        <w:rPr>
          <w:spacing w:val="-6"/>
        </w:rPr>
        <w:t xml:space="preserve"> </w:t>
      </w:r>
      <w:r w:rsidRPr="00CF0A13">
        <w:t>comply</w:t>
      </w:r>
      <w:r w:rsidRPr="00CF0A13">
        <w:rPr>
          <w:spacing w:val="-8"/>
        </w:rPr>
        <w:t xml:space="preserve"> </w:t>
      </w:r>
      <w:r w:rsidRPr="00CF0A13">
        <w:rPr>
          <w:spacing w:val="-1"/>
        </w:rPr>
        <w:t>with</w:t>
      </w:r>
      <w:r w:rsidRPr="00CF0A13">
        <w:rPr>
          <w:spacing w:val="-5"/>
        </w:rPr>
        <w:t xml:space="preserve"> </w:t>
      </w:r>
      <w:r w:rsidRPr="00CF0A13">
        <w:rPr>
          <w:spacing w:val="-1"/>
        </w:rPr>
        <w:t>current</w:t>
      </w:r>
      <w:r w:rsidRPr="00CF0A13">
        <w:rPr>
          <w:spacing w:val="-5"/>
        </w:rPr>
        <w:t xml:space="preserve"> </w:t>
      </w:r>
      <w:r w:rsidRPr="00CF0A13">
        <w:rPr>
          <w:spacing w:val="-1"/>
        </w:rPr>
        <w:t>legislation/S&amp;T</w:t>
      </w:r>
      <w:r w:rsidRPr="00CF0A13">
        <w:rPr>
          <w:spacing w:val="-6"/>
        </w:rPr>
        <w:t xml:space="preserve"> </w:t>
      </w:r>
      <w:r w:rsidRPr="00CF0A13">
        <w:t>policy</w:t>
      </w:r>
      <w:r w:rsidRPr="00CF0A13">
        <w:rPr>
          <w:spacing w:val="-8"/>
        </w:rPr>
        <w:t xml:space="preserve"> </w:t>
      </w:r>
      <w:r w:rsidRPr="00CF0A13">
        <w:t>the</w:t>
      </w:r>
      <w:r w:rsidRPr="00CF0A13">
        <w:rPr>
          <w:spacing w:val="-7"/>
        </w:rPr>
        <w:t xml:space="preserve"> </w:t>
      </w:r>
      <w:r w:rsidR="00107608">
        <w:t>Site</w:t>
      </w:r>
      <w:r w:rsidRPr="00CF0A13">
        <w:rPr>
          <w:spacing w:val="-7"/>
        </w:rPr>
        <w:t xml:space="preserve"> </w:t>
      </w:r>
      <w:r w:rsidRPr="00CF0A13">
        <w:t>Manager</w:t>
      </w:r>
      <w:r w:rsidRPr="00CF0A13">
        <w:rPr>
          <w:spacing w:val="-4"/>
        </w:rPr>
        <w:t xml:space="preserve"> </w:t>
      </w:r>
      <w:r w:rsidRPr="00CF0A13">
        <w:rPr>
          <w:spacing w:val="-1"/>
        </w:rPr>
        <w:t>will:</w:t>
      </w:r>
    </w:p>
    <w:p w:rsidR="000E3188" w:rsidRPr="00DE2EF1" w:rsidRDefault="000E3188" w:rsidP="00DE2EF1">
      <w:pPr>
        <w:pStyle w:val="BodyText"/>
        <w:tabs>
          <w:tab w:val="left" w:pos="9072"/>
        </w:tabs>
        <w:ind w:right="-52"/>
        <w:rPr>
          <w:rFonts w:ascii="Calibri Light" w:hAnsi="Calibri Light" w:cs="Tahoma"/>
          <w:highlight w:val="yellow"/>
        </w:rPr>
      </w:pPr>
    </w:p>
    <w:p w:rsidR="0032427A" w:rsidRPr="00107608" w:rsidRDefault="00EF5C26" w:rsidP="003245E2">
      <w:pPr>
        <w:pStyle w:val="ListParagraph"/>
        <w:widowControl/>
        <w:numPr>
          <w:ilvl w:val="0"/>
          <w:numId w:val="10"/>
        </w:numPr>
        <w:spacing w:after="160" w:line="259" w:lineRule="auto"/>
        <w:ind w:hanging="203"/>
        <w:rPr>
          <w:rFonts w:eastAsia="Calibri" w:cs="Arial"/>
          <w:szCs w:val="20"/>
          <w:lang w:val="en-GB"/>
        </w:rPr>
      </w:pPr>
      <w:r w:rsidRPr="00107608">
        <w:rPr>
          <w:rFonts w:eastAsia="Calibri" w:cs="Arial"/>
          <w:szCs w:val="20"/>
          <w:lang w:val="en-GB"/>
        </w:rPr>
        <w:t>Identify the types and quantities of waste that the project will produce</w:t>
      </w:r>
      <w:r w:rsidR="000E3188" w:rsidRPr="00107608">
        <w:rPr>
          <w:rFonts w:eastAsia="Calibri" w:cs="Arial"/>
          <w:szCs w:val="20"/>
          <w:lang w:val="en-GB"/>
        </w:rPr>
        <w:t xml:space="preserve"> liaising with subcontractors as and when waste is under the control of the subcontractor.</w:t>
      </w:r>
    </w:p>
    <w:p w:rsidR="0032427A" w:rsidRPr="00107608" w:rsidRDefault="00EF5C26" w:rsidP="003245E2">
      <w:pPr>
        <w:pStyle w:val="ListParagraph"/>
        <w:widowControl/>
        <w:numPr>
          <w:ilvl w:val="0"/>
          <w:numId w:val="10"/>
        </w:numPr>
        <w:spacing w:after="160" w:line="259" w:lineRule="auto"/>
        <w:ind w:hanging="203"/>
        <w:rPr>
          <w:rFonts w:eastAsia="Calibri" w:cs="Arial"/>
          <w:szCs w:val="20"/>
          <w:lang w:val="en-GB"/>
        </w:rPr>
      </w:pPr>
      <w:r w:rsidRPr="00107608">
        <w:rPr>
          <w:rFonts w:eastAsia="Calibri" w:cs="Arial"/>
          <w:szCs w:val="20"/>
          <w:lang w:val="en-GB"/>
        </w:rPr>
        <w:t xml:space="preserve">Ensure that the SWMP is updated </w:t>
      </w:r>
      <w:r w:rsidR="00EF026E" w:rsidRPr="00107608">
        <w:rPr>
          <w:rFonts w:eastAsia="Calibri" w:cs="Arial"/>
          <w:szCs w:val="20"/>
          <w:lang w:val="en-GB"/>
        </w:rPr>
        <w:t>on a monthly basis</w:t>
      </w:r>
      <w:r w:rsidRPr="00107608">
        <w:rPr>
          <w:rFonts w:eastAsia="Calibri" w:cs="Arial"/>
          <w:szCs w:val="20"/>
          <w:lang w:val="en-GB"/>
        </w:rPr>
        <w:t>, to reference all waste that has been produced at site and removed from site.</w:t>
      </w:r>
    </w:p>
    <w:p w:rsidR="0032427A" w:rsidRPr="00107608" w:rsidRDefault="00FC343A" w:rsidP="003245E2">
      <w:pPr>
        <w:pStyle w:val="ListParagraph"/>
        <w:widowControl/>
        <w:numPr>
          <w:ilvl w:val="0"/>
          <w:numId w:val="10"/>
        </w:numPr>
        <w:spacing w:after="160" w:line="259" w:lineRule="auto"/>
        <w:ind w:hanging="203"/>
        <w:rPr>
          <w:rFonts w:eastAsia="Calibri" w:cs="Arial"/>
          <w:szCs w:val="20"/>
          <w:lang w:val="en-GB"/>
        </w:rPr>
      </w:pPr>
      <w:r w:rsidRPr="00107608">
        <w:rPr>
          <w:rFonts w:eastAsia="Calibri" w:cs="Arial"/>
          <w:szCs w:val="20"/>
          <w:lang w:val="en-GB"/>
        </w:rPr>
        <w:t xml:space="preserve">Ideally a </w:t>
      </w:r>
      <w:r w:rsidR="00EF5C26" w:rsidRPr="00107608">
        <w:rPr>
          <w:rFonts w:eastAsia="Calibri" w:cs="Arial"/>
          <w:szCs w:val="20"/>
          <w:lang w:val="en-GB"/>
        </w:rPr>
        <w:t xml:space="preserve">member of the team on site </w:t>
      </w:r>
      <w:r w:rsidRPr="00107608">
        <w:rPr>
          <w:rFonts w:eastAsia="Calibri" w:cs="Arial"/>
          <w:szCs w:val="20"/>
          <w:lang w:val="en-GB"/>
        </w:rPr>
        <w:t xml:space="preserve">will be nominated </w:t>
      </w:r>
      <w:r w:rsidR="00EF5C26" w:rsidRPr="00107608">
        <w:rPr>
          <w:rFonts w:eastAsia="Calibri" w:cs="Arial"/>
          <w:szCs w:val="20"/>
          <w:lang w:val="en-GB"/>
        </w:rPr>
        <w:t>as a “waste champion”, e.g. site manager, site supervisor. The waste champion will report regularly to the person responsible for the SWMP.</w:t>
      </w:r>
    </w:p>
    <w:p w:rsidR="0032427A" w:rsidRPr="00107608" w:rsidRDefault="00EF5C26" w:rsidP="003245E2">
      <w:pPr>
        <w:pStyle w:val="ListParagraph"/>
        <w:widowControl/>
        <w:numPr>
          <w:ilvl w:val="0"/>
          <w:numId w:val="10"/>
        </w:numPr>
        <w:spacing w:after="160" w:line="259" w:lineRule="auto"/>
        <w:ind w:hanging="203"/>
        <w:rPr>
          <w:rFonts w:eastAsia="Calibri" w:cs="Arial"/>
          <w:szCs w:val="20"/>
          <w:lang w:val="en-GB"/>
        </w:rPr>
      </w:pPr>
      <w:r w:rsidRPr="00107608">
        <w:rPr>
          <w:rFonts w:eastAsia="Calibri" w:cs="Arial"/>
          <w:szCs w:val="20"/>
          <w:lang w:val="en-GB"/>
        </w:rPr>
        <w:t>Ensure that</w:t>
      </w:r>
      <w:r w:rsidR="00D36A70" w:rsidRPr="00107608">
        <w:rPr>
          <w:rFonts w:eastAsia="Calibri" w:cs="Arial"/>
          <w:szCs w:val="20"/>
          <w:lang w:val="en-GB"/>
        </w:rPr>
        <w:t xml:space="preserve"> waste management/reduction of waste awareness i</w:t>
      </w:r>
      <w:r w:rsidRPr="00107608">
        <w:rPr>
          <w:rFonts w:eastAsia="Calibri" w:cs="Arial"/>
          <w:szCs w:val="20"/>
          <w:lang w:val="en-GB"/>
        </w:rPr>
        <w:t>s communicated to</w:t>
      </w:r>
      <w:r w:rsidR="00D36A70" w:rsidRPr="00107608">
        <w:rPr>
          <w:rFonts w:eastAsia="Calibri" w:cs="Arial"/>
          <w:szCs w:val="20"/>
          <w:lang w:val="en-GB"/>
        </w:rPr>
        <w:t xml:space="preserve"> the workforce</w:t>
      </w:r>
    </w:p>
    <w:p w:rsidR="0032427A" w:rsidRPr="00107608" w:rsidRDefault="00EF5C26" w:rsidP="003245E2">
      <w:pPr>
        <w:pStyle w:val="ListParagraph"/>
        <w:widowControl/>
        <w:numPr>
          <w:ilvl w:val="0"/>
          <w:numId w:val="10"/>
        </w:numPr>
        <w:spacing w:after="160" w:line="259" w:lineRule="auto"/>
        <w:ind w:hanging="203"/>
        <w:rPr>
          <w:rFonts w:eastAsia="Calibri" w:cs="Arial"/>
          <w:szCs w:val="20"/>
          <w:lang w:val="en-GB"/>
        </w:rPr>
      </w:pPr>
      <w:r w:rsidRPr="00107608">
        <w:rPr>
          <w:rFonts w:eastAsia="Calibri" w:cs="Arial"/>
          <w:szCs w:val="20"/>
          <w:lang w:val="en-GB"/>
        </w:rPr>
        <w:t xml:space="preserve">Ensure that waste management companies responsible for removing the waste provide copies of their carrier licences and environmental permits. Copies of these licences and permits will be uploaded </w:t>
      </w:r>
      <w:r w:rsidR="00955F9A" w:rsidRPr="00107608">
        <w:rPr>
          <w:rFonts w:eastAsia="Calibri" w:cs="Arial"/>
          <w:szCs w:val="20"/>
          <w:lang w:val="en-GB"/>
        </w:rPr>
        <w:t>on</w:t>
      </w:r>
      <w:r w:rsidRPr="00107608">
        <w:rPr>
          <w:rFonts w:eastAsia="Calibri" w:cs="Arial"/>
          <w:szCs w:val="20"/>
          <w:lang w:val="en-GB"/>
        </w:rPr>
        <w:t xml:space="preserve">to </w:t>
      </w:r>
      <w:r w:rsidR="00955F9A" w:rsidRPr="00107608">
        <w:rPr>
          <w:rFonts w:eastAsia="Calibri" w:cs="Arial"/>
          <w:szCs w:val="20"/>
          <w:lang w:val="en-GB"/>
        </w:rPr>
        <w:t>S&amp;T’s system</w:t>
      </w:r>
      <w:r w:rsidRPr="00107608">
        <w:rPr>
          <w:rFonts w:eastAsia="Calibri" w:cs="Arial"/>
          <w:szCs w:val="20"/>
          <w:lang w:val="en-GB"/>
        </w:rPr>
        <w:t>.</w:t>
      </w:r>
    </w:p>
    <w:p w:rsidR="0032427A" w:rsidRPr="00107608" w:rsidRDefault="00EF5C26" w:rsidP="003245E2">
      <w:pPr>
        <w:pStyle w:val="ListParagraph"/>
        <w:widowControl/>
        <w:numPr>
          <w:ilvl w:val="0"/>
          <w:numId w:val="10"/>
        </w:numPr>
        <w:spacing w:after="160" w:line="259" w:lineRule="auto"/>
        <w:ind w:hanging="203"/>
        <w:rPr>
          <w:rFonts w:eastAsia="Calibri" w:cs="Arial"/>
          <w:szCs w:val="20"/>
          <w:lang w:val="en-GB"/>
        </w:rPr>
      </w:pPr>
      <w:r w:rsidRPr="00107608">
        <w:rPr>
          <w:rFonts w:eastAsia="Calibri" w:cs="Arial"/>
          <w:szCs w:val="20"/>
          <w:lang w:val="en-GB"/>
        </w:rPr>
        <w:t xml:space="preserve">Ensure that copies of all relevant hazardous waste consignment </w:t>
      </w:r>
      <w:r w:rsidR="00EF026E" w:rsidRPr="00107608">
        <w:rPr>
          <w:rFonts w:eastAsia="Calibri" w:cs="Arial"/>
          <w:szCs w:val="20"/>
          <w:lang w:val="en-GB"/>
        </w:rPr>
        <w:t>notes</w:t>
      </w:r>
      <w:r w:rsidRPr="00107608">
        <w:rPr>
          <w:rFonts w:eastAsia="Calibri" w:cs="Arial"/>
          <w:szCs w:val="20"/>
          <w:lang w:val="en-GB"/>
        </w:rPr>
        <w:t xml:space="preserve"> and duty of care waste transfer notes are readily available on site for reference and review</w:t>
      </w:r>
      <w:r w:rsidR="00EF026E" w:rsidRPr="00107608">
        <w:rPr>
          <w:rFonts w:eastAsia="Calibri" w:cs="Arial"/>
          <w:szCs w:val="20"/>
          <w:lang w:val="en-GB"/>
        </w:rPr>
        <w:t xml:space="preserve"> and are kept available for 3 years</w:t>
      </w:r>
      <w:r w:rsidRPr="00107608">
        <w:rPr>
          <w:rFonts w:eastAsia="Calibri" w:cs="Arial"/>
          <w:szCs w:val="20"/>
          <w:lang w:val="en-GB"/>
        </w:rPr>
        <w:t>.</w:t>
      </w:r>
    </w:p>
    <w:p w:rsidR="0032427A" w:rsidRPr="00AC531A" w:rsidRDefault="00EF5C26" w:rsidP="003245E2">
      <w:pPr>
        <w:pStyle w:val="ListParagraph"/>
        <w:widowControl/>
        <w:numPr>
          <w:ilvl w:val="0"/>
          <w:numId w:val="10"/>
        </w:numPr>
        <w:spacing w:after="160" w:line="259" w:lineRule="auto"/>
        <w:ind w:hanging="203"/>
        <w:rPr>
          <w:rFonts w:eastAsia="Calibri" w:cs="Arial"/>
          <w:szCs w:val="20"/>
          <w:lang w:val="en-GB"/>
        </w:rPr>
      </w:pPr>
      <w:r w:rsidRPr="00AC531A">
        <w:rPr>
          <w:rFonts w:eastAsia="Calibri" w:cs="Arial"/>
          <w:szCs w:val="20"/>
          <w:lang w:val="en-GB"/>
        </w:rPr>
        <w:t>Ensure that the SWMP is subject to a comprehensive review at least 3 months prior to completion of the project.</w:t>
      </w:r>
    </w:p>
    <w:p w:rsidR="0032427A" w:rsidRPr="00AC531A" w:rsidRDefault="00EF5C26" w:rsidP="003245E2">
      <w:pPr>
        <w:pStyle w:val="ListParagraph"/>
        <w:widowControl/>
        <w:numPr>
          <w:ilvl w:val="0"/>
          <w:numId w:val="10"/>
        </w:numPr>
        <w:spacing w:after="160" w:line="259" w:lineRule="auto"/>
        <w:ind w:hanging="203"/>
        <w:rPr>
          <w:rFonts w:eastAsia="Calibri" w:cs="Arial"/>
          <w:szCs w:val="20"/>
          <w:lang w:val="en-GB"/>
        </w:rPr>
      </w:pPr>
      <w:r w:rsidRPr="00AC531A">
        <w:rPr>
          <w:rFonts w:eastAsia="Calibri" w:cs="Arial"/>
          <w:szCs w:val="20"/>
          <w:lang w:val="en-GB"/>
        </w:rPr>
        <w:t>Ensure that the SWMP is subject to a final review at project handover.</w:t>
      </w:r>
    </w:p>
    <w:p w:rsidR="00D36A70" w:rsidRPr="00A85E17" w:rsidRDefault="00D36A70" w:rsidP="00090F0D">
      <w:pPr>
        <w:spacing w:before="3"/>
        <w:ind w:left="426"/>
        <w:rPr>
          <w:rFonts w:ascii="Calibri Light" w:eastAsia="Arial" w:hAnsi="Calibri Light" w:cs="Tahoma"/>
          <w:szCs w:val="20"/>
        </w:rPr>
      </w:pPr>
    </w:p>
    <w:p w:rsidR="0032427A" w:rsidRPr="00D5601E" w:rsidRDefault="004F1546" w:rsidP="00C55452">
      <w:pPr>
        <w:pStyle w:val="Heading3"/>
        <w:ind w:firstLine="426"/>
        <w:rPr>
          <w:rFonts w:eastAsia="Arial"/>
        </w:rPr>
      </w:pPr>
      <w:bookmarkStart w:id="18" w:name="_Toc488058779"/>
      <w:r>
        <w:rPr>
          <w:spacing w:val="-2"/>
        </w:rPr>
        <w:t xml:space="preserve">3.2.3 </w:t>
      </w:r>
      <w:r w:rsidR="00EF5C26" w:rsidRPr="00D5601E">
        <w:rPr>
          <w:spacing w:val="-2"/>
        </w:rPr>
        <w:t>The</w:t>
      </w:r>
      <w:r w:rsidR="00EF5C26" w:rsidRPr="00D5601E">
        <w:t xml:space="preserve"> Waste Hierarchy</w:t>
      </w:r>
      <w:bookmarkEnd w:id="18"/>
    </w:p>
    <w:p w:rsidR="0032427A" w:rsidRPr="00A85E17" w:rsidRDefault="0032427A" w:rsidP="00090F0D">
      <w:pPr>
        <w:spacing w:before="2"/>
        <w:ind w:left="426"/>
        <w:rPr>
          <w:rFonts w:ascii="Calibri Light" w:eastAsia="Arial" w:hAnsi="Calibri Light" w:cs="Tahoma"/>
          <w:b/>
          <w:bCs/>
          <w:szCs w:val="20"/>
        </w:rPr>
      </w:pPr>
    </w:p>
    <w:p w:rsidR="0032427A" w:rsidRDefault="00955F9A" w:rsidP="00C55452">
      <w:pPr>
        <w:ind w:left="426"/>
      </w:pPr>
      <w:r w:rsidRPr="00A85E17">
        <w:t>S&amp;T</w:t>
      </w:r>
      <w:r w:rsidR="00EF5C26" w:rsidRPr="00A85E17">
        <w:rPr>
          <w:spacing w:val="37"/>
        </w:rPr>
        <w:t xml:space="preserve"> </w:t>
      </w:r>
      <w:proofErr w:type="spellStart"/>
      <w:r w:rsidR="00EF5C26" w:rsidRPr="00A85E17">
        <w:t>recognises</w:t>
      </w:r>
      <w:proofErr w:type="spellEnd"/>
      <w:r w:rsidR="00EF5C26" w:rsidRPr="00A85E17">
        <w:rPr>
          <w:spacing w:val="38"/>
        </w:rPr>
        <w:t xml:space="preserve"> </w:t>
      </w:r>
      <w:r w:rsidR="00EF5C26" w:rsidRPr="00A85E17">
        <w:t>that</w:t>
      </w:r>
      <w:r w:rsidR="00EF5C26" w:rsidRPr="00A85E17">
        <w:rPr>
          <w:spacing w:val="38"/>
        </w:rPr>
        <w:t xml:space="preserve"> </w:t>
      </w:r>
      <w:r w:rsidR="00EF5C26" w:rsidRPr="00A85E17">
        <w:t>waste</w:t>
      </w:r>
      <w:r w:rsidR="00EF5C26" w:rsidRPr="00A85E17">
        <w:rPr>
          <w:spacing w:val="36"/>
        </w:rPr>
        <w:t xml:space="preserve"> </w:t>
      </w:r>
      <w:r w:rsidR="00EF5C26" w:rsidRPr="00A85E17">
        <w:t>management</w:t>
      </w:r>
      <w:r w:rsidR="00EF5C26" w:rsidRPr="00A85E17">
        <w:rPr>
          <w:spacing w:val="37"/>
        </w:rPr>
        <w:t xml:space="preserve"> </w:t>
      </w:r>
      <w:r w:rsidR="00EF5C26" w:rsidRPr="00A85E17">
        <w:t>starts</w:t>
      </w:r>
      <w:r w:rsidR="00EF5C26" w:rsidRPr="00A85E17">
        <w:rPr>
          <w:spacing w:val="35"/>
        </w:rPr>
        <w:t xml:space="preserve"> </w:t>
      </w:r>
      <w:r w:rsidR="00EF5C26" w:rsidRPr="00A85E17">
        <w:t>with</w:t>
      </w:r>
      <w:r w:rsidR="00EF5C26" w:rsidRPr="00A85E17">
        <w:rPr>
          <w:spacing w:val="36"/>
        </w:rPr>
        <w:t xml:space="preserve"> </w:t>
      </w:r>
      <w:r w:rsidR="00EF5C26" w:rsidRPr="00A85E17">
        <w:t>resource</w:t>
      </w:r>
      <w:r w:rsidR="00EF5C26" w:rsidRPr="00A85E17">
        <w:rPr>
          <w:spacing w:val="36"/>
        </w:rPr>
        <w:t xml:space="preserve"> </w:t>
      </w:r>
      <w:r w:rsidR="00EF5C26" w:rsidRPr="00A85E17">
        <w:t>efficiency,</w:t>
      </w:r>
      <w:r w:rsidR="00EF5C26" w:rsidRPr="00A85E17">
        <w:rPr>
          <w:spacing w:val="37"/>
        </w:rPr>
        <w:t xml:space="preserve"> </w:t>
      </w:r>
      <w:r w:rsidR="00EF5C26" w:rsidRPr="00A85E17">
        <w:t>using</w:t>
      </w:r>
      <w:r w:rsidR="00EF5C26" w:rsidRPr="00A85E17">
        <w:rPr>
          <w:spacing w:val="35"/>
        </w:rPr>
        <w:t xml:space="preserve"> </w:t>
      </w:r>
      <w:r w:rsidR="00EF5C26" w:rsidRPr="00A85E17">
        <w:t>the</w:t>
      </w:r>
      <w:r w:rsidR="00EF5C26" w:rsidRPr="00A85E17">
        <w:rPr>
          <w:spacing w:val="36"/>
        </w:rPr>
        <w:t xml:space="preserve"> </w:t>
      </w:r>
      <w:r w:rsidR="00EF5C26" w:rsidRPr="00A85E17">
        <w:t>raw</w:t>
      </w:r>
      <w:r w:rsidR="00EF5C26" w:rsidRPr="00A85E17">
        <w:rPr>
          <w:spacing w:val="79"/>
          <w:w w:val="99"/>
        </w:rPr>
        <w:t xml:space="preserve"> </w:t>
      </w:r>
      <w:r w:rsidR="00EF5C26" w:rsidRPr="00A85E17">
        <w:t>goods</w:t>
      </w:r>
      <w:r w:rsidR="00EF5C26" w:rsidRPr="00A85E17">
        <w:rPr>
          <w:spacing w:val="38"/>
        </w:rPr>
        <w:t xml:space="preserve"> </w:t>
      </w:r>
      <w:r w:rsidR="00EF5C26" w:rsidRPr="00A85E17">
        <w:t>purchased</w:t>
      </w:r>
      <w:r w:rsidR="00EF5C26" w:rsidRPr="00A85E17">
        <w:rPr>
          <w:spacing w:val="40"/>
        </w:rPr>
        <w:t xml:space="preserve"> </w:t>
      </w:r>
      <w:r w:rsidR="00EF5C26" w:rsidRPr="00A85E17">
        <w:t>wisely.</w:t>
      </w:r>
      <w:r w:rsidR="00EF5C26" w:rsidRPr="00A85E17">
        <w:rPr>
          <w:spacing w:val="40"/>
        </w:rPr>
        <w:t xml:space="preserve"> </w:t>
      </w:r>
      <w:r w:rsidR="00EF5C26" w:rsidRPr="00A85E17">
        <w:t>Our</w:t>
      </w:r>
      <w:r w:rsidR="00EF5C26" w:rsidRPr="00A85E17">
        <w:rPr>
          <w:spacing w:val="39"/>
        </w:rPr>
        <w:t xml:space="preserve"> </w:t>
      </w:r>
      <w:r w:rsidR="00EF5C26" w:rsidRPr="00A85E17">
        <w:t>waste</w:t>
      </w:r>
      <w:r w:rsidR="00EF5C26" w:rsidRPr="00A85E17">
        <w:rPr>
          <w:spacing w:val="38"/>
        </w:rPr>
        <w:t xml:space="preserve"> </w:t>
      </w:r>
      <w:r w:rsidR="00EF5C26" w:rsidRPr="00A85E17">
        <w:t>management</w:t>
      </w:r>
      <w:r w:rsidR="00EF5C26" w:rsidRPr="00A85E17">
        <w:rPr>
          <w:spacing w:val="38"/>
        </w:rPr>
        <w:t xml:space="preserve"> </w:t>
      </w:r>
      <w:r w:rsidR="00EF5C26" w:rsidRPr="00A85E17">
        <w:t>incorporates</w:t>
      </w:r>
      <w:r w:rsidR="00EF5C26" w:rsidRPr="00A85E17">
        <w:rPr>
          <w:spacing w:val="39"/>
        </w:rPr>
        <w:t xml:space="preserve"> </w:t>
      </w:r>
      <w:r w:rsidR="00EF5C26" w:rsidRPr="00A85E17">
        <w:t>The</w:t>
      </w:r>
      <w:r w:rsidR="00EF5C26" w:rsidRPr="00A85E17">
        <w:rPr>
          <w:spacing w:val="34"/>
        </w:rPr>
        <w:t xml:space="preserve"> </w:t>
      </w:r>
      <w:r w:rsidR="00EF5C26" w:rsidRPr="00A85E17">
        <w:rPr>
          <w:spacing w:val="1"/>
        </w:rPr>
        <w:t>Waste</w:t>
      </w:r>
      <w:r w:rsidR="00EF5C26" w:rsidRPr="00A85E17">
        <w:rPr>
          <w:spacing w:val="38"/>
        </w:rPr>
        <w:t xml:space="preserve"> </w:t>
      </w:r>
      <w:r w:rsidR="00EF5C26" w:rsidRPr="00A85E17">
        <w:t>Hierarchy</w:t>
      </w:r>
      <w:r w:rsidR="00EF5C26" w:rsidRPr="00A85E17">
        <w:rPr>
          <w:spacing w:val="37"/>
        </w:rPr>
        <w:t xml:space="preserve"> </w:t>
      </w:r>
      <w:r w:rsidR="00EF5C26" w:rsidRPr="00A85E17">
        <w:t>and</w:t>
      </w:r>
      <w:r w:rsidR="00EF5C26" w:rsidRPr="00A85E17">
        <w:rPr>
          <w:spacing w:val="51"/>
          <w:w w:val="99"/>
        </w:rPr>
        <w:t xml:space="preserve"> </w:t>
      </w:r>
      <w:proofErr w:type="spellStart"/>
      <w:r w:rsidR="00EF5C26" w:rsidRPr="00A85E17">
        <w:t>prioritises</w:t>
      </w:r>
      <w:proofErr w:type="spellEnd"/>
      <w:r w:rsidR="00EF5C26" w:rsidRPr="00A85E17">
        <w:rPr>
          <w:spacing w:val="-7"/>
        </w:rPr>
        <w:t xml:space="preserve"> </w:t>
      </w:r>
      <w:r w:rsidR="00EF5C26" w:rsidRPr="00A85E17">
        <w:t>all</w:t>
      </w:r>
      <w:r w:rsidR="00EF5C26" w:rsidRPr="00A85E17">
        <w:rPr>
          <w:spacing w:val="-8"/>
        </w:rPr>
        <w:t xml:space="preserve"> </w:t>
      </w:r>
      <w:r w:rsidR="00EF5C26" w:rsidRPr="00A85E17">
        <w:t>such</w:t>
      </w:r>
      <w:r w:rsidR="00EF5C26" w:rsidRPr="00A85E17">
        <w:rPr>
          <w:spacing w:val="-8"/>
        </w:rPr>
        <w:t xml:space="preserve"> </w:t>
      </w:r>
      <w:r w:rsidR="00EF5C26" w:rsidRPr="00A85E17">
        <w:t>measures</w:t>
      </w:r>
      <w:r w:rsidR="00EF5C26" w:rsidRPr="00A85E17">
        <w:rPr>
          <w:spacing w:val="-6"/>
        </w:rPr>
        <w:t xml:space="preserve"> </w:t>
      </w:r>
      <w:r w:rsidR="00EF5C26" w:rsidRPr="00A85E17">
        <w:t>to:</w:t>
      </w:r>
    </w:p>
    <w:p w:rsidR="00AC454A" w:rsidRPr="00A85E17" w:rsidRDefault="00AC454A" w:rsidP="00AC454A">
      <w:pPr>
        <w:ind w:left="552"/>
      </w:pPr>
    </w:p>
    <w:p w:rsidR="0032427A" w:rsidRPr="00AC454A" w:rsidRDefault="00EF5C26"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Minimise the generation of waste and achieve Zero Waste to Landfill.</w:t>
      </w:r>
    </w:p>
    <w:p w:rsidR="00777EF8" w:rsidRPr="00AC454A" w:rsidRDefault="00777EF8"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Reuse materials on site, wherever possible.</w:t>
      </w:r>
    </w:p>
    <w:p w:rsidR="0032427A" w:rsidRPr="00AC454A" w:rsidRDefault="00EF5C26"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Increase the use of recycled and recovered materials.</w:t>
      </w:r>
    </w:p>
    <w:p w:rsidR="0032427A" w:rsidRPr="00AC454A" w:rsidRDefault="00EF5C26"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Segregate non-hazardous waste for recycling, wherever possible.</w:t>
      </w:r>
    </w:p>
    <w:p w:rsidR="0032427A" w:rsidRPr="00AC454A" w:rsidRDefault="00EF5C26"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Segregate hazardous waste.</w:t>
      </w:r>
    </w:p>
    <w:p w:rsidR="0032427A" w:rsidRPr="00AC454A" w:rsidRDefault="00EF5C26"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Ensure the waste collected on site is efficiently managed to enable recycling, recovery or the best disposal option.</w:t>
      </w:r>
    </w:p>
    <w:p w:rsidR="0032427A" w:rsidRDefault="00EF5C26" w:rsidP="00B04DF1">
      <w:pPr>
        <w:ind w:firstLine="709"/>
        <w:rPr>
          <w:spacing w:val="-1"/>
        </w:rPr>
      </w:pPr>
      <w:r w:rsidRPr="00A85E17">
        <w:rPr>
          <w:spacing w:val="-1"/>
        </w:rPr>
        <w:t>In</w:t>
      </w:r>
      <w:r w:rsidRPr="00A85E17">
        <w:rPr>
          <w:spacing w:val="-6"/>
        </w:rPr>
        <w:t xml:space="preserve"> </w:t>
      </w:r>
      <w:r w:rsidRPr="00A85E17">
        <w:rPr>
          <w:spacing w:val="-1"/>
        </w:rPr>
        <w:t>order</w:t>
      </w:r>
      <w:r w:rsidRPr="00A85E17">
        <w:rPr>
          <w:spacing w:val="-2"/>
        </w:rPr>
        <w:t xml:space="preserve"> </w:t>
      </w:r>
      <w:r w:rsidRPr="00A85E17">
        <w:rPr>
          <w:spacing w:val="-1"/>
        </w:rPr>
        <w:t>to</w:t>
      </w:r>
      <w:r w:rsidRPr="00A85E17">
        <w:rPr>
          <w:spacing w:val="-6"/>
        </w:rPr>
        <w:t xml:space="preserve"> </w:t>
      </w:r>
      <w:r w:rsidRPr="00A85E17">
        <w:t>manage</w:t>
      </w:r>
      <w:r w:rsidRPr="00A85E17">
        <w:rPr>
          <w:spacing w:val="-3"/>
        </w:rPr>
        <w:t xml:space="preserve"> </w:t>
      </w:r>
      <w:r w:rsidRPr="00A85E17">
        <w:rPr>
          <w:spacing w:val="-1"/>
        </w:rPr>
        <w:t>waste</w:t>
      </w:r>
      <w:r w:rsidRPr="00A85E17">
        <w:rPr>
          <w:spacing w:val="-4"/>
        </w:rPr>
        <w:t xml:space="preserve"> </w:t>
      </w:r>
      <w:r w:rsidRPr="00A85E17">
        <w:t>effectively</w:t>
      </w:r>
      <w:r w:rsidRPr="00A85E17">
        <w:rPr>
          <w:spacing w:val="-6"/>
        </w:rPr>
        <w:t xml:space="preserve"> </w:t>
      </w:r>
      <w:r w:rsidRPr="00A85E17">
        <w:rPr>
          <w:spacing w:val="-1"/>
        </w:rPr>
        <w:t>on</w:t>
      </w:r>
      <w:r w:rsidRPr="00A85E17">
        <w:rPr>
          <w:spacing w:val="-5"/>
        </w:rPr>
        <w:t xml:space="preserve"> </w:t>
      </w:r>
      <w:r w:rsidRPr="00A85E17">
        <w:t>site</w:t>
      </w:r>
      <w:r w:rsidRPr="00A85E17">
        <w:rPr>
          <w:spacing w:val="-4"/>
        </w:rPr>
        <w:t xml:space="preserve"> </w:t>
      </w:r>
      <w:r w:rsidR="008A79C3">
        <w:rPr>
          <w:spacing w:val="-4"/>
        </w:rPr>
        <w:t>we</w:t>
      </w:r>
      <w:r w:rsidR="00777EF8">
        <w:rPr>
          <w:spacing w:val="-4"/>
        </w:rPr>
        <w:t xml:space="preserve"> </w:t>
      </w:r>
      <w:r w:rsidRPr="00A85E17">
        <w:t>also</w:t>
      </w:r>
      <w:r w:rsidRPr="00A85E17">
        <w:rPr>
          <w:spacing w:val="-4"/>
        </w:rPr>
        <w:t xml:space="preserve"> </w:t>
      </w:r>
      <w:r w:rsidRPr="00A85E17">
        <w:rPr>
          <w:spacing w:val="-1"/>
        </w:rPr>
        <w:t>will:</w:t>
      </w:r>
    </w:p>
    <w:p w:rsidR="00AC454A" w:rsidRDefault="00AC454A" w:rsidP="00AC454A">
      <w:pPr>
        <w:ind w:firstLine="552"/>
        <w:rPr>
          <w:spacing w:val="-1"/>
        </w:rPr>
      </w:pPr>
    </w:p>
    <w:p w:rsidR="008A79C3" w:rsidRPr="00AC454A" w:rsidRDefault="00EF5C26"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Order the correct amount of materials to be delivered when needed.</w:t>
      </w:r>
    </w:p>
    <w:p w:rsidR="0032427A" w:rsidRPr="00AC454A" w:rsidRDefault="00EF5C26"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Ensure that materials delivered to site are not damaged or unusable.</w:t>
      </w:r>
    </w:p>
    <w:p w:rsidR="008A79C3" w:rsidRPr="00AC454A" w:rsidRDefault="008A79C3"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 xml:space="preserve">Avoid keeping materials in storage for too long as this </w:t>
      </w:r>
      <w:r w:rsidR="000F569B" w:rsidRPr="00AC454A">
        <w:rPr>
          <w:rFonts w:eastAsia="Calibri" w:cs="Arial"/>
          <w:szCs w:val="20"/>
          <w:lang w:val="en-GB"/>
        </w:rPr>
        <w:t>as this may lead to damage, spoilage and pilfering</w:t>
      </w:r>
    </w:p>
    <w:p w:rsidR="0032427A" w:rsidRPr="00AC454A" w:rsidRDefault="00EF5C26"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Reduce the amount of packaging, wherever possible.</w:t>
      </w:r>
    </w:p>
    <w:p w:rsidR="0032427A" w:rsidRPr="00AC454A" w:rsidRDefault="00EF5C26" w:rsidP="003245E2">
      <w:pPr>
        <w:pStyle w:val="ListParagraph"/>
        <w:widowControl/>
        <w:numPr>
          <w:ilvl w:val="0"/>
          <w:numId w:val="10"/>
        </w:numPr>
        <w:spacing w:after="160" w:line="259" w:lineRule="auto"/>
        <w:ind w:hanging="203"/>
        <w:rPr>
          <w:rFonts w:eastAsia="Calibri" w:cs="Arial"/>
          <w:szCs w:val="20"/>
          <w:lang w:val="en-GB"/>
        </w:rPr>
      </w:pPr>
      <w:r w:rsidRPr="00AC454A">
        <w:rPr>
          <w:rFonts w:eastAsia="Calibri" w:cs="Arial"/>
          <w:szCs w:val="20"/>
          <w:lang w:val="en-GB"/>
        </w:rPr>
        <w:t>Ensure that waste is handled and stored correctly.</w:t>
      </w:r>
    </w:p>
    <w:p w:rsidR="00BB702E" w:rsidRDefault="00BB702E" w:rsidP="00090F0D">
      <w:pPr>
        <w:tabs>
          <w:tab w:val="left" w:pos="1160"/>
          <w:tab w:val="left" w:pos="1843"/>
          <w:tab w:val="left" w:pos="2127"/>
        </w:tabs>
        <w:ind w:left="426"/>
        <w:rPr>
          <w:rFonts w:ascii="Calibri Light" w:eastAsia="Arial" w:hAnsi="Calibri Light" w:cs="Tahoma"/>
          <w:szCs w:val="20"/>
        </w:rPr>
      </w:pPr>
    </w:p>
    <w:p w:rsidR="0032427A" w:rsidRPr="00D5601E" w:rsidRDefault="00B04DF1" w:rsidP="00C55452">
      <w:pPr>
        <w:pStyle w:val="Heading3"/>
        <w:ind w:firstLine="426"/>
        <w:rPr>
          <w:rFonts w:eastAsia="Arial"/>
        </w:rPr>
      </w:pPr>
      <w:bookmarkStart w:id="19" w:name="_Toc488058780"/>
      <w:r>
        <w:t xml:space="preserve">3.2.4 </w:t>
      </w:r>
      <w:r w:rsidR="00EF5C26" w:rsidRPr="00D5601E">
        <w:t>Segregation</w:t>
      </w:r>
      <w:r w:rsidR="00EF5C26" w:rsidRPr="00D5601E">
        <w:rPr>
          <w:spacing w:val="-2"/>
        </w:rPr>
        <w:t xml:space="preserve"> </w:t>
      </w:r>
      <w:r w:rsidR="00EF5C26" w:rsidRPr="00D5601E">
        <w:t>on site</w:t>
      </w:r>
      <w:bookmarkEnd w:id="19"/>
    </w:p>
    <w:p w:rsidR="0032427A" w:rsidRPr="00A85E17" w:rsidRDefault="0032427A" w:rsidP="00090F0D">
      <w:pPr>
        <w:spacing w:before="2"/>
        <w:ind w:left="426"/>
        <w:rPr>
          <w:rFonts w:ascii="Calibri Light" w:eastAsia="Arial" w:hAnsi="Calibri Light" w:cs="Tahoma"/>
          <w:b/>
          <w:bCs/>
          <w:szCs w:val="20"/>
        </w:rPr>
      </w:pPr>
    </w:p>
    <w:p w:rsidR="0032427A" w:rsidRDefault="00EF5C26" w:rsidP="00C55452">
      <w:pPr>
        <w:ind w:left="426"/>
      </w:pPr>
      <w:r w:rsidRPr="00A85E17">
        <w:t>Where</w:t>
      </w:r>
      <w:r w:rsidRPr="00A85E17">
        <w:rPr>
          <w:spacing w:val="4"/>
        </w:rPr>
        <w:t xml:space="preserve"> </w:t>
      </w:r>
      <w:r w:rsidRPr="00A85E17">
        <w:t>possible,</w:t>
      </w:r>
      <w:r w:rsidRPr="00A85E17">
        <w:rPr>
          <w:spacing w:val="4"/>
        </w:rPr>
        <w:t xml:space="preserve"> </w:t>
      </w:r>
      <w:r w:rsidRPr="00A85E17">
        <w:t>the</w:t>
      </w:r>
      <w:r w:rsidRPr="00A85E17">
        <w:rPr>
          <w:spacing w:val="6"/>
        </w:rPr>
        <w:t xml:space="preserve"> </w:t>
      </w:r>
      <w:r w:rsidR="00B04DF1">
        <w:t>site</w:t>
      </w:r>
      <w:r w:rsidRPr="00A85E17">
        <w:rPr>
          <w:spacing w:val="4"/>
        </w:rPr>
        <w:t xml:space="preserve"> </w:t>
      </w:r>
      <w:r w:rsidRPr="00A85E17">
        <w:t>team</w:t>
      </w:r>
      <w:r w:rsidRPr="00A85E17">
        <w:rPr>
          <w:spacing w:val="9"/>
        </w:rPr>
        <w:t xml:space="preserve"> </w:t>
      </w:r>
      <w:r w:rsidRPr="00A85E17">
        <w:t>will</w:t>
      </w:r>
      <w:r w:rsidRPr="00A85E17">
        <w:rPr>
          <w:spacing w:val="3"/>
        </w:rPr>
        <w:t xml:space="preserve"> </w:t>
      </w:r>
      <w:r w:rsidRPr="00A85E17">
        <w:t>segregate</w:t>
      </w:r>
      <w:r w:rsidRPr="00A85E17">
        <w:rPr>
          <w:spacing w:val="4"/>
        </w:rPr>
        <w:t xml:space="preserve"> </w:t>
      </w:r>
      <w:r w:rsidRPr="00A85E17">
        <w:t>non-hazardous</w:t>
      </w:r>
      <w:r w:rsidRPr="00A85E17">
        <w:rPr>
          <w:spacing w:val="8"/>
        </w:rPr>
        <w:t xml:space="preserve"> </w:t>
      </w:r>
      <w:r w:rsidRPr="00A85E17">
        <w:t>waste</w:t>
      </w:r>
      <w:r w:rsidRPr="00A85E17">
        <w:rPr>
          <w:spacing w:val="4"/>
        </w:rPr>
        <w:t xml:space="preserve"> </w:t>
      </w:r>
      <w:r w:rsidRPr="00A85E17">
        <w:t>material</w:t>
      </w:r>
      <w:r w:rsidRPr="00A85E17">
        <w:rPr>
          <w:spacing w:val="4"/>
        </w:rPr>
        <w:t xml:space="preserve"> </w:t>
      </w:r>
      <w:r w:rsidRPr="00A85E17">
        <w:t>into</w:t>
      </w:r>
      <w:r w:rsidRPr="00A85E17">
        <w:rPr>
          <w:spacing w:val="4"/>
        </w:rPr>
        <w:t xml:space="preserve"> </w:t>
      </w:r>
      <w:r w:rsidRPr="00A85E17">
        <w:t>separate</w:t>
      </w:r>
      <w:r w:rsidR="00A3253F">
        <w:rPr>
          <w:spacing w:val="91"/>
          <w:w w:val="99"/>
        </w:rPr>
        <w:t xml:space="preserve"> </w:t>
      </w:r>
      <w:r w:rsidRPr="00A85E17">
        <w:t>waste</w:t>
      </w:r>
      <w:r w:rsidRPr="00A85E17">
        <w:rPr>
          <w:spacing w:val="-8"/>
        </w:rPr>
        <w:t xml:space="preserve"> </w:t>
      </w:r>
      <w:r w:rsidRPr="00A85E17">
        <w:t>streams</w:t>
      </w:r>
      <w:r w:rsidRPr="00A85E17">
        <w:rPr>
          <w:spacing w:val="-6"/>
        </w:rPr>
        <w:t xml:space="preserve"> </w:t>
      </w:r>
      <w:r w:rsidRPr="00A85E17">
        <w:t>on</w:t>
      </w:r>
      <w:r w:rsidRPr="00A85E17">
        <w:rPr>
          <w:spacing w:val="-7"/>
        </w:rPr>
        <w:t xml:space="preserve"> </w:t>
      </w:r>
      <w:r w:rsidRPr="00A85E17">
        <w:t>site.</w:t>
      </w:r>
      <w:r w:rsidR="001B4475" w:rsidRPr="00A85E17">
        <w:t xml:space="preserve"> </w:t>
      </w:r>
      <w:r w:rsidRPr="00A85E17">
        <w:t>When</w:t>
      </w:r>
      <w:r w:rsidRPr="00A85E17">
        <w:rPr>
          <w:spacing w:val="-8"/>
        </w:rPr>
        <w:t xml:space="preserve"> </w:t>
      </w:r>
      <w:r w:rsidRPr="00A85E17">
        <w:t>segregating</w:t>
      </w:r>
      <w:r w:rsidRPr="00A85E17">
        <w:rPr>
          <w:spacing w:val="-2"/>
        </w:rPr>
        <w:t xml:space="preserve"> </w:t>
      </w:r>
      <w:r w:rsidRPr="00A85E17">
        <w:t>waste,</w:t>
      </w:r>
      <w:r w:rsidRPr="00A85E17">
        <w:rPr>
          <w:spacing w:val="-6"/>
        </w:rPr>
        <w:t xml:space="preserve"> </w:t>
      </w:r>
      <w:r w:rsidRPr="00A85E17">
        <w:t>the</w:t>
      </w:r>
      <w:r w:rsidRPr="00A85E17">
        <w:rPr>
          <w:spacing w:val="-7"/>
        </w:rPr>
        <w:t xml:space="preserve"> </w:t>
      </w:r>
      <w:r w:rsidR="00B04DF1">
        <w:rPr>
          <w:spacing w:val="-7"/>
        </w:rPr>
        <w:t>s</w:t>
      </w:r>
      <w:r w:rsidR="00B04DF1">
        <w:t>ite t</w:t>
      </w:r>
      <w:r w:rsidRPr="00A85E17">
        <w:t>eam</w:t>
      </w:r>
      <w:r w:rsidRPr="00A85E17">
        <w:rPr>
          <w:spacing w:val="-3"/>
        </w:rPr>
        <w:t xml:space="preserve"> </w:t>
      </w:r>
      <w:r w:rsidRPr="00A85E17">
        <w:t>will</w:t>
      </w:r>
      <w:r w:rsidR="001B4475" w:rsidRPr="00A85E17">
        <w:t>:</w:t>
      </w:r>
    </w:p>
    <w:p w:rsidR="00B04DF1" w:rsidRPr="00A85E17" w:rsidRDefault="00B04DF1" w:rsidP="00B04DF1">
      <w:pPr>
        <w:ind w:left="552"/>
      </w:pPr>
    </w:p>
    <w:p w:rsidR="0032427A" w:rsidRPr="00B04DF1" w:rsidRDefault="00EF5C26" w:rsidP="009A6DBD">
      <w:pPr>
        <w:pStyle w:val="ListParagraph"/>
        <w:widowControl/>
        <w:numPr>
          <w:ilvl w:val="0"/>
          <w:numId w:val="10"/>
        </w:numPr>
        <w:spacing w:after="160" w:line="276" w:lineRule="auto"/>
        <w:ind w:hanging="203"/>
        <w:rPr>
          <w:rFonts w:eastAsia="Calibri" w:cs="Arial"/>
          <w:szCs w:val="20"/>
          <w:lang w:val="en-GB"/>
        </w:rPr>
      </w:pPr>
      <w:r w:rsidRPr="00B04DF1">
        <w:rPr>
          <w:rFonts w:eastAsia="Calibri" w:cs="Arial"/>
          <w:szCs w:val="20"/>
          <w:lang w:val="en-GB"/>
        </w:rPr>
        <w:t>Use appropriate containers.</w:t>
      </w:r>
    </w:p>
    <w:p w:rsidR="0032427A" w:rsidRPr="00B04DF1" w:rsidRDefault="00EF5C26" w:rsidP="009A6DBD">
      <w:pPr>
        <w:pStyle w:val="ListParagraph"/>
        <w:widowControl/>
        <w:numPr>
          <w:ilvl w:val="0"/>
          <w:numId w:val="10"/>
        </w:numPr>
        <w:spacing w:after="160" w:line="276" w:lineRule="auto"/>
        <w:ind w:hanging="203"/>
        <w:rPr>
          <w:rFonts w:eastAsia="Calibri" w:cs="Arial"/>
          <w:szCs w:val="20"/>
          <w:lang w:val="en-GB"/>
        </w:rPr>
      </w:pPr>
      <w:r w:rsidRPr="00B04DF1">
        <w:rPr>
          <w:rFonts w:eastAsia="Calibri" w:cs="Arial"/>
          <w:szCs w:val="20"/>
          <w:lang w:val="en-GB"/>
        </w:rPr>
        <w:t>Label containers clearly using appropriate signage.</w:t>
      </w:r>
    </w:p>
    <w:p w:rsidR="0032427A" w:rsidRPr="00B04DF1" w:rsidRDefault="00EF5C26" w:rsidP="009A6DBD">
      <w:pPr>
        <w:pStyle w:val="ListParagraph"/>
        <w:widowControl/>
        <w:numPr>
          <w:ilvl w:val="0"/>
          <w:numId w:val="10"/>
        </w:numPr>
        <w:spacing w:after="160" w:line="276" w:lineRule="auto"/>
        <w:ind w:hanging="203"/>
        <w:rPr>
          <w:rFonts w:eastAsia="Calibri" w:cs="Arial"/>
          <w:szCs w:val="20"/>
          <w:lang w:val="en-GB"/>
        </w:rPr>
      </w:pPr>
      <w:r w:rsidRPr="00B04DF1">
        <w:rPr>
          <w:rFonts w:eastAsia="Calibri" w:cs="Arial"/>
          <w:szCs w:val="20"/>
          <w:lang w:val="en-GB"/>
        </w:rPr>
        <w:t>Allocate designated areas for container in suitable locations.</w:t>
      </w:r>
    </w:p>
    <w:p w:rsidR="0032427A" w:rsidRPr="00B04DF1" w:rsidRDefault="00EF5C26" w:rsidP="009A6DBD">
      <w:pPr>
        <w:pStyle w:val="ListParagraph"/>
        <w:widowControl/>
        <w:numPr>
          <w:ilvl w:val="0"/>
          <w:numId w:val="10"/>
        </w:numPr>
        <w:spacing w:after="160" w:line="276" w:lineRule="auto"/>
        <w:ind w:hanging="203"/>
        <w:rPr>
          <w:rFonts w:eastAsia="Calibri" w:cs="Arial"/>
          <w:szCs w:val="20"/>
          <w:lang w:val="en-GB"/>
        </w:rPr>
      </w:pPr>
      <w:r w:rsidRPr="00B04DF1">
        <w:rPr>
          <w:rFonts w:eastAsia="Calibri" w:cs="Arial"/>
          <w:szCs w:val="20"/>
          <w:lang w:val="en-GB"/>
        </w:rPr>
        <w:t>Empty containers regularly to prevent lack of space and possible contamination.</w:t>
      </w:r>
    </w:p>
    <w:p w:rsidR="0032427A" w:rsidRPr="00B04DF1" w:rsidRDefault="00EF5C26" w:rsidP="009A6DBD">
      <w:pPr>
        <w:pStyle w:val="ListParagraph"/>
        <w:widowControl/>
        <w:numPr>
          <w:ilvl w:val="0"/>
          <w:numId w:val="10"/>
        </w:numPr>
        <w:spacing w:after="160" w:line="276" w:lineRule="auto"/>
        <w:ind w:hanging="203"/>
        <w:rPr>
          <w:rFonts w:eastAsia="Calibri" w:cs="Arial"/>
          <w:szCs w:val="20"/>
          <w:lang w:val="en-GB"/>
        </w:rPr>
      </w:pPr>
      <w:r w:rsidRPr="00B04DF1">
        <w:rPr>
          <w:rFonts w:eastAsia="Calibri" w:cs="Arial"/>
          <w:szCs w:val="20"/>
          <w:lang w:val="en-GB"/>
        </w:rPr>
        <w:t>Monitor waste containers to ensure that contamination of segregated waste does not occur.</w:t>
      </w:r>
    </w:p>
    <w:p w:rsidR="0032427A" w:rsidRPr="00B04DF1" w:rsidRDefault="00EF5C26" w:rsidP="009A6DBD">
      <w:pPr>
        <w:pStyle w:val="ListParagraph"/>
        <w:widowControl/>
        <w:numPr>
          <w:ilvl w:val="0"/>
          <w:numId w:val="10"/>
        </w:numPr>
        <w:spacing w:after="160" w:line="276" w:lineRule="auto"/>
        <w:ind w:hanging="203"/>
        <w:rPr>
          <w:rFonts w:eastAsia="Calibri" w:cs="Arial"/>
          <w:szCs w:val="20"/>
          <w:lang w:val="en-GB"/>
        </w:rPr>
      </w:pPr>
      <w:r w:rsidRPr="00B04DF1">
        <w:rPr>
          <w:rFonts w:eastAsia="Calibri" w:cs="Arial"/>
          <w:szCs w:val="20"/>
          <w:lang w:val="en-GB"/>
        </w:rPr>
        <w:t>Train site personnel via toolbox talks and the site induction programme.</w:t>
      </w:r>
    </w:p>
    <w:p w:rsidR="0032427A" w:rsidRPr="00B04DF1" w:rsidRDefault="00EF5C26" w:rsidP="009A6DBD">
      <w:pPr>
        <w:pStyle w:val="ListParagraph"/>
        <w:widowControl/>
        <w:numPr>
          <w:ilvl w:val="0"/>
          <w:numId w:val="10"/>
        </w:numPr>
        <w:spacing w:after="160" w:line="276" w:lineRule="auto"/>
        <w:ind w:hanging="203"/>
        <w:rPr>
          <w:rFonts w:eastAsia="Calibri" w:cs="Arial"/>
          <w:szCs w:val="20"/>
          <w:lang w:val="en-GB"/>
        </w:rPr>
      </w:pPr>
      <w:r w:rsidRPr="00B04DF1">
        <w:rPr>
          <w:rFonts w:eastAsia="Calibri" w:cs="Arial"/>
          <w:szCs w:val="20"/>
          <w:lang w:val="en-GB"/>
        </w:rPr>
        <w:t>Enforce the segregation scheme using appropriate personnel, waste champion.</w:t>
      </w:r>
    </w:p>
    <w:p w:rsidR="00101414" w:rsidRPr="00B04DF1" w:rsidRDefault="00DE0C0F" w:rsidP="00C55452">
      <w:pPr>
        <w:pStyle w:val="BodyText"/>
        <w:ind w:left="426" w:right="-52" w:firstLine="0"/>
        <w:rPr>
          <w:rFonts w:cs="Arial"/>
          <w:spacing w:val="-1"/>
        </w:rPr>
      </w:pPr>
      <w:r w:rsidRPr="00B04DF1">
        <w:rPr>
          <w:rFonts w:cs="Arial"/>
          <w:spacing w:val="-1"/>
        </w:rPr>
        <w:t>Where</w:t>
      </w:r>
      <w:r w:rsidRPr="00B04DF1">
        <w:rPr>
          <w:rFonts w:cs="Arial"/>
          <w:spacing w:val="4"/>
        </w:rPr>
        <w:t xml:space="preserve"> </w:t>
      </w:r>
      <w:r w:rsidR="00EF5C26" w:rsidRPr="00B04DF1">
        <w:rPr>
          <w:rFonts w:cs="Arial"/>
          <w:spacing w:val="-1"/>
        </w:rPr>
        <w:t>there</w:t>
      </w:r>
      <w:r w:rsidR="00EF5C26" w:rsidRPr="00B04DF1">
        <w:rPr>
          <w:rFonts w:cs="Arial"/>
          <w:spacing w:val="4"/>
        </w:rPr>
        <w:t xml:space="preserve"> </w:t>
      </w:r>
      <w:r w:rsidR="00EF5C26" w:rsidRPr="00B04DF1">
        <w:rPr>
          <w:rFonts w:cs="Arial"/>
          <w:spacing w:val="-1"/>
        </w:rPr>
        <w:t>is</w:t>
      </w:r>
      <w:r w:rsidR="00EF5C26" w:rsidRPr="00B04DF1">
        <w:rPr>
          <w:rFonts w:cs="Arial"/>
          <w:spacing w:val="4"/>
        </w:rPr>
        <w:t xml:space="preserve"> </w:t>
      </w:r>
      <w:r w:rsidR="00EF5C26" w:rsidRPr="00B04DF1">
        <w:rPr>
          <w:rFonts w:cs="Arial"/>
        </w:rPr>
        <w:t>a</w:t>
      </w:r>
      <w:r w:rsidR="00EF5C26" w:rsidRPr="00B04DF1">
        <w:rPr>
          <w:rFonts w:cs="Arial"/>
          <w:spacing w:val="4"/>
        </w:rPr>
        <w:t xml:space="preserve"> </w:t>
      </w:r>
      <w:r w:rsidR="00EF5C26" w:rsidRPr="00B04DF1">
        <w:rPr>
          <w:rFonts w:cs="Arial"/>
          <w:spacing w:val="-1"/>
        </w:rPr>
        <w:t>lack</w:t>
      </w:r>
      <w:r w:rsidR="00EF5C26" w:rsidRPr="00B04DF1">
        <w:rPr>
          <w:rFonts w:cs="Arial"/>
          <w:spacing w:val="6"/>
        </w:rPr>
        <w:t xml:space="preserve"> </w:t>
      </w:r>
      <w:r w:rsidR="00EF5C26" w:rsidRPr="00B04DF1">
        <w:rPr>
          <w:rFonts w:cs="Arial"/>
          <w:spacing w:val="-1"/>
        </w:rPr>
        <w:t>of</w:t>
      </w:r>
      <w:r w:rsidR="00EF5C26" w:rsidRPr="00B04DF1">
        <w:rPr>
          <w:rFonts w:cs="Arial"/>
          <w:spacing w:val="5"/>
        </w:rPr>
        <w:t xml:space="preserve"> </w:t>
      </w:r>
      <w:r w:rsidR="00EF5C26" w:rsidRPr="00B04DF1">
        <w:rPr>
          <w:rFonts w:cs="Arial"/>
        </w:rPr>
        <w:t>space</w:t>
      </w:r>
      <w:r w:rsidR="00EF5C26" w:rsidRPr="00B04DF1">
        <w:rPr>
          <w:rFonts w:cs="Arial"/>
          <w:spacing w:val="2"/>
        </w:rPr>
        <w:t xml:space="preserve"> </w:t>
      </w:r>
      <w:r w:rsidR="00EF5C26" w:rsidRPr="00B04DF1">
        <w:rPr>
          <w:rFonts w:cs="Arial"/>
          <w:spacing w:val="1"/>
        </w:rPr>
        <w:t>on</w:t>
      </w:r>
      <w:r w:rsidR="00EF5C26" w:rsidRPr="00B04DF1">
        <w:rPr>
          <w:rFonts w:cs="Arial"/>
          <w:spacing w:val="2"/>
        </w:rPr>
        <w:t xml:space="preserve"> </w:t>
      </w:r>
      <w:r w:rsidR="00EF5C26" w:rsidRPr="00B04DF1">
        <w:rPr>
          <w:rFonts w:cs="Arial"/>
          <w:spacing w:val="-1"/>
        </w:rPr>
        <w:t>site</w:t>
      </w:r>
      <w:r w:rsidR="00EF5C26" w:rsidRPr="00B04DF1">
        <w:rPr>
          <w:rFonts w:cs="Arial"/>
          <w:spacing w:val="4"/>
        </w:rPr>
        <w:t xml:space="preserve"> </w:t>
      </w:r>
      <w:r w:rsidR="00EF5C26" w:rsidRPr="00B04DF1">
        <w:rPr>
          <w:rFonts w:cs="Arial"/>
          <w:spacing w:val="-1"/>
        </w:rPr>
        <w:t>to</w:t>
      </w:r>
      <w:r w:rsidR="00EF5C26" w:rsidRPr="00B04DF1">
        <w:rPr>
          <w:rFonts w:cs="Arial"/>
          <w:spacing w:val="3"/>
        </w:rPr>
        <w:t xml:space="preserve"> </w:t>
      </w:r>
      <w:r w:rsidRPr="00B04DF1">
        <w:rPr>
          <w:rFonts w:cs="Arial"/>
        </w:rPr>
        <w:t>segregate</w:t>
      </w:r>
      <w:r w:rsidR="00EF5C26" w:rsidRPr="00B04DF1">
        <w:rPr>
          <w:rFonts w:cs="Arial"/>
          <w:spacing w:val="4"/>
        </w:rPr>
        <w:t xml:space="preserve"> </w:t>
      </w:r>
      <w:r w:rsidR="00EF5C26" w:rsidRPr="00B04DF1">
        <w:rPr>
          <w:rFonts w:cs="Arial"/>
          <w:spacing w:val="-1"/>
        </w:rPr>
        <w:t>non-hazardous</w:t>
      </w:r>
      <w:r w:rsidR="00EF5C26" w:rsidRPr="00B04DF1">
        <w:rPr>
          <w:rFonts w:cs="Arial"/>
          <w:spacing w:val="6"/>
        </w:rPr>
        <w:t xml:space="preserve"> </w:t>
      </w:r>
      <w:r w:rsidR="00EF5C26" w:rsidRPr="00B04DF1">
        <w:rPr>
          <w:rFonts w:cs="Arial"/>
        </w:rPr>
        <w:t>waste,</w:t>
      </w:r>
      <w:r w:rsidR="00EF5C26" w:rsidRPr="00B04DF1">
        <w:rPr>
          <w:rFonts w:cs="Arial"/>
          <w:spacing w:val="2"/>
        </w:rPr>
        <w:t xml:space="preserve"> </w:t>
      </w:r>
      <w:r w:rsidR="00EF5C26" w:rsidRPr="00B04DF1">
        <w:rPr>
          <w:rFonts w:cs="Arial"/>
          <w:spacing w:val="-1"/>
        </w:rPr>
        <w:t>the</w:t>
      </w:r>
      <w:r w:rsidR="00EF5C26" w:rsidRPr="00B04DF1">
        <w:rPr>
          <w:rFonts w:cs="Arial"/>
          <w:spacing w:val="4"/>
        </w:rPr>
        <w:t xml:space="preserve"> </w:t>
      </w:r>
      <w:r w:rsidR="00B04DF1">
        <w:rPr>
          <w:rFonts w:cs="Arial"/>
          <w:spacing w:val="-1"/>
        </w:rPr>
        <w:t>site</w:t>
      </w:r>
      <w:r w:rsidR="00EF5C26" w:rsidRPr="00B04DF1">
        <w:rPr>
          <w:rFonts w:cs="Arial"/>
          <w:spacing w:val="69"/>
          <w:w w:val="99"/>
        </w:rPr>
        <w:t xml:space="preserve"> </w:t>
      </w:r>
      <w:r w:rsidR="00EF5C26" w:rsidRPr="00B04DF1">
        <w:rPr>
          <w:rFonts w:cs="Arial"/>
          <w:spacing w:val="-1"/>
        </w:rPr>
        <w:t>team</w:t>
      </w:r>
      <w:r w:rsidR="00EF5C26" w:rsidRPr="00B04DF1">
        <w:rPr>
          <w:rFonts w:cs="Arial"/>
          <w:spacing w:val="51"/>
        </w:rPr>
        <w:t xml:space="preserve"> </w:t>
      </w:r>
      <w:r w:rsidR="00EF5C26" w:rsidRPr="00B04DF1">
        <w:rPr>
          <w:rFonts w:cs="Arial"/>
          <w:spacing w:val="-1"/>
        </w:rPr>
        <w:t>wil</w:t>
      </w:r>
      <w:r w:rsidR="00CF0A13" w:rsidRPr="00B04DF1">
        <w:rPr>
          <w:rFonts w:cs="Arial"/>
          <w:spacing w:val="51"/>
        </w:rPr>
        <w:t xml:space="preserve">l </w:t>
      </w:r>
      <w:r w:rsidR="00CF0A13" w:rsidRPr="00B04DF1">
        <w:rPr>
          <w:rFonts w:cs="Arial"/>
          <w:spacing w:val="-1"/>
        </w:rPr>
        <w:t>order mixed waste skips which will then be segregated at the waste facility.  This will ensure adequate recycling is carried out.</w:t>
      </w:r>
      <w:r w:rsidR="00CF0A13" w:rsidRPr="00B04DF1">
        <w:rPr>
          <w:rFonts w:cs="Arial"/>
          <w:spacing w:val="51"/>
        </w:rPr>
        <w:t xml:space="preserve"> </w:t>
      </w:r>
      <w:r w:rsidR="00CF0A13" w:rsidRPr="00B04DF1">
        <w:rPr>
          <w:rFonts w:cs="Arial"/>
          <w:spacing w:val="-1"/>
        </w:rPr>
        <w:t xml:space="preserve">The waste management company will then be required to provide S&amp;T(UK) or subcontractors </w:t>
      </w:r>
      <w:r w:rsidR="00101414" w:rsidRPr="00B04DF1">
        <w:rPr>
          <w:rFonts w:cs="Arial"/>
          <w:spacing w:val="-1"/>
        </w:rPr>
        <w:t>with a waste analysis report</w:t>
      </w:r>
      <w:r w:rsidR="00DE524F" w:rsidRPr="00B04DF1">
        <w:rPr>
          <w:rFonts w:cs="Arial"/>
          <w:spacing w:val="-1"/>
        </w:rPr>
        <w:t>.</w:t>
      </w:r>
    </w:p>
    <w:p w:rsidR="00DE0C0F" w:rsidRPr="00B04DF1" w:rsidRDefault="00DE0C0F" w:rsidP="00B04DF1">
      <w:pPr>
        <w:pStyle w:val="BodyText"/>
        <w:ind w:left="426" w:right="-52" w:firstLine="0"/>
        <w:rPr>
          <w:rFonts w:cs="Arial"/>
          <w:spacing w:val="-1"/>
        </w:rPr>
      </w:pPr>
    </w:p>
    <w:p w:rsidR="005F1E73" w:rsidRPr="00B04DF1" w:rsidRDefault="00101414" w:rsidP="00C55452">
      <w:pPr>
        <w:widowControl/>
        <w:autoSpaceDE w:val="0"/>
        <w:autoSpaceDN w:val="0"/>
        <w:adjustRightInd w:val="0"/>
        <w:ind w:left="426"/>
        <w:rPr>
          <w:rFonts w:eastAsia="Arial" w:cs="Arial"/>
          <w:spacing w:val="-1"/>
          <w:szCs w:val="20"/>
        </w:rPr>
      </w:pPr>
      <w:r w:rsidRPr="00B04DF1">
        <w:rPr>
          <w:rFonts w:eastAsia="Arial" w:cs="Arial"/>
          <w:spacing w:val="-1"/>
          <w:szCs w:val="20"/>
        </w:rPr>
        <w:t>P</w:t>
      </w:r>
      <w:r w:rsidR="00DE0C0F" w:rsidRPr="00B04DF1">
        <w:rPr>
          <w:rFonts w:eastAsia="Arial" w:cs="Arial"/>
          <w:spacing w:val="-1"/>
          <w:szCs w:val="20"/>
        </w:rPr>
        <w:t>lasterboard</w:t>
      </w:r>
      <w:r w:rsidR="005F1E73" w:rsidRPr="00B04DF1">
        <w:rPr>
          <w:rFonts w:eastAsia="Arial" w:cs="Arial"/>
          <w:spacing w:val="-1"/>
          <w:szCs w:val="20"/>
        </w:rPr>
        <w:t xml:space="preserve"> waste</w:t>
      </w:r>
      <w:r w:rsidRPr="00B04DF1">
        <w:rPr>
          <w:rFonts w:eastAsia="Arial" w:cs="Arial"/>
          <w:spacing w:val="-1"/>
          <w:szCs w:val="20"/>
        </w:rPr>
        <w:t xml:space="preserve"> </w:t>
      </w:r>
      <w:r w:rsidR="005F1E73" w:rsidRPr="00B04DF1">
        <w:rPr>
          <w:rFonts w:eastAsia="Arial" w:cs="Arial"/>
          <w:spacing w:val="-1"/>
          <w:szCs w:val="20"/>
        </w:rPr>
        <w:t>is clas</w:t>
      </w:r>
      <w:r w:rsidRPr="00B04DF1">
        <w:rPr>
          <w:rFonts w:eastAsia="Arial" w:cs="Arial"/>
          <w:spacing w:val="-1"/>
          <w:szCs w:val="20"/>
        </w:rPr>
        <w:t>sified</w:t>
      </w:r>
      <w:r w:rsidR="005F1E73" w:rsidRPr="00B04DF1">
        <w:rPr>
          <w:rFonts w:eastAsia="Arial" w:cs="Arial"/>
          <w:spacing w:val="-1"/>
          <w:szCs w:val="20"/>
        </w:rPr>
        <w:t xml:space="preserve"> as non-hazardous, non-inert waste </w:t>
      </w:r>
      <w:r w:rsidRPr="00B04DF1">
        <w:rPr>
          <w:rFonts w:eastAsia="Arial" w:cs="Arial"/>
          <w:spacing w:val="-1"/>
          <w:szCs w:val="20"/>
        </w:rPr>
        <w:t>but is not permitted at landfill</w:t>
      </w:r>
      <w:r w:rsidR="005F1E73" w:rsidRPr="00B04DF1">
        <w:rPr>
          <w:rFonts w:eastAsia="Arial" w:cs="Arial"/>
          <w:spacing w:val="-1"/>
          <w:szCs w:val="20"/>
        </w:rPr>
        <w:t xml:space="preserve"> sites</w:t>
      </w:r>
      <w:r w:rsidR="001670A7" w:rsidRPr="00B04DF1">
        <w:rPr>
          <w:rFonts w:eastAsia="Arial" w:cs="Arial"/>
          <w:spacing w:val="-1"/>
          <w:szCs w:val="20"/>
        </w:rPr>
        <w:t xml:space="preserve"> </w:t>
      </w:r>
      <w:r w:rsidR="005F1E73" w:rsidRPr="00B04DF1">
        <w:rPr>
          <w:rFonts w:eastAsia="Arial" w:cs="Arial"/>
          <w:spacing w:val="-1"/>
          <w:szCs w:val="20"/>
        </w:rPr>
        <w:t xml:space="preserve">so segregation of plasterboard on site is </w:t>
      </w:r>
      <w:r w:rsidR="001670A7" w:rsidRPr="00B04DF1">
        <w:rPr>
          <w:rFonts w:eastAsia="Arial" w:cs="Arial"/>
          <w:spacing w:val="-1"/>
          <w:szCs w:val="20"/>
        </w:rPr>
        <w:t xml:space="preserve">essential </w:t>
      </w:r>
      <w:r w:rsidR="005F1E73" w:rsidRPr="00B04DF1">
        <w:rPr>
          <w:rFonts w:eastAsia="Arial" w:cs="Arial"/>
          <w:spacing w:val="-1"/>
          <w:szCs w:val="20"/>
        </w:rPr>
        <w:t>for recycling.</w:t>
      </w:r>
      <w:r w:rsidR="001670A7" w:rsidRPr="00B04DF1">
        <w:rPr>
          <w:rFonts w:eastAsia="Arial" w:cs="Arial"/>
          <w:spacing w:val="-1"/>
          <w:szCs w:val="20"/>
        </w:rPr>
        <w:t xml:space="preserve">  Where waste is mixed with other waste streams it will then mean waste is contaminated.   The p</w:t>
      </w:r>
      <w:r w:rsidR="005F1E73" w:rsidRPr="00B04DF1">
        <w:rPr>
          <w:rFonts w:eastAsia="Arial" w:cs="Arial"/>
          <w:spacing w:val="-1"/>
          <w:szCs w:val="20"/>
        </w:rPr>
        <w:t xml:space="preserve">lasterboard waste </w:t>
      </w:r>
      <w:r w:rsidR="001670A7" w:rsidRPr="00B04DF1">
        <w:rPr>
          <w:rFonts w:eastAsia="Arial" w:cs="Arial"/>
          <w:spacing w:val="-1"/>
          <w:szCs w:val="20"/>
        </w:rPr>
        <w:t>container</w:t>
      </w:r>
      <w:r w:rsidR="005F1E73" w:rsidRPr="00B04DF1">
        <w:rPr>
          <w:rFonts w:eastAsia="Arial" w:cs="Arial"/>
          <w:spacing w:val="-1"/>
          <w:szCs w:val="20"/>
        </w:rPr>
        <w:t xml:space="preserve"> must be covered</w:t>
      </w:r>
      <w:r w:rsidR="001670A7" w:rsidRPr="00B04DF1">
        <w:rPr>
          <w:rFonts w:eastAsia="Arial" w:cs="Arial"/>
          <w:spacing w:val="-1"/>
          <w:szCs w:val="20"/>
        </w:rPr>
        <w:t xml:space="preserve"> at all times to prevent escape and</w:t>
      </w:r>
      <w:r w:rsidR="005F1E73" w:rsidRPr="00B04DF1">
        <w:rPr>
          <w:rFonts w:eastAsia="Arial" w:cs="Arial"/>
          <w:spacing w:val="-1"/>
          <w:szCs w:val="20"/>
        </w:rPr>
        <w:t xml:space="preserve"> dry plasterboard is much easier and more cost-effective to reprocess. Also ensure that the skip is clearly identified and locked to prevent contamination from dumping by others.</w:t>
      </w:r>
    </w:p>
    <w:p w:rsidR="005F1E73" w:rsidRPr="00B04DF1" w:rsidRDefault="005F1E73" w:rsidP="00B04DF1">
      <w:pPr>
        <w:widowControl/>
        <w:autoSpaceDE w:val="0"/>
        <w:autoSpaceDN w:val="0"/>
        <w:adjustRightInd w:val="0"/>
        <w:ind w:left="426"/>
        <w:rPr>
          <w:rFonts w:eastAsia="Arial" w:cs="Arial"/>
          <w:spacing w:val="-1"/>
          <w:szCs w:val="20"/>
        </w:rPr>
      </w:pPr>
    </w:p>
    <w:p w:rsidR="00D36A70" w:rsidRPr="00B04DF1" w:rsidRDefault="005F1E73" w:rsidP="00C55452">
      <w:pPr>
        <w:widowControl/>
        <w:autoSpaceDE w:val="0"/>
        <w:autoSpaceDN w:val="0"/>
        <w:adjustRightInd w:val="0"/>
        <w:ind w:left="426"/>
        <w:rPr>
          <w:rFonts w:eastAsia="Arial" w:cs="Arial"/>
          <w:spacing w:val="-1"/>
          <w:szCs w:val="20"/>
        </w:rPr>
      </w:pPr>
      <w:r w:rsidRPr="00B04DF1">
        <w:rPr>
          <w:rFonts w:eastAsia="Arial" w:cs="Arial"/>
          <w:spacing w:val="-1"/>
          <w:szCs w:val="20"/>
        </w:rPr>
        <w:t xml:space="preserve">Where possible, timber is to be segregated from other waste to promote reuse and recycling.  Otherwise it will </w:t>
      </w:r>
      <w:proofErr w:type="gramStart"/>
      <w:r w:rsidRPr="00B04DF1">
        <w:rPr>
          <w:rFonts w:eastAsia="Arial" w:cs="Arial"/>
          <w:spacing w:val="-1"/>
          <w:szCs w:val="20"/>
        </w:rPr>
        <w:t>added</w:t>
      </w:r>
      <w:proofErr w:type="gramEnd"/>
      <w:r w:rsidRPr="00B04DF1">
        <w:rPr>
          <w:rFonts w:eastAsia="Arial" w:cs="Arial"/>
          <w:spacing w:val="-1"/>
          <w:szCs w:val="20"/>
        </w:rPr>
        <w:t xml:space="preserve"> to the mixed waste skips.  S&amp;T also use Community Wood Recycling Project where possible.</w:t>
      </w:r>
    </w:p>
    <w:p w:rsidR="00B362A5" w:rsidRPr="00B04DF1" w:rsidRDefault="00B362A5" w:rsidP="00C55452">
      <w:pPr>
        <w:widowControl/>
        <w:autoSpaceDE w:val="0"/>
        <w:autoSpaceDN w:val="0"/>
        <w:adjustRightInd w:val="0"/>
        <w:ind w:left="426"/>
        <w:rPr>
          <w:rFonts w:eastAsia="Arial" w:cs="Arial"/>
          <w:spacing w:val="-1"/>
          <w:szCs w:val="20"/>
        </w:rPr>
      </w:pPr>
    </w:p>
    <w:p w:rsidR="00B362A5" w:rsidRPr="00B04DF1" w:rsidRDefault="00B362A5" w:rsidP="00C55452">
      <w:pPr>
        <w:ind w:left="426"/>
        <w:rPr>
          <w:rFonts w:eastAsia="Arial" w:cs="Arial"/>
          <w:szCs w:val="20"/>
        </w:rPr>
      </w:pPr>
      <w:r w:rsidRPr="00B04DF1">
        <w:rPr>
          <w:rFonts w:eastAsia="Arial" w:cs="Arial"/>
          <w:szCs w:val="20"/>
        </w:rPr>
        <w:t xml:space="preserve">The table below will specify the prevention measures in place adopted on </w:t>
      </w:r>
      <w:r w:rsidR="00203A77">
        <w:rPr>
          <w:rFonts w:eastAsia="Arial" w:cs="Arial"/>
          <w:szCs w:val="20"/>
        </w:rPr>
        <w:t>Beaverbrook Hotel and Spa</w:t>
      </w:r>
      <w:r w:rsidRPr="00B04DF1">
        <w:rPr>
          <w:rFonts w:eastAsia="Arial" w:cs="Arial"/>
          <w:szCs w:val="20"/>
        </w:rPr>
        <w:t xml:space="preserve"> to reduce the amount of waste produced on site:</w:t>
      </w:r>
    </w:p>
    <w:p w:rsidR="00B362A5" w:rsidRPr="00B04DF1" w:rsidRDefault="00B362A5" w:rsidP="00B04DF1">
      <w:pPr>
        <w:ind w:left="426"/>
        <w:rPr>
          <w:rFonts w:eastAsia="Arial" w:cs="Arial"/>
          <w:szCs w:val="20"/>
        </w:rPr>
      </w:pPr>
    </w:p>
    <w:tbl>
      <w:tblPr>
        <w:tblStyle w:val="TableGrid"/>
        <w:tblW w:w="0" w:type="auto"/>
        <w:tblInd w:w="426"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65"/>
        <w:gridCol w:w="5871"/>
      </w:tblGrid>
      <w:tr w:rsidR="00B362A5" w:rsidRPr="00B04DF1" w:rsidTr="00C55452">
        <w:tc>
          <w:tcPr>
            <w:tcW w:w="2965" w:type="dxa"/>
            <w:shd w:val="clear" w:color="auto" w:fill="99CCFF"/>
          </w:tcPr>
          <w:p w:rsidR="00B362A5" w:rsidRPr="00B04DF1" w:rsidRDefault="00B362A5" w:rsidP="00744955">
            <w:pPr>
              <w:spacing w:line="360" w:lineRule="auto"/>
              <w:jc w:val="center"/>
              <w:rPr>
                <w:rFonts w:eastAsia="Arial" w:cs="Arial"/>
                <w:b/>
                <w:szCs w:val="20"/>
              </w:rPr>
            </w:pPr>
            <w:r w:rsidRPr="00B04DF1">
              <w:rPr>
                <w:rFonts w:eastAsia="Arial" w:cs="Arial"/>
                <w:b/>
                <w:szCs w:val="20"/>
              </w:rPr>
              <w:t>Description of waste</w:t>
            </w:r>
          </w:p>
        </w:tc>
        <w:tc>
          <w:tcPr>
            <w:tcW w:w="5871" w:type="dxa"/>
            <w:shd w:val="clear" w:color="auto" w:fill="99CCFF"/>
          </w:tcPr>
          <w:p w:rsidR="00B362A5" w:rsidRPr="00B04DF1" w:rsidRDefault="00B362A5" w:rsidP="00744955">
            <w:pPr>
              <w:spacing w:line="360" w:lineRule="auto"/>
              <w:jc w:val="center"/>
              <w:rPr>
                <w:rFonts w:eastAsia="Arial" w:cs="Arial"/>
                <w:b/>
                <w:szCs w:val="20"/>
              </w:rPr>
            </w:pPr>
            <w:r w:rsidRPr="00B04DF1">
              <w:rPr>
                <w:rFonts w:eastAsia="Arial" w:cs="Arial"/>
                <w:b/>
                <w:szCs w:val="20"/>
              </w:rPr>
              <w:t>Prevention measures in place</w:t>
            </w:r>
          </w:p>
        </w:tc>
      </w:tr>
      <w:tr w:rsidR="00B362A5" w:rsidRPr="00B04DF1" w:rsidTr="00C55452">
        <w:tc>
          <w:tcPr>
            <w:tcW w:w="2965" w:type="dxa"/>
          </w:tcPr>
          <w:p w:rsidR="00B362A5" w:rsidRPr="00B04DF1" w:rsidRDefault="00B362A5" w:rsidP="00744955">
            <w:pPr>
              <w:spacing w:line="360" w:lineRule="auto"/>
              <w:rPr>
                <w:rFonts w:eastAsia="Arial" w:cs="Arial"/>
                <w:szCs w:val="20"/>
              </w:rPr>
            </w:pPr>
          </w:p>
        </w:tc>
        <w:tc>
          <w:tcPr>
            <w:tcW w:w="5871" w:type="dxa"/>
          </w:tcPr>
          <w:p w:rsidR="00B362A5" w:rsidRPr="00B04DF1" w:rsidRDefault="00203A77" w:rsidP="00744955">
            <w:pPr>
              <w:spacing w:line="360" w:lineRule="auto"/>
              <w:rPr>
                <w:rFonts w:eastAsia="Arial" w:cs="Arial"/>
                <w:szCs w:val="20"/>
              </w:rPr>
            </w:pPr>
            <w:r>
              <w:rPr>
                <w:rFonts w:eastAsia="Arial" w:cs="Arial"/>
                <w:szCs w:val="20"/>
              </w:rPr>
              <w:t xml:space="preserve">See </w:t>
            </w:r>
            <w:proofErr w:type="spellStart"/>
            <w:r>
              <w:rPr>
                <w:rFonts w:eastAsia="Arial" w:cs="Arial"/>
                <w:szCs w:val="20"/>
              </w:rPr>
              <w:t>Smartwaste</w:t>
            </w:r>
            <w:proofErr w:type="spellEnd"/>
            <w:r>
              <w:rPr>
                <w:rFonts w:eastAsia="Arial" w:cs="Arial"/>
                <w:szCs w:val="20"/>
              </w:rPr>
              <w:t xml:space="preserve"> / Site Waste Management Plan within the Waste File</w:t>
            </w:r>
          </w:p>
        </w:tc>
      </w:tr>
    </w:tbl>
    <w:p w:rsidR="005F1E73" w:rsidRDefault="00B362A5" w:rsidP="00DE2EF1">
      <w:pPr>
        <w:ind w:left="426"/>
        <w:rPr>
          <w:rFonts w:ascii="Calibri Light" w:hAnsi="Calibri Light" w:cs="Tahoma"/>
          <w:szCs w:val="20"/>
        </w:rPr>
      </w:pPr>
      <w:r>
        <w:rPr>
          <w:rFonts w:ascii="Calibri Light" w:eastAsia="Arial" w:hAnsi="Calibri Light" w:cs="Tahoma"/>
          <w:szCs w:val="20"/>
        </w:rPr>
        <w:t xml:space="preserve"> </w:t>
      </w:r>
    </w:p>
    <w:p w:rsidR="0032427A" w:rsidRPr="00D5601E" w:rsidRDefault="00DB1527" w:rsidP="00C55452">
      <w:pPr>
        <w:pStyle w:val="Heading3"/>
        <w:ind w:firstLine="426"/>
        <w:rPr>
          <w:rFonts w:eastAsia="Arial"/>
        </w:rPr>
      </w:pPr>
      <w:bookmarkStart w:id="20" w:name="_Toc488058781"/>
      <w:r>
        <w:t xml:space="preserve">3.2.5 </w:t>
      </w:r>
      <w:r w:rsidR="00EF5C26" w:rsidRPr="00D5601E">
        <w:t>Hazardous Waste</w:t>
      </w:r>
      <w:bookmarkEnd w:id="20"/>
    </w:p>
    <w:p w:rsidR="006F32F9" w:rsidRDefault="006F32F9" w:rsidP="00016400">
      <w:pPr>
        <w:pStyle w:val="BodyText"/>
        <w:ind w:left="0" w:right="-52" w:firstLine="0"/>
        <w:rPr>
          <w:rFonts w:ascii="Calibri Light" w:hAnsi="Calibri Light" w:cs="Tahoma"/>
        </w:rPr>
      </w:pPr>
    </w:p>
    <w:p w:rsidR="006F32F9" w:rsidRDefault="00FF6168" w:rsidP="00C55452">
      <w:pPr>
        <w:ind w:left="426"/>
      </w:pPr>
      <w:r>
        <w:t xml:space="preserve">Where a </w:t>
      </w:r>
      <w:r w:rsidR="006F32F9" w:rsidRPr="00810507">
        <w:t xml:space="preserve">transfer of hazardous waste </w:t>
      </w:r>
      <w:r>
        <w:t>is a required by a</w:t>
      </w:r>
      <w:r w:rsidR="006F32F9" w:rsidRPr="00810507">
        <w:t xml:space="preserve"> producer to </w:t>
      </w:r>
      <w:r>
        <w:t xml:space="preserve">a </w:t>
      </w:r>
      <w:r w:rsidR="006F32F9" w:rsidRPr="00810507">
        <w:t>waste carrier</w:t>
      </w:r>
      <w:r>
        <w:t xml:space="preserve"> </w:t>
      </w:r>
      <w:r w:rsidR="006F32F9" w:rsidRPr="00810507">
        <w:t xml:space="preserve">a Consignment </w:t>
      </w:r>
      <w:r w:rsidR="00810507" w:rsidRPr="00810507">
        <w:t>Note</w:t>
      </w:r>
      <w:r>
        <w:t xml:space="preserve"> is required</w:t>
      </w:r>
      <w:r w:rsidR="00810507" w:rsidRPr="00810507">
        <w:t xml:space="preserve">. </w:t>
      </w:r>
      <w:r>
        <w:t>T</w:t>
      </w:r>
      <w:r w:rsidR="006F32F9" w:rsidRPr="00810507">
        <w:t xml:space="preserve">his document asks the producer to detail the waste they want collected, the quantity, the chemical/biological components and the physical form of the product, e.g. liquid, solid, etc. </w:t>
      </w:r>
    </w:p>
    <w:p w:rsidR="00DB1527" w:rsidRPr="00810507" w:rsidRDefault="00DB1527" w:rsidP="00DB1527">
      <w:pPr>
        <w:ind w:left="720"/>
      </w:pPr>
    </w:p>
    <w:p w:rsidR="00FF6168" w:rsidRDefault="006F32F9" w:rsidP="00C55452">
      <w:pPr>
        <w:ind w:left="426"/>
      </w:pPr>
      <w:r w:rsidRPr="00810507">
        <w:t xml:space="preserve">As a producer </w:t>
      </w:r>
      <w:r w:rsidR="00FF6168">
        <w:t>t</w:t>
      </w:r>
      <w:r w:rsidRPr="00810507">
        <w:t xml:space="preserve">he first six letters of </w:t>
      </w:r>
      <w:r w:rsidR="00FF6168">
        <w:t>the</w:t>
      </w:r>
      <w:r w:rsidRPr="00810507">
        <w:t xml:space="preserve"> business name</w:t>
      </w:r>
      <w:r w:rsidR="00FF6168">
        <w:t xml:space="preserve"> and five numbers as determined by the producer will be used as the premises code</w:t>
      </w:r>
      <w:r w:rsidR="00115DE0">
        <w:t xml:space="preserve"> on all hazardous waste consignment notes</w:t>
      </w:r>
      <w:r w:rsidRPr="00810507">
        <w:t xml:space="preserve">. </w:t>
      </w:r>
    </w:p>
    <w:p w:rsidR="00DB1527" w:rsidRDefault="00DB1527" w:rsidP="00DB1527">
      <w:pPr>
        <w:ind w:left="720"/>
      </w:pPr>
    </w:p>
    <w:p w:rsidR="009A6DBD" w:rsidRDefault="00C44DA2" w:rsidP="00C55452">
      <w:pPr>
        <w:ind w:left="426"/>
      </w:pPr>
      <w:r>
        <w:t>Before the commencement of the works the subcontractors must provide detailed risk assessments and method of works how to handle with COSHH substances/chemicals safely and in manner to prevent any ground and water contam</w:t>
      </w:r>
      <w:r w:rsidR="00CC18D4">
        <w:t xml:space="preserve">ination. Safety Data Sheets and </w:t>
      </w:r>
      <w:r>
        <w:t>COSHH Assessments</w:t>
      </w:r>
      <w:r w:rsidR="00CC18D4">
        <w:t xml:space="preserve"> </w:t>
      </w:r>
      <w:r>
        <w:t xml:space="preserve">of </w:t>
      </w:r>
      <w:r w:rsidR="00CC18D4">
        <w:t xml:space="preserve">all </w:t>
      </w:r>
      <w:r>
        <w:t>COSHH products must be attached to the RAMS and all these must be submitted to approval of S&amp;T’s site team.</w:t>
      </w:r>
      <w:r w:rsidR="00CC18D4">
        <w:t xml:space="preserve"> </w:t>
      </w:r>
    </w:p>
    <w:p w:rsidR="009A6DBD" w:rsidRDefault="009A6DBD" w:rsidP="00C55452">
      <w:pPr>
        <w:ind w:left="426"/>
      </w:pPr>
    </w:p>
    <w:p w:rsidR="00C44DA2" w:rsidRDefault="00CC18D4" w:rsidP="00C55452">
      <w:pPr>
        <w:ind w:left="426"/>
      </w:pPr>
      <w:r>
        <w:t>An updated COSHH register must be provided to S&amp;T’s site team when there is a significant change</w:t>
      </w:r>
      <w:r w:rsidR="009A6DBD">
        <w:t xml:space="preserve"> of COSHH products quantities on site, or on a monthly basis.</w:t>
      </w:r>
    </w:p>
    <w:p w:rsidR="00DB1527" w:rsidRDefault="00DB1527" w:rsidP="00C55452">
      <w:pPr>
        <w:ind w:left="426"/>
      </w:pPr>
    </w:p>
    <w:p w:rsidR="00845D37" w:rsidRDefault="006F32F9" w:rsidP="00C55452">
      <w:pPr>
        <w:ind w:left="426"/>
      </w:pPr>
      <w:r w:rsidRPr="00A3253F">
        <w:t xml:space="preserve">The </w:t>
      </w:r>
      <w:r w:rsidR="00DB1527">
        <w:t>Si</w:t>
      </w:r>
      <w:r w:rsidRPr="00A3253F">
        <w:t>t</w:t>
      </w:r>
      <w:r w:rsidR="00DB1527">
        <w:t>e</w:t>
      </w:r>
      <w:r w:rsidRPr="00A3253F">
        <w:t xml:space="preserve"> Manager will ensure that the hazardous waste</w:t>
      </w:r>
      <w:r w:rsidR="00DE0C0F" w:rsidRPr="00A3253F">
        <w:t xml:space="preserve"> (e.g. COSHH waste, WEEE, among others)</w:t>
      </w:r>
      <w:r w:rsidRPr="00A3253F">
        <w:t xml:space="preserve"> is segregated</w:t>
      </w:r>
      <w:r w:rsidR="00DE0C0F" w:rsidRPr="00A3253F">
        <w:t xml:space="preserve"> </w:t>
      </w:r>
      <w:r w:rsidR="00845D37" w:rsidRPr="00A3253F">
        <w:t>from non-hazardous waste, and hazardous waste with different characteristics</w:t>
      </w:r>
      <w:r w:rsidR="00DA1806" w:rsidRPr="00A3253F">
        <w:t xml:space="preserve"> must also be kept separated to prevent any chemical reaction</w:t>
      </w:r>
      <w:r w:rsidR="00115DE0">
        <w:t xml:space="preserve"> (e.g. aerosols with expanding foam)</w:t>
      </w:r>
      <w:r w:rsidR="00DA1806" w:rsidRPr="00A3253F">
        <w:t>.</w:t>
      </w:r>
      <w:r w:rsidR="00845D37" w:rsidRPr="00A3253F">
        <w:t xml:space="preserve"> </w:t>
      </w:r>
    </w:p>
    <w:p w:rsidR="00DB1527" w:rsidRPr="00A3253F" w:rsidRDefault="00DB1527" w:rsidP="00C55452">
      <w:pPr>
        <w:ind w:left="426"/>
      </w:pPr>
    </w:p>
    <w:p w:rsidR="00DE0C0F" w:rsidRDefault="00845D37" w:rsidP="00C55452">
      <w:pPr>
        <w:ind w:left="426"/>
        <w:rPr>
          <w:spacing w:val="-1"/>
        </w:rPr>
      </w:pPr>
      <w:r>
        <w:rPr>
          <w:spacing w:val="-1"/>
        </w:rPr>
        <w:t>All skips must be</w:t>
      </w:r>
      <w:r w:rsidR="00DE0C0F">
        <w:rPr>
          <w:spacing w:val="-1"/>
        </w:rPr>
        <w:t xml:space="preserve"> identified, </w:t>
      </w:r>
      <w:r w:rsidR="006F32F9" w:rsidRPr="00A85E17">
        <w:rPr>
          <w:spacing w:val="-1"/>
        </w:rPr>
        <w:t>stored</w:t>
      </w:r>
      <w:r w:rsidR="006F32F9" w:rsidRPr="00A85E17">
        <w:rPr>
          <w:spacing w:val="-7"/>
        </w:rPr>
        <w:t xml:space="preserve"> </w:t>
      </w:r>
      <w:r w:rsidR="006F32F9" w:rsidRPr="00A85E17">
        <w:t>safely</w:t>
      </w:r>
      <w:r w:rsidR="006F32F9" w:rsidRPr="00A85E17">
        <w:rPr>
          <w:spacing w:val="-8"/>
        </w:rPr>
        <w:t xml:space="preserve"> </w:t>
      </w:r>
      <w:r w:rsidR="006F32F9" w:rsidRPr="00A85E17">
        <w:t>and</w:t>
      </w:r>
      <w:r w:rsidR="006F32F9" w:rsidRPr="00A85E17">
        <w:rPr>
          <w:spacing w:val="-7"/>
        </w:rPr>
        <w:t xml:space="preserve"> </w:t>
      </w:r>
      <w:r w:rsidR="00DE0C0F">
        <w:t>preventive</w:t>
      </w:r>
      <w:r w:rsidR="00DE0C0F" w:rsidRPr="00A85E17">
        <w:rPr>
          <w:spacing w:val="-7"/>
        </w:rPr>
        <w:t xml:space="preserve"> </w:t>
      </w:r>
      <w:r w:rsidR="006F32F9" w:rsidRPr="00A85E17">
        <w:t>measures</w:t>
      </w:r>
      <w:r w:rsidR="006F32F9" w:rsidRPr="00A85E17">
        <w:rPr>
          <w:spacing w:val="-6"/>
        </w:rPr>
        <w:t xml:space="preserve"> </w:t>
      </w:r>
      <w:r w:rsidR="006F32F9" w:rsidRPr="00A85E17">
        <w:rPr>
          <w:spacing w:val="-1"/>
        </w:rPr>
        <w:t>are</w:t>
      </w:r>
      <w:r w:rsidR="006F32F9" w:rsidRPr="00A85E17">
        <w:rPr>
          <w:spacing w:val="-7"/>
        </w:rPr>
        <w:t xml:space="preserve"> </w:t>
      </w:r>
      <w:r w:rsidR="00427F54">
        <w:t>in place</w:t>
      </w:r>
      <w:r w:rsidR="00427F54" w:rsidRPr="00A85E17">
        <w:rPr>
          <w:spacing w:val="-7"/>
        </w:rPr>
        <w:t xml:space="preserve"> </w:t>
      </w:r>
      <w:r w:rsidR="006F32F9" w:rsidRPr="00A85E17">
        <w:rPr>
          <w:spacing w:val="-1"/>
        </w:rPr>
        <w:t>to</w:t>
      </w:r>
      <w:r w:rsidR="006F32F9" w:rsidRPr="00A85E17">
        <w:rPr>
          <w:spacing w:val="-5"/>
        </w:rPr>
        <w:t xml:space="preserve"> </w:t>
      </w:r>
      <w:r w:rsidR="006F32F9" w:rsidRPr="00A85E17">
        <w:t>avoid</w:t>
      </w:r>
      <w:r w:rsidR="006F32F9" w:rsidRPr="00A85E17">
        <w:rPr>
          <w:spacing w:val="-7"/>
        </w:rPr>
        <w:t xml:space="preserve"> </w:t>
      </w:r>
      <w:r w:rsidR="006F32F9" w:rsidRPr="00A85E17">
        <w:t>contamination</w:t>
      </w:r>
      <w:r w:rsidR="006F32F9" w:rsidRPr="00A85E17">
        <w:rPr>
          <w:spacing w:val="-7"/>
        </w:rPr>
        <w:t xml:space="preserve"> </w:t>
      </w:r>
      <w:r w:rsidR="006F32F9" w:rsidRPr="00A85E17">
        <w:rPr>
          <w:spacing w:val="-1"/>
        </w:rPr>
        <w:t>of</w:t>
      </w:r>
      <w:r w:rsidR="006F32F9" w:rsidRPr="00A85E17">
        <w:rPr>
          <w:spacing w:val="-5"/>
        </w:rPr>
        <w:t xml:space="preserve"> </w:t>
      </w:r>
      <w:r w:rsidR="006F32F9" w:rsidRPr="00A85E17">
        <w:rPr>
          <w:spacing w:val="-1"/>
        </w:rPr>
        <w:t>other</w:t>
      </w:r>
      <w:r w:rsidR="006F32F9" w:rsidRPr="00A85E17">
        <w:rPr>
          <w:spacing w:val="-4"/>
        </w:rPr>
        <w:t xml:space="preserve"> </w:t>
      </w:r>
      <w:r w:rsidR="006F32F9" w:rsidRPr="00A85E17">
        <w:rPr>
          <w:spacing w:val="-1"/>
        </w:rPr>
        <w:t>waste.</w:t>
      </w:r>
      <w:r w:rsidR="00810507">
        <w:rPr>
          <w:spacing w:val="-1"/>
        </w:rPr>
        <w:t xml:space="preserve"> </w:t>
      </w:r>
    </w:p>
    <w:p w:rsidR="00396A10" w:rsidRDefault="00396A10" w:rsidP="00C55452">
      <w:pPr>
        <w:ind w:left="426"/>
      </w:pPr>
    </w:p>
    <w:p w:rsidR="00DE0C0F" w:rsidRDefault="00396A10" w:rsidP="00C55452">
      <w:pPr>
        <w:ind w:left="426"/>
        <w:rPr>
          <w:spacing w:val="-1"/>
        </w:rPr>
      </w:pPr>
      <w:r>
        <w:t xml:space="preserve">A consignment </w:t>
      </w:r>
      <w:proofErr w:type="gramStart"/>
      <w:r>
        <w:t>note</w:t>
      </w:r>
      <w:proofErr w:type="gramEnd"/>
      <w:r>
        <w:t xml:space="preserve"> in Word format in line with the amendments issued by The Hazardous Waste (England and Wales) Amendment Regulations 2016 can be provided by the HSE Team.</w:t>
      </w:r>
      <w:r w:rsidR="00270787">
        <w:t xml:space="preserve">  It is also recommended for the hazardous waste specialist to use their own hazardous waste consignment notes.</w:t>
      </w:r>
    </w:p>
    <w:p w:rsidR="00396A10" w:rsidRDefault="00396A10" w:rsidP="00C55452">
      <w:pPr>
        <w:ind w:left="426"/>
        <w:rPr>
          <w:spacing w:val="-1"/>
        </w:rPr>
      </w:pPr>
    </w:p>
    <w:p w:rsidR="00D36A70" w:rsidRPr="00DE2EF1" w:rsidRDefault="00DE0C0F" w:rsidP="00C55452">
      <w:pPr>
        <w:ind w:left="426"/>
        <w:rPr>
          <w:spacing w:val="-1"/>
        </w:rPr>
      </w:pPr>
      <w:r>
        <w:rPr>
          <w:spacing w:val="-1"/>
        </w:rPr>
        <w:t>Removal of hazardous waste must be</w:t>
      </w:r>
      <w:r w:rsidR="00115DE0">
        <w:rPr>
          <w:spacing w:val="-1"/>
        </w:rPr>
        <w:t xml:space="preserve"> carried out</w:t>
      </w:r>
      <w:r>
        <w:rPr>
          <w:spacing w:val="-1"/>
        </w:rPr>
        <w:t xml:space="preserve"> by a </w:t>
      </w:r>
      <w:r w:rsidR="00115DE0">
        <w:rPr>
          <w:spacing w:val="-1"/>
        </w:rPr>
        <w:t>licensed</w:t>
      </w:r>
      <w:r>
        <w:rPr>
          <w:spacing w:val="-1"/>
        </w:rPr>
        <w:t xml:space="preserve"> waste management company and all duty of care waste documentation must be completed correctly and a copy provided to S&amp;T’s site team.</w:t>
      </w:r>
      <w:r w:rsidR="00D36A70">
        <w:rPr>
          <w:spacing w:val="-1"/>
        </w:rPr>
        <w:t xml:space="preserve"> All the information must be</w:t>
      </w:r>
      <w:r w:rsidR="00270787">
        <w:rPr>
          <w:spacing w:val="-1"/>
        </w:rPr>
        <w:t xml:space="preserve"> stored within </w:t>
      </w:r>
      <w:r w:rsidR="00D36A70">
        <w:rPr>
          <w:spacing w:val="-1"/>
        </w:rPr>
        <w:t>site</w:t>
      </w:r>
      <w:r w:rsidR="00270787">
        <w:rPr>
          <w:spacing w:val="-1"/>
        </w:rPr>
        <w:t xml:space="preserve"> documentation (on site / electronic)</w:t>
      </w:r>
      <w:r w:rsidR="00D36A70">
        <w:rPr>
          <w:spacing w:val="-1"/>
        </w:rPr>
        <w:t>.</w:t>
      </w:r>
    </w:p>
    <w:p w:rsidR="0032427A" w:rsidRDefault="0032427A" w:rsidP="00C55452">
      <w:pPr>
        <w:spacing w:before="1"/>
        <w:ind w:left="426"/>
        <w:rPr>
          <w:rFonts w:ascii="Calibri Light" w:eastAsia="Arial" w:hAnsi="Calibri Light" w:cs="Tahoma"/>
          <w:szCs w:val="20"/>
        </w:rPr>
      </w:pPr>
    </w:p>
    <w:p w:rsidR="0032427A" w:rsidRPr="00E07E3E" w:rsidRDefault="00DB1527" w:rsidP="00C55452">
      <w:pPr>
        <w:pStyle w:val="Heading3"/>
        <w:ind w:firstLine="426"/>
        <w:rPr>
          <w:rFonts w:eastAsia="Arial"/>
        </w:rPr>
      </w:pPr>
      <w:bookmarkStart w:id="21" w:name="_Toc488058782"/>
      <w:r>
        <w:t xml:space="preserve">3.2.6 </w:t>
      </w:r>
      <w:r w:rsidR="00EF5C26" w:rsidRPr="00E07E3E">
        <w:t>Duty</w:t>
      </w:r>
      <w:r w:rsidR="00EF5C26" w:rsidRPr="00E07E3E">
        <w:rPr>
          <w:spacing w:val="-4"/>
        </w:rPr>
        <w:t xml:space="preserve"> </w:t>
      </w:r>
      <w:r w:rsidR="00EF5C26" w:rsidRPr="00E07E3E">
        <w:t>of</w:t>
      </w:r>
      <w:r w:rsidR="00EF5C26" w:rsidRPr="00E07E3E">
        <w:rPr>
          <w:spacing w:val="2"/>
        </w:rPr>
        <w:t xml:space="preserve"> </w:t>
      </w:r>
      <w:r w:rsidR="00EF5C26" w:rsidRPr="00E07E3E">
        <w:t>Care,</w:t>
      </w:r>
      <w:r w:rsidR="00EF5C26" w:rsidRPr="00E07E3E">
        <w:rPr>
          <w:spacing w:val="2"/>
        </w:rPr>
        <w:t xml:space="preserve"> </w:t>
      </w:r>
      <w:r w:rsidR="00EF5C26" w:rsidRPr="00E07E3E">
        <w:t>EPA</w:t>
      </w:r>
      <w:r w:rsidR="00EF5C26" w:rsidRPr="00E07E3E">
        <w:rPr>
          <w:spacing w:val="-7"/>
        </w:rPr>
        <w:t xml:space="preserve"> </w:t>
      </w:r>
      <w:r w:rsidR="00EF5C26" w:rsidRPr="00E07E3E">
        <w:t>90</w:t>
      </w:r>
      <w:bookmarkEnd w:id="21"/>
    </w:p>
    <w:p w:rsidR="0032427A" w:rsidRPr="00A85E17" w:rsidRDefault="0032427A">
      <w:pPr>
        <w:spacing w:before="1"/>
        <w:rPr>
          <w:rFonts w:ascii="Calibri Light" w:eastAsia="Arial" w:hAnsi="Calibri Light" w:cs="Tahoma"/>
          <w:b/>
          <w:bCs/>
          <w:szCs w:val="20"/>
        </w:rPr>
      </w:pPr>
    </w:p>
    <w:p w:rsidR="0032427A" w:rsidRPr="00A85E17" w:rsidRDefault="00EF5C26" w:rsidP="00C55452">
      <w:pPr>
        <w:ind w:left="426"/>
      </w:pPr>
      <w:r w:rsidRPr="00A85E17">
        <w:t>The</w:t>
      </w:r>
      <w:r w:rsidRPr="00A85E17">
        <w:rPr>
          <w:spacing w:val="37"/>
        </w:rPr>
        <w:t xml:space="preserve"> </w:t>
      </w:r>
      <w:r w:rsidRPr="00A85E17">
        <w:t>Duty</w:t>
      </w:r>
      <w:r w:rsidRPr="00A85E17">
        <w:rPr>
          <w:spacing w:val="33"/>
        </w:rPr>
        <w:t xml:space="preserve"> </w:t>
      </w:r>
      <w:r w:rsidRPr="00A85E17">
        <w:t>of</w:t>
      </w:r>
      <w:r w:rsidRPr="00A85E17">
        <w:rPr>
          <w:spacing w:val="40"/>
        </w:rPr>
        <w:t xml:space="preserve"> </w:t>
      </w:r>
      <w:r w:rsidRPr="00A85E17">
        <w:t>Care</w:t>
      </w:r>
      <w:r w:rsidRPr="00A85E17">
        <w:rPr>
          <w:spacing w:val="37"/>
        </w:rPr>
        <w:t xml:space="preserve"> </w:t>
      </w:r>
      <w:r w:rsidRPr="00A85E17">
        <w:t>is</w:t>
      </w:r>
      <w:r w:rsidRPr="00A85E17">
        <w:rPr>
          <w:spacing w:val="40"/>
        </w:rPr>
        <w:t xml:space="preserve"> </w:t>
      </w:r>
      <w:r w:rsidRPr="00A85E17">
        <w:t>set</w:t>
      </w:r>
      <w:r w:rsidRPr="00A85E17">
        <w:rPr>
          <w:spacing w:val="38"/>
        </w:rPr>
        <w:t xml:space="preserve"> </w:t>
      </w:r>
      <w:r w:rsidRPr="00A85E17">
        <w:t>out</w:t>
      </w:r>
      <w:r w:rsidRPr="00A85E17">
        <w:rPr>
          <w:spacing w:val="38"/>
        </w:rPr>
        <w:t xml:space="preserve"> </w:t>
      </w:r>
      <w:r w:rsidRPr="00A85E17">
        <w:t>in</w:t>
      </w:r>
      <w:r w:rsidRPr="00A85E17">
        <w:rPr>
          <w:spacing w:val="38"/>
        </w:rPr>
        <w:t xml:space="preserve"> </w:t>
      </w:r>
      <w:r w:rsidRPr="00A85E17">
        <w:t>section</w:t>
      </w:r>
      <w:r w:rsidRPr="00A85E17">
        <w:rPr>
          <w:spacing w:val="37"/>
        </w:rPr>
        <w:t xml:space="preserve"> </w:t>
      </w:r>
      <w:r w:rsidRPr="00A85E17">
        <w:t>34</w:t>
      </w:r>
      <w:r w:rsidRPr="00A85E17">
        <w:rPr>
          <w:spacing w:val="37"/>
        </w:rPr>
        <w:t xml:space="preserve"> </w:t>
      </w:r>
      <w:r w:rsidRPr="00A85E17">
        <w:t>of</w:t>
      </w:r>
      <w:r w:rsidRPr="00A85E17">
        <w:rPr>
          <w:spacing w:val="41"/>
        </w:rPr>
        <w:t xml:space="preserve"> </w:t>
      </w:r>
      <w:r w:rsidRPr="00A85E17">
        <w:t>the</w:t>
      </w:r>
      <w:r w:rsidRPr="00A85E17">
        <w:rPr>
          <w:spacing w:val="37"/>
        </w:rPr>
        <w:t xml:space="preserve"> </w:t>
      </w:r>
      <w:r w:rsidRPr="00A85E17">
        <w:t>Environmental</w:t>
      </w:r>
      <w:r w:rsidRPr="00A85E17">
        <w:rPr>
          <w:spacing w:val="37"/>
        </w:rPr>
        <w:t xml:space="preserve"> </w:t>
      </w:r>
      <w:r w:rsidRPr="00A85E17">
        <w:t>Protection</w:t>
      </w:r>
      <w:r w:rsidRPr="00A85E17">
        <w:rPr>
          <w:spacing w:val="38"/>
        </w:rPr>
        <w:t xml:space="preserve"> </w:t>
      </w:r>
      <w:r w:rsidRPr="00A85E17">
        <w:t>Act</w:t>
      </w:r>
      <w:r w:rsidRPr="00A85E17">
        <w:rPr>
          <w:spacing w:val="38"/>
        </w:rPr>
        <w:t xml:space="preserve"> </w:t>
      </w:r>
      <w:r w:rsidRPr="00A85E17">
        <w:t>1990</w:t>
      </w:r>
      <w:r w:rsidRPr="00A85E17">
        <w:rPr>
          <w:spacing w:val="38"/>
        </w:rPr>
        <w:t xml:space="preserve"> </w:t>
      </w:r>
      <w:r w:rsidRPr="00A85E17">
        <w:t>and</w:t>
      </w:r>
      <w:r w:rsidRPr="00A85E17">
        <w:rPr>
          <w:spacing w:val="75"/>
          <w:w w:val="99"/>
        </w:rPr>
        <w:t xml:space="preserve"> </w:t>
      </w:r>
      <w:r w:rsidRPr="00A85E17">
        <w:t>associated</w:t>
      </w:r>
      <w:r w:rsidRPr="00A85E17">
        <w:rPr>
          <w:spacing w:val="-5"/>
        </w:rPr>
        <w:t xml:space="preserve"> </w:t>
      </w:r>
      <w:r w:rsidRPr="00A85E17">
        <w:t>regulations.</w:t>
      </w:r>
      <w:r w:rsidRPr="00A85E17">
        <w:rPr>
          <w:spacing w:val="-6"/>
        </w:rPr>
        <w:t xml:space="preserve"> </w:t>
      </w:r>
      <w:r w:rsidRPr="00A85E17">
        <w:t>It</w:t>
      </w:r>
      <w:r w:rsidRPr="00A85E17">
        <w:rPr>
          <w:spacing w:val="-7"/>
        </w:rPr>
        <w:t xml:space="preserve"> </w:t>
      </w:r>
      <w:r w:rsidRPr="00A85E17">
        <w:t>applies</w:t>
      </w:r>
      <w:r w:rsidRPr="00A85E17">
        <w:rPr>
          <w:spacing w:val="-5"/>
        </w:rPr>
        <w:t xml:space="preserve"> </w:t>
      </w:r>
      <w:r w:rsidRPr="00A85E17">
        <w:t>to</w:t>
      </w:r>
      <w:r w:rsidRPr="00A85E17">
        <w:rPr>
          <w:spacing w:val="-4"/>
        </w:rPr>
        <w:t xml:space="preserve"> </w:t>
      </w:r>
      <w:r w:rsidRPr="00A85E17">
        <w:t>anyone</w:t>
      </w:r>
      <w:r w:rsidRPr="00A85E17">
        <w:rPr>
          <w:spacing w:val="-5"/>
        </w:rPr>
        <w:t xml:space="preserve"> </w:t>
      </w:r>
      <w:r w:rsidRPr="00A85E17">
        <w:t>who</w:t>
      </w:r>
      <w:r w:rsidRPr="00A85E17">
        <w:rPr>
          <w:spacing w:val="-4"/>
        </w:rPr>
        <w:t xml:space="preserve"> </w:t>
      </w:r>
      <w:r w:rsidRPr="00A85E17">
        <w:t>is</w:t>
      </w:r>
      <w:r w:rsidRPr="00A85E17">
        <w:rPr>
          <w:spacing w:val="-6"/>
        </w:rPr>
        <w:t xml:space="preserve"> </w:t>
      </w:r>
      <w:r w:rsidRPr="00A85E17">
        <w:t>the</w:t>
      </w:r>
      <w:r w:rsidRPr="00A85E17">
        <w:rPr>
          <w:spacing w:val="-4"/>
        </w:rPr>
        <w:t xml:space="preserve"> </w:t>
      </w:r>
      <w:r w:rsidRPr="00A85E17">
        <w:t>holder</w:t>
      </w:r>
      <w:r w:rsidRPr="00A85E17">
        <w:rPr>
          <w:spacing w:val="-6"/>
        </w:rPr>
        <w:t xml:space="preserve"> </w:t>
      </w:r>
      <w:r w:rsidRPr="00A85E17">
        <w:t>of</w:t>
      </w:r>
      <w:r w:rsidRPr="00A85E17">
        <w:rPr>
          <w:spacing w:val="-4"/>
        </w:rPr>
        <w:t xml:space="preserve"> </w:t>
      </w:r>
      <w:r w:rsidRPr="00A85E17">
        <w:t>controlled</w:t>
      </w:r>
      <w:r w:rsidRPr="00A85E17">
        <w:rPr>
          <w:spacing w:val="-5"/>
        </w:rPr>
        <w:t xml:space="preserve"> </w:t>
      </w:r>
      <w:r w:rsidRPr="00A85E17">
        <w:t>waste.</w:t>
      </w:r>
    </w:p>
    <w:p w:rsidR="0032427A" w:rsidRPr="00A85E17" w:rsidRDefault="0032427A" w:rsidP="00DB1527">
      <w:pPr>
        <w:rPr>
          <w:rFonts w:eastAsia="Arial"/>
          <w:szCs w:val="20"/>
        </w:rPr>
      </w:pPr>
    </w:p>
    <w:p w:rsidR="0032427A" w:rsidRPr="00A85E17" w:rsidRDefault="00EF5C26" w:rsidP="00C55452">
      <w:pPr>
        <w:ind w:firstLine="426"/>
      </w:pPr>
      <w:r w:rsidRPr="00A85E17">
        <w:t>In</w:t>
      </w:r>
      <w:r w:rsidRPr="00A85E17">
        <w:rPr>
          <w:spacing w:val="-6"/>
        </w:rPr>
        <w:t xml:space="preserve"> </w:t>
      </w:r>
      <w:r w:rsidRPr="00A85E17">
        <w:t>order</w:t>
      </w:r>
      <w:r w:rsidRPr="00A85E17">
        <w:rPr>
          <w:spacing w:val="-3"/>
        </w:rPr>
        <w:t xml:space="preserve"> </w:t>
      </w:r>
      <w:r w:rsidRPr="00A85E17">
        <w:t>to</w:t>
      </w:r>
      <w:r w:rsidRPr="00A85E17">
        <w:rPr>
          <w:spacing w:val="-6"/>
        </w:rPr>
        <w:t xml:space="preserve"> </w:t>
      </w:r>
      <w:r w:rsidRPr="00A85E17">
        <w:t>ensure</w:t>
      </w:r>
      <w:r w:rsidRPr="00A85E17">
        <w:rPr>
          <w:spacing w:val="-6"/>
        </w:rPr>
        <w:t xml:space="preserve"> </w:t>
      </w:r>
      <w:r w:rsidRPr="00A85E17">
        <w:t>compliance</w:t>
      </w:r>
      <w:r w:rsidRPr="00A85E17">
        <w:rPr>
          <w:spacing w:val="-5"/>
        </w:rPr>
        <w:t xml:space="preserve"> </w:t>
      </w:r>
      <w:r w:rsidRPr="00A85E17">
        <w:t>with</w:t>
      </w:r>
      <w:r w:rsidRPr="00A85E17">
        <w:rPr>
          <w:spacing w:val="-4"/>
        </w:rPr>
        <w:t xml:space="preserve"> </w:t>
      </w:r>
      <w:r w:rsidRPr="00A85E17">
        <w:t>the</w:t>
      </w:r>
      <w:r w:rsidRPr="00A85E17">
        <w:rPr>
          <w:spacing w:val="-4"/>
        </w:rPr>
        <w:t xml:space="preserve"> </w:t>
      </w:r>
      <w:r w:rsidRPr="00A85E17">
        <w:t>Duty</w:t>
      </w:r>
      <w:r w:rsidRPr="00A85E17">
        <w:rPr>
          <w:spacing w:val="-9"/>
        </w:rPr>
        <w:t xml:space="preserve"> </w:t>
      </w:r>
      <w:r w:rsidRPr="00A85E17">
        <w:t>of</w:t>
      </w:r>
      <w:r w:rsidRPr="00A85E17">
        <w:rPr>
          <w:spacing w:val="-3"/>
        </w:rPr>
        <w:t xml:space="preserve"> </w:t>
      </w:r>
      <w:r w:rsidRPr="00A85E17">
        <w:t>Care</w:t>
      </w:r>
      <w:r w:rsidRPr="00A85E17">
        <w:rPr>
          <w:spacing w:val="-4"/>
        </w:rPr>
        <w:t xml:space="preserve"> </w:t>
      </w:r>
      <w:r w:rsidRPr="00A85E17">
        <w:t>the</w:t>
      </w:r>
      <w:r w:rsidRPr="00A85E17">
        <w:rPr>
          <w:spacing w:val="-6"/>
        </w:rPr>
        <w:t xml:space="preserve"> </w:t>
      </w:r>
      <w:r w:rsidRPr="00A85E17">
        <w:t>following</w:t>
      </w:r>
      <w:r w:rsidRPr="00A85E17">
        <w:rPr>
          <w:spacing w:val="-6"/>
        </w:rPr>
        <w:t xml:space="preserve"> </w:t>
      </w:r>
      <w:r w:rsidRPr="00A85E17">
        <w:t>practices</w:t>
      </w:r>
      <w:r w:rsidRPr="00A85E17">
        <w:rPr>
          <w:spacing w:val="-2"/>
        </w:rPr>
        <w:t xml:space="preserve"> </w:t>
      </w:r>
      <w:r w:rsidRPr="00A85E17">
        <w:t>will</w:t>
      </w:r>
      <w:r w:rsidRPr="00A85E17">
        <w:rPr>
          <w:spacing w:val="-4"/>
        </w:rPr>
        <w:t xml:space="preserve"> </w:t>
      </w:r>
      <w:r w:rsidRPr="00A85E17">
        <w:t>be</w:t>
      </w:r>
      <w:r w:rsidRPr="00A85E17">
        <w:rPr>
          <w:spacing w:val="-4"/>
        </w:rPr>
        <w:t xml:space="preserve"> </w:t>
      </w:r>
      <w:r w:rsidRPr="00A85E17">
        <w:t>followed:</w:t>
      </w:r>
    </w:p>
    <w:p w:rsidR="0032427A" w:rsidRPr="00A85E17" w:rsidRDefault="0032427A" w:rsidP="00270787">
      <w:pPr>
        <w:spacing w:before="10"/>
        <w:ind w:left="426"/>
        <w:rPr>
          <w:rFonts w:ascii="Calibri Light" w:eastAsia="Arial" w:hAnsi="Calibri Light" w:cs="Tahoma"/>
          <w:szCs w:val="20"/>
        </w:rPr>
      </w:pP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Obtain copy of the waste carrier licence of the waste carrier company.</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Obtain copy of the environmental permit or waste management licence of the Waste Transfer Stations (WTS) where the waste is segregated.</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Obtain copy of the environmental permit of the landfills where the waste from the WTS is finally disposed.</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Ensure that waste transfer notes and hazardous consignments notes are completed, signed and include:</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Producer of the waste.</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Name, address and postcode where the waste is going to be taken to</w:t>
      </w:r>
      <w:r w:rsidR="00D26DA5" w:rsidRPr="00DB1527">
        <w:rPr>
          <w:rFonts w:eastAsia="Calibri" w:cs="Arial"/>
          <w:szCs w:val="20"/>
          <w:lang w:val="en-GB"/>
        </w:rPr>
        <w:t xml:space="preserve"> (Consignment Notes)</w:t>
      </w:r>
      <w:r w:rsidRPr="00DB1527">
        <w:rPr>
          <w:rFonts w:eastAsia="Calibri" w:cs="Arial"/>
          <w:szCs w:val="20"/>
          <w:lang w:val="en-GB"/>
        </w:rPr>
        <w:t>.</w:t>
      </w:r>
    </w:p>
    <w:p w:rsidR="00D26DA5"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Description of the waste.</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 xml:space="preserve">The appropriate </w:t>
      </w:r>
      <w:r w:rsidR="001B4475" w:rsidRPr="00DB1527">
        <w:rPr>
          <w:rFonts w:eastAsia="Calibri" w:cs="Arial"/>
          <w:szCs w:val="20"/>
          <w:lang w:val="en-GB"/>
        </w:rPr>
        <w:t>6</w:t>
      </w:r>
      <w:r w:rsidRPr="00DB1527">
        <w:rPr>
          <w:rFonts w:eastAsia="Calibri" w:cs="Arial"/>
          <w:szCs w:val="20"/>
          <w:lang w:val="en-GB"/>
        </w:rPr>
        <w:t xml:space="preserve">-digit European Waste Code (EWC), </w:t>
      </w:r>
      <w:r w:rsidR="005C6F3A" w:rsidRPr="00DB1527">
        <w:rPr>
          <w:rFonts w:eastAsia="Calibri" w:cs="Arial"/>
          <w:szCs w:val="20"/>
          <w:lang w:val="en-GB"/>
        </w:rPr>
        <w:t>e.g.</w:t>
      </w:r>
      <w:r w:rsidRPr="00DB1527">
        <w:rPr>
          <w:rFonts w:eastAsia="Calibri" w:cs="Arial"/>
          <w:szCs w:val="20"/>
          <w:lang w:val="en-GB"/>
        </w:rPr>
        <w:t xml:space="preserve"> </w:t>
      </w:r>
      <w:r w:rsidR="005C6F3A" w:rsidRPr="00DB1527">
        <w:rPr>
          <w:rFonts w:eastAsia="Calibri" w:cs="Arial"/>
          <w:szCs w:val="20"/>
          <w:lang w:val="en-GB"/>
        </w:rPr>
        <w:t xml:space="preserve"> </w:t>
      </w:r>
      <w:r w:rsidRPr="00DB1527">
        <w:rPr>
          <w:rFonts w:eastAsia="Calibri" w:cs="Arial"/>
          <w:szCs w:val="20"/>
          <w:lang w:val="en-GB"/>
        </w:rPr>
        <w:t xml:space="preserve">Construction Mixed Waste 17 09 </w:t>
      </w:r>
      <w:r w:rsidR="001B4475" w:rsidRPr="00DB1527">
        <w:rPr>
          <w:rFonts w:eastAsia="Calibri" w:cs="Arial"/>
          <w:szCs w:val="20"/>
          <w:lang w:val="en-GB"/>
        </w:rPr>
        <w:t>04</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Quantity (total weight) in kilograms.</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The chemical/biological components of the waste</w:t>
      </w:r>
      <w:r w:rsidR="00D26DA5" w:rsidRPr="00DB1527">
        <w:rPr>
          <w:rFonts w:eastAsia="Calibri" w:cs="Arial"/>
          <w:szCs w:val="20"/>
          <w:lang w:val="en-GB"/>
        </w:rPr>
        <w:t xml:space="preserve"> (Consignment Notes).</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 xml:space="preserve">Physical form (gas, liquid, solid, powder, </w:t>
      </w:r>
      <w:r w:rsidR="005C6F3A" w:rsidRPr="00DB1527">
        <w:rPr>
          <w:rFonts w:eastAsia="Calibri" w:cs="Arial"/>
          <w:szCs w:val="20"/>
          <w:lang w:val="en-GB"/>
        </w:rPr>
        <w:t>etc.</w:t>
      </w:r>
      <w:r w:rsidR="00D26DA5" w:rsidRPr="00DB1527">
        <w:rPr>
          <w:rFonts w:eastAsia="Calibri" w:cs="Arial"/>
          <w:szCs w:val="20"/>
          <w:lang w:val="en-GB"/>
        </w:rPr>
        <w:t>) (Consignment Notes).</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Container type, number and size.</w:t>
      </w:r>
    </w:p>
    <w:p w:rsidR="005F1E73" w:rsidRPr="00DB1527" w:rsidRDefault="005F1E73"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SIC Code.</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Time, date and place site address of collection.</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 xml:space="preserve">Keep copies of waste transfer notes </w:t>
      </w:r>
      <w:r w:rsidR="00D26DA5" w:rsidRPr="00DB1527">
        <w:rPr>
          <w:rFonts w:eastAsia="Calibri" w:cs="Arial"/>
          <w:szCs w:val="20"/>
          <w:lang w:val="en-GB"/>
        </w:rPr>
        <w:t xml:space="preserve">for 2 years </w:t>
      </w:r>
      <w:r w:rsidRPr="00DB1527">
        <w:rPr>
          <w:rFonts w:eastAsia="Calibri" w:cs="Arial"/>
          <w:szCs w:val="20"/>
          <w:lang w:val="en-GB"/>
        </w:rPr>
        <w:t xml:space="preserve">and hazardous consignment notes for </w:t>
      </w:r>
      <w:r w:rsidR="00D26DA5" w:rsidRPr="00DB1527">
        <w:rPr>
          <w:rFonts w:eastAsia="Calibri" w:cs="Arial"/>
          <w:szCs w:val="20"/>
          <w:lang w:val="en-GB"/>
        </w:rPr>
        <w:t>3</w:t>
      </w:r>
      <w:r w:rsidRPr="00DB1527">
        <w:rPr>
          <w:rFonts w:eastAsia="Calibri" w:cs="Arial"/>
          <w:szCs w:val="20"/>
          <w:lang w:val="en-GB"/>
        </w:rPr>
        <w:t xml:space="preserve"> </w:t>
      </w:r>
      <w:r w:rsidR="00151C2B" w:rsidRPr="00DB1527">
        <w:rPr>
          <w:rFonts w:eastAsia="Calibri" w:cs="Arial"/>
          <w:szCs w:val="20"/>
          <w:lang w:val="en-GB"/>
        </w:rPr>
        <w:t>years</w:t>
      </w:r>
      <w:r w:rsidRPr="00DB1527">
        <w:rPr>
          <w:rFonts w:eastAsia="Calibri" w:cs="Arial"/>
          <w:szCs w:val="20"/>
          <w:lang w:val="en-GB"/>
        </w:rPr>
        <w:t>.</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Ensure staff receives appropriate training.</w:t>
      </w:r>
    </w:p>
    <w:p w:rsidR="0032427A" w:rsidRPr="00DB1527" w:rsidRDefault="00EF5C26"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 xml:space="preserve">Make subcontractors aware of the waste site </w:t>
      </w:r>
      <w:r w:rsidR="001D7276" w:rsidRPr="00DB1527">
        <w:rPr>
          <w:rFonts w:eastAsia="Calibri" w:cs="Arial"/>
          <w:szCs w:val="20"/>
          <w:lang w:val="en-GB"/>
        </w:rPr>
        <w:t>procedures through site induction.</w:t>
      </w:r>
    </w:p>
    <w:p w:rsidR="00115DE0" w:rsidRPr="00DB1527" w:rsidRDefault="00115DE0"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Waste Carrier Licences will be of higher tier unless otherwise required e.g. charity, office waste.</w:t>
      </w:r>
    </w:p>
    <w:p w:rsidR="00115DE0" w:rsidRPr="00DB1527" w:rsidRDefault="00115DE0" w:rsidP="009A6DBD">
      <w:pPr>
        <w:pStyle w:val="ListParagraph"/>
        <w:widowControl/>
        <w:numPr>
          <w:ilvl w:val="0"/>
          <w:numId w:val="10"/>
        </w:numPr>
        <w:spacing w:after="120"/>
        <w:ind w:left="913" w:hanging="204"/>
        <w:rPr>
          <w:rFonts w:eastAsia="Calibri" w:cs="Arial"/>
          <w:szCs w:val="20"/>
          <w:lang w:val="en-GB"/>
        </w:rPr>
      </w:pPr>
      <w:r w:rsidRPr="00DB1527">
        <w:rPr>
          <w:rFonts w:eastAsia="Calibri" w:cs="Arial"/>
          <w:szCs w:val="20"/>
          <w:lang w:val="en-GB"/>
        </w:rPr>
        <w:t xml:space="preserve">Waste Exemptions will also be received for low risk waste storage e.g. storing small quantities of waste at depot. </w:t>
      </w:r>
    </w:p>
    <w:p w:rsidR="00DB1527" w:rsidRPr="00DB1527" w:rsidRDefault="00DB1527" w:rsidP="00DB1527">
      <w:pPr>
        <w:tabs>
          <w:tab w:val="left" w:pos="142"/>
          <w:tab w:val="left" w:pos="567"/>
        </w:tabs>
        <w:spacing w:before="72"/>
        <w:ind w:left="426"/>
        <w:rPr>
          <w:rFonts w:ascii="Calibri Light" w:eastAsia="Arial" w:hAnsi="Calibri Light" w:cs="Tahoma"/>
          <w:szCs w:val="20"/>
        </w:rPr>
      </w:pPr>
    </w:p>
    <w:p w:rsidR="0032427A" w:rsidRPr="00A85E17" w:rsidRDefault="00DB1527" w:rsidP="00C55452">
      <w:pPr>
        <w:pStyle w:val="Heading3"/>
        <w:ind w:firstLine="426"/>
        <w:rPr>
          <w:rFonts w:eastAsia="Arial"/>
        </w:rPr>
      </w:pPr>
      <w:bookmarkStart w:id="22" w:name="_Toc488058783"/>
      <w:r>
        <w:t xml:space="preserve">3.2.7 </w:t>
      </w:r>
      <w:r w:rsidR="00EF5C26" w:rsidRPr="00A85E17">
        <w:t>Prevention of pollution</w:t>
      </w:r>
      <w:r w:rsidR="00EF5C26" w:rsidRPr="00A85E17">
        <w:rPr>
          <w:spacing w:val="-2"/>
        </w:rPr>
        <w:t xml:space="preserve"> </w:t>
      </w:r>
      <w:r w:rsidR="00EF5C26" w:rsidRPr="00A85E17">
        <w:t>to</w:t>
      </w:r>
      <w:r w:rsidR="00EF5C26" w:rsidRPr="00A85E17">
        <w:rPr>
          <w:spacing w:val="-2"/>
        </w:rPr>
        <w:t xml:space="preserve"> </w:t>
      </w:r>
      <w:r w:rsidR="00EF5C26" w:rsidRPr="00A85E17">
        <w:t>sewers &amp;</w:t>
      </w:r>
      <w:r w:rsidR="00EF5C26" w:rsidRPr="00A85E17">
        <w:rPr>
          <w:spacing w:val="-5"/>
        </w:rPr>
        <w:t xml:space="preserve"> </w:t>
      </w:r>
      <w:r w:rsidR="00EF5C26" w:rsidRPr="00A85E17">
        <w:t>watercourses</w:t>
      </w:r>
      <w:bookmarkEnd w:id="22"/>
    </w:p>
    <w:p w:rsidR="0032427A" w:rsidRPr="00A85E17" w:rsidRDefault="0032427A" w:rsidP="00CB3A3F">
      <w:pPr>
        <w:tabs>
          <w:tab w:val="left" w:pos="142"/>
        </w:tabs>
        <w:spacing w:before="1"/>
        <w:rPr>
          <w:rFonts w:ascii="Calibri Light" w:eastAsia="Arial" w:hAnsi="Calibri Light" w:cs="Tahoma"/>
          <w:b/>
          <w:bCs/>
          <w:szCs w:val="20"/>
        </w:rPr>
      </w:pPr>
    </w:p>
    <w:p w:rsidR="0032427A" w:rsidRPr="00A85E17" w:rsidRDefault="00EF5C26" w:rsidP="00C55452">
      <w:pPr>
        <w:ind w:left="426"/>
      </w:pPr>
      <w:r w:rsidRPr="00A85E17">
        <w:t>Many</w:t>
      </w:r>
      <w:r w:rsidRPr="00A85E17">
        <w:rPr>
          <w:spacing w:val="48"/>
        </w:rPr>
        <w:t xml:space="preserve"> </w:t>
      </w:r>
      <w:r w:rsidRPr="00A85E17">
        <w:t>of</w:t>
      </w:r>
      <w:r w:rsidRPr="00A85E17">
        <w:rPr>
          <w:spacing w:val="53"/>
        </w:rPr>
        <w:t xml:space="preserve"> </w:t>
      </w:r>
      <w:r w:rsidRPr="00A85E17">
        <w:t>the</w:t>
      </w:r>
      <w:r w:rsidRPr="00A85E17">
        <w:rPr>
          <w:spacing w:val="53"/>
        </w:rPr>
        <w:t xml:space="preserve"> </w:t>
      </w:r>
      <w:r w:rsidRPr="00A85E17">
        <w:t>materials</w:t>
      </w:r>
      <w:r w:rsidRPr="00A85E17">
        <w:rPr>
          <w:spacing w:val="53"/>
        </w:rPr>
        <w:t xml:space="preserve"> </w:t>
      </w:r>
      <w:r w:rsidRPr="00A85E17">
        <w:t>used</w:t>
      </w:r>
      <w:r w:rsidRPr="00A85E17">
        <w:rPr>
          <w:spacing w:val="51"/>
        </w:rPr>
        <w:t xml:space="preserve"> </w:t>
      </w:r>
      <w:r w:rsidRPr="00A85E17">
        <w:t>in</w:t>
      </w:r>
      <w:r w:rsidRPr="00A85E17">
        <w:rPr>
          <w:spacing w:val="51"/>
        </w:rPr>
        <w:t xml:space="preserve"> </w:t>
      </w:r>
      <w:r w:rsidRPr="00A85E17">
        <w:t>construction</w:t>
      </w:r>
      <w:r w:rsidRPr="00A85E17">
        <w:rPr>
          <w:spacing w:val="53"/>
        </w:rPr>
        <w:t xml:space="preserve"> </w:t>
      </w:r>
      <w:r w:rsidRPr="00A85E17">
        <w:t>operations,</w:t>
      </w:r>
      <w:r w:rsidRPr="00A85E17">
        <w:rPr>
          <w:spacing w:val="52"/>
        </w:rPr>
        <w:t xml:space="preserve"> </w:t>
      </w:r>
      <w:r w:rsidRPr="00A85E17">
        <w:t>such</w:t>
      </w:r>
      <w:r w:rsidRPr="00A85E17">
        <w:rPr>
          <w:spacing w:val="51"/>
        </w:rPr>
        <w:t xml:space="preserve"> </w:t>
      </w:r>
      <w:r w:rsidRPr="00A85E17">
        <w:t>as</w:t>
      </w:r>
      <w:r w:rsidRPr="00A85E17">
        <w:rPr>
          <w:spacing w:val="52"/>
        </w:rPr>
        <w:t xml:space="preserve"> </w:t>
      </w:r>
      <w:r w:rsidRPr="00A85E17">
        <w:t>oil,</w:t>
      </w:r>
      <w:r w:rsidRPr="00A85E17">
        <w:rPr>
          <w:spacing w:val="51"/>
        </w:rPr>
        <w:t xml:space="preserve"> </w:t>
      </w:r>
      <w:r w:rsidRPr="00A85E17">
        <w:t>chemicals,</w:t>
      </w:r>
      <w:r w:rsidRPr="00A85E17">
        <w:rPr>
          <w:spacing w:val="52"/>
        </w:rPr>
        <w:t xml:space="preserve"> </w:t>
      </w:r>
      <w:r w:rsidRPr="00A85E17">
        <w:t>cement,</w:t>
      </w:r>
      <w:r w:rsidRPr="00A85E17">
        <w:rPr>
          <w:spacing w:val="80"/>
          <w:w w:val="99"/>
        </w:rPr>
        <w:t xml:space="preserve"> </w:t>
      </w:r>
      <w:r w:rsidRPr="00A85E17">
        <w:t>cleaning</w:t>
      </w:r>
      <w:r w:rsidRPr="00A85E17">
        <w:rPr>
          <w:spacing w:val="32"/>
        </w:rPr>
        <w:t xml:space="preserve"> </w:t>
      </w:r>
      <w:r w:rsidRPr="00A85E17">
        <w:t>materials</w:t>
      </w:r>
      <w:r w:rsidRPr="00A85E17">
        <w:rPr>
          <w:spacing w:val="32"/>
        </w:rPr>
        <w:t xml:space="preserve"> </w:t>
      </w:r>
      <w:r w:rsidRPr="00A85E17">
        <w:t>and</w:t>
      </w:r>
      <w:r w:rsidRPr="00A85E17">
        <w:rPr>
          <w:spacing w:val="29"/>
        </w:rPr>
        <w:t xml:space="preserve"> </w:t>
      </w:r>
      <w:r w:rsidRPr="00A85E17">
        <w:t>paint</w:t>
      </w:r>
      <w:r w:rsidRPr="00A85E17">
        <w:rPr>
          <w:spacing w:val="30"/>
        </w:rPr>
        <w:t xml:space="preserve"> </w:t>
      </w:r>
      <w:r w:rsidRPr="00A85E17">
        <w:t>have</w:t>
      </w:r>
      <w:r w:rsidRPr="00A85E17">
        <w:rPr>
          <w:spacing w:val="33"/>
        </w:rPr>
        <w:t xml:space="preserve"> </w:t>
      </w:r>
      <w:r w:rsidRPr="00A85E17">
        <w:t>the</w:t>
      </w:r>
      <w:r w:rsidRPr="00A85E17">
        <w:rPr>
          <w:spacing w:val="32"/>
        </w:rPr>
        <w:t xml:space="preserve"> </w:t>
      </w:r>
      <w:r w:rsidRPr="00A85E17">
        <w:t>potential</w:t>
      </w:r>
      <w:r w:rsidRPr="00A85E17">
        <w:rPr>
          <w:spacing w:val="30"/>
        </w:rPr>
        <w:t xml:space="preserve"> </w:t>
      </w:r>
      <w:r w:rsidRPr="00A85E17">
        <w:t>to</w:t>
      </w:r>
      <w:r w:rsidRPr="00A85E17">
        <w:rPr>
          <w:spacing w:val="30"/>
        </w:rPr>
        <w:t xml:space="preserve"> </w:t>
      </w:r>
      <w:r w:rsidRPr="00A85E17">
        <w:t>cause</w:t>
      </w:r>
      <w:r w:rsidRPr="00A85E17">
        <w:rPr>
          <w:spacing w:val="29"/>
        </w:rPr>
        <w:t xml:space="preserve"> </w:t>
      </w:r>
      <w:r w:rsidRPr="00A85E17">
        <w:t>serious</w:t>
      </w:r>
      <w:r w:rsidRPr="00A85E17">
        <w:rPr>
          <w:spacing w:val="32"/>
        </w:rPr>
        <w:t xml:space="preserve"> </w:t>
      </w:r>
      <w:r w:rsidRPr="00A85E17">
        <w:t>pollution.</w:t>
      </w:r>
      <w:r w:rsidRPr="00A85E17">
        <w:rPr>
          <w:spacing w:val="30"/>
        </w:rPr>
        <w:t xml:space="preserve"> </w:t>
      </w:r>
      <w:r w:rsidRPr="00A85E17">
        <w:rPr>
          <w:spacing w:val="1"/>
        </w:rPr>
        <w:t>To</w:t>
      </w:r>
      <w:r w:rsidRPr="00A85E17">
        <w:rPr>
          <w:spacing w:val="32"/>
        </w:rPr>
        <w:t xml:space="preserve"> </w:t>
      </w:r>
      <w:r w:rsidRPr="00A85E17">
        <w:t>prevent</w:t>
      </w:r>
      <w:r w:rsidRPr="00A85E17">
        <w:rPr>
          <w:spacing w:val="30"/>
        </w:rPr>
        <w:t xml:space="preserve"> </w:t>
      </w:r>
      <w:r w:rsidRPr="00A85E17">
        <w:t>the</w:t>
      </w:r>
      <w:r w:rsidRPr="00A85E17">
        <w:rPr>
          <w:spacing w:val="87"/>
          <w:w w:val="99"/>
        </w:rPr>
        <w:t xml:space="preserve"> </w:t>
      </w:r>
      <w:r w:rsidRPr="00A85E17">
        <w:t>pollution</w:t>
      </w:r>
      <w:r w:rsidRPr="00A85E17">
        <w:rPr>
          <w:spacing w:val="-5"/>
        </w:rPr>
        <w:t xml:space="preserve"> </w:t>
      </w:r>
      <w:r w:rsidRPr="00A85E17">
        <w:t>of</w:t>
      </w:r>
      <w:r w:rsidRPr="00A85E17">
        <w:rPr>
          <w:spacing w:val="-4"/>
        </w:rPr>
        <w:t xml:space="preserve"> </w:t>
      </w:r>
      <w:r w:rsidRPr="00A85E17">
        <w:t>sewers</w:t>
      </w:r>
      <w:r w:rsidRPr="00A85E17">
        <w:rPr>
          <w:spacing w:val="-6"/>
        </w:rPr>
        <w:t xml:space="preserve"> </w:t>
      </w:r>
      <w:r w:rsidRPr="00A85E17">
        <w:t>our</w:t>
      </w:r>
      <w:r w:rsidRPr="00A85E17">
        <w:rPr>
          <w:spacing w:val="-3"/>
        </w:rPr>
        <w:t xml:space="preserve"> </w:t>
      </w:r>
      <w:r w:rsidR="00DB1527">
        <w:t>Site</w:t>
      </w:r>
      <w:r w:rsidRPr="00A85E17">
        <w:rPr>
          <w:spacing w:val="-7"/>
        </w:rPr>
        <w:t xml:space="preserve"> </w:t>
      </w:r>
      <w:r w:rsidRPr="00A85E17">
        <w:t>Team will</w:t>
      </w:r>
      <w:r w:rsidRPr="00A85E17">
        <w:rPr>
          <w:spacing w:val="-8"/>
        </w:rPr>
        <w:t xml:space="preserve"> </w:t>
      </w:r>
      <w:r w:rsidR="007B4217">
        <w:t>implement</w:t>
      </w:r>
      <w:r w:rsidRPr="00A85E17">
        <w:rPr>
          <w:spacing w:val="-6"/>
        </w:rPr>
        <w:t xml:space="preserve"> </w:t>
      </w:r>
      <w:r w:rsidRPr="00A85E17">
        <w:t>the</w:t>
      </w:r>
      <w:r w:rsidRPr="00A85E17">
        <w:rPr>
          <w:spacing w:val="-4"/>
        </w:rPr>
        <w:t xml:space="preserve"> </w:t>
      </w:r>
      <w:r w:rsidRPr="00A85E17">
        <w:t>following</w:t>
      </w:r>
      <w:r w:rsidRPr="00A85E17">
        <w:rPr>
          <w:spacing w:val="-7"/>
        </w:rPr>
        <w:t xml:space="preserve"> </w:t>
      </w:r>
      <w:r w:rsidRPr="00A85E17">
        <w:t>best</w:t>
      </w:r>
      <w:r w:rsidRPr="00A85E17">
        <w:rPr>
          <w:spacing w:val="-6"/>
        </w:rPr>
        <w:t xml:space="preserve"> </w:t>
      </w:r>
      <w:r w:rsidRPr="00A85E17">
        <w:t>practice:</w:t>
      </w:r>
    </w:p>
    <w:p w:rsidR="0032427A" w:rsidRPr="00A85E17" w:rsidRDefault="0032427A" w:rsidP="00DB1527">
      <w:pPr>
        <w:rPr>
          <w:rFonts w:eastAsia="Arial"/>
          <w:szCs w:val="20"/>
        </w:rPr>
      </w:pPr>
    </w:p>
    <w:p w:rsidR="0032427A" w:rsidRPr="00DB1527" w:rsidRDefault="00EF5C26"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 xml:space="preserve">In developed areas where there are two types of drainage on site, manholes will be colour coded, for example using blue for surface water and red for </w:t>
      </w:r>
      <w:r w:rsidR="001D7276" w:rsidRPr="00DB1527">
        <w:rPr>
          <w:rFonts w:eastAsia="Calibri" w:cs="Arial"/>
          <w:szCs w:val="20"/>
          <w:lang w:val="en-GB"/>
        </w:rPr>
        <w:t>foul.</w:t>
      </w:r>
    </w:p>
    <w:p w:rsidR="0032427A" w:rsidRPr="00DB1527" w:rsidRDefault="00EF5C26"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 xml:space="preserve">Measures will be implemented on site to </w:t>
      </w:r>
      <w:r w:rsidR="00EF1F4C" w:rsidRPr="00DB1527">
        <w:rPr>
          <w:rFonts w:eastAsia="Calibri" w:cs="Arial"/>
          <w:szCs w:val="20"/>
          <w:lang w:val="en-GB"/>
        </w:rPr>
        <w:t xml:space="preserve">prevent discharge into </w:t>
      </w:r>
      <w:r w:rsidRPr="00DB1527">
        <w:rPr>
          <w:rFonts w:eastAsia="Calibri" w:cs="Arial"/>
          <w:szCs w:val="20"/>
          <w:lang w:val="en-GB"/>
        </w:rPr>
        <w:t>surface water drains.</w:t>
      </w:r>
      <w:r w:rsidR="00EF1F4C" w:rsidRPr="00DB1527">
        <w:rPr>
          <w:rFonts w:eastAsia="Calibri" w:cs="Arial"/>
          <w:szCs w:val="20"/>
          <w:lang w:val="en-GB"/>
        </w:rPr>
        <w:t xml:space="preserve">  This starts with ensuring surface water drains are closed as well as diverting run off from the drains</w:t>
      </w:r>
    </w:p>
    <w:p w:rsidR="0032427A" w:rsidRPr="00DB1527" w:rsidRDefault="00EF5C26"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The boundary of the site will be highlighted on a drawing and show all drains crossing the site boundary.</w:t>
      </w:r>
    </w:p>
    <w:p w:rsidR="005C6F3A" w:rsidRPr="00DB1527" w:rsidRDefault="00EF5C26"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 xml:space="preserve">All fuel, oil and chemical storage will be sited on an impervious base within a bund and secured. </w:t>
      </w:r>
      <w:r w:rsidR="00660CC1" w:rsidRPr="00DB1527">
        <w:rPr>
          <w:rFonts w:eastAsia="Calibri" w:cs="Arial"/>
          <w:szCs w:val="20"/>
          <w:lang w:val="en-GB"/>
        </w:rPr>
        <w:t>The bund will be oil-</w:t>
      </w:r>
      <w:r w:rsidRPr="00DB1527">
        <w:rPr>
          <w:rFonts w:eastAsia="Calibri" w:cs="Arial"/>
          <w:szCs w:val="20"/>
          <w:lang w:val="en-GB"/>
        </w:rPr>
        <w:t xml:space="preserve">tight secondary containment system such as a bund or interceptor drip tray. As a minimum, this containment system </w:t>
      </w:r>
      <w:r w:rsidR="00660CC1" w:rsidRPr="00DB1527">
        <w:rPr>
          <w:rFonts w:eastAsia="Calibri" w:cs="Arial"/>
          <w:szCs w:val="20"/>
          <w:lang w:val="en-GB"/>
        </w:rPr>
        <w:t xml:space="preserve">shall </w:t>
      </w:r>
      <w:r w:rsidRPr="00DB1527">
        <w:rPr>
          <w:rFonts w:eastAsia="Calibri" w:cs="Arial"/>
          <w:szCs w:val="20"/>
          <w:lang w:val="en-GB"/>
        </w:rPr>
        <w:t xml:space="preserve">be large enough to contain 110% of its volume, when the container is over 200 </w:t>
      </w:r>
      <w:r w:rsidR="007760A6" w:rsidRPr="00DB1527">
        <w:rPr>
          <w:rFonts w:eastAsia="Calibri" w:cs="Arial"/>
          <w:szCs w:val="20"/>
          <w:lang w:val="en-GB"/>
        </w:rPr>
        <w:t>litres</w:t>
      </w:r>
      <w:r w:rsidRPr="00DB1527">
        <w:rPr>
          <w:rFonts w:eastAsia="Calibri" w:cs="Arial"/>
          <w:szCs w:val="20"/>
          <w:lang w:val="en-GB"/>
        </w:rPr>
        <w:t>, and when more than one container in a bund, the bund must be able to hold whichever of the following is greater:</w:t>
      </w:r>
    </w:p>
    <w:p w:rsidR="005C6F3A" w:rsidRPr="00DB1527" w:rsidRDefault="00660CC1" w:rsidP="003245E2">
      <w:pPr>
        <w:pStyle w:val="BodyText"/>
        <w:numPr>
          <w:ilvl w:val="1"/>
          <w:numId w:val="14"/>
        </w:numPr>
        <w:spacing w:line="276" w:lineRule="auto"/>
        <w:rPr>
          <w:rFonts w:cs="Arial"/>
        </w:rPr>
      </w:pPr>
      <w:r w:rsidRPr="00DB1527">
        <w:rPr>
          <w:rFonts w:cs="Arial"/>
        </w:rPr>
        <w:t>2</w:t>
      </w:r>
      <w:r w:rsidR="00EF5C26" w:rsidRPr="00DB1527">
        <w:rPr>
          <w:rFonts w:cs="Arial"/>
        </w:rPr>
        <w:t>5% of the total storage capacity.</w:t>
      </w:r>
    </w:p>
    <w:p w:rsidR="0032427A" w:rsidRPr="00DB1527" w:rsidRDefault="00EF5C26" w:rsidP="003245E2">
      <w:pPr>
        <w:pStyle w:val="BodyText"/>
        <w:numPr>
          <w:ilvl w:val="1"/>
          <w:numId w:val="14"/>
        </w:numPr>
        <w:spacing w:line="276" w:lineRule="auto"/>
        <w:rPr>
          <w:rFonts w:cs="Arial"/>
        </w:rPr>
      </w:pPr>
      <w:r w:rsidRPr="00DB1527">
        <w:rPr>
          <w:rFonts w:cs="Arial"/>
          <w:spacing w:val="-1"/>
        </w:rPr>
        <w:t>110%</w:t>
      </w:r>
      <w:r w:rsidRPr="00DB1527">
        <w:rPr>
          <w:rFonts w:cs="Arial"/>
          <w:spacing w:val="-5"/>
        </w:rPr>
        <w:t xml:space="preserve"> </w:t>
      </w:r>
      <w:r w:rsidRPr="00DB1527">
        <w:rPr>
          <w:rFonts w:cs="Arial"/>
          <w:spacing w:val="-1"/>
        </w:rPr>
        <w:t>of</w:t>
      </w:r>
      <w:r w:rsidRPr="00DB1527">
        <w:rPr>
          <w:rFonts w:cs="Arial"/>
          <w:spacing w:val="-6"/>
        </w:rPr>
        <w:t xml:space="preserve"> </w:t>
      </w:r>
      <w:r w:rsidRPr="00DB1527">
        <w:rPr>
          <w:rFonts w:cs="Arial"/>
          <w:spacing w:val="-1"/>
        </w:rPr>
        <w:t>the</w:t>
      </w:r>
      <w:r w:rsidRPr="00DB1527">
        <w:rPr>
          <w:rFonts w:cs="Arial"/>
          <w:spacing w:val="-7"/>
        </w:rPr>
        <w:t xml:space="preserve"> </w:t>
      </w:r>
      <w:r w:rsidRPr="00DB1527">
        <w:rPr>
          <w:rFonts w:cs="Arial"/>
          <w:spacing w:val="-1"/>
        </w:rPr>
        <w:t>largest</w:t>
      </w:r>
      <w:r w:rsidRPr="00DB1527">
        <w:rPr>
          <w:rFonts w:cs="Arial"/>
          <w:spacing w:val="-7"/>
        </w:rPr>
        <w:t xml:space="preserve"> </w:t>
      </w:r>
      <w:r w:rsidRPr="00DB1527">
        <w:rPr>
          <w:rFonts w:cs="Arial"/>
        </w:rPr>
        <w:t>container’s</w:t>
      </w:r>
      <w:r w:rsidRPr="00DB1527">
        <w:rPr>
          <w:rFonts w:cs="Arial"/>
          <w:spacing w:val="-7"/>
        </w:rPr>
        <w:t xml:space="preserve"> </w:t>
      </w:r>
      <w:r w:rsidRPr="00DB1527">
        <w:rPr>
          <w:rFonts w:cs="Arial"/>
        </w:rPr>
        <w:t>volume.</w:t>
      </w:r>
    </w:p>
    <w:p w:rsidR="00660CC1" w:rsidRPr="005C6F3A" w:rsidRDefault="00660CC1" w:rsidP="00CB3A3F">
      <w:pPr>
        <w:pStyle w:val="BodyText"/>
        <w:spacing w:line="276" w:lineRule="auto"/>
        <w:ind w:left="0" w:firstLine="0"/>
        <w:rPr>
          <w:rFonts w:ascii="Calibri Light" w:hAnsi="Calibri Light" w:cs="Tahoma"/>
          <w:sz w:val="10"/>
          <w:szCs w:val="10"/>
        </w:rPr>
      </w:pPr>
    </w:p>
    <w:p w:rsidR="00630A8F" w:rsidRDefault="00660CC1" w:rsidP="00C55452">
      <w:pPr>
        <w:ind w:left="426"/>
      </w:pPr>
      <w:r>
        <w:t xml:space="preserve">Where runoff enters a drainage system it is a requirement to seek permission from the drainage system owner e.g. the local water sewerage company.  </w:t>
      </w:r>
      <w:r w:rsidR="00630A8F">
        <w:t xml:space="preserve">Where water is to be pumped out of excavations </w:t>
      </w:r>
      <w:r w:rsidR="007760A6">
        <w:t>etc.</w:t>
      </w:r>
      <w:r w:rsidR="00630A8F">
        <w:t xml:space="preserve"> or w</w:t>
      </w:r>
      <w:r>
        <w:t>here discharge is carried out into a local watercourse</w:t>
      </w:r>
      <w:r w:rsidR="00BD3A04">
        <w:t>, permission will need to be sought from the Environment Agency</w:t>
      </w:r>
      <w:r w:rsidR="00630A8F">
        <w:t xml:space="preserve"> prior to works commencing</w:t>
      </w:r>
      <w:r w:rsidR="00BD3A04">
        <w:t xml:space="preserve">.  </w:t>
      </w:r>
    </w:p>
    <w:p w:rsidR="00630A8F" w:rsidRDefault="00630A8F" w:rsidP="00DB1527"/>
    <w:p w:rsidR="0032427A" w:rsidRDefault="00BD3A04" w:rsidP="00C55452">
      <w:pPr>
        <w:ind w:left="426"/>
      </w:pPr>
      <w:r>
        <w:t>This is carried out by o</w:t>
      </w:r>
      <w:r w:rsidR="00EF5C26" w:rsidRPr="00A85E17">
        <w:t>btain</w:t>
      </w:r>
      <w:r>
        <w:t>ing</w:t>
      </w:r>
      <w:r w:rsidR="00EF5C26" w:rsidRPr="00A85E17">
        <w:rPr>
          <w:spacing w:val="2"/>
        </w:rPr>
        <w:t xml:space="preserve"> </w:t>
      </w:r>
      <w:r w:rsidR="00EF5C26" w:rsidRPr="00A85E17">
        <w:t>consent</w:t>
      </w:r>
      <w:r w:rsidR="00EF5C26" w:rsidRPr="00A85E17">
        <w:rPr>
          <w:spacing w:val="4"/>
        </w:rPr>
        <w:t xml:space="preserve"> </w:t>
      </w:r>
      <w:r w:rsidR="00630A8F">
        <w:rPr>
          <w:spacing w:val="4"/>
        </w:rPr>
        <w:t xml:space="preserve">to discharge </w:t>
      </w:r>
      <w:r w:rsidR="00EF5C26" w:rsidRPr="00A85E17">
        <w:t>from</w:t>
      </w:r>
      <w:r w:rsidR="00EF5C26" w:rsidRPr="00A85E17">
        <w:rPr>
          <w:spacing w:val="7"/>
        </w:rPr>
        <w:t xml:space="preserve"> </w:t>
      </w:r>
      <w:r w:rsidR="00EF5C26" w:rsidRPr="00A85E17">
        <w:t>the</w:t>
      </w:r>
      <w:r w:rsidR="00EF5C26" w:rsidRPr="00A85E17">
        <w:rPr>
          <w:spacing w:val="2"/>
        </w:rPr>
        <w:t xml:space="preserve"> </w:t>
      </w:r>
      <w:r w:rsidR="004859CC">
        <w:t>Regulator</w:t>
      </w:r>
      <w:r w:rsidR="00EF5C26" w:rsidRPr="00A85E17">
        <w:rPr>
          <w:spacing w:val="5"/>
        </w:rPr>
        <w:t xml:space="preserve"> </w:t>
      </w:r>
      <w:r w:rsidR="00EF5C26" w:rsidRPr="00A85E17">
        <w:t>to</w:t>
      </w:r>
      <w:r w:rsidR="00EF5C26" w:rsidRPr="00A85E17">
        <w:rPr>
          <w:spacing w:val="2"/>
        </w:rPr>
        <w:t xml:space="preserve"> </w:t>
      </w:r>
      <w:r w:rsidR="00EF5C26" w:rsidRPr="00A85E17">
        <w:t>discharge</w:t>
      </w:r>
      <w:r w:rsidR="00EF5C26" w:rsidRPr="00A85E17">
        <w:rPr>
          <w:spacing w:val="6"/>
        </w:rPr>
        <w:t xml:space="preserve"> </w:t>
      </w:r>
      <w:r w:rsidR="00EF5C26" w:rsidRPr="00A85E17">
        <w:t>trade</w:t>
      </w:r>
      <w:r w:rsidR="00EF5C26" w:rsidRPr="00A85E17">
        <w:rPr>
          <w:spacing w:val="2"/>
        </w:rPr>
        <w:t xml:space="preserve"> </w:t>
      </w:r>
      <w:r w:rsidR="00EF5C26" w:rsidRPr="00A85E17">
        <w:t>effluent</w:t>
      </w:r>
      <w:r w:rsidR="00EF5C26" w:rsidRPr="00A85E17">
        <w:rPr>
          <w:spacing w:val="4"/>
        </w:rPr>
        <w:t xml:space="preserve"> </w:t>
      </w:r>
      <w:r w:rsidR="001D7276">
        <w:rPr>
          <w:spacing w:val="4"/>
        </w:rPr>
        <w:t xml:space="preserve">or groundwater </w:t>
      </w:r>
      <w:r w:rsidR="00EF5C26" w:rsidRPr="00A85E17">
        <w:t>to</w:t>
      </w:r>
      <w:r w:rsidR="00EF5C26" w:rsidRPr="00A85E17">
        <w:rPr>
          <w:spacing w:val="2"/>
        </w:rPr>
        <w:t xml:space="preserve"> </w:t>
      </w:r>
      <w:r w:rsidR="00EF5C26" w:rsidRPr="00A85E17">
        <w:t>public</w:t>
      </w:r>
      <w:r w:rsidR="00EF5C26" w:rsidRPr="00A85E17">
        <w:rPr>
          <w:spacing w:val="5"/>
        </w:rPr>
        <w:t xml:space="preserve"> </w:t>
      </w:r>
      <w:r w:rsidR="00EF5C26" w:rsidRPr="00A85E17">
        <w:t>foul</w:t>
      </w:r>
      <w:r w:rsidR="00EF5C26" w:rsidRPr="00A85E17">
        <w:rPr>
          <w:spacing w:val="4"/>
        </w:rPr>
        <w:t xml:space="preserve"> </w:t>
      </w:r>
      <w:r w:rsidR="00EF5C26" w:rsidRPr="00A85E17">
        <w:t>sewer,</w:t>
      </w:r>
      <w:r w:rsidR="00630A8F">
        <w:rPr>
          <w:spacing w:val="85"/>
          <w:w w:val="99"/>
        </w:rPr>
        <w:t xml:space="preserve"> </w:t>
      </w:r>
      <w:r w:rsidR="00EF5C26" w:rsidRPr="00A85E17">
        <w:t>when</w:t>
      </w:r>
      <w:r w:rsidR="00EF5C26" w:rsidRPr="00A85E17">
        <w:rPr>
          <w:spacing w:val="-14"/>
        </w:rPr>
        <w:t xml:space="preserve"> </w:t>
      </w:r>
      <w:r w:rsidR="00EF5C26" w:rsidRPr="00A85E17">
        <w:t>required.</w:t>
      </w:r>
      <w:r w:rsidR="00630A8F">
        <w:t xml:space="preserve">  Controls will need to be put in place to ensure water is pollutant free.  These would be:</w:t>
      </w:r>
    </w:p>
    <w:p w:rsidR="005C6F3A" w:rsidRPr="005C6F3A" w:rsidRDefault="005C6F3A" w:rsidP="00630A8F">
      <w:pPr>
        <w:pStyle w:val="BodyText"/>
        <w:spacing w:line="276" w:lineRule="auto"/>
        <w:ind w:left="426" w:firstLine="0"/>
        <w:rPr>
          <w:rFonts w:ascii="Calibri Light" w:hAnsi="Calibri Light" w:cs="Tahoma"/>
          <w:sz w:val="10"/>
          <w:szCs w:val="10"/>
        </w:rPr>
      </w:pPr>
    </w:p>
    <w:p w:rsidR="0032427A" w:rsidRPr="00DB1527" w:rsidRDefault="00EF5C26"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Ensure that washings from concrete vehicles, mixers or pumps do not flow into any drain or watercourse.</w:t>
      </w:r>
    </w:p>
    <w:p w:rsidR="0032427A" w:rsidRPr="00DB1527" w:rsidRDefault="00EF5C26"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Members of the site team shall be trained in spill response to be prepared in the event of an incident as detailed in the site’s emergency preparedness plan</w:t>
      </w:r>
      <w:r w:rsidR="001321ED" w:rsidRPr="00DB1527">
        <w:rPr>
          <w:rFonts w:eastAsia="Calibri" w:cs="Arial"/>
          <w:szCs w:val="20"/>
          <w:lang w:val="en-GB"/>
        </w:rPr>
        <w:t>.</w:t>
      </w:r>
    </w:p>
    <w:p w:rsidR="00540700" w:rsidRPr="00DB1527" w:rsidRDefault="00540700"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Build roads first to prevent mud and other debris escaping the site.</w:t>
      </w:r>
    </w:p>
    <w:p w:rsidR="00630A8F" w:rsidRPr="00DB1527" w:rsidRDefault="00630A8F"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Review which type of filtration will be required prior to water entering the drainage system.</w:t>
      </w:r>
    </w:p>
    <w:p w:rsidR="00427F54" w:rsidRDefault="00427F54" w:rsidP="00DE2EF1">
      <w:pPr>
        <w:pStyle w:val="BodyText"/>
        <w:tabs>
          <w:tab w:val="left" w:pos="284"/>
        </w:tabs>
        <w:spacing w:line="276" w:lineRule="auto"/>
        <w:rPr>
          <w:rFonts w:ascii="Calibri Light" w:hAnsi="Calibri Light" w:cs="Tahoma"/>
          <w:spacing w:val="-1"/>
        </w:rPr>
      </w:pPr>
    </w:p>
    <w:p w:rsidR="005C6F3A" w:rsidRDefault="00DB1527" w:rsidP="00C55452">
      <w:pPr>
        <w:pStyle w:val="Heading3"/>
        <w:ind w:left="426"/>
      </w:pPr>
      <w:bookmarkStart w:id="23" w:name="_Toc488058784"/>
      <w:r>
        <w:t xml:space="preserve">3.2.8 </w:t>
      </w:r>
      <w:r w:rsidR="001321ED" w:rsidRPr="001321ED">
        <w:rPr>
          <w:rFonts w:eastAsiaTheme="minorHAnsi"/>
        </w:rPr>
        <w:t>Washing down plant and machinery</w:t>
      </w:r>
      <w:bookmarkEnd w:id="23"/>
    </w:p>
    <w:p w:rsidR="005C6F3A" w:rsidRDefault="005C6F3A" w:rsidP="00CB3A3F">
      <w:pPr>
        <w:pStyle w:val="BodyText"/>
        <w:tabs>
          <w:tab w:val="left" w:pos="284"/>
        </w:tabs>
        <w:spacing w:line="276" w:lineRule="auto"/>
        <w:rPr>
          <w:rFonts w:ascii="Calibri Light" w:hAnsi="Calibri Light" w:cs="Tahoma"/>
          <w:spacing w:val="-1"/>
        </w:rPr>
      </w:pPr>
    </w:p>
    <w:p w:rsidR="007E63EA" w:rsidRDefault="007E63EA" w:rsidP="00C55452">
      <w:pPr>
        <w:ind w:left="426"/>
      </w:pPr>
      <w:r>
        <w:t xml:space="preserve">Prior </w:t>
      </w:r>
      <w:r w:rsidR="00630A8F">
        <w:t>to the</w:t>
      </w:r>
      <w:r w:rsidR="001321ED" w:rsidRPr="007E63EA">
        <w:t xml:space="preserve"> commencement of the project a designated </w:t>
      </w:r>
      <w:r w:rsidR="001D7276">
        <w:t>controlled wash down area on</w:t>
      </w:r>
      <w:r w:rsidR="001321ED" w:rsidRPr="007E63EA">
        <w:t xml:space="preserve"> site </w:t>
      </w:r>
      <w:r>
        <w:t>must</w:t>
      </w:r>
      <w:r w:rsidR="001321ED" w:rsidRPr="007E63EA">
        <w:t xml:space="preserve"> be </w:t>
      </w:r>
      <w:r w:rsidR="0012652F">
        <w:t xml:space="preserve">planned for </w:t>
      </w:r>
      <w:r w:rsidR="001D7276">
        <w:t>and put in place</w:t>
      </w:r>
      <w:r w:rsidR="0012652F">
        <w:t>.  W</w:t>
      </w:r>
      <w:r w:rsidR="001321ED" w:rsidRPr="007E63EA">
        <w:t>ashing down p</w:t>
      </w:r>
      <w:r>
        <w:t>l</w:t>
      </w:r>
      <w:r w:rsidR="001321ED" w:rsidRPr="007E63EA">
        <w:t xml:space="preserve">ant and machinery, hosing down concrete truck mixers, or degreasing engines can all lead to serious pollution incidents, if </w:t>
      </w:r>
      <w:r w:rsidR="001D7276">
        <w:t>it is not properly carried out and controlled.</w:t>
      </w:r>
    </w:p>
    <w:p w:rsidR="001D7276" w:rsidRDefault="001D7276" w:rsidP="00C55452">
      <w:pPr>
        <w:ind w:left="426"/>
      </w:pPr>
    </w:p>
    <w:p w:rsidR="001321ED" w:rsidRDefault="007E63EA" w:rsidP="00C55452">
      <w:pPr>
        <w:ind w:left="426"/>
      </w:pPr>
      <w:r>
        <w:t>Its</w:t>
      </w:r>
      <w:r w:rsidR="001321ED" w:rsidRPr="007E63EA">
        <w:t xml:space="preserve"> location must </w:t>
      </w:r>
      <w:proofErr w:type="gramStart"/>
      <w:r w:rsidR="001321ED" w:rsidRPr="007E63EA">
        <w:t>take i</w:t>
      </w:r>
      <w:r w:rsidR="001D7276">
        <w:t>nto account</w:t>
      </w:r>
      <w:proofErr w:type="gramEnd"/>
      <w:r w:rsidR="001D7276">
        <w:t xml:space="preserve"> the receptors on</w:t>
      </w:r>
      <w:r w:rsidR="001321ED" w:rsidRPr="007E63EA">
        <w:t xml:space="preserve"> site that may be affected by pollutants, such as local streams, rivers, or drainages. </w:t>
      </w:r>
      <w:r w:rsidRPr="007E63EA">
        <w:t>If any receptors will be affected by the location of the wash down area</w:t>
      </w:r>
      <w:r>
        <w:t>,</w:t>
      </w:r>
      <w:r w:rsidRPr="007E63EA">
        <w:t xml:space="preserve"> mitigation measures must be undertaken to prevent an env</w:t>
      </w:r>
      <w:r>
        <w:t>ironmental incident, as follows:</w:t>
      </w:r>
    </w:p>
    <w:p w:rsidR="007E63EA" w:rsidRPr="007E63EA" w:rsidRDefault="007E63EA" w:rsidP="00630A8F">
      <w:pPr>
        <w:widowControl/>
        <w:autoSpaceDE w:val="0"/>
        <w:autoSpaceDN w:val="0"/>
        <w:adjustRightInd w:val="0"/>
        <w:ind w:left="426"/>
        <w:rPr>
          <w:rFonts w:ascii="Calibri Light" w:eastAsia="Arial" w:hAnsi="Calibri Light" w:cs="Tahoma"/>
          <w:spacing w:val="-1"/>
          <w:sz w:val="10"/>
          <w:szCs w:val="10"/>
        </w:rPr>
      </w:pPr>
    </w:p>
    <w:p w:rsidR="007E63EA" w:rsidRPr="00DB1527" w:rsidRDefault="0012652F"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C</w:t>
      </w:r>
      <w:r w:rsidR="007E63EA" w:rsidRPr="00DB1527">
        <w:rPr>
          <w:rFonts w:eastAsia="Calibri" w:cs="Arial"/>
          <w:szCs w:val="20"/>
          <w:lang w:val="en-GB"/>
        </w:rPr>
        <w:t xml:space="preserve">arried out in a designated area </w:t>
      </w:r>
      <w:r w:rsidRPr="00DB1527">
        <w:rPr>
          <w:rFonts w:eastAsia="Calibri" w:cs="Arial"/>
          <w:szCs w:val="20"/>
          <w:lang w:val="en-GB"/>
        </w:rPr>
        <w:t>with a</w:t>
      </w:r>
      <w:r w:rsidR="007E63EA" w:rsidRPr="00DB1527">
        <w:rPr>
          <w:rFonts w:eastAsia="Calibri" w:cs="Arial"/>
          <w:szCs w:val="20"/>
          <w:lang w:val="en-GB"/>
        </w:rPr>
        <w:t xml:space="preserve"> hard standing </w:t>
      </w:r>
      <w:r w:rsidRPr="00DB1527">
        <w:rPr>
          <w:rFonts w:eastAsia="Calibri" w:cs="Arial"/>
          <w:szCs w:val="20"/>
          <w:lang w:val="en-GB"/>
        </w:rPr>
        <w:t xml:space="preserve">and be </w:t>
      </w:r>
      <w:r w:rsidR="007E63EA" w:rsidRPr="00DB1527">
        <w:rPr>
          <w:rFonts w:eastAsia="Calibri" w:cs="Arial"/>
          <w:szCs w:val="20"/>
          <w:lang w:val="en-GB"/>
        </w:rPr>
        <w:t xml:space="preserve">at least 10 </w:t>
      </w:r>
      <w:r w:rsidR="00A3253F" w:rsidRPr="00DB1527">
        <w:rPr>
          <w:rFonts w:eastAsia="Calibri" w:cs="Arial"/>
          <w:szCs w:val="20"/>
          <w:lang w:val="en-GB"/>
        </w:rPr>
        <w:t>meters</w:t>
      </w:r>
      <w:r w:rsidR="007E63EA" w:rsidRPr="00DB1527">
        <w:rPr>
          <w:rFonts w:eastAsia="Calibri" w:cs="Arial"/>
          <w:szCs w:val="20"/>
          <w:lang w:val="en-GB"/>
        </w:rPr>
        <w:t xml:space="preserve"> from any surface waters</w:t>
      </w:r>
      <w:r w:rsidRPr="00DB1527">
        <w:rPr>
          <w:rFonts w:eastAsia="Calibri" w:cs="Arial"/>
          <w:szCs w:val="20"/>
          <w:lang w:val="en-GB"/>
        </w:rPr>
        <w:t xml:space="preserve"> / watercourses</w:t>
      </w:r>
      <w:r w:rsidR="007E63EA" w:rsidRPr="00DB1527">
        <w:rPr>
          <w:rFonts w:eastAsia="Calibri" w:cs="Arial"/>
          <w:szCs w:val="20"/>
          <w:lang w:val="en-GB"/>
        </w:rPr>
        <w:t>.</w:t>
      </w:r>
    </w:p>
    <w:p w:rsidR="007E63EA" w:rsidRPr="00DB1527" w:rsidRDefault="007E63EA"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 xml:space="preserve">Run-off should be collected in a </w:t>
      </w:r>
      <w:proofErr w:type="spellStart"/>
      <w:r w:rsidRPr="00DB1527">
        <w:rPr>
          <w:rFonts w:eastAsia="Calibri" w:cs="Arial"/>
          <w:szCs w:val="20"/>
          <w:lang w:val="en-GB"/>
        </w:rPr>
        <w:t>sump</w:t>
      </w:r>
      <w:proofErr w:type="spellEnd"/>
      <w:r w:rsidRPr="00DB1527">
        <w:rPr>
          <w:rFonts w:eastAsia="Calibri" w:cs="Arial"/>
          <w:szCs w:val="20"/>
          <w:lang w:val="en-GB"/>
        </w:rPr>
        <w:t xml:space="preserve">, with settled solids removed regularly and water recycled and reused where possible. Any excess water, if not contaminated should be discharged to foul sewer with prior permission from your local sewerage provider or </w:t>
      </w:r>
      <w:proofErr w:type="spellStart"/>
      <w:r w:rsidRPr="00DB1527">
        <w:rPr>
          <w:rFonts w:eastAsia="Calibri" w:cs="Arial"/>
          <w:szCs w:val="20"/>
          <w:lang w:val="en-GB"/>
        </w:rPr>
        <w:t>tankered</w:t>
      </w:r>
      <w:proofErr w:type="spellEnd"/>
      <w:r w:rsidRPr="00DB1527">
        <w:rPr>
          <w:rFonts w:eastAsia="Calibri" w:cs="Arial"/>
          <w:szCs w:val="20"/>
          <w:lang w:val="en-GB"/>
        </w:rPr>
        <w:t xml:space="preserve"> off site for authorised disposal.</w:t>
      </w:r>
    </w:p>
    <w:p w:rsidR="00CA2916" w:rsidRPr="00DB1527" w:rsidRDefault="00CA2916" w:rsidP="003245E2">
      <w:pPr>
        <w:pStyle w:val="ListParagraph"/>
        <w:widowControl/>
        <w:numPr>
          <w:ilvl w:val="0"/>
          <w:numId w:val="10"/>
        </w:numPr>
        <w:spacing w:after="160" w:line="259" w:lineRule="auto"/>
        <w:ind w:hanging="203"/>
        <w:rPr>
          <w:rFonts w:eastAsia="Calibri" w:cs="Arial"/>
          <w:szCs w:val="20"/>
          <w:lang w:val="en-GB"/>
        </w:rPr>
      </w:pPr>
      <w:r w:rsidRPr="00DB1527">
        <w:rPr>
          <w:rFonts w:eastAsia="Calibri" w:cs="Arial"/>
          <w:szCs w:val="20"/>
          <w:lang w:val="en-GB"/>
        </w:rPr>
        <w:t>A copy of all relevant documentation as prior permission, duty of care waste documentation must be kept on site</w:t>
      </w:r>
      <w:r w:rsidR="0012652F" w:rsidRPr="00DB1527">
        <w:rPr>
          <w:rFonts w:eastAsia="Calibri" w:cs="Arial"/>
          <w:szCs w:val="20"/>
          <w:lang w:val="en-GB"/>
        </w:rPr>
        <w:t xml:space="preserve"> either electronically or on file within S&amp;T’s system.</w:t>
      </w:r>
    </w:p>
    <w:p w:rsidR="004859CC" w:rsidRDefault="004859CC" w:rsidP="00CB3A3F">
      <w:pPr>
        <w:pStyle w:val="BodyText"/>
        <w:tabs>
          <w:tab w:val="left" w:pos="284"/>
          <w:tab w:val="left" w:pos="781"/>
        </w:tabs>
        <w:ind w:right="-52"/>
        <w:rPr>
          <w:rFonts w:ascii="Calibri Light" w:hAnsi="Calibri Light" w:cs="Tahoma"/>
          <w:spacing w:val="-1"/>
        </w:rPr>
      </w:pPr>
    </w:p>
    <w:p w:rsidR="0032427A" w:rsidRPr="00A85E17" w:rsidRDefault="00DB1527" w:rsidP="00C55452">
      <w:pPr>
        <w:pStyle w:val="Heading2"/>
        <w:ind w:firstLine="426"/>
        <w:rPr>
          <w:bCs/>
        </w:rPr>
      </w:pPr>
      <w:bookmarkStart w:id="24" w:name="_Toc488058785"/>
      <w:r>
        <w:t xml:space="preserve">3.2 </w:t>
      </w:r>
      <w:r w:rsidR="00EF5C26" w:rsidRPr="00A85E17">
        <w:t>Dust</w:t>
      </w:r>
      <w:r w:rsidR="00EF5C26" w:rsidRPr="00A85E17">
        <w:rPr>
          <w:spacing w:val="2"/>
        </w:rPr>
        <w:t xml:space="preserve"> </w:t>
      </w:r>
      <w:r w:rsidR="00EF5C26" w:rsidRPr="00A85E17">
        <w:t>and Emissions</w:t>
      </w:r>
      <w:bookmarkEnd w:id="24"/>
    </w:p>
    <w:p w:rsidR="0032427A" w:rsidRPr="00A85E17" w:rsidRDefault="0032427A" w:rsidP="00CB3A3F">
      <w:pPr>
        <w:spacing w:before="2"/>
        <w:rPr>
          <w:rFonts w:ascii="Calibri Light" w:eastAsia="Arial" w:hAnsi="Calibri Light" w:cs="Tahoma"/>
          <w:b/>
          <w:bCs/>
          <w:szCs w:val="20"/>
        </w:rPr>
      </w:pPr>
    </w:p>
    <w:p w:rsidR="0032427A" w:rsidRDefault="00EF5C26" w:rsidP="00C55452">
      <w:pPr>
        <w:ind w:left="426"/>
        <w:rPr>
          <w:spacing w:val="-1"/>
        </w:rPr>
      </w:pPr>
      <w:r w:rsidRPr="00A85E17">
        <w:t>Dust</w:t>
      </w:r>
      <w:r w:rsidRPr="00A85E17">
        <w:rPr>
          <w:spacing w:val="6"/>
        </w:rPr>
        <w:t xml:space="preserve"> </w:t>
      </w:r>
      <w:r w:rsidRPr="00A85E17">
        <w:t>and</w:t>
      </w:r>
      <w:r w:rsidRPr="00A85E17">
        <w:rPr>
          <w:spacing w:val="8"/>
        </w:rPr>
        <w:t xml:space="preserve"> </w:t>
      </w:r>
      <w:r w:rsidRPr="00A85E17">
        <w:t>emissions</w:t>
      </w:r>
      <w:r w:rsidRPr="00A85E17">
        <w:rPr>
          <w:spacing w:val="7"/>
        </w:rPr>
        <w:t xml:space="preserve"> </w:t>
      </w:r>
      <w:r w:rsidRPr="00A85E17">
        <w:rPr>
          <w:spacing w:val="-1"/>
        </w:rPr>
        <w:t>arising</w:t>
      </w:r>
      <w:r w:rsidRPr="00A85E17">
        <w:rPr>
          <w:spacing w:val="9"/>
        </w:rPr>
        <w:t xml:space="preserve"> </w:t>
      </w:r>
      <w:r w:rsidRPr="00A85E17">
        <w:rPr>
          <w:spacing w:val="-1"/>
        </w:rPr>
        <w:t>from</w:t>
      </w:r>
      <w:r w:rsidRPr="00A85E17">
        <w:rPr>
          <w:spacing w:val="11"/>
        </w:rPr>
        <w:t xml:space="preserve"> </w:t>
      </w:r>
      <w:r w:rsidRPr="00A85E17">
        <w:rPr>
          <w:spacing w:val="-1"/>
        </w:rPr>
        <w:t>site</w:t>
      </w:r>
      <w:r w:rsidRPr="00A85E17">
        <w:rPr>
          <w:spacing w:val="6"/>
        </w:rPr>
        <w:t xml:space="preserve"> </w:t>
      </w:r>
      <w:r w:rsidRPr="00A85E17">
        <w:rPr>
          <w:spacing w:val="2"/>
        </w:rPr>
        <w:t>may</w:t>
      </w:r>
      <w:r w:rsidRPr="00A85E17">
        <w:rPr>
          <w:spacing w:val="4"/>
        </w:rPr>
        <w:t xml:space="preserve"> </w:t>
      </w:r>
      <w:r w:rsidRPr="00A85E17">
        <w:t>annoy</w:t>
      </w:r>
      <w:r w:rsidRPr="00A85E17">
        <w:rPr>
          <w:spacing w:val="5"/>
        </w:rPr>
        <w:t xml:space="preserve"> </w:t>
      </w:r>
      <w:r w:rsidRPr="00A85E17">
        <w:rPr>
          <w:spacing w:val="-1"/>
        </w:rPr>
        <w:t>our</w:t>
      </w:r>
      <w:r w:rsidRPr="00A85E17">
        <w:rPr>
          <w:spacing w:val="9"/>
        </w:rPr>
        <w:t xml:space="preserve"> </w:t>
      </w:r>
      <w:proofErr w:type="spellStart"/>
      <w:r w:rsidRPr="00A85E17">
        <w:t>neighbours</w:t>
      </w:r>
      <w:proofErr w:type="spellEnd"/>
      <w:r w:rsidR="00CA2916">
        <w:rPr>
          <w:spacing w:val="7"/>
        </w:rPr>
        <w:t xml:space="preserve"> </w:t>
      </w:r>
      <w:r w:rsidRPr="00A85E17">
        <w:t>and</w:t>
      </w:r>
      <w:r w:rsidRPr="00A85E17">
        <w:rPr>
          <w:spacing w:val="7"/>
        </w:rPr>
        <w:t xml:space="preserve"> </w:t>
      </w:r>
      <w:r w:rsidRPr="00A85E17">
        <w:t>can</w:t>
      </w:r>
      <w:r w:rsidRPr="00A85E17">
        <w:rPr>
          <w:spacing w:val="8"/>
        </w:rPr>
        <w:t xml:space="preserve"> </w:t>
      </w:r>
      <w:r w:rsidRPr="00A85E17">
        <w:t>cause</w:t>
      </w:r>
      <w:r w:rsidRPr="00A85E17">
        <w:rPr>
          <w:spacing w:val="8"/>
        </w:rPr>
        <w:t xml:space="preserve"> </w:t>
      </w:r>
      <w:r w:rsidRPr="00A85E17">
        <w:t>air</w:t>
      </w:r>
      <w:r w:rsidRPr="00A85E17">
        <w:rPr>
          <w:spacing w:val="7"/>
        </w:rPr>
        <w:t xml:space="preserve"> </w:t>
      </w:r>
      <w:r w:rsidRPr="00A85E17">
        <w:rPr>
          <w:spacing w:val="-1"/>
        </w:rPr>
        <w:t>pollution.</w:t>
      </w:r>
      <w:r w:rsidRPr="00A85E17">
        <w:rPr>
          <w:spacing w:val="62"/>
          <w:w w:val="99"/>
        </w:rPr>
        <w:t xml:space="preserve"> </w:t>
      </w:r>
      <w:r w:rsidRPr="00A85E17">
        <w:t>Dust</w:t>
      </w:r>
      <w:r w:rsidRPr="00A85E17">
        <w:rPr>
          <w:spacing w:val="27"/>
        </w:rPr>
        <w:t xml:space="preserve"> </w:t>
      </w:r>
      <w:r w:rsidRPr="00A85E17">
        <w:t>blowing</w:t>
      </w:r>
      <w:r w:rsidRPr="00A85E17">
        <w:rPr>
          <w:spacing w:val="29"/>
        </w:rPr>
        <w:t xml:space="preserve"> </w:t>
      </w:r>
      <w:r w:rsidRPr="00A85E17">
        <w:t>onto</w:t>
      </w:r>
      <w:r w:rsidRPr="00A85E17">
        <w:rPr>
          <w:spacing w:val="32"/>
        </w:rPr>
        <w:t xml:space="preserve"> </w:t>
      </w:r>
      <w:r w:rsidRPr="00A85E17">
        <w:rPr>
          <w:spacing w:val="-1"/>
        </w:rPr>
        <w:t>watercourses</w:t>
      </w:r>
      <w:r w:rsidRPr="00A85E17">
        <w:rPr>
          <w:spacing w:val="28"/>
        </w:rPr>
        <w:t xml:space="preserve"> </w:t>
      </w:r>
      <w:r w:rsidRPr="00A85E17">
        <w:t>can</w:t>
      </w:r>
      <w:r w:rsidRPr="00A85E17">
        <w:rPr>
          <w:spacing w:val="27"/>
        </w:rPr>
        <w:t xml:space="preserve"> </w:t>
      </w:r>
      <w:r w:rsidRPr="00A85E17">
        <w:t>also</w:t>
      </w:r>
      <w:r w:rsidRPr="00A85E17">
        <w:rPr>
          <w:spacing w:val="29"/>
        </w:rPr>
        <w:t xml:space="preserve"> </w:t>
      </w:r>
      <w:r w:rsidRPr="00A85E17">
        <w:t>damage</w:t>
      </w:r>
      <w:r w:rsidRPr="00A85E17">
        <w:rPr>
          <w:spacing w:val="27"/>
        </w:rPr>
        <w:t xml:space="preserve"> </w:t>
      </w:r>
      <w:r w:rsidRPr="00A85E17">
        <w:rPr>
          <w:spacing w:val="1"/>
        </w:rPr>
        <w:t>the</w:t>
      </w:r>
      <w:r w:rsidRPr="00A85E17">
        <w:rPr>
          <w:spacing w:val="27"/>
        </w:rPr>
        <w:t xml:space="preserve"> </w:t>
      </w:r>
      <w:r w:rsidRPr="00A85E17">
        <w:t>ecology,</w:t>
      </w:r>
      <w:r w:rsidRPr="00A85E17">
        <w:rPr>
          <w:spacing w:val="29"/>
        </w:rPr>
        <w:t xml:space="preserve"> </w:t>
      </w:r>
      <w:r w:rsidRPr="00A85E17">
        <w:t>affecting</w:t>
      </w:r>
      <w:r w:rsidRPr="00A85E17">
        <w:rPr>
          <w:spacing w:val="29"/>
        </w:rPr>
        <w:t xml:space="preserve"> </w:t>
      </w:r>
      <w:r w:rsidRPr="00A85E17">
        <w:rPr>
          <w:spacing w:val="-1"/>
        </w:rPr>
        <w:t>plant</w:t>
      </w:r>
      <w:r w:rsidRPr="00A85E17">
        <w:rPr>
          <w:spacing w:val="29"/>
        </w:rPr>
        <w:t xml:space="preserve"> </w:t>
      </w:r>
      <w:r w:rsidRPr="00A85E17">
        <w:rPr>
          <w:spacing w:val="-1"/>
        </w:rPr>
        <w:t>growth</w:t>
      </w:r>
      <w:r w:rsidRPr="00A85E17">
        <w:rPr>
          <w:spacing w:val="29"/>
        </w:rPr>
        <w:t xml:space="preserve"> </w:t>
      </w:r>
      <w:r w:rsidRPr="00A85E17">
        <w:t>and</w:t>
      </w:r>
      <w:r w:rsidRPr="00A85E17">
        <w:rPr>
          <w:spacing w:val="40"/>
          <w:w w:val="99"/>
        </w:rPr>
        <w:t xml:space="preserve"> </w:t>
      </w:r>
      <w:r w:rsidRPr="00A85E17">
        <w:rPr>
          <w:spacing w:val="-1"/>
        </w:rPr>
        <w:t>light</w:t>
      </w:r>
      <w:r w:rsidRPr="00A85E17">
        <w:rPr>
          <w:spacing w:val="-4"/>
        </w:rPr>
        <w:t xml:space="preserve"> </w:t>
      </w:r>
      <w:r w:rsidRPr="00A85E17">
        <w:rPr>
          <w:spacing w:val="-1"/>
        </w:rPr>
        <w:t>levels.</w:t>
      </w:r>
      <w:r w:rsidRPr="00A85E17">
        <w:rPr>
          <w:spacing w:val="-6"/>
        </w:rPr>
        <w:t xml:space="preserve"> </w:t>
      </w:r>
      <w:r w:rsidRPr="00A85E17">
        <w:rPr>
          <w:spacing w:val="1"/>
        </w:rPr>
        <w:t>To</w:t>
      </w:r>
      <w:r w:rsidRPr="00A85E17">
        <w:rPr>
          <w:spacing w:val="-6"/>
        </w:rPr>
        <w:t xml:space="preserve"> </w:t>
      </w:r>
      <w:r w:rsidRPr="00A85E17">
        <w:t>avoid</w:t>
      </w:r>
      <w:r w:rsidRPr="00A85E17">
        <w:rPr>
          <w:spacing w:val="-6"/>
        </w:rPr>
        <w:t xml:space="preserve"> </w:t>
      </w:r>
      <w:r w:rsidRPr="00A85E17">
        <w:t>these</w:t>
      </w:r>
      <w:r w:rsidRPr="00A85E17">
        <w:rPr>
          <w:spacing w:val="-3"/>
        </w:rPr>
        <w:t xml:space="preserve"> </w:t>
      </w:r>
      <w:r w:rsidRPr="00A85E17">
        <w:t>impacts</w:t>
      </w:r>
      <w:r w:rsidRPr="00A85E17">
        <w:rPr>
          <w:spacing w:val="-5"/>
        </w:rPr>
        <w:t xml:space="preserve"> </w:t>
      </w:r>
      <w:r w:rsidRPr="00A85E17">
        <w:rPr>
          <w:spacing w:val="-1"/>
        </w:rPr>
        <w:t>our</w:t>
      </w:r>
      <w:r w:rsidRPr="00A85E17">
        <w:rPr>
          <w:spacing w:val="-5"/>
        </w:rPr>
        <w:t xml:space="preserve"> </w:t>
      </w:r>
      <w:r w:rsidRPr="00A85E17">
        <w:rPr>
          <w:spacing w:val="-1"/>
        </w:rPr>
        <w:t>sites</w:t>
      </w:r>
      <w:r w:rsidRPr="00A85E17">
        <w:rPr>
          <w:spacing w:val="-2"/>
        </w:rPr>
        <w:t xml:space="preserve"> </w:t>
      </w:r>
      <w:r w:rsidRPr="00A85E17">
        <w:rPr>
          <w:spacing w:val="-1"/>
        </w:rPr>
        <w:t>will:</w:t>
      </w:r>
    </w:p>
    <w:p w:rsidR="00C55452" w:rsidRPr="00A85E17" w:rsidRDefault="00C55452" w:rsidP="00C55452">
      <w:pPr>
        <w:ind w:left="426"/>
      </w:pP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 xml:space="preserve">Identify sensitive receptors and inform the authorities of any likely nuisance that could occur and agree to remedy the </w:t>
      </w:r>
      <w:r w:rsidR="009978CA" w:rsidRPr="00A3462B">
        <w:rPr>
          <w:rFonts w:eastAsia="Calibri" w:cs="Arial"/>
          <w:szCs w:val="20"/>
          <w:lang w:val="en-GB"/>
        </w:rPr>
        <w:t>impacts, as record and report the findings to S&amp;T’ site team.</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 xml:space="preserve">Implement speed limits on haul </w:t>
      </w:r>
      <w:r w:rsidR="009978CA" w:rsidRPr="00A3462B">
        <w:rPr>
          <w:rFonts w:eastAsia="Calibri" w:cs="Arial"/>
          <w:szCs w:val="20"/>
          <w:lang w:val="en-GB"/>
        </w:rPr>
        <w:t>routes</w:t>
      </w:r>
      <w:r w:rsidR="00930021" w:rsidRPr="00A3462B">
        <w:rPr>
          <w:rFonts w:eastAsia="Calibri" w:cs="Arial"/>
          <w:szCs w:val="20"/>
          <w:lang w:val="en-GB"/>
        </w:rPr>
        <w:t xml:space="preserve"> approaching and within the site</w:t>
      </w:r>
      <w:r w:rsidR="009978CA" w:rsidRPr="00A3462B">
        <w:rPr>
          <w:rFonts w:eastAsia="Calibri" w:cs="Arial"/>
          <w:szCs w:val="20"/>
          <w:lang w:val="en-GB"/>
        </w:rPr>
        <w:t>. The Traffic Management Plan must be consulted and followed at all times.</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Damp down the areas with water to suppress the dust, ensuring that the application does not create excessive mud that could runoff into watercourses.</w:t>
      </w:r>
    </w:p>
    <w:p w:rsidR="0032427A" w:rsidRPr="00A3462B" w:rsidRDefault="00930021"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Use dust screening when dust</w:t>
      </w:r>
      <w:r w:rsidR="00EF5C26" w:rsidRPr="00A3462B">
        <w:rPr>
          <w:rFonts w:eastAsia="Calibri" w:cs="Arial"/>
          <w:szCs w:val="20"/>
          <w:lang w:val="en-GB"/>
        </w:rPr>
        <w:t>-</w:t>
      </w:r>
      <w:r w:rsidRPr="00A3462B">
        <w:rPr>
          <w:rFonts w:eastAsia="Calibri" w:cs="Arial"/>
          <w:szCs w:val="20"/>
          <w:lang w:val="en-GB"/>
        </w:rPr>
        <w:t>generating activities cannot be avoided and other</w:t>
      </w:r>
      <w:r w:rsidR="00EF5C26" w:rsidRPr="00A3462B">
        <w:rPr>
          <w:rFonts w:eastAsia="Calibri" w:cs="Arial"/>
          <w:szCs w:val="20"/>
          <w:lang w:val="en-GB"/>
        </w:rPr>
        <w:t xml:space="preserve"> measures do not guarantee the reduction of dust in the air.</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 xml:space="preserve">Carry out daily </w:t>
      </w:r>
      <w:r w:rsidR="000656E0" w:rsidRPr="00A3462B">
        <w:rPr>
          <w:rFonts w:eastAsia="Calibri" w:cs="Arial"/>
          <w:szCs w:val="20"/>
          <w:lang w:val="en-GB"/>
        </w:rPr>
        <w:t xml:space="preserve">visual </w:t>
      </w:r>
      <w:r w:rsidRPr="00A3462B">
        <w:rPr>
          <w:rFonts w:eastAsia="Calibri" w:cs="Arial"/>
          <w:szCs w:val="20"/>
          <w:lang w:val="en-GB"/>
        </w:rPr>
        <w:t>inspections to mechanical plant on site to ensure that they are in good working order.</w:t>
      </w:r>
      <w:r w:rsidR="000656E0" w:rsidRPr="00A3462B">
        <w:rPr>
          <w:rFonts w:eastAsia="Calibri" w:cs="Arial"/>
          <w:szCs w:val="20"/>
          <w:lang w:val="en-GB"/>
        </w:rPr>
        <w:t xml:space="preserve"> S&amp;T’s site team will undertake a weekly inspection reporting all the findings on site.</w:t>
      </w:r>
    </w:p>
    <w:p w:rsidR="00930021"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Monitor the dust on site</w:t>
      </w:r>
      <w:r w:rsidR="00930021" w:rsidRPr="00A3462B">
        <w:rPr>
          <w:rFonts w:eastAsia="Calibri" w:cs="Arial"/>
          <w:szCs w:val="20"/>
          <w:lang w:val="en-GB"/>
        </w:rPr>
        <w:t xml:space="preserve"> and put controls in place when necessary e.g. damping down site during dry windy days, using road sweepers when the access roads / site is dusty / muddy.</w:t>
      </w:r>
    </w:p>
    <w:p w:rsidR="00930021" w:rsidRPr="00A3462B" w:rsidRDefault="00930021"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Take account of the wind conditions when arranging activities that are likely to emit aerosols, fumes, odours and smoke.</w:t>
      </w:r>
    </w:p>
    <w:p w:rsidR="0032427A" w:rsidRPr="00A3462B" w:rsidRDefault="00930021"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W</w:t>
      </w:r>
      <w:r w:rsidR="00EF5C26" w:rsidRPr="00A3462B">
        <w:rPr>
          <w:rFonts w:eastAsia="Calibri" w:cs="Arial"/>
          <w:szCs w:val="20"/>
          <w:lang w:val="en-GB"/>
        </w:rPr>
        <w:t>hen contractually required us</w:t>
      </w:r>
      <w:r w:rsidRPr="00A3462B">
        <w:rPr>
          <w:rFonts w:eastAsia="Calibri" w:cs="Arial"/>
          <w:szCs w:val="20"/>
          <w:lang w:val="en-GB"/>
        </w:rPr>
        <w:t>e dust monitoring</w:t>
      </w:r>
      <w:r w:rsidR="00EF5C26" w:rsidRPr="00A3462B">
        <w:rPr>
          <w:rFonts w:eastAsia="Calibri" w:cs="Arial"/>
          <w:szCs w:val="20"/>
          <w:lang w:val="en-GB"/>
        </w:rPr>
        <w:t xml:space="preserve"> techniques such as exposing microscope slides, sticky pads and taking samples.</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Provide wheel washers for vehicles leaving the site, where practicable, so the mud is not spread on the highways.</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Minimise cutting and grinding on site where possible.</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Use equipment and techniques such as dust extractors to minimise dust when using cutters and saws.</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Ensure that engines are switched off when they are not in use.</w:t>
      </w:r>
    </w:p>
    <w:p w:rsidR="001F3AB6" w:rsidRPr="00A37A6C" w:rsidRDefault="001F3AB6" w:rsidP="001F3AB6">
      <w:pPr>
        <w:pStyle w:val="ListParagraph"/>
        <w:widowControl/>
        <w:spacing w:after="160" w:line="259" w:lineRule="auto"/>
        <w:ind w:left="912"/>
        <w:rPr>
          <w:rFonts w:ascii="Calibri Light" w:eastAsia="Calibri" w:hAnsi="Calibri Light" w:cs="Tahoma"/>
          <w:szCs w:val="20"/>
          <w:lang w:val="en-GB"/>
        </w:rPr>
      </w:pPr>
    </w:p>
    <w:p w:rsidR="0032427A" w:rsidRPr="00BE5DD9" w:rsidRDefault="00A3462B" w:rsidP="00C55452">
      <w:pPr>
        <w:pStyle w:val="Heading2"/>
        <w:ind w:firstLine="426"/>
        <w:rPr>
          <w:bCs/>
        </w:rPr>
      </w:pPr>
      <w:bookmarkStart w:id="25" w:name="_Toc488058786"/>
      <w:r>
        <w:t xml:space="preserve">3.3 </w:t>
      </w:r>
      <w:r w:rsidR="00EF5C26" w:rsidRPr="00A85E17">
        <w:t>Depletion</w:t>
      </w:r>
      <w:r w:rsidR="00EF5C26" w:rsidRPr="00A85E17">
        <w:rPr>
          <w:spacing w:val="-2"/>
        </w:rPr>
        <w:t xml:space="preserve"> </w:t>
      </w:r>
      <w:r w:rsidR="00EF5C26" w:rsidRPr="00A85E17">
        <w:t>of Natural Resources</w:t>
      </w:r>
      <w:bookmarkEnd w:id="25"/>
    </w:p>
    <w:p w:rsidR="00BE5DD9" w:rsidRPr="00A85E17" w:rsidRDefault="00BE5DD9" w:rsidP="00CB3A3F">
      <w:pPr>
        <w:pStyle w:val="Heading1"/>
        <w:tabs>
          <w:tab w:val="left" w:pos="1016"/>
        </w:tabs>
        <w:ind w:firstLine="0"/>
        <w:rPr>
          <w:rFonts w:ascii="Calibri Light" w:hAnsi="Calibri Light" w:cs="Tahoma"/>
          <w:b w:val="0"/>
          <w:bCs w:val="0"/>
          <w:sz w:val="20"/>
          <w:szCs w:val="20"/>
        </w:rPr>
      </w:pPr>
    </w:p>
    <w:p w:rsidR="0032427A" w:rsidRPr="00A85E17" w:rsidRDefault="00EF5C26" w:rsidP="00C55452">
      <w:pPr>
        <w:ind w:left="426"/>
      </w:pPr>
      <w:r w:rsidRPr="00A85E17">
        <w:t>During</w:t>
      </w:r>
      <w:r w:rsidRPr="00A85E17">
        <w:rPr>
          <w:spacing w:val="-5"/>
        </w:rPr>
        <w:t xml:space="preserve"> </w:t>
      </w:r>
      <w:r w:rsidRPr="00A85E17">
        <w:t>the</w:t>
      </w:r>
      <w:r w:rsidRPr="00A85E17">
        <w:rPr>
          <w:spacing w:val="-4"/>
        </w:rPr>
        <w:t xml:space="preserve"> </w:t>
      </w:r>
      <w:r w:rsidRPr="00A85E17">
        <w:t>preconstruction and</w:t>
      </w:r>
      <w:r w:rsidRPr="00A85E17">
        <w:rPr>
          <w:spacing w:val="-5"/>
        </w:rPr>
        <w:t xml:space="preserve"> </w:t>
      </w:r>
      <w:r w:rsidRPr="00A85E17">
        <w:t>construction</w:t>
      </w:r>
      <w:r w:rsidRPr="00A85E17">
        <w:rPr>
          <w:spacing w:val="-4"/>
        </w:rPr>
        <w:t xml:space="preserve"> </w:t>
      </w:r>
      <w:r w:rsidRPr="00A85E17">
        <w:t>phase</w:t>
      </w:r>
      <w:r w:rsidRPr="00A85E17">
        <w:rPr>
          <w:spacing w:val="-4"/>
        </w:rPr>
        <w:t xml:space="preserve"> </w:t>
      </w:r>
      <w:r w:rsidRPr="00A85E17">
        <w:t>activities,</w:t>
      </w:r>
      <w:r w:rsidRPr="00A85E17">
        <w:rPr>
          <w:spacing w:val="-4"/>
        </w:rPr>
        <w:t xml:space="preserve"> </w:t>
      </w:r>
      <w:r w:rsidRPr="00A85E17">
        <w:t>our</w:t>
      </w:r>
      <w:r w:rsidRPr="00A85E17">
        <w:rPr>
          <w:spacing w:val="-4"/>
        </w:rPr>
        <w:t xml:space="preserve"> </w:t>
      </w:r>
      <w:r w:rsidRPr="00A85E17">
        <w:t>project will</w:t>
      </w:r>
      <w:r w:rsidRPr="00A85E17">
        <w:rPr>
          <w:spacing w:val="-4"/>
        </w:rPr>
        <w:t xml:space="preserve"> </w:t>
      </w:r>
      <w:r w:rsidRPr="00A85E17">
        <w:t>increase</w:t>
      </w:r>
      <w:r w:rsidRPr="00A85E17">
        <w:rPr>
          <w:spacing w:val="-5"/>
        </w:rPr>
        <w:t xml:space="preserve"> </w:t>
      </w:r>
      <w:r w:rsidRPr="00A85E17">
        <w:t>the</w:t>
      </w:r>
      <w:r w:rsidRPr="00A85E17">
        <w:rPr>
          <w:spacing w:val="-4"/>
        </w:rPr>
        <w:t xml:space="preserve"> </w:t>
      </w:r>
      <w:r w:rsidRPr="00A85E17">
        <w:t>local</w:t>
      </w:r>
      <w:r w:rsidR="00930021">
        <w:rPr>
          <w:spacing w:val="99"/>
          <w:w w:val="99"/>
        </w:rPr>
        <w:t xml:space="preserve"> </w:t>
      </w:r>
      <w:r w:rsidRPr="00A85E17">
        <w:t>and</w:t>
      </w:r>
      <w:r w:rsidRPr="00A85E17">
        <w:rPr>
          <w:spacing w:val="27"/>
        </w:rPr>
        <w:t xml:space="preserve"> </w:t>
      </w:r>
      <w:r w:rsidRPr="00A85E17">
        <w:t>global</w:t>
      </w:r>
      <w:r w:rsidRPr="00A85E17">
        <w:rPr>
          <w:spacing w:val="27"/>
        </w:rPr>
        <w:t xml:space="preserve"> </w:t>
      </w:r>
      <w:r w:rsidRPr="00A85E17">
        <w:t>pollution</w:t>
      </w:r>
      <w:r w:rsidRPr="00A85E17">
        <w:rPr>
          <w:spacing w:val="28"/>
        </w:rPr>
        <w:t xml:space="preserve"> </w:t>
      </w:r>
      <w:r w:rsidRPr="00A85E17">
        <w:t>associated</w:t>
      </w:r>
      <w:r w:rsidRPr="00A85E17">
        <w:rPr>
          <w:spacing w:val="30"/>
        </w:rPr>
        <w:t xml:space="preserve"> </w:t>
      </w:r>
      <w:r w:rsidRPr="00A85E17">
        <w:t>with</w:t>
      </w:r>
      <w:r w:rsidRPr="00A85E17">
        <w:rPr>
          <w:spacing w:val="25"/>
        </w:rPr>
        <w:t xml:space="preserve"> </w:t>
      </w:r>
      <w:r w:rsidRPr="00A85E17">
        <w:t>the</w:t>
      </w:r>
      <w:r w:rsidRPr="00A85E17">
        <w:rPr>
          <w:spacing w:val="28"/>
        </w:rPr>
        <w:t xml:space="preserve"> </w:t>
      </w:r>
      <w:r w:rsidRPr="00A85E17">
        <w:t>production</w:t>
      </w:r>
      <w:r w:rsidRPr="00A85E17">
        <w:rPr>
          <w:spacing w:val="28"/>
        </w:rPr>
        <w:t xml:space="preserve"> </w:t>
      </w:r>
      <w:r w:rsidRPr="00A85E17">
        <w:rPr>
          <w:spacing w:val="1"/>
        </w:rPr>
        <w:t>of</w:t>
      </w:r>
      <w:r w:rsidRPr="00A85E17">
        <w:rPr>
          <w:spacing w:val="28"/>
        </w:rPr>
        <w:t xml:space="preserve"> </w:t>
      </w:r>
      <w:r w:rsidRPr="00A85E17">
        <w:t>energy</w:t>
      </w:r>
      <w:r w:rsidRPr="00A85E17">
        <w:rPr>
          <w:spacing w:val="22"/>
        </w:rPr>
        <w:t xml:space="preserve"> </w:t>
      </w:r>
      <w:r w:rsidRPr="00A85E17">
        <w:t>from</w:t>
      </w:r>
      <w:r w:rsidRPr="00A85E17">
        <w:rPr>
          <w:spacing w:val="30"/>
        </w:rPr>
        <w:t xml:space="preserve"> </w:t>
      </w:r>
      <w:r w:rsidRPr="00A85E17">
        <w:t>fossil</w:t>
      </w:r>
      <w:r w:rsidRPr="00A85E17">
        <w:rPr>
          <w:spacing w:val="25"/>
        </w:rPr>
        <w:t xml:space="preserve"> </w:t>
      </w:r>
      <w:r w:rsidRPr="00A85E17">
        <w:t>fuels.</w:t>
      </w:r>
      <w:r w:rsidRPr="00A85E17">
        <w:rPr>
          <w:spacing w:val="28"/>
        </w:rPr>
        <w:t xml:space="preserve"> </w:t>
      </w:r>
      <w:r w:rsidRPr="00A85E17">
        <w:t>The</w:t>
      </w:r>
      <w:r w:rsidRPr="00A85E17">
        <w:rPr>
          <w:spacing w:val="25"/>
        </w:rPr>
        <w:t xml:space="preserve"> </w:t>
      </w:r>
      <w:r w:rsidRPr="00A85E17">
        <w:t>use</w:t>
      </w:r>
      <w:r w:rsidRPr="00A85E17">
        <w:rPr>
          <w:spacing w:val="25"/>
        </w:rPr>
        <w:t xml:space="preserve"> </w:t>
      </w:r>
      <w:r w:rsidRPr="00A85E17">
        <w:t>of</w:t>
      </w:r>
      <w:r w:rsidRPr="00A85E17">
        <w:rPr>
          <w:spacing w:val="46"/>
          <w:w w:val="99"/>
        </w:rPr>
        <w:t xml:space="preserve"> </w:t>
      </w:r>
      <w:r w:rsidRPr="00A85E17">
        <w:t>non-renewable</w:t>
      </w:r>
      <w:r w:rsidRPr="00A85E17">
        <w:rPr>
          <w:spacing w:val="4"/>
        </w:rPr>
        <w:t xml:space="preserve"> </w:t>
      </w:r>
      <w:r w:rsidRPr="00A85E17">
        <w:t>materials</w:t>
      </w:r>
      <w:r w:rsidRPr="00A85E17">
        <w:rPr>
          <w:spacing w:val="6"/>
        </w:rPr>
        <w:t xml:space="preserve"> </w:t>
      </w:r>
      <w:r w:rsidRPr="00A85E17">
        <w:t>also</w:t>
      </w:r>
      <w:r w:rsidRPr="00A85E17">
        <w:rPr>
          <w:spacing w:val="4"/>
        </w:rPr>
        <w:t xml:space="preserve"> </w:t>
      </w:r>
      <w:r w:rsidRPr="00A85E17">
        <w:t>contributes</w:t>
      </w:r>
      <w:r w:rsidRPr="00A85E17">
        <w:rPr>
          <w:spacing w:val="6"/>
        </w:rPr>
        <w:t xml:space="preserve"> </w:t>
      </w:r>
      <w:r w:rsidRPr="00A85E17">
        <w:t>to</w:t>
      </w:r>
      <w:r w:rsidRPr="00A85E17">
        <w:rPr>
          <w:spacing w:val="5"/>
        </w:rPr>
        <w:t xml:space="preserve"> </w:t>
      </w:r>
      <w:r w:rsidRPr="00A85E17">
        <w:t>the</w:t>
      </w:r>
      <w:r w:rsidRPr="00A85E17">
        <w:rPr>
          <w:spacing w:val="4"/>
        </w:rPr>
        <w:t xml:space="preserve"> </w:t>
      </w:r>
      <w:r w:rsidRPr="00A85E17">
        <w:t>depletion</w:t>
      </w:r>
      <w:r w:rsidRPr="00A85E17">
        <w:rPr>
          <w:spacing w:val="4"/>
        </w:rPr>
        <w:t xml:space="preserve"> </w:t>
      </w:r>
      <w:r w:rsidRPr="00A85E17">
        <w:t>of</w:t>
      </w:r>
      <w:r w:rsidRPr="00A85E17">
        <w:rPr>
          <w:spacing w:val="7"/>
        </w:rPr>
        <w:t xml:space="preserve"> </w:t>
      </w:r>
      <w:r w:rsidRPr="00A85E17">
        <w:t>the</w:t>
      </w:r>
      <w:r w:rsidRPr="00A85E17">
        <w:rPr>
          <w:spacing w:val="7"/>
        </w:rPr>
        <w:t xml:space="preserve"> </w:t>
      </w:r>
      <w:r w:rsidRPr="00A85E17">
        <w:t>natural</w:t>
      </w:r>
      <w:r w:rsidRPr="00A85E17">
        <w:rPr>
          <w:spacing w:val="5"/>
        </w:rPr>
        <w:t xml:space="preserve"> </w:t>
      </w:r>
      <w:r w:rsidRPr="00A85E17">
        <w:t>resources.</w:t>
      </w:r>
      <w:r w:rsidRPr="00A85E17">
        <w:rPr>
          <w:spacing w:val="5"/>
        </w:rPr>
        <w:t xml:space="preserve"> </w:t>
      </w:r>
      <w:r w:rsidRPr="00A85E17">
        <w:rPr>
          <w:spacing w:val="1"/>
        </w:rPr>
        <w:t>To</w:t>
      </w:r>
      <w:r w:rsidR="007760A6">
        <w:rPr>
          <w:spacing w:val="89"/>
          <w:w w:val="99"/>
        </w:rPr>
        <w:t xml:space="preserve"> </w:t>
      </w:r>
      <w:proofErr w:type="spellStart"/>
      <w:r w:rsidRPr="00A85E17">
        <w:t>minimise</w:t>
      </w:r>
      <w:proofErr w:type="spellEnd"/>
      <w:r w:rsidRPr="00A85E17">
        <w:rPr>
          <w:spacing w:val="-7"/>
        </w:rPr>
        <w:t xml:space="preserve"> </w:t>
      </w:r>
      <w:r w:rsidRPr="00A85E17">
        <w:t>this</w:t>
      </w:r>
      <w:r w:rsidRPr="00A85E17">
        <w:rPr>
          <w:spacing w:val="-6"/>
        </w:rPr>
        <w:t xml:space="preserve"> </w:t>
      </w:r>
      <w:r w:rsidRPr="00A85E17">
        <w:t>impact</w:t>
      </w:r>
      <w:r w:rsidRPr="00A85E17">
        <w:rPr>
          <w:spacing w:val="-6"/>
        </w:rPr>
        <w:t xml:space="preserve"> </w:t>
      </w:r>
      <w:r w:rsidRPr="00A85E17">
        <w:t>our</w:t>
      </w:r>
      <w:r w:rsidRPr="00A85E17">
        <w:rPr>
          <w:spacing w:val="-4"/>
        </w:rPr>
        <w:t xml:space="preserve"> </w:t>
      </w:r>
      <w:r w:rsidRPr="00A85E17">
        <w:t>Project</w:t>
      </w:r>
      <w:r w:rsidRPr="00A85E17">
        <w:rPr>
          <w:spacing w:val="-7"/>
        </w:rPr>
        <w:t xml:space="preserve"> </w:t>
      </w:r>
      <w:r w:rsidRPr="00A85E17">
        <w:t>Manager</w:t>
      </w:r>
      <w:r w:rsidRPr="00A85E17">
        <w:rPr>
          <w:spacing w:val="-4"/>
        </w:rPr>
        <w:t xml:space="preserve"> </w:t>
      </w:r>
      <w:r w:rsidRPr="00A85E17">
        <w:t>will</w:t>
      </w:r>
      <w:r w:rsidRPr="00A85E17">
        <w:rPr>
          <w:spacing w:val="-5"/>
        </w:rPr>
        <w:t xml:space="preserve"> </w:t>
      </w:r>
      <w:r w:rsidRPr="00A85E17">
        <w:t>implement</w:t>
      </w:r>
      <w:r w:rsidRPr="00A85E17">
        <w:rPr>
          <w:spacing w:val="-6"/>
        </w:rPr>
        <w:t xml:space="preserve"> </w:t>
      </w:r>
      <w:r w:rsidRPr="00A85E17">
        <w:t>the</w:t>
      </w:r>
      <w:r w:rsidRPr="00A85E17">
        <w:rPr>
          <w:spacing w:val="-7"/>
        </w:rPr>
        <w:t xml:space="preserve"> </w:t>
      </w:r>
      <w:r w:rsidRPr="00A85E17">
        <w:t>following</w:t>
      </w:r>
      <w:r w:rsidRPr="00A85E17">
        <w:rPr>
          <w:spacing w:val="-7"/>
        </w:rPr>
        <w:t xml:space="preserve"> </w:t>
      </w:r>
      <w:r w:rsidRPr="00A85E17">
        <w:t>best</w:t>
      </w:r>
      <w:r w:rsidRPr="00A85E17">
        <w:rPr>
          <w:spacing w:val="-6"/>
        </w:rPr>
        <w:t xml:space="preserve"> </w:t>
      </w:r>
      <w:r w:rsidRPr="00A85E17">
        <w:t>practices</w:t>
      </w:r>
      <w:r w:rsidRPr="00A85E17">
        <w:rPr>
          <w:spacing w:val="-6"/>
        </w:rPr>
        <w:t xml:space="preserve"> </w:t>
      </w:r>
      <w:r w:rsidRPr="00A85E17">
        <w:t>on</w:t>
      </w:r>
      <w:r w:rsidRPr="00A85E17">
        <w:rPr>
          <w:spacing w:val="-7"/>
        </w:rPr>
        <w:t xml:space="preserve"> </w:t>
      </w:r>
      <w:r w:rsidRPr="00A85E17">
        <w:t>site:</w:t>
      </w:r>
    </w:p>
    <w:p w:rsidR="0032427A" w:rsidRPr="00A85E17" w:rsidRDefault="0032427A" w:rsidP="00CB3A3F">
      <w:pPr>
        <w:spacing w:before="1"/>
        <w:rPr>
          <w:rFonts w:ascii="Calibri Light" w:eastAsia="Arial" w:hAnsi="Calibri Light" w:cs="Tahoma"/>
          <w:szCs w:val="20"/>
        </w:rPr>
      </w:pP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Switch off the site and office equipment and lights when not in used.</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 xml:space="preserve">Switch off the </w:t>
      </w:r>
      <w:proofErr w:type="gramStart"/>
      <w:r w:rsidRPr="00A3462B">
        <w:rPr>
          <w:rFonts w:eastAsia="Calibri" w:cs="Arial"/>
          <w:szCs w:val="20"/>
          <w:lang w:val="en-GB"/>
        </w:rPr>
        <w:t>tasks</w:t>
      </w:r>
      <w:proofErr w:type="gramEnd"/>
      <w:r w:rsidRPr="00A3462B">
        <w:rPr>
          <w:rFonts w:eastAsia="Calibri" w:cs="Arial"/>
          <w:szCs w:val="20"/>
          <w:lang w:val="en-GB"/>
        </w:rPr>
        <w:t xml:space="preserve"> lights on site.</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Minimise the use of printers.</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Maximise the use of natural light.</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Where possible, propose and use alternative materials to non-renewable materials.</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Promote the use of sustainable materials.</w:t>
      </w:r>
    </w:p>
    <w:p w:rsidR="0032427A" w:rsidRPr="00A3462B" w:rsidRDefault="00EF5C26" w:rsidP="003245E2">
      <w:pPr>
        <w:pStyle w:val="ListParagraph"/>
        <w:widowControl/>
        <w:numPr>
          <w:ilvl w:val="0"/>
          <w:numId w:val="10"/>
        </w:numPr>
        <w:spacing w:after="160" w:line="259" w:lineRule="auto"/>
        <w:ind w:hanging="203"/>
        <w:rPr>
          <w:rFonts w:eastAsia="Calibri" w:cs="Arial"/>
          <w:szCs w:val="20"/>
          <w:lang w:val="en-GB"/>
        </w:rPr>
      </w:pPr>
      <w:r w:rsidRPr="00A3462B">
        <w:rPr>
          <w:rFonts w:eastAsia="Calibri" w:cs="Arial"/>
          <w:szCs w:val="20"/>
          <w:lang w:val="en-GB"/>
        </w:rPr>
        <w:t>Where possible, use of more sustainable sources of energy.</w:t>
      </w:r>
    </w:p>
    <w:p w:rsidR="000656E0" w:rsidRPr="008A310C" w:rsidRDefault="000656E0" w:rsidP="00CB3A3F">
      <w:pPr>
        <w:pStyle w:val="BodyText"/>
        <w:tabs>
          <w:tab w:val="left" w:pos="781"/>
        </w:tabs>
        <w:spacing w:before="113"/>
        <w:ind w:left="746" w:firstLine="0"/>
        <w:rPr>
          <w:rFonts w:ascii="Calibri Light" w:hAnsi="Calibri Light" w:cs="Tahoma"/>
        </w:rPr>
      </w:pPr>
    </w:p>
    <w:p w:rsidR="008A310C" w:rsidRDefault="008A310C" w:rsidP="00C55452">
      <w:pPr>
        <w:ind w:left="426"/>
      </w:pPr>
      <w:r w:rsidRPr="002139AA">
        <w:t>Energy consumption (</w:t>
      </w:r>
      <w:r w:rsidR="000656E0">
        <w:t xml:space="preserve">e.g. </w:t>
      </w:r>
      <w:r w:rsidRPr="002139AA">
        <w:t>Electricity, Gas, Diesel, Petrol, LPG, Fuel Oils</w:t>
      </w:r>
      <w:r w:rsidR="008E3264">
        <w:t>, etc.</w:t>
      </w:r>
      <w:r w:rsidRPr="002139AA">
        <w:t>)</w:t>
      </w:r>
      <w:r w:rsidR="008D4F3A">
        <w:t>, as miles traveled associated with deliveries to site</w:t>
      </w:r>
      <w:r w:rsidRPr="002139AA">
        <w:t xml:space="preserve"> must be </w:t>
      </w:r>
      <w:r w:rsidR="0052546D">
        <w:t xml:space="preserve">recorded and passed over </w:t>
      </w:r>
      <w:r w:rsidR="0052546D" w:rsidRPr="002139AA">
        <w:t>to</w:t>
      </w:r>
      <w:r w:rsidR="00D36A70">
        <w:t xml:space="preserve"> </w:t>
      </w:r>
      <w:r w:rsidR="008D4F3A">
        <w:t>S&amp;T’s site team</w:t>
      </w:r>
      <w:r w:rsidRPr="002139AA">
        <w:t xml:space="preserve"> on a monthly basis</w:t>
      </w:r>
      <w:r w:rsidR="008D4F3A">
        <w:t xml:space="preserve"> and then it will be fed onto </w:t>
      </w:r>
      <w:proofErr w:type="spellStart"/>
      <w:r w:rsidR="008D4F3A">
        <w:t>Smartwaste</w:t>
      </w:r>
      <w:proofErr w:type="spellEnd"/>
      <w:r w:rsidR="008D4F3A">
        <w:t>.</w:t>
      </w:r>
      <w:r w:rsidRPr="002139AA">
        <w:t xml:space="preserve"> </w:t>
      </w:r>
    </w:p>
    <w:p w:rsidR="00A3462B" w:rsidRDefault="00A3462B" w:rsidP="00CB3A3F">
      <w:pPr>
        <w:rPr>
          <w:rFonts w:ascii="Calibri Light" w:eastAsia="Arial" w:hAnsi="Calibri Light" w:cs="Tahoma"/>
          <w:szCs w:val="20"/>
        </w:rPr>
      </w:pPr>
    </w:p>
    <w:p w:rsidR="0032427A" w:rsidRPr="00A85E17" w:rsidRDefault="00A3462B" w:rsidP="00C55452">
      <w:pPr>
        <w:pStyle w:val="Heading2"/>
        <w:ind w:firstLine="426"/>
        <w:rPr>
          <w:bCs/>
        </w:rPr>
      </w:pPr>
      <w:bookmarkStart w:id="26" w:name="_Toc488058787"/>
      <w:r>
        <w:t xml:space="preserve">3.4 </w:t>
      </w:r>
      <w:r w:rsidR="003661EC">
        <w:t>C</w:t>
      </w:r>
      <w:r w:rsidR="008E74F6">
        <w:t>ontaminated</w:t>
      </w:r>
      <w:r w:rsidR="003661EC">
        <w:t xml:space="preserve"> land</w:t>
      </w:r>
      <w:bookmarkEnd w:id="26"/>
    </w:p>
    <w:p w:rsidR="008E74F6" w:rsidRDefault="008E74F6" w:rsidP="00CB3A3F">
      <w:pPr>
        <w:tabs>
          <w:tab w:val="left" w:pos="8505"/>
        </w:tabs>
        <w:ind w:left="439" w:right="-52"/>
        <w:rPr>
          <w:rFonts w:ascii="Calibri Light" w:eastAsia="Arial" w:hAnsi="Calibri Light" w:cs="Tahoma"/>
          <w:spacing w:val="-1"/>
          <w:szCs w:val="20"/>
        </w:rPr>
      </w:pPr>
    </w:p>
    <w:p w:rsidR="00294127" w:rsidRDefault="00D26DA5" w:rsidP="00C55452">
      <w:pPr>
        <w:ind w:left="426"/>
      </w:pPr>
      <w:r>
        <w:t xml:space="preserve">Prior to working on </w:t>
      </w:r>
      <w:r w:rsidR="00872909">
        <w:t xml:space="preserve">any site, a </w:t>
      </w:r>
      <w:r w:rsidR="00212C6C">
        <w:t xml:space="preserve">recent </w:t>
      </w:r>
      <w:r w:rsidR="00872909">
        <w:t xml:space="preserve">soil conditions / </w:t>
      </w:r>
      <w:r w:rsidR="00872909" w:rsidRPr="00DE2EF1">
        <w:t>geotechnical survey</w:t>
      </w:r>
      <w:r w:rsidR="00872909">
        <w:t xml:space="preserve"> will be carried out</w:t>
      </w:r>
      <w:r w:rsidR="00294127">
        <w:t xml:space="preserve"> which will determine presenc</w:t>
      </w:r>
      <w:r w:rsidR="00212C6C">
        <w:t>e of contaminants.  Breaking of the ground</w:t>
      </w:r>
      <w:r w:rsidR="00294127">
        <w:t xml:space="preserve"> is </w:t>
      </w:r>
      <w:r w:rsidR="00212C6C">
        <w:t xml:space="preserve">not </w:t>
      </w:r>
      <w:r w:rsidR="00294127">
        <w:t>permitted</w:t>
      </w:r>
      <w:r w:rsidR="00212C6C">
        <w:t xml:space="preserve"> until the results have been evaluated by a competent person</w:t>
      </w:r>
      <w:r w:rsidR="00294127">
        <w:t>.</w:t>
      </w:r>
      <w:r w:rsidR="00212C6C">
        <w:t xml:space="preserve">  The survey will be used when determining the soil management plan / site waste management plan.  </w:t>
      </w:r>
    </w:p>
    <w:p w:rsidR="00294127" w:rsidRDefault="00294127" w:rsidP="00A3462B"/>
    <w:p w:rsidR="008E74F6" w:rsidRPr="00DE2EF1" w:rsidRDefault="008E74F6" w:rsidP="003D23E0">
      <w:pPr>
        <w:ind w:left="426"/>
      </w:pPr>
      <w:r w:rsidRPr="00DE2EF1">
        <w:t>A risk assessment and safe method of work which identifies the key hazards, risks and control measures to protect the workforce against the risks to their health specific to the geotechnical survey shall be put in place which will be made available to all relevant parties (e.g. principal contractor, contractors and engineers).</w:t>
      </w:r>
    </w:p>
    <w:p w:rsidR="008E74F6" w:rsidRPr="00DE2EF1" w:rsidRDefault="008E74F6" w:rsidP="00A3462B">
      <w:pPr>
        <w:rPr>
          <w:bCs/>
        </w:rPr>
      </w:pPr>
    </w:p>
    <w:p w:rsidR="008E74F6" w:rsidRPr="00DE2EF1" w:rsidRDefault="008E74F6" w:rsidP="003D23E0">
      <w:pPr>
        <w:ind w:left="426"/>
        <w:rPr>
          <w:bCs/>
          <w:szCs w:val="20"/>
        </w:rPr>
      </w:pPr>
      <w:r w:rsidRPr="00DE2EF1">
        <w:rPr>
          <w:bCs/>
          <w:szCs w:val="20"/>
        </w:rPr>
        <w:t>Where contaminated land is found during works, works must stop and notification be made to the S&amp;T(UK) site management immediately for further investigation.</w:t>
      </w:r>
    </w:p>
    <w:p w:rsidR="00203A77" w:rsidRPr="00DE2EF1" w:rsidRDefault="00203A77" w:rsidP="00203A77">
      <w:pPr>
        <w:pStyle w:val="ListParagraph"/>
        <w:rPr>
          <w:rFonts w:ascii="Calibri Light" w:hAnsi="Calibri Light" w:cs="Tahoma"/>
          <w:b/>
          <w:bCs/>
          <w:color w:val="003366"/>
        </w:rPr>
      </w:pPr>
    </w:p>
    <w:p w:rsidR="00203A77" w:rsidRPr="00203A77" w:rsidRDefault="00203A77" w:rsidP="00203A77">
      <w:pPr>
        <w:tabs>
          <w:tab w:val="left" w:pos="8647"/>
        </w:tabs>
        <w:ind w:left="439" w:right="-52"/>
        <w:rPr>
          <w:rFonts w:eastAsia="Arial" w:cs="Arial"/>
          <w:spacing w:val="-1"/>
          <w:szCs w:val="20"/>
        </w:rPr>
      </w:pPr>
      <w:r w:rsidRPr="00203A77">
        <w:rPr>
          <w:rFonts w:eastAsia="Arial" w:cs="Arial"/>
          <w:spacing w:val="-1"/>
          <w:szCs w:val="20"/>
        </w:rPr>
        <w:t xml:space="preserve">No contaminated land has been found. </w:t>
      </w:r>
    </w:p>
    <w:p w:rsidR="004859CC" w:rsidRPr="004859CC" w:rsidRDefault="004859CC" w:rsidP="003D23E0">
      <w:pPr>
        <w:tabs>
          <w:tab w:val="left" w:pos="426"/>
        </w:tabs>
        <w:ind w:left="426"/>
        <w:rPr>
          <w:rFonts w:ascii="Calibri Light" w:eastAsia="Arial" w:hAnsi="Calibri Light" w:cs="Tahoma"/>
          <w:szCs w:val="20"/>
        </w:rPr>
      </w:pPr>
    </w:p>
    <w:p w:rsidR="00A3462B" w:rsidRDefault="004859CC" w:rsidP="003D23E0">
      <w:pPr>
        <w:tabs>
          <w:tab w:val="left" w:pos="426"/>
        </w:tabs>
        <w:ind w:left="426"/>
        <w:rPr>
          <w:spacing w:val="-1"/>
        </w:rPr>
      </w:pPr>
      <w:r w:rsidRPr="004859CC">
        <w:rPr>
          <w:spacing w:val="-1"/>
        </w:rPr>
        <w:t>In</w:t>
      </w:r>
      <w:r w:rsidRPr="004859CC">
        <w:rPr>
          <w:spacing w:val="-6"/>
        </w:rPr>
        <w:t xml:space="preserve"> </w:t>
      </w:r>
      <w:r w:rsidRPr="004859CC">
        <w:t>addition</w:t>
      </w:r>
      <w:r w:rsidRPr="004859CC">
        <w:rPr>
          <w:spacing w:val="-6"/>
        </w:rPr>
        <w:t xml:space="preserve"> </w:t>
      </w:r>
      <w:r w:rsidRPr="004859CC">
        <w:rPr>
          <w:spacing w:val="-1"/>
        </w:rPr>
        <w:t>to</w:t>
      </w:r>
      <w:r w:rsidRPr="004859CC">
        <w:rPr>
          <w:spacing w:val="-3"/>
        </w:rPr>
        <w:t xml:space="preserve"> </w:t>
      </w:r>
      <w:r w:rsidRPr="004859CC">
        <w:rPr>
          <w:spacing w:val="-1"/>
        </w:rPr>
        <w:t>the</w:t>
      </w:r>
      <w:r w:rsidRPr="004859CC">
        <w:rPr>
          <w:spacing w:val="-4"/>
        </w:rPr>
        <w:t xml:space="preserve"> </w:t>
      </w:r>
      <w:r w:rsidRPr="004859CC">
        <w:rPr>
          <w:spacing w:val="-1"/>
        </w:rPr>
        <w:t>above</w:t>
      </w:r>
      <w:r w:rsidRPr="004859CC">
        <w:rPr>
          <w:spacing w:val="-4"/>
        </w:rPr>
        <w:t xml:space="preserve"> </w:t>
      </w:r>
      <w:r w:rsidRPr="004859CC">
        <w:rPr>
          <w:spacing w:val="-1"/>
        </w:rPr>
        <w:t>our</w:t>
      </w:r>
      <w:r w:rsidRPr="004859CC">
        <w:rPr>
          <w:spacing w:val="-3"/>
        </w:rPr>
        <w:t xml:space="preserve"> </w:t>
      </w:r>
      <w:r w:rsidRPr="004859CC">
        <w:t>management</w:t>
      </w:r>
      <w:r w:rsidRPr="004859CC">
        <w:rPr>
          <w:spacing w:val="-5"/>
        </w:rPr>
        <w:t xml:space="preserve"> </w:t>
      </w:r>
      <w:r w:rsidRPr="004859CC">
        <w:rPr>
          <w:spacing w:val="-1"/>
        </w:rPr>
        <w:t>team will</w:t>
      </w:r>
      <w:r w:rsidRPr="004859CC">
        <w:rPr>
          <w:spacing w:val="-7"/>
        </w:rPr>
        <w:t xml:space="preserve"> </w:t>
      </w:r>
      <w:r w:rsidRPr="004859CC">
        <w:t>ensure</w:t>
      </w:r>
      <w:r w:rsidRPr="004859CC">
        <w:rPr>
          <w:spacing w:val="-5"/>
        </w:rPr>
        <w:t xml:space="preserve"> </w:t>
      </w:r>
      <w:r w:rsidRPr="004859CC">
        <w:t>that</w:t>
      </w:r>
      <w:r w:rsidRPr="004859CC">
        <w:rPr>
          <w:spacing w:val="-6"/>
        </w:rPr>
        <w:t xml:space="preserve"> </w:t>
      </w:r>
      <w:r w:rsidRPr="004859CC">
        <w:t>the</w:t>
      </w:r>
      <w:r w:rsidRPr="004859CC">
        <w:rPr>
          <w:spacing w:val="-5"/>
        </w:rPr>
        <w:t xml:space="preserve"> </w:t>
      </w:r>
      <w:r w:rsidRPr="004859CC">
        <w:rPr>
          <w:spacing w:val="-1"/>
        </w:rPr>
        <w:t>site</w:t>
      </w:r>
      <w:r w:rsidR="00A3462B">
        <w:rPr>
          <w:spacing w:val="-1"/>
        </w:rPr>
        <w:t>:</w:t>
      </w:r>
    </w:p>
    <w:p w:rsidR="004E7BA7" w:rsidRPr="004859CC" w:rsidRDefault="004E7BA7" w:rsidP="00A3462B">
      <w:pPr>
        <w:ind w:firstLine="709"/>
        <w:rPr>
          <w:rFonts w:ascii="Calibri Light" w:eastAsia="Arial" w:hAnsi="Calibri Light" w:cs="Tahoma"/>
          <w:szCs w:val="20"/>
        </w:rPr>
      </w:pPr>
    </w:p>
    <w:p w:rsidR="004E7BA7" w:rsidRPr="00A3462B" w:rsidRDefault="004E7BA7" w:rsidP="003245E2">
      <w:pPr>
        <w:pStyle w:val="ListParagraph"/>
        <w:widowControl/>
        <w:numPr>
          <w:ilvl w:val="0"/>
          <w:numId w:val="22"/>
        </w:numPr>
        <w:ind w:left="851" w:hanging="142"/>
        <w:rPr>
          <w:rFonts w:eastAsia="Arial" w:cs="Arial"/>
          <w:spacing w:val="-1"/>
          <w:szCs w:val="20"/>
        </w:rPr>
      </w:pPr>
      <w:r w:rsidRPr="00A3462B">
        <w:rPr>
          <w:rFonts w:eastAsia="Arial" w:cs="Arial"/>
          <w:spacing w:val="-1"/>
          <w:szCs w:val="20"/>
        </w:rPr>
        <w:t>If the site has insufficient room to stockpile soil it may be more appropriate to find a sustainable off-site use for the temporary surpluses and then import suitable soil later.</w:t>
      </w:r>
    </w:p>
    <w:p w:rsidR="004E7BA7" w:rsidRPr="00A3462B" w:rsidRDefault="004E7BA7" w:rsidP="00A3462B">
      <w:pPr>
        <w:pStyle w:val="ListParagraph"/>
        <w:ind w:left="851" w:hanging="142"/>
        <w:rPr>
          <w:rFonts w:eastAsia="Arial" w:cs="Arial"/>
          <w:spacing w:val="-1"/>
          <w:szCs w:val="20"/>
        </w:rPr>
      </w:pPr>
    </w:p>
    <w:p w:rsidR="004E7BA7" w:rsidRPr="00A3462B" w:rsidRDefault="004E7BA7" w:rsidP="003245E2">
      <w:pPr>
        <w:pStyle w:val="ListParagraph"/>
        <w:widowControl/>
        <w:numPr>
          <w:ilvl w:val="0"/>
          <w:numId w:val="22"/>
        </w:numPr>
        <w:autoSpaceDE w:val="0"/>
        <w:autoSpaceDN w:val="0"/>
        <w:adjustRightInd w:val="0"/>
        <w:ind w:left="851" w:hanging="142"/>
        <w:rPr>
          <w:rFonts w:eastAsia="Arial" w:cs="Arial"/>
          <w:spacing w:val="-1"/>
          <w:szCs w:val="20"/>
        </w:rPr>
      </w:pPr>
      <w:r w:rsidRPr="00A3462B">
        <w:rPr>
          <w:rFonts w:eastAsia="Arial" w:cs="Arial"/>
          <w:spacing w:val="-1"/>
          <w:szCs w:val="20"/>
        </w:rPr>
        <w:t>When stripping, stockpiling or placing soil, do so in the driest condition possible and use tracked equipment where possible to reduce compaction.</w:t>
      </w:r>
    </w:p>
    <w:p w:rsidR="004E7BA7" w:rsidRPr="00A3462B" w:rsidRDefault="004E7BA7" w:rsidP="00A3462B">
      <w:pPr>
        <w:pStyle w:val="ListParagraph"/>
        <w:ind w:left="851" w:hanging="142"/>
        <w:rPr>
          <w:rFonts w:eastAsia="Arial" w:cs="Arial"/>
          <w:spacing w:val="-1"/>
          <w:szCs w:val="20"/>
        </w:rPr>
      </w:pPr>
    </w:p>
    <w:p w:rsidR="004E7BA7" w:rsidRPr="00A3462B" w:rsidRDefault="004E7BA7" w:rsidP="003245E2">
      <w:pPr>
        <w:pStyle w:val="ListParagraph"/>
        <w:widowControl/>
        <w:numPr>
          <w:ilvl w:val="0"/>
          <w:numId w:val="22"/>
        </w:numPr>
        <w:autoSpaceDE w:val="0"/>
        <w:autoSpaceDN w:val="0"/>
        <w:adjustRightInd w:val="0"/>
        <w:ind w:left="851" w:hanging="142"/>
        <w:rPr>
          <w:rFonts w:eastAsia="Arial" w:cs="Arial"/>
          <w:spacing w:val="-1"/>
          <w:szCs w:val="20"/>
        </w:rPr>
      </w:pPr>
      <w:r w:rsidRPr="00A3462B">
        <w:rPr>
          <w:rFonts w:eastAsia="Arial" w:cs="Arial"/>
          <w:spacing w:val="-1"/>
          <w:szCs w:val="20"/>
        </w:rPr>
        <w:t>Areas of soil to be protected from construction activities (e.g. retained trees, protected habitats, archaeology, invasive species) should be clearly marked out by suitable and sufficient barriers and exclusion signs. Haul routes should be no wider than necessary to accommodate two passing vehicles and should be stripped of soil down to a firm base. Indiscriminate vehicle movements across soil should be avoided.</w:t>
      </w:r>
    </w:p>
    <w:p w:rsidR="004E7BA7" w:rsidRPr="00A3462B" w:rsidRDefault="004E7BA7" w:rsidP="00A3462B">
      <w:pPr>
        <w:pStyle w:val="ListParagraph"/>
        <w:ind w:left="851" w:hanging="142"/>
        <w:rPr>
          <w:rFonts w:eastAsia="Arial" w:cs="Arial"/>
          <w:spacing w:val="-1"/>
          <w:szCs w:val="20"/>
        </w:rPr>
      </w:pPr>
    </w:p>
    <w:p w:rsidR="004E7BA7" w:rsidRPr="00A3462B" w:rsidRDefault="004E7BA7" w:rsidP="003245E2">
      <w:pPr>
        <w:pStyle w:val="ListParagraph"/>
        <w:widowControl/>
        <w:numPr>
          <w:ilvl w:val="0"/>
          <w:numId w:val="22"/>
        </w:numPr>
        <w:autoSpaceDE w:val="0"/>
        <w:autoSpaceDN w:val="0"/>
        <w:adjustRightInd w:val="0"/>
        <w:ind w:left="851" w:hanging="142"/>
        <w:rPr>
          <w:rFonts w:eastAsia="Arial" w:cs="Arial"/>
          <w:spacing w:val="-1"/>
          <w:szCs w:val="20"/>
        </w:rPr>
      </w:pPr>
      <w:r w:rsidRPr="00A3462B">
        <w:rPr>
          <w:rFonts w:eastAsia="Arial" w:cs="Arial"/>
          <w:spacing w:val="-1"/>
          <w:szCs w:val="20"/>
        </w:rPr>
        <w:t>Changes to the Soil Resource Plan, such as changed haul routes or different than intended stockpiling locations, should be clearly marked on plans readily accessible by relevant site personnel.</w:t>
      </w:r>
    </w:p>
    <w:p w:rsidR="004E7BA7" w:rsidRPr="00A3462B" w:rsidRDefault="004E7BA7" w:rsidP="00A3462B">
      <w:pPr>
        <w:pStyle w:val="ListParagraph"/>
        <w:ind w:left="851" w:hanging="142"/>
        <w:rPr>
          <w:rFonts w:eastAsia="Arial" w:cs="Arial"/>
          <w:spacing w:val="-1"/>
          <w:szCs w:val="20"/>
        </w:rPr>
      </w:pPr>
    </w:p>
    <w:p w:rsidR="004E7BA7" w:rsidRPr="00A3462B" w:rsidRDefault="004E7BA7" w:rsidP="003245E2">
      <w:pPr>
        <w:pStyle w:val="ListParagraph"/>
        <w:widowControl/>
        <w:numPr>
          <w:ilvl w:val="0"/>
          <w:numId w:val="22"/>
        </w:numPr>
        <w:ind w:left="851" w:hanging="142"/>
        <w:rPr>
          <w:rFonts w:eastAsia="Arial" w:cs="Arial"/>
          <w:spacing w:val="-1"/>
          <w:szCs w:val="20"/>
        </w:rPr>
      </w:pPr>
      <w:r w:rsidRPr="00A3462B">
        <w:rPr>
          <w:rFonts w:eastAsia="Arial" w:cs="Arial"/>
          <w:spacing w:val="-1"/>
          <w:szCs w:val="20"/>
        </w:rPr>
        <w:t>Confine traffic movement to designated routes.</w:t>
      </w:r>
    </w:p>
    <w:p w:rsidR="004E7BA7" w:rsidRPr="00A3462B" w:rsidRDefault="004E7BA7" w:rsidP="00A3462B">
      <w:pPr>
        <w:pStyle w:val="ListParagraph"/>
        <w:ind w:left="851" w:hanging="142"/>
        <w:rPr>
          <w:rFonts w:eastAsia="Arial" w:cs="Arial"/>
          <w:spacing w:val="-1"/>
          <w:szCs w:val="20"/>
        </w:rPr>
      </w:pPr>
    </w:p>
    <w:p w:rsidR="004E7BA7" w:rsidRPr="00A3462B" w:rsidRDefault="004E7BA7" w:rsidP="003245E2">
      <w:pPr>
        <w:pStyle w:val="ListParagraph"/>
        <w:widowControl/>
        <w:numPr>
          <w:ilvl w:val="0"/>
          <w:numId w:val="22"/>
        </w:numPr>
        <w:ind w:left="851" w:hanging="142"/>
        <w:rPr>
          <w:rFonts w:eastAsia="Arial" w:cs="Arial"/>
          <w:spacing w:val="-1"/>
          <w:szCs w:val="20"/>
        </w:rPr>
      </w:pPr>
      <w:r w:rsidRPr="00A3462B">
        <w:rPr>
          <w:rFonts w:eastAsia="Arial" w:cs="Arial"/>
          <w:spacing w:val="-1"/>
          <w:szCs w:val="20"/>
        </w:rPr>
        <w:t>Keep soil storage periods as short as possible.</w:t>
      </w:r>
    </w:p>
    <w:p w:rsidR="004E7BA7" w:rsidRPr="00A3462B" w:rsidRDefault="004E7BA7" w:rsidP="00A3462B">
      <w:pPr>
        <w:pStyle w:val="ListParagraph"/>
        <w:ind w:left="851" w:hanging="142"/>
        <w:rPr>
          <w:rFonts w:eastAsia="Arial" w:cs="Arial"/>
          <w:spacing w:val="-1"/>
          <w:szCs w:val="20"/>
        </w:rPr>
      </w:pPr>
    </w:p>
    <w:p w:rsidR="004E7BA7" w:rsidRPr="00A3462B" w:rsidRDefault="004E7BA7" w:rsidP="003245E2">
      <w:pPr>
        <w:pStyle w:val="ListParagraph"/>
        <w:widowControl/>
        <w:numPr>
          <w:ilvl w:val="0"/>
          <w:numId w:val="22"/>
        </w:numPr>
        <w:autoSpaceDE w:val="0"/>
        <w:autoSpaceDN w:val="0"/>
        <w:adjustRightInd w:val="0"/>
        <w:ind w:left="851" w:hanging="142"/>
        <w:rPr>
          <w:rFonts w:eastAsia="Arial" w:cs="Arial"/>
          <w:spacing w:val="-1"/>
          <w:szCs w:val="20"/>
        </w:rPr>
      </w:pPr>
      <w:r w:rsidRPr="00A3462B">
        <w:rPr>
          <w:rFonts w:eastAsia="Arial" w:cs="Arial"/>
          <w:spacing w:val="-1"/>
          <w:szCs w:val="20"/>
        </w:rPr>
        <w:t>Clearly define stockpiles of different soil materials.</w:t>
      </w:r>
    </w:p>
    <w:p w:rsidR="004E7BA7" w:rsidRPr="00A3462B" w:rsidRDefault="004E7BA7" w:rsidP="00A3462B">
      <w:pPr>
        <w:pStyle w:val="ListParagraph"/>
        <w:ind w:left="851" w:hanging="142"/>
        <w:rPr>
          <w:rFonts w:eastAsia="Arial" w:cs="Arial"/>
          <w:spacing w:val="-1"/>
          <w:szCs w:val="20"/>
        </w:rPr>
      </w:pPr>
    </w:p>
    <w:p w:rsidR="004E7BA7" w:rsidRPr="00A3462B" w:rsidRDefault="004E7BA7" w:rsidP="003245E2">
      <w:pPr>
        <w:pStyle w:val="ListParagraph"/>
        <w:widowControl/>
        <w:numPr>
          <w:ilvl w:val="0"/>
          <w:numId w:val="22"/>
        </w:numPr>
        <w:autoSpaceDE w:val="0"/>
        <w:autoSpaceDN w:val="0"/>
        <w:adjustRightInd w:val="0"/>
        <w:ind w:left="851" w:hanging="142"/>
        <w:rPr>
          <w:rFonts w:eastAsia="Arial" w:cs="Arial"/>
          <w:spacing w:val="-1"/>
          <w:szCs w:val="20"/>
        </w:rPr>
      </w:pPr>
      <w:r w:rsidRPr="00A3462B">
        <w:rPr>
          <w:rFonts w:eastAsia="Arial" w:cs="Arial"/>
          <w:spacing w:val="-1"/>
          <w:szCs w:val="20"/>
        </w:rPr>
        <w:t>When the excavated material is not reused on site, and is removed from site, duty of care waste documentation must be completed and a copy sent over to S&amp;T’s site team.</w:t>
      </w:r>
    </w:p>
    <w:p w:rsidR="004E7BA7" w:rsidRPr="00A3462B" w:rsidRDefault="004E7BA7" w:rsidP="00A3462B">
      <w:pPr>
        <w:pStyle w:val="ListParagraph"/>
        <w:ind w:left="851" w:hanging="142"/>
        <w:rPr>
          <w:rFonts w:eastAsia="Arial" w:cs="Arial"/>
          <w:spacing w:val="-1"/>
          <w:szCs w:val="20"/>
        </w:rPr>
      </w:pPr>
    </w:p>
    <w:p w:rsidR="004E7BA7" w:rsidRDefault="004E7BA7" w:rsidP="003245E2">
      <w:pPr>
        <w:pStyle w:val="ListParagraph"/>
        <w:widowControl/>
        <w:numPr>
          <w:ilvl w:val="0"/>
          <w:numId w:val="22"/>
        </w:numPr>
        <w:autoSpaceDE w:val="0"/>
        <w:autoSpaceDN w:val="0"/>
        <w:adjustRightInd w:val="0"/>
        <w:ind w:left="851" w:hanging="142"/>
        <w:rPr>
          <w:rFonts w:eastAsia="Arial" w:cs="Arial"/>
          <w:spacing w:val="-1"/>
          <w:szCs w:val="20"/>
        </w:rPr>
      </w:pPr>
      <w:r w:rsidRPr="00A3462B">
        <w:rPr>
          <w:rFonts w:eastAsia="Arial" w:cs="Arial"/>
          <w:spacing w:val="-1"/>
          <w:szCs w:val="20"/>
        </w:rPr>
        <w:t xml:space="preserve">In case the land is contaminated and is removed from site, this must occur through a </w:t>
      </w:r>
      <w:proofErr w:type="spellStart"/>
      <w:r w:rsidRPr="00A3462B">
        <w:rPr>
          <w:rFonts w:eastAsia="Arial" w:cs="Arial"/>
          <w:spacing w:val="-1"/>
          <w:szCs w:val="20"/>
        </w:rPr>
        <w:t>licenced</w:t>
      </w:r>
      <w:proofErr w:type="spellEnd"/>
      <w:r w:rsidRPr="00A3462B">
        <w:rPr>
          <w:rFonts w:eastAsia="Arial" w:cs="Arial"/>
          <w:spacing w:val="-1"/>
          <w:szCs w:val="20"/>
        </w:rPr>
        <w:t xml:space="preserve"> waste management company and accompanied by consignment note. All documents must be provided to site team and kept on site.</w:t>
      </w:r>
    </w:p>
    <w:p w:rsidR="00D02534" w:rsidRPr="00D02534" w:rsidRDefault="00D02534" w:rsidP="00D02534">
      <w:pPr>
        <w:pStyle w:val="ListParagraph"/>
        <w:rPr>
          <w:rFonts w:eastAsia="Arial" w:cs="Arial"/>
          <w:spacing w:val="-1"/>
          <w:szCs w:val="20"/>
          <w:u w:val="single"/>
        </w:rPr>
      </w:pPr>
    </w:p>
    <w:p w:rsidR="00D02534" w:rsidRPr="00D02534" w:rsidRDefault="00D02534" w:rsidP="00D02534">
      <w:pPr>
        <w:widowControl/>
        <w:autoSpaceDE w:val="0"/>
        <w:autoSpaceDN w:val="0"/>
        <w:adjustRightInd w:val="0"/>
        <w:rPr>
          <w:rFonts w:eastAsia="Arial" w:cs="Arial"/>
          <w:spacing w:val="-1"/>
          <w:szCs w:val="20"/>
          <w:highlight w:val="yellow"/>
          <w:u w:val="single"/>
        </w:rPr>
      </w:pPr>
      <w:r w:rsidRPr="00D02534">
        <w:rPr>
          <w:rFonts w:eastAsia="Arial" w:cs="Arial"/>
          <w:spacing w:val="-1"/>
          <w:szCs w:val="20"/>
          <w:highlight w:val="yellow"/>
          <w:u w:val="single"/>
        </w:rPr>
        <w:t>Please see attached WAC Test</w:t>
      </w:r>
    </w:p>
    <w:p w:rsidR="00D02534" w:rsidRPr="00D02534" w:rsidRDefault="00D02534" w:rsidP="00D02534">
      <w:pPr>
        <w:widowControl/>
        <w:autoSpaceDE w:val="0"/>
        <w:autoSpaceDN w:val="0"/>
        <w:adjustRightInd w:val="0"/>
        <w:rPr>
          <w:rFonts w:eastAsia="Arial" w:cs="Arial"/>
          <w:spacing w:val="-1"/>
          <w:szCs w:val="20"/>
          <w:u w:val="single"/>
        </w:rPr>
      </w:pPr>
      <w:r w:rsidRPr="00D02534">
        <w:rPr>
          <w:rFonts w:eastAsia="Arial" w:cs="Arial"/>
          <w:spacing w:val="-1"/>
          <w:szCs w:val="20"/>
          <w:highlight w:val="yellow"/>
          <w:u w:val="single"/>
        </w:rPr>
        <w:t>No contamina</w:t>
      </w:r>
      <w:r w:rsidR="009A6DBD">
        <w:rPr>
          <w:rFonts w:eastAsia="Arial" w:cs="Arial"/>
          <w:spacing w:val="-1"/>
          <w:szCs w:val="20"/>
          <w:highlight w:val="yellow"/>
          <w:u w:val="single"/>
        </w:rPr>
        <w:t>nt</w:t>
      </w:r>
      <w:r w:rsidRPr="00D02534">
        <w:rPr>
          <w:rFonts w:eastAsia="Arial" w:cs="Arial"/>
          <w:spacing w:val="-1"/>
          <w:szCs w:val="20"/>
          <w:highlight w:val="yellow"/>
          <w:u w:val="single"/>
        </w:rPr>
        <w:t>s have been found all soil is inert waste.</w:t>
      </w:r>
    </w:p>
    <w:p w:rsidR="004E7BA7" w:rsidRDefault="004E7BA7" w:rsidP="004E7BA7">
      <w:pPr>
        <w:pStyle w:val="ListParagraph"/>
        <w:rPr>
          <w:rFonts w:ascii="Calibri Light" w:eastAsia="Arial" w:hAnsi="Calibri Light" w:cs="Tahoma"/>
          <w:spacing w:val="-1"/>
          <w:szCs w:val="20"/>
        </w:rPr>
      </w:pPr>
    </w:p>
    <w:p w:rsidR="00A3462B" w:rsidRPr="004E7BA7" w:rsidRDefault="00A3462B" w:rsidP="004E7BA7">
      <w:pPr>
        <w:pStyle w:val="ListParagraph"/>
        <w:rPr>
          <w:rFonts w:ascii="Calibri Light" w:eastAsia="Arial" w:hAnsi="Calibri Light" w:cs="Tahoma"/>
          <w:spacing w:val="-1"/>
          <w:szCs w:val="20"/>
        </w:rPr>
      </w:pPr>
    </w:p>
    <w:p w:rsidR="004E7BA7" w:rsidRPr="004E7BA7" w:rsidRDefault="004E7BA7" w:rsidP="003245E2">
      <w:pPr>
        <w:pStyle w:val="Heading3"/>
        <w:numPr>
          <w:ilvl w:val="2"/>
          <w:numId w:val="26"/>
        </w:numPr>
        <w:ind w:left="426" w:firstLine="0"/>
        <w:rPr>
          <w:rFonts w:asciiTheme="majorHAnsi" w:hAnsiTheme="majorHAnsi"/>
        </w:rPr>
      </w:pPr>
      <w:bookmarkStart w:id="27" w:name="_Toc488058788"/>
      <w:r w:rsidRPr="004E7BA7">
        <w:rPr>
          <w:rFonts w:eastAsia="Arial"/>
        </w:rPr>
        <w:t>Landscape, habitat or garden creation</w:t>
      </w:r>
      <w:bookmarkEnd w:id="27"/>
    </w:p>
    <w:p w:rsidR="004E7BA7" w:rsidRPr="00E65790" w:rsidRDefault="004E7BA7" w:rsidP="004E7BA7">
      <w:pPr>
        <w:pStyle w:val="ListParagraph"/>
        <w:ind w:left="1080"/>
        <w:rPr>
          <w:rFonts w:asciiTheme="majorHAnsi" w:hAnsiTheme="majorHAnsi" w:cs="Tahoma"/>
          <w:b/>
        </w:rPr>
      </w:pPr>
    </w:p>
    <w:p w:rsidR="004E7BA7" w:rsidRPr="00A3462B" w:rsidRDefault="004E7BA7" w:rsidP="003245E2">
      <w:pPr>
        <w:pStyle w:val="ListParagraph"/>
        <w:numPr>
          <w:ilvl w:val="1"/>
          <w:numId w:val="1"/>
        </w:numPr>
        <w:tabs>
          <w:tab w:val="left" w:pos="709"/>
        </w:tabs>
        <w:spacing w:before="118"/>
        <w:rPr>
          <w:rFonts w:eastAsia="Arial" w:cs="Arial"/>
          <w:szCs w:val="20"/>
        </w:rPr>
      </w:pPr>
      <w:r w:rsidRPr="00A3462B">
        <w:rPr>
          <w:rFonts w:eastAsia="Arial" w:cs="Arial"/>
          <w:szCs w:val="20"/>
        </w:rPr>
        <w:t>Ensure that the entire soil profile is in a condition to promote sufficient aeration, drainage and root growth.</w:t>
      </w:r>
    </w:p>
    <w:p w:rsidR="004E7BA7" w:rsidRPr="00A3462B" w:rsidRDefault="004E7BA7" w:rsidP="003245E2">
      <w:pPr>
        <w:numPr>
          <w:ilvl w:val="1"/>
          <w:numId w:val="1"/>
        </w:numPr>
        <w:tabs>
          <w:tab w:val="left" w:pos="993"/>
        </w:tabs>
        <w:spacing w:before="118"/>
        <w:rPr>
          <w:rFonts w:eastAsia="Arial" w:cs="Arial"/>
          <w:szCs w:val="20"/>
        </w:rPr>
      </w:pPr>
      <w:r w:rsidRPr="00A3462B">
        <w:rPr>
          <w:rFonts w:eastAsia="Arial" w:cs="Arial"/>
          <w:szCs w:val="20"/>
        </w:rPr>
        <w:t xml:space="preserve">Safeguard and </w:t>
      </w:r>
      <w:proofErr w:type="spellStart"/>
      <w:r w:rsidRPr="00A3462B">
        <w:rPr>
          <w:rFonts w:eastAsia="Arial" w:cs="Arial"/>
          <w:szCs w:val="20"/>
        </w:rPr>
        <w:t>utilise</w:t>
      </w:r>
      <w:proofErr w:type="spellEnd"/>
      <w:r w:rsidRPr="00A3462B">
        <w:rPr>
          <w:rFonts w:eastAsia="Arial" w:cs="Arial"/>
          <w:szCs w:val="20"/>
        </w:rPr>
        <w:t xml:space="preserve"> on-site soil resources where possible. If importing soils, use a reputable supplier, establish the source of the soil and ensure it is suitable for the intended use.</w:t>
      </w:r>
    </w:p>
    <w:p w:rsidR="004E7BA7" w:rsidRPr="004E7BA7" w:rsidRDefault="004E7BA7" w:rsidP="004E7BA7">
      <w:pPr>
        <w:widowControl/>
        <w:autoSpaceDE w:val="0"/>
        <w:autoSpaceDN w:val="0"/>
        <w:adjustRightInd w:val="0"/>
        <w:rPr>
          <w:rFonts w:ascii="Calibri Light" w:eastAsia="Arial" w:hAnsi="Calibri Light" w:cs="Tahoma"/>
          <w:spacing w:val="-1"/>
          <w:szCs w:val="20"/>
        </w:rPr>
      </w:pPr>
    </w:p>
    <w:p w:rsidR="0032427A" w:rsidRPr="00A85E17" w:rsidRDefault="00A3462B" w:rsidP="003D23E0">
      <w:pPr>
        <w:pStyle w:val="Heading2"/>
        <w:ind w:firstLine="426"/>
        <w:rPr>
          <w:bCs/>
        </w:rPr>
      </w:pPr>
      <w:bookmarkStart w:id="28" w:name="_Toc488058789"/>
      <w:r>
        <w:t xml:space="preserve">3.5 </w:t>
      </w:r>
      <w:r w:rsidR="00EF5C26" w:rsidRPr="00A85E17">
        <w:t>Noise and Vibration</w:t>
      </w:r>
      <w:bookmarkEnd w:id="28"/>
    </w:p>
    <w:p w:rsidR="0032427A" w:rsidRPr="00A85E17" w:rsidRDefault="0032427A" w:rsidP="00CB3A3F">
      <w:pPr>
        <w:spacing w:before="1"/>
        <w:rPr>
          <w:rFonts w:ascii="Calibri Light" w:eastAsia="Arial" w:hAnsi="Calibri Light" w:cs="Tahoma"/>
          <w:b/>
          <w:bCs/>
          <w:szCs w:val="20"/>
        </w:rPr>
      </w:pPr>
    </w:p>
    <w:p w:rsidR="0032427A" w:rsidRPr="00A85E17" w:rsidRDefault="00EF5C26" w:rsidP="003D23E0">
      <w:pPr>
        <w:ind w:left="426"/>
      </w:pPr>
      <w:r w:rsidRPr="00A85E17">
        <w:t>Excessive</w:t>
      </w:r>
      <w:r w:rsidRPr="00A85E17">
        <w:rPr>
          <w:spacing w:val="53"/>
        </w:rPr>
        <w:t xml:space="preserve"> </w:t>
      </w:r>
      <w:r w:rsidRPr="00A85E17">
        <w:t>noise</w:t>
      </w:r>
      <w:r w:rsidRPr="00A85E17">
        <w:rPr>
          <w:spacing w:val="54"/>
        </w:rPr>
        <w:t xml:space="preserve"> </w:t>
      </w:r>
      <w:r w:rsidRPr="00A85E17">
        <w:t>on</w:t>
      </w:r>
      <w:r w:rsidRPr="00A85E17">
        <w:rPr>
          <w:spacing w:val="52"/>
        </w:rPr>
        <w:t xml:space="preserve"> </w:t>
      </w:r>
      <w:r w:rsidRPr="00A85E17">
        <w:t>site</w:t>
      </w:r>
      <w:r w:rsidRPr="00A85E17">
        <w:rPr>
          <w:spacing w:val="53"/>
        </w:rPr>
        <w:t xml:space="preserve"> </w:t>
      </w:r>
      <w:r w:rsidRPr="00A85E17">
        <w:t>can</w:t>
      </w:r>
      <w:r w:rsidRPr="00A85E17">
        <w:rPr>
          <w:spacing w:val="52"/>
        </w:rPr>
        <w:t xml:space="preserve"> </w:t>
      </w:r>
      <w:r w:rsidRPr="00A85E17">
        <w:t>represent</w:t>
      </w:r>
      <w:r w:rsidRPr="00A85E17">
        <w:rPr>
          <w:spacing w:val="52"/>
        </w:rPr>
        <w:t xml:space="preserve"> </w:t>
      </w:r>
      <w:r w:rsidRPr="00A85E17">
        <w:t>a</w:t>
      </w:r>
      <w:r w:rsidRPr="00A85E17">
        <w:rPr>
          <w:spacing w:val="51"/>
        </w:rPr>
        <w:t xml:space="preserve"> </w:t>
      </w:r>
      <w:r w:rsidRPr="00A85E17">
        <w:t>major</w:t>
      </w:r>
      <w:r w:rsidRPr="00A85E17">
        <w:rPr>
          <w:spacing w:val="53"/>
        </w:rPr>
        <w:t xml:space="preserve"> </w:t>
      </w:r>
      <w:r w:rsidRPr="00A85E17">
        <w:t>impact</w:t>
      </w:r>
      <w:r w:rsidRPr="00A85E17">
        <w:rPr>
          <w:spacing w:val="52"/>
        </w:rPr>
        <w:t xml:space="preserve"> </w:t>
      </w:r>
      <w:r w:rsidRPr="00A85E17">
        <w:t>to</w:t>
      </w:r>
      <w:r w:rsidRPr="00A85E17">
        <w:rPr>
          <w:spacing w:val="52"/>
        </w:rPr>
        <w:t xml:space="preserve"> </w:t>
      </w:r>
      <w:r w:rsidRPr="00A85E17">
        <w:t>site</w:t>
      </w:r>
      <w:r w:rsidRPr="00A85E17">
        <w:rPr>
          <w:spacing w:val="53"/>
        </w:rPr>
        <w:t xml:space="preserve"> </w:t>
      </w:r>
      <w:r w:rsidRPr="00A85E17">
        <w:t>workers,</w:t>
      </w:r>
      <w:r w:rsidRPr="00A85E17">
        <w:rPr>
          <w:spacing w:val="52"/>
        </w:rPr>
        <w:t xml:space="preserve"> </w:t>
      </w:r>
      <w:proofErr w:type="spellStart"/>
      <w:r w:rsidRPr="00A85E17">
        <w:t>neighbours</w:t>
      </w:r>
      <w:proofErr w:type="spellEnd"/>
      <w:r w:rsidRPr="00A85E17">
        <w:rPr>
          <w:spacing w:val="53"/>
        </w:rPr>
        <w:t xml:space="preserve"> </w:t>
      </w:r>
      <w:r w:rsidRPr="00A85E17">
        <w:t>and</w:t>
      </w:r>
      <w:r w:rsidRPr="00A85E17">
        <w:rPr>
          <w:spacing w:val="75"/>
          <w:w w:val="99"/>
        </w:rPr>
        <w:t xml:space="preserve"> </w:t>
      </w:r>
      <w:r w:rsidRPr="00A85E17">
        <w:t>adjacent</w:t>
      </w:r>
      <w:r w:rsidRPr="00A85E17">
        <w:rPr>
          <w:spacing w:val="-5"/>
        </w:rPr>
        <w:t xml:space="preserve"> </w:t>
      </w:r>
      <w:r w:rsidRPr="00A85E17">
        <w:t>wildlife.</w:t>
      </w:r>
      <w:r w:rsidRPr="00A85E17">
        <w:rPr>
          <w:spacing w:val="-6"/>
        </w:rPr>
        <w:t xml:space="preserve"> </w:t>
      </w:r>
      <w:r w:rsidRPr="00A85E17">
        <w:rPr>
          <w:spacing w:val="1"/>
        </w:rPr>
        <w:t>To</w:t>
      </w:r>
      <w:r w:rsidRPr="00A85E17">
        <w:rPr>
          <w:spacing w:val="-7"/>
        </w:rPr>
        <w:t xml:space="preserve"> </w:t>
      </w:r>
      <w:r w:rsidRPr="00A85E17">
        <w:t>avoid</w:t>
      </w:r>
      <w:r w:rsidRPr="00A85E17">
        <w:rPr>
          <w:spacing w:val="-4"/>
        </w:rPr>
        <w:t xml:space="preserve"> </w:t>
      </w:r>
      <w:r w:rsidRPr="00A85E17">
        <w:t>these</w:t>
      </w:r>
      <w:r w:rsidRPr="00A85E17">
        <w:rPr>
          <w:spacing w:val="-6"/>
        </w:rPr>
        <w:t xml:space="preserve"> </w:t>
      </w:r>
      <w:r w:rsidRPr="00A85E17">
        <w:t>impacts</w:t>
      </w:r>
      <w:r w:rsidRPr="00A85E17">
        <w:rPr>
          <w:spacing w:val="-6"/>
        </w:rPr>
        <w:t xml:space="preserve"> </w:t>
      </w:r>
      <w:r w:rsidRPr="00A85E17">
        <w:t>our</w:t>
      </w:r>
      <w:r w:rsidRPr="00A85E17">
        <w:rPr>
          <w:spacing w:val="-5"/>
        </w:rPr>
        <w:t xml:space="preserve"> </w:t>
      </w:r>
      <w:r w:rsidRPr="00A85E17">
        <w:t>sites</w:t>
      </w:r>
      <w:r w:rsidRPr="00A85E17">
        <w:rPr>
          <w:spacing w:val="-3"/>
        </w:rPr>
        <w:t xml:space="preserve"> </w:t>
      </w:r>
      <w:r w:rsidRPr="00A85E17">
        <w:t>will:</w:t>
      </w:r>
    </w:p>
    <w:p w:rsidR="0032427A" w:rsidRPr="00A3462B" w:rsidRDefault="00EF5C26" w:rsidP="003245E2">
      <w:pPr>
        <w:numPr>
          <w:ilvl w:val="0"/>
          <w:numId w:val="1"/>
        </w:numPr>
        <w:tabs>
          <w:tab w:val="left" w:pos="1418"/>
        </w:tabs>
        <w:spacing w:before="118"/>
        <w:ind w:left="1418" w:hanging="709"/>
        <w:rPr>
          <w:rFonts w:eastAsia="Arial" w:cs="Arial"/>
          <w:szCs w:val="20"/>
        </w:rPr>
      </w:pPr>
      <w:r w:rsidRPr="00A3462B">
        <w:rPr>
          <w:rFonts w:eastAsia="Arial" w:cs="Arial"/>
          <w:szCs w:val="20"/>
        </w:rPr>
        <w:t>Carefully select equipment, construction methods and programming to reduce noise and vibration as demonstrable by the selection of the piling rig (</w:t>
      </w:r>
      <w:proofErr w:type="spellStart"/>
      <w:r w:rsidRPr="00A3462B">
        <w:rPr>
          <w:rFonts w:eastAsia="Arial" w:cs="Arial"/>
          <w:szCs w:val="20"/>
        </w:rPr>
        <w:t>Giken</w:t>
      </w:r>
      <w:proofErr w:type="spellEnd"/>
      <w:r w:rsidRPr="00A3462B">
        <w:rPr>
          <w:rFonts w:eastAsia="Arial" w:cs="Arial"/>
          <w:szCs w:val="20"/>
        </w:rPr>
        <w:t xml:space="preserve"> 700 eco silent reaction press piling rig) specified to drive piles with minimum impact on local receptors.</w:t>
      </w:r>
    </w:p>
    <w:p w:rsidR="0032427A" w:rsidRPr="00A3462B" w:rsidRDefault="00EF5C26" w:rsidP="003245E2">
      <w:pPr>
        <w:numPr>
          <w:ilvl w:val="0"/>
          <w:numId w:val="1"/>
        </w:numPr>
        <w:tabs>
          <w:tab w:val="left" w:pos="781"/>
        </w:tabs>
        <w:spacing w:before="118"/>
        <w:ind w:left="780" w:hanging="71"/>
        <w:rPr>
          <w:rFonts w:eastAsia="Arial" w:cs="Arial"/>
          <w:szCs w:val="20"/>
        </w:rPr>
      </w:pPr>
      <w:r w:rsidRPr="00A3462B">
        <w:rPr>
          <w:rFonts w:eastAsia="Arial" w:cs="Arial"/>
          <w:szCs w:val="20"/>
        </w:rPr>
        <w:t>Maintain all plant to comply with relevant national or international standard.</w:t>
      </w:r>
    </w:p>
    <w:p w:rsidR="0032427A" w:rsidRPr="00A3462B" w:rsidRDefault="00EF5C26" w:rsidP="003245E2">
      <w:pPr>
        <w:numPr>
          <w:ilvl w:val="0"/>
          <w:numId w:val="1"/>
        </w:numPr>
        <w:tabs>
          <w:tab w:val="left" w:pos="781"/>
        </w:tabs>
        <w:spacing w:before="118"/>
        <w:ind w:left="780" w:hanging="71"/>
        <w:rPr>
          <w:rFonts w:eastAsia="Arial" w:cs="Arial"/>
          <w:szCs w:val="20"/>
        </w:rPr>
      </w:pPr>
      <w:r w:rsidRPr="00A3462B">
        <w:rPr>
          <w:rFonts w:eastAsia="Arial" w:cs="Arial"/>
          <w:szCs w:val="20"/>
        </w:rPr>
        <w:t>Use of hoardings or screens as noise barriers where appropriate</w:t>
      </w:r>
    </w:p>
    <w:p w:rsidR="0032427A" w:rsidRPr="00A3462B" w:rsidRDefault="00EF5C26" w:rsidP="003245E2">
      <w:pPr>
        <w:numPr>
          <w:ilvl w:val="0"/>
          <w:numId w:val="1"/>
        </w:numPr>
        <w:tabs>
          <w:tab w:val="left" w:pos="781"/>
        </w:tabs>
        <w:spacing w:before="118"/>
        <w:ind w:left="780" w:hanging="71"/>
        <w:rPr>
          <w:rFonts w:eastAsia="Arial" w:cs="Arial"/>
          <w:szCs w:val="20"/>
        </w:rPr>
      </w:pPr>
      <w:r w:rsidRPr="00A3462B">
        <w:rPr>
          <w:rFonts w:eastAsia="Arial" w:cs="Arial"/>
          <w:szCs w:val="20"/>
        </w:rPr>
        <w:t xml:space="preserve">Locate plant as far as </w:t>
      </w:r>
      <w:proofErr w:type="gramStart"/>
      <w:r w:rsidRPr="00A3462B">
        <w:rPr>
          <w:rFonts w:eastAsia="Arial" w:cs="Arial"/>
          <w:szCs w:val="20"/>
        </w:rPr>
        <w:t>reasonable</w:t>
      </w:r>
      <w:proofErr w:type="gramEnd"/>
      <w:r w:rsidRPr="00A3462B">
        <w:rPr>
          <w:rFonts w:eastAsia="Arial" w:cs="Arial"/>
          <w:szCs w:val="20"/>
        </w:rPr>
        <w:t xml:space="preserve"> practicable from</w:t>
      </w:r>
      <w:r w:rsidR="00540700" w:rsidRPr="00A3462B">
        <w:rPr>
          <w:rFonts w:eastAsia="Arial" w:cs="Arial"/>
          <w:szCs w:val="20"/>
        </w:rPr>
        <w:t xml:space="preserve"> sensitive </w:t>
      </w:r>
      <w:r w:rsidRPr="00A3462B">
        <w:rPr>
          <w:rFonts w:eastAsia="Arial" w:cs="Arial"/>
          <w:szCs w:val="20"/>
        </w:rPr>
        <w:t>receptors.</w:t>
      </w:r>
    </w:p>
    <w:p w:rsidR="0032427A" w:rsidRPr="00A3462B" w:rsidRDefault="00EF5C26" w:rsidP="003245E2">
      <w:pPr>
        <w:numPr>
          <w:ilvl w:val="0"/>
          <w:numId w:val="1"/>
        </w:numPr>
        <w:tabs>
          <w:tab w:val="left" w:pos="781"/>
        </w:tabs>
        <w:spacing w:before="118"/>
        <w:ind w:left="780" w:hanging="71"/>
        <w:rPr>
          <w:rFonts w:eastAsia="Arial" w:cs="Arial"/>
          <w:szCs w:val="20"/>
        </w:rPr>
      </w:pPr>
      <w:r w:rsidRPr="00A3462B">
        <w:rPr>
          <w:rFonts w:eastAsia="Arial" w:cs="Arial"/>
          <w:szCs w:val="20"/>
        </w:rPr>
        <w:t xml:space="preserve">Ensure that plant is shut down when it </w:t>
      </w:r>
      <w:r w:rsidR="00540700" w:rsidRPr="00A3462B">
        <w:rPr>
          <w:rFonts w:eastAsia="Arial" w:cs="Arial"/>
          <w:szCs w:val="20"/>
        </w:rPr>
        <w:t xml:space="preserve">is </w:t>
      </w:r>
      <w:r w:rsidRPr="00A3462B">
        <w:rPr>
          <w:rFonts w:eastAsia="Arial" w:cs="Arial"/>
          <w:szCs w:val="20"/>
        </w:rPr>
        <w:t>not in use.</w:t>
      </w:r>
    </w:p>
    <w:p w:rsidR="0032427A" w:rsidRPr="00A3462B" w:rsidRDefault="00EF5C26" w:rsidP="003245E2">
      <w:pPr>
        <w:numPr>
          <w:ilvl w:val="0"/>
          <w:numId w:val="1"/>
        </w:numPr>
        <w:tabs>
          <w:tab w:val="left" w:pos="1418"/>
        </w:tabs>
        <w:spacing w:before="118"/>
        <w:ind w:left="1418" w:hanging="709"/>
        <w:rPr>
          <w:rFonts w:eastAsia="Arial" w:cs="Arial"/>
          <w:szCs w:val="20"/>
        </w:rPr>
      </w:pPr>
      <w:r w:rsidRPr="00A3462B">
        <w:rPr>
          <w:rFonts w:eastAsia="Arial" w:cs="Arial"/>
          <w:szCs w:val="20"/>
        </w:rPr>
        <w:t xml:space="preserve">Construct temporary infrastructure (e.g. haul roads) of materials that </w:t>
      </w:r>
      <w:proofErr w:type="spellStart"/>
      <w:r w:rsidRPr="00A3462B">
        <w:rPr>
          <w:rFonts w:eastAsia="Arial" w:cs="Arial"/>
          <w:szCs w:val="20"/>
        </w:rPr>
        <w:t>minimise</w:t>
      </w:r>
      <w:proofErr w:type="spellEnd"/>
      <w:r w:rsidRPr="00A3462B">
        <w:rPr>
          <w:rFonts w:eastAsia="Arial" w:cs="Arial"/>
          <w:szCs w:val="20"/>
        </w:rPr>
        <w:t xml:space="preserve"> noise and vibration.</w:t>
      </w:r>
    </w:p>
    <w:p w:rsidR="0032427A" w:rsidRPr="00A3462B" w:rsidRDefault="00EF5C26" w:rsidP="003245E2">
      <w:pPr>
        <w:numPr>
          <w:ilvl w:val="0"/>
          <w:numId w:val="1"/>
        </w:numPr>
        <w:tabs>
          <w:tab w:val="left" w:pos="1418"/>
        </w:tabs>
        <w:spacing w:before="118"/>
        <w:ind w:left="1418" w:hanging="709"/>
        <w:rPr>
          <w:rFonts w:eastAsia="Arial" w:cs="Arial"/>
          <w:szCs w:val="20"/>
        </w:rPr>
      </w:pPr>
      <w:r w:rsidRPr="00A3462B">
        <w:rPr>
          <w:rFonts w:eastAsia="Arial" w:cs="Arial"/>
          <w:szCs w:val="20"/>
        </w:rPr>
        <w:t xml:space="preserve">With agreement from the client, and for projects in residential areas, make an application for consent under Section 61 of </w:t>
      </w:r>
      <w:proofErr w:type="spellStart"/>
      <w:r w:rsidRPr="00A3462B">
        <w:rPr>
          <w:rFonts w:eastAsia="Arial" w:cs="Arial"/>
          <w:szCs w:val="20"/>
        </w:rPr>
        <w:t>CoPA</w:t>
      </w:r>
      <w:proofErr w:type="spellEnd"/>
      <w:r w:rsidRPr="00A3462B">
        <w:rPr>
          <w:rFonts w:eastAsia="Arial" w:cs="Arial"/>
          <w:szCs w:val="20"/>
        </w:rPr>
        <w:t xml:space="preserve"> 1974 to the relevant local authority before works begin.</w:t>
      </w:r>
    </w:p>
    <w:p w:rsidR="0032427A" w:rsidRPr="00A3462B" w:rsidRDefault="00EF5C26" w:rsidP="003245E2">
      <w:pPr>
        <w:numPr>
          <w:ilvl w:val="0"/>
          <w:numId w:val="1"/>
        </w:numPr>
        <w:tabs>
          <w:tab w:val="left" w:pos="781"/>
        </w:tabs>
        <w:spacing w:before="118"/>
        <w:ind w:left="780" w:hanging="71"/>
        <w:rPr>
          <w:rFonts w:eastAsia="Arial" w:cs="Arial"/>
          <w:szCs w:val="20"/>
        </w:rPr>
      </w:pPr>
      <w:r w:rsidRPr="00A3462B">
        <w:rPr>
          <w:rFonts w:eastAsia="Arial" w:cs="Arial"/>
          <w:szCs w:val="20"/>
        </w:rPr>
        <w:t xml:space="preserve">Include noise </w:t>
      </w:r>
      <w:proofErr w:type="spellStart"/>
      <w:r w:rsidRPr="00A3462B">
        <w:rPr>
          <w:rFonts w:eastAsia="Arial" w:cs="Arial"/>
          <w:szCs w:val="20"/>
        </w:rPr>
        <w:t>minimisation</w:t>
      </w:r>
      <w:proofErr w:type="spellEnd"/>
      <w:r w:rsidRPr="00A3462B">
        <w:rPr>
          <w:rFonts w:eastAsia="Arial" w:cs="Arial"/>
          <w:szCs w:val="20"/>
        </w:rPr>
        <w:t xml:space="preserve"> practice in induction.</w:t>
      </w:r>
    </w:p>
    <w:p w:rsidR="0032427A" w:rsidRPr="00A3462B" w:rsidRDefault="00EF5C26" w:rsidP="003245E2">
      <w:pPr>
        <w:numPr>
          <w:ilvl w:val="0"/>
          <w:numId w:val="1"/>
        </w:numPr>
        <w:tabs>
          <w:tab w:val="left" w:pos="1418"/>
        </w:tabs>
        <w:spacing w:before="118"/>
        <w:ind w:left="1418" w:hanging="709"/>
        <w:rPr>
          <w:rFonts w:eastAsia="Arial" w:cs="Arial"/>
          <w:szCs w:val="20"/>
        </w:rPr>
      </w:pPr>
      <w:r w:rsidRPr="00A3462B">
        <w:rPr>
          <w:rFonts w:eastAsia="Arial" w:cs="Arial"/>
          <w:szCs w:val="20"/>
        </w:rPr>
        <w:t>Liaise with the community to provide information of the noise work activities and their durations.</w:t>
      </w:r>
    </w:p>
    <w:p w:rsidR="0032427A" w:rsidRPr="00A3462B" w:rsidRDefault="00EF5C26" w:rsidP="003245E2">
      <w:pPr>
        <w:numPr>
          <w:ilvl w:val="0"/>
          <w:numId w:val="1"/>
        </w:numPr>
        <w:tabs>
          <w:tab w:val="left" w:pos="781"/>
        </w:tabs>
        <w:spacing w:before="118"/>
        <w:ind w:left="780" w:hanging="71"/>
        <w:rPr>
          <w:rFonts w:eastAsia="Arial" w:cs="Arial"/>
          <w:szCs w:val="20"/>
        </w:rPr>
      </w:pPr>
      <w:r w:rsidRPr="00A3462B">
        <w:rPr>
          <w:rFonts w:eastAsia="Arial" w:cs="Arial"/>
          <w:szCs w:val="20"/>
        </w:rPr>
        <w:t>Arrange delivery times to suit the area, for example for residential areas.</w:t>
      </w:r>
    </w:p>
    <w:p w:rsidR="0032427A" w:rsidRDefault="00EF5C26" w:rsidP="003245E2">
      <w:pPr>
        <w:numPr>
          <w:ilvl w:val="0"/>
          <w:numId w:val="1"/>
        </w:numPr>
        <w:tabs>
          <w:tab w:val="left" w:pos="781"/>
        </w:tabs>
        <w:spacing w:before="118"/>
        <w:ind w:left="780" w:hanging="71"/>
        <w:rPr>
          <w:rFonts w:eastAsia="Arial" w:cs="Arial"/>
          <w:szCs w:val="20"/>
        </w:rPr>
      </w:pPr>
      <w:r w:rsidRPr="00A3462B">
        <w:rPr>
          <w:rFonts w:eastAsia="Arial" w:cs="Arial"/>
          <w:szCs w:val="20"/>
        </w:rPr>
        <w:t>Reduce the need for noise assembly on site wherever possible.</w:t>
      </w:r>
    </w:p>
    <w:p w:rsidR="009A6DBD" w:rsidRPr="00A3462B" w:rsidRDefault="009A6DBD" w:rsidP="003245E2">
      <w:pPr>
        <w:numPr>
          <w:ilvl w:val="0"/>
          <w:numId w:val="1"/>
        </w:numPr>
        <w:tabs>
          <w:tab w:val="left" w:pos="781"/>
        </w:tabs>
        <w:spacing w:before="118"/>
        <w:ind w:left="780" w:hanging="71"/>
        <w:rPr>
          <w:rFonts w:eastAsia="Arial" w:cs="Arial"/>
          <w:szCs w:val="20"/>
        </w:rPr>
      </w:pPr>
      <w:r>
        <w:rPr>
          <w:rFonts w:eastAsia="Arial" w:cs="Arial"/>
          <w:szCs w:val="20"/>
        </w:rPr>
        <w:t xml:space="preserve">Noise, PM10 and vibration are being </w:t>
      </w:r>
      <w:r w:rsidR="001113C0">
        <w:rPr>
          <w:rFonts w:eastAsia="Arial" w:cs="Arial"/>
          <w:szCs w:val="20"/>
        </w:rPr>
        <w:t xml:space="preserve">constantly </w:t>
      </w:r>
      <w:r>
        <w:rPr>
          <w:rFonts w:eastAsia="Arial" w:cs="Arial"/>
          <w:szCs w:val="20"/>
        </w:rPr>
        <w:t xml:space="preserve">monitored. </w:t>
      </w:r>
    </w:p>
    <w:p w:rsidR="00972692" w:rsidRPr="00294127" w:rsidRDefault="00972692" w:rsidP="00972692">
      <w:pPr>
        <w:pStyle w:val="BodyText"/>
        <w:tabs>
          <w:tab w:val="left" w:pos="781"/>
        </w:tabs>
        <w:spacing w:before="120"/>
        <w:ind w:left="746" w:firstLine="0"/>
        <w:rPr>
          <w:rFonts w:ascii="Calibri Light" w:hAnsi="Calibri Light" w:cs="Tahoma"/>
        </w:rPr>
      </w:pPr>
    </w:p>
    <w:p w:rsidR="0032427A" w:rsidRPr="009D7256" w:rsidRDefault="00A3462B" w:rsidP="003D23E0">
      <w:pPr>
        <w:pStyle w:val="Heading2"/>
        <w:ind w:firstLine="426"/>
        <w:rPr>
          <w:bCs/>
        </w:rPr>
      </w:pPr>
      <w:bookmarkStart w:id="29" w:name="_Toc488058790"/>
      <w:r>
        <w:t xml:space="preserve">3.6 </w:t>
      </w:r>
      <w:r w:rsidR="00EF5C26" w:rsidRPr="009D7256">
        <w:t>Traffic</w:t>
      </w:r>
      <w:r w:rsidR="00EF5C26" w:rsidRPr="009D7256">
        <w:rPr>
          <w:spacing w:val="-2"/>
        </w:rPr>
        <w:t xml:space="preserve"> </w:t>
      </w:r>
      <w:r w:rsidR="00EF5C26" w:rsidRPr="009D7256">
        <w:t>Management</w:t>
      </w:r>
      <w:bookmarkEnd w:id="29"/>
    </w:p>
    <w:p w:rsidR="0032427A" w:rsidRPr="00E34D87" w:rsidRDefault="0032427A" w:rsidP="00CB3A3F">
      <w:pPr>
        <w:spacing w:before="2"/>
        <w:rPr>
          <w:rFonts w:ascii="Calibri Light" w:eastAsia="Arial" w:hAnsi="Calibri Light" w:cs="Tahoma"/>
          <w:b/>
          <w:bCs/>
          <w:szCs w:val="20"/>
          <w:highlight w:val="yellow"/>
        </w:rPr>
      </w:pPr>
    </w:p>
    <w:p w:rsidR="00BB702E" w:rsidRPr="00BB702E" w:rsidRDefault="00BB702E" w:rsidP="003D23E0">
      <w:pPr>
        <w:ind w:left="426"/>
      </w:pPr>
      <w:r w:rsidRPr="00BB702E">
        <w:t>Traffic</w:t>
      </w:r>
      <w:r w:rsidRPr="00BB702E">
        <w:rPr>
          <w:spacing w:val="24"/>
        </w:rPr>
        <w:t xml:space="preserve"> </w:t>
      </w:r>
      <w:r w:rsidRPr="00BB702E">
        <w:rPr>
          <w:spacing w:val="1"/>
        </w:rPr>
        <w:t>must</w:t>
      </w:r>
      <w:r w:rsidRPr="00BB702E">
        <w:rPr>
          <w:spacing w:val="26"/>
        </w:rPr>
        <w:t xml:space="preserve"> </w:t>
      </w:r>
      <w:r w:rsidRPr="00BB702E">
        <w:rPr>
          <w:spacing w:val="-1"/>
        </w:rPr>
        <w:t>be</w:t>
      </w:r>
      <w:r w:rsidRPr="00BB702E">
        <w:rPr>
          <w:spacing w:val="25"/>
        </w:rPr>
        <w:t xml:space="preserve"> </w:t>
      </w:r>
      <w:r w:rsidRPr="00BB702E">
        <w:rPr>
          <w:spacing w:val="-1"/>
        </w:rPr>
        <w:t>managed</w:t>
      </w:r>
      <w:r w:rsidRPr="00BB702E">
        <w:rPr>
          <w:spacing w:val="28"/>
        </w:rPr>
        <w:t xml:space="preserve"> </w:t>
      </w:r>
      <w:r w:rsidRPr="00BB702E">
        <w:t>efficiently</w:t>
      </w:r>
      <w:r w:rsidRPr="00BB702E">
        <w:rPr>
          <w:spacing w:val="25"/>
        </w:rPr>
        <w:t xml:space="preserve"> </w:t>
      </w:r>
      <w:r w:rsidRPr="00BB702E">
        <w:rPr>
          <w:spacing w:val="-1"/>
        </w:rPr>
        <w:t>on</w:t>
      </w:r>
      <w:r w:rsidRPr="00BB702E">
        <w:rPr>
          <w:spacing w:val="25"/>
        </w:rPr>
        <w:t xml:space="preserve"> </w:t>
      </w:r>
      <w:r w:rsidRPr="00BB702E">
        <w:t>site</w:t>
      </w:r>
      <w:r w:rsidRPr="00BB702E">
        <w:rPr>
          <w:spacing w:val="25"/>
        </w:rPr>
        <w:t xml:space="preserve"> </w:t>
      </w:r>
      <w:r w:rsidRPr="00BB702E">
        <w:rPr>
          <w:spacing w:val="1"/>
        </w:rPr>
        <w:t>to</w:t>
      </w:r>
      <w:r w:rsidRPr="00BB702E">
        <w:rPr>
          <w:spacing w:val="25"/>
        </w:rPr>
        <w:t xml:space="preserve"> </w:t>
      </w:r>
      <w:r w:rsidRPr="00BB702E">
        <w:t>avoid</w:t>
      </w:r>
      <w:r w:rsidRPr="00BB702E">
        <w:rPr>
          <w:spacing w:val="28"/>
        </w:rPr>
        <w:t xml:space="preserve"> </w:t>
      </w:r>
      <w:r w:rsidRPr="00BB702E">
        <w:rPr>
          <w:spacing w:val="-1"/>
        </w:rPr>
        <w:t>causing</w:t>
      </w:r>
      <w:r w:rsidRPr="00BB702E">
        <w:rPr>
          <w:spacing w:val="28"/>
        </w:rPr>
        <w:t xml:space="preserve"> </w:t>
      </w:r>
      <w:r w:rsidRPr="00BB702E">
        <w:t>nuisance</w:t>
      </w:r>
      <w:r w:rsidRPr="00BB702E">
        <w:rPr>
          <w:spacing w:val="25"/>
        </w:rPr>
        <w:t xml:space="preserve"> </w:t>
      </w:r>
      <w:r w:rsidRPr="00BB702E">
        <w:rPr>
          <w:spacing w:val="1"/>
        </w:rPr>
        <w:t>to</w:t>
      </w:r>
      <w:r w:rsidRPr="00BB702E">
        <w:rPr>
          <w:spacing w:val="25"/>
        </w:rPr>
        <w:t xml:space="preserve"> </w:t>
      </w:r>
      <w:r w:rsidRPr="00BB702E">
        <w:t>local</w:t>
      </w:r>
      <w:r w:rsidRPr="00BB702E">
        <w:rPr>
          <w:spacing w:val="27"/>
        </w:rPr>
        <w:t xml:space="preserve"> </w:t>
      </w:r>
      <w:r w:rsidRPr="00BB702E">
        <w:rPr>
          <w:spacing w:val="-1"/>
        </w:rPr>
        <w:t>residents</w:t>
      </w:r>
      <w:r w:rsidRPr="00BB702E">
        <w:rPr>
          <w:spacing w:val="28"/>
        </w:rPr>
        <w:t xml:space="preserve"> </w:t>
      </w:r>
      <w:r w:rsidRPr="00BB702E">
        <w:rPr>
          <w:spacing w:val="-1"/>
        </w:rPr>
        <w:t>in</w:t>
      </w:r>
      <w:r w:rsidRPr="00BB702E">
        <w:rPr>
          <w:spacing w:val="40"/>
          <w:w w:val="99"/>
        </w:rPr>
        <w:t xml:space="preserve"> </w:t>
      </w:r>
      <w:r w:rsidRPr="00BB702E">
        <w:t>terms</w:t>
      </w:r>
      <w:r w:rsidRPr="00BB702E">
        <w:rPr>
          <w:spacing w:val="15"/>
        </w:rPr>
        <w:t xml:space="preserve"> </w:t>
      </w:r>
      <w:r w:rsidRPr="00BB702E">
        <w:rPr>
          <w:spacing w:val="-1"/>
        </w:rPr>
        <w:t>of</w:t>
      </w:r>
      <w:r w:rsidRPr="00BB702E">
        <w:rPr>
          <w:spacing w:val="17"/>
        </w:rPr>
        <w:t xml:space="preserve"> </w:t>
      </w:r>
      <w:r w:rsidRPr="00BB702E">
        <w:rPr>
          <w:spacing w:val="-1"/>
        </w:rPr>
        <w:t>noise,</w:t>
      </w:r>
      <w:r w:rsidRPr="00BB702E">
        <w:rPr>
          <w:spacing w:val="13"/>
        </w:rPr>
        <w:t xml:space="preserve"> </w:t>
      </w:r>
      <w:r w:rsidRPr="00BB702E">
        <w:t>dust,</w:t>
      </w:r>
      <w:r w:rsidRPr="00BB702E">
        <w:rPr>
          <w:spacing w:val="14"/>
        </w:rPr>
        <w:t xml:space="preserve"> </w:t>
      </w:r>
      <w:r w:rsidRPr="00BB702E">
        <w:t>congestion</w:t>
      </w:r>
      <w:r w:rsidRPr="00BB702E">
        <w:rPr>
          <w:spacing w:val="16"/>
        </w:rPr>
        <w:t xml:space="preserve"> </w:t>
      </w:r>
      <w:r w:rsidRPr="00BB702E">
        <w:t>and</w:t>
      </w:r>
      <w:r w:rsidRPr="00BB702E">
        <w:rPr>
          <w:spacing w:val="13"/>
        </w:rPr>
        <w:t xml:space="preserve"> </w:t>
      </w:r>
      <w:r w:rsidRPr="00BB702E">
        <w:t>road</w:t>
      </w:r>
      <w:r w:rsidRPr="00BB702E">
        <w:rPr>
          <w:spacing w:val="14"/>
        </w:rPr>
        <w:t xml:space="preserve"> </w:t>
      </w:r>
      <w:r w:rsidRPr="00BB702E">
        <w:t>closures.</w:t>
      </w:r>
      <w:r w:rsidRPr="00BB702E">
        <w:rPr>
          <w:spacing w:val="17"/>
        </w:rPr>
        <w:t xml:space="preserve"> </w:t>
      </w:r>
      <w:r w:rsidRPr="00BB702E">
        <w:rPr>
          <w:spacing w:val="-1"/>
        </w:rPr>
        <w:t>Most</w:t>
      </w:r>
      <w:r w:rsidRPr="00BB702E">
        <w:rPr>
          <w:spacing w:val="13"/>
        </w:rPr>
        <w:t xml:space="preserve"> </w:t>
      </w:r>
      <w:r w:rsidRPr="00BB702E">
        <w:rPr>
          <w:spacing w:val="-1"/>
        </w:rPr>
        <w:t>of</w:t>
      </w:r>
      <w:r w:rsidRPr="00BB702E">
        <w:rPr>
          <w:spacing w:val="17"/>
        </w:rPr>
        <w:t xml:space="preserve"> </w:t>
      </w:r>
      <w:r w:rsidRPr="00BB702E">
        <w:rPr>
          <w:spacing w:val="-1"/>
        </w:rPr>
        <w:t>the</w:t>
      </w:r>
      <w:r w:rsidRPr="00BB702E">
        <w:rPr>
          <w:spacing w:val="15"/>
        </w:rPr>
        <w:t xml:space="preserve"> </w:t>
      </w:r>
      <w:r w:rsidRPr="00BB702E">
        <w:rPr>
          <w:spacing w:val="-1"/>
        </w:rPr>
        <w:t>best</w:t>
      </w:r>
      <w:r w:rsidRPr="00BB702E">
        <w:rPr>
          <w:spacing w:val="17"/>
        </w:rPr>
        <w:t xml:space="preserve"> </w:t>
      </w:r>
      <w:r w:rsidRPr="00BB702E">
        <w:rPr>
          <w:spacing w:val="-1"/>
        </w:rPr>
        <w:t>practices</w:t>
      </w:r>
      <w:r w:rsidRPr="00BB702E">
        <w:rPr>
          <w:spacing w:val="17"/>
        </w:rPr>
        <w:t xml:space="preserve"> </w:t>
      </w:r>
      <w:r w:rsidRPr="00BB702E">
        <w:rPr>
          <w:spacing w:val="-1"/>
        </w:rPr>
        <w:t>that</w:t>
      </w:r>
      <w:r w:rsidRPr="00BB702E">
        <w:rPr>
          <w:spacing w:val="14"/>
        </w:rPr>
        <w:t xml:space="preserve"> </w:t>
      </w:r>
      <w:r w:rsidRPr="00BB702E">
        <w:rPr>
          <w:spacing w:val="1"/>
        </w:rPr>
        <w:t>must</w:t>
      </w:r>
      <w:r w:rsidRPr="00BB702E">
        <w:rPr>
          <w:spacing w:val="14"/>
        </w:rPr>
        <w:t xml:space="preserve"> </w:t>
      </w:r>
      <w:r w:rsidRPr="00BB702E">
        <w:rPr>
          <w:spacing w:val="-1"/>
        </w:rPr>
        <w:t>be</w:t>
      </w:r>
      <w:r w:rsidRPr="00BB702E">
        <w:rPr>
          <w:spacing w:val="53"/>
          <w:w w:val="99"/>
        </w:rPr>
        <w:t xml:space="preserve"> </w:t>
      </w:r>
      <w:r w:rsidRPr="00BB702E">
        <w:t>followed</w:t>
      </w:r>
      <w:r w:rsidRPr="00BB702E">
        <w:rPr>
          <w:spacing w:val="39"/>
        </w:rPr>
        <w:t xml:space="preserve"> </w:t>
      </w:r>
      <w:r w:rsidRPr="00BB702E">
        <w:rPr>
          <w:spacing w:val="-1"/>
        </w:rPr>
        <w:t>to</w:t>
      </w:r>
      <w:r w:rsidRPr="00BB702E">
        <w:rPr>
          <w:spacing w:val="41"/>
        </w:rPr>
        <w:t xml:space="preserve"> </w:t>
      </w:r>
      <w:proofErr w:type="spellStart"/>
      <w:r w:rsidRPr="00BB702E">
        <w:t>minimise</w:t>
      </w:r>
      <w:proofErr w:type="spellEnd"/>
      <w:r w:rsidRPr="00BB702E">
        <w:rPr>
          <w:spacing w:val="39"/>
        </w:rPr>
        <w:t xml:space="preserve"> </w:t>
      </w:r>
      <w:r w:rsidRPr="00BB702E">
        <w:rPr>
          <w:spacing w:val="-1"/>
        </w:rPr>
        <w:t>these</w:t>
      </w:r>
      <w:r w:rsidRPr="00BB702E">
        <w:rPr>
          <w:spacing w:val="39"/>
        </w:rPr>
        <w:t xml:space="preserve"> </w:t>
      </w:r>
      <w:r w:rsidRPr="00BB702E">
        <w:t>impacts</w:t>
      </w:r>
      <w:r w:rsidRPr="00BB702E">
        <w:rPr>
          <w:spacing w:val="40"/>
        </w:rPr>
        <w:t xml:space="preserve"> </w:t>
      </w:r>
      <w:r w:rsidRPr="00BB702E">
        <w:rPr>
          <w:spacing w:val="-1"/>
        </w:rPr>
        <w:t>have</w:t>
      </w:r>
      <w:r w:rsidRPr="00BB702E">
        <w:rPr>
          <w:spacing w:val="41"/>
        </w:rPr>
        <w:t xml:space="preserve"> </w:t>
      </w:r>
      <w:r w:rsidRPr="00BB702E">
        <w:t>been</w:t>
      </w:r>
      <w:r w:rsidRPr="00BB702E">
        <w:rPr>
          <w:spacing w:val="39"/>
        </w:rPr>
        <w:t xml:space="preserve"> </w:t>
      </w:r>
      <w:r w:rsidRPr="00BB702E">
        <w:t>already</w:t>
      </w:r>
      <w:r w:rsidRPr="00BB702E">
        <w:rPr>
          <w:spacing w:val="37"/>
        </w:rPr>
        <w:t xml:space="preserve"> </w:t>
      </w:r>
      <w:r w:rsidRPr="00BB702E">
        <w:t>covered</w:t>
      </w:r>
      <w:r w:rsidRPr="00BB702E">
        <w:rPr>
          <w:spacing w:val="41"/>
        </w:rPr>
        <w:t xml:space="preserve"> </w:t>
      </w:r>
      <w:r w:rsidRPr="00BB702E">
        <w:rPr>
          <w:spacing w:val="-1"/>
        </w:rPr>
        <w:t>in</w:t>
      </w:r>
      <w:r w:rsidRPr="00BB702E">
        <w:rPr>
          <w:spacing w:val="39"/>
        </w:rPr>
        <w:t xml:space="preserve"> </w:t>
      </w:r>
      <w:r w:rsidRPr="00BB702E">
        <w:t>the</w:t>
      </w:r>
      <w:r w:rsidRPr="00BB702E">
        <w:rPr>
          <w:spacing w:val="39"/>
        </w:rPr>
        <w:t xml:space="preserve"> </w:t>
      </w:r>
      <w:r w:rsidRPr="00BB702E">
        <w:t>previous</w:t>
      </w:r>
      <w:r w:rsidRPr="00BB702E">
        <w:rPr>
          <w:spacing w:val="40"/>
        </w:rPr>
        <w:t xml:space="preserve"> </w:t>
      </w:r>
      <w:r w:rsidRPr="00BB702E">
        <w:rPr>
          <w:spacing w:val="-1"/>
        </w:rPr>
        <w:t>sections,</w:t>
      </w:r>
      <w:r w:rsidRPr="00BB702E">
        <w:rPr>
          <w:spacing w:val="52"/>
          <w:w w:val="99"/>
        </w:rPr>
        <w:t xml:space="preserve"> </w:t>
      </w:r>
      <w:r w:rsidRPr="00BB702E">
        <w:rPr>
          <w:spacing w:val="-1"/>
        </w:rPr>
        <w:t>however</w:t>
      </w:r>
      <w:r w:rsidRPr="00BB702E">
        <w:rPr>
          <w:spacing w:val="-6"/>
        </w:rPr>
        <w:t xml:space="preserve"> </w:t>
      </w:r>
      <w:r w:rsidRPr="00BB702E">
        <w:t>there</w:t>
      </w:r>
      <w:r w:rsidRPr="00BB702E">
        <w:rPr>
          <w:spacing w:val="-5"/>
        </w:rPr>
        <w:t xml:space="preserve"> </w:t>
      </w:r>
      <w:r w:rsidRPr="00BB702E">
        <w:rPr>
          <w:spacing w:val="-1"/>
        </w:rPr>
        <w:t>are</w:t>
      </w:r>
      <w:r w:rsidRPr="00BB702E">
        <w:rPr>
          <w:spacing w:val="-6"/>
        </w:rPr>
        <w:t xml:space="preserve"> </w:t>
      </w:r>
      <w:r w:rsidRPr="00BB702E">
        <w:rPr>
          <w:spacing w:val="1"/>
        </w:rPr>
        <w:t>some</w:t>
      </w:r>
      <w:r w:rsidRPr="00BB702E">
        <w:rPr>
          <w:spacing w:val="-6"/>
        </w:rPr>
        <w:t xml:space="preserve"> </w:t>
      </w:r>
      <w:r w:rsidRPr="00BB702E">
        <w:rPr>
          <w:spacing w:val="-1"/>
        </w:rPr>
        <w:t>actions</w:t>
      </w:r>
      <w:r w:rsidRPr="00BB702E">
        <w:rPr>
          <w:spacing w:val="-6"/>
        </w:rPr>
        <w:t xml:space="preserve"> </w:t>
      </w:r>
      <w:r w:rsidRPr="00BB702E">
        <w:t>that</w:t>
      </w:r>
      <w:r w:rsidRPr="00BB702E">
        <w:rPr>
          <w:spacing w:val="-4"/>
        </w:rPr>
        <w:t xml:space="preserve"> </w:t>
      </w:r>
      <w:r w:rsidRPr="00BB702E">
        <w:rPr>
          <w:spacing w:val="-1"/>
        </w:rPr>
        <w:t>are</w:t>
      </w:r>
      <w:r w:rsidRPr="00BB702E">
        <w:rPr>
          <w:spacing w:val="-7"/>
        </w:rPr>
        <w:t xml:space="preserve"> </w:t>
      </w:r>
      <w:r w:rsidRPr="00BB702E">
        <w:t>directly</w:t>
      </w:r>
      <w:r w:rsidRPr="00BB702E">
        <w:rPr>
          <w:spacing w:val="-9"/>
        </w:rPr>
        <w:t xml:space="preserve"> </w:t>
      </w:r>
      <w:r w:rsidRPr="00BB702E">
        <w:t>related</w:t>
      </w:r>
      <w:r w:rsidRPr="00BB702E">
        <w:rPr>
          <w:spacing w:val="-6"/>
        </w:rPr>
        <w:t xml:space="preserve"> </w:t>
      </w:r>
      <w:r w:rsidRPr="00BB702E">
        <w:rPr>
          <w:spacing w:val="-1"/>
        </w:rPr>
        <w:t>to</w:t>
      </w:r>
      <w:r w:rsidRPr="00BB702E">
        <w:rPr>
          <w:spacing w:val="-6"/>
        </w:rPr>
        <w:t xml:space="preserve"> </w:t>
      </w:r>
      <w:r w:rsidRPr="00BB702E">
        <w:t>traffic</w:t>
      </w:r>
      <w:r w:rsidRPr="00BB702E">
        <w:rPr>
          <w:spacing w:val="-8"/>
        </w:rPr>
        <w:t xml:space="preserve"> </w:t>
      </w:r>
      <w:r w:rsidRPr="00BB702E">
        <w:t>management</w:t>
      </w:r>
      <w:r w:rsidRPr="00BB702E">
        <w:rPr>
          <w:spacing w:val="-6"/>
        </w:rPr>
        <w:t xml:space="preserve"> </w:t>
      </w:r>
      <w:r w:rsidRPr="00BB702E">
        <w:rPr>
          <w:spacing w:val="1"/>
        </w:rPr>
        <w:t>such</w:t>
      </w:r>
      <w:r w:rsidRPr="00BB702E">
        <w:rPr>
          <w:spacing w:val="-7"/>
        </w:rPr>
        <w:t xml:space="preserve"> </w:t>
      </w:r>
      <w:r w:rsidRPr="00BB702E">
        <w:t>as:</w:t>
      </w:r>
    </w:p>
    <w:p w:rsidR="00BB702E" w:rsidRPr="00A3462B" w:rsidRDefault="00BB702E" w:rsidP="003245E2">
      <w:pPr>
        <w:numPr>
          <w:ilvl w:val="0"/>
          <w:numId w:val="1"/>
        </w:numPr>
        <w:tabs>
          <w:tab w:val="left" w:pos="781"/>
        </w:tabs>
        <w:spacing w:before="118"/>
        <w:ind w:left="780" w:hanging="71"/>
        <w:rPr>
          <w:rFonts w:eastAsia="Arial" w:cs="Arial"/>
          <w:szCs w:val="20"/>
        </w:rPr>
      </w:pPr>
      <w:r w:rsidRPr="00A3462B">
        <w:rPr>
          <w:rFonts w:eastAsia="Arial" w:cs="Arial"/>
          <w:szCs w:val="20"/>
        </w:rPr>
        <w:t>Schedule</w:t>
      </w:r>
      <w:r w:rsidRPr="00A3462B">
        <w:rPr>
          <w:rFonts w:eastAsia="Arial" w:cs="Arial"/>
          <w:spacing w:val="-7"/>
          <w:szCs w:val="20"/>
        </w:rPr>
        <w:t xml:space="preserve"> </w:t>
      </w:r>
      <w:r w:rsidRPr="00A3462B">
        <w:rPr>
          <w:rFonts w:eastAsia="Arial" w:cs="Arial"/>
          <w:spacing w:val="-1"/>
          <w:szCs w:val="20"/>
        </w:rPr>
        <w:t>site</w:t>
      </w:r>
      <w:r w:rsidRPr="00A3462B">
        <w:rPr>
          <w:rFonts w:eastAsia="Arial" w:cs="Arial"/>
          <w:spacing w:val="-6"/>
          <w:szCs w:val="20"/>
        </w:rPr>
        <w:t xml:space="preserve"> </w:t>
      </w:r>
      <w:r w:rsidRPr="00A3462B">
        <w:rPr>
          <w:rFonts w:eastAsia="Arial" w:cs="Arial"/>
          <w:spacing w:val="-1"/>
          <w:szCs w:val="20"/>
        </w:rPr>
        <w:t>deliveries</w:t>
      </w:r>
      <w:r w:rsidRPr="00A3462B">
        <w:rPr>
          <w:rFonts w:eastAsia="Arial" w:cs="Arial"/>
          <w:spacing w:val="-6"/>
          <w:szCs w:val="20"/>
        </w:rPr>
        <w:t xml:space="preserve"> </w:t>
      </w:r>
      <w:r w:rsidRPr="00A3462B">
        <w:rPr>
          <w:rFonts w:eastAsia="Arial" w:cs="Arial"/>
          <w:szCs w:val="20"/>
        </w:rPr>
        <w:t>outside</w:t>
      </w:r>
      <w:r w:rsidRPr="00A3462B">
        <w:rPr>
          <w:rFonts w:eastAsia="Arial" w:cs="Arial"/>
          <w:spacing w:val="-7"/>
          <w:szCs w:val="20"/>
        </w:rPr>
        <w:t xml:space="preserve"> </w:t>
      </w:r>
      <w:r w:rsidRPr="00A3462B">
        <w:rPr>
          <w:rFonts w:eastAsia="Arial" w:cs="Arial"/>
          <w:szCs w:val="20"/>
        </w:rPr>
        <w:t>times</w:t>
      </w:r>
      <w:r w:rsidRPr="00A3462B">
        <w:rPr>
          <w:rFonts w:eastAsia="Arial" w:cs="Arial"/>
          <w:spacing w:val="-6"/>
          <w:szCs w:val="20"/>
        </w:rPr>
        <w:t xml:space="preserve"> </w:t>
      </w:r>
      <w:r w:rsidRPr="00A3462B">
        <w:rPr>
          <w:rFonts w:eastAsia="Arial" w:cs="Arial"/>
          <w:spacing w:val="-1"/>
          <w:szCs w:val="20"/>
        </w:rPr>
        <w:t>of</w:t>
      </w:r>
      <w:r w:rsidRPr="00A3462B">
        <w:rPr>
          <w:rFonts w:eastAsia="Arial" w:cs="Arial"/>
          <w:spacing w:val="-5"/>
          <w:szCs w:val="20"/>
        </w:rPr>
        <w:t xml:space="preserve"> </w:t>
      </w:r>
      <w:r w:rsidRPr="00A3462B">
        <w:rPr>
          <w:rFonts w:eastAsia="Arial" w:cs="Arial"/>
          <w:spacing w:val="-1"/>
          <w:szCs w:val="20"/>
        </w:rPr>
        <w:t>peak</w:t>
      </w:r>
      <w:r w:rsidRPr="00A3462B">
        <w:rPr>
          <w:rFonts w:eastAsia="Arial" w:cs="Arial"/>
          <w:spacing w:val="-3"/>
          <w:szCs w:val="20"/>
        </w:rPr>
        <w:t xml:space="preserve"> </w:t>
      </w:r>
      <w:r w:rsidRPr="00A3462B">
        <w:rPr>
          <w:rFonts w:eastAsia="Arial" w:cs="Arial"/>
          <w:spacing w:val="-1"/>
          <w:szCs w:val="20"/>
        </w:rPr>
        <w:t>traffic</w:t>
      </w:r>
      <w:r w:rsidRPr="00A3462B">
        <w:rPr>
          <w:rFonts w:eastAsia="Arial" w:cs="Arial"/>
          <w:spacing w:val="-6"/>
          <w:szCs w:val="20"/>
        </w:rPr>
        <w:t xml:space="preserve"> </w:t>
      </w:r>
      <w:r w:rsidRPr="00A3462B">
        <w:rPr>
          <w:rFonts w:eastAsia="Arial" w:cs="Arial"/>
          <w:szCs w:val="20"/>
        </w:rPr>
        <w:t>volume.</w:t>
      </w:r>
    </w:p>
    <w:p w:rsidR="00BB702E" w:rsidRPr="00A3462B" w:rsidRDefault="00BB702E" w:rsidP="003245E2">
      <w:pPr>
        <w:numPr>
          <w:ilvl w:val="0"/>
          <w:numId w:val="1"/>
        </w:numPr>
        <w:tabs>
          <w:tab w:val="left" w:pos="781"/>
        </w:tabs>
        <w:spacing w:before="120"/>
        <w:ind w:left="780" w:hanging="71"/>
        <w:rPr>
          <w:rFonts w:eastAsia="Arial" w:cs="Arial"/>
          <w:szCs w:val="20"/>
        </w:rPr>
      </w:pPr>
      <w:r w:rsidRPr="00A3462B">
        <w:rPr>
          <w:rFonts w:eastAsia="Arial" w:cs="Arial"/>
          <w:spacing w:val="-1"/>
          <w:szCs w:val="20"/>
        </w:rPr>
        <w:t>Ensuring</w:t>
      </w:r>
      <w:r w:rsidRPr="00A3462B">
        <w:rPr>
          <w:rFonts w:eastAsia="Arial" w:cs="Arial"/>
          <w:spacing w:val="-6"/>
          <w:szCs w:val="20"/>
        </w:rPr>
        <w:t xml:space="preserve"> </w:t>
      </w:r>
      <w:r w:rsidRPr="00A3462B">
        <w:rPr>
          <w:rFonts w:eastAsia="Arial" w:cs="Arial"/>
          <w:szCs w:val="20"/>
        </w:rPr>
        <w:t>that</w:t>
      </w:r>
      <w:r w:rsidRPr="00A3462B">
        <w:rPr>
          <w:rFonts w:eastAsia="Arial" w:cs="Arial"/>
          <w:spacing w:val="-4"/>
          <w:szCs w:val="20"/>
        </w:rPr>
        <w:t xml:space="preserve"> </w:t>
      </w:r>
      <w:r w:rsidRPr="00A3462B">
        <w:rPr>
          <w:rFonts w:eastAsia="Arial" w:cs="Arial"/>
          <w:spacing w:val="-1"/>
          <w:szCs w:val="20"/>
        </w:rPr>
        <w:t>deliveries</w:t>
      </w:r>
      <w:r w:rsidRPr="00A3462B">
        <w:rPr>
          <w:rFonts w:eastAsia="Arial" w:cs="Arial"/>
          <w:spacing w:val="-5"/>
          <w:szCs w:val="20"/>
        </w:rPr>
        <w:t xml:space="preserve"> </w:t>
      </w:r>
      <w:r w:rsidRPr="00A3462B">
        <w:rPr>
          <w:rFonts w:eastAsia="Arial" w:cs="Arial"/>
          <w:spacing w:val="-1"/>
          <w:szCs w:val="20"/>
        </w:rPr>
        <w:t>to</w:t>
      </w:r>
      <w:r w:rsidRPr="00A3462B">
        <w:rPr>
          <w:rFonts w:eastAsia="Arial" w:cs="Arial"/>
          <w:spacing w:val="-4"/>
          <w:szCs w:val="20"/>
        </w:rPr>
        <w:t xml:space="preserve"> </w:t>
      </w:r>
      <w:r w:rsidRPr="00A3462B">
        <w:rPr>
          <w:rFonts w:eastAsia="Arial" w:cs="Arial"/>
          <w:spacing w:val="-1"/>
          <w:szCs w:val="20"/>
        </w:rPr>
        <w:t>site</w:t>
      </w:r>
      <w:r w:rsidRPr="00A3462B">
        <w:rPr>
          <w:rFonts w:eastAsia="Arial" w:cs="Arial"/>
          <w:spacing w:val="-6"/>
          <w:szCs w:val="20"/>
        </w:rPr>
        <w:t xml:space="preserve"> </w:t>
      </w:r>
      <w:r w:rsidRPr="00A3462B">
        <w:rPr>
          <w:rFonts w:eastAsia="Arial" w:cs="Arial"/>
          <w:spacing w:val="-1"/>
          <w:szCs w:val="20"/>
        </w:rPr>
        <w:t>are</w:t>
      </w:r>
      <w:r w:rsidRPr="00A3462B">
        <w:rPr>
          <w:rFonts w:eastAsia="Arial" w:cs="Arial"/>
          <w:spacing w:val="-6"/>
          <w:szCs w:val="20"/>
        </w:rPr>
        <w:t xml:space="preserve"> </w:t>
      </w:r>
      <w:r w:rsidRPr="00A3462B">
        <w:rPr>
          <w:rFonts w:eastAsia="Arial" w:cs="Arial"/>
          <w:szCs w:val="20"/>
        </w:rPr>
        <w:t>kept</w:t>
      </w:r>
      <w:r w:rsidRPr="00A3462B">
        <w:rPr>
          <w:rFonts w:eastAsia="Arial" w:cs="Arial"/>
          <w:spacing w:val="-5"/>
          <w:szCs w:val="20"/>
        </w:rPr>
        <w:t xml:space="preserve"> </w:t>
      </w:r>
      <w:r w:rsidRPr="00A3462B">
        <w:rPr>
          <w:rFonts w:eastAsia="Arial" w:cs="Arial"/>
          <w:spacing w:val="1"/>
          <w:szCs w:val="20"/>
        </w:rPr>
        <w:t>to</w:t>
      </w:r>
      <w:r w:rsidRPr="00A3462B">
        <w:rPr>
          <w:rFonts w:eastAsia="Arial" w:cs="Arial"/>
          <w:spacing w:val="-6"/>
          <w:szCs w:val="20"/>
        </w:rPr>
        <w:t xml:space="preserve"> </w:t>
      </w:r>
      <w:r w:rsidRPr="00A3462B">
        <w:rPr>
          <w:rFonts w:eastAsia="Arial" w:cs="Arial"/>
          <w:spacing w:val="-1"/>
          <w:szCs w:val="20"/>
        </w:rPr>
        <w:t>their</w:t>
      </w:r>
      <w:r w:rsidRPr="00A3462B">
        <w:rPr>
          <w:rFonts w:eastAsia="Arial" w:cs="Arial"/>
          <w:spacing w:val="-5"/>
          <w:szCs w:val="20"/>
        </w:rPr>
        <w:t xml:space="preserve"> </w:t>
      </w:r>
      <w:r w:rsidRPr="00A3462B">
        <w:rPr>
          <w:rFonts w:eastAsia="Arial" w:cs="Arial"/>
          <w:szCs w:val="20"/>
        </w:rPr>
        <w:t>allocated</w:t>
      </w:r>
      <w:r w:rsidRPr="00A3462B">
        <w:rPr>
          <w:rFonts w:eastAsia="Arial" w:cs="Arial"/>
          <w:spacing w:val="-6"/>
          <w:szCs w:val="20"/>
        </w:rPr>
        <w:t xml:space="preserve"> </w:t>
      </w:r>
      <w:r w:rsidRPr="00A3462B">
        <w:rPr>
          <w:rFonts w:eastAsia="Arial" w:cs="Arial"/>
          <w:spacing w:val="1"/>
          <w:szCs w:val="20"/>
        </w:rPr>
        <w:t>time</w:t>
      </w:r>
      <w:r w:rsidRPr="00A3462B">
        <w:rPr>
          <w:rFonts w:eastAsia="Arial" w:cs="Arial"/>
          <w:spacing w:val="-6"/>
          <w:szCs w:val="20"/>
        </w:rPr>
        <w:t xml:space="preserve"> </w:t>
      </w:r>
      <w:r w:rsidRPr="00A3462B">
        <w:rPr>
          <w:rFonts w:eastAsia="Arial" w:cs="Arial"/>
          <w:spacing w:val="-1"/>
          <w:szCs w:val="20"/>
        </w:rPr>
        <w:t>slots.</w:t>
      </w:r>
    </w:p>
    <w:p w:rsidR="00BB702E" w:rsidRPr="00A3462B" w:rsidRDefault="00BB702E" w:rsidP="003245E2">
      <w:pPr>
        <w:numPr>
          <w:ilvl w:val="0"/>
          <w:numId w:val="1"/>
        </w:numPr>
        <w:tabs>
          <w:tab w:val="left" w:pos="781"/>
        </w:tabs>
        <w:spacing w:before="120"/>
        <w:ind w:left="780" w:hanging="71"/>
        <w:rPr>
          <w:rFonts w:eastAsia="Arial" w:cs="Arial"/>
          <w:szCs w:val="20"/>
        </w:rPr>
      </w:pPr>
      <w:r w:rsidRPr="00A3462B">
        <w:rPr>
          <w:rFonts w:eastAsia="Arial" w:cs="Arial"/>
          <w:szCs w:val="20"/>
        </w:rPr>
        <w:t>No</w:t>
      </w:r>
      <w:r w:rsidRPr="00A3462B">
        <w:rPr>
          <w:rFonts w:eastAsia="Arial" w:cs="Arial"/>
          <w:spacing w:val="-8"/>
          <w:szCs w:val="20"/>
        </w:rPr>
        <w:t xml:space="preserve"> </w:t>
      </w:r>
      <w:r w:rsidRPr="00A3462B">
        <w:rPr>
          <w:rFonts w:eastAsia="Arial" w:cs="Arial"/>
          <w:spacing w:val="-1"/>
          <w:szCs w:val="20"/>
        </w:rPr>
        <w:t>parking</w:t>
      </w:r>
      <w:r w:rsidRPr="00A3462B">
        <w:rPr>
          <w:rFonts w:eastAsia="Arial" w:cs="Arial"/>
          <w:spacing w:val="-5"/>
          <w:szCs w:val="20"/>
        </w:rPr>
        <w:t xml:space="preserve"> </w:t>
      </w:r>
      <w:r w:rsidRPr="00A3462B">
        <w:rPr>
          <w:rFonts w:eastAsia="Arial" w:cs="Arial"/>
          <w:spacing w:val="-1"/>
          <w:szCs w:val="20"/>
        </w:rPr>
        <w:t>in</w:t>
      </w:r>
      <w:r w:rsidRPr="00A3462B">
        <w:rPr>
          <w:rFonts w:eastAsia="Arial" w:cs="Arial"/>
          <w:spacing w:val="-7"/>
          <w:szCs w:val="20"/>
        </w:rPr>
        <w:t xml:space="preserve"> </w:t>
      </w:r>
      <w:r w:rsidRPr="00A3462B">
        <w:rPr>
          <w:rFonts w:eastAsia="Arial" w:cs="Arial"/>
          <w:szCs w:val="20"/>
        </w:rPr>
        <w:t>residential</w:t>
      </w:r>
      <w:r w:rsidRPr="00A3462B">
        <w:rPr>
          <w:rFonts w:eastAsia="Arial" w:cs="Arial"/>
          <w:spacing w:val="-8"/>
          <w:szCs w:val="20"/>
        </w:rPr>
        <w:t xml:space="preserve"> </w:t>
      </w:r>
      <w:r w:rsidRPr="00A3462B">
        <w:rPr>
          <w:rFonts w:eastAsia="Arial" w:cs="Arial"/>
          <w:szCs w:val="20"/>
        </w:rPr>
        <w:t>streets</w:t>
      </w:r>
      <w:r w:rsidRPr="00A3462B">
        <w:rPr>
          <w:rFonts w:eastAsia="Arial" w:cs="Arial"/>
          <w:spacing w:val="-6"/>
          <w:szCs w:val="20"/>
        </w:rPr>
        <w:t xml:space="preserve"> </w:t>
      </w:r>
      <w:r w:rsidRPr="00A3462B">
        <w:rPr>
          <w:rFonts w:eastAsia="Arial" w:cs="Arial"/>
          <w:szCs w:val="20"/>
        </w:rPr>
        <w:t>surrounding</w:t>
      </w:r>
      <w:r w:rsidRPr="00A3462B">
        <w:rPr>
          <w:rFonts w:eastAsia="Arial" w:cs="Arial"/>
          <w:spacing w:val="-7"/>
          <w:szCs w:val="20"/>
        </w:rPr>
        <w:t xml:space="preserve"> </w:t>
      </w:r>
      <w:r w:rsidRPr="00A3462B">
        <w:rPr>
          <w:rFonts w:eastAsia="Arial" w:cs="Arial"/>
          <w:szCs w:val="20"/>
        </w:rPr>
        <w:t>the</w:t>
      </w:r>
      <w:r w:rsidRPr="00A3462B">
        <w:rPr>
          <w:rFonts w:eastAsia="Arial" w:cs="Arial"/>
          <w:spacing w:val="-7"/>
          <w:szCs w:val="20"/>
        </w:rPr>
        <w:t xml:space="preserve"> </w:t>
      </w:r>
      <w:r w:rsidRPr="00A3462B">
        <w:rPr>
          <w:rFonts w:eastAsia="Arial" w:cs="Arial"/>
          <w:szCs w:val="20"/>
        </w:rPr>
        <w:t>site.</w:t>
      </w:r>
    </w:p>
    <w:p w:rsidR="00BB702E" w:rsidRPr="00A3462B" w:rsidRDefault="00BB702E" w:rsidP="003245E2">
      <w:pPr>
        <w:numPr>
          <w:ilvl w:val="0"/>
          <w:numId w:val="1"/>
        </w:numPr>
        <w:tabs>
          <w:tab w:val="left" w:pos="1418"/>
        </w:tabs>
        <w:spacing w:before="120"/>
        <w:ind w:left="1418" w:right="-52" w:hanging="709"/>
        <w:rPr>
          <w:rFonts w:eastAsia="Arial" w:cs="Arial"/>
          <w:szCs w:val="20"/>
        </w:rPr>
      </w:pPr>
      <w:r w:rsidRPr="00A3462B">
        <w:rPr>
          <w:rFonts w:eastAsia="Arial" w:cs="Arial"/>
          <w:szCs w:val="20"/>
        </w:rPr>
        <w:t>While</w:t>
      </w:r>
      <w:r w:rsidRPr="00A3462B">
        <w:rPr>
          <w:rFonts w:eastAsia="Arial" w:cs="Arial"/>
          <w:spacing w:val="47"/>
          <w:szCs w:val="20"/>
        </w:rPr>
        <w:t xml:space="preserve"> </w:t>
      </w:r>
      <w:r w:rsidRPr="00A3462B">
        <w:rPr>
          <w:rFonts w:eastAsia="Arial" w:cs="Arial"/>
          <w:spacing w:val="-1"/>
          <w:szCs w:val="20"/>
        </w:rPr>
        <w:t>on</w:t>
      </w:r>
      <w:r w:rsidRPr="00A3462B">
        <w:rPr>
          <w:rFonts w:eastAsia="Arial" w:cs="Arial"/>
          <w:spacing w:val="48"/>
          <w:szCs w:val="20"/>
        </w:rPr>
        <w:t xml:space="preserve"> </w:t>
      </w:r>
      <w:r w:rsidRPr="00A3462B">
        <w:rPr>
          <w:rFonts w:eastAsia="Arial" w:cs="Arial"/>
          <w:szCs w:val="20"/>
        </w:rPr>
        <w:t>site,</w:t>
      </w:r>
      <w:r w:rsidRPr="00A3462B">
        <w:rPr>
          <w:rFonts w:eastAsia="Arial" w:cs="Arial"/>
          <w:spacing w:val="48"/>
          <w:szCs w:val="20"/>
        </w:rPr>
        <w:t xml:space="preserve"> </w:t>
      </w:r>
      <w:r w:rsidRPr="00A3462B">
        <w:rPr>
          <w:rFonts w:eastAsia="Arial" w:cs="Arial"/>
          <w:szCs w:val="20"/>
        </w:rPr>
        <w:t>the</w:t>
      </w:r>
      <w:r w:rsidRPr="00A3462B">
        <w:rPr>
          <w:rFonts w:eastAsia="Arial" w:cs="Arial"/>
          <w:spacing w:val="48"/>
          <w:szCs w:val="20"/>
        </w:rPr>
        <w:t xml:space="preserve"> </w:t>
      </w:r>
      <w:r w:rsidRPr="00A3462B">
        <w:rPr>
          <w:rFonts w:eastAsia="Arial" w:cs="Arial"/>
          <w:szCs w:val="20"/>
        </w:rPr>
        <w:t>drivers</w:t>
      </w:r>
      <w:r w:rsidRPr="00A3462B">
        <w:rPr>
          <w:rFonts w:eastAsia="Arial" w:cs="Arial"/>
          <w:spacing w:val="51"/>
          <w:szCs w:val="20"/>
        </w:rPr>
        <w:t xml:space="preserve"> </w:t>
      </w:r>
      <w:r w:rsidRPr="00A3462B">
        <w:rPr>
          <w:rFonts w:eastAsia="Arial" w:cs="Arial"/>
          <w:spacing w:val="-1"/>
          <w:szCs w:val="20"/>
        </w:rPr>
        <w:t>will</w:t>
      </w:r>
      <w:r w:rsidRPr="00A3462B">
        <w:rPr>
          <w:rFonts w:eastAsia="Arial" w:cs="Arial"/>
          <w:spacing w:val="50"/>
          <w:szCs w:val="20"/>
        </w:rPr>
        <w:t xml:space="preserve"> </w:t>
      </w:r>
      <w:r w:rsidRPr="00A3462B">
        <w:rPr>
          <w:rFonts w:eastAsia="Arial" w:cs="Arial"/>
          <w:spacing w:val="-1"/>
          <w:szCs w:val="20"/>
        </w:rPr>
        <w:t>be</w:t>
      </w:r>
      <w:r w:rsidRPr="00A3462B">
        <w:rPr>
          <w:rFonts w:eastAsia="Arial" w:cs="Arial"/>
          <w:spacing w:val="50"/>
          <w:szCs w:val="20"/>
        </w:rPr>
        <w:t xml:space="preserve"> </w:t>
      </w:r>
      <w:r w:rsidRPr="00A3462B">
        <w:rPr>
          <w:rFonts w:eastAsia="Arial" w:cs="Arial"/>
          <w:szCs w:val="20"/>
        </w:rPr>
        <w:t>asked</w:t>
      </w:r>
      <w:r w:rsidRPr="00A3462B">
        <w:rPr>
          <w:rFonts w:eastAsia="Arial" w:cs="Arial"/>
          <w:spacing w:val="47"/>
          <w:szCs w:val="20"/>
        </w:rPr>
        <w:t xml:space="preserve"> </w:t>
      </w:r>
      <w:r w:rsidRPr="00A3462B">
        <w:rPr>
          <w:rFonts w:eastAsia="Arial" w:cs="Arial"/>
          <w:spacing w:val="-1"/>
          <w:szCs w:val="20"/>
        </w:rPr>
        <w:t>to</w:t>
      </w:r>
      <w:r w:rsidRPr="00A3462B">
        <w:rPr>
          <w:rFonts w:eastAsia="Arial" w:cs="Arial"/>
          <w:spacing w:val="48"/>
          <w:szCs w:val="20"/>
        </w:rPr>
        <w:t xml:space="preserve"> </w:t>
      </w:r>
      <w:r w:rsidRPr="00A3462B">
        <w:rPr>
          <w:rFonts w:eastAsia="Arial" w:cs="Arial"/>
          <w:szCs w:val="20"/>
        </w:rPr>
        <w:t>remain</w:t>
      </w:r>
      <w:r w:rsidRPr="00A3462B">
        <w:rPr>
          <w:rFonts w:eastAsia="Arial" w:cs="Arial"/>
          <w:spacing w:val="50"/>
          <w:szCs w:val="20"/>
        </w:rPr>
        <w:t xml:space="preserve"> </w:t>
      </w:r>
      <w:r w:rsidRPr="00A3462B">
        <w:rPr>
          <w:rFonts w:eastAsia="Arial" w:cs="Arial"/>
          <w:spacing w:val="-1"/>
          <w:szCs w:val="20"/>
        </w:rPr>
        <w:t>in</w:t>
      </w:r>
      <w:r w:rsidRPr="00A3462B">
        <w:rPr>
          <w:rFonts w:eastAsia="Arial" w:cs="Arial"/>
          <w:spacing w:val="49"/>
          <w:szCs w:val="20"/>
        </w:rPr>
        <w:t xml:space="preserve"> </w:t>
      </w:r>
      <w:r w:rsidRPr="00A3462B">
        <w:rPr>
          <w:rFonts w:eastAsia="Arial" w:cs="Arial"/>
          <w:spacing w:val="-1"/>
          <w:szCs w:val="20"/>
        </w:rPr>
        <w:t>their</w:t>
      </w:r>
      <w:r w:rsidRPr="00A3462B">
        <w:rPr>
          <w:rFonts w:eastAsia="Arial" w:cs="Arial"/>
          <w:spacing w:val="49"/>
          <w:szCs w:val="20"/>
        </w:rPr>
        <w:t xml:space="preserve"> </w:t>
      </w:r>
      <w:r w:rsidRPr="00A3462B">
        <w:rPr>
          <w:rFonts w:eastAsia="Arial" w:cs="Arial"/>
          <w:spacing w:val="-1"/>
          <w:szCs w:val="20"/>
        </w:rPr>
        <w:t>cabs</w:t>
      </w:r>
      <w:r w:rsidRPr="00A3462B">
        <w:rPr>
          <w:rFonts w:eastAsia="Arial" w:cs="Arial"/>
          <w:spacing w:val="52"/>
          <w:szCs w:val="20"/>
        </w:rPr>
        <w:t xml:space="preserve"> </w:t>
      </w:r>
      <w:r w:rsidRPr="00A3462B">
        <w:rPr>
          <w:rFonts w:eastAsia="Arial" w:cs="Arial"/>
          <w:spacing w:val="-1"/>
          <w:szCs w:val="20"/>
        </w:rPr>
        <w:t>at</w:t>
      </w:r>
      <w:r w:rsidRPr="00A3462B">
        <w:rPr>
          <w:rFonts w:eastAsia="Arial" w:cs="Arial"/>
          <w:spacing w:val="50"/>
          <w:szCs w:val="20"/>
        </w:rPr>
        <w:t xml:space="preserve"> </w:t>
      </w:r>
      <w:r w:rsidRPr="00A3462B">
        <w:rPr>
          <w:rFonts w:eastAsia="Arial" w:cs="Arial"/>
          <w:szCs w:val="20"/>
        </w:rPr>
        <w:t>all</w:t>
      </w:r>
      <w:r w:rsidRPr="00A3462B">
        <w:rPr>
          <w:rFonts w:eastAsia="Arial" w:cs="Arial"/>
          <w:spacing w:val="47"/>
          <w:szCs w:val="20"/>
        </w:rPr>
        <w:t xml:space="preserve"> </w:t>
      </w:r>
      <w:r w:rsidRPr="00A3462B">
        <w:rPr>
          <w:rFonts w:eastAsia="Arial" w:cs="Arial"/>
          <w:szCs w:val="20"/>
        </w:rPr>
        <w:t>times,</w:t>
      </w:r>
      <w:r w:rsidRPr="00A3462B">
        <w:rPr>
          <w:rFonts w:eastAsia="Arial" w:cs="Arial"/>
          <w:spacing w:val="48"/>
          <w:szCs w:val="20"/>
        </w:rPr>
        <w:t xml:space="preserve"> </w:t>
      </w:r>
      <w:r w:rsidRPr="00A3462B">
        <w:rPr>
          <w:rFonts w:eastAsia="Arial" w:cs="Arial"/>
          <w:spacing w:val="-1"/>
          <w:szCs w:val="20"/>
        </w:rPr>
        <w:t>unless</w:t>
      </w:r>
      <w:r w:rsidRPr="00A3462B">
        <w:rPr>
          <w:rFonts w:eastAsia="Arial" w:cs="Arial"/>
          <w:spacing w:val="61"/>
          <w:w w:val="99"/>
          <w:szCs w:val="20"/>
        </w:rPr>
        <w:t xml:space="preserve"> </w:t>
      </w:r>
      <w:r w:rsidRPr="00A3462B">
        <w:rPr>
          <w:rFonts w:eastAsia="Arial" w:cs="Arial"/>
          <w:spacing w:val="-1"/>
          <w:szCs w:val="20"/>
        </w:rPr>
        <w:t>operating</w:t>
      </w:r>
      <w:r w:rsidRPr="00A3462B">
        <w:rPr>
          <w:rFonts w:eastAsia="Arial" w:cs="Arial"/>
          <w:spacing w:val="-8"/>
          <w:szCs w:val="20"/>
        </w:rPr>
        <w:t xml:space="preserve"> </w:t>
      </w:r>
      <w:r w:rsidRPr="00A3462B">
        <w:rPr>
          <w:rFonts w:eastAsia="Arial" w:cs="Arial"/>
          <w:szCs w:val="20"/>
        </w:rPr>
        <w:t>vehicle</w:t>
      </w:r>
      <w:r w:rsidRPr="00A3462B">
        <w:rPr>
          <w:rFonts w:eastAsia="Arial" w:cs="Arial"/>
          <w:spacing w:val="-8"/>
          <w:szCs w:val="20"/>
        </w:rPr>
        <w:t xml:space="preserve"> </w:t>
      </w:r>
      <w:r w:rsidRPr="00A3462B">
        <w:rPr>
          <w:rFonts w:eastAsia="Arial" w:cs="Arial"/>
          <w:szCs w:val="20"/>
        </w:rPr>
        <w:t>sheeting</w:t>
      </w:r>
      <w:r w:rsidRPr="00A3462B">
        <w:rPr>
          <w:rFonts w:eastAsia="Arial" w:cs="Arial"/>
          <w:spacing w:val="-6"/>
          <w:szCs w:val="20"/>
        </w:rPr>
        <w:t xml:space="preserve"> </w:t>
      </w:r>
      <w:r w:rsidRPr="00A3462B">
        <w:rPr>
          <w:rFonts w:eastAsia="Arial" w:cs="Arial"/>
          <w:spacing w:val="-1"/>
          <w:szCs w:val="20"/>
        </w:rPr>
        <w:t>mechanism</w:t>
      </w:r>
      <w:r w:rsidRPr="00A3462B">
        <w:rPr>
          <w:rFonts w:eastAsia="Arial" w:cs="Arial"/>
          <w:spacing w:val="-4"/>
          <w:szCs w:val="20"/>
        </w:rPr>
        <w:t xml:space="preserve"> </w:t>
      </w:r>
      <w:r w:rsidRPr="00A3462B">
        <w:rPr>
          <w:rFonts w:eastAsia="Arial" w:cs="Arial"/>
          <w:spacing w:val="-1"/>
          <w:szCs w:val="20"/>
        </w:rPr>
        <w:t>or</w:t>
      </w:r>
      <w:r w:rsidRPr="00A3462B">
        <w:rPr>
          <w:rFonts w:eastAsia="Arial" w:cs="Arial"/>
          <w:spacing w:val="-7"/>
          <w:szCs w:val="20"/>
        </w:rPr>
        <w:t xml:space="preserve"> </w:t>
      </w:r>
      <w:r w:rsidRPr="00A3462B">
        <w:rPr>
          <w:rFonts w:eastAsia="Arial" w:cs="Arial"/>
          <w:spacing w:val="-1"/>
          <w:szCs w:val="20"/>
        </w:rPr>
        <w:t>using</w:t>
      </w:r>
      <w:r w:rsidRPr="00A3462B">
        <w:rPr>
          <w:rFonts w:eastAsia="Arial" w:cs="Arial"/>
          <w:spacing w:val="-7"/>
          <w:szCs w:val="20"/>
        </w:rPr>
        <w:t xml:space="preserve"> </w:t>
      </w:r>
      <w:r w:rsidRPr="00A3462B">
        <w:rPr>
          <w:rFonts w:eastAsia="Arial" w:cs="Arial"/>
          <w:szCs w:val="20"/>
        </w:rPr>
        <w:t>the</w:t>
      </w:r>
      <w:r w:rsidRPr="00A3462B">
        <w:rPr>
          <w:rFonts w:eastAsia="Arial" w:cs="Arial"/>
          <w:spacing w:val="-6"/>
          <w:szCs w:val="20"/>
        </w:rPr>
        <w:t xml:space="preserve"> </w:t>
      </w:r>
      <w:r w:rsidRPr="00A3462B">
        <w:rPr>
          <w:rFonts w:eastAsia="Arial" w:cs="Arial"/>
          <w:spacing w:val="-1"/>
          <w:szCs w:val="20"/>
        </w:rPr>
        <w:t>welfare</w:t>
      </w:r>
      <w:r w:rsidRPr="00A3462B">
        <w:rPr>
          <w:rFonts w:eastAsia="Arial" w:cs="Arial"/>
          <w:spacing w:val="-8"/>
          <w:szCs w:val="20"/>
        </w:rPr>
        <w:t xml:space="preserve"> </w:t>
      </w:r>
      <w:r w:rsidRPr="00A3462B">
        <w:rPr>
          <w:rFonts w:eastAsia="Arial" w:cs="Arial"/>
          <w:szCs w:val="20"/>
        </w:rPr>
        <w:t>facilities.</w:t>
      </w:r>
    </w:p>
    <w:p w:rsidR="00BB702E" w:rsidRPr="00A3462B" w:rsidRDefault="00BB702E" w:rsidP="003245E2">
      <w:pPr>
        <w:numPr>
          <w:ilvl w:val="0"/>
          <w:numId w:val="1"/>
        </w:numPr>
        <w:tabs>
          <w:tab w:val="left" w:pos="781"/>
        </w:tabs>
        <w:spacing w:before="120"/>
        <w:ind w:left="780" w:hanging="71"/>
        <w:rPr>
          <w:rFonts w:eastAsia="Arial" w:cs="Arial"/>
          <w:szCs w:val="20"/>
        </w:rPr>
      </w:pPr>
      <w:r w:rsidRPr="00A3462B">
        <w:rPr>
          <w:rFonts w:eastAsia="Arial" w:cs="Arial"/>
          <w:szCs w:val="20"/>
        </w:rPr>
        <w:t>All</w:t>
      </w:r>
      <w:r w:rsidRPr="00A3462B">
        <w:rPr>
          <w:rFonts w:eastAsia="Arial" w:cs="Arial"/>
          <w:spacing w:val="-8"/>
          <w:szCs w:val="20"/>
        </w:rPr>
        <w:t xml:space="preserve"> </w:t>
      </w:r>
      <w:r w:rsidRPr="00A3462B">
        <w:rPr>
          <w:rFonts w:eastAsia="Arial" w:cs="Arial"/>
          <w:szCs w:val="20"/>
        </w:rPr>
        <w:t>loaded</w:t>
      </w:r>
      <w:r w:rsidRPr="00A3462B">
        <w:rPr>
          <w:rFonts w:eastAsia="Arial" w:cs="Arial"/>
          <w:spacing w:val="-5"/>
          <w:szCs w:val="20"/>
        </w:rPr>
        <w:t xml:space="preserve"> </w:t>
      </w:r>
      <w:r w:rsidRPr="00A3462B">
        <w:rPr>
          <w:rFonts w:eastAsia="Arial" w:cs="Arial"/>
          <w:spacing w:val="-1"/>
          <w:szCs w:val="20"/>
        </w:rPr>
        <w:t>vehicles</w:t>
      </w:r>
      <w:r w:rsidRPr="00A3462B">
        <w:rPr>
          <w:rFonts w:eastAsia="Arial" w:cs="Arial"/>
          <w:spacing w:val="-5"/>
          <w:szCs w:val="20"/>
        </w:rPr>
        <w:t xml:space="preserve"> </w:t>
      </w:r>
      <w:r w:rsidRPr="00A3462B">
        <w:rPr>
          <w:rFonts w:eastAsia="Arial" w:cs="Arial"/>
          <w:szCs w:val="20"/>
        </w:rPr>
        <w:t>leaving</w:t>
      </w:r>
      <w:r w:rsidRPr="00A3462B">
        <w:rPr>
          <w:rFonts w:eastAsia="Arial" w:cs="Arial"/>
          <w:spacing w:val="-5"/>
          <w:szCs w:val="20"/>
        </w:rPr>
        <w:t xml:space="preserve"> </w:t>
      </w:r>
      <w:r w:rsidRPr="00A3462B">
        <w:rPr>
          <w:rFonts w:eastAsia="Arial" w:cs="Arial"/>
          <w:spacing w:val="-1"/>
          <w:szCs w:val="20"/>
        </w:rPr>
        <w:t>site</w:t>
      </w:r>
      <w:r w:rsidRPr="00A3462B">
        <w:rPr>
          <w:rFonts w:eastAsia="Arial" w:cs="Arial"/>
          <w:spacing w:val="-7"/>
          <w:szCs w:val="20"/>
        </w:rPr>
        <w:t xml:space="preserve"> </w:t>
      </w:r>
      <w:r w:rsidRPr="00A3462B">
        <w:rPr>
          <w:rFonts w:eastAsia="Arial" w:cs="Arial"/>
          <w:spacing w:val="1"/>
          <w:szCs w:val="20"/>
        </w:rPr>
        <w:t>must</w:t>
      </w:r>
      <w:r w:rsidRPr="00A3462B">
        <w:rPr>
          <w:rFonts w:eastAsia="Arial" w:cs="Arial"/>
          <w:spacing w:val="-6"/>
          <w:szCs w:val="20"/>
        </w:rPr>
        <w:t xml:space="preserve"> </w:t>
      </w:r>
      <w:r w:rsidRPr="00A3462B">
        <w:rPr>
          <w:rFonts w:eastAsia="Arial" w:cs="Arial"/>
          <w:spacing w:val="-1"/>
          <w:szCs w:val="20"/>
        </w:rPr>
        <w:t>be</w:t>
      </w:r>
      <w:r w:rsidRPr="00A3462B">
        <w:rPr>
          <w:rFonts w:eastAsia="Arial" w:cs="Arial"/>
          <w:spacing w:val="-7"/>
          <w:szCs w:val="20"/>
        </w:rPr>
        <w:t xml:space="preserve"> </w:t>
      </w:r>
      <w:r w:rsidRPr="00A3462B">
        <w:rPr>
          <w:rFonts w:eastAsia="Arial" w:cs="Arial"/>
          <w:spacing w:val="-1"/>
          <w:szCs w:val="20"/>
        </w:rPr>
        <w:t>sheeted.</w:t>
      </w:r>
    </w:p>
    <w:p w:rsidR="00BB702E" w:rsidRPr="00A3462B" w:rsidRDefault="00BB702E" w:rsidP="003245E2">
      <w:pPr>
        <w:numPr>
          <w:ilvl w:val="0"/>
          <w:numId w:val="1"/>
        </w:numPr>
        <w:tabs>
          <w:tab w:val="left" w:pos="1418"/>
        </w:tabs>
        <w:spacing w:before="118"/>
        <w:ind w:left="1418" w:hanging="709"/>
        <w:rPr>
          <w:rFonts w:eastAsia="Arial" w:cs="Arial"/>
          <w:szCs w:val="20"/>
        </w:rPr>
      </w:pPr>
      <w:r w:rsidRPr="00A3462B">
        <w:rPr>
          <w:rFonts w:eastAsia="Arial" w:cs="Arial"/>
          <w:spacing w:val="-1"/>
          <w:szCs w:val="20"/>
        </w:rPr>
        <w:t>Ensure</w:t>
      </w:r>
      <w:r w:rsidRPr="00A3462B">
        <w:rPr>
          <w:rFonts w:eastAsia="Arial" w:cs="Arial"/>
          <w:spacing w:val="-7"/>
          <w:szCs w:val="20"/>
        </w:rPr>
        <w:t xml:space="preserve"> </w:t>
      </w:r>
      <w:r w:rsidRPr="00A3462B">
        <w:rPr>
          <w:rFonts w:eastAsia="Arial" w:cs="Arial"/>
          <w:szCs w:val="20"/>
        </w:rPr>
        <w:t>that</w:t>
      </w:r>
      <w:r w:rsidRPr="00A3462B">
        <w:rPr>
          <w:rFonts w:eastAsia="Arial" w:cs="Arial"/>
          <w:spacing w:val="-5"/>
          <w:szCs w:val="20"/>
        </w:rPr>
        <w:t xml:space="preserve"> </w:t>
      </w:r>
      <w:r w:rsidR="00540700" w:rsidRPr="00A3462B">
        <w:rPr>
          <w:rFonts w:eastAsia="Arial" w:cs="Arial"/>
          <w:spacing w:val="-1"/>
          <w:szCs w:val="20"/>
        </w:rPr>
        <w:t>pedestrians and vehicles are segregated at all times by using</w:t>
      </w:r>
      <w:r w:rsidRPr="00A3462B">
        <w:rPr>
          <w:rFonts w:eastAsia="Arial" w:cs="Arial"/>
          <w:spacing w:val="-7"/>
          <w:szCs w:val="20"/>
        </w:rPr>
        <w:t xml:space="preserve"> </w:t>
      </w:r>
      <w:r w:rsidRPr="00A3462B">
        <w:rPr>
          <w:rFonts w:eastAsia="Arial" w:cs="Arial"/>
          <w:szCs w:val="20"/>
        </w:rPr>
        <w:t>designated</w:t>
      </w:r>
      <w:r w:rsidRPr="00A3462B">
        <w:rPr>
          <w:rFonts w:eastAsia="Arial" w:cs="Arial"/>
          <w:spacing w:val="-5"/>
          <w:szCs w:val="20"/>
        </w:rPr>
        <w:t xml:space="preserve"> </w:t>
      </w:r>
      <w:r w:rsidRPr="00A3462B">
        <w:rPr>
          <w:rFonts w:eastAsia="Arial" w:cs="Arial"/>
          <w:spacing w:val="-1"/>
          <w:szCs w:val="20"/>
        </w:rPr>
        <w:t>walkways</w:t>
      </w:r>
      <w:r w:rsidRPr="00A3462B">
        <w:rPr>
          <w:rFonts w:eastAsia="Arial" w:cs="Arial"/>
          <w:spacing w:val="-2"/>
          <w:szCs w:val="20"/>
        </w:rPr>
        <w:t xml:space="preserve"> </w:t>
      </w:r>
      <w:r w:rsidRPr="00A3462B">
        <w:rPr>
          <w:rFonts w:eastAsia="Arial" w:cs="Arial"/>
          <w:spacing w:val="-1"/>
          <w:szCs w:val="20"/>
        </w:rPr>
        <w:t>on</w:t>
      </w:r>
      <w:r w:rsidRPr="00A3462B">
        <w:rPr>
          <w:rFonts w:eastAsia="Arial" w:cs="Arial"/>
          <w:spacing w:val="-5"/>
          <w:szCs w:val="20"/>
        </w:rPr>
        <w:t xml:space="preserve"> </w:t>
      </w:r>
      <w:r w:rsidRPr="00A3462B">
        <w:rPr>
          <w:rFonts w:eastAsia="Arial" w:cs="Arial"/>
          <w:spacing w:val="-1"/>
          <w:szCs w:val="20"/>
        </w:rPr>
        <w:t>and</w:t>
      </w:r>
      <w:r w:rsidRPr="00A3462B">
        <w:rPr>
          <w:rFonts w:eastAsia="Arial" w:cs="Arial"/>
          <w:spacing w:val="-5"/>
          <w:szCs w:val="20"/>
        </w:rPr>
        <w:t xml:space="preserve"> </w:t>
      </w:r>
      <w:r w:rsidRPr="00A3462B">
        <w:rPr>
          <w:rFonts w:eastAsia="Arial" w:cs="Arial"/>
          <w:spacing w:val="-1"/>
          <w:szCs w:val="20"/>
        </w:rPr>
        <w:t>around</w:t>
      </w:r>
      <w:r w:rsidRPr="00A3462B">
        <w:rPr>
          <w:rFonts w:eastAsia="Arial" w:cs="Arial"/>
          <w:spacing w:val="-6"/>
          <w:szCs w:val="20"/>
        </w:rPr>
        <w:t xml:space="preserve"> </w:t>
      </w:r>
      <w:r w:rsidRPr="00A3462B">
        <w:rPr>
          <w:rFonts w:eastAsia="Arial" w:cs="Arial"/>
          <w:szCs w:val="20"/>
        </w:rPr>
        <w:t>site.</w:t>
      </w:r>
    </w:p>
    <w:p w:rsidR="00294127" w:rsidRPr="00A3462B" w:rsidRDefault="00D1000A" w:rsidP="003245E2">
      <w:pPr>
        <w:numPr>
          <w:ilvl w:val="0"/>
          <w:numId w:val="1"/>
        </w:numPr>
        <w:tabs>
          <w:tab w:val="left" w:pos="781"/>
        </w:tabs>
        <w:spacing w:before="118"/>
        <w:ind w:left="780" w:hanging="71"/>
        <w:rPr>
          <w:rFonts w:eastAsia="Arial" w:cs="Arial"/>
          <w:szCs w:val="20"/>
        </w:rPr>
      </w:pPr>
      <w:proofErr w:type="spellStart"/>
      <w:r w:rsidRPr="00A3462B">
        <w:rPr>
          <w:rFonts w:eastAsia="Arial" w:cs="Arial"/>
          <w:szCs w:val="20"/>
        </w:rPr>
        <w:t>Utilise</w:t>
      </w:r>
      <w:proofErr w:type="spellEnd"/>
      <w:r w:rsidRPr="00A3462B">
        <w:rPr>
          <w:rFonts w:eastAsia="Arial" w:cs="Arial"/>
          <w:szCs w:val="20"/>
        </w:rPr>
        <w:t xml:space="preserve"> public transport or vehicle sharing when commuting to site. </w:t>
      </w:r>
    </w:p>
    <w:p w:rsidR="0065106B" w:rsidRPr="0065106B" w:rsidRDefault="0065106B" w:rsidP="003245E2">
      <w:pPr>
        <w:numPr>
          <w:ilvl w:val="1"/>
          <w:numId w:val="1"/>
        </w:numPr>
        <w:tabs>
          <w:tab w:val="left" w:pos="781"/>
        </w:tabs>
        <w:spacing w:before="120"/>
        <w:ind w:left="1418" w:hanging="709"/>
        <w:rPr>
          <w:rFonts w:eastAsia="Arial" w:cs="Arial"/>
          <w:szCs w:val="20"/>
        </w:rPr>
      </w:pPr>
      <w:r w:rsidRPr="0065106B">
        <w:rPr>
          <w:rFonts w:eastAsia="Arial" w:cs="Arial"/>
          <w:szCs w:val="20"/>
        </w:rPr>
        <w:t>Restrictions on parking of the Contractor's and employees' vehicles: Parking is provided adjacent to the Main House (within the site demise and to the main car park up the hill from the Main House). No further parking space will be provided.</w:t>
      </w:r>
    </w:p>
    <w:p w:rsidR="0065106B" w:rsidRPr="0065106B" w:rsidRDefault="0065106B" w:rsidP="003245E2">
      <w:pPr>
        <w:numPr>
          <w:ilvl w:val="1"/>
          <w:numId w:val="1"/>
        </w:numPr>
        <w:tabs>
          <w:tab w:val="left" w:pos="781"/>
        </w:tabs>
        <w:spacing w:before="120"/>
        <w:ind w:left="1418" w:hanging="709"/>
        <w:rPr>
          <w:rFonts w:eastAsia="Arial" w:cs="Arial"/>
          <w:szCs w:val="20"/>
        </w:rPr>
      </w:pPr>
      <w:r w:rsidRPr="0065106B">
        <w:rPr>
          <w:rFonts w:eastAsia="Arial" w:cs="Arial"/>
          <w:szCs w:val="20"/>
        </w:rPr>
        <w:t>While on site, the drivers will be asked to remain in their cabs at all times, unless operating vehicle sheeting mechanism or using the welfare facilities.</w:t>
      </w:r>
    </w:p>
    <w:p w:rsidR="0065106B" w:rsidRPr="0065106B" w:rsidRDefault="0065106B" w:rsidP="003245E2">
      <w:pPr>
        <w:numPr>
          <w:ilvl w:val="0"/>
          <w:numId w:val="1"/>
        </w:numPr>
        <w:tabs>
          <w:tab w:val="left" w:pos="781"/>
        </w:tabs>
        <w:spacing w:before="120"/>
        <w:ind w:left="780" w:hanging="71"/>
        <w:rPr>
          <w:rFonts w:eastAsia="Arial" w:cs="Arial"/>
          <w:szCs w:val="20"/>
        </w:rPr>
      </w:pPr>
      <w:r w:rsidRPr="0065106B">
        <w:rPr>
          <w:rFonts w:eastAsia="Arial" w:cs="Arial"/>
          <w:szCs w:val="20"/>
        </w:rPr>
        <w:t>All loaded vehicles leaving site must be sheeted.</w:t>
      </w:r>
    </w:p>
    <w:p w:rsidR="0065106B" w:rsidRPr="0065106B" w:rsidRDefault="0065106B" w:rsidP="003245E2">
      <w:pPr>
        <w:numPr>
          <w:ilvl w:val="0"/>
          <w:numId w:val="1"/>
        </w:numPr>
        <w:tabs>
          <w:tab w:val="left" w:pos="781"/>
        </w:tabs>
        <w:spacing w:before="120"/>
        <w:ind w:left="780" w:hanging="71"/>
        <w:rPr>
          <w:rFonts w:eastAsia="Arial" w:cs="Arial"/>
          <w:szCs w:val="20"/>
        </w:rPr>
      </w:pPr>
      <w:r w:rsidRPr="0065106B">
        <w:rPr>
          <w:rFonts w:eastAsia="Arial" w:cs="Arial"/>
          <w:szCs w:val="20"/>
        </w:rPr>
        <w:t>Ensure that there are designated walkways on and around site.</w:t>
      </w:r>
    </w:p>
    <w:p w:rsidR="0065106B" w:rsidRPr="0065106B" w:rsidRDefault="0065106B" w:rsidP="003245E2">
      <w:pPr>
        <w:numPr>
          <w:ilvl w:val="1"/>
          <w:numId w:val="1"/>
        </w:numPr>
        <w:tabs>
          <w:tab w:val="left" w:pos="781"/>
        </w:tabs>
        <w:spacing w:before="120"/>
        <w:ind w:left="1418" w:hanging="709"/>
        <w:rPr>
          <w:rFonts w:eastAsia="Arial" w:cs="Arial"/>
          <w:szCs w:val="20"/>
        </w:rPr>
      </w:pPr>
      <w:r w:rsidRPr="0065106B">
        <w:rPr>
          <w:rFonts w:eastAsia="Arial" w:cs="Arial"/>
          <w:szCs w:val="20"/>
        </w:rPr>
        <w:t>Mitigation measures to control construction traffic will be discussed and agreed with the local Borough.</w:t>
      </w:r>
    </w:p>
    <w:p w:rsidR="0065106B" w:rsidRPr="0065106B" w:rsidRDefault="0065106B" w:rsidP="003245E2">
      <w:pPr>
        <w:numPr>
          <w:ilvl w:val="1"/>
          <w:numId w:val="1"/>
        </w:numPr>
        <w:tabs>
          <w:tab w:val="left" w:pos="781"/>
        </w:tabs>
        <w:spacing w:before="120"/>
        <w:ind w:left="1418" w:hanging="709"/>
        <w:rPr>
          <w:rFonts w:eastAsia="Arial" w:cs="Arial"/>
          <w:szCs w:val="20"/>
        </w:rPr>
      </w:pPr>
      <w:r w:rsidRPr="0065106B">
        <w:rPr>
          <w:rFonts w:eastAsia="Arial" w:cs="Arial"/>
          <w:szCs w:val="20"/>
        </w:rPr>
        <w:t>A delivery consideration and instructions document that outlines site rules and driver’s responsibilities has been produced. This document will be distributed to all delivery drivers for their review and acceptance prior to them being allowed to undertake deliveries to site.</w:t>
      </w:r>
    </w:p>
    <w:p w:rsidR="0065106B" w:rsidRPr="0065106B" w:rsidRDefault="0065106B" w:rsidP="003245E2">
      <w:pPr>
        <w:numPr>
          <w:ilvl w:val="1"/>
          <w:numId w:val="1"/>
        </w:numPr>
        <w:tabs>
          <w:tab w:val="left" w:pos="781"/>
        </w:tabs>
        <w:spacing w:before="120"/>
        <w:ind w:left="1418" w:hanging="709"/>
        <w:rPr>
          <w:rFonts w:eastAsia="Arial" w:cs="Arial"/>
          <w:szCs w:val="20"/>
        </w:rPr>
      </w:pPr>
      <w:r w:rsidRPr="0065106B">
        <w:rPr>
          <w:rFonts w:eastAsia="Arial" w:cs="Arial"/>
          <w:szCs w:val="20"/>
        </w:rPr>
        <w:t>A wheel wash shall be sited just before the exit to prevent the spread of muck from site onto the footpath and public highway.</w:t>
      </w:r>
    </w:p>
    <w:p w:rsidR="00BB702E" w:rsidRPr="00A3462B" w:rsidRDefault="00BB702E" w:rsidP="003245E2">
      <w:pPr>
        <w:numPr>
          <w:ilvl w:val="1"/>
          <w:numId w:val="1"/>
        </w:numPr>
        <w:tabs>
          <w:tab w:val="left" w:pos="781"/>
        </w:tabs>
        <w:spacing w:before="120"/>
        <w:ind w:left="1418" w:hanging="709"/>
        <w:rPr>
          <w:rFonts w:eastAsia="Arial" w:cs="Arial"/>
          <w:szCs w:val="20"/>
        </w:rPr>
      </w:pPr>
      <w:r w:rsidRPr="00A3462B">
        <w:rPr>
          <w:rFonts w:eastAsia="Arial" w:cs="Arial"/>
          <w:szCs w:val="20"/>
        </w:rPr>
        <w:t>A</w:t>
      </w:r>
      <w:r w:rsidRPr="0065106B">
        <w:rPr>
          <w:rFonts w:eastAsia="Arial" w:cs="Arial"/>
          <w:szCs w:val="20"/>
        </w:rPr>
        <w:t xml:space="preserve"> </w:t>
      </w:r>
      <w:r w:rsidR="00540700" w:rsidRPr="00A3462B">
        <w:rPr>
          <w:rFonts w:eastAsia="Arial" w:cs="Arial"/>
          <w:szCs w:val="20"/>
        </w:rPr>
        <w:t>traffic management plan</w:t>
      </w:r>
      <w:r w:rsidRPr="0065106B">
        <w:rPr>
          <w:rFonts w:eastAsia="Arial" w:cs="Arial"/>
          <w:szCs w:val="20"/>
        </w:rPr>
        <w:t xml:space="preserve"> </w:t>
      </w:r>
      <w:r w:rsidRPr="00A3462B">
        <w:rPr>
          <w:rFonts w:eastAsia="Arial" w:cs="Arial"/>
          <w:szCs w:val="20"/>
        </w:rPr>
        <w:t>that</w:t>
      </w:r>
      <w:r w:rsidRPr="0065106B">
        <w:rPr>
          <w:rFonts w:eastAsia="Arial" w:cs="Arial"/>
          <w:szCs w:val="20"/>
        </w:rPr>
        <w:t xml:space="preserve"> </w:t>
      </w:r>
      <w:r w:rsidRPr="00A3462B">
        <w:rPr>
          <w:rFonts w:eastAsia="Arial" w:cs="Arial"/>
          <w:szCs w:val="20"/>
        </w:rPr>
        <w:t>outlines</w:t>
      </w:r>
      <w:r w:rsidRPr="0065106B">
        <w:rPr>
          <w:rFonts w:eastAsia="Arial" w:cs="Arial"/>
          <w:szCs w:val="20"/>
        </w:rPr>
        <w:t xml:space="preserve"> site rules </w:t>
      </w:r>
      <w:r w:rsidRPr="00A3462B">
        <w:rPr>
          <w:rFonts w:eastAsia="Arial" w:cs="Arial"/>
          <w:szCs w:val="20"/>
        </w:rPr>
        <w:t>and</w:t>
      </w:r>
      <w:r w:rsidRPr="0065106B">
        <w:rPr>
          <w:rFonts w:eastAsia="Arial" w:cs="Arial"/>
          <w:szCs w:val="20"/>
        </w:rPr>
        <w:t xml:space="preserve"> driver’s responsibilities has</w:t>
      </w:r>
      <w:r w:rsidRPr="00A3462B">
        <w:rPr>
          <w:rFonts w:eastAsia="Arial" w:cs="Arial"/>
          <w:szCs w:val="20"/>
        </w:rPr>
        <w:t xml:space="preserve"> been </w:t>
      </w:r>
      <w:r w:rsidRPr="0065106B">
        <w:rPr>
          <w:rFonts w:eastAsia="Arial" w:cs="Arial"/>
          <w:szCs w:val="20"/>
        </w:rPr>
        <w:t xml:space="preserve">produced. </w:t>
      </w:r>
      <w:r w:rsidRPr="00A3462B">
        <w:rPr>
          <w:rFonts w:eastAsia="Arial" w:cs="Arial"/>
          <w:szCs w:val="20"/>
        </w:rPr>
        <w:t>This</w:t>
      </w:r>
      <w:r w:rsidRPr="0065106B">
        <w:rPr>
          <w:rFonts w:eastAsia="Arial" w:cs="Arial"/>
          <w:szCs w:val="20"/>
        </w:rPr>
        <w:t xml:space="preserve"> </w:t>
      </w:r>
      <w:r w:rsidRPr="00A3462B">
        <w:rPr>
          <w:rFonts w:eastAsia="Arial" w:cs="Arial"/>
          <w:szCs w:val="20"/>
        </w:rPr>
        <w:t>document</w:t>
      </w:r>
      <w:r w:rsidRPr="0065106B">
        <w:rPr>
          <w:rFonts w:eastAsia="Arial" w:cs="Arial"/>
          <w:szCs w:val="20"/>
        </w:rPr>
        <w:t xml:space="preserve"> </w:t>
      </w:r>
      <w:r w:rsidRPr="00A3462B">
        <w:rPr>
          <w:rFonts w:eastAsia="Arial" w:cs="Arial"/>
          <w:szCs w:val="20"/>
        </w:rPr>
        <w:t>will</w:t>
      </w:r>
      <w:r w:rsidRPr="0065106B">
        <w:rPr>
          <w:rFonts w:eastAsia="Arial" w:cs="Arial"/>
          <w:szCs w:val="20"/>
        </w:rPr>
        <w:t xml:space="preserve"> be distributed to </w:t>
      </w:r>
      <w:r w:rsidRPr="00A3462B">
        <w:rPr>
          <w:rFonts w:eastAsia="Arial" w:cs="Arial"/>
          <w:szCs w:val="20"/>
        </w:rPr>
        <w:t>all</w:t>
      </w:r>
      <w:r w:rsidRPr="0065106B">
        <w:rPr>
          <w:rFonts w:eastAsia="Arial" w:cs="Arial"/>
          <w:szCs w:val="20"/>
        </w:rPr>
        <w:t xml:space="preserve"> </w:t>
      </w:r>
      <w:r w:rsidRPr="00A3462B">
        <w:rPr>
          <w:rFonts w:eastAsia="Arial" w:cs="Arial"/>
          <w:szCs w:val="20"/>
        </w:rPr>
        <w:t>delivery</w:t>
      </w:r>
      <w:r w:rsidRPr="0065106B">
        <w:rPr>
          <w:rFonts w:eastAsia="Arial" w:cs="Arial"/>
          <w:szCs w:val="20"/>
        </w:rPr>
        <w:t xml:space="preserve"> drivers </w:t>
      </w:r>
      <w:r w:rsidRPr="00A3462B">
        <w:rPr>
          <w:rFonts w:eastAsia="Arial" w:cs="Arial"/>
          <w:szCs w:val="20"/>
        </w:rPr>
        <w:t>for</w:t>
      </w:r>
      <w:r w:rsidRPr="0065106B">
        <w:rPr>
          <w:rFonts w:eastAsia="Arial" w:cs="Arial"/>
          <w:szCs w:val="20"/>
        </w:rPr>
        <w:t xml:space="preserve"> their </w:t>
      </w:r>
      <w:r w:rsidRPr="00A3462B">
        <w:rPr>
          <w:rFonts w:eastAsia="Arial" w:cs="Arial"/>
          <w:szCs w:val="20"/>
        </w:rPr>
        <w:t>review</w:t>
      </w:r>
      <w:r w:rsidRPr="0065106B">
        <w:rPr>
          <w:rFonts w:eastAsia="Arial" w:cs="Arial"/>
          <w:szCs w:val="20"/>
        </w:rPr>
        <w:t xml:space="preserve"> </w:t>
      </w:r>
      <w:r w:rsidRPr="00A3462B">
        <w:rPr>
          <w:rFonts w:eastAsia="Arial" w:cs="Arial"/>
          <w:szCs w:val="20"/>
        </w:rPr>
        <w:t>and</w:t>
      </w:r>
      <w:r w:rsidRPr="0065106B">
        <w:rPr>
          <w:rFonts w:eastAsia="Arial" w:cs="Arial"/>
          <w:szCs w:val="20"/>
        </w:rPr>
        <w:t xml:space="preserve"> acceptance prior to them </w:t>
      </w:r>
      <w:r w:rsidRPr="00A3462B">
        <w:rPr>
          <w:rFonts w:eastAsia="Arial" w:cs="Arial"/>
          <w:szCs w:val="20"/>
        </w:rPr>
        <w:t>being</w:t>
      </w:r>
      <w:r w:rsidRPr="0065106B">
        <w:rPr>
          <w:rFonts w:eastAsia="Arial" w:cs="Arial"/>
          <w:szCs w:val="20"/>
        </w:rPr>
        <w:t xml:space="preserve"> </w:t>
      </w:r>
      <w:r w:rsidRPr="00A3462B">
        <w:rPr>
          <w:rFonts w:eastAsia="Arial" w:cs="Arial"/>
          <w:szCs w:val="20"/>
        </w:rPr>
        <w:t>allowed</w:t>
      </w:r>
      <w:r w:rsidRPr="0065106B">
        <w:rPr>
          <w:rFonts w:eastAsia="Arial" w:cs="Arial"/>
          <w:szCs w:val="20"/>
        </w:rPr>
        <w:t xml:space="preserve"> to </w:t>
      </w:r>
      <w:r w:rsidRPr="00A3462B">
        <w:rPr>
          <w:rFonts w:eastAsia="Arial" w:cs="Arial"/>
          <w:szCs w:val="20"/>
        </w:rPr>
        <w:t>undertake</w:t>
      </w:r>
      <w:r w:rsidRPr="0065106B">
        <w:rPr>
          <w:rFonts w:eastAsia="Arial" w:cs="Arial"/>
          <w:szCs w:val="20"/>
        </w:rPr>
        <w:t xml:space="preserve"> deliveries to </w:t>
      </w:r>
      <w:r w:rsidRPr="00A3462B">
        <w:rPr>
          <w:rFonts w:eastAsia="Arial" w:cs="Arial"/>
          <w:szCs w:val="20"/>
        </w:rPr>
        <w:t>site.</w:t>
      </w:r>
    </w:p>
    <w:p w:rsidR="00A3462B" w:rsidRDefault="00A3462B" w:rsidP="00A3462B">
      <w:pPr>
        <w:rPr>
          <w:spacing w:val="-1"/>
        </w:rPr>
      </w:pPr>
    </w:p>
    <w:p w:rsidR="00BB702E" w:rsidRDefault="00BB702E" w:rsidP="003D23E0">
      <w:pPr>
        <w:ind w:left="426"/>
        <w:rPr>
          <w:spacing w:val="-1"/>
        </w:rPr>
      </w:pPr>
      <w:r w:rsidRPr="00BB702E">
        <w:rPr>
          <w:spacing w:val="-1"/>
        </w:rPr>
        <w:t>Further</w:t>
      </w:r>
      <w:r w:rsidRPr="00BB702E">
        <w:rPr>
          <w:spacing w:val="19"/>
        </w:rPr>
        <w:t xml:space="preserve"> </w:t>
      </w:r>
      <w:r w:rsidRPr="00BB702E">
        <w:t>detail</w:t>
      </w:r>
      <w:r w:rsidRPr="00BB702E">
        <w:rPr>
          <w:spacing w:val="19"/>
        </w:rPr>
        <w:t xml:space="preserve"> </w:t>
      </w:r>
      <w:r w:rsidRPr="00BB702E">
        <w:rPr>
          <w:spacing w:val="-1"/>
        </w:rPr>
        <w:t>and</w:t>
      </w:r>
      <w:r w:rsidRPr="00BB702E">
        <w:rPr>
          <w:spacing w:val="19"/>
        </w:rPr>
        <w:t xml:space="preserve"> </w:t>
      </w:r>
      <w:r w:rsidR="00B0117D">
        <w:t>clarification</w:t>
      </w:r>
      <w:r w:rsidRPr="00BB702E">
        <w:rPr>
          <w:spacing w:val="19"/>
        </w:rPr>
        <w:t xml:space="preserve"> </w:t>
      </w:r>
      <w:r w:rsidRPr="00BB702E">
        <w:t>for</w:t>
      </w:r>
      <w:r w:rsidRPr="00BB702E">
        <w:rPr>
          <w:spacing w:val="20"/>
        </w:rPr>
        <w:t xml:space="preserve"> </w:t>
      </w:r>
      <w:r w:rsidRPr="00BB702E">
        <w:rPr>
          <w:spacing w:val="-1"/>
        </w:rPr>
        <w:t>the</w:t>
      </w:r>
      <w:r w:rsidRPr="00BB702E">
        <w:rPr>
          <w:spacing w:val="19"/>
        </w:rPr>
        <w:t xml:space="preserve"> </w:t>
      </w:r>
      <w:r w:rsidRPr="00BB702E">
        <w:t>traffic</w:t>
      </w:r>
      <w:r w:rsidRPr="00BB702E">
        <w:rPr>
          <w:spacing w:val="18"/>
        </w:rPr>
        <w:t xml:space="preserve"> </w:t>
      </w:r>
      <w:r w:rsidRPr="00BB702E">
        <w:t>management</w:t>
      </w:r>
      <w:r w:rsidRPr="00BB702E">
        <w:rPr>
          <w:spacing w:val="19"/>
        </w:rPr>
        <w:t xml:space="preserve"> </w:t>
      </w:r>
      <w:r w:rsidRPr="00BB702E">
        <w:rPr>
          <w:spacing w:val="-1"/>
        </w:rPr>
        <w:t>decisions</w:t>
      </w:r>
      <w:r w:rsidRPr="00BB702E">
        <w:rPr>
          <w:spacing w:val="21"/>
        </w:rPr>
        <w:t xml:space="preserve"> </w:t>
      </w:r>
      <w:r w:rsidRPr="00BB702E">
        <w:t>taken</w:t>
      </w:r>
      <w:r w:rsidRPr="00BB702E">
        <w:rPr>
          <w:spacing w:val="19"/>
        </w:rPr>
        <w:t xml:space="preserve"> </w:t>
      </w:r>
      <w:r w:rsidRPr="00BB702E">
        <w:rPr>
          <w:spacing w:val="-1"/>
        </w:rPr>
        <w:t>and</w:t>
      </w:r>
      <w:r w:rsidRPr="00BB702E">
        <w:rPr>
          <w:spacing w:val="21"/>
        </w:rPr>
        <w:t xml:space="preserve"> </w:t>
      </w:r>
      <w:r w:rsidRPr="00BB702E">
        <w:t>implemented</w:t>
      </w:r>
      <w:r w:rsidRPr="00BB702E">
        <w:rPr>
          <w:spacing w:val="29"/>
          <w:w w:val="99"/>
        </w:rPr>
        <w:t xml:space="preserve"> </w:t>
      </w:r>
      <w:r w:rsidRPr="00BB702E">
        <w:t>can</w:t>
      </w:r>
      <w:r w:rsidRPr="00BB702E">
        <w:rPr>
          <w:spacing w:val="-6"/>
        </w:rPr>
        <w:t xml:space="preserve"> </w:t>
      </w:r>
      <w:r w:rsidRPr="00BB702E">
        <w:rPr>
          <w:spacing w:val="-1"/>
        </w:rPr>
        <w:t>be</w:t>
      </w:r>
      <w:r w:rsidRPr="00BB702E">
        <w:rPr>
          <w:spacing w:val="-6"/>
        </w:rPr>
        <w:t xml:space="preserve"> </w:t>
      </w:r>
      <w:r w:rsidRPr="00BB702E">
        <w:t>found</w:t>
      </w:r>
      <w:r w:rsidRPr="00BB702E">
        <w:rPr>
          <w:spacing w:val="-3"/>
        </w:rPr>
        <w:t xml:space="preserve"> </w:t>
      </w:r>
      <w:r w:rsidR="00B0117D">
        <w:rPr>
          <w:spacing w:val="-1"/>
        </w:rPr>
        <w:t>on</w:t>
      </w:r>
      <w:r w:rsidRPr="00BB702E">
        <w:rPr>
          <w:spacing w:val="-4"/>
        </w:rPr>
        <w:t xml:space="preserve"> </w:t>
      </w:r>
      <w:r w:rsidRPr="00BB702E">
        <w:rPr>
          <w:spacing w:val="-1"/>
        </w:rPr>
        <w:t>the</w:t>
      </w:r>
      <w:r w:rsidRPr="00BB702E">
        <w:rPr>
          <w:spacing w:val="-4"/>
        </w:rPr>
        <w:t xml:space="preserve"> </w:t>
      </w:r>
      <w:r w:rsidRPr="00BB702E">
        <w:t>site’s</w:t>
      </w:r>
      <w:r w:rsidRPr="00BB702E">
        <w:rPr>
          <w:spacing w:val="-1"/>
        </w:rPr>
        <w:t xml:space="preserve"> </w:t>
      </w:r>
      <w:r w:rsidRPr="00BB702E">
        <w:t>Traffic</w:t>
      </w:r>
      <w:r w:rsidRPr="00BB702E">
        <w:rPr>
          <w:spacing w:val="-5"/>
        </w:rPr>
        <w:t xml:space="preserve"> </w:t>
      </w:r>
      <w:r w:rsidRPr="00BB702E">
        <w:rPr>
          <w:spacing w:val="-1"/>
        </w:rPr>
        <w:t>Management</w:t>
      </w:r>
      <w:r w:rsidRPr="00BB702E">
        <w:rPr>
          <w:spacing w:val="-6"/>
        </w:rPr>
        <w:t xml:space="preserve"> </w:t>
      </w:r>
      <w:r w:rsidRPr="00BB702E">
        <w:rPr>
          <w:spacing w:val="-1"/>
        </w:rPr>
        <w:t xml:space="preserve">Plan </w:t>
      </w:r>
      <w:r w:rsidRPr="00DE2EF1">
        <w:t xml:space="preserve">and </w:t>
      </w:r>
      <w:r w:rsidR="005842C0">
        <w:t>Control of Significant Hazards</w:t>
      </w:r>
      <w:r w:rsidR="005842C0" w:rsidRPr="005842C0" w:rsidDel="005842C0">
        <w:t xml:space="preserve"> </w:t>
      </w:r>
      <w:r w:rsidRPr="00DE2EF1">
        <w:t>section of the construction</w:t>
      </w:r>
      <w:r w:rsidR="00540700" w:rsidRPr="00DE2EF1">
        <w:t xml:space="preserve"> </w:t>
      </w:r>
      <w:r w:rsidRPr="00DE2EF1">
        <w:t>management plan</w:t>
      </w:r>
      <w:r w:rsidRPr="00DE2EF1">
        <w:rPr>
          <w:spacing w:val="-1"/>
        </w:rPr>
        <w:t>.</w:t>
      </w:r>
    </w:p>
    <w:p w:rsidR="001113C0" w:rsidRDefault="001113C0" w:rsidP="003D23E0">
      <w:pPr>
        <w:ind w:left="426"/>
        <w:rPr>
          <w:spacing w:val="-1"/>
        </w:rPr>
      </w:pPr>
    </w:p>
    <w:p w:rsidR="001113C0" w:rsidRDefault="001113C0" w:rsidP="003D23E0">
      <w:pPr>
        <w:ind w:left="426"/>
        <w:rPr>
          <w:spacing w:val="-1"/>
        </w:rPr>
      </w:pPr>
    </w:p>
    <w:p w:rsidR="0077068C" w:rsidRDefault="0077068C" w:rsidP="00CB3A3F">
      <w:pPr>
        <w:rPr>
          <w:rFonts w:ascii="Calibri Light" w:eastAsia="Calibri" w:hAnsi="Calibri Light" w:cs="Times New Roman"/>
          <w:b/>
          <w:szCs w:val="20"/>
          <w:lang w:val="en-GB"/>
        </w:rPr>
      </w:pPr>
    </w:p>
    <w:p w:rsidR="00DF0046" w:rsidRPr="008A310C" w:rsidRDefault="00A3462B" w:rsidP="003D23E0">
      <w:pPr>
        <w:pStyle w:val="Heading2"/>
        <w:ind w:firstLine="426"/>
        <w:rPr>
          <w:rFonts w:eastAsia="Calibri"/>
          <w:caps/>
          <w:lang w:val="en-GB"/>
        </w:rPr>
      </w:pPr>
      <w:bookmarkStart w:id="30" w:name="_Toc488058791"/>
      <w:r>
        <w:rPr>
          <w:rFonts w:eastAsia="Calibri"/>
          <w:lang w:val="en-GB"/>
        </w:rPr>
        <w:t xml:space="preserve">3.7 </w:t>
      </w:r>
      <w:r w:rsidR="008A310C" w:rsidRPr="008A310C">
        <w:rPr>
          <w:rFonts w:eastAsia="Calibri"/>
          <w:lang w:val="en-GB"/>
        </w:rPr>
        <w:t>Biodiversity</w:t>
      </w:r>
      <w:bookmarkEnd w:id="30"/>
    </w:p>
    <w:p w:rsidR="008A310C" w:rsidRPr="008A310C" w:rsidRDefault="008A310C" w:rsidP="00CB3A3F">
      <w:pPr>
        <w:pStyle w:val="ListParagraph"/>
        <w:widowControl/>
        <w:ind w:left="1016"/>
        <w:rPr>
          <w:rFonts w:ascii="Calibri Light" w:eastAsia="Calibri" w:hAnsi="Calibri Light" w:cs="Times New Roman"/>
          <w:b/>
          <w:caps/>
          <w:szCs w:val="20"/>
          <w:lang w:val="en-GB"/>
        </w:rPr>
      </w:pPr>
    </w:p>
    <w:p w:rsidR="00DF0046" w:rsidRPr="00DF0046" w:rsidRDefault="00DF0046" w:rsidP="003D23E0">
      <w:pPr>
        <w:ind w:left="426"/>
        <w:rPr>
          <w:lang w:val="en-GB"/>
        </w:rPr>
      </w:pPr>
      <w:r w:rsidRPr="00DF0046">
        <w:rPr>
          <w:lang w:val="en-GB"/>
        </w:rPr>
        <w:t>Construction work (such as demolition, site clearing and dewatering) potentially impact on plants and wildlife in the following ways:</w:t>
      </w:r>
    </w:p>
    <w:p w:rsidR="00DF0046" w:rsidRPr="00A3462B" w:rsidRDefault="00DF0046" w:rsidP="003245E2">
      <w:pPr>
        <w:numPr>
          <w:ilvl w:val="0"/>
          <w:numId w:val="1"/>
        </w:numPr>
        <w:tabs>
          <w:tab w:val="left" w:pos="781"/>
        </w:tabs>
        <w:spacing w:before="118"/>
        <w:ind w:left="780" w:hanging="71"/>
        <w:rPr>
          <w:rFonts w:eastAsia="Arial" w:cs="Arial"/>
          <w:szCs w:val="20"/>
        </w:rPr>
      </w:pPr>
      <w:r w:rsidRPr="00A3462B">
        <w:rPr>
          <w:rFonts w:eastAsia="Arial" w:cs="Arial"/>
          <w:szCs w:val="20"/>
        </w:rPr>
        <w:t>Disturbance of birds, bats, badgers and other protected species</w:t>
      </w:r>
    </w:p>
    <w:p w:rsidR="00DF0046" w:rsidRPr="00A3462B" w:rsidRDefault="00DF0046" w:rsidP="003245E2">
      <w:pPr>
        <w:numPr>
          <w:ilvl w:val="0"/>
          <w:numId w:val="1"/>
        </w:numPr>
        <w:tabs>
          <w:tab w:val="left" w:pos="781"/>
        </w:tabs>
        <w:spacing w:before="118"/>
        <w:ind w:left="780" w:hanging="71"/>
        <w:rPr>
          <w:rFonts w:eastAsia="Arial" w:cs="Arial"/>
          <w:szCs w:val="20"/>
        </w:rPr>
      </w:pPr>
      <w:r w:rsidRPr="00A3462B">
        <w:rPr>
          <w:rFonts w:eastAsia="Arial" w:cs="Arial"/>
          <w:szCs w:val="20"/>
        </w:rPr>
        <w:t>Removal and fragmentation of habitats</w:t>
      </w:r>
    </w:p>
    <w:p w:rsidR="00DF0046" w:rsidRPr="00A3462B" w:rsidRDefault="00DF0046" w:rsidP="003245E2">
      <w:pPr>
        <w:numPr>
          <w:ilvl w:val="0"/>
          <w:numId w:val="1"/>
        </w:numPr>
        <w:tabs>
          <w:tab w:val="left" w:pos="781"/>
        </w:tabs>
        <w:spacing w:before="118"/>
        <w:ind w:left="780" w:hanging="71"/>
        <w:rPr>
          <w:rFonts w:eastAsia="Arial" w:cs="Arial"/>
          <w:szCs w:val="20"/>
        </w:rPr>
      </w:pPr>
      <w:r w:rsidRPr="00A3462B">
        <w:rPr>
          <w:rFonts w:eastAsia="Arial" w:cs="Arial"/>
          <w:szCs w:val="20"/>
        </w:rPr>
        <w:t>Disturbance to aquatic wildlife and water quality</w:t>
      </w:r>
    </w:p>
    <w:p w:rsidR="00DF0046" w:rsidRPr="00A3462B" w:rsidRDefault="00DF0046" w:rsidP="003245E2">
      <w:pPr>
        <w:numPr>
          <w:ilvl w:val="0"/>
          <w:numId w:val="1"/>
        </w:numPr>
        <w:tabs>
          <w:tab w:val="left" w:pos="781"/>
        </w:tabs>
        <w:spacing w:before="118"/>
        <w:ind w:left="780" w:hanging="71"/>
        <w:rPr>
          <w:rFonts w:eastAsia="Arial" w:cs="Arial"/>
          <w:szCs w:val="20"/>
        </w:rPr>
      </w:pPr>
      <w:r w:rsidRPr="00A3462B">
        <w:rPr>
          <w:rFonts w:eastAsia="Arial" w:cs="Arial"/>
          <w:szCs w:val="20"/>
        </w:rPr>
        <w:t>Disturbance to wildlife from noise and vibration</w:t>
      </w:r>
    </w:p>
    <w:p w:rsidR="00DF0046" w:rsidRPr="00A3462B" w:rsidRDefault="00DF0046" w:rsidP="003245E2">
      <w:pPr>
        <w:numPr>
          <w:ilvl w:val="0"/>
          <w:numId w:val="1"/>
        </w:numPr>
        <w:tabs>
          <w:tab w:val="left" w:pos="781"/>
        </w:tabs>
        <w:spacing w:before="118"/>
        <w:ind w:left="780" w:hanging="71"/>
        <w:rPr>
          <w:rFonts w:eastAsia="Arial" w:cs="Arial"/>
          <w:szCs w:val="20"/>
        </w:rPr>
      </w:pPr>
      <w:r w:rsidRPr="00A3462B">
        <w:rPr>
          <w:rFonts w:eastAsia="Arial" w:cs="Arial"/>
          <w:szCs w:val="20"/>
        </w:rPr>
        <w:t>Damage to trees and hedgerows</w:t>
      </w:r>
    </w:p>
    <w:p w:rsidR="00DF0046" w:rsidRPr="00A3462B" w:rsidRDefault="00DF0046" w:rsidP="003245E2">
      <w:pPr>
        <w:numPr>
          <w:ilvl w:val="0"/>
          <w:numId w:val="1"/>
        </w:numPr>
        <w:tabs>
          <w:tab w:val="left" w:pos="781"/>
        </w:tabs>
        <w:spacing w:before="118"/>
        <w:ind w:left="780" w:hanging="71"/>
        <w:rPr>
          <w:rFonts w:eastAsia="Arial" w:cs="Arial"/>
          <w:szCs w:val="20"/>
        </w:rPr>
      </w:pPr>
      <w:r w:rsidRPr="00A3462B">
        <w:rPr>
          <w:rFonts w:eastAsia="Arial" w:cs="Arial"/>
          <w:szCs w:val="20"/>
        </w:rPr>
        <w:t>Changes in lightning conditions</w:t>
      </w:r>
    </w:p>
    <w:p w:rsidR="00DF0046" w:rsidRPr="00DF0046" w:rsidRDefault="00DF0046" w:rsidP="00CB3A3F">
      <w:pPr>
        <w:widowControl/>
        <w:autoSpaceDE w:val="0"/>
        <w:autoSpaceDN w:val="0"/>
        <w:adjustRightInd w:val="0"/>
        <w:ind w:left="426"/>
        <w:rPr>
          <w:rFonts w:ascii="Calibri Light" w:eastAsia="Calibri" w:hAnsi="Calibri Light" w:cs="Verdana"/>
          <w:b/>
          <w:szCs w:val="20"/>
          <w:lang w:val="en-GB"/>
        </w:rPr>
      </w:pPr>
    </w:p>
    <w:p w:rsidR="00DF0046" w:rsidRPr="00DF0046" w:rsidRDefault="00DF0046" w:rsidP="003D23E0">
      <w:pPr>
        <w:ind w:left="426"/>
        <w:rPr>
          <w:lang w:val="en-GB"/>
        </w:rPr>
      </w:pPr>
      <w:r w:rsidRPr="00DF0046">
        <w:rPr>
          <w:lang w:val="en-GB"/>
        </w:rPr>
        <w:t>S&amp;T is aware that there is a high level of protection given to wildlife through legal controls and contract conditions.</w:t>
      </w:r>
    </w:p>
    <w:p w:rsidR="00760F2D" w:rsidRDefault="00760F2D" w:rsidP="00A3462B">
      <w:pPr>
        <w:rPr>
          <w:rFonts w:eastAsia="Arial" w:cs="Tahoma"/>
        </w:rPr>
      </w:pPr>
    </w:p>
    <w:p w:rsidR="00DF0046" w:rsidRPr="00DF0046" w:rsidRDefault="00DF0046" w:rsidP="003D23E0">
      <w:pPr>
        <w:ind w:left="426"/>
        <w:rPr>
          <w:rFonts w:eastAsia="Arial" w:cs="Tahoma"/>
        </w:rPr>
      </w:pPr>
      <w:r w:rsidRPr="00DF0046">
        <w:rPr>
          <w:rFonts w:eastAsia="Arial" w:cs="Tahoma"/>
        </w:rPr>
        <w:t>The</w:t>
      </w:r>
      <w:r w:rsidRPr="00DF0046">
        <w:rPr>
          <w:rFonts w:eastAsia="Arial" w:cs="Tahoma"/>
          <w:spacing w:val="28"/>
        </w:rPr>
        <w:t xml:space="preserve"> </w:t>
      </w:r>
      <w:r w:rsidRPr="00DF0046">
        <w:rPr>
          <w:rFonts w:eastAsia="Arial" w:cs="Tahoma"/>
          <w:spacing w:val="-1"/>
        </w:rPr>
        <w:t>protection</w:t>
      </w:r>
      <w:r w:rsidRPr="00DF0046">
        <w:rPr>
          <w:rFonts w:eastAsia="Arial" w:cs="Tahoma"/>
          <w:spacing w:val="29"/>
        </w:rPr>
        <w:t xml:space="preserve"> </w:t>
      </w:r>
      <w:r w:rsidRPr="00DF0046">
        <w:rPr>
          <w:rFonts w:eastAsia="Arial" w:cs="Tahoma"/>
          <w:spacing w:val="-1"/>
        </w:rPr>
        <w:t>of</w:t>
      </w:r>
      <w:r w:rsidRPr="00DF0046">
        <w:rPr>
          <w:rFonts w:eastAsia="Arial" w:cs="Tahoma"/>
          <w:spacing w:val="30"/>
        </w:rPr>
        <w:t xml:space="preserve"> </w:t>
      </w:r>
      <w:r w:rsidRPr="00DF0046">
        <w:rPr>
          <w:rFonts w:eastAsia="Arial" w:cs="Tahoma"/>
          <w:spacing w:val="-1"/>
        </w:rPr>
        <w:t>the</w:t>
      </w:r>
      <w:r w:rsidRPr="00DF0046">
        <w:rPr>
          <w:rFonts w:eastAsia="Arial" w:cs="Tahoma"/>
          <w:spacing w:val="30"/>
        </w:rPr>
        <w:t xml:space="preserve"> </w:t>
      </w:r>
      <w:r w:rsidRPr="00DF0046">
        <w:rPr>
          <w:rFonts w:eastAsia="Arial" w:cs="Tahoma"/>
        </w:rPr>
        <w:t>wildlife</w:t>
      </w:r>
      <w:r w:rsidRPr="00DF0046">
        <w:rPr>
          <w:rFonts w:eastAsia="Arial" w:cs="Tahoma"/>
          <w:spacing w:val="28"/>
        </w:rPr>
        <w:t xml:space="preserve"> </w:t>
      </w:r>
      <w:r w:rsidRPr="00DF0046">
        <w:rPr>
          <w:rFonts w:eastAsia="Arial" w:cs="Tahoma"/>
          <w:spacing w:val="-1"/>
        </w:rPr>
        <w:t>and</w:t>
      </w:r>
      <w:r w:rsidRPr="00DF0046">
        <w:rPr>
          <w:rFonts w:eastAsia="Arial" w:cs="Tahoma"/>
          <w:spacing w:val="30"/>
        </w:rPr>
        <w:t xml:space="preserve"> </w:t>
      </w:r>
      <w:r w:rsidRPr="00DF0046">
        <w:rPr>
          <w:rFonts w:eastAsia="Arial" w:cs="Tahoma"/>
        </w:rPr>
        <w:t>natural</w:t>
      </w:r>
      <w:r w:rsidRPr="00DF0046">
        <w:rPr>
          <w:rFonts w:eastAsia="Arial" w:cs="Tahoma"/>
          <w:spacing w:val="27"/>
        </w:rPr>
        <w:t xml:space="preserve"> </w:t>
      </w:r>
      <w:r w:rsidRPr="00DF0046">
        <w:rPr>
          <w:rFonts w:eastAsia="Arial" w:cs="Tahoma"/>
        </w:rPr>
        <w:t>features</w:t>
      </w:r>
      <w:r w:rsidRPr="00DF0046">
        <w:rPr>
          <w:rFonts w:eastAsia="Arial" w:cs="Tahoma"/>
          <w:spacing w:val="29"/>
        </w:rPr>
        <w:t xml:space="preserve"> </w:t>
      </w:r>
      <w:r w:rsidRPr="00DF0046">
        <w:rPr>
          <w:rFonts w:eastAsia="Arial" w:cs="Tahoma"/>
        </w:rPr>
        <w:t>will</w:t>
      </w:r>
      <w:r w:rsidRPr="00DF0046">
        <w:rPr>
          <w:rFonts w:eastAsia="Arial" w:cs="Tahoma"/>
          <w:spacing w:val="28"/>
        </w:rPr>
        <w:t xml:space="preserve"> </w:t>
      </w:r>
      <w:r w:rsidRPr="00DF0046">
        <w:rPr>
          <w:rFonts w:eastAsia="Arial" w:cs="Tahoma"/>
          <w:spacing w:val="-1"/>
        </w:rPr>
        <w:t>be</w:t>
      </w:r>
      <w:r w:rsidRPr="00DF0046">
        <w:rPr>
          <w:rFonts w:eastAsia="Arial" w:cs="Tahoma"/>
          <w:spacing w:val="30"/>
        </w:rPr>
        <w:t xml:space="preserve"> </w:t>
      </w:r>
      <w:r w:rsidRPr="00DF0046">
        <w:rPr>
          <w:rFonts w:eastAsia="Arial" w:cs="Tahoma"/>
        </w:rPr>
        <w:t>adopted</w:t>
      </w:r>
      <w:r w:rsidRPr="00DF0046">
        <w:rPr>
          <w:rFonts w:eastAsia="Arial" w:cs="Tahoma"/>
          <w:spacing w:val="30"/>
        </w:rPr>
        <w:t xml:space="preserve"> </w:t>
      </w:r>
      <w:r w:rsidRPr="00DF0046">
        <w:rPr>
          <w:rFonts w:eastAsia="Arial" w:cs="Tahoma"/>
          <w:spacing w:val="-1"/>
        </w:rPr>
        <w:t>on</w:t>
      </w:r>
      <w:r w:rsidRPr="00DF0046">
        <w:rPr>
          <w:rFonts w:eastAsia="Arial" w:cs="Tahoma"/>
          <w:spacing w:val="28"/>
        </w:rPr>
        <w:t xml:space="preserve"> </w:t>
      </w:r>
      <w:r w:rsidRPr="00DF0046">
        <w:rPr>
          <w:rFonts w:eastAsia="Arial" w:cs="Tahoma"/>
        </w:rPr>
        <w:t>site</w:t>
      </w:r>
      <w:r w:rsidRPr="00DF0046">
        <w:rPr>
          <w:rFonts w:eastAsia="Arial" w:cs="Tahoma"/>
          <w:spacing w:val="30"/>
        </w:rPr>
        <w:t xml:space="preserve"> </w:t>
      </w:r>
      <w:r w:rsidRPr="00DF0046">
        <w:rPr>
          <w:rFonts w:eastAsia="Arial" w:cs="Tahoma"/>
          <w:spacing w:val="-1"/>
        </w:rPr>
        <w:t>to</w:t>
      </w:r>
      <w:r w:rsidRPr="00DF0046">
        <w:rPr>
          <w:rFonts w:eastAsia="Arial" w:cs="Tahoma"/>
          <w:spacing w:val="30"/>
        </w:rPr>
        <w:t xml:space="preserve"> </w:t>
      </w:r>
      <w:r w:rsidRPr="00DF0046">
        <w:rPr>
          <w:rFonts w:eastAsia="Arial" w:cs="Tahoma"/>
          <w:spacing w:val="-1"/>
        </w:rPr>
        <w:t>ensure</w:t>
      </w:r>
      <w:r w:rsidRPr="00DF0046">
        <w:rPr>
          <w:rFonts w:eastAsia="Arial" w:cs="Tahoma"/>
          <w:spacing w:val="28"/>
        </w:rPr>
        <w:t xml:space="preserve"> </w:t>
      </w:r>
      <w:r w:rsidRPr="00DF0046">
        <w:rPr>
          <w:rFonts w:eastAsia="Arial" w:cs="Tahoma"/>
        </w:rPr>
        <w:t>that</w:t>
      </w:r>
      <w:r w:rsidRPr="00DF0046">
        <w:rPr>
          <w:rFonts w:eastAsia="Arial" w:cs="Tahoma"/>
          <w:spacing w:val="53"/>
          <w:w w:val="99"/>
        </w:rPr>
        <w:t xml:space="preserve"> </w:t>
      </w:r>
      <w:r w:rsidRPr="00DF0046">
        <w:rPr>
          <w:rFonts w:eastAsia="Arial" w:cs="Tahoma"/>
          <w:spacing w:val="-1"/>
        </w:rPr>
        <w:t>construction</w:t>
      </w:r>
      <w:r w:rsidRPr="00DF0046">
        <w:rPr>
          <w:rFonts w:eastAsia="Arial" w:cs="Tahoma"/>
          <w:spacing w:val="-7"/>
        </w:rPr>
        <w:t xml:space="preserve"> </w:t>
      </w:r>
      <w:r w:rsidRPr="00DF0046">
        <w:rPr>
          <w:rFonts w:eastAsia="Arial" w:cs="Tahoma"/>
          <w:spacing w:val="-1"/>
        </w:rPr>
        <w:t>activities</w:t>
      </w:r>
      <w:r w:rsidRPr="00DF0046">
        <w:rPr>
          <w:rFonts w:eastAsia="Arial" w:cs="Tahoma"/>
          <w:spacing w:val="-7"/>
        </w:rPr>
        <w:t xml:space="preserve"> </w:t>
      </w:r>
      <w:r w:rsidRPr="00DF0046">
        <w:rPr>
          <w:rFonts w:eastAsia="Arial" w:cs="Tahoma"/>
        </w:rPr>
        <w:t>cause</w:t>
      </w:r>
      <w:r w:rsidRPr="00DF0046">
        <w:rPr>
          <w:rFonts w:eastAsia="Arial" w:cs="Tahoma"/>
          <w:spacing w:val="-8"/>
        </w:rPr>
        <w:t xml:space="preserve"> </w:t>
      </w:r>
      <w:r w:rsidRPr="00DF0046">
        <w:rPr>
          <w:rFonts w:eastAsia="Arial" w:cs="Tahoma"/>
          <w:spacing w:val="-1"/>
        </w:rPr>
        <w:t>the</w:t>
      </w:r>
      <w:r w:rsidRPr="00DF0046">
        <w:rPr>
          <w:rFonts w:eastAsia="Arial" w:cs="Tahoma"/>
          <w:spacing w:val="-6"/>
        </w:rPr>
        <w:t xml:space="preserve"> </w:t>
      </w:r>
      <w:r w:rsidRPr="00DF0046">
        <w:rPr>
          <w:rFonts w:eastAsia="Arial" w:cs="Tahoma"/>
        </w:rPr>
        <w:t>least</w:t>
      </w:r>
      <w:r w:rsidRPr="00DF0046">
        <w:rPr>
          <w:rFonts w:eastAsia="Arial" w:cs="Tahoma"/>
          <w:spacing w:val="-8"/>
        </w:rPr>
        <w:t xml:space="preserve"> </w:t>
      </w:r>
      <w:r w:rsidRPr="00DF0046">
        <w:rPr>
          <w:rFonts w:eastAsia="Arial" w:cs="Tahoma"/>
        </w:rPr>
        <w:t>damage</w:t>
      </w:r>
      <w:r w:rsidRPr="00DF0046">
        <w:rPr>
          <w:rFonts w:eastAsia="Arial" w:cs="Tahoma"/>
          <w:spacing w:val="-8"/>
        </w:rPr>
        <w:t xml:space="preserve"> </w:t>
      </w:r>
      <w:r w:rsidRPr="00DF0046">
        <w:rPr>
          <w:rFonts w:eastAsia="Arial" w:cs="Tahoma"/>
          <w:spacing w:val="1"/>
        </w:rPr>
        <w:t>to</w:t>
      </w:r>
      <w:r w:rsidRPr="00DF0046">
        <w:rPr>
          <w:rFonts w:eastAsia="Arial" w:cs="Tahoma"/>
          <w:spacing w:val="-8"/>
        </w:rPr>
        <w:t xml:space="preserve"> </w:t>
      </w:r>
      <w:r w:rsidRPr="00DF0046">
        <w:rPr>
          <w:rFonts w:eastAsia="Arial" w:cs="Tahoma"/>
        </w:rPr>
        <w:t>the</w:t>
      </w:r>
      <w:r w:rsidRPr="00DF0046">
        <w:rPr>
          <w:rFonts w:eastAsia="Arial" w:cs="Tahoma"/>
          <w:spacing w:val="-8"/>
        </w:rPr>
        <w:t xml:space="preserve"> </w:t>
      </w:r>
      <w:r w:rsidRPr="00DF0046">
        <w:rPr>
          <w:rFonts w:eastAsia="Arial" w:cs="Tahoma"/>
          <w:spacing w:val="-1"/>
        </w:rPr>
        <w:t>surrounding</w:t>
      </w:r>
      <w:r w:rsidRPr="00DF0046">
        <w:rPr>
          <w:rFonts w:eastAsia="Arial" w:cs="Tahoma"/>
          <w:spacing w:val="-6"/>
        </w:rPr>
        <w:t xml:space="preserve"> </w:t>
      </w:r>
      <w:r w:rsidRPr="00DF0046">
        <w:rPr>
          <w:rFonts w:eastAsia="Arial" w:cs="Tahoma"/>
          <w:spacing w:val="-1"/>
        </w:rPr>
        <w:t>natural</w:t>
      </w:r>
      <w:r w:rsidRPr="00DF0046">
        <w:rPr>
          <w:rFonts w:eastAsia="Arial" w:cs="Tahoma"/>
          <w:spacing w:val="-6"/>
        </w:rPr>
        <w:t xml:space="preserve"> </w:t>
      </w:r>
      <w:r w:rsidRPr="00DF0046">
        <w:rPr>
          <w:rFonts w:eastAsia="Arial" w:cs="Tahoma"/>
        </w:rPr>
        <w:t>environment.</w:t>
      </w:r>
    </w:p>
    <w:p w:rsidR="008A310C" w:rsidRPr="008A310C" w:rsidRDefault="008A310C" w:rsidP="00CB3A3F">
      <w:pPr>
        <w:ind w:left="426" w:right="-52"/>
        <w:rPr>
          <w:rFonts w:ascii="Calibri Light" w:eastAsia="Arial" w:hAnsi="Calibri Light" w:cs="Tahoma"/>
          <w:szCs w:val="20"/>
        </w:rPr>
      </w:pPr>
    </w:p>
    <w:p w:rsidR="00DF0046" w:rsidRPr="00DF0046" w:rsidRDefault="00DF0046" w:rsidP="003D23E0">
      <w:pPr>
        <w:ind w:firstLine="426"/>
      </w:pPr>
      <w:r w:rsidRPr="00DF0046">
        <w:t xml:space="preserve">Our </w:t>
      </w:r>
      <w:r w:rsidR="00A3462B">
        <w:t>Site</w:t>
      </w:r>
      <w:r w:rsidRPr="00DF0046">
        <w:t xml:space="preserve"> Team will:</w:t>
      </w:r>
    </w:p>
    <w:p w:rsidR="00DF0046" w:rsidRPr="00DF0046" w:rsidRDefault="00DF0046" w:rsidP="00CB3A3F">
      <w:pPr>
        <w:ind w:left="426" w:right="-52"/>
        <w:rPr>
          <w:rFonts w:ascii="Calibri Light" w:eastAsia="Arial" w:hAnsi="Calibri Light" w:cs="Tahoma"/>
          <w:szCs w:val="20"/>
        </w:rPr>
      </w:pPr>
    </w:p>
    <w:p w:rsidR="00DF0046" w:rsidRPr="00A3462B" w:rsidRDefault="00DF0046" w:rsidP="003D23E0">
      <w:pPr>
        <w:ind w:firstLine="426"/>
        <w:rPr>
          <w:u w:val="single"/>
          <w:lang w:val="en-GB"/>
        </w:rPr>
      </w:pPr>
      <w:r w:rsidRPr="00A3462B">
        <w:rPr>
          <w:u w:val="single"/>
          <w:lang w:val="en-GB"/>
        </w:rPr>
        <w:t>Before work starts</w:t>
      </w:r>
    </w:p>
    <w:p w:rsidR="00E60A43" w:rsidRPr="00C55452" w:rsidRDefault="0095112E" w:rsidP="003245E2">
      <w:pPr>
        <w:numPr>
          <w:ilvl w:val="0"/>
          <w:numId w:val="1"/>
        </w:numPr>
        <w:tabs>
          <w:tab w:val="left" w:pos="1276"/>
        </w:tabs>
        <w:spacing w:before="118"/>
        <w:ind w:left="1276" w:hanging="567"/>
        <w:rPr>
          <w:rFonts w:eastAsia="Arial" w:cs="Arial"/>
          <w:szCs w:val="20"/>
        </w:rPr>
      </w:pPr>
      <w:r w:rsidRPr="00C55452">
        <w:rPr>
          <w:rFonts w:eastAsia="Arial" w:cs="Arial"/>
          <w:szCs w:val="20"/>
        </w:rPr>
        <w:t xml:space="preserve">The client appoints </w:t>
      </w:r>
      <w:proofErr w:type="gramStart"/>
      <w:r w:rsidRPr="00C55452">
        <w:rPr>
          <w:rFonts w:eastAsia="Arial" w:cs="Arial"/>
          <w:szCs w:val="20"/>
        </w:rPr>
        <w:t>a</w:t>
      </w:r>
      <w:proofErr w:type="gramEnd"/>
      <w:r w:rsidRPr="00C55452">
        <w:rPr>
          <w:rFonts w:eastAsia="Arial" w:cs="Arial"/>
          <w:szCs w:val="20"/>
        </w:rPr>
        <w:t xml:space="preserve"> SQE (Suitably Qualified Ecologist) to carry out an Ecology </w:t>
      </w:r>
      <w:r w:rsidR="005842C0" w:rsidRPr="00C55452">
        <w:rPr>
          <w:rFonts w:eastAsia="Arial" w:cs="Arial"/>
          <w:szCs w:val="20"/>
        </w:rPr>
        <w:t>Report prior</w:t>
      </w:r>
      <w:r w:rsidR="00E60A43" w:rsidRPr="00C55452">
        <w:rPr>
          <w:rFonts w:eastAsia="Arial" w:cs="Arial"/>
          <w:szCs w:val="20"/>
        </w:rPr>
        <w:t xml:space="preserve"> t</w:t>
      </w:r>
      <w:r w:rsidR="005842C0" w:rsidRPr="00C55452">
        <w:rPr>
          <w:rFonts w:eastAsia="Arial" w:cs="Arial"/>
          <w:szCs w:val="20"/>
        </w:rPr>
        <w:t>o t</w:t>
      </w:r>
      <w:r w:rsidR="00E60A43" w:rsidRPr="00C55452">
        <w:rPr>
          <w:rFonts w:eastAsia="Arial" w:cs="Arial"/>
          <w:szCs w:val="20"/>
        </w:rPr>
        <w:t>he commencement of</w:t>
      </w:r>
      <w:r w:rsidRPr="00C55452">
        <w:rPr>
          <w:rFonts w:eastAsia="Arial" w:cs="Arial"/>
          <w:szCs w:val="20"/>
        </w:rPr>
        <w:t xml:space="preserve"> works. Ecology Report will be communicated to S&amp;T site team to enable the team to act according with</w:t>
      </w:r>
      <w:r w:rsidR="00BC3647" w:rsidRPr="00C55452">
        <w:rPr>
          <w:rFonts w:eastAsia="Arial" w:cs="Arial"/>
          <w:szCs w:val="20"/>
        </w:rPr>
        <w:t xml:space="preserve"> the recommendations </w:t>
      </w:r>
      <w:r w:rsidR="0077068C" w:rsidRPr="00C55452">
        <w:rPr>
          <w:rFonts w:eastAsia="Arial" w:cs="Arial"/>
          <w:szCs w:val="20"/>
        </w:rPr>
        <w:t xml:space="preserve">proposed </w:t>
      </w:r>
      <w:r w:rsidRPr="00C55452">
        <w:rPr>
          <w:rFonts w:eastAsia="Arial" w:cs="Arial"/>
          <w:szCs w:val="20"/>
        </w:rPr>
        <w:t>on the report</w:t>
      </w:r>
      <w:r w:rsidR="00BC3647" w:rsidRPr="00C55452">
        <w:rPr>
          <w:rFonts w:eastAsia="Arial" w:cs="Arial"/>
          <w:szCs w:val="20"/>
        </w:rPr>
        <w:t>.</w:t>
      </w:r>
    </w:p>
    <w:p w:rsidR="0095112E" w:rsidRPr="00C55452" w:rsidRDefault="0095112E" w:rsidP="003245E2">
      <w:pPr>
        <w:numPr>
          <w:ilvl w:val="0"/>
          <w:numId w:val="1"/>
        </w:numPr>
        <w:tabs>
          <w:tab w:val="left" w:pos="1276"/>
        </w:tabs>
        <w:spacing w:before="118"/>
        <w:ind w:left="1276" w:hanging="567"/>
        <w:rPr>
          <w:rFonts w:eastAsia="Arial" w:cs="Arial"/>
          <w:szCs w:val="20"/>
        </w:rPr>
      </w:pPr>
      <w:r w:rsidRPr="00C55452">
        <w:rPr>
          <w:rFonts w:eastAsia="Arial" w:cs="Arial"/>
          <w:szCs w:val="20"/>
        </w:rPr>
        <w:t>If the client does not provide any ecology instruction and if it is known</w:t>
      </w:r>
      <w:r w:rsidR="003014EE" w:rsidRPr="00C55452">
        <w:rPr>
          <w:rFonts w:eastAsia="Arial" w:cs="Arial"/>
          <w:szCs w:val="20"/>
        </w:rPr>
        <w:t>, or</w:t>
      </w:r>
      <w:r w:rsidR="00E60A43" w:rsidRPr="00C55452">
        <w:rPr>
          <w:rFonts w:eastAsia="Arial" w:cs="Arial"/>
          <w:szCs w:val="20"/>
        </w:rPr>
        <w:t xml:space="preserve"> that it</w:t>
      </w:r>
      <w:r w:rsidRPr="00C55452">
        <w:rPr>
          <w:rFonts w:eastAsia="Arial" w:cs="Arial"/>
          <w:szCs w:val="20"/>
        </w:rPr>
        <w:t xml:space="preserve"> is very likely the presence of protected </w:t>
      </w:r>
      <w:r w:rsidR="003014EE" w:rsidRPr="00C55452">
        <w:rPr>
          <w:rFonts w:eastAsia="Arial" w:cs="Arial"/>
          <w:szCs w:val="20"/>
        </w:rPr>
        <w:t>species,</w:t>
      </w:r>
      <w:r w:rsidRPr="00C55452">
        <w:rPr>
          <w:rFonts w:eastAsia="Arial" w:cs="Arial"/>
          <w:szCs w:val="20"/>
        </w:rPr>
        <w:t xml:space="preserve"> TPO, </w:t>
      </w:r>
      <w:r w:rsidR="003014EE" w:rsidRPr="00C55452">
        <w:rPr>
          <w:rFonts w:eastAsia="Arial" w:cs="Arial"/>
          <w:szCs w:val="20"/>
        </w:rPr>
        <w:t>wildlife and habitat conservation</w:t>
      </w:r>
      <w:r w:rsidR="00E60A43" w:rsidRPr="00C55452">
        <w:rPr>
          <w:rFonts w:eastAsia="Arial" w:cs="Arial"/>
          <w:szCs w:val="20"/>
        </w:rPr>
        <w:t xml:space="preserve"> on </w:t>
      </w:r>
      <w:r w:rsidR="0077068C" w:rsidRPr="00C55452">
        <w:rPr>
          <w:rFonts w:eastAsia="Arial" w:cs="Arial"/>
          <w:szCs w:val="20"/>
        </w:rPr>
        <w:t>that specific area</w:t>
      </w:r>
      <w:r w:rsidR="00E60A43" w:rsidRPr="00C55452">
        <w:rPr>
          <w:rFonts w:eastAsia="Arial" w:cs="Arial"/>
          <w:szCs w:val="20"/>
        </w:rPr>
        <w:t>,</w:t>
      </w:r>
      <w:r w:rsidRPr="00C55452">
        <w:rPr>
          <w:rFonts w:eastAsia="Arial" w:cs="Arial"/>
          <w:szCs w:val="20"/>
        </w:rPr>
        <w:t xml:space="preserve"> S&amp;T(UK) </w:t>
      </w:r>
      <w:proofErr w:type="gramStart"/>
      <w:r w:rsidRPr="00C55452">
        <w:rPr>
          <w:rFonts w:eastAsia="Arial" w:cs="Arial"/>
          <w:szCs w:val="20"/>
        </w:rPr>
        <w:t>Ltd  must</w:t>
      </w:r>
      <w:proofErr w:type="gramEnd"/>
      <w:r w:rsidRPr="00C55452">
        <w:rPr>
          <w:rFonts w:eastAsia="Arial" w:cs="Arial"/>
          <w:szCs w:val="20"/>
        </w:rPr>
        <w:t xml:space="preserve"> contact a competent person</w:t>
      </w:r>
      <w:r w:rsidR="003014EE" w:rsidRPr="00C55452">
        <w:rPr>
          <w:rFonts w:eastAsia="Arial" w:cs="Arial"/>
          <w:szCs w:val="20"/>
        </w:rPr>
        <w:t xml:space="preserve"> to undertake an ecology survey. All the findings and necessary actions must be discussed and implemented before and </w:t>
      </w:r>
      <w:r w:rsidR="00BC3647" w:rsidRPr="00C55452">
        <w:rPr>
          <w:rFonts w:eastAsia="Arial" w:cs="Arial"/>
          <w:szCs w:val="20"/>
        </w:rPr>
        <w:t>throughout</w:t>
      </w:r>
      <w:r w:rsidR="003014EE" w:rsidRPr="00C55452">
        <w:rPr>
          <w:rFonts w:eastAsia="Arial" w:cs="Arial"/>
          <w:szCs w:val="20"/>
        </w:rPr>
        <w:t xml:space="preserve"> the job.</w:t>
      </w:r>
      <w:r w:rsidRPr="00C55452">
        <w:rPr>
          <w:rFonts w:eastAsia="Arial" w:cs="Arial"/>
          <w:szCs w:val="20"/>
        </w:rPr>
        <w:t xml:space="preserve"> </w:t>
      </w:r>
    </w:p>
    <w:p w:rsidR="00DF0046" w:rsidRPr="00C55452" w:rsidRDefault="00DF0046" w:rsidP="003245E2">
      <w:pPr>
        <w:numPr>
          <w:ilvl w:val="0"/>
          <w:numId w:val="1"/>
        </w:numPr>
        <w:tabs>
          <w:tab w:val="left" w:pos="1276"/>
        </w:tabs>
        <w:spacing w:before="118"/>
        <w:ind w:left="1276" w:hanging="567"/>
        <w:rPr>
          <w:rFonts w:eastAsia="Arial" w:cs="Arial"/>
          <w:szCs w:val="20"/>
        </w:rPr>
      </w:pPr>
      <w:r w:rsidRPr="00C55452">
        <w:rPr>
          <w:rFonts w:eastAsia="Arial" w:cs="Arial"/>
          <w:szCs w:val="20"/>
        </w:rPr>
        <w:t>Liaise with statutory bodies and local groups to explain any mitigation measures to be used</w:t>
      </w:r>
      <w:r w:rsidR="003014EE" w:rsidRPr="00C55452">
        <w:rPr>
          <w:rFonts w:eastAsia="Arial" w:cs="Arial"/>
          <w:szCs w:val="20"/>
        </w:rPr>
        <w:t>, where is applicable</w:t>
      </w:r>
      <w:r w:rsidRPr="00C55452">
        <w:rPr>
          <w:rFonts w:eastAsia="Arial" w:cs="Arial"/>
          <w:szCs w:val="20"/>
        </w:rPr>
        <w:t>.</w:t>
      </w:r>
    </w:p>
    <w:p w:rsidR="00DF0046" w:rsidRPr="00C55452" w:rsidRDefault="00DF0046" w:rsidP="003245E2">
      <w:pPr>
        <w:numPr>
          <w:ilvl w:val="0"/>
          <w:numId w:val="1"/>
        </w:numPr>
        <w:tabs>
          <w:tab w:val="left" w:pos="1276"/>
        </w:tabs>
        <w:spacing w:before="118"/>
        <w:ind w:left="1276" w:hanging="567"/>
        <w:rPr>
          <w:rFonts w:eastAsia="Arial" w:cs="Arial"/>
          <w:szCs w:val="20"/>
        </w:rPr>
      </w:pPr>
      <w:r w:rsidRPr="00C55452">
        <w:rPr>
          <w:rFonts w:eastAsia="Arial" w:cs="Arial"/>
          <w:szCs w:val="20"/>
        </w:rPr>
        <w:t xml:space="preserve">Where there is a need to take, disturb and relocate protected species, consents should be obtained from the relevant regulatory body and </w:t>
      </w:r>
      <w:r w:rsidR="003014EE" w:rsidRPr="00C55452">
        <w:rPr>
          <w:rFonts w:eastAsia="Arial" w:cs="Arial"/>
          <w:szCs w:val="20"/>
        </w:rPr>
        <w:t xml:space="preserve">this job must be carried out by </w:t>
      </w:r>
      <w:r w:rsidRPr="00C55452">
        <w:rPr>
          <w:rFonts w:eastAsia="Arial" w:cs="Arial"/>
          <w:szCs w:val="20"/>
        </w:rPr>
        <w:t>competent</w:t>
      </w:r>
      <w:r w:rsidR="003014EE" w:rsidRPr="00C55452">
        <w:rPr>
          <w:rFonts w:eastAsia="Arial" w:cs="Arial"/>
          <w:szCs w:val="20"/>
        </w:rPr>
        <w:t xml:space="preserve"> company and qualified person.</w:t>
      </w:r>
    </w:p>
    <w:p w:rsidR="00DF0046" w:rsidRPr="00C55452" w:rsidRDefault="00DF0046" w:rsidP="003245E2">
      <w:pPr>
        <w:numPr>
          <w:ilvl w:val="0"/>
          <w:numId w:val="1"/>
        </w:numPr>
        <w:tabs>
          <w:tab w:val="left" w:pos="1276"/>
        </w:tabs>
        <w:spacing w:before="118"/>
        <w:ind w:left="1276" w:hanging="567"/>
        <w:rPr>
          <w:rFonts w:eastAsia="Arial" w:cs="Arial"/>
          <w:szCs w:val="20"/>
        </w:rPr>
      </w:pPr>
      <w:r w:rsidRPr="00C55452">
        <w:rPr>
          <w:rFonts w:eastAsia="Arial" w:cs="Arial"/>
          <w:szCs w:val="20"/>
        </w:rPr>
        <w:t>Plan site clearance/demolition works to avoid any nesting, hibernation or breeding seasons.</w:t>
      </w:r>
    </w:p>
    <w:p w:rsidR="00DF0046" w:rsidRPr="00C55452" w:rsidRDefault="00DF0046" w:rsidP="003245E2">
      <w:pPr>
        <w:numPr>
          <w:ilvl w:val="0"/>
          <w:numId w:val="1"/>
        </w:numPr>
        <w:tabs>
          <w:tab w:val="left" w:pos="1276"/>
        </w:tabs>
        <w:spacing w:before="118"/>
        <w:ind w:left="1276" w:hanging="567"/>
        <w:rPr>
          <w:rFonts w:eastAsia="Arial" w:cs="Arial"/>
          <w:szCs w:val="20"/>
        </w:rPr>
      </w:pPr>
      <w:r w:rsidRPr="00C55452">
        <w:rPr>
          <w:rFonts w:eastAsia="Arial" w:cs="Arial"/>
          <w:szCs w:val="20"/>
        </w:rPr>
        <w:t xml:space="preserve">Inform and explain to personnel </w:t>
      </w:r>
      <w:r w:rsidR="00F52093" w:rsidRPr="00C55452">
        <w:rPr>
          <w:rFonts w:eastAsia="Arial" w:cs="Arial"/>
          <w:szCs w:val="20"/>
        </w:rPr>
        <w:t xml:space="preserve">the drastic environmental </w:t>
      </w:r>
      <w:r w:rsidRPr="00C55452">
        <w:rPr>
          <w:rFonts w:eastAsia="Arial" w:cs="Arial"/>
          <w:szCs w:val="20"/>
        </w:rPr>
        <w:t>consequenc</w:t>
      </w:r>
      <w:r w:rsidR="00F52093" w:rsidRPr="00C55452">
        <w:rPr>
          <w:rFonts w:eastAsia="Arial" w:cs="Arial"/>
          <w:szCs w:val="20"/>
        </w:rPr>
        <w:t xml:space="preserve">es of damaging protected species and destroying ecologically </w:t>
      </w:r>
      <w:r w:rsidR="003014EE" w:rsidRPr="00C55452">
        <w:rPr>
          <w:rFonts w:eastAsia="Arial" w:cs="Arial"/>
          <w:szCs w:val="20"/>
        </w:rPr>
        <w:t>areas</w:t>
      </w:r>
      <w:r w:rsidR="00F52093" w:rsidRPr="00C55452">
        <w:rPr>
          <w:rFonts w:eastAsia="Arial" w:cs="Arial"/>
          <w:szCs w:val="20"/>
        </w:rPr>
        <w:t xml:space="preserve">. This will be communicated </w:t>
      </w:r>
      <w:r w:rsidR="003014EE" w:rsidRPr="00C55452">
        <w:rPr>
          <w:rFonts w:eastAsia="Arial" w:cs="Arial"/>
          <w:szCs w:val="20"/>
        </w:rPr>
        <w:t>during site induction</w:t>
      </w:r>
      <w:r w:rsidR="00F52093" w:rsidRPr="00C55452">
        <w:rPr>
          <w:rFonts w:eastAsia="Arial" w:cs="Arial"/>
          <w:szCs w:val="20"/>
        </w:rPr>
        <w:t xml:space="preserve"> and Toolbox Talks.</w:t>
      </w:r>
    </w:p>
    <w:p w:rsidR="00A37A6C" w:rsidRDefault="00A37A6C" w:rsidP="00CB3A3F">
      <w:pPr>
        <w:widowControl/>
        <w:ind w:left="426"/>
        <w:rPr>
          <w:rFonts w:ascii="Calibri Light" w:eastAsia="Calibri" w:hAnsi="Calibri Light" w:cs="Tahoma"/>
          <w:szCs w:val="20"/>
          <w:u w:val="single"/>
          <w:lang w:val="en-GB"/>
        </w:rPr>
      </w:pPr>
    </w:p>
    <w:p w:rsidR="00DF0046" w:rsidRDefault="00DF0046" w:rsidP="003D23E0">
      <w:pPr>
        <w:ind w:firstLine="426"/>
        <w:rPr>
          <w:u w:val="single"/>
          <w:lang w:val="en-GB"/>
        </w:rPr>
      </w:pPr>
      <w:r w:rsidRPr="00C55452">
        <w:rPr>
          <w:u w:val="single"/>
          <w:lang w:val="en-GB"/>
        </w:rPr>
        <w:t>During construction</w:t>
      </w:r>
    </w:p>
    <w:p w:rsidR="00C55452" w:rsidRPr="00C55452" w:rsidRDefault="00C55452" w:rsidP="00C55452">
      <w:pPr>
        <w:ind w:firstLine="709"/>
        <w:rPr>
          <w:u w:val="single"/>
          <w:lang w:val="en-GB"/>
        </w:rPr>
      </w:pPr>
    </w:p>
    <w:p w:rsidR="00DF0046" w:rsidRPr="00C55452" w:rsidRDefault="00DF0046"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Regularly check the condition of fencing of any designated protected areas.</w:t>
      </w:r>
    </w:p>
    <w:p w:rsidR="00DF0046" w:rsidRPr="00C55452" w:rsidRDefault="00DF0046"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Refer to the ecology year planner to be aware of differing seasons and constraints.</w:t>
      </w:r>
    </w:p>
    <w:p w:rsidR="00DF0046" w:rsidRPr="00C55452" w:rsidRDefault="00DF0046"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Ensure watercourses are free from contaminated run-off or any other forms of pollution.</w:t>
      </w:r>
    </w:p>
    <w:p w:rsidR="00DF0046" w:rsidRPr="00C55452" w:rsidRDefault="00DF0046"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 xml:space="preserve">Confirm compliance against method statements, the </w:t>
      </w:r>
      <w:r w:rsidR="00BC3647" w:rsidRPr="00C55452">
        <w:rPr>
          <w:rFonts w:eastAsia="Calibri" w:cs="Arial"/>
          <w:szCs w:val="20"/>
          <w:lang w:val="en-GB"/>
        </w:rPr>
        <w:t xml:space="preserve">site </w:t>
      </w:r>
      <w:r w:rsidRPr="00C55452">
        <w:rPr>
          <w:rFonts w:eastAsia="Calibri" w:cs="Arial"/>
          <w:szCs w:val="20"/>
          <w:lang w:val="en-GB"/>
        </w:rPr>
        <w:t>environmental management plan and any environmental contractual requirements.</w:t>
      </w:r>
    </w:p>
    <w:p w:rsidR="00DF0046" w:rsidRPr="00C55452" w:rsidRDefault="00DF0046"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 xml:space="preserve">In the event of any unexpected ecological finds, stop work and then consult with the </w:t>
      </w:r>
      <w:r w:rsidR="00BC3647" w:rsidRPr="00C55452">
        <w:rPr>
          <w:rFonts w:eastAsia="Calibri" w:cs="Arial"/>
          <w:szCs w:val="20"/>
          <w:lang w:val="en-GB"/>
        </w:rPr>
        <w:t xml:space="preserve">S&amp;T’s </w:t>
      </w:r>
      <w:r w:rsidRPr="00C55452">
        <w:rPr>
          <w:rFonts w:eastAsia="Calibri" w:cs="Arial"/>
          <w:szCs w:val="20"/>
          <w:lang w:val="en-GB"/>
        </w:rPr>
        <w:t xml:space="preserve">site </w:t>
      </w:r>
      <w:r w:rsidR="00BC3647" w:rsidRPr="00C55452">
        <w:rPr>
          <w:rFonts w:eastAsia="Calibri" w:cs="Arial"/>
          <w:szCs w:val="20"/>
          <w:lang w:val="en-GB"/>
        </w:rPr>
        <w:t xml:space="preserve">team and the SQE appointed and statutory bodies. </w:t>
      </w:r>
    </w:p>
    <w:p w:rsidR="00BB702E" w:rsidRPr="00C55452" w:rsidRDefault="00BB702E"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When trees are found on site, the controls associated with Tree Preservation Orders (TPO) will be implemented</w:t>
      </w:r>
      <w:r w:rsidR="00BC3647" w:rsidRPr="00C55452">
        <w:rPr>
          <w:rFonts w:eastAsia="Calibri" w:cs="Arial"/>
          <w:szCs w:val="20"/>
          <w:lang w:val="en-GB"/>
        </w:rPr>
        <w:t xml:space="preserve"> respecting the SQE recommendations</w:t>
      </w:r>
      <w:r w:rsidRPr="00C55452">
        <w:rPr>
          <w:rFonts w:eastAsia="Calibri" w:cs="Arial"/>
          <w:szCs w:val="20"/>
          <w:lang w:val="en-GB"/>
        </w:rPr>
        <w:t>.</w:t>
      </w:r>
      <w:r w:rsidR="005D6189" w:rsidRPr="00C55452">
        <w:rPr>
          <w:rFonts w:eastAsia="Calibri" w:cs="Arial"/>
          <w:szCs w:val="20"/>
          <w:lang w:val="en-GB"/>
        </w:rPr>
        <w:t xml:space="preserve"> Where applicable, t</w:t>
      </w:r>
      <w:r w:rsidRPr="00C55452">
        <w:rPr>
          <w:rFonts w:eastAsia="Calibri" w:cs="Arial"/>
          <w:szCs w:val="20"/>
          <w:lang w:val="en-GB"/>
        </w:rPr>
        <w:t>he trees noted as adjacent to the site boundary will be subject to preservation protocols</w:t>
      </w:r>
      <w:r w:rsidR="005D6189" w:rsidRPr="00C55452">
        <w:rPr>
          <w:rFonts w:eastAsia="Calibri" w:cs="Arial"/>
          <w:szCs w:val="20"/>
          <w:lang w:val="en-GB"/>
        </w:rPr>
        <w:t>.</w:t>
      </w:r>
    </w:p>
    <w:p w:rsidR="00D1000A" w:rsidRDefault="00D1000A"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 xml:space="preserve">No storage of equipment and materials is permitted in protection zones. </w:t>
      </w:r>
    </w:p>
    <w:p w:rsidR="0065106B" w:rsidRDefault="0065106B" w:rsidP="0065106B">
      <w:pPr>
        <w:widowControl/>
        <w:spacing w:after="160" w:line="259" w:lineRule="auto"/>
        <w:ind w:left="426"/>
        <w:rPr>
          <w:rFonts w:eastAsia="Calibri" w:cs="Arial"/>
          <w:szCs w:val="20"/>
          <w:lang w:val="en-GB"/>
        </w:rPr>
      </w:pPr>
      <w:r>
        <w:rPr>
          <w:rFonts w:eastAsia="Calibri" w:cs="Arial"/>
          <w:szCs w:val="20"/>
          <w:lang w:val="en-GB"/>
        </w:rPr>
        <w:t>Protected species found on this site:</w:t>
      </w:r>
    </w:p>
    <w:p w:rsidR="0065106B" w:rsidRPr="0065106B" w:rsidRDefault="0065106B" w:rsidP="003245E2">
      <w:pPr>
        <w:widowControl/>
        <w:numPr>
          <w:ilvl w:val="0"/>
          <w:numId w:val="28"/>
        </w:numPr>
        <w:autoSpaceDE w:val="0"/>
        <w:autoSpaceDN w:val="0"/>
        <w:adjustRightInd w:val="0"/>
        <w:spacing w:line="276" w:lineRule="auto"/>
        <w:contextualSpacing/>
        <w:rPr>
          <w:rFonts w:eastAsia="Calibri" w:cs="Arial"/>
          <w:szCs w:val="20"/>
          <w:lang w:val="en-GB"/>
        </w:rPr>
      </w:pPr>
      <w:r w:rsidRPr="0065106B">
        <w:rPr>
          <w:rFonts w:eastAsia="Calibri" w:cs="Arial"/>
          <w:szCs w:val="20"/>
          <w:lang w:val="en-GB"/>
        </w:rPr>
        <w:t>Small populations of common lizard, slow worm, grass snake and adder;</w:t>
      </w:r>
    </w:p>
    <w:p w:rsidR="0065106B" w:rsidRPr="0065106B" w:rsidRDefault="0065106B" w:rsidP="003245E2">
      <w:pPr>
        <w:pStyle w:val="ListParagraph"/>
        <w:widowControl/>
        <w:numPr>
          <w:ilvl w:val="0"/>
          <w:numId w:val="28"/>
        </w:numPr>
        <w:autoSpaceDE w:val="0"/>
        <w:autoSpaceDN w:val="0"/>
        <w:adjustRightInd w:val="0"/>
        <w:spacing w:line="276" w:lineRule="auto"/>
        <w:contextualSpacing/>
        <w:rPr>
          <w:rFonts w:eastAsia="Calibri" w:cs="Arial"/>
          <w:szCs w:val="20"/>
          <w:lang w:val="en-GB"/>
        </w:rPr>
      </w:pPr>
      <w:r w:rsidRPr="0065106B">
        <w:rPr>
          <w:rFonts w:eastAsia="Calibri" w:cs="Arial"/>
          <w:szCs w:val="20"/>
          <w:lang w:val="en-GB"/>
        </w:rPr>
        <w:t>The species of bat positively identified as using the study site were: common pipistrelle (</w:t>
      </w:r>
      <w:r w:rsidR="00A346BA" w:rsidRPr="0065106B">
        <w:rPr>
          <w:rFonts w:eastAsia="Calibri" w:cs="Arial"/>
          <w:szCs w:val="20"/>
          <w:lang w:val="en-GB"/>
        </w:rPr>
        <w:t>Pipistrelles</w:t>
      </w:r>
      <w:r w:rsidRPr="0065106B">
        <w:rPr>
          <w:rFonts w:eastAsia="Calibri" w:cs="Arial"/>
          <w:szCs w:val="20"/>
          <w:lang w:val="en-GB"/>
        </w:rPr>
        <w:t xml:space="preserve"> </w:t>
      </w:r>
      <w:r w:rsidR="00A346BA" w:rsidRPr="0065106B">
        <w:rPr>
          <w:rFonts w:eastAsia="Calibri" w:cs="Arial"/>
          <w:szCs w:val="20"/>
          <w:lang w:val="en-GB"/>
        </w:rPr>
        <w:t>pipistrelles</w:t>
      </w:r>
      <w:r w:rsidRPr="0065106B">
        <w:rPr>
          <w:rFonts w:eastAsia="Calibri" w:cs="Arial"/>
          <w:szCs w:val="20"/>
          <w:lang w:val="en-GB"/>
        </w:rPr>
        <w:t>), and soprano pipistrelle (</w:t>
      </w:r>
      <w:r w:rsidR="00A346BA" w:rsidRPr="0065106B">
        <w:rPr>
          <w:rFonts w:eastAsia="Calibri" w:cs="Arial"/>
          <w:szCs w:val="20"/>
          <w:lang w:val="en-GB"/>
        </w:rPr>
        <w:t>Pipistrelles</w:t>
      </w:r>
      <w:r w:rsidRPr="0065106B">
        <w:rPr>
          <w:rFonts w:eastAsia="Calibri" w:cs="Arial"/>
          <w:szCs w:val="20"/>
          <w:lang w:val="en-GB"/>
        </w:rPr>
        <w:t xml:space="preserve"> </w:t>
      </w:r>
      <w:proofErr w:type="spellStart"/>
      <w:r w:rsidRPr="0065106B">
        <w:rPr>
          <w:rFonts w:eastAsia="Calibri" w:cs="Arial"/>
          <w:szCs w:val="20"/>
          <w:lang w:val="en-GB"/>
        </w:rPr>
        <w:t>pygmaeus</w:t>
      </w:r>
      <w:proofErr w:type="spellEnd"/>
      <w:r w:rsidRPr="0065106B">
        <w:rPr>
          <w:rFonts w:eastAsia="Calibri" w:cs="Arial"/>
          <w:szCs w:val="20"/>
          <w:lang w:val="en-GB"/>
        </w:rPr>
        <w:t xml:space="preserve">); </w:t>
      </w:r>
    </w:p>
    <w:p w:rsidR="0065106B" w:rsidRPr="0065106B" w:rsidRDefault="0065106B" w:rsidP="003245E2">
      <w:pPr>
        <w:pStyle w:val="ListParagraph"/>
        <w:widowControl/>
        <w:numPr>
          <w:ilvl w:val="0"/>
          <w:numId w:val="28"/>
        </w:numPr>
        <w:autoSpaceDE w:val="0"/>
        <w:autoSpaceDN w:val="0"/>
        <w:adjustRightInd w:val="0"/>
        <w:spacing w:line="276" w:lineRule="auto"/>
        <w:contextualSpacing/>
        <w:rPr>
          <w:rFonts w:eastAsia="Calibri" w:cs="Arial"/>
          <w:szCs w:val="20"/>
          <w:lang w:val="en-GB"/>
        </w:rPr>
      </w:pPr>
      <w:r w:rsidRPr="0065106B">
        <w:rPr>
          <w:rFonts w:eastAsia="Calibri" w:cs="Arial"/>
          <w:szCs w:val="20"/>
          <w:lang w:val="en-GB"/>
        </w:rPr>
        <w:t xml:space="preserve">Confirmed presence of badgers; </w:t>
      </w:r>
    </w:p>
    <w:p w:rsidR="0065106B" w:rsidRPr="0065106B" w:rsidRDefault="0065106B" w:rsidP="003245E2">
      <w:pPr>
        <w:pStyle w:val="ListParagraph"/>
        <w:widowControl/>
        <w:numPr>
          <w:ilvl w:val="0"/>
          <w:numId w:val="28"/>
        </w:numPr>
        <w:autoSpaceDE w:val="0"/>
        <w:autoSpaceDN w:val="0"/>
        <w:adjustRightInd w:val="0"/>
        <w:spacing w:line="276" w:lineRule="auto"/>
        <w:contextualSpacing/>
        <w:rPr>
          <w:rFonts w:eastAsia="Calibri" w:cs="Arial"/>
          <w:szCs w:val="20"/>
          <w:lang w:val="en-GB"/>
        </w:rPr>
      </w:pPr>
      <w:r w:rsidRPr="0065106B">
        <w:rPr>
          <w:rFonts w:eastAsia="Calibri" w:cs="Arial"/>
          <w:szCs w:val="20"/>
          <w:lang w:val="en-GB"/>
        </w:rPr>
        <w:t>No amphibians of note have been observed on site;</w:t>
      </w:r>
    </w:p>
    <w:p w:rsidR="0065106B" w:rsidRPr="0065106B" w:rsidRDefault="0065106B" w:rsidP="003245E2">
      <w:pPr>
        <w:pStyle w:val="ListParagraph"/>
        <w:widowControl/>
        <w:numPr>
          <w:ilvl w:val="0"/>
          <w:numId w:val="28"/>
        </w:numPr>
        <w:autoSpaceDE w:val="0"/>
        <w:autoSpaceDN w:val="0"/>
        <w:adjustRightInd w:val="0"/>
        <w:spacing w:line="276" w:lineRule="auto"/>
        <w:contextualSpacing/>
        <w:rPr>
          <w:rFonts w:eastAsia="Calibri" w:cs="Arial"/>
          <w:szCs w:val="20"/>
          <w:lang w:val="en-GB"/>
        </w:rPr>
      </w:pPr>
      <w:r w:rsidRPr="0065106B">
        <w:rPr>
          <w:rFonts w:eastAsia="Calibri" w:cs="Arial"/>
          <w:szCs w:val="20"/>
          <w:lang w:val="en-GB"/>
        </w:rPr>
        <w:t xml:space="preserve">High diversity and large number of rare and </w:t>
      </w:r>
      <w:proofErr w:type="spellStart"/>
      <w:r w:rsidRPr="0065106B">
        <w:rPr>
          <w:rFonts w:eastAsia="Calibri" w:cs="Arial"/>
          <w:szCs w:val="20"/>
          <w:lang w:val="en-GB"/>
        </w:rPr>
        <w:t>BoCC</w:t>
      </w:r>
      <w:proofErr w:type="spellEnd"/>
      <w:r w:rsidRPr="0065106B">
        <w:rPr>
          <w:rFonts w:eastAsia="Calibri" w:cs="Arial"/>
          <w:szCs w:val="20"/>
          <w:lang w:val="en-GB"/>
        </w:rPr>
        <w:t xml:space="preserve"> species within the wider area. no ground-nesting species have been recorded. The surrounding woodland/ scrub support typical species associated with these habitats including scrub warblers (e.g. common whitethroat and blackcap), and woodland edge (“garden birds”) species such as robin and blackbird;</w:t>
      </w:r>
    </w:p>
    <w:p w:rsidR="0065106B" w:rsidRPr="0065106B" w:rsidRDefault="0065106B" w:rsidP="003245E2">
      <w:pPr>
        <w:pStyle w:val="ListParagraph"/>
        <w:widowControl/>
        <w:numPr>
          <w:ilvl w:val="0"/>
          <w:numId w:val="28"/>
        </w:numPr>
        <w:autoSpaceDE w:val="0"/>
        <w:autoSpaceDN w:val="0"/>
        <w:adjustRightInd w:val="0"/>
        <w:spacing w:line="276" w:lineRule="auto"/>
        <w:contextualSpacing/>
        <w:rPr>
          <w:rFonts w:eastAsia="Calibri" w:cs="Arial"/>
          <w:szCs w:val="20"/>
          <w:lang w:val="en-GB"/>
        </w:rPr>
      </w:pPr>
      <w:r w:rsidRPr="0065106B">
        <w:rPr>
          <w:rFonts w:eastAsia="Calibri" w:cs="Arial"/>
          <w:szCs w:val="20"/>
          <w:lang w:val="en-GB"/>
        </w:rPr>
        <w:t>Among others.</w:t>
      </w:r>
    </w:p>
    <w:p w:rsidR="0065106B" w:rsidRPr="0065106B" w:rsidRDefault="0065106B" w:rsidP="0065106B">
      <w:pPr>
        <w:widowControl/>
        <w:spacing w:after="160" w:line="259" w:lineRule="auto"/>
        <w:ind w:left="426"/>
        <w:rPr>
          <w:rFonts w:eastAsia="Calibri" w:cs="Arial"/>
          <w:szCs w:val="20"/>
          <w:lang w:val="en-GB"/>
        </w:rPr>
      </w:pPr>
    </w:p>
    <w:p w:rsidR="0032427A" w:rsidRPr="00DF0046" w:rsidRDefault="00C55452" w:rsidP="003D23E0">
      <w:pPr>
        <w:pStyle w:val="Heading2"/>
        <w:ind w:firstLine="426"/>
        <w:rPr>
          <w:bCs/>
        </w:rPr>
      </w:pPr>
      <w:bookmarkStart w:id="31" w:name="_Toc488058792"/>
      <w:r>
        <w:t xml:space="preserve">3.8 </w:t>
      </w:r>
      <w:r w:rsidR="00EF5C26" w:rsidRPr="00DF0046">
        <w:t>Archaeology</w:t>
      </w:r>
      <w:r w:rsidR="00EF5C26" w:rsidRPr="00DF0046">
        <w:rPr>
          <w:spacing w:val="-4"/>
        </w:rPr>
        <w:t xml:space="preserve"> </w:t>
      </w:r>
      <w:r w:rsidR="00EF5C26" w:rsidRPr="00DF0046">
        <w:t>and built</w:t>
      </w:r>
      <w:r w:rsidR="00EF5C26" w:rsidRPr="00DF0046">
        <w:rPr>
          <w:spacing w:val="-3"/>
        </w:rPr>
        <w:t xml:space="preserve"> </w:t>
      </w:r>
      <w:r w:rsidR="00EF5C26" w:rsidRPr="00DF0046">
        <w:t>heritage</w:t>
      </w:r>
      <w:bookmarkEnd w:id="31"/>
    </w:p>
    <w:p w:rsidR="0032427A" w:rsidRPr="00A85E17" w:rsidRDefault="0032427A" w:rsidP="00D1000A">
      <w:pPr>
        <w:rPr>
          <w:rFonts w:ascii="Calibri Light" w:eastAsia="Arial" w:hAnsi="Calibri Light" w:cs="Tahoma"/>
          <w:b/>
          <w:bCs/>
          <w:szCs w:val="20"/>
        </w:rPr>
      </w:pPr>
    </w:p>
    <w:p w:rsidR="000E0842" w:rsidRDefault="00BB702E" w:rsidP="003D23E0">
      <w:pPr>
        <w:ind w:left="426"/>
        <w:rPr>
          <w:spacing w:val="27"/>
        </w:rPr>
      </w:pPr>
      <w:r w:rsidRPr="00BB702E">
        <w:t>Archaeological</w:t>
      </w:r>
      <w:r w:rsidRPr="00BB702E">
        <w:rPr>
          <w:spacing w:val="48"/>
        </w:rPr>
        <w:t xml:space="preserve"> </w:t>
      </w:r>
      <w:r w:rsidRPr="00BB702E">
        <w:t>remains</w:t>
      </w:r>
      <w:r w:rsidRPr="00BB702E">
        <w:rPr>
          <w:spacing w:val="50"/>
        </w:rPr>
        <w:t xml:space="preserve"> </w:t>
      </w:r>
      <w:r w:rsidRPr="00BB702E">
        <w:t>and</w:t>
      </w:r>
      <w:r w:rsidRPr="00BB702E">
        <w:rPr>
          <w:spacing w:val="48"/>
        </w:rPr>
        <w:t xml:space="preserve"> </w:t>
      </w:r>
      <w:r w:rsidRPr="00BB702E">
        <w:t>built</w:t>
      </w:r>
      <w:r w:rsidRPr="00BB702E">
        <w:rPr>
          <w:spacing w:val="49"/>
        </w:rPr>
        <w:t xml:space="preserve"> </w:t>
      </w:r>
      <w:r w:rsidRPr="00BB702E">
        <w:t>heritage</w:t>
      </w:r>
      <w:r w:rsidRPr="00BB702E">
        <w:rPr>
          <w:spacing w:val="49"/>
        </w:rPr>
        <w:t xml:space="preserve"> </w:t>
      </w:r>
      <w:r w:rsidRPr="00BB702E">
        <w:t>are</w:t>
      </w:r>
      <w:r w:rsidRPr="00BB702E">
        <w:rPr>
          <w:spacing w:val="48"/>
        </w:rPr>
        <w:t xml:space="preserve"> </w:t>
      </w:r>
      <w:r w:rsidRPr="00BB702E">
        <w:rPr>
          <w:spacing w:val="1"/>
        </w:rPr>
        <w:t>an</w:t>
      </w:r>
      <w:r w:rsidRPr="00BB702E">
        <w:rPr>
          <w:spacing w:val="48"/>
        </w:rPr>
        <w:t xml:space="preserve"> </w:t>
      </w:r>
      <w:r w:rsidRPr="00BB702E">
        <w:t>irreplaceable</w:t>
      </w:r>
      <w:r w:rsidRPr="00BB702E">
        <w:rPr>
          <w:spacing w:val="49"/>
        </w:rPr>
        <w:t xml:space="preserve"> </w:t>
      </w:r>
      <w:r w:rsidRPr="00BB702E">
        <w:t>and</w:t>
      </w:r>
      <w:r w:rsidRPr="00BB702E">
        <w:rPr>
          <w:spacing w:val="48"/>
        </w:rPr>
        <w:t xml:space="preserve"> </w:t>
      </w:r>
      <w:r w:rsidRPr="00BB702E">
        <w:t>valuable</w:t>
      </w:r>
      <w:r w:rsidRPr="00BB702E">
        <w:rPr>
          <w:spacing w:val="51"/>
        </w:rPr>
        <w:t xml:space="preserve"> </w:t>
      </w:r>
      <w:r w:rsidRPr="00BB702E">
        <w:t>part</w:t>
      </w:r>
      <w:r w:rsidRPr="00BB702E">
        <w:rPr>
          <w:spacing w:val="49"/>
        </w:rPr>
        <w:t xml:space="preserve"> </w:t>
      </w:r>
      <w:r w:rsidRPr="00BB702E">
        <w:t>of</w:t>
      </w:r>
      <w:r w:rsidRPr="00BB702E">
        <w:rPr>
          <w:spacing w:val="51"/>
        </w:rPr>
        <w:t xml:space="preserve"> </w:t>
      </w:r>
      <w:r w:rsidRPr="00BB702E">
        <w:t>our</w:t>
      </w:r>
      <w:r w:rsidRPr="00BB702E">
        <w:rPr>
          <w:spacing w:val="59"/>
          <w:w w:val="99"/>
        </w:rPr>
        <w:t xml:space="preserve"> </w:t>
      </w:r>
      <w:r w:rsidRPr="00BB702E">
        <w:t>national</w:t>
      </w:r>
      <w:r w:rsidRPr="00BB702E">
        <w:rPr>
          <w:spacing w:val="26"/>
        </w:rPr>
        <w:t xml:space="preserve"> </w:t>
      </w:r>
      <w:r w:rsidRPr="00BB702E">
        <w:t>heritage;</w:t>
      </w:r>
      <w:r w:rsidRPr="00BB702E">
        <w:rPr>
          <w:spacing w:val="29"/>
        </w:rPr>
        <w:t xml:space="preserve"> </w:t>
      </w:r>
      <w:proofErr w:type="gramStart"/>
      <w:r w:rsidRPr="00BB702E">
        <w:t>therefore</w:t>
      </w:r>
      <w:proofErr w:type="gramEnd"/>
      <w:r w:rsidRPr="00BB702E">
        <w:rPr>
          <w:spacing w:val="27"/>
        </w:rPr>
        <w:t xml:space="preserve"> </w:t>
      </w:r>
      <w:r w:rsidRPr="00BB702E">
        <w:t>efforts</w:t>
      </w:r>
      <w:r w:rsidRPr="00BB702E">
        <w:rPr>
          <w:spacing w:val="26"/>
        </w:rPr>
        <w:t xml:space="preserve"> </w:t>
      </w:r>
      <w:r w:rsidRPr="00BB702E">
        <w:rPr>
          <w:spacing w:val="1"/>
        </w:rPr>
        <w:t>must</w:t>
      </w:r>
      <w:r w:rsidRPr="00BB702E">
        <w:rPr>
          <w:spacing w:val="28"/>
        </w:rPr>
        <w:t xml:space="preserve"> </w:t>
      </w:r>
      <w:r w:rsidRPr="00BB702E">
        <w:t>be</w:t>
      </w:r>
      <w:r w:rsidRPr="00BB702E">
        <w:rPr>
          <w:spacing w:val="24"/>
        </w:rPr>
        <w:t xml:space="preserve"> </w:t>
      </w:r>
      <w:r w:rsidRPr="00BB702E">
        <w:t>made</w:t>
      </w:r>
      <w:r w:rsidRPr="00BB702E">
        <w:rPr>
          <w:spacing w:val="27"/>
        </w:rPr>
        <w:t xml:space="preserve"> </w:t>
      </w:r>
      <w:r w:rsidRPr="00BB702E">
        <w:t>to</w:t>
      </w:r>
      <w:r w:rsidRPr="00BB702E">
        <w:rPr>
          <w:spacing w:val="29"/>
        </w:rPr>
        <w:t xml:space="preserve"> </w:t>
      </w:r>
      <w:r w:rsidRPr="00BB702E">
        <w:t>preserve</w:t>
      </w:r>
      <w:r w:rsidRPr="00BB702E">
        <w:rPr>
          <w:spacing w:val="29"/>
        </w:rPr>
        <w:t xml:space="preserve"> </w:t>
      </w:r>
      <w:r w:rsidRPr="00BB702E">
        <w:t>these</w:t>
      </w:r>
      <w:r w:rsidRPr="00BB702E">
        <w:rPr>
          <w:spacing w:val="29"/>
        </w:rPr>
        <w:t xml:space="preserve"> </w:t>
      </w:r>
      <w:r w:rsidRPr="00BB702E">
        <w:t>important</w:t>
      </w:r>
      <w:r w:rsidRPr="00BB702E">
        <w:rPr>
          <w:spacing w:val="30"/>
        </w:rPr>
        <w:t xml:space="preserve"> </w:t>
      </w:r>
      <w:r w:rsidRPr="00BB702E">
        <w:t>assets.</w:t>
      </w:r>
      <w:r w:rsidRPr="00BB702E">
        <w:rPr>
          <w:spacing w:val="27"/>
        </w:rPr>
        <w:t xml:space="preserve"> </w:t>
      </w:r>
    </w:p>
    <w:p w:rsidR="000E0842" w:rsidRPr="00DE2EF1" w:rsidRDefault="000E0842" w:rsidP="003D23E0">
      <w:pPr>
        <w:ind w:left="426"/>
        <w:rPr>
          <w:i/>
          <w:spacing w:val="27"/>
        </w:rPr>
      </w:pPr>
    </w:p>
    <w:p w:rsidR="0065106B" w:rsidRPr="0065106B" w:rsidRDefault="0065106B" w:rsidP="0065106B">
      <w:pPr>
        <w:pStyle w:val="ListNoList"/>
        <w:numPr>
          <w:ilvl w:val="0"/>
          <w:numId w:val="0"/>
        </w:numPr>
        <w:ind w:left="426"/>
        <w:rPr>
          <w:rFonts w:ascii="Arial" w:eastAsiaTheme="minorHAnsi" w:hAnsi="Arial" w:cstheme="minorBidi"/>
          <w:b w:val="0"/>
          <w:sz w:val="20"/>
          <w:szCs w:val="22"/>
          <w:lang w:val="en-US"/>
        </w:rPr>
      </w:pPr>
      <w:r w:rsidRPr="0065106B">
        <w:rPr>
          <w:rFonts w:ascii="Arial" w:eastAsiaTheme="minorHAnsi" w:hAnsi="Arial" w:cstheme="minorBidi"/>
          <w:b w:val="0"/>
          <w:sz w:val="20"/>
          <w:szCs w:val="22"/>
          <w:lang w:val="en-US"/>
        </w:rPr>
        <w:t>The Client has undertaken archaeological studies previously and there is no remaining archaeological interest.</w:t>
      </w:r>
    </w:p>
    <w:p w:rsidR="00BB702E" w:rsidRPr="00BB702E" w:rsidRDefault="00BB702E" w:rsidP="003D23E0">
      <w:pPr>
        <w:ind w:left="426"/>
        <w:rPr>
          <w:rFonts w:eastAsia="Arial"/>
          <w:szCs w:val="20"/>
        </w:rPr>
      </w:pPr>
    </w:p>
    <w:p w:rsidR="00BB702E" w:rsidRDefault="00BB702E" w:rsidP="003D23E0">
      <w:pPr>
        <w:ind w:left="426"/>
      </w:pPr>
      <w:r w:rsidRPr="00BB702E">
        <w:t>The</w:t>
      </w:r>
      <w:r w:rsidRPr="00BB702E">
        <w:rPr>
          <w:spacing w:val="-7"/>
        </w:rPr>
        <w:t xml:space="preserve"> </w:t>
      </w:r>
      <w:r w:rsidR="00C55452">
        <w:t>Site T</w:t>
      </w:r>
      <w:r w:rsidRPr="00BB702E">
        <w:t>eam</w:t>
      </w:r>
      <w:r w:rsidRPr="00BB702E">
        <w:rPr>
          <w:spacing w:val="-2"/>
        </w:rPr>
        <w:t xml:space="preserve"> </w:t>
      </w:r>
      <w:r w:rsidRPr="00BB702E">
        <w:t>will:</w:t>
      </w:r>
    </w:p>
    <w:p w:rsidR="00C55452" w:rsidRPr="00BB702E" w:rsidRDefault="00C55452" w:rsidP="00C55452">
      <w:pPr>
        <w:ind w:firstLine="709"/>
      </w:pPr>
    </w:p>
    <w:p w:rsidR="00BB702E" w:rsidRPr="00C55452" w:rsidRDefault="00BB702E"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Read and follow the archaeological watching brief providing access and support to the archaeological team as required and report any finds arising during construction.</w:t>
      </w:r>
    </w:p>
    <w:p w:rsidR="00BB702E" w:rsidRPr="00C55452" w:rsidRDefault="00BB702E"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Protect known archaeological and heritage areas.</w:t>
      </w:r>
    </w:p>
    <w:p w:rsidR="00BB702E" w:rsidRPr="00C55452" w:rsidRDefault="00BB702E" w:rsidP="003245E2">
      <w:pPr>
        <w:pStyle w:val="ListParagraph"/>
        <w:widowControl/>
        <w:numPr>
          <w:ilvl w:val="0"/>
          <w:numId w:val="10"/>
        </w:numPr>
        <w:spacing w:after="160" w:line="259" w:lineRule="auto"/>
        <w:ind w:hanging="203"/>
        <w:rPr>
          <w:rFonts w:eastAsia="Calibri" w:cs="Arial"/>
          <w:szCs w:val="20"/>
          <w:lang w:val="en-GB"/>
        </w:rPr>
      </w:pPr>
      <w:r w:rsidRPr="00C55452">
        <w:rPr>
          <w:rFonts w:eastAsia="Calibri" w:cs="Arial"/>
          <w:szCs w:val="20"/>
          <w:lang w:val="en-GB"/>
        </w:rPr>
        <w:t>If any unexpected finds are encountered,</w:t>
      </w:r>
      <w:r w:rsidR="000E0842" w:rsidRPr="00C55452">
        <w:rPr>
          <w:rFonts w:eastAsia="Calibri" w:cs="Arial"/>
          <w:szCs w:val="20"/>
          <w:lang w:val="en-GB"/>
        </w:rPr>
        <w:t xml:space="preserve"> stop the works and report to S&amp;T’s site team, as </w:t>
      </w:r>
      <w:r w:rsidRPr="00C55452">
        <w:rPr>
          <w:rFonts w:eastAsia="Calibri" w:cs="Arial"/>
          <w:szCs w:val="20"/>
          <w:lang w:val="en-GB"/>
        </w:rPr>
        <w:t>contact the local archaeological officer at the local authority.</w:t>
      </w:r>
    </w:p>
    <w:p w:rsidR="00CC7D40" w:rsidRDefault="00CC7D40" w:rsidP="00CB3A3F">
      <w:pPr>
        <w:pStyle w:val="ListNoList"/>
        <w:numPr>
          <w:ilvl w:val="0"/>
          <w:numId w:val="0"/>
        </w:numPr>
        <w:ind w:left="426"/>
        <w:rPr>
          <w:rFonts w:ascii="Calibri Light" w:eastAsia="Arial" w:hAnsi="Calibri Light" w:cs="Tahoma"/>
          <w:b w:val="0"/>
          <w:i/>
          <w:sz w:val="20"/>
          <w:lang w:val="en-US"/>
        </w:rPr>
      </w:pPr>
    </w:p>
    <w:p w:rsidR="00E34D87" w:rsidRPr="00C55452" w:rsidRDefault="00C55452" w:rsidP="00C55452">
      <w:pPr>
        <w:pStyle w:val="Heading1"/>
      </w:pPr>
      <w:bookmarkStart w:id="32" w:name="_Toc488058793"/>
      <w:r>
        <w:t xml:space="preserve">4. </w:t>
      </w:r>
      <w:r w:rsidR="00E34D87" w:rsidRPr="00C55452">
        <w:t>Chain of Custody (</w:t>
      </w:r>
      <w:proofErr w:type="spellStart"/>
      <w:r w:rsidR="00E34D87" w:rsidRPr="00C55452">
        <w:t>CoC</w:t>
      </w:r>
      <w:proofErr w:type="spellEnd"/>
      <w:r w:rsidR="00E34D87" w:rsidRPr="00C55452">
        <w:t>)</w:t>
      </w:r>
      <w:bookmarkEnd w:id="32"/>
    </w:p>
    <w:p w:rsidR="00E34D87" w:rsidRDefault="00E34D87" w:rsidP="00D1000A">
      <w:pPr>
        <w:pStyle w:val="Heading1"/>
        <w:tabs>
          <w:tab w:val="left" w:pos="935"/>
        </w:tabs>
        <w:ind w:left="1020" w:hanging="578"/>
        <w:rPr>
          <w:rFonts w:ascii="Calibri Light" w:hAnsi="Calibri Light" w:cs="Tahoma"/>
          <w:b w:val="0"/>
          <w:bCs w:val="0"/>
          <w:color w:val="4F6228"/>
          <w:sz w:val="24"/>
          <w:szCs w:val="18"/>
          <w:u w:val="single"/>
        </w:rPr>
      </w:pPr>
    </w:p>
    <w:p w:rsidR="00E34D87" w:rsidRPr="00B91620" w:rsidRDefault="00E34D87" w:rsidP="003D23E0">
      <w:pPr>
        <w:ind w:left="440"/>
      </w:pPr>
      <w:r w:rsidRPr="00B91620">
        <w:t xml:space="preserve">The </w:t>
      </w:r>
      <w:proofErr w:type="spellStart"/>
      <w:r w:rsidRPr="00B91620">
        <w:t>CoC</w:t>
      </w:r>
      <w:proofErr w:type="spellEnd"/>
      <w:r w:rsidRPr="00B91620">
        <w:t xml:space="preserve"> scheme enables timber produced in certified forests to be tracked all the way from the forest to end</w:t>
      </w:r>
      <w:r w:rsidR="00947300">
        <w:t xml:space="preserve"> of</w:t>
      </w:r>
      <w:r w:rsidRPr="00B91620">
        <w:t xml:space="preserve"> use, preventing the possibility that non-certified material might be replaced at some stage.</w:t>
      </w:r>
    </w:p>
    <w:p w:rsidR="00E34D87" w:rsidRPr="00B91620" w:rsidRDefault="00E34D87" w:rsidP="003D23E0"/>
    <w:p w:rsidR="00E34D87" w:rsidRPr="00B91620" w:rsidRDefault="00E34D87" w:rsidP="003D23E0">
      <w:pPr>
        <w:ind w:left="426"/>
      </w:pPr>
      <w:r w:rsidRPr="00B91620">
        <w:t xml:space="preserve">Forest Stewardship Council (FSC) and </w:t>
      </w:r>
      <w:proofErr w:type="spellStart"/>
      <w:r w:rsidRPr="00B91620">
        <w:t>Programme</w:t>
      </w:r>
      <w:proofErr w:type="spellEnd"/>
      <w:r w:rsidRPr="00B91620">
        <w:t xml:space="preserve"> for the Endorsement of Forest Certification (PEFC) schemes are the </w:t>
      </w:r>
      <w:r w:rsidR="00947300" w:rsidRPr="00B91620">
        <w:t>two-independent</w:t>
      </w:r>
      <w:r w:rsidRPr="00B91620">
        <w:t xml:space="preserve"> international chain of custody certification </w:t>
      </w:r>
      <w:proofErr w:type="spellStart"/>
      <w:r w:rsidRPr="00B91620">
        <w:t>programmes</w:t>
      </w:r>
      <w:proofErr w:type="spellEnd"/>
      <w:r w:rsidRPr="00B91620">
        <w:t>, both dedicated to sustainable forest management. However, the schemes operating independently from each other, therefore S&amp;T is certified by both.</w:t>
      </w:r>
    </w:p>
    <w:p w:rsidR="00E34D87" w:rsidRPr="00B91620" w:rsidRDefault="00E34D87" w:rsidP="00CB3A3F">
      <w:pPr>
        <w:widowControl/>
        <w:autoSpaceDE w:val="0"/>
        <w:autoSpaceDN w:val="0"/>
        <w:adjustRightInd w:val="0"/>
        <w:ind w:left="426"/>
        <w:rPr>
          <w:rFonts w:ascii="Calibri Light" w:eastAsia="Arial" w:hAnsi="Calibri Light" w:cs="Tahoma"/>
          <w:szCs w:val="20"/>
        </w:rPr>
      </w:pPr>
    </w:p>
    <w:p w:rsidR="00533475" w:rsidRPr="00DE2EF1" w:rsidRDefault="00E34D87" w:rsidP="003D23E0">
      <w:pPr>
        <w:ind w:left="426"/>
        <w:rPr>
          <w:i/>
          <w:highlight w:val="yellow"/>
        </w:rPr>
      </w:pPr>
      <w:r w:rsidRPr="00B91620">
        <w:t xml:space="preserve">As a user of timber and wood-based products, S&amp;T(UK) Ltd </w:t>
      </w:r>
      <w:proofErr w:type="spellStart"/>
      <w:r w:rsidRPr="00B91620">
        <w:t>recognises</w:t>
      </w:r>
      <w:proofErr w:type="spellEnd"/>
      <w:r w:rsidRPr="00B91620">
        <w:t xml:space="preserve"> that it has a responsibility to current and future generations and will therefore strive to promot</w:t>
      </w:r>
      <w:r w:rsidR="00E0022B">
        <w:t>e sustainable forest management, in line with the flow chart below.</w:t>
      </w:r>
    </w:p>
    <w:p w:rsidR="00533475" w:rsidRDefault="00533475" w:rsidP="00CB3A3F">
      <w:pPr>
        <w:widowControl/>
        <w:autoSpaceDE w:val="0"/>
        <w:autoSpaceDN w:val="0"/>
        <w:adjustRightInd w:val="0"/>
        <w:ind w:left="284"/>
        <w:rPr>
          <w:rFonts w:ascii="Calibri Light" w:eastAsia="Arial" w:hAnsi="Calibri Light" w:cs="Tahoma"/>
          <w:noProof/>
          <w:szCs w:val="20"/>
          <w:lang w:val="en-GB" w:eastAsia="en-GB"/>
        </w:rPr>
      </w:pPr>
    </w:p>
    <w:p w:rsidR="001113C0" w:rsidRDefault="001113C0" w:rsidP="00CB3A3F">
      <w:pPr>
        <w:widowControl/>
        <w:autoSpaceDE w:val="0"/>
        <w:autoSpaceDN w:val="0"/>
        <w:adjustRightInd w:val="0"/>
        <w:ind w:left="284"/>
        <w:rPr>
          <w:rFonts w:ascii="Calibri Light" w:eastAsia="Arial" w:hAnsi="Calibri Light" w:cs="Tahoma"/>
          <w:noProof/>
          <w:szCs w:val="20"/>
          <w:lang w:val="en-GB" w:eastAsia="en-GB"/>
        </w:rPr>
      </w:pPr>
    </w:p>
    <w:p w:rsidR="001113C0" w:rsidRDefault="001113C0" w:rsidP="00CB3A3F">
      <w:pPr>
        <w:widowControl/>
        <w:autoSpaceDE w:val="0"/>
        <w:autoSpaceDN w:val="0"/>
        <w:adjustRightInd w:val="0"/>
        <w:ind w:left="284"/>
        <w:rPr>
          <w:rFonts w:ascii="Calibri Light" w:eastAsia="Arial" w:hAnsi="Calibri Light" w:cs="Tahoma"/>
          <w:noProof/>
          <w:szCs w:val="20"/>
          <w:lang w:val="en-GB" w:eastAsia="en-GB"/>
        </w:rPr>
      </w:pPr>
    </w:p>
    <w:p w:rsidR="001113C0" w:rsidRDefault="001113C0" w:rsidP="00CB3A3F">
      <w:pPr>
        <w:widowControl/>
        <w:autoSpaceDE w:val="0"/>
        <w:autoSpaceDN w:val="0"/>
        <w:adjustRightInd w:val="0"/>
        <w:ind w:left="284"/>
        <w:rPr>
          <w:rFonts w:ascii="Calibri Light" w:eastAsia="Arial" w:hAnsi="Calibri Light" w:cs="Tahoma"/>
          <w:noProof/>
          <w:szCs w:val="20"/>
          <w:lang w:val="en-GB" w:eastAsia="en-GB"/>
        </w:rPr>
      </w:pPr>
    </w:p>
    <w:p w:rsidR="001113C0" w:rsidRDefault="001113C0" w:rsidP="00CB3A3F">
      <w:pPr>
        <w:widowControl/>
        <w:autoSpaceDE w:val="0"/>
        <w:autoSpaceDN w:val="0"/>
        <w:adjustRightInd w:val="0"/>
        <w:ind w:left="284"/>
        <w:rPr>
          <w:rFonts w:ascii="Calibri Light" w:eastAsia="Arial" w:hAnsi="Calibri Light" w:cs="Tahoma"/>
          <w:noProof/>
          <w:szCs w:val="20"/>
          <w:lang w:val="en-GB" w:eastAsia="en-GB"/>
        </w:rPr>
      </w:pPr>
    </w:p>
    <w:p w:rsidR="001113C0" w:rsidRDefault="001113C0" w:rsidP="001113C0">
      <w:pPr>
        <w:widowControl/>
        <w:autoSpaceDE w:val="0"/>
        <w:autoSpaceDN w:val="0"/>
        <w:adjustRightInd w:val="0"/>
        <w:ind w:left="284"/>
        <w:jc w:val="center"/>
        <w:rPr>
          <w:rFonts w:ascii="Calibri Light" w:eastAsia="Arial" w:hAnsi="Calibri Light" w:cs="Tahoma"/>
          <w:noProof/>
          <w:szCs w:val="20"/>
          <w:lang w:val="en-GB" w:eastAsia="en-GB"/>
        </w:rPr>
      </w:pPr>
      <w:r>
        <w:rPr>
          <w:noProof/>
          <w:lang w:val="en-GB" w:eastAsia="en-GB"/>
        </w:rPr>
        <w:drawing>
          <wp:inline distT="0" distB="0" distL="0" distR="0" wp14:anchorId="14F9322D" wp14:editId="3706ACFC">
            <wp:extent cx="6083302" cy="33475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32" t="11899" r="2465" b="13312"/>
                    <a:stretch/>
                  </pic:blipFill>
                  <pic:spPr bwMode="auto">
                    <a:xfrm>
                      <a:off x="0" y="0"/>
                      <a:ext cx="6091230" cy="3351863"/>
                    </a:xfrm>
                    <a:prstGeom prst="rect">
                      <a:avLst/>
                    </a:prstGeom>
                    <a:ln>
                      <a:noFill/>
                    </a:ln>
                    <a:extLst>
                      <a:ext uri="{53640926-AAD7-44D8-BBD7-CCE9431645EC}">
                        <a14:shadowObscured xmlns:a14="http://schemas.microsoft.com/office/drawing/2010/main"/>
                      </a:ext>
                    </a:extLst>
                  </pic:spPr>
                </pic:pic>
              </a:graphicData>
            </a:graphic>
          </wp:inline>
        </w:drawing>
      </w:r>
    </w:p>
    <w:p w:rsidR="001113C0" w:rsidRDefault="001113C0" w:rsidP="00CB3A3F">
      <w:pPr>
        <w:widowControl/>
        <w:autoSpaceDE w:val="0"/>
        <w:autoSpaceDN w:val="0"/>
        <w:adjustRightInd w:val="0"/>
        <w:ind w:left="284"/>
        <w:rPr>
          <w:rFonts w:ascii="Calibri Light" w:eastAsia="Arial" w:hAnsi="Calibri Light" w:cs="Tahoma"/>
          <w:noProof/>
          <w:szCs w:val="20"/>
          <w:lang w:val="en-GB" w:eastAsia="en-GB"/>
        </w:rPr>
      </w:pPr>
    </w:p>
    <w:p w:rsidR="001113C0" w:rsidRDefault="001113C0" w:rsidP="00CB3A3F">
      <w:pPr>
        <w:widowControl/>
        <w:autoSpaceDE w:val="0"/>
        <w:autoSpaceDN w:val="0"/>
        <w:adjustRightInd w:val="0"/>
        <w:ind w:left="284"/>
        <w:rPr>
          <w:rFonts w:ascii="Calibri Light" w:eastAsia="Arial" w:hAnsi="Calibri Light" w:cs="Tahoma"/>
          <w:noProof/>
          <w:szCs w:val="20"/>
          <w:lang w:val="en-GB" w:eastAsia="en-GB"/>
        </w:rPr>
      </w:pPr>
    </w:p>
    <w:p w:rsidR="00533475" w:rsidRPr="003D23E0" w:rsidRDefault="0044402A" w:rsidP="003D23E0">
      <w:pPr>
        <w:widowControl/>
        <w:autoSpaceDE w:val="0"/>
        <w:autoSpaceDN w:val="0"/>
        <w:adjustRightInd w:val="0"/>
        <w:ind w:left="426"/>
        <w:rPr>
          <w:rFonts w:eastAsia="Arial" w:cs="Arial"/>
          <w:i/>
          <w:szCs w:val="20"/>
        </w:rPr>
      </w:pPr>
      <w:r>
        <w:rPr>
          <w:rFonts w:eastAsia="Arial" w:cs="Arial"/>
          <w:i/>
          <w:szCs w:val="20"/>
        </w:rPr>
        <w:t xml:space="preserve">Elsworthy Road </w:t>
      </w:r>
      <w:r w:rsidR="0065106B">
        <w:rPr>
          <w:rFonts w:eastAsia="Arial" w:cs="Arial"/>
          <w:i/>
          <w:szCs w:val="20"/>
        </w:rPr>
        <w:t xml:space="preserve">is a </w:t>
      </w:r>
      <w:r>
        <w:rPr>
          <w:rFonts w:eastAsia="Arial" w:cs="Arial"/>
          <w:i/>
          <w:szCs w:val="20"/>
        </w:rPr>
        <w:t>Code for Sustainable Home</w:t>
      </w:r>
      <w:r w:rsidR="001113C0">
        <w:rPr>
          <w:rFonts w:eastAsia="Arial" w:cs="Arial"/>
          <w:i/>
          <w:szCs w:val="20"/>
        </w:rPr>
        <w:t xml:space="preserve"> project and one of the requirements is the use of certified timber throughout the project. All sub-contractors supplying timber to the project have to provide a copy of validated timber delivery notes, at a timescale agreed with S&amp;T’s site team.</w:t>
      </w:r>
    </w:p>
    <w:p w:rsidR="00091D64" w:rsidRDefault="00091D64" w:rsidP="00CB3A3F">
      <w:pPr>
        <w:widowControl/>
        <w:autoSpaceDE w:val="0"/>
        <w:autoSpaceDN w:val="0"/>
        <w:adjustRightInd w:val="0"/>
        <w:ind w:left="284"/>
        <w:rPr>
          <w:rFonts w:ascii="Calibri Light" w:eastAsia="Arial" w:hAnsi="Calibri Light" w:cs="Tahoma"/>
          <w:i/>
          <w:szCs w:val="20"/>
        </w:rPr>
      </w:pPr>
    </w:p>
    <w:p w:rsidR="008D4F3A" w:rsidRDefault="008D4F3A" w:rsidP="00D33613">
      <w:pPr>
        <w:pStyle w:val="Heading1"/>
      </w:pPr>
      <w:bookmarkStart w:id="33" w:name="_Toc488058794"/>
    </w:p>
    <w:p w:rsidR="00C644A9" w:rsidRPr="00D33613" w:rsidRDefault="00D33613" w:rsidP="00D33613">
      <w:pPr>
        <w:pStyle w:val="Heading1"/>
      </w:pPr>
      <w:r>
        <w:t xml:space="preserve">5. </w:t>
      </w:r>
      <w:r w:rsidR="00947300" w:rsidRPr="00D33613">
        <w:t>W</w:t>
      </w:r>
      <w:r w:rsidR="00C644A9" w:rsidRPr="00D33613">
        <w:t>ater Consumption</w:t>
      </w:r>
      <w:bookmarkEnd w:id="33"/>
    </w:p>
    <w:p w:rsidR="00C644A9" w:rsidRPr="00C644A9" w:rsidRDefault="00C644A9" w:rsidP="00CB3A3F">
      <w:pPr>
        <w:pStyle w:val="ListParagraph"/>
        <w:autoSpaceDE w:val="0"/>
        <w:autoSpaceDN w:val="0"/>
        <w:adjustRightInd w:val="0"/>
        <w:ind w:left="720"/>
        <w:rPr>
          <w:rFonts w:ascii="Calibri" w:hAnsi="Calibri" w:cs="ArialMT"/>
          <w:b/>
          <w:szCs w:val="20"/>
        </w:rPr>
      </w:pPr>
    </w:p>
    <w:p w:rsidR="00C644A9" w:rsidRPr="00C644A9" w:rsidRDefault="00C644A9" w:rsidP="00D33613">
      <w:pPr>
        <w:ind w:left="440"/>
      </w:pPr>
      <w:r w:rsidRPr="00C644A9">
        <w:t xml:space="preserve">S&amp;T has committed to </w:t>
      </w:r>
      <w:proofErr w:type="spellStart"/>
      <w:r w:rsidRPr="00C644A9">
        <w:t>minimise</w:t>
      </w:r>
      <w:proofErr w:type="spellEnd"/>
      <w:r w:rsidRPr="00C644A9">
        <w:t xml:space="preserve"> the use of water wherever is possible, putting simple measures in place, </w:t>
      </w:r>
      <w:r w:rsidR="0052546D">
        <w:t>as</w:t>
      </w:r>
      <w:r w:rsidRPr="00C644A9">
        <w:t xml:space="preserve"> small adjustments can have a big impact.</w:t>
      </w:r>
    </w:p>
    <w:p w:rsidR="00C644A9" w:rsidRDefault="00C644A9" w:rsidP="00D33613"/>
    <w:p w:rsidR="00C644A9" w:rsidRDefault="00C644A9" w:rsidP="00D33613">
      <w:pPr>
        <w:ind w:firstLine="440"/>
      </w:pPr>
      <w:r w:rsidRPr="00C644A9">
        <w:t>During the project, S&amp;T will implement the following measures on site:</w:t>
      </w:r>
    </w:p>
    <w:p w:rsidR="00D33613" w:rsidRPr="00C644A9" w:rsidRDefault="00D33613" w:rsidP="00D33613">
      <w:pPr>
        <w:ind w:firstLine="440"/>
      </w:pPr>
    </w:p>
    <w:p w:rsidR="00C644A9" w:rsidRPr="00D33613" w:rsidRDefault="00C644A9"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 xml:space="preserve">Only use water when need it to. Record </w:t>
      </w:r>
      <w:r w:rsidR="00533475" w:rsidRPr="00D33613">
        <w:rPr>
          <w:rFonts w:eastAsia="Calibri" w:cs="Arial"/>
          <w:szCs w:val="20"/>
          <w:lang w:val="en-GB"/>
        </w:rPr>
        <w:t xml:space="preserve">the water usage </w:t>
      </w:r>
      <w:r w:rsidRPr="00D33613">
        <w:rPr>
          <w:rFonts w:eastAsia="Calibri" w:cs="Arial"/>
          <w:szCs w:val="20"/>
          <w:lang w:val="en-GB"/>
        </w:rPr>
        <w:t xml:space="preserve">to understand the demands. </w:t>
      </w:r>
    </w:p>
    <w:p w:rsidR="00C644A9" w:rsidRPr="00D33613" w:rsidRDefault="00C644A9"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Educate staff about implementing water-efficiency measures, e</w:t>
      </w:r>
      <w:r w:rsidR="00947300" w:rsidRPr="00D33613">
        <w:rPr>
          <w:rFonts w:eastAsia="Calibri" w:cs="Arial"/>
          <w:szCs w:val="20"/>
          <w:lang w:val="en-GB"/>
        </w:rPr>
        <w:t>.</w:t>
      </w:r>
      <w:r w:rsidRPr="00D33613">
        <w:rPr>
          <w:rFonts w:eastAsia="Calibri" w:cs="Arial"/>
          <w:szCs w:val="20"/>
          <w:lang w:val="en-GB"/>
        </w:rPr>
        <w:t>g</w:t>
      </w:r>
      <w:r w:rsidR="00947300" w:rsidRPr="00D33613">
        <w:rPr>
          <w:rFonts w:eastAsia="Calibri" w:cs="Arial"/>
          <w:szCs w:val="20"/>
          <w:lang w:val="en-GB"/>
        </w:rPr>
        <w:t>.</w:t>
      </w:r>
      <w:r w:rsidRPr="00D33613">
        <w:rPr>
          <w:rFonts w:eastAsia="Calibri" w:cs="Arial"/>
          <w:szCs w:val="20"/>
          <w:lang w:val="en-GB"/>
        </w:rPr>
        <w:t xml:space="preserve"> to report leaking taps straight away.</w:t>
      </w:r>
    </w:p>
    <w:p w:rsidR="00C644A9" w:rsidRPr="00D33613" w:rsidRDefault="00C644A9"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Buy water efficient new equipment, wherever possible.</w:t>
      </w:r>
    </w:p>
    <w:p w:rsidR="00C644A9" w:rsidRPr="00D33613" w:rsidRDefault="00C644A9"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Protect against cold weather-related leaks by insulating pipes and checking them regularly.</w:t>
      </w:r>
    </w:p>
    <w:p w:rsidR="00C644A9" w:rsidRPr="00D33613" w:rsidRDefault="00C644A9"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 xml:space="preserve">Fit water-minimising controls, </w:t>
      </w:r>
      <w:r w:rsidR="00947300" w:rsidRPr="00D33613">
        <w:rPr>
          <w:rFonts w:eastAsia="Calibri" w:cs="Arial"/>
          <w:szCs w:val="20"/>
          <w:lang w:val="en-GB"/>
        </w:rPr>
        <w:t>e.g.</w:t>
      </w:r>
      <w:r w:rsidRPr="00D33613">
        <w:rPr>
          <w:rFonts w:eastAsia="Calibri" w:cs="Arial"/>
          <w:szCs w:val="20"/>
          <w:lang w:val="en-GB"/>
        </w:rPr>
        <w:t xml:space="preserve"> push taps, low-flush toilets, flow regulators or restrictors. </w:t>
      </w:r>
    </w:p>
    <w:p w:rsidR="00C644A9" w:rsidRPr="00D33613" w:rsidRDefault="00C644A9"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Fix drips and leaks as quickly as possible.</w:t>
      </w:r>
    </w:p>
    <w:p w:rsidR="008A310C" w:rsidRDefault="0017118C" w:rsidP="00D33613">
      <w:pPr>
        <w:ind w:left="439"/>
      </w:pPr>
      <w:r w:rsidRPr="0017118C">
        <w:t>Any water that is brought to the project via bowsers and containers</w:t>
      </w:r>
      <w:r w:rsidR="008D4F3A">
        <w:t>,</w:t>
      </w:r>
      <w:r w:rsidRPr="0017118C">
        <w:t xml:space="preserve"> as all water supplies (hydrants and mains) will be metered and read and all this information</w:t>
      </w:r>
      <w:r w:rsidR="008D4F3A">
        <w:t xml:space="preserve"> will be entered onto </w:t>
      </w:r>
      <w:proofErr w:type="spellStart"/>
      <w:r w:rsidR="008D4F3A">
        <w:t>Smartwaste</w:t>
      </w:r>
      <w:proofErr w:type="spellEnd"/>
      <w:r w:rsidR="008D4F3A">
        <w:t xml:space="preserve"> by the site team, on a monthly basis.</w:t>
      </w:r>
    </w:p>
    <w:p w:rsidR="00F265D1" w:rsidRDefault="00F265D1" w:rsidP="00D33613">
      <w:pPr>
        <w:ind w:left="439"/>
      </w:pPr>
    </w:p>
    <w:p w:rsidR="00F265D1" w:rsidRDefault="00F265D1" w:rsidP="00D33613">
      <w:pPr>
        <w:ind w:left="439"/>
      </w:pPr>
    </w:p>
    <w:p w:rsidR="00327C98" w:rsidRDefault="00327C98" w:rsidP="00D33613">
      <w:pPr>
        <w:ind w:left="439"/>
      </w:pPr>
    </w:p>
    <w:p w:rsidR="00327C98" w:rsidRDefault="00327C98" w:rsidP="00D33613">
      <w:pPr>
        <w:ind w:left="439"/>
      </w:pPr>
    </w:p>
    <w:p w:rsidR="00327C98" w:rsidRDefault="00327C98" w:rsidP="00D33613">
      <w:pPr>
        <w:ind w:left="439"/>
      </w:pPr>
    </w:p>
    <w:p w:rsidR="00327C98" w:rsidRDefault="00327C98" w:rsidP="00D33613">
      <w:pPr>
        <w:ind w:left="439"/>
      </w:pPr>
    </w:p>
    <w:p w:rsidR="00327C98" w:rsidRDefault="00327C98" w:rsidP="00D33613">
      <w:pPr>
        <w:ind w:left="439"/>
      </w:pPr>
    </w:p>
    <w:p w:rsidR="00327C98" w:rsidRDefault="00327C98" w:rsidP="00D33613">
      <w:pPr>
        <w:ind w:left="439"/>
      </w:pPr>
    </w:p>
    <w:p w:rsidR="00F265D1" w:rsidRPr="0017118C" w:rsidRDefault="00F265D1" w:rsidP="00D33613">
      <w:pPr>
        <w:ind w:left="439"/>
        <w:rPr>
          <w:rFonts w:cs="Tahoma"/>
          <w:color w:val="4F6228" w:themeColor="accent3" w:themeShade="80"/>
        </w:rPr>
      </w:pPr>
    </w:p>
    <w:p w:rsidR="0032427A" w:rsidRPr="00B91620" w:rsidRDefault="00D33613" w:rsidP="00D33613">
      <w:pPr>
        <w:pStyle w:val="Heading1"/>
      </w:pPr>
      <w:bookmarkStart w:id="34" w:name="_Toc488058795"/>
      <w:r>
        <w:t xml:space="preserve">6. </w:t>
      </w:r>
      <w:r w:rsidR="00EF5C26" w:rsidRPr="00B91620">
        <w:t>Subcontractors</w:t>
      </w:r>
      <w:r w:rsidR="00EF5C26" w:rsidRPr="00B91620">
        <w:rPr>
          <w:spacing w:val="-2"/>
        </w:rPr>
        <w:t xml:space="preserve"> </w:t>
      </w:r>
      <w:r w:rsidR="00EF5C26" w:rsidRPr="00B91620">
        <w:t>Environmental</w:t>
      </w:r>
      <w:r w:rsidR="00EF5C26" w:rsidRPr="00B91620">
        <w:rPr>
          <w:spacing w:val="2"/>
        </w:rPr>
        <w:t xml:space="preserve"> </w:t>
      </w:r>
      <w:r w:rsidR="00EF5C26" w:rsidRPr="00B91620">
        <w:t>Considerations</w:t>
      </w:r>
      <w:bookmarkEnd w:id="34"/>
    </w:p>
    <w:p w:rsidR="0032427A" w:rsidRPr="00A85E17" w:rsidRDefault="0032427A" w:rsidP="00CB3A3F">
      <w:pPr>
        <w:spacing w:before="1"/>
        <w:rPr>
          <w:rFonts w:ascii="Calibri Light" w:eastAsia="Arial" w:hAnsi="Calibri Light" w:cs="Tahoma"/>
          <w:b/>
          <w:bCs/>
          <w:sz w:val="18"/>
          <w:szCs w:val="18"/>
        </w:rPr>
      </w:pPr>
    </w:p>
    <w:p w:rsidR="0032427A" w:rsidRPr="00A85E17" w:rsidRDefault="004B15CE" w:rsidP="00D33613">
      <w:pPr>
        <w:ind w:left="440"/>
      </w:pPr>
      <w:r w:rsidRPr="00A85E17">
        <w:t>S&amp;T</w:t>
      </w:r>
      <w:r w:rsidR="00EF5C26" w:rsidRPr="00A85E17">
        <w:rPr>
          <w:spacing w:val="4"/>
        </w:rPr>
        <w:t xml:space="preserve"> </w:t>
      </w:r>
      <w:r w:rsidR="00D1000A">
        <w:t>works with subcontractors who are approved on our subcontractor database a</w:t>
      </w:r>
      <w:r w:rsidR="00EF5C26" w:rsidRPr="00A85E17">
        <w:t>s</w:t>
      </w:r>
      <w:r w:rsidR="00EF5C26" w:rsidRPr="00A85E17">
        <w:rPr>
          <w:spacing w:val="14"/>
        </w:rPr>
        <w:t xml:space="preserve"> </w:t>
      </w:r>
      <w:r w:rsidR="00EF5C26" w:rsidRPr="00A85E17">
        <w:t>a</w:t>
      </w:r>
      <w:r w:rsidR="00EF5C26" w:rsidRPr="00A85E17">
        <w:rPr>
          <w:spacing w:val="14"/>
        </w:rPr>
        <w:t xml:space="preserve"> </w:t>
      </w:r>
      <w:r w:rsidR="00EF5C26" w:rsidRPr="00A85E17">
        <w:t>result</w:t>
      </w:r>
      <w:r w:rsidR="00EF5C26" w:rsidRPr="00A85E17">
        <w:rPr>
          <w:spacing w:val="13"/>
        </w:rPr>
        <w:t xml:space="preserve"> </w:t>
      </w:r>
      <w:r w:rsidR="00EF5C26" w:rsidRPr="00A85E17">
        <w:t>of</w:t>
      </w:r>
      <w:r w:rsidR="00EF5C26" w:rsidRPr="00A85E17">
        <w:rPr>
          <w:spacing w:val="16"/>
        </w:rPr>
        <w:t xml:space="preserve"> </w:t>
      </w:r>
      <w:r w:rsidR="00EF5C26" w:rsidRPr="00A85E17">
        <w:t>a</w:t>
      </w:r>
      <w:r w:rsidR="00EF5C26" w:rsidRPr="00A85E17">
        <w:rPr>
          <w:spacing w:val="13"/>
        </w:rPr>
        <w:t xml:space="preserve"> </w:t>
      </w:r>
      <w:r w:rsidR="00EF5C26" w:rsidRPr="00A85E17">
        <w:t>detailed</w:t>
      </w:r>
      <w:r w:rsidR="00EF5C26" w:rsidRPr="00A85E17">
        <w:rPr>
          <w:spacing w:val="16"/>
        </w:rPr>
        <w:t xml:space="preserve"> </w:t>
      </w:r>
      <w:r w:rsidR="00EF5C26" w:rsidRPr="00A85E17">
        <w:t>health,</w:t>
      </w:r>
      <w:r w:rsidR="00EF5C26" w:rsidRPr="00A85E17">
        <w:rPr>
          <w:spacing w:val="14"/>
        </w:rPr>
        <w:t xml:space="preserve"> </w:t>
      </w:r>
      <w:r w:rsidR="00EF5C26" w:rsidRPr="00A85E17">
        <w:t>safety</w:t>
      </w:r>
      <w:r w:rsidR="00EF5C26" w:rsidRPr="00A85E17">
        <w:rPr>
          <w:spacing w:val="9"/>
        </w:rPr>
        <w:t xml:space="preserve"> </w:t>
      </w:r>
      <w:r w:rsidR="00EF5C26" w:rsidRPr="00A85E17">
        <w:t>&amp;</w:t>
      </w:r>
      <w:r w:rsidR="00EF5C26" w:rsidRPr="00A85E17">
        <w:rPr>
          <w:spacing w:val="13"/>
        </w:rPr>
        <w:t xml:space="preserve"> </w:t>
      </w:r>
      <w:r w:rsidR="00EF5C26" w:rsidRPr="00A85E17">
        <w:t>environmental</w:t>
      </w:r>
      <w:r w:rsidR="00EF5C26" w:rsidRPr="00A85E17">
        <w:rPr>
          <w:spacing w:val="13"/>
        </w:rPr>
        <w:t xml:space="preserve"> </w:t>
      </w:r>
      <w:r w:rsidR="00EF5C26" w:rsidRPr="00A85E17">
        <w:t>assessment.</w:t>
      </w:r>
      <w:r w:rsidR="00EF5C26" w:rsidRPr="00A85E17">
        <w:rPr>
          <w:spacing w:val="13"/>
        </w:rPr>
        <w:t xml:space="preserve"> </w:t>
      </w:r>
      <w:r w:rsidR="00EF5C26" w:rsidRPr="00A85E17">
        <w:t>As</w:t>
      </w:r>
      <w:r w:rsidR="00EF5C26" w:rsidRPr="00A85E17">
        <w:rPr>
          <w:spacing w:val="15"/>
        </w:rPr>
        <w:t xml:space="preserve"> </w:t>
      </w:r>
      <w:r w:rsidR="00EF5C26" w:rsidRPr="00A85E17">
        <w:t>part</w:t>
      </w:r>
      <w:r w:rsidR="00EF5C26" w:rsidRPr="00A85E17">
        <w:rPr>
          <w:spacing w:val="13"/>
        </w:rPr>
        <w:t xml:space="preserve"> </w:t>
      </w:r>
      <w:r w:rsidR="00EF5C26" w:rsidRPr="00A85E17">
        <w:t>of</w:t>
      </w:r>
      <w:r w:rsidR="00EF5C26" w:rsidRPr="00A85E17">
        <w:rPr>
          <w:spacing w:val="16"/>
        </w:rPr>
        <w:t xml:space="preserve"> </w:t>
      </w:r>
      <w:r w:rsidR="00EF5C26" w:rsidRPr="00A85E17">
        <w:t>this</w:t>
      </w:r>
      <w:r w:rsidR="00EF5C26" w:rsidRPr="00A85E17">
        <w:rPr>
          <w:spacing w:val="49"/>
          <w:w w:val="99"/>
        </w:rPr>
        <w:t xml:space="preserve"> </w:t>
      </w:r>
      <w:r w:rsidR="00EF5C26" w:rsidRPr="00A85E17">
        <w:t>assessment,</w:t>
      </w:r>
      <w:r w:rsidR="00EF5C26" w:rsidRPr="00A85E17">
        <w:rPr>
          <w:spacing w:val="4"/>
        </w:rPr>
        <w:t xml:space="preserve"> </w:t>
      </w:r>
      <w:r w:rsidR="00EF5C26" w:rsidRPr="00A85E17">
        <w:t>each</w:t>
      </w:r>
      <w:r w:rsidR="00EF5C26" w:rsidRPr="00A85E17">
        <w:rPr>
          <w:spacing w:val="4"/>
        </w:rPr>
        <w:t xml:space="preserve"> </w:t>
      </w:r>
      <w:r w:rsidR="00EF5C26" w:rsidRPr="00A85E17">
        <w:t>sub-contractor</w:t>
      </w:r>
      <w:r w:rsidR="00EF5C26" w:rsidRPr="00A85E17">
        <w:rPr>
          <w:spacing w:val="5"/>
        </w:rPr>
        <w:t xml:space="preserve"> </w:t>
      </w:r>
      <w:r w:rsidR="00EF5C26" w:rsidRPr="00A85E17">
        <w:rPr>
          <w:spacing w:val="1"/>
        </w:rPr>
        <w:t>must</w:t>
      </w:r>
      <w:r w:rsidR="00EF5C26" w:rsidRPr="00A85E17">
        <w:rPr>
          <w:spacing w:val="2"/>
        </w:rPr>
        <w:t xml:space="preserve"> </w:t>
      </w:r>
      <w:r w:rsidR="00EF5C26" w:rsidRPr="00A85E17">
        <w:t>commit</w:t>
      </w:r>
      <w:r w:rsidR="00EF5C26" w:rsidRPr="00A85E17">
        <w:rPr>
          <w:spacing w:val="1"/>
        </w:rPr>
        <w:t xml:space="preserve"> </w:t>
      </w:r>
      <w:r w:rsidR="00EF5C26" w:rsidRPr="00A85E17">
        <w:t>to</w:t>
      </w:r>
      <w:r w:rsidR="00EF5C26" w:rsidRPr="00A85E17">
        <w:rPr>
          <w:spacing w:val="2"/>
        </w:rPr>
        <w:t xml:space="preserve"> </w:t>
      </w:r>
      <w:r w:rsidR="00EF5C26" w:rsidRPr="00A85E17">
        <w:t>our</w:t>
      </w:r>
      <w:r w:rsidR="00EF5C26" w:rsidRPr="00A85E17">
        <w:rPr>
          <w:spacing w:val="5"/>
        </w:rPr>
        <w:t xml:space="preserve"> </w:t>
      </w:r>
      <w:r w:rsidR="00EF5C26" w:rsidRPr="00A85E17">
        <w:t>health,</w:t>
      </w:r>
      <w:r w:rsidR="00EF5C26" w:rsidRPr="00A85E17">
        <w:rPr>
          <w:spacing w:val="5"/>
        </w:rPr>
        <w:t xml:space="preserve"> </w:t>
      </w:r>
      <w:r w:rsidR="00EF5C26" w:rsidRPr="00A85E17">
        <w:t>safety and</w:t>
      </w:r>
      <w:r w:rsidR="00EF5C26" w:rsidRPr="00A85E17">
        <w:rPr>
          <w:spacing w:val="4"/>
        </w:rPr>
        <w:t xml:space="preserve"> </w:t>
      </w:r>
      <w:r w:rsidR="00EF5C26" w:rsidRPr="00A85E17">
        <w:t>environmental</w:t>
      </w:r>
      <w:r w:rsidR="00EF5C26" w:rsidRPr="00A85E17">
        <w:rPr>
          <w:spacing w:val="74"/>
          <w:w w:val="99"/>
        </w:rPr>
        <w:t xml:space="preserve"> </w:t>
      </w:r>
      <w:r w:rsidR="00EF5C26" w:rsidRPr="00A85E17">
        <w:t>standards</w:t>
      </w:r>
      <w:r w:rsidR="00EF5C26" w:rsidRPr="00A85E17">
        <w:rPr>
          <w:spacing w:val="19"/>
        </w:rPr>
        <w:t xml:space="preserve"> </w:t>
      </w:r>
      <w:r w:rsidR="00EF5C26" w:rsidRPr="00A85E17">
        <w:t>as</w:t>
      </w:r>
      <w:r w:rsidR="00EF5C26" w:rsidRPr="00A85E17">
        <w:rPr>
          <w:spacing w:val="20"/>
        </w:rPr>
        <w:t xml:space="preserve"> </w:t>
      </w:r>
      <w:r w:rsidR="00EF5C26" w:rsidRPr="00A85E17">
        <w:t>detailed</w:t>
      </w:r>
      <w:r w:rsidR="00EF5C26" w:rsidRPr="00A85E17">
        <w:rPr>
          <w:spacing w:val="20"/>
        </w:rPr>
        <w:t xml:space="preserve"> </w:t>
      </w:r>
      <w:r w:rsidR="00EF5C26" w:rsidRPr="00A85E17">
        <w:t>within</w:t>
      </w:r>
      <w:r w:rsidR="00EF5C26" w:rsidRPr="00A85E17">
        <w:rPr>
          <w:spacing w:val="18"/>
        </w:rPr>
        <w:t xml:space="preserve"> </w:t>
      </w:r>
      <w:r w:rsidR="00EF5C26" w:rsidRPr="00A85E17">
        <w:t>‘Sub-Contractors</w:t>
      </w:r>
      <w:r w:rsidR="00EF5C26" w:rsidRPr="00A85E17">
        <w:rPr>
          <w:spacing w:val="20"/>
        </w:rPr>
        <w:t xml:space="preserve"> </w:t>
      </w:r>
      <w:r w:rsidR="00D1000A">
        <w:t>HSE</w:t>
      </w:r>
      <w:r w:rsidR="00EF5C26" w:rsidRPr="00A85E17">
        <w:rPr>
          <w:spacing w:val="20"/>
        </w:rPr>
        <w:t xml:space="preserve"> </w:t>
      </w:r>
      <w:r w:rsidR="00B91620">
        <w:t>Code</w:t>
      </w:r>
      <w:r w:rsidR="00D1000A">
        <w:t xml:space="preserve"> of Practice</w:t>
      </w:r>
      <w:r w:rsidR="00EF5C26" w:rsidRPr="00A85E17">
        <w:t>’</w:t>
      </w:r>
      <w:r w:rsidR="00EF5C26" w:rsidRPr="00A85E17">
        <w:rPr>
          <w:spacing w:val="83"/>
          <w:w w:val="99"/>
        </w:rPr>
        <w:t xml:space="preserve"> </w:t>
      </w:r>
      <w:r w:rsidR="00EF5C26" w:rsidRPr="00A85E17">
        <w:t>and</w:t>
      </w:r>
      <w:r w:rsidR="00EF5C26" w:rsidRPr="00A85E17">
        <w:rPr>
          <w:spacing w:val="19"/>
        </w:rPr>
        <w:t xml:space="preserve"> </w:t>
      </w:r>
      <w:r w:rsidR="00EF5C26" w:rsidRPr="00A85E17">
        <w:t>complete</w:t>
      </w:r>
      <w:r w:rsidR="00EF5C26" w:rsidRPr="00A85E17">
        <w:rPr>
          <w:spacing w:val="23"/>
        </w:rPr>
        <w:t xml:space="preserve"> </w:t>
      </w:r>
      <w:r w:rsidR="00EF5C26" w:rsidRPr="00A85E17">
        <w:t>a</w:t>
      </w:r>
      <w:r w:rsidR="00EF5C26" w:rsidRPr="00A85E17">
        <w:rPr>
          <w:spacing w:val="22"/>
        </w:rPr>
        <w:t xml:space="preserve"> </w:t>
      </w:r>
      <w:r w:rsidR="00EF5C26" w:rsidRPr="00A85E17">
        <w:t>Sub-Contractors</w:t>
      </w:r>
      <w:r w:rsidR="00EF5C26" w:rsidRPr="00A85E17">
        <w:rPr>
          <w:spacing w:val="22"/>
        </w:rPr>
        <w:t xml:space="preserve"> </w:t>
      </w:r>
      <w:r w:rsidR="00EF5C26" w:rsidRPr="00A85E17">
        <w:t>Health,</w:t>
      </w:r>
      <w:r w:rsidR="00EF5C26" w:rsidRPr="00A85E17">
        <w:rPr>
          <w:spacing w:val="22"/>
        </w:rPr>
        <w:t xml:space="preserve"> </w:t>
      </w:r>
      <w:r w:rsidR="00EF5C26" w:rsidRPr="00A85E17">
        <w:t>Safety</w:t>
      </w:r>
      <w:r w:rsidR="00EF5C26" w:rsidRPr="00A85E17">
        <w:rPr>
          <w:spacing w:val="19"/>
        </w:rPr>
        <w:t xml:space="preserve"> </w:t>
      </w:r>
      <w:r w:rsidR="00EF5C26" w:rsidRPr="00A85E17">
        <w:t>&amp;</w:t>
      </w:r>
      <w:r w:rsidR="00EF5C26" w:rsidRPr="00A85E17">
        <w:rPr>
          <w:spacing w:val="23"/>
        </w:rPr>
        <w:t xml:space="preserve"> </w:t>
      </w:r>
      <w:r w:rsidR="00EF5C26" w:rsidRPr="00A85E17">
        <w:t>Environmental</w:t>
      </w:r>
      <w:r w:rsidR="00EF5C26" w:rsidRPr="00A85E17">
        <w:rPr>
          <w:spacing w:val="21"/>
        </w:rPr>
        <w:t xml:space="preserve"> </w:t>
      </w:r>
      <w:r w:rsidR="00EF5C26" w:rsidRPr="00A85E17">
        <w:t>Competency</w:t>
      </w:r>
      <w:r w:rsidR="00EF5C26" w:rsidRPr="00A85E17">
        <w:rPr>
          <w:spacing w:val="69"/>
          <w:w w:val="99"/>
        </w:rPr>
        <w:t xml:space="preserve"> </w:t>
      </w:r>
      <w:r w:rsidR="00EF5C26" w:rsidRPr="00A85E17">
        <w:t>Questionnair</w:t>
      </w:r>
      <w:r w:rsidRPr="00A85E17">
        <w:t>e</w:t>
      </w:r>
      <w:r w:rsidR="00EF5C26" w:rsidRPr="00A85E17">
        <w:t>.</w:t>
      </w:r>
    </w:p>
    <w:p w:rsidR="0032427A" w:rsidRPr="00A85E17" w:rsidRDefault="0032427A" w:rsidP="00D33613">
      <w:pPr>
        <w:rPr>
          <w:rFonts w:eastAsia="Arial"/>
        </w:rPr>
      </w:pPr>
    </w:p>
    <w:p w:rsidR="0032427A" w:rsidRPr="00A85E17" w:rsidRDefault="00EF5C26" w:rsidP="00D33613">
      <w:pPr>
        <w:ind w:left="440"/>
      </w:pPr>
      <w:r w:rsidRPr="00A85E17">
        <w:t>Each</w:t>
      </w:r>
      <w:r w:rsidRPr="00A85E17">
        <w:rPr>
          <w:spacing w:val="18"/>
        </w:rPr>
        <w:t xml:space="preserve"> </w:t>
      </w:r>
      <w:r w:rsidRPr="00A85E17">
        <w:t>sub-contractor</w:t>
      </w:r>
      <w:r w:rsidRPr="00A85E17">
        <w:rPr>
          <w:spacing w:val="22"/>
        </w:rPr>
        <w:t xml:space="preserve"> </w:t>
      </w:r>
      <w:r w:rsidRPr="00A85E17">
        <w:t>will</w:t>
      </w:r>
      <w:r w:rsidRPr="00A85E17">
        <w:rPr>
          <w:spacing w:val="19"/>
        </w:rPr>
        <w:t xml:space="preserve"> </w:t>
      </w:r>
      <w:r w:rsidRPr="00A85E17">
        <w:rPr>
          <w:spacing w:val="1"/>
        </w:rPr>
        <w:t>also</w:t>
      </w:r>
      <w:r w:rsidRPr="00A85E17">
        <w:rPr>
          <w:spacing w:val="18"/>
        </w:rPr>
        <w:t xml:space="preserve"> </w:t>
      </w:r>
      <w:r w:rsidRPr="00A85E17">
        <w:t>provide</w:t>
      </w:r>
      <w:r w:rsidRPr="00A85E17">
        <w:rPr>
          <w:spacing w:val="19"/>
        </w:rPr>
        <w:t xml:space="preserve"> </w:t>
      </w:r>
      <w:r w:rsidRPr="00A85E17">
        <w:t>documentary</w:t>
      </w:r>
      <w:r w:rsidRPr="00A85E17">
        <w:rPr>
          <w:spacing w:val="16"/>
        </w:rPr>
        <w:t xml:space="preserve"> </w:t>
      </w:r>
      <w:r w:rsidRPr="00A85E17">
        <w:t>evidence</w:t>
      </w:r>
      <w:r w:rsidRPr="00A85E17">
        <w:rPr>
          <w:spacing w:val="18"/>
        </w:rPr>
        <w:t xml:space="preserve"> </w:t>
      </w:r>
      <w:r w:rsidRPr="00A85E17">
        <w:t>of</w:t>
      </w:r>
      <w:r w:rsidRPr="00A85E17">
        <w:rPr>
          <w:spacing w:val="21"/>
        </w:rPr>
        <w:t xml:space="preserve"> </w:t>
      </w:r>
      <w:r w:rsidRPr="00A85E17">
        <w:t>their</w:t>
      </w:r>
      <w:r w:rsidRPr="00A85E17">
        <w:rPr>
          <w:spacing w:val="20"/>
        </w:rPr>
        <w:t xml:space="preserve"> </w:t>
      </w:r>
      <w:r w:rsidRPr="00A85E17">
        <w:t>environmental</w:t>
      </w:r>
      <w:r w:rsidRPr="00A85E17">
        <w:rPr>
          <w:spacing w:val="20"/>
        </w:rPr>
        <w:t xml:space="preserve"> </w:t>
      </w:r>
      <w:r w:rsidRPr="00A85E17">
        <w:t>impacts</w:t>
      </w:r>
      <w:r w:rsidRPr="00A85E17">
        <w:rPr>
          <w:spacing w:val="99"/>
          <w:w w:val="99"/>
        </w:rPr>
        <w:t xml:space="preserve"> </w:t>
      </w:r>
      <w:r w:rsidRPr="00A85E17">
        <w:t>as</w:t>
      </w:r>
      <w:r w:rsidRPr="00A85E17">
        <w:rPr>
          <w:spacing w:val="16"/>
        </w:rPr>
        <w:t xml:space="preserve"> </w:t>
      </w:r>
      <w:r w:rsidRPr="00A85E17">
        <w:t>a</w:t>
      </w:r>
      <w:r w:rsidRPr="00A85E17">
        <w:rPr>
          <w:spacing w:val="15"/>
        </w:rPr>
        <w:t xml:space="preserve"> </w:t>
      </w:r>
      <w:r w:rsidRPr="00A85E17">
        <w:t>result</w:t>
      </w:r>
      <w:r w:rsidRPr="00A85E17">
        <w:rPr>
          <w:spacing w:val="16"/>
        </w:rPr>
        <w:t xml:space="preserve"> </w:t>
      </w:r>
      <w:r w:rsidRPr="00A85E17">
        <w:t>of</w:t>
      </w:r>
      <w:r w:rsidRPr="00A85E17">
        <w:rPr>
          <w:spacing w:val="18"/>
        </w:rPr>
        <w:t xml:space="preserve"> </w:t>
      </w:r>
      <w:r w:rsidRPr="00A85E17">
        <w:t>operational</w:t>
      </w:r>
      <w:r w:rsidRPr="00A85E17">
        <w:rPr>
          <w:spacing w:val="17"/>
        </w:rPr>
        <w:t xml:space="preserve"> </w:t>
      </w:r>
      <w:r w:rsidRPr="00A85E17">
        <w:t>activities</w:t>
      </w:r>
      <w:r w:rsidRPr="00A85E17">
        <w:rPr>
          <w:spacing w:val="17"/>
        </w:rPr>
        <w:t xml:space="preserve"> </w:t>
      </w:r>
      <w:r w:rsidRPr="00A85E17">
        <w:t>and</w:t>
      </w:r>
      <w:r w:rsidRPr="00A85E17">
        <w:rPr>
          <w:spacing w:val="18"/>
        </w:rPr>
        <w:t xml:space="preserve"> </w:t>
      </w:r>
      <w:r w:rsidRPr="00A85E17">
        <w:t>what</w:t>
      </w:r>
      <w:r w:rsidRPr="00A85E17">
        <w:rPr>
          <w:spacing w:val="16"/>
        </w:rPr>
        <w:t xml:space="preserve"> </w:t>
      </w:r>
      <w:r w:rsidRPr="00A85E17">
        <w:t>environmental</w:t>
      </w:r>
      <w:r w:rsidRPr="00A85E17">
        <w:rPr>
          <w:spacing w:val="15"/>
        </w:rPr>
        <w:t xml:space="preserve"> </w:t>
      </w:r>
      <w:r w:rsidRPr="00A85E17">
        <w:t>controls</w:t>
      </w:r>
      <w:r w:rsidRPr="00A85E17">
        <w:rPr>
          <w:spacing w:val="19"/>
        </w:rPr>
        <w:t xml:space="preserve"> </w:t>
      </w:r>
      <w:r w:rsidRPr="00A85E17">
        <w:t>will</w:t>
      </w:r>
      <w:r w:rsidRPr="00A85E17">
        <w:rPr>
          <w:spacing w:val="15"/>
        </w:rPr>
        <w:t xml:space="preserve"> </w:t>
      </w:r>
      <w:r w:rsidRPr="00A85E17">
        <w:rPr>
          <w:spacing w:val="1"/>
        </w:rPr>
        <w:t>be</w:t>
      </w:r>
      <w:r w:rsidRPr="00A85E17">
        <w:rPr>
          <w:spacing w:val="15"/>
        </w:rPr>
        <w:t xml:space="preserve"> </w:t>
      </w:r>
      <w:r w:rsidRPr="00A85E17">
        <w:t>implemented</w:t>
      </w:r>
      <w:r w:rsidRPr="00A85E17">
        <w:rPr>
          <w:spacing w:val="15"/>
        </w:rPr>
        <w:t xml:space="preserve"> </w:t>
      </w:r>
      <w:r w:rsidRPr="00A85E17">
        <w:t>on</w:t>
      </w:r>
      <w:r w:rsidRPr="00A85E17">
        <w:rPr>
          <w:spacing w:val="67"/>
          <w:w w:val="99"/>
        </w:rPr>
        <w:t xml:space="preserve"> </w:t>
      </w:r>
      <w:r w:rsidRPr="00A85E17">
        <w:t>site</w:t>
      </w:r>
      <w:r w:rsidRPr="00A85E17">
        <w:rPr>
          <w:spacing w:val="-3"/>
        </w:rPr>
        <w:t xml:space="preserve"> </w:t>
      </w:r>
      <w:r w:rsidRPr="00A85E17">
        <w:t>to</w:t>
      </w:r>
      <w:r w:rsidRPr="00A85E17">
        <w:rPr>
          <w:spacing w:val="-2"/>
        </w:rPr>
        <w:t xml:space="preserve"> </w:t>
      </w:r>
      <w:r w:rsidRPr="00A85E17">
        <w:t>manage</w:t>
      </w:r>
      <w:r w:rsidRPr="00A85E17">
        <w:rPr>
          <w:spacing w:val="-3"/>
        </w:rPr>
        <w:t xml:space="preserve"> </w:t>
      </w:r>
      <w:r w:rsidRPr="00A85E17">
        <w:t>this</w:t>
      </w:r>
      <w:r w:rsidRPr="00A85E17">
        <w:rPr>
          <w:spacing w:val="-2"/>
        </w:rPr>
        <w:t xml:space="preserve"> </w:t>
      </w:r>
      <w:r w:rsidRPr="00A85E17">
        <w:t>e.g.</w:t>
      </w:r>
      <w:r w:rsidRPr="00A85E17">
        <w:rPr>
          <w:spacing w:val="-2"/>
        </w:rPr>
        <w:t xml:space="preserve"> </w:t>
      </w:r>
      <w:r w:rsidRPr="00A85E17">
        <w:t>environmental</w:t>
      </w:r>
      <w:r w:rsidRPr="00A85E17">
        <w:rPr>
          <w:spacing w:val="-3"/>
        </w:rPr>
        <w:t xml:space="preserve"> </w:t>
      </w:r>
      <w:r w:rsidRPr="00A85E17">
        <w:t>plan,</w:t>
      </w:r>
      <w:r w:rsidRPr="00A85E17">
        <w:rPr>
          <w:spacing w:val="-3"/>
        </w:rPr>
        <w:t xml:space="preserve"> </w:t>
      </w:r>
      <w:r w:rsidRPr="00A85E17">
        <w:t>environmental</w:t>
      </w:r>
      <w:r w:rsidRPr="00A85E17">
        <w:rPr>
          <w:spacing w:val="-3"/>
        </w:rPr>
        <w:t xml:space="preserve"> </w:t>
      </w:r>
      <w:r w:rsidRPr="00A85E17">
        <w:t>assessments,</w:t>
      </w:r>
      <w:r w:rsidRPr="00A85E17">
        <w:rPr>
          <w:spacing w:val="-5"/>
        </w:rPr>
        <w:t xml:space="preserve"> </w:t>
      </w:r>
      <w:r w:rsidRPr="00A85E17">
        <w:t>method</w:t>
      </w:r>
      <w:r w:rsidRPr="00A85E17">
        <w:rPr>
          <w:spacing w:val="-3"/>
        </w:rPr>
        <w:t xml:space="preserve"> </w:t>
      </w:r>
      <w:r w:rsidRPr="00A85E17">
        <w:t>statements</w:t>
      </w:r>
      <w:r w:rsidR="00783D61">
        <w:rPr>
          <w:spacing w:val="63"/>
          <w:w w:val="99"/>
        </w:rPr>
        <w:t xml:space="preserve"> </w:t>
      </w:r>
      <w:r w:rsidR="00783D61" w:rsidRPr="00D1000A">
        <w:t>and</w:t>
      </w:r>
      <w:r w:rsidR="00783D61" w:rsidRPr="00A85E17">
        <w:t xml:space="preserve"> risk</w:t>
      </w:r>
      <w:r w:rsidRPr="00A85E17">
        <w:rPr>
          <w:spacing w:val="-13"/>
        </w:rPr>
        <w:t xml:space="preserve"> </w:t>
      </w:r>
      <w:r w:rsidRPr="00A85E17">
        <w:t>assessments.</w:t>
      </w:r>
    </w:p>
    <w:p w:rsidR="0032427A" w:rsidRPr="00A85E17" w:rsidRDefault="0032427A" w:rsidP="00D33613">
      <w:pPr>
        <w:rPr>
          <w:rFonts w:eastAsia="Arial"/>
        </w:rPr>
      </w:pPr>
    </w:p>
    <w:p w:rsidR="0032427A" w:rsidRPr="00A85E17" w:rsidRDefault="00EF5C26" w:rsidP="00D33613">
      <w:pPr>
        <w:ind w:left="440"/>
      </w:pPr>
      <w:r w:rsidRPr="00A85E17">
        <w:t>Our</w:t>
      </w:r>
      <w:r w:rsidRPr="00A85E17">
        <w:rPr>
          <w:spacing w:val="19"/>
        </w:rPr>
        <w:t xml:space="preserve"> </w:t>
      </w:r>
      <w:r w:rsidRPr="00A85E17">
        <w:t>subcontractors</w:t>
      </w:r>
      <w:r w:rsidRPr="00A85E17">
        <w:rPr>
          <w:spacing w:val="23"/>
        </w:rPr>
        <w:t xml:space="preserve"> </w:t>
      </w:r>
      <w:r w:rsidRPr="00A85E17">
        <w:t>will</w:t>
      </w:r>
      <w:r w:rsidRPr="00A85E17">
        <w:rPr>
          <w:spacing w:val="20"/>
        </w:rPr>
        <w:t xml:space="preserve"> </w:t>
      </w:r>
      <w:r w:rsidRPr="00A85E17">
        <w:t>be</w:t>
      </w:r>
      <w:r w:rsidRPr="00A85E17">
        <w:rPr>
          <w:spacing w:val="21"/>
        </w:rPr>
        <w:t xml:space="preserve"> </w:t>
      </w:r>
      <w:r w:rsidRPr="00A85E17">
        <w:t>issued</w:t>
      </w:r>
      <w:r w:rsidRPr="00A85E17">
        <w:rPr>
          <w:spacing w:val="23"/>
        </w:rPr>
        <w:t xml:space="preserve"> </w:t>
      </w:r>
      <w:r w:rsidRPr="00A85E17">
        <w:t>with</w:t>
      </w:r>
      <w:r w:rsidRPr="00A85E17">
        <w:rPr>
          <w:spacing w:val="19"/>
        </w:rPr>
        <w:t xml:space="preserve"> </w:t>
      </w:r>
      <w:r w:rsidRPr="00A85E17">
        <w:t>the</w:t>
      </w:r>
      <w:r w:rsidRPr="00A85E17">
        <w:rPr>
          <w:spacing w:val="20"/>
        </w:rPr>
        <w:t xml:space="preserve"> </w:t>
      </w:r>
      <w:r w:rsidRPr="00A85E17">
        <w:t>SEMP</w:t>
      </w:r>
      <w:r w:rsidRPr="00A85E17">
        <w:rPr>
          <w:spacing w:val="21"/>
        </w:rPr>
        <w:t xml:space="preserve"> </w:t>
      </w:r>
      <w:r w:rsidRPr="00A85E17">
        <w:t>and</w:t>
      </w:r>
      <w:r w:rsidRPr="00A85E17">
        <w:rPr>
          <w:spacing w:val="19"/>
        </w:rPr>
        <w:t xml:space="preserve"> </w:t>
      </w:r>
      <w:r w:rsidRPr="00A85E17">
        <w:t>the</w:t>
      </w:r>
      <w:r w:rsidRPr="00A85E17">
        <w:rPr>
          <w:spacing w:val="20"/>
        </w:rPr>
        <w:t xml:space="preserve"> </w:t>
      </w:r>
      <w:r w:rsidRPr="00A85E17">
        <w:rPr>
          <w:spacing w:val="1"/>
        </w:rPr>
        <w:t>SWMP</w:t>
      </w:r>
      <w:r w:rsidRPr="00A85E17">
        <w:rPr>
          <w:spacing w:val="18"/>
        </w:rPr>
        <w:t xml:space="preserve"> </w:t>
      </w:r>
      <w:r w:rsidRPr="00A85E17">
        <w:t>for</w:t>
      </w:r>
      <w:r w:rsidRPr="00A85E17">
        <w:rPr>
          <w:spacing w:val="20"/>
        </w:rPr>
        <w:t xml:space="preserve"> </w:t>
      </w:r>
      <w:r w:rsidRPr="00A85E17">
        <w:t>the</w:t>
      </w:r>
      <w:r w:rsidRPr="00A85E17">
        <w:rPr>
          <w:spacing w:val="19"/>
        </w:rPr>
        <w:t xml:space="preserve"> </w:t>
      </w:r>
      <w:r w:rsidRPr="00A85E17">
        <w:t>project,</w:t>
      </w:r>
      <w:r w:rsidRPr="00A85E17">
        <w:rPr>
          <w:spacing w:val="18"/>
        </w:rPr>
        <w:t xml:space="preserve"> </w:t>
      </w:r>
      <w:r w:rsidRPr="00A85E17">
        <w:t>to</w:t>
      </w:r>
      <w:r w:rsidRPr="00A85E17">
        <w:rPr>
          <w:spacing w:val="21"/>
        </w:rPr>
        <w:t xml:space="preserve"> </w:t>
      </w:r>
      <w:r w:rsidRPr="00A85E17">
        <w:t>ensure</w:t>
      </w:r>
      <w:r w:rsidRPr="00A85E17">
        <w:rPr>
          <w:spacing w:val="67"/>
          <w:w w:val="99"/>
        </w:rPr>
        <w:t xml:space="preserve"> </w:t>
      </w:r>
      <w:r w:rsidRPr="00A85E17">
        <w:t>that</w:t>
      </w:r>
      <w:r w:rsidRPr="00A85E17">
        <w:rPr>
          <w:spacing w:val="-11"/>
        </w:rPr>
        <w:t xml:space="preserve"> </w:t>
      </w:r>
      <w:r w:rsidRPr="00A85E17">
        <w:t>specific</w:t>
      </w:r>
      <w:r w:rsidRPr="00A85E17">
        <w:rPr>
          <w:spacing w:val="-9"/>
        </w:rPr>
        <w:t xml:space="preserve"> </w:t>
      </w:r>
      <w:r w:rsidRPr="00A85E17">
        <w:t>environmental</w:t>
      </w:r>
      <w:r w:rsidRPr="00A85E17">
        <w:rPr>
          <w:spacing w:val="-9"/>
        </w:rPr>
        <w:t xml:space="preserve"> </w:t>
      </w:r>
      <w:r w:rsidRPr="00A85E17">
        <w:t>requirements</w:t>
      </w:r>
      <w:r w:rsidRPr="00A85E17">
        <w:rPr>
          <w:spacing w:val="-10"/>
        </w:rPr>
        <w:t xml:space="preserve"> </w:t>
      </w:r>
      <w:r w:rsidRPr="00A85E17">
        <w:t>are</w:t>
      </w:r>
      <w:r w:rsidRPr="00A85E17">
        <w:rPr>
          <w:spacing w:val="-10"/>
        </w:rPr>
        <w:t xml:space="preserve"> </w:t>
      </w:r>
      <w:r w:rsidRPr="00A85E17">
        <w:t>understood.</w:t>
      </w:r>
    </w:p>
    <w:p w:rsidR="0032427A" w:rsidRPr="00A85E17" w:rsidRDefault="0032427A" w:rsidP="00D33613">
      <w:pPr>
        <w:rPr>
          <w:rFonts w:eastAsia="Arial"/>
        </w:rPr>
      </w:pPr>
    </w:p>
    <w:p w:rsidR="0032427A" w:rsidRPr="00A85E17" w:rsidRDefault="00EF5C26" w:rsidP="00D33613">
      <w:pPr>
        <w:ind w:left="440"/>
      </w:pPr>
      <w:r w:rsidRPr="00A85E17">
        <w:t>Each</w:t>
      </w:r>
      <w:r w:rsidRPr="00A85E17">
        <w:rPr>
          <w:spacing w:val="44"/>
        </w:rPr>
        <w:t xml:space="preserve"> </w:t>
      </w:r>
      <w:r w:rsidRPr="00A85E17">
        <w:t>subcontractor</w:t>
      </w:r>
      <w:r w:rsidRPr="00A85E17">
        <w:rPr>
          <w:spacing w:val="47"/>
        </w:rPr>
        <w:t xml:space="preserve"> </w:t>
      </w:r>
      <w:r w:rsidRPr="00A85E17">
        <w:t>is</w:t>
      </w:r>
      <w:r w:rsidRPr="00A85E17">
        <w:rPr>
          <w:spacing w:val="45"/>
        </w:rPr>
        <w:t xml:space="preserve"> </w:t>
      </w:r>
      <w:r w:rsidRPr="00A85E17">
        <w:t>required</w:t>
      </w:r>
      <w:r w:rsidRPr="00A85E17">
        <w:rPr>
          <w:spacing w:val="46"/>
        </w:rPr>
        <w:t xml:space="preserve"> </w:t>
      </w:r>
      <w:r w:rsidRPr="00A85E17">
        <w:t>to</w:t>
      </w:r>
      <w:r w:rsidRPr="00A85E17">
        <w:rPr>
          <w:spacing w:val="45"/>
        </w:rPr>
        <w:t xml:space="preserve"> </w:t>
      </w:r>
      <w:r w:rsidRPr="00A85E17">
        <w:t>provide</w:t>
      </w:r>
      <w:r w:rsidRPr="00A85E17">
        <w:rPr>
          <w:spacing w:val="46"/>
        </w:rPr>
        <w:t xml:space="preserve"> </w:t>
      </w:r>
      <w:r w:rsidRPr="00A85E17">
        <w:t>evidence</w:t>
      </w:r>
      <w:r w:rsidRPr="00A85E17">
        <w:rPr>
          <w:spacing w:val="46"/>
        </w:rPr>
        <w:t xml:space="preserve"> </w:t>
      </w:r>
      <w:r w:rsidRPr="00A85E17">
        <w:t>to</w:t>
      </w:r>
      <w:r w:rsidRPr="00A85E17">
        <w:rPr>
          <w:spacing w:val="44"/>
        </w:rPr>
        <w:t xml:space="preserve"> </w:t>
      </w:r>
      <w:r w:rsidRPr="00A85E17">
        <w:t>verify</w:t>
      </w:r>
      <w:r w:rsidRPr="00A85E17">
        <w:rPr>
          <w:spacing w:val="41"/>
        </w:rPr>
        <w:t xml:space="preserve"> </w:t>
      </w:r>
      <w:r w:rsidRPr="00A85E17">
        <w:t>their</w:t>
      </w:r>
      <w:r w:rsidRPr="00A85E17">
        <w:rPr>
          <w:spacing w:val="45"/>
        </w:rPr>
        <w:t xml:space="preserve"> </w:t>
      </w:r>
      <w:r w:rsidRPr="00A85E17">
        <w:t>level</w:t>
      </w:r>
      <w:r w:rsidRPr="00A85E17">
        <w:rPr>
          <w:spacing w:val="45"/>
        </w:rPr>
        <w:t xml:space="preserve"> </w:t>
      </w:r>
      <w:r w:rsidRPr="00A85E17">
        <w:t>of</w:t>
      </w:r>
      <w:r w:rsidRPr="00A85E17">
        <w:rPr>
          <w:spacing w:val="46"/>
        </w:rPr>
        <w:t xml:space="preserve"> </w:t>
      </w:r>
      <w:r w:rsidRPr="00A85E17">
        <w:t>environmental</w:t>
      </w:r>
      <w:r w:rsidRPr="00A85E17">
        <w:rPr>
          <w:spacing w:val="81"/>
          <w:w w:val="99"/>
        </w:rPr>
        <w:t xml:space="preserve"> </w:t>
      </w:r>
      <w:r w:rsidRPr="00A85E17">
        <w:t>training,</w:t>
      </w:r>
      <w:r w:rsidRPr="00A85E17">
        <w:rPr>
          <w:spacing w:val="-6"/>
        </w:rPr>
        <w:t xml:space="preserve"> </w:t>
      </w:r>
      <w:r w:rsidRPr="00A85E17">
        <w:t>qualification,</w:t>
      </w:r>
      <w:r w:rsidRPr="00A85E17">
        <w:rPr>
          <w:spacing w:val="-8"/>
        </w:rPr>
        <w:t xml:space="preserve"> </w:t>
      </w:r>
      <w:r w:rsidRPr="00A85E17">
        <w:t>awareness</w:t>
      </w:r>
      <w:r w:rsidRPr="00A85E17">
        <w:rPr>
          <w:spacing w:val="-7"/>
        </w:rPr>
        <w:t xml:space="preserve"> </w:t>
      </w:r>
      <w:r w:rsidRPr="00A85E17">
        <w:t>and</w:t>
      </w:r>
      <w:r w:rsidRPr="00A85E17">
        <w:rPr>
          <w:spacing w:val="-8"/>
        </w:rPr>
        <w:t xml:space="preserve"> </w:t>
      </w:r>
      <w:r w:rsidRPr="00A85E17">
        <w:t>competence</w:t>
      </w:r>
      <w:r w:rsidRPr="00A85E17">
        <w:rPr>
          <w:spacing w:val="-7"/>
        </w:rPr>
        <w:t xml:space="preserve"> </w:t>
      </w:r>
      <w:r w:rsidRPr="00A85E17">
        <w:t>to</w:t>
      </w:r>
      <w:r w:rsidRPr="00A85E17">
        <w:rPr>
          <w:spacing w:val="-6"/>
        </w:rPr>
        <w:t xml:space="preserve"> </w:t>
      </w:r>
      <w:r w:rsidRPr="00A85E17">
        <w:t>support</w:t>
      </w:r>
      <w:r w:rsidRPr="00A85E17">
        <w:rPr>
          <w:spacing w:val="-6"/>
        </w:rPr>
        <w:t xml:space="preserve"> </w:t>
      </w:r>
      <w:r w:rsidRPr="00A85E17">
        <w:t>their</w:t>
      </w:r>
      <w:r w:rsidRPr="00A85E17">
        <w:rPr>
          <w:spacing w:val="-7"/>
        </w:rPr>
        <w:t xml:space="preserve"> </w:t>
      </w:r>
      <w:r w:rsidRPr="00A85E17">
        <w:t>activities</w:t>
      </w:r>
      <w:r w:rsidRPr="00A85E17">
        <w:rPr>
          <w:spacing w:val="-7"/>
        </w:rPr>
        <w:t xml:space="preserve"> </w:t>
      </w:r>
      <w:r w:rsidRPr="00A85E17">
        <w:t>on</w:t>
      </w:r>
      <w:r w:rsidRPr="00A85E17">
        <w:rPr>
          <w:spacing w:val="-7"/>
        </w:rPr>
        <w:t xml:space="preserve"> </w:t>
      </w:r>
      <w:r w:rsidRPr="00A85E17">
        <w:t>site.</w:t>
      </w:r>
    </w:p>
    <w:p w:rsidR="0032427A" w:rsidRPr="00A85E17" w:rsidRDefault="0032427A" w:rsidP="00D33613">
      <w:pPr>
        <w:rPr>
          <w:rFonts w:eastAsia="Arial"/>
        </w:rPr>
      </w:pPr>
    </w:p>
    <w:p w:rsidR="0032427A" w:rsidRPr="00A85E17" w:rsidRDefault="00EF5C26" w:rsidP="00D33613">
      <w:pPr>
        <w:ind w:left="440"/>
      </w:pPr>
      <w:r w:rsidRPr="00A85E17">
        <w:t>All</w:t>
      </w:r>
      <w:r w:rsidRPr="00A85E17">
        <w:rPr>
          <w:spacing w:val="-7"/>
        </w:rPr>
        <w:t xml:space="preserve"> </w:t>
      </w:r>
      <w:r w:rsidRPr="00A85E17">
        <w:t>subcontractors</w:t>
      </w:r>
      <w:r w:rsidRPr="00A85E17">
        <w:rPr>
          <w:spacing w:val="-2"/>
        </w:rPr>
        <w:t xml:space="preserve"> </w:t>
      </w:r>
      <w:r w:rsidRPr="00A85E17">
        <w:t>will</w:t>
      </w:r>
      <w:r w:rsidRPr="00A85E17">
        <w:rPr>
          <w:spacing w:val="-4"/>
        </w:rPr>
        <w:t xml:space="preserve"> </w:t>
      </w:r>
      <w:r w:rsidRPr="00A85E17">
        <w:t>be</w:t>
      </w:r>
      <w:r w:rsidRPr="00A85E17">
        <w:rPr>
          <w:spacing w:val="-6"/>
        </w:rPr>
        <w:t xml:space="preserve"> </w:t>
      </w:r>
      <w:r w:rsidRPr="00A85E17">
        <w:t>responsible</w:t>
      </w:r>
      <w:r w:rsidRPr="00A85E17">
        <w:rPr>
          <w:spacing w:val="-6"/>
        </w:rPr>
        <w:t xml:space="preserve"> </w:t>
      </w:r>
      <w:r w:rsidRPr="00A85E17">
        <w:t>for</w:t>
      </w:r>
      <w:r w:rsidRPr="00A85E17">
        <w:rPr>
          <w:spacing w:val="-5"/>
        </w:rPr>
        <w:t xml:space="preserve"> </w:t>
      </w:r>
      <w:r w:rsidRPr="00A85E17">
        <w:t>using</w:t>
      </w:r>
      <w:r w:rsidRPr="00A85E17">
        <w:rPr>
          <w:spacing w:val="-4"/>
        </w:rPr>
        <w:t xml:space="preserve"> </w:t>
      </w:r>
      <w:r w:rsidRPr="00A85E17">
        <w:t>designated</w:t>
      </w:r>
      <w:r w:rsidRPr="00A85E17">
        <w:rPr>
          <w:spacing w:val="-4"/>
        </w:rPr>
        <w:t xml:space="preserve"> </w:t>
      </w:r>
      <w:r w:rsidRPr="00A85E17">
        <w:t>waste</w:t>
      </w:r>
      <w:r w:rsidRPr="00A85E17">
        <w:rPr>
          <w:spacing w:val="-6"/>
        </w:rPr>
        <w:t xml:space="preserve"> </w:t>
      </w:r>
      <w:r w:rsidRPr="00A85E17">
        <w:t>bins</w:t>
      </w:r>
      <w:r w:rsidRPr="00A85E17">
        <w:rPr>
          <w:spacing w:val="-5"/>
        </w:rPr>
        <w:t xml:space="preserve"> </w:t>
      </w:r>
      <w:r w:rsidRPr="00A85E17">
        <w:t>or</w:t>
      </w:r>
      <w:r w:rsidRPr="00A85E17">
        <w:rPr>
          <w:spacing w:val="-3"/>
        </w:rPr>
        <w:t xml:space="preserve"> </w:t>
      </w:r>
      <w:r w:rsidRPr="00A85E17">
        <w:t>alternatively,</w:t>
      </w:r>
      <w:r w:rsidRPr="00A85E17">
        <w:rPr>
          <w:spacing w:val="-4"/>
        </w:rPr>
        <w:t xml:space="preserve"> </w:t>
      </w:r>
      <w:r w:rsidRPr="00A85E17">
        <w:t>where</w:t>
      </w:r>
      <w:r w:rsidRPr="00A85E17">
        <w:rPr>
          <w:spacing w:val="-4"/>
        </w:rPr>
        <w:t xml:space="preserve"> </w:t>
      </w:r>
      <w:r w:rsidRPr="00A85E17">
        <w:t>it</w:t>
      </w:r>
      <w:r w:rsidRPr="00A85E17">
        <w:rPr>
          <w:spacing w:val="101"/>
          <w:w w:val="99"/>
        </w:rPr>
        <w:t xml:space="preserve"> </w:t>
      </w:r>
      <w:r w:rsidRPr="00A85E17">
        <w:t>has</w:t>
      </w:r>
      <w:r w:rsidRPr="00A85E17">
        <w:rPr>
          <w:spacing w:val="5"/>
        </w:rPr>
        <w:t xml:space="preserve"> </w:t>
      </w:r>
      <w:r w:rsidRPr="00A85E17">
        <w:t>been</w:t>
      </w:r>
      <w:r w:rsidRPr="00A85E17">
        <w:rPr>
          <w:spacing w:val="4"/>
        </w:rPr>
        <w:t xml:space="preserve"> </w:t>
      </w:r>
      <w:r w:rsidRPr="00A85E17">
        <w:t>contractually</w:t>
      </w:r>
      <w:r w:rsidRPr="00A85E17">
        <w:rPr>
          <w:spacing w:val="1"/>
        </w:rPr>
        <w:t xml:space="preserve"> </w:t>
      </w:r>
      <w:r w:rsidRPr="00A85E17">
        <w:t>agreed</w:t>
      </w:r>
      <w:r w:rsidRPr="00A85E17">
        <w:rPr>
          <w:spacing w:val="3"/>
        </w:rPr>
        <w:t xml:space="preserve"> </w:t>
      </w:r>
      <w:r w:rsidRPr="00A85E17">
        <w:t>to</w:t>
      </w:r>
      <w:r w:rsidRPr="00A85E17">
        <w:rPr>
          <w:spacing w:val="4"/>
        </w:rPr>
        <w:t xml:space="preserve"> </w:t>
      </w:r>
      <w:r w:rsidRPr="00A85E17">
        <w:t>do</w:t>
      </w:r>
      <w:r w:rsidRPr="00A85E17">
        <w:rPr>
          <w:spacing w:val="4"/>
        </w:rPr>
        <w:t xml:space="preserve"> </w:t>
      </w:r>
      <w:r w:rsidRPr="00A85E17">
        <w:t>so,</w:t>
      </w:r>
      <w:r w:rsidRPr="00A85E17">
        <w:rPr>
          <w:spacing w:val="4"/>
        </w:rPr>
        <w:t xml:space="preserve"> </w:t>
      </w:r>
      <w:r w:rsidRPr="00A85E17">
        <w:t>the</w:t>
      </w:r>
      <w:r w:rsidRPr="00A85E17">
        <w:rPr>
          <w:spacing w:val="4"/>
        </w:rPr>
        <w:t xml:space="preserve"> </w:t>
      </w:r>
      <w:r w:rsidRPr="00A85E17">
        <w:t>contractor</w:t>
      </w:r>
      <w:r w:rsidRPr="00A85E17">
        <w:rPr>
          <w:spacing w:val="6"/>
        </w:rPr>
        <w:t xml:space="preserve"> </w:t>
      </w:r>
      <w:r w:rsidRPr="00A85E17">
        <w:t>will</w:t>
      </w:r>
      <w:r w:rsidRPr="00A85E17">
        <w:rPr>
          <w:spacing w:val="3"/>
        </w:rPr>
        <w:t xml:space="preserve"> </w:t>
      </w:r>
      <w:r w:rsidRPr="00A85E17">
        <w:t>remove</w:t>
      </w:r>
      <w:r w:rsidRPr="00A85E17">
        <w:rPr>
          <w:spacing w:val="4"/>
        </w:rPr>
        <w:t xml:space="preserve"> </w:t>
      </w:r>
      <w:r w:rsidRPr="00A85E17">
        <w:t>their</w:t>
      </w:r>
      <w:r w:rsidRPr="00A85E17">
        <w:rPr>
          <w:spacing w:val="6"/>
        </w:rPr>
        <w:t xml:space="preserve"> </w:t>
      </w:r>
      <w:r w:rsidRPr="00A85E17">
        <w:t>own</w:t>
      </w:r>
      <w:r w:rsidRPr="00A85E17">
        <w:rPr>
          <w:spacing w:val="6"/>
        </w:rPr>
        <w:t xml:space="preserve"> </w:t>
      </w:r>
      <w:r w:rsidRPr="00A85E17">
        <w:t>waste</w:t>
      </w:r>
      <w:r w:rsidRPr="00A85E17">
        <w:rPr>
          <w:spacing w:val="4"/>
        </w:rPr>
        <w:t xml:space="preserve"> </w:t>
      </w:r>
      <w:r w:rsidRPr="00A85E17">
        <w:t>from</w:t>
      </w:r>
      <w:r w:rsidRPr="00A85E17">
        <w:rPr>
          <w:spacing w:val="6"/>
        </w:rPr>
        <w:t xml:space="preserve"> </w:t>
      </w:r>
      <w:r w:rsidRPr="00A85E17">
        <w:t>their</w:t>
      </w:r>
      <w:r w:rsidRPr="00A85E17">
        <w:rPr>
          <w:spacing w:val="73"/>
          <w:w w:val="99"/>
        </w:rPr>
        <w:t xml:space="preserve"> </w:t>
      </w:r>
      <w:r w:rsidRPr="00A85E17">
        <w:t>workplace.</w:t>
      </w:r>
      <w:r w:rsidRPr="00A85E17">
        <w:rPr>
          <w:spacing w:val="4"/>
        </w:rPr>
        <w:t xml:space="preserve"> </w:t>
      </w:r>
      <w:r w:rsidRPr="00A85E17">
        <w:t>In</w:t>
      </w:r>
      <w:r w:rsidRPr="00A85E17">
        <w:rPr>
          <w:spacing w:val="4"/>
        </w:rPr>
        <w:t xml:space="preserve"> </w:t>
      </w:r>
      <w:r w:rsidRPr="00A85E17">
        <w:t>this</w:t>
      </w:r>
      <w:r w:rsidRPr="00A85E17">
        <w:rPr>
          <w:spacing w:val="6"/>
        </w:rPr>
        <w:t xml:space="preserve"> </w:t>
      </w:r>
      <w:r w:rsidRPr="00A85E17">
        <w:t>situation,</w:t>
      </w:r>
      <w:r w:rsidRPr="00A85E17">
        <w:rPr>
          <w:spacing w:val="6"/>
        </w:rPr>
        <w:t xml:space="preserve"> </w:t>
      </w:r>
      <w:r w:rsidRPr="00A85E17">
        <w:t>they</w:t>
      </w:r>
      <w:r w:rsidRPr="00A85E17">
        <w:rPr>
          <w:spacing w:val="4"/>
        </w:rPr>
        <w:t xml:space="preserve"> </w:t>
      </w:r>
      <w:r w:rsidRPr="00A85E17">
        <w:t>will</w:t>
      </w:r>
      <w:r w:rsidRPr="00A85E17">
        <w:rPr>
          <w:spacing w:val="4"/>
        </w:rPr>
        <w:t xml:space="preserve"> </w:t>
      </w:r>
      <w:r w:rsidRPr="00A85E17">
        <w:t>require</w:t>
      </w:r>
      <w:r w:rsidRPr="00A85E17">
        <w:rPr>
          <w:spacing w:val="6"/>
        </w:rPr>
        <w:t xml:space="preserve"> </w:t>
      </w:r>
      <w:r w:rsidRPr="00A85E17">
        <w:t>to</w:t>
      </w:r>
      <w:r w:rsidRPr="00A85E17">
        <w:rPr>
          <w:spacing w:val="7"/>
        </w:rPr>
        <w:t xml:space="preserve"> </w:t>
      </w:r>
      <w:r w:rsidRPr="00A85E17">
        <w:t>provide</w:t>
      </w:r>
      <w:r w:rsidRPr="00A85E17">
        <w:rPr>
          <w:spacing w:val="6"/>
        </w:rPr>
        <w:t xml:space="preserve"> </w:t>
      </w:r>
      <w:r w:rsidRPr="00A85E17">
        <w:t>details</w:t>
      </w:r>
      <w:r w:rsidRPr="00A85E17">
        <w:rPr>
          <w:spacing w:val="8"/>
        </w:rPr>
        <w:t xml:space="preserve"> </w:t>
      </w:r>
      <w:r w:rsidRPr="00A85E17">
        <w:t>of</w:t>
      </w:r>
      <w:r w:rsidRPr="00A85E17">
        <w:rPr>
          <w:spacing w:val="6"/>
        </w:rPr>
        <w:t xml:space="preserve"> </w:t>
      </w:r>
      <w:r w:rsidRPr="00A85E17">
        <w:t>volumes</w:t>
      </w:r>
      <w:r w:rsidRPr="00A85E17">
        <w:rPr>
          <w:spacing w:val="6"/>
        </w:rPr>
        <w:t xml:space="preserve"> </w:t>
      </w:r>
      <w:r w:rsidRPr="00A85E17">
        <w:t>and</w:t>
      </w:r>
      <w:r w:rsidRPr="00A85E17">
        <w:rPr>
          <w:spacing w:val="4"/>
        </w:rPr>
        <w:t xml:space="preserve"> </w:t>
      </w:r>
      <w:r w:rsidRPr="00A85E17">
        <w:t>types</w:t>
      </w:r>
      <w:r w:rsidRPr="00A85E17">
        <w:rPr>
          <w:spacing w:val="5"/>
        </w:rPr>
        <w:t xml:space="preserve"> </w:t>
      </w:r>
      <w:r w:rsidRPr="00A85E17">
        <w:t>of</w:t>
      </w:r>
      <w:r w:rsidRPr="00A85E17">
        <w:rPr>
          <w:spacing w:val="7"/>
        </w:rPr>
        <w:t xml:space="preserve"> </w:t>
      </w:r>
      <w:r w:rsidRPr="00A85E17">
        <w:t>waste</w:t>
      </w:r>
      <w:r w:rsidRPr="00A85E17">
        <w:rPr>
          <w:spacing w:val="67"/>
          <w:w w:val="99"/>
        </w:rPr>
        <w:t xml:space="preserve"> </w:t>
      </w:r>
      <w:r w:rsidRPr="00A85E17">
        <w:t>that</w:t>
      </w:r>
      <w:r w:rsidRPr="00A85E17">
        <w:rPr>
          <w:spacing w:val="-5"/>
        </w:rPr>
        <w:t xml:space="preserve"> </w:t>
      </w:r>
      <w:r w:rsidRPr="00A85E17">
        <w:t>have</w:t>
      </w:r>
      <w:r w:rsidRPr="00A85E17">
        <w:rPr>
          <w:spacing w:val="-6"/>
        </w:rPr>
        <w:t xml:space="preserve"> </w:t>
      </w:r>
      <w:r w:rsidRPr="00A85E17">
        <w:t>been</w:t>
      </w:r>
      <w:r w:rsidRPr="00A85E17">
        <w:rPr>
          <w:spacing w:val="-5"/>
        </w:rPr>
        <w:t xml:space="preserve"> </w:t>
      </w:r>
      <w:r w:rsidRPr="00A85E17">
        <w:t>removed</w:t>
      </w:r>
      <w:r w:rsidRPr="00A85E17">
        <w:rPr>
          <w:spacing w:val="-6"/>
        </w:rPr>
        <w:t xml:space="preserve"> </w:t>
      </w:r>
      <w:r w:rsidRPr="00A85E17">
        <w:t>to support</w:t>
      </w:r>
      <w:r w:rsidRPr="00A85E17">
        <w:rPr>
          <w:spacing w:val="-7"/>
        </w:rPr>
        <w:t xml:space="preserve"> </w:t>
      </w:r>
      <w:r w:rsidRPr="00A85E17">
        <w:t>periodic</w:t>
      </w:r>
      <w:r w:rsidRPr="00A85E17">
        <w:rPr>
          <w:spacing w:val="-5"/>
        </w:rPr>
        <w:t xml:space="preserve"> </w:t>
      </w:r>
      <w:r w:rsidRPr="00A85E17">
        <w:t>updates</w:t>
      </w:r>
      <w:r w:rsidRPr="00A85E17">
        <w:rPr>
          <w:spacing w:val="-5"/>
        </w:rPr>
        <w:t xml:space="preserve"> </w:t>
      </w:r>
      <w:r w:rsidRPr="00A85E17">
        <w:t>to</w:t>
      </w:r>
      <w:r w:rsidRPr="00A85E17">
        <w:rPr>
          <w:spacing w:val="-5"/>
        </w:rPr>
        <w:t xml:space="preserve"> </w:t>
      </w:r>
      <w:r w:rsidRPr="00A85E17">
        <w:t>the</w:t>
      </w:r>
      <w:r w:rsidRPr="00A85E17">
        <w:rPr>
          <w:spacing w:val="-4"/>
        </w:rPr>
        <w:t xml:space="preserve"> </w:t>
      </w:r>
      <w:r w:rsidRPr="00A85E17">
        <w:t>SWMP</w:t>
      </w:r>
      <w:r w:rsidR="00783D61">
        <w:t xml:space="preserve">, as a copy of waste transfer notes, hazardous waste consignment notes, waste carriers </w:t>
      </w:r>
      <w:proofErr w:type="spellStart"/>
      <w:r w:rsidR="00783D61">
        <w:t>licences</w:t>
      </w:r>
      <w:proofErr w:type="spellEnd"/>
      <w:r w:rsidR="00783D61">
        <w:t>, environmental permit, environmental exemptions, etc.</w:t>
      </w:r>
    </w:p>
    <w:p w:rsidR="0032427A" w:rsidRPr="00A85E17" w:rsidRDefault="0032427A" w:rsidP="00D33613">
      <w:pPr>
        <w:rPr>
          <w:rFonts w:eastAsia="Arial"/>
        </w:rPr>
      </w:pPr>
    </w:p>
    <w:p w:rsidR="00BE5936" w:rsidRPr="00A85E17" w:rsidRDefault="00EF5C26" w:rsidP="00D33613">
      <w:pPr>
        <w:ind w:left="440"/>
        <w:rPr>
          <w:sz w:val="18"/>
        </w:rPr>
      </w:pPr>
      <w:r w:rsidRPr="00A85E17">
        <w:t>Subcontractors</w:t>
      </w:r>
      <w:r w:rsidRPr="00A85E17">
        <w:rPr>
          <w:spacing w:val="7"/>
        </w:rPr>
        <w:t xml:space="preserve"> </w:t>
      </w:r>
      <w:r w:rsidRPr="00A85E17">
        <w:t>shall</w:t>
      </w:r>
      <w:r w:rsidRPr="00A85E17">
        <w:rPr>
          <w:spacing w:val="9"/>
        </w:rPr>
        <w:t xml:space="preserve"> </w:t>
      </w:r>
      <w:r w:rsidRPr="00A85E17">
        <w:t>provide</w:t>
      </w:r>
      <w:r w:rsidRPr="00A85E17">
        <w:rPr>
          <w:spacing w:val="6"/>
        </w:rPr>
        <w:t xml:space="preserve"> </w:t>
      </w:r>
      <w:r w:rsidRPr="00A85E17">
        <w:t>pollution</w:t>
      </w:r>
      <w:r w:rsidRPr="00A85E17">
        <w:rPr>
          <w:spacing w:val="7"/>
        </w:rPr>
        <w:t xml:space="preserve"> </w:t>
      </w:r>
      <w:r w:rsidRPr="00A85E17">
        <w:t>prevention</w:t>
      </w:r>
      <w:r w:rsidRPr="00A85E17">
        <w:rPr>
          <w:spacing w:val="9"/>
        </w:rPr>
        <w:t xml:space="preserve"> </w:t>
      </w:r>
      <w:r w:rsidRPr="00A85E17">
        <w:t>measures</w:t>
      </w:r>
      <w:r w:rsidRPr="00A85E17">
        <w:rPr>
          <w:spacing w:val="7"/>
        </w:rPr>
        <w:t xml:space="preserve"> </w:t>
      </w:r>
      <w:r w:rsidRPr="00A85E17">
        <w:t>especially</w:t>
      </w:r>
      <w:r w:rsidRPr="00A85E17">
        <w:rPr>
          <w:spacing w:val="6"/>
        </w:rPr>
        <w:t xml:space="preserve"> </w:t>
      </w:r>
      <w:r w:rsidRPr="00A85E17">
        <w:t>in</w:t>
      </w:r>
      <w:r w:rsidRPr="00A85E17">
        <w:rPr>
          <w:spacing w:val="8"/>
        </w:rPr>
        <w:t xml:space="preserve"> </w:t>
      </w:r>
      <w:r w:rsidRPr="00A85E17">
        <w:t>regards</w:t>
      </w:r>
      <w:r w:rsidRPr="00A85E17">
        <w:rPr>
          <w:spacing w:val="8"/>
        </w:rPr>
        <w:t xml:space="preserve"> </w:t>
      </w:r>
      <w:r w:rsidRPr="00A85E17">
        <w:t>to</w:t>
      </w:r>
      <w:r w:rsidRPr="00A85E17">
        <w:rPr>
          <w:spacing w:val="9"/>
        </w:rPr>
        <w:t xml:space="preserve"> </w:t>
      </w:r>
      <w:r w:rsidRPr="00A85E17">
        <w:t>oil</w:t>
      </w:r>
      <w:r w:rsidRPr="00A85E17">
        <w:rPr>
          <w:spacing w:val="98"/>
          <w:w w:val="99"/>
        </w:rPr>
        <w:t xml:space="preserve"> </w:t>
      </w:r>
      <w:r w:rsidRPr="00A85E17">
        <w:t>storage</w:t>
      </w:r>
      <w:r w:rsidRPr="00A85E17">
        <w:rPr>
          <w:spacing w:val="-8"/>
        </w:rPr>
        <w:t xml:space="preserve"> </w:t>
      </w:r>
      <w:r w:rsidRPr="00A85E17">
        <w:t>and</w:t>
      </w:r>
      <w:r w:rsidRPr="00A85E17">
        <w:rPr>
          <w:spacing w:val="-7"/>
        </w:rPr>
        <w:t xml:space="preserve"> </w:t>
      </w:r>
      <w:r w:rsidRPr="00A85E17">
        <w:t>the</w:t>
      </w:r>
      <w:r w:rsidRPr="00A85E17">
        <w:rPr>
          <w:spacing w:val="-8"/>
        </w:rPr>
        <w:t xml:space="preserve"> </w:t>
      </w:r>
      <w:r w:rsidRPr="00A85E17">
        <w:t>storage</w:t>
      </w:r>
      <w:r w:rsidRPr="00A85E17">
        <w:rPr>
          <w:spacing w:val="-5"/>
        </w:rPr>
        <w:t xml:space="preserve"> </w:t>
      </w:r>
      <w:r w:rsidRPr="00A85E17">
        <w:t>of</w:t>
      </w:r>
      <w:r w:rsidRPr="00A85E17">
        <w:rPr>
          <w:spacing w:val="-6"/>
        </w:rPr>
        <w:t xml:space="preserve"> </w:t>
      </w:r>
      <w:r w:rsidRPr="00A85E17">
        <w:t>hazardous</w:t>
      </w:r>
      <w:r w:rsidRPr="00A85E17">
        <w:rPr>
          <w:spacing w:val="-7"/>
        </w:rPr>
        <w:t xml:space="preserve"> </w:t>
      </w:r>
      <w:r w:rsidRPr="00A85E17">
        <w:t>materials</w:t>
      </w:r>
      <w:r w:rsidR="00783D61">
        <w:t xml:space="preserve">, such as provision of suitable drip tray and adequate spill kit. </w:t>
      </w:r>
      <w:r w:rsidR="002422AC">
        <w:t xml:space="preserve"> Fuel </w:t>
      </w:r>
      <w:r w:rsidR="00783D61">
        <w:t>Spill</w:t>
      </w:r>
      <w:r w:rsidR="002422AC">
        <w:t>s</w:t>
      </w:r>
      <w:r w:rsidR="00783D61">
        <w:t xml:space="preserve"> pro</w:t>
      </w:r>
      <w:r w:rsidR="002422AC">
        <w:t>cedures must be communicated to workforce through toolbox talks, evidences of attendance must be kept on site.</w:t>
      </w:r>
    </w:p>
    <w:p w:rsidR="001518B1" w:rsidRDefault="001518B1" w:rsidP="00CB3A3F">
      <w:pPr>
        <w:spacing w:before="10"/>
        <w:rPr>
          <w:rFonts w:ascii="Calibri Light" w:eastAsia="Arial" w:hAnsi="Calibri Light" w:cs="Tahoma"/>
          <w:sz w:val="18"/>
          <w:szCs w:val="18"/>
        </w:rPr>
      </w:pPr>
    </w:p>
    <w:p w:rsidR="00D33613" w:rsidRDefault="00D33613" w:rsidP="00D33613">
      <w:pPr>
        <w:pStyle w:val="Heading1"/>
      </w:pPr>
    </w:p>
    <w:p w:rsidR="0032427A" w:rsidRPr="00D33613" w:rsidRDefault="00D33613" w:rsidP="00D33613">
      <w:pPr>
        <w:pStyle w:val="Heading1"/>
      </w:pPr>
      <w:bookmarkStart w:id="35" w:name="_Toc488058796"/>
      <w:r>
        <w:t xml:space="preserve">7. </w:t>
      </w:r>
      <w:r w:rsidR="00EF5C26" w:rsidRPr="00D33613">
        <w:t>Environmental Training Needs</w:t>
      </w:r>
      <w:bookmarkEnd w:id="35"/>
    </w:p>
    <w:p w:rsidR="0032427A" w:rsidRPr="00A85E17" w:rsidRDefault="0032427A" w:rsidP="00CB3A3F">
      <w:pPr>
        <w:spacing w:before="2"/>
        <w:rPr>
          <w:rFonts w:ascii="Calibri Light" w:eastAsia="Arial" w:hAnsi="Calibri Light" w:cs="Tahoma"/>
          <w:b/>
          <w:bCs/>
          <w:sz w:val="18"/>
          <w:szCs w:val="18"/>
        </w:rPr>
      </w:pPr>
    </w:p>
    <w:p w:rsidR="0032427A" w:rsidRPr="00A85E17" w:rsidRDefault="00EF5C26" w:rsidP="00D33613">
      <w:pPr>
        <w:ind w:left="440"/>
      </w:pPr>
      <w:r w:rsidRPr="00A85E17">
        <w:t>Specific</w:t>
      </w:r>
      <w:r w:rsidRPr="00A85E17">
        <w:rPr>
          <w:spacing w:val="26"/>
        </w:rPr>
        <w:t xml:space="preserve"> </w:t>
      </w:r>
      <w:r w:rsidRPr="00A85E17">
        <w:t>training</w:t>
      </w:r>
      <w:r w:rsidRPr="00A85E17">
        <w:rPr>
          <w:spacing w:val="24"/>
        </w:rPr>
        <w:t xml:space="preserve"> </w:t>
      </w:r>
      <w:r w:rsidRPr="00A85E17">
        <w:t>requirements</w:t>
      </w:r>
      <w:r w:rsidRPr="00A85E17">
        <w:rPr>
          <w:spacing w:val="26"/>
        </w:rPr>
        <w:t xml:space="preserve"> </w:t>
      </w:r>
      <w:r w:rsidRPr="00A85E17">
        <w:t>will</w:t>
      </w:r>
      <w:r w:rsidRPr="00A85E17">
        <w:rPr>
          <w:spacing w:val="24"/>
        </w:rPr>
        <w:t xml:space="preserve"> </w:t>
      </w:r>
      <w:r w:rsidRPr="00A85E17">
        <w:rPr>
          <w:spacing w:val="1"/>
        </w:rPr>
        <w:t>be</w:t>
      </w:r>
      <w:r w:rsidRPr="00A85E17">
        <w:rPr>
          <w:spacing w:val="24"/>
        </w:rPr>
        <w:t xml:space="preserve"> </w:t>
      </w:r>
      <w:r w:rsidRPr="00A85E17">
        <w:t>identified</w:t>
      </w:r>
      <w:r w:rsidRPr="00A85E17">
        <w:rPr>
          <w:spacing w:val="24"/>
        </w:rPr>
        <w:t xml:space="preserve"> </w:t>
      </w:r>
      <w:r w:rsidRPr="00A85E17">
        <w:t>and</w:t>
      </w:r>
      <w:r w:rsidRPr="00A85E17">
        <w:rPr>
          <w:spacing w:val="24"/>
        </w:rPr>
        <w:t xml:space="preserve"> </w:t>
      </w:r>
      <w:r w:rsidRPr="00A85E17">
        <w:t>recorded</w:t>
      </w:r>
      <w:r w:rsidRPr="00A85E17">
        <w:rPr>
          <w:spacing w:val="25"/>
        </w:rPr>
        <w:t xml:space="preserve"> </w:t>
      </w:r>
      <w:r w:rsidRPr="00A85E17">
        <w:rPr>
          <w:spacing w:val="2"/>
        </w:rPr>
        <w:t>by</w:t>
      </w:r>
      <w:r w:rsidRPr="00A85E17">
        <w:rPr>
          <w:spacing w:val="21"/>
        </w:rPr>
        <w:t xml:space="preserve"> </w:t>
      </w:r>
      <w:r w:rsidRPr="00A85E17">
        <w:t>Human</w:t>
      </w:r>
      <w:r w:rsidRPr="00A85E17">
        <w:rPr>
          <w:spacing w:val="25"/>
        </w:rPr>
        <w:t xml:space="preserve"> </w:t>
      </w:r>
      <w:r w:rsidRPr="00A85E17">
        <w:t>Resources,</w:t>
      </w:r>
      <w:r w:rsidRPr="00A85E17">
        <w:rPr>
          <w:spacing w:val="25"/>
        </w:rPr>
        <w:t xml:space="preserve"> </w:t>
      </w:r>
      <w:r w:rsidRPr="00A85E17">
        <w:t>in</w:t>
      </w:r>
      <w:r w:rsidRPr="00A85E17">
        <w:rPr>
          <w:spacing w:val="24"/>
        </w:rPr>
        <w:t xml:space="preserve"> </w:t>
      </w:r>
      <w:r w:rsidRPr="00A85E17">
        <w:t>line</w:t>
      </w:r>
      <w:r w:rsidRPr="00A85E17">
        <w:rPr>
          <w:spacing w:val="83"/>
          <w:w w:val="99"/>
        </w:rPr>
        <w:t xml:space="preserve"> </w:t>
      </w:r>
      <w:r w:rsidRPr="00A85E17">
        <w:t>with</w:t>
      </w:r>
      <w:r w:rsidRPr="00A85E17">
        <w:rPr>
          <w:spacing w:val="-8"/>
        </w:rPr>
        <w:t xml:space="preserve"> </w:t>
      </w:r>
      <w:r w:rsidRPr="00A85E17">
        <w:t>the</w:t>
      </w:r>
      <w:r w:rsidRPr="00A85E17">
        <w:rPr>
          <w:spacing w:val="-9"/>
        </w:rPr>
        <w:t xml:space="preserve"> </w:t>
      </w:r>
      <w:r w:rsidRPr="00A85E17">
        <w:t>company’s</w:t>
      </w:r>
      <w:r w:rsidRPr="00A85E17">
        <w:rPr>
          <w:spacing w:val="-8"/>
        </w:rPr>
        <w:t xml:space="preserve"> </w:t>
      </w:r>
      <w:r w:rsidRPr="00A85E17">
        <w:t>Training</w:t>
      </w:r>
      <w:r w:rsidRPr="00A85E17">
        <w:rPr>
          <w:spacing w:val="-9"/>
        </w:rPr>
        <w:t xml:space="preserve"> </w:t>
      </w:r>
      <w:r w:rsidRPr="00A85E17">
        <w:t>Procedure.</w:t>
      </w:r>
    </w:p>
    <w:p w:rsidR="0032427A" w:rsidRPr="00A85E17" w:rsidRDefault="0032427A" w:rsidP="00D33613">
      <w:pPr>
        <w:rPr>
          <w:rFonts w:eastAsia="Arial"/>
        </w:rPr>
      </w:pPr>
    </w:p>
    <w:p w:rsidR="0032427A" w:rsidRPr="00DE2EF1" w:rsidRDefault="00EF5C26" w:rsidP="00D33613">
      <w:pPr>
        <w:ind w:left="440"/>
      </w:pPr>
      <w:r w:rsidRPr="0077068C">
        <w:t>Site-specific</w:t>
      </w:r>
      <w:r w:rsidRPr="00DE2EF1">
        <w:t xml:space="preserve"> </w:t>
      </w:r>
      <w:r w:rsidRPr="0077068C">
        <w:t>Induction</w:t>
      </w:r>
      <w:r w:rsidR="0077068C" w:rsidRPr="00DE2EF1">
        <w:t>s</w:t>
      </w:r>
      <w:r w:rsidR="00E0022B" w:rsidRPr="00DE2EF1">
        <w:t>, Toolbox</w:t>
      </w:r>
      <w:r w:rsidRPr="00DE2EF1">
        <w:t xml:space="preserve"> Talks </w:t>
      </w:r>
      <w:r w:rsidR="0077068C" w:rsidRPr="00DE2EF1">
        <w:t>and Internal Environmental Inspections reports will</w:t>
      </w:r>
      <w:r w:rsidRPr="00DE2EF1">
        <w:t xml:space="preserve"> include </w:t>
      </w:r>
      <w:r w:rsidRPr="0077068C">
        <w:t>environmental</w:t>
      </w:r>
      <w:r w:rsidRPr="00DE2EF1">
        <w:t xml:space="preserve"> risks </w:t>
      </w:r>
      <w:r w:rsidRPr="0077068C">
        <w:t>and</w:t>
      </w:r>
      <w:r w:rsidRPr="00DE2EF1">
        <w:t xml:space="preserve"> </w:t>
      </w:r>
      <w:r w:rsidRPr="0077068C">
        <w:t>associated</w:t>
      </w:r>
      <w:r w:rsidRPr="00DE2EF1">
        <w:t xml:space="preserve"> </w:t>
      </w:r>
      <w:r w:rsidRPr="0077068C">
        <w:t>precautions</w:t>
      </w:r>
      <w:r w:rsidRPr="00DE2EF1">
        <w:t xml:space="preserve"> identified in the </w:t>
      </w:r>
      <w:r w:rsidRPr="0077068C">
        <w:t>Environmental</w:t>
      </w:r>
      <w:r w:rsidRPr="00DE2EF1">
        <w:t xml:space="preserve"> </w:t>
      </w:r>
      <w:r w:rsidRPr="0077068C">
        <w:t>Aspects</w:t>
      </w:r>
      <w:r w:rsidRPr="00DE2EF1">
        <w:t xml:space="preserve"> and Impacts </w:t>
      </w:r>
      <w:r w:rsidRPr="0077068C">
        <w:t>Register</w:t>
      </w:r>
      <w:r w:rsidR="001621C9" w:rsidRPr="0077068C">
        <w:t xml:space="preserve">. </w:t>
      </w:r>
    </w:p>
    <w:p w:rsidR="004B15CE" w:rsidRPr="00A85E17" w:rsidRDefault="004B15CE" w:rsidP="00D33613"/>
    <w:p w:rsidR="0032427A" w:rsidRDefault="00EF5C26" w:rsidP="00D33613">
      <w:pPr>
        <w:ind w:firstLine="440"/>
      </w:pPr>
      <w:r w:rsidRPr="00A85E17">
        <w:t>As</w:t>
      </w:r>
      <w:r w:rsidRPr="00A85E17">
        <w:rPr>
          <w:spacing w:val="-5"/>
        </w:rPr>
        <w:t xml:space="preserve"> </w:t>
      </w:r>
      <w:r w:rsidRPr="00A85E17">
        <w:t>a</w:t>
      </w:r>
      <w:r w:rsidRPr="00A85E17">
        <w:rPr>
          <w:spacing w:val="-6"/>
        </w:rPr>
        <w:t xml:space="preserve"> </w:t>
      </w:r>
      <w:r w:rsidR="00CA3D3D" w:rsidRPr="00A85E17">
        <w:t>minimum,</w:t>
      </w:r>
      <w:r w:rsidRPr="00A85E17">
        <w:t xml:space="preserve"> the</w:t>
      </w:r>
      <w:r w:rsidRPr="00A85E17">
        <w:rPr>
          <w:spacing w:val="-6"/>
        </w:rPr>
        <w:t xml:space="preserve"> </w:t>
      </w:r>
      <w:r w:rsidRPr="00A85E17">
        <w:t>induction</w:t>
      </w:r>
      <w:r w:rsidRPr="00A85E17">
        <w:rPr>
          <w:spacing w:val="-4"/>
        </w:rPr>
        <w:t xml:space="preserve"> </w:t>
      </w:r>
      <w:r w:rsidRPr="00A85E17">
        <w:t>will</w:t>
      </w:r>
      <w:r w:rsidRPr="00A85E17">
        <w:rPr>
          <w:spacing w:val="-4"/>
        </w:rPr>
        <w:t xml:space="preserve"> </w:t>
      </w:r>
      <w:r w:rsidRPr="00A85E17">
        <w:t>include</w:t>
      </w:r>
      <w:r w:rsidRPr="00A85E17">
        <w:rPr>
          <w:spacing w:val="-4"/>
        </w:rPr>
        <w:t xml:space="preserve"> </w:t>
      </w:r>
      <w:r w:rsidRPr="00A85E17">
        <w:t>details</w:t>
      </w:r>
      <w:r w:rsidRPr="00A85E17">
        <w:rPr>
          <w:spacing w:val="-5"/>
        </w:rPr>
        <w:t xml:space="preserve"> </w:t>
      </w:r>
      <w:r w:rsidRPr="00A85E17">
        <w:t>of:</w:t>
      </w:r>
    </w:p>
    <w:p w:rsidR="00D33613" w:rsidRPr="00A85E17" w:rsidRDefault="00D33613" w:rsidP="00D33613">
      <w:pPr>
        <w:ind w:firstLine="440"/>
      </w:pP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Considerate Constructor Scheme</w:t>
      </w:r>
      <w:r w:rsidR="001621C9" w:rsidRPr="00D33613">
        <w:rPr>
          <w:rFonts w:eastAsia="Calibri" w:cs="Arial"/>
          <w:szCs w:val="20"/>
          <w:lang w:val="en-GB"/>
        </w:rPr>
        <w:t xml:space="preserve"> </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Noise management including working hours and quiet times</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Waste management including segregation on site</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Control of environmental incidents</w:t>
      </w:r>
    </w:p>
    <w:p w:rsidR="006A46AC" w:rsidRPr="00D33613" w:rsidRDefault="006A46AC"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Chain of Custody Requirements</w:t>
      </w:r>
    </w:p>
    <w:p w:rsidR="0032427A" w:rsidRPr="00A85E17" w:rsidRDefault="0032427A" w:rsidP="00CB3A3F">
      <w:pPr>
        <w:rPr>
          <w:rFonts w:ascii="Calibri Light" w:eastAsia="Arial" w:hAnsi="Calibri Light" w:cs="Tahoma"/>
          <w:szCs w:val="18"/>
        </w:rPr>
      </w:pPr>
    </w:p>
    <w:p w:rsidR="0032427A" w:rsidRPr="00A85E17" w:rsidRDefault="00EF5C26" w:rsidP="00D33613">
      <w:pPr>
        <w:ind w:left="440"/>
      </w:pPr>
      <w:r w:rsidRPr="006A56B2">
        <w:rPr>
          <w:spacing w:val="-1"/>
        </w:rPr>
        <w:t>Environmental</w:t>
      </w:r>
      <w:r w:rsidRPr="006A56B2">
        <w:rPr>
          <w:spacing w:val="31"/>
        </w:rPr>
        <w:t xml:space="preserve"> </w:t>
      </w:r>
      <w:r w:rsidRPr="006A56B2">
        <w:rPr>
          <w:spacing w:val="-1"/>
        </w:rPr>
        <w:t>Toolbox</w:t>
      </w:r>
      <w:r w:rsidRPr="006A56B2">
        <w:rPr>
          <w:spacing w:val="34"/>
        </w:rPr>
        <w:t xml:space="preserve"> </w:t>
      </w:r>
      <w:r w:rsidRPr="006A56B2">
        <w:t>talks</w:t>
      </w:r>
      <w:r w:rsidRPr="006A56B2">
        <w:rPr>
          <w:spacing w:val="33"/>
        </w:rPr>
        <w:t xml:space="preserve"> </w:t>
      </w:r>
      <w:r w:rsidRPr="006A56B2">
        <w:rPr>
          <w:spacing w:val="-1"/>
        </w:rPr>
        <w:t>will</w:t>
      </w:r>
      <w:r w:rsidRPr="006A56B2">
        <w:rPr>
          <w:spacing w:val="32"/>
        </w:rPr>
        <w:t xml:space="preserve"> </w:t>
      </w:r>
      <w:r w:rsidRPr="006A56B2">
        <w:rPr>
          <w:spacing w:val="1"/>
        </w:rPr>
        <w:t>be</w:t>
      </w:r>
      <w:r w:rsidRPr="006A56B2">
        <w:rPr>
          <w:spacing w:val="33"/>
        </w:rPr>
        <w:t xml:space="preserve"> </w:t>
      </w:r>
      <w:r w:rsidRPr="006A56B2">
        <w:rPr>
          <w:spacing w:val="-1"/>
        </w:rPr>
        <w:t>carried</w:t>
      </w:r>
      <w:r w:rsidRPr="006A56B2">
        <w:rPr>
          <w:spacing w:val="32"/>
        </w:rPr>
        <w:t xml:space="preserve"> </w:t>
      </w:r>
      <w:r w:rsidRPr="006A56B2">
        <w:t>out</w:t>
      </w:r>
      <w:r w:rsidRPr="006A56B2">
        <w:rPr>
          <w:spacing w:val="33"/>
        </w:rPr>
        <w:t xml:space="preserve"> </w:t>
      </w:r>
      <w:r w:rsidRPr="006A56B2">
        <w:rPr>
          <w:spacing w:val="1"/>
        </w:rPr>
        <w:t>on</w:t>
      </w:r>
      <w:r w:rsidRPr="006A56B2">
        <w:rPr>
          <w:spacing w:val="32"/>
        </w:rPr>
        <w:t xml:space="preserve"> </w:t>
      </w:r>
      <w:r w:rsidRPr="006A56B2">
        <w:t>monthly</w:t>
      </w:r>
      <w:r w:rsidRPr="006A56B2">
        <w:rPr>
          <w:spacing w:val="29"/>
        </w:rPr>
        <w:t xml:space="preserve"> </w:t>
      </w:r>
      <w:r w:rsidRPr="006A56B2">
        <w:t>basis.</w:t>
      </w:r>
      <w:r w:rsidRPr="006A56B2">
        <w:rPr>
          <w:spacing w:val="33"/>
        </w:rPr>
        <w:t xml:space="preserve"> </w:t>
      </w:r>
      <w:r w:rsidRPr="006A56B2">
        <w:rPr>
          <w:spacing w:val="-1"/>
        </w:rPr>
        <w:t>Records</w:t>
      </w:r>
      <w:r w:rsidRPr="006A56B2">
        <w:rPr>
          <w:spacing w:val="33"/>
        </w:rPr>
        <w:t xml:space="preserve"> </w:t>
      </w:r>
      <w:r w:rsidRPr="006A56B2">
        <w:rPr>
          <w:spacing w:val="-1"/>
        </w:rPr>
        <w:t>of</w:t>
      </w:r>
      <w:r w:rsidRPr="006A56B2">
        <w:rPr>
          <w:spacing w:val="35"/>
        </w:rPr>
        <w:t xml:space="preserve"> </w:t>
      </w:r>
      <w:r w:rsidRPr="006A56B2">
        <w:rPr>
          <w:spacing w:val="-1"/>
        </w:rPr>
        <w:t>the</w:t>
      </w:r>
      <w:r w:rsidRPr="006A56B2">
        <w:rPr>
          <w:spacing w:val="32"/>
        </w:rPr>
        <w:t xml:space="preserve"> </w:t>
      </w:r>
      <w:r w:rsidRPr="006A56B2">
        <w:t>specific</w:t>
      </w:r>
      <w:r w:rsidRPr="006A56B2">
        <w:rPr>
          <w:spacing w:val="73"/>
          <w:w w:val="99"/>
        </w:rPr>
        <w:t xml:space="preserve"> </w:t>
      </w:r>
      <w:r w:rsidRPr="006A56B2">
        <w:rPr>
          <w:spacing w:val="-1"/>
        </w:rPr>
        <w:t>environmental</w:t>
      </w:r>
      <w:r w:rsidRPr="006A56B2">
        <w:rPr>
          <w:spacing w:val="-4"/>
        </w:rPr>
        <w:t xml:space="preserve"> </w:t>
      </w:r>
      <w:r w:rsidRPr="006A56B2">
        <w:rPr>
          <w:spacing w:val="-1"/>
        </w:rPr>
        <w:t>training</w:t>
      </w:r>
      <w:r w:rsidRPr="006A56B2">
        <w:rPr>
          <w:spacing w:val="-4"/>
        </w:rPr>
        <w:t xml:space="preserve"> </w:t>
      </w:r>
      <w:r w:rsidRPr="006A56B2">
        <w:t>will</w:t>
      </w:r>
      <w:r w:rsidRPr="006A56B2">
        <w:rPr>
          <w:spacing w:val="-5"/>
        </w:rPr>
        <w:t xml:space="preserve"> </w:t>
      </w:r>
      <w:r w:rsidRPr="006A56B2">
        <w:rPr>
          <w:spacing w:val="-1"/>
        </w:rPr>
        <w:t>be</w:t>
      </w:r>
      <w:r w:rsidRPr="006A56B2">
        <w:rPr>
          <w:spacing w:val="-5"/>
        </w:rPr>
        <w:t xml:space="preserve"> </w:t>
      </w:r>
      <w:r w:rsidRPr="006A56B2">
        <w:t>kept</w:t>
      </w:r>
      <w:r w:rsidRPr="006A56B2">
        <w:rPr>
          <w:spacing w:val="-6"/>
        </w:rPr>
        <w:t xml:space="preserve"> </w:t>
      </w:r>
      <w:r w:rsidRPr="006A56B2">
        <w:rPr>
          <w:spacing w:val="-1"/>
        </w:rPr>
        <w:t>in</w:t>
      </w:r>
      <w:r w:rsidRPr="006A56B2">
        <w:rPr>
          <w:spacing w:val="-4"/>
        </w:rPr>
        <w:t xml:space="preserve"> </w:t>
      </w:r>
      <w:r w:rsidRPr="006A56B2">
        <w:rPr>
          <w:spacing w:val="-1"/>
        </w:rPr>
        <w:t>the</w:t>
      </w:r>
      <w:r w:rsidRPr="006A56B2">
        <w:rPr>
          <w:spacing w:val="-4"/>
        </w:rPr>
        <w:t xml:space="preserve"> </w:t>
      </w:r>
      <w:r w:rsidRPr="006A56B2">
        <w:t>HSE</w:t>
      </w:r>
      <w:r w:rsidRPr="006A56B2">
        <w:rPr>
          <w:spacing w:val="-7"/>
        </w:rPr>
        <w:t xml:space="preserve"> </w:t>
      </w:r>
      <w:r w:rsidRPr="006A56B2">
        <w:t>file.</w:t>
      </w:r>
      <w:r w:rsidR="00D1000A">
        <w:t xml:space="preserve">  A TBT schedule can be found in appendix c.</w:t>
      </w:r>
    </w:p>
    <w:p w:rsidR="0032427A" w:rsidRDefault="0032427A" w:rsidP="00CB3A3F">
      <w:pPr>
        <w:spacing w:before="10"/>
        <w:rPr>
          <w:rFonts w:ascii="Calibri Light" w:eastAsia="Arial" w:hAnsi="Calibri Light" w:cs="Tahoma"/>
          <w:sz w:val="18"/>
          <w:szCs w:val="18"/>
        </w:rPr>
      </w:pPr>
    </w:p>
    <w:p w:rsidR="00D33613" w:rsidRDefault="00D33613" w:rsidP="00CB3A3F">
      <w:pPr>
        <w:spacing w:before="10"/>
        <w:rPr>
          <w:rFonts w:ascii="Calibri Light" w:eastAsia="Arial" w:hAnsi="Calibri Light" w:cs="Tahoma"/>
          <w:sz w:val="18"/>
          <w:szCs w:val="18"/>
        </w:rPr>
      </w:pPr>
    </w:p>
    <w:p w:rsidR="00D33613" w:rsidRDefault="00D33613" w:rsidP="00CB3A3F">
      <w:pPr>
        <w:spacing w:before="10"/>
        <w:rPr>
          <w:rFonts w:ascii="Calibri Light" w:eastAsia="Arial" w:hAnsi="Calibri Light" w:cs="Tahoma"/>
          <w:sz w:val="18"/>
          <w:szCs w:val="18"/>
        </w:rPr>
      </w:pPr>
    </w:p>
    <w:p w:rsidR="00D33613" w:rsidRDefault="00D33613" w:rsidP="00CB3A3F">
      <w:pPr>
        <w:spacing w:before="10"/>
        <w:rPr>
          <w:rFonts w:ascii="Calibri Light" w:eastAsia="Arial" w:hAnsi="Calibri Light" w:cs="Tahoma"/>
          <w:sz w:val="18"/>
          <w:szCs w:val="18"/>
        </w:rPr>
      </w:pPr>
    </w:p>
    <w:p w:rsidR="00D33613" w:rsidRDefault="00D33613" w:rsidP="00CB3A3F">
      <w:pPr>
        <w:spacing w:before="10"/>
        <w:rPr>
          <w:rFonts w:ascii="Calibri Light" w:eastAsia="Arial" w:hAnsi="Calibri Light" w:cs="Tahoma"/>
          <w:sz w:val="18"/>
          <w:szCs w:val="18"/>
        </w:rPr>
      </w:pPr>
    </w:p>
    <w:p w:rsidR="00D33613" w:rsidRDefault="00D33613" w:rsidP="00CB3A3F">
      <w:pPr>
        <w:spacing w:before="10"/>
        <w:rPr>
          <w:rFonts w:ascii="Calibri Light" w:eastAsia="Arial" w:hAnsi="Calibri Light" w:cs="Tahoma"/>
          <w:sz w:val="18"/>
          <w:szCs w:val="18"/>
        </w:rPr>
      </w:pPr>
    </w:p>
    <w:p w:rsidR="00D33613" w:rsidRPr="00A85E17" w:rsidRDefault="00D33613" w:rsidP="00CB3A3F">
      <w:pPr>
        <w:spacing w:before="10"/>
        <w:rPr>
          <w:rFonts w:ascii="Calibri Light" w:eastAsia="Arial" w:hAnsi="Calibri Light" w:cs="Tahoma"/>
          <w:sz w:val="18"/>
          <w:szCs w:val="18"/>
        </w:rPr>
      </w:pPr>
    </w:p>
    <w:p w:rsidR="0032427A" w:rsidRPr="00D33613" w:rsidRDefault="00D33613" w:rsidP="00D33613">
      <w:pPr>
        <w:pStyle w:val="Heading1"/>
      </w:pPr>
      <w:bookmarkStart w:id="36" w:name="_Toc488058797"/>
      <w:r>
        <w:t xml:space="preserve">8. </w:t>
      </w:r>
      <w:r w:rsidR="00EF5C26" w:rsidRPr="00D33613">
        <w:t>Environmental Monitoring</w:t>
      </w:r>
      <w:bookmarkEnd w:id="36"/>
    </w:p>
    <w:p w:rsidR="0032427A" w:rsidRPr="00A85E17" w:rsidRDefault="0032427A" w:rsidP="00CB3A3F">
      <w:pPr>
        <w:spacing w:before="11"/>
        <w:rPr>
          <w:rFonts w:ascii="Calibri Light" w:eastAsia="Arial" w:hAnsi="Calibri Light" w:cs="Tahoma"/>
          <w:b/>
          <w:bCs/>
          <w:sz w:val="18"/>
          <w:szCs w:val="18"/>
        </w:rPr>
      </w:pPr>
    </w:p>
    <w:p w:rsidR="0032427A" w:rsidRPr="00A85E17" w:rsidRDefault="0017118C" w:rsidP="00D33613">
      <w:pPr>
        <w:pStyle w:val="Heading2"/>
        <w:ind w:firstLine="439"/>
        <w:rPr>
          <w:bCs/>
        </w:rPr>
      </w:pPr>
      <w:bookmarkStart w:id="37" w:name="_Toc488058798"/>
      <w:r>
        <w:t xml:space="preserve">8.1. </w:t>
      </w:r>
      <w:r w:rsidR="00EF5C26" w:rsidRPr="00A85E17">
        <w:t>Monthly</w:t>
      </w:r>
      <w:r w:rsidR="00EF5C26" w:rsidRPr="00A85E17">
        <w:rPr>
          <w:spacing w:val="-4"/>
        </w:rPr>
        <w:t xml:space="preserve"> </w:t>
      </w:r>
      <w:r w:rsidR="00EF5C26" w:rsidRPr="00A85E17">
        <w:t>Environmental Inspection</w:t>
      </w:r>
      <w:r w:rsidR="00EF5C26" w:rsidRPr="00A85E17">
        <w:rPr>
          <w:spacing w:val="-2"/>
        </w:rPr>
        <w:t xml:space="preserve"> </w:t>
      </w:r>
      <w:r w:rsidR="00EF5C26" w:rsidRPr="00A85E17">
        <w:t>and</w:t>
      </w:r>
      <w:r w:rsidR="00EF5C26" w:rsidRPr="00A85E17">
        <w:rPr>
          <w:spacing w:val="-2"/>
        </w:rPr>
        <w:t xml:space="preserve"> </w:t>
      </w:r>
      <w:r w:rsidR="00EF5C26" w:rsidRPr="00A85E17">
        <w:t>Monitoring</w:t>
      </w:r>
      <w:bookmarkEnd w:id="37"/>
    </w:p>
    <w:p w:rsidR="0032427A" w:rsidRPr="00A85E17" w:rsidRDefault="0032427A" w:rsidP="00CB3A3F">
      <w:pPr>
        <w:spacing w:before="1"/>
        <w:rPr>
          <w:rFonts w:ascii="Calibri Light" w:eastAsia="Arial" w:hAnsi="Calibri Light" w:cs="Tahoma"/>
          <w:b/>
          <w:bCs/>
          <w:szCs w:val="18"/>
        </w:rPr>
      </w:pPr>
    </w:p>
    <w:p w:rsidR="001621C9" w:rsidRPr="00DE2EF1" w:rsidRDefault="001621C9" w:rsidP="00D33613">
      <w:pPr>
        <w:ind w:left="439"/>
      </w:pPr>
      <w:r w:rsidRPr="00DE2EF1">
        <w:t xml:space="preserve">S&amp;T’s site team </w:t>
      </w:r>
      <w:r w:rsidR="00154262" w:rsidRPr="00DE2EF1">
        <w:t xml:space="preserve">will carry out weekly inspections where an Environmental </w:t>
      </w:r>
      <w:r w:rsidR="00154262" w:rsidRPr="00154262">
        <w:t>section</w:t>
      </w:r>
      <w:r w:rsidR="00154262" w:rsidRPr="00DE2EF1">
        <w:t xml:space="preserve"> </w:t>
      </w:r>
      <w:r w:rsidR="00154262">
        <w:t xml:space="preserve">has </w:t>
      </w:r>
      <w:r w:rsidR="00154262" w:rsidRPr="00DE2EF1">
        <w:t>to be completed. All environmental findings will be raised and addressed to the person responsible to immediately take the necessary actions.</w:t>
      </w:r>
    </w:p>
    <w:p w:rsidR="0032427A" w:rsidRPr="00154262" w:rsidRDefault="0032427A" w:rsidP="00D33613">
      <w:pPr>
        <w:rPr>
          <w:rFonts w:eastAsia="Arial"/>
        </w:rPr>
      </w:pPr>
    </w:p>
    <w:p w:rsidR="0032427A" w:rsidRPr="00A85E17" w:rsidRDefault="00EF5C26" w:rsidP="00D33613">
      <w:pPr>
        <w:ind w:firstLine="439"/>
      </w:pPr>
      <w:r w:rsidRPr="00154262">
        <w:rPr>
          <w:spacing w:val="-1"/>
        </w:rPr>
        <w:t>Completed</w:t>
      </w:r>
      <w:r w:rsidRPr="00154262">
        <w:rPr>
          <w:spacing w:val="-5"/>
        </w:rPr>
        <w:t xml:space="preserve"> </w:t>
      </w:r>
      <w:r w:rsidR="00760F2D" w:rsidRPr="00154262">
        <w:rPr>
          <w:spacing w:val="-1"/>
        </w:rPr>
        <w:t>environmental reports</w:t>
      </w:r>
      <w:r w:rsidRPr="00154262">
        <w:rPr>
          <w:spacing w:val="-6"/>
        </w:rPr>
        <w:t xml:space="preserve"> </w:t>
      </w:r>
      <w:r w:rsidRPr="00154262">
        <w:rPr>
          <w:spacing w:val="-1"/>
        </w:rPr>
        <w:t>will</w:t>
      </w:r>
      <w:r w:rsidRPr="00154262">
        <w:rPr>
          <w:spacing w:val="-5"/>
        </w:rPr>
        <w:t xml:space="preserve"> </w:t>
      </w:r>
      <w:r w:rsidRPr="00154262">
        <w:rPr>
          <w:spacing w:val="-1"/>
        </w:rPr>
        <w:t>be</w:t>
      </w:r>
      <w:r w:rsidRPr="00154262">
        <w:rPr>
          <w:spacing w:val="-7"/>
        </w:rPr>
        <w:t xml:space="preserve"> </w:t>
      </w:r>
      <w:r w:rsidRPr="00154262">
        <w:t>held</w:t>
      </w:r>
      <w:r w:rsidRPr="00154262">
        <w:rPr>
          <w:spacing w:val="-7"/>
        </w:rPr>
        <w:t xml:space="preserve"> </w:t>
      </w:r>
      <w:r w:rsidRPr="00154262">
        <w:t>in</w:t>
      </w:r>
      <w:r w:rsidRPr="00154262">
        <w:rPr>
          <w:spacing w:val="-7"/>
        </w:rPr>
        <w:t xml:space="preserve"> </w:t>
      </w:r>
      <w:r w:rsidRPr="00154262">
        <w:t>the</w:t>
      </w:r>
      <w:r w:rsidRPr="00154262">
        <w:rPr>
          <w:spacing w:val="-7"/>
        </w:rPr>
        <w:t xml:space="preserve"> </w:t>
      </w:r>
      <w:r w:rsidRPr="00154262">
        <w:rPr>
          <w:spacing w:val="-1"/>
        </w:rPr>
        <w:t>Site</w:t>
      </w:r>
      <w:r w:rsidRPr="00154262">
        <w:rPr>
          <w:spacing w:val="-5"/>
        </w:rPr>
        <w:t xml:space="preserve"> </w:t>
      </w:r>
      <w:r w:rsidRPr="00154262">
        <w:t>Environment</w:t>
      </w:r>
      <w:r w:rsidRPr="00154262">
        <w:rPr>
          <w:spacing w:val="-6"/>
        </w:rPr>
        <w:t xml:space="preserve"> </w:t>
      </w:r>
      <w:r w:rsidRPr="00154262">
        <w:t>File.</w:t>
      </w:r>
    </w:p>
    <w:p w:rsidR="004B15CE" w:rsidRPr="00A85E17" w:rsidRDefault="004B15CE" w:rsidP="00CB3A3F">
      <w:pPr>
        <w:rPr>
          <w:rFonts w:ascii="Calibri Light" w:hAnsi="Calibri Light" w:cs="Tahoma"/>
          <w:szCs w:val="18"/>
        </w:rPr>
      </w:pPr>
    </w:p>
    <w:p w:rsidR="0032427A" w:rsidRPr="00A85E17" w:rsidRDefault="0017118C" w:rsidP="00D33613">
      <w:pPr>
        <w:pStyle w:val="Heading2"/>
        <w:ind w:firstLine="439"/>
        <w:rPr>
          <w:bCs/>
        </w:rPr>
      </w:pPr>
      <w:bookmarkStart w:id="38" w:name="_Toc488058799"/>
      <w:r>
        <w:t xml:space="preserve">8.2 </w:t>
      </w:r>
      <w:r w:rsidR="00EF5C26" w:rsidRPr="00A85E17">
        <w:t>Site Environmental</w:t>
      </w:r>
      <w:r w:rsidR="00D33461">
        <w:rPr>
          <w:spacing w:val="-2"/>
        </w:rPr>
        <w:t xml:space="preserve"> Visits</w:t>
      </w:r>
      <w:bookmarkEnd w:id="38"/>
    </w:p>
    <w:p w:rsidR="0032427A" w:rsidRPr="00A85E17" w:rsidRDefault="0032427A" w:rsidP="00CB3A3F">
      <w:pPr>
        <w:spacing w:before="1"/>
        <w:rPr>
          <w:rFonts w:ascii="Calibri Light" w:eastAsia="Arial" w:hAnsi="Calibri Light" w:cs="Tahoma"/>
          <w:b/>
          <w:bCs/>
          <w:szCs w:val="18"/>
        </w:rPr>
      </w:pPr>
    </w:p>
    <w:p w:rsidR="00D33461" w:rsidRDefault="004B39B2" w:rsidP="00D33613">
      <w:pPr>
        <w:ind w:left="439"/>
      </w:pPr>
      <w:r>
        <w:t xml:space="preserve">S&amp;T’s HSE Team will visit site on a regular basis, accompanied by S&amp;T’s construction manager to whom all the environmental issues will be raised and </w:t>
      </w:r>
      <w:r w:rsidR="000A0ED9">
        <w:t xml:space="preserve">immediately closed out, if possible. </w:t>
      </w:r>
    </w:p>
    <w:p w:rsidR="00D33461" w:rsidRDefault="00D33461" w:rsidP="00D33613"/>
    <w:p w:rsidR="00D33461" w:rsidRDefault="00D33461" w:rsidP="00D33613">
      <w:pPr>
        <w:ind w:left="439"/>
      </w:pPr>
      <w:r>
        <w:t>A</w:t>
      </w:r>
      <w:r w:rsidR="004B39B2">
        <w:t xml:space="preserve">n Internal </w:t>
      </w:r>
      <w:r w:rsidR="00EF5C26" w:rsidRPr="00A85E17">
        <w:t>Environmental</w:t>
      </w:r>
      <w:r w:rsidR="004B39B2">
        <w:t xml:space="preserve"> Report will be undertaken </w:t>
      </w:r>
      <w:r>
        <w:t xml:space="preserve">afterwards </w:t>
      </w:r>
      <w:r w:rsidR="004B39B2">
        <w:t xml:space="preserve">and communicated to the site team, </w:t>
      </w:r>
      <w:r w:rsidR="000A0ED9">
        <w:t xml:space="preserve">all the environmental findings during the visit, </w:t>
      </w:r>
      <w:r w:rsidR="004B39B2">
        <w:t xml:space="preserve">as </w:t>
      </w:r>
      <w:r>
        <w:t xml:space="preserve">corrective and preventive </w:t>
      </w:r>
      <w:r w:rsidR="004B39B2">
        <w:t xml:space="preserve">measures </w:t>
      </w:r>
      <w:r w:rsidR="000A0ED9">
        <w:t>to be implemented, as timelines agreed and person responsible</w:t>
      </w:r>
      <w:r>
        <w:t>.</w:t>
      </w:r>
    </w:p>
    <w:p w:rsidR="00D33461" w:rsidRDefault="00D33461" w:rsidP="00D33613"/>
    <w:p w:rsidR="0032427A" w:rsidRPr="00A85E17" w:rsidRDefault="00D33461" w:rsidP="00D33613">
      <w:pPr>
        <w:ind w:left="439"/>
      </w:pPr>
      <w:r>
        <w:t>These corrective and preventive actions, as all the relevant details will be entered on to the Action Tracker.</w:t>
      </w:r>
    </w:p>
    <w:p w:rsidR="0032427A" w:rsidRPr="00A85E17" w:rsidRDefault="0032427A" w:rsidP="00CB3A3F">
      <w:pPr>
        <w:spacing w:before="10"/>
        <w:rPr>
          <w:rFonts w:ascii="Calibri Light" w:eastAsia="Arial" w:hAnsi="Calibri Light" w:cs="Tahoma"/>
          <w:szCs w:val="18"/>
        </w:rPr>
      </w:pPr>
    </w:p>
    <w:p w:rsidR="006A56B2" w:rsidRPr="00A85E17" w:rsidRDefault="006A56B2" w:rsidP="00CB3A3F">
      <w:pPr>
        <w:spacing w:before="10"/>
        <w:rPr>
          <w:rFonts w:ascii="Calibri Light" w:eastAsia="Arial" w:hAnsi="Calibri Light" w:cs="Tahoma"/>
          <w:sz w:val="18"/>
          <w:szCs w:val="18"/>
        </w:rPr>
      </w:pPr>
    </w:p>
    <w:p w:rsidR="0032427A" w:rsidRPr="00D33613" w:rsidRDefault="00D33613" w:rsidP="00D33613">
      <w:pPr>
        <w:pStyle w:val="Heading1"/>
      </w:pPr>
      <w:bookmarkStart w:id="39" w:name="_Toc432165889"/>
      <w:bookmarkStart w:id="40" w:name="_Toc488058800"/>
      <w:r>
        <w:t xml:space="preserve">9. </w:t>
      </w:r>
      <w:r w:rsidR="00EF5C26" w:rsidRPr="00D33613">
        <w:t>Document and Data Management</w:t>
      </w:r>
      <w:bookmarkEnd w:id="39"/>
      <w:bookmarkEnd w:id="40"/>
    </w:p>
    <w:p w:rsidR="0032427A" w:rsidRPr="00A85E17" w:rsidRDefault="0032427A" w:rsidP="00CB3A3F">
      <w:pPr>
        <w:spacing w:before="1"/>
        <w:rPr>
          <w:rFonts w:ascii="Calibri Light" w:eastAsia="Arial" w:hAnsi="Calibri Light" w:cs="Tahoma"/>
          <w:b/>
          <w:bCs/>
          <w:sz w:val="18"/>
          <w:szCs w:val="18"/>
        </w:rPr>
      </w:pPr>
    </w:p>
    <w:p w:rsidR="0032427A" w:rsidRDefault="00EF5C26" w:rsidP="00D33613">
      <w:pPr>
        <w:ind w:left="440"/>
      </w:pPr>
      <w:r w:rsidRPr="00A85E17">
        <w:t>The</w:t>
      </w:r>
      <w:r w:rsidRPr="00A85E17">
        <w:rPr>
          <w:spacing w:val="30"/>
        </w:rPr>
        <w:t xml:space="preserve"> </w:t>
      </w:r>
      <w:r w:rsidRPr="00A85E17">
        <w:t>Project</w:t>
      </w:r>
      <w:r w:rsidRPr="00A85E17">
        <w:rPr>
          <w:spacing w:val="30"/>
        </w:rPr>
        <w:t xml:space="preserve"> </w:t>
      </w:r>
      <w:r w:rsidRPr="00A85E17">
        <w:t>Manager</w:t>
      </w:r>
      <w:r w:rsidRPr="00A85E17">
        <w:rPr>
          <w:spacing w:val="34"/>
        </w:rPr>
        <w:t xml:space="preserve"> </w:t>
      </w:r>
      <w:r w:rsidRPr="00A85E17">
        <w:t>will</w:t>
      </w:r>
      <w:r w:rsidRPr="00A85E17">
        <w:rPr>
          <w:spacing w:val="33"/>
        </w:rPr>
        <w:t xml:space="preserve"> </w:t>
      </w:r>
      <w:r w:rsidRPr="00A85E17">
        <w:t>develop</w:t>
      </w:r>
      <w:r w:rsidRPr="00A85E17">
        <w:rPr>
          <w:spacing w:val="30"/>
        </w:rPr>
        <w:t xml:space="preserve"> </w:t>
      </w:r>
      <w:r w:rsidRPr="00A85E17">
        <w:t>a</w:t>
      </w:r>
      <w:r w:rsidRPr="00A85E17">
        <w:rPr>
          <w:spacing w:val="31"/>
        </w:rPr>
        <w:t xml:space="preserve"> </w:t>
      </w:r>
      <w:r w:rsidRPr="00A85E17">
        <w:t>site</w:t>
      </w:r>
      <w:r w:rsidRPr="00A85E17">
        <w:rPr>
          <w:spacing w:val="30"/>
        </w:rPr>
        <w:t xml:space="preserve"> </w:t>
      </w:r>
      <w:r w:rsidRPr="00A85E17">
        <w:t>safety</w:t>
      </w:r>
      <w:r w:rsidRPr="00A85E17">
        <w:rPr>
          <w:spacing w:val="27"/>
        </w:rPr>
        <w:t xml:space="preserve"> </w:t>
      </w:r>
      <w:r w:rsidRPr="00A85E17">
        <w:t>filing</w:t>
      </w:r>
      <w:r w:rsidRPr="00A85E17">
        <w:rPr>
          <w:spacing w:val="34"/>
        </w:rPr>
        <w:t xml:space="preserve"> </w:t>
      </w:r>
      <w:r w:rsidRPr="00A85E17">
        <w:t>system</w:t>
      </w:r>
      <w:r w:rsidRPr="00A85E17">
        <w:rPr>
          <w:spacing w:val="35"/>
        </w:rPr>
        <w:t xml:space="preserve"> </w:t>
      </w:r>
      <w:r w:rsidRPr="00A85E17">
        <w:t>to</w:t>
      </w:r>
      <w:r w:rsidRPr="00A85E17">
        <w:rPr>
          <w:spacing w:val="30"/>
        </w:rPr>
        <w:t xml:space="preserve"> </w:t>
      </w:r>
      <w:r w:rsidRPr="00A85E17">
        <w:t>contain</w:t>
      </w:r>
      <w:r w:rsidRPr="00A85E17">
        <w:rPr>
          <w:spacing w:val="33"/>
        </w:rPr>
        <w:t xml:space="preserve"> </w:t>
      </w:r>
      <w:r w:rsidRPr="00A85E17">
        <w:t>all</w:t>
      </w:r>
      <w:r w:rsidRPr="00A85E17">
        <w:rPr>
          <w:spacing w:val="31"/>
        </w:rPr>
        <w:t xml:space="preserve"> </w:t>
      </w:r>
      <w:r w:rsidRPr="00A85E17">
        <w:t>the</w:t>
      </w:r>
      <w:r w:rsidRPr="00A85E17">
        <w:rPr>
          <w:spacing w:val="33"/>
        </w:rPr>
        <w:t xml:space="preserve"> </w:t>
      </w:r>
      <w:r w:rsidRPr="00A85E17">
        <w:t>Health</w:t>
      </w:r>
      <w:r w:rsidRPr="00A85E17">
        <w:rPr>
          <w:spacing w:val="30"/>
        </w:rPr>
        <w:t xml:space="preserve"> </w:t>
      </w:r>
      <w:r w:rsidR="004B15CE" w:rsidRPr="00A85E17">
        <w:rPr>
          <w:spacing w:val="30"/>
        </w:rPr>
        <w:t>&amp;</w:t>
      </w:r>
      <w:r w:rsidRPr="00A85E17">
        <w:rPr>
          <w:spacing w:val="78"/>
          <w:w w:val="99"/>
        </w:rPr>
        <w:t xml:space="preserve"> </w:t>
      </w:r>
      <w:r w:rsidRPr="00A85E17">
        <w:t>Safety and</w:t>
      </w:r>
      <w:r w:rsidRPr="00A85E17">
        <w:rPr>
          <w:spacing w:val="1"/>
        </w:rPr>
        <w:t xml:space="preserve"> </w:t>
      </w:r>
      <w:r w:rsidRPr="00A85E17">
        <w:t>Environmental</w:t>
      </w:r>
      <w:r w:rsidRPr="00A85E17">
        <w:rPr>
          <w:spacing w:val="2"/>
        </w:rPr>
        <w:t xml:space="preserve"> </w:t>
      </w:r>
      <w:r w:rsidRPr="00A85E17">
        <w:t>documentation</w:t>
      </w:r>
      <w:r w:rsidRPr="00A85E17">
        <w:rPr>
          <w:spacing w:val="1"/>
        </w:rPr>
        <w:t xml:space="preserve"> to</w:t>
      </w:r>
      <w:r w:rsidRPr="00A85E17">
        <w:t xml:space="preserve"> be</w:t>
      </w:r>
      <w:r w:rsidRPr="00A85E17">
        <w:rPr>
          <w:spacing w:val="3"/>
        </w:rPr>
        <w:t xml:space="preserve"> </w:t>
      </w:r>
      <w:r w:rsidRPr="00A85E17">
        <w:t xml:space="preserve">retained </w:t>
      </w:r>
      <w:r w:rsidRPr="00A85E17">
        <w:rPr>
          <w:spacing w:val="1"/>
        </w:rPr>
        <w:t xml:space="preserve">on </w:t>
      </w:r>
      <w:r w:rsidRPr="00A85E17">
        <w:t>site.</w:t>
      </w:r>
      <w:r w:rsidRPr="00A85E17">
        <w:rPr>
          <w:spacing w:val="3"/>
        </w:rPr>
        <w:t xml:space="preserve"> </w:t>
      </w:r>
      <w:r w:rsidRPr="00A85E17">
        <w:t>Electronic</w:t>
      </w:r>
      <w:r w:rsidRPr="00A85E17">
        <w:rPr>
          <w:spacing w:val="5"/>
        </w:rPr>
        <w:t xml:space="preserve"> </w:t>
      </w:r>
      <w:r w:rsidRPr="00A85E17">
        <w:t>documents</w:t>
      </w:r>
      <w:r w:rsidRPr="00A85E17">
        <w:rPr>
          <w:spacing w:val="2"/>
        </w:rPr>
        <w:t xml:space="preserve"> </w:t>
      </w:r>
      <w:r w:rsidRPr="00A85E17">
        <w:t>will</w:t>
      </w:r>
      <w:r w:rsidRPr="00A85E17">
        <w:rPr>
          <w:spacing w:val="3"/>
        </w:rPr>
        <w:t xml:space="preserve"> </w:t>
      </w:r>
      <w:r w:rsidRPr="00A85E17">
        <w:t>be</w:t>
      </w:r>
      <w:r w:rsidRPr="00A85E17">
        <w:rPr>
          <w:spacing w:val="52"/>
          <w:w w:val="99"/>
        </w:rPr>
        <w:t xml:space="preserve"> </w:t>
      </w:r>
      <w:r w:rsidRPr="00A85E17">
        <w:t>filed</w:t>
      </w:r>
      <w:r w:rsidRPr="00A85E17">
        <w:rPr>
          <w:spacing w:val="-6"/>
        </w:rPr>
        <w:t xml:space="preserve"> </w:t>
      </w:r>
      <w:r w:rsidRPr="00A85E17">
        <w:rPr>
          <w:spacing w:val="1"/>
        </w:rPr>
        <w:t>on</w:t>
      </w:r>
      <w:r w:rsidRPr="00A85E17">
        <w:rPr>
          <w:spacing w:val="-5"/>
        </w:rPr>
        <w:t xml:space="preserve"> </w:t>
      </w:r>
      <w:r w:rsidRPr="00A85E17">
        <w:t>the</w:t>
      </w:r>
      <w:r w:rsidRPr="00A85E17">
        <w:rPr>
          <w:spacing w:val="-5"/>
        </w:rPr>
        <w:t xml:space="preserve"> </w:t>
      </w:r>
      <w:r w:rsidRPr="00A85E17">
        <w:t>internal</w:t>
      </w:r>
      <w:r w:rsidRPr="00A85E17">
        <w:rPr>
          <w:spacing w:val="-4"/>
        </w:rPr>
        <w:t xml:space="preserve"> </w:t>
      </w:r>
      <w:r w:rsidRPr="00A85E17">
        <w:t>server</w:t>
      </w:r>
      <w:r w:rsidR="004254AB">
        <w:t xml:space="preserve"> – m: drive</w:t>
      </w:r>
      <w:r w:rsidRPr="00A85E17">
        <w:t>.</w:t>
      </w:r>
    </w:p>
    <w:p w:rsidR="00D33613" w:rsidRPr="00A85E17" w:rsidRDefault="00D33613" w:rsidP="00D33613">
      <w:pPr>
        <w:ind w:left="440"/>
      </w:pPr>
    </w:p>
    <w:p w:rsidR="0032427A" w:rsidRDefault="00EF5C26" w:rsidP="00D33613">
      <w:pPr>
        <w:ind w:firstLine="440"/>
      </w:pPr>
      <w:r w:rsidRPr="00A85E17">
        <w:t>Typical</w:t>
      </w:r>
      <w:r w:rsidRPr="00A85E17">
        <w:rPr>
          <w:spacing w:val="-9"/>
        </w:rPr>
        <w:t xml:space="preserve"> </w:t>
      </w:r>
      <w:r w:rsidRPr="00A85E17">
        <w:t>examples</w:t>
      </w:r>
      <w:r w:rsidRPr="00A85E17">
        <w:rPr>
          <w:spacing w:val="-8"/>
        </w:rPr>
        <w:t xml:space="preserve"> </w:t>
      </w:r>
      <w:r w:rsidRPr="00A85E17">
        <w:t>of</w:t>
      </w:r>
      <w:r w:rsidRPr="00A85E17">
        <w:rPr>
          <w:spacing w:val="-6"/>
        </w:rPr>
        <w:t xml:space="preserve"> </w:t>
      </w:r>
      <w:r w:rsidRPr="00A85E17">
        <w:t>environmental</w:t>
      </w:r>
      <w:r w:rsidRPr="00A85E17">
        <w:rPr>
          <w:spacing w:val="-9"/>
        </w:rPr>
        <w:t xml:space="preserve"> </w:t>
      </w:r>
      <w:r w:rsidRPr="00A85E17">
        <w:t>records</w:t>
      </w:r>
      <w:r w:rsidRPr="00A85E17">
        <w:rPr>
          <w:spacing w:val="-7"/>
        </w:rPr>
        <w:t xml:space="preserve"> </w:t>
      </w:r>
      <w:r w:rsidRPr="00A85E17">
        <w:t>and</w:t>
      </w:r>
      <w:r w:rsidRPr="00A85E17">
        <w:rPr>
          <w:spacing w:val="-8"/>
        </w:rPr>
        <w:t xml:space="preserve"> </w:t>
      </w:r>
      <w:r w:rsidRPr="00A85E17">
        <w:t>data</w:t>
      </w:r>
      <w:r w:rsidRPr="00A85E17">
        <w:rPr>
          <w:spacing w:val="-6"/>
        </w:rPr>
        <w:t xml:space="preserve"> </w:t>
      </w:r>
      <w:r w:rsidRPr="00A85E17">
        <w:t>include:</w:t>
      </w:r>
    </w:p>
    <w:p w:rsidR="006B5552" w:rsidRPr="00A85E17" w:rsidRDefault="006B5552" w:rsidP="00D33613"/>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Site Environmental Management Plan</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Environmental Aspects and Impacts Register</w:t>
      </w:r>
    </w:p>
    <w:p w:rsidR="006B5552" w:rsidRPr="00D33613" w:rsidRDefault="006B5552"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Site Waste Management Plan</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Waste Reports</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 xml:space="preserve">Copy of </w:t>
      </w:r>
      <w:proofErr w:type="gramStart"/>
      <w:r w:rsidRPr="00D33613">
        <w:rPr>
          <w:rFonts w:eastAsia="Calibri" w:cs="Arial"/>
          <w:szCs w:val="20"/>
          <w:lang w:val="en-GB"/>
        </w:rPr>
        <w:t>carriers</w:t>
      </w:r>
      <w:proofErr w:type="gramEnd"/>
      <w:r w:rsidRPr="00D33613">
        <w:rPr>
          <w:rFonts w:eastAsia="Calibri" w:cs="Arial"/>
          <w:szCs w:val="20"/>
          <w:lang w:val="en-GB"/>
        </w:rPr>
        <w:t xml:space="preserve"> licences</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Copy of waste management licences</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Copy of waste transfer notes/ consignments notes</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Environmental Incidents records</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Environmental complaints</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Monthly Environmental Inspections</w:t>
      </w:r>
    </w:p>
    <w:p w:rsidR="0032427A" w:rsidRPr="00D33613" w:rsidRDefault="00EF5C26" w:rsidP="003245E2">
      <w:pPr>
        <w:pStyle w:val="ListParagraph"/>
        <w:widowControl/>
        <w:numPr>
          <w:ilvl w:val="0"/>
          <w:numId w:val="10"/>
        </w:numPr>
        <w:spacing w:after="160" w:line="259" w:lineRule="auto"/>
        <w:ind w:hanging="203"/>
        <w:rPr>
          <w:rFonts w:eastAsia="Calibri" w:cs="Arial"/>
          <w:szCs w:val="20"/>
          <w:lang w:val="en-GB"/>
        </w:rPr>
      </w:pPr>
      <w:r w:rsidRPr="00D33613">
        <w:rPr>
          <w:rFonts w:eastAsia="Calibri" w:cs="Arial"/>
          <w:szCs w:val="20"/>
          <w:lang w:val="en-GB"/>
        </w:rPr>
        <w:t>Internal Audit Reports</w:t>
      </w:r>
    </w:p>
    <w:p w:rsidR="0032427A" w:rsidRPr="00A85E17" w:rsidRDefault="0032427A" w:rsidP="00CB3A3F">
      <w:pPr>
        <w:spacing w:before="1"/>
        <w:rPr>
          <w:rFonts w:ascii="Calibri Light" w:eastAsia="Arial" w:hAnsi="Calibri Light" w:cs="Tahoma"/>
          <w:szCs w:val="18"/>
        </w:rPr>
      </w:pPr>
    </w:p>
    <w:p w:rsidR="00BE5936" w:rsidRDefault="00EF5C26" w:rsidP="00D33613">
      <w:pPr>
        <w:ind w:firstLine="440"/>
        <w:rPr>
          <w:spacing w:val="53"/>
          <w:w w:val="99"/>
        </w:rPr>
      </w:pPr>
      <w:r w:rsidRPr="00A85E17">
        <w:t>On</w:t>
      </w:r>
      <w:r w:rsidRPr="00A85E17">
        <w:rPr>
          <w:spacing w:val="-5"/>
        </w:rPr>
        <w:t xml:space="preserve"> </w:t>
      </w:r>
      <w:r w:rsidRPr="00A85E17">
        <w:rPr>
          <w:spacing w:val="-1"/>
        </w:rPr>
        <w:t>completion</w:t>
      </w:r>
      <w:r w:rsidRPr="00A85E17">
        <w:rPr>
          <w:spacing w:val="-4"/>
        </w:rPr>
        <w:t xml:space="preserve"> </w:t>
      </w:r>
      <w:r w:rsidRPr="00A85E17">
        <w:rPr>
          <w:spacing w:val="-1"/>
        </w:rPr>
        <w:t>of</w:t>
      </w:r>
      <w:r w:rsidRPr="00A85E17">
        <w:rPr>
          <w:spacing w:val="-3"/>
        </w:rPr>
        <w:t xml:space="preserve"> </w:t>
      </w:r>
      <w:r w:rsidRPr="00A85E17">
        <w:rPr>
          <w:spacing w:val="-1"/>
        </w:rPr>
        <w:t>the</w:t>
      </w:r>
      <w:r w:rsidRPr="00A85E17">
        <w:rPr>
          <w:spacing w:val="-5"/>
        </w:rPr>
        <w:t xml:space="preserve"> </w:t>
      </w:r>
      <w:r w:rsidRPr="00A85E17">
        <w:t>contract</w:t>
      </w:r>
      <w:r w:rsidRPr="00A85E17">
        <w:rPr>
          <w:spacing w:val="-5"/>
        </w:rPr>
        <w:t xml:space="preserve"> </w:t>
      </w:r>
      <w:r w:rsidRPr="00A85E17">
        <w:t>all</w:t>
      </w:r>
      <w:r w:rsidRPr="00A85E17">
        <w:rPr>
          <w:spacing w:val="-6"/>
        </w:rPr>
        <w:t xml:space="preserve"> </w:t>
      </w:r>
      <w:r w:rsidRPr="00A85E17">
        <w:rPr>
          <w:spacing w:val="-1"/>
        </w:rPr>
        <w:t>of</w:t>
      </w:r>
      <w:r w:rsidRPr="00A85E17">
        <w:rPr>
          <w:spacing w:val="-3"/>
        </w:rPr>
        <w:t xml:space="preserve"> </w:t>
      </w:r>
      <w:r w:rsidRPr="00A85E17">
        <w:rPr>
          <w:spacing w:val="-1"/>
        </w:rPr>
        <w:t>the</w:t>
      </w:r>
      <w:r w:rsidRPr="00A85E17">
        <w:rPr>
          <w:spacing w:val="-3"/>
        </w:rPr>
        <w:t xml:space="preserve"> </w:t>
      </w:r>
      <w:r w:rsidRPr="00A85E17">
        <w:t>HSE</w:t>
      </w:r>
      <w:r w:rsidRPr="00A85E17">
        <w:rPr>
          <w:spacing w:val="-6"/>
        </w:rPr>
        <w:t xml:space="preserve"> </w:t>
      </w:r>
      <w:r w:rsidRPr="00A85E17">
        <w:rPr>
          <w:spacing w:val="-1"/>
        </w:rPr>
        <w:t xml:space="preserve">Files </w:t>
      </w:r>
      <w:r w:rsidRPr="00A85E17">
        <w:t>will</w:t>
      </w:r>
      <w:r w:rsidRPr="00A85E17">
        <w:rPr>
          <w:spacing w:val="-3"/>
        </w:rPr>
        <w:t xml:space="preserve"> </w:t>
      </w:r>
      <w:r w:rsidRPr="00A85E17">
        <w:rPr>
          <w:spacing w:val="-1"/>
        </w:rPr>
        <w:t>be</w:t>
      </w:r>
      <w:r w:rsidRPr="00A85E17">
        <w:rPr>
          <w:spacing w:val="-5"/>
        </w:rPr>
        <w:t xml:space="preserve"> </w:t>
      </w:r>
      <w:r w:rsidRPr="00A85E17">
        <w:t>archived</w:t>
      </w:r>
      <w:r w:rsidRPr="00A85E17">
        <w:rPr>
          <w:spacing w:val="-3"/>
        </w:rPr>
        <w:t xml:space="preserve"> </w:t>
      </w:r>
      <w:r w:rsidRPr="00A85E17">
        <w:rPr>
          <w:spacing w:val="-1"/>
        </w:rPr>
        <w:t>with</w:t>
      </w:r>
      <w:r w:rsidRPr="00A85E17">
        <w:rPr>
          <w:spacing w:val="-3"/>
        </w:rPr>
        <w:t xml:space="preserve"> </w:t>
      </w:r>
      <w:r w:rsidRPr="00A85E17">
        <w:rPr>
          <w:spacing w:val="-1"/>
        </w:rPr>
        <w:t>the</w:t>
      </w:r>
      <w:r w:rsidRPr="00A85E17">
        <w:rPr>
          <w:spacing w:val="-5"/>
        </w:rPr>
        <w:t xml:space="preserve"> </w:t>
      </w:r>
      <w:r w:rsidRPr="00A85E17">
        <w:t>site</w:t>
      </w:r>
      <w:r w:rsidRPr="00A85E17">
        <w:rPr>
          <w:spacing w:val="-5"/>
        </w:rPr>
        <w:t xml:space="preserve"> </w:t>
      </w:r>
      <w:r w:rsidRPr="00A85E17">
        <w:t>files.</w:t>
      </w:r>
      <w:r w:rsidRPr="00A85E17">
        <w:rPr>
          <w:spacing w:val="53"/>
          <w:w w:val="99"/>
        </w:rPr>
        <w:t xml:space="preserve"> </w:t>
      </w:r>
    </w:p>
    <w:p w:rsidR="00D33613" w:rsidRDefault="00D33613" w:rsidP="00D33613">
      <w:pPr>
        <w:ind w:firstLine="440"/>
        <w:rPr>
          <w:spacing w:val="53"/>
          <w:w w:val="99"/>
        </w:rPr>
      </w:pPr>
    </w:p>
    <w:p w:rsidR="00D33613" w:rsidRDefault="00D33613" w:rsidP="00D33613">
      <w:pPr>
        <w:ind w:firstLine="440"/>
        <w:rPr>
          <w:spacing w:val="53"/>
          <w:w w:val="99"/>
        </w:rPr>
      </w:pPr>
    </w:p>
    <w:p w:rsidR="00D33613" w:rsidRDefault="00D33613" w:rsidP="00D33613">
      <w:pPr>
        <w:ind w:firstLine="440"/>
        <w:rPr>
          <w:spacing w:val="53"/>
          <w:w w:val="99"/>
        </w:rPr>
      </w:pPr>
    </w:p>
    <w:p w:rsidR="00D33613" w:rsidRDefault="00D33613" w:rsidP="00D33613">
      <w:pPr>
        <w:ind w:firstLine="440"/>
        <w:rPr>
          <w:spacing w:val="53"/>
          <w:w w:val="99"/>
        </w:rPr>
      </w:pPr>
    </w:p>
    <w:p w:rsidR="00D33613" w:rsidRDefault="00D33613" w:rsidP="00D33613">
      <w:pPr>
        <w:ind w:firstLine="440"/>
        <w:rPr>
          <w:spacing w:val="53"/>
          <w:w w:val="99"/>
        </w:rPr>
      </w:pPr>
    </w:p>
    <w:p w:rsidR="00D33613" w:rsidRDefault="00D33613" w:rsidP="00D33613">
      <w:pPr>
        <w:ind w:firstLine="440"/>
        <w:rPr>
          <w:spacing w:val="53"/>
          <w:w w:val="99"/>
        </w:rPr>
      </w:pPr>
    </w:p>
    <w:p w:rsidR="00D33613" w:rsidRPr="00A85E17" w:rsidRDefault="00D33613" w:rsidP="00D33613">
      <w:pPr>
        <w:ind w:firstLine="440"/>
        <w:rPr>
          <w:sz w:val="18"/>
        </w:rPr>
      </w:pPr>
    </w:p>
    <w:p w:rsidR="00D33613" w:rsidRDefault="00D33613" w:rsidP="00D33613">
      <w:pPr>
        <w:pStyle w:val="Heading1"/>
      </w:pPr>
    </w:p>
    <w:p w:rsidR="0032427A" w:rsidRPr="00B91620" w:rsidRDefault="00D33613" w:rsidP="00D33613">
      <w:pPr>
        <w:pStyle w:val="Heading1"/>
        <w:rPr>
          <w:b w:val="0"/>
          <w:bCs w:val="0"/>
        </w:rPr>
      </w:pPr>
      <w:bookmarkStart w:id="41" w:name="_Toc488058801"/>
      <w:r>
        <w:t xml:space="preserve">10. </w:t>
      </w:r>
      <w:r w:rsidR="00EF5C26" w:rsidRPr="00B91620">
        <w:t>Incident</w:t>
      </w:r>
      <w:r w:rsidR="00EF5C26" w:rsidRPr="00B91620">
        <w:rPr>
          <w:spacing w:val="2"/>
        </w:rPr>
        <w:t xml:space="preserve"> </w:t>
      </w:r>
      <w:r w:rsidR="00EF5C26" w:rsidRPr="00B91620">
        <w:t>Response</w:t>
      </w:r>
      <w:r w:rsidR="00EF5C26" w:rsidRPr="00B91620">
        <w:rPr>
          <w:spacing w:val="-2"/>
        </w:rPr>
        <w:t xml:space="preserve"> </w:t>
      </w:r>
      <w:r w:rsidR="00EF5C26" w:rsidRPr="00B91620">
        <w:t>and</w:t>
      </w:r>
      <w:r w:rsidR="00EF5C26" w:rsidRPr="00B91620">
        <w:rPr>
          <w:spacing w:val="-2"/>
        </w:rPr>
        <w:t xml:space="preserve"> </w:t>
      </w:r>
      <w:r w:rsidR="00EF5C26" w:rsidRPr="00B91620">
        <w:t>Emergency</w:t>
      </w:r>
      <w:r w:rsidR="00EF5C26" w:rsidRPr="00B91620">
        <w:rPr>
          <w:spacing w:val="-4"/>
        </w:rPr>
        <w:t xml:space="preserve"> </w:t>
      </w:r>
      <w:r w:rsidR="00EF5C26" w:rsidRPr="00B91620">
        <w:t>Preparedness Plan</w:t>
      </w:r>
      <w:bookmarkEnd w:id="41"/>
    </w:p>
    <w:p w:rsidR="0032427A" w:rsidRPr="00A85E17" w:rsidRDefault="0032427A" w:rsidP="00CB3A3F">
      <w:pPr>
        <w:rPr>
          <w:rFonts w:ascii="Calibri Light" w:eastAsia="Arial" w:hAnsi="Calibri Light" w:cs="Tahoma"/>
          <w:b/>
          <w:bCs/>
          <w:szCs w:val="18"/>
        </w:rPr>
      </w:pPr>
    </w:p>
    <w:p w:rsidR="0032427A" w:rsidRPr="00A85E17" w:rsidRDefault="00D33613" w:rsidP="00D33613">
      <w:pPr>
        <w:pStyle w:val="Heading2"/>
        <w:ind w:firstLine="439"/>
        <w:rPr>
          <w:bCs/>
        </w:rPr>
      </w:pPr>
      <w:bookmarkStart w:id="42" w:name="_Toc488058802"/>
      <w:r>
        <w:t xml:space="preserve">10.1 </w:t>
      </w:r>
      <w:r w:rsidR="00EF5C26" w:rsidRPr="00A85E17">
        <w:t>Incident</w:t>
      </w:r>
      <w:r w:rsidR="00EF5C26" w:rsidRPr="00A85E17">
        <w:rPr>
          <w:spacing w:val="2"/>
        </w:rPr>
        <w:t xml:space="preserve"> </w:t>
      </w:r>
      <w:r w:rsidR="00EF5C26" w:rsidRPr="00A85E17">
        <w:t>Response</w:t>
      </w:r>
      <w:r w:rsidR="00EF5C26" w:rsidRPr="00A85E17">
        <w:rPr>
          <w:spacing w:val="-2"/>
        </w:rPr>
        <w:t xml:space="preserve"> </w:t>
      </w:r>
      <w:r w:rsidR="00EF5C26" w:rsidRPr="00A85E17">
        <w:t>and</w:t>
      </w:r>
      <w:r w:rsidR="00EF5C26" w:rsidRPr="00A85E17">
        <w:rPr>
          <w:spacing w:val="-2"/>
        </w:rPr>
        <w:t xml:space="preserve"> </w:t>
      </w:r>
      <w:r w:rsidR="00EF5C26" w:rsidRPr="00A85E17">
        <w:t>Investigation</w:t>
      </w:r>
      <w:bookmarkEnd w:id="42"/>
    </w:p>
    <w:p w:rsidR="0032427A" w:rsidRPr="00A85E17" w:rsidRDefault="0032427A" w:rsidP="00CB3A3F">
      <w:pPr>
        <w:spacing w:before="2"/>
        <w:rPr>
          <w:rFonts w:ascii="Calibri Light" w:eastAsia="Arial" w:hAnsi="Calibri Light" w:cs="Tahoma"/>
          <w:b/>
          <w:bCs/>
          <w:szCs w:val="18"/>
        </w:rPr>
      </w:pPr>
    </w:p>
    <w:p w:rsidR="0032427A" w:rsidRPr="00A85E17" w:rsidRDefault="00EF5C26" w:rsidP="00D33613">
      <w:pPr>
        <w:ind w:left="439"/>
      </w:pPr>
      <w:r w:rsidRPr="00A85E17">
        <w:t>An</w:t>
      </w:r>
      <w:r w:rsidRPr="00A85E17">
        <w:rPr>
          <w:spacing w:val="2"/>
        </w:rPr>
        <w:t xml:space="preserve"> </w:t>
      </w:r>
      <w:r w:rsidRPr="00A85E17">
        <w:t>investigation</w:t>
      </w:r>
      <w:r w:rsidRPr="00A85E17">
        <w:rPr>
          <w:spacing w:val="4"/>
        </w:rPr>
        <w:t xml:space="preserve"> </w:t>
      </w:r>
      <w:r w:rsidRPr="00A85E17">
        <w:t>will</w:t>
      </w:r>
      <w:r w:rsidRPr="00A85E17">
        <w:rPr>
          <w:spacing w:val="1"/>
        </w:rPr>
        <w:t xml:space="preserve"> be</w:t>
      </w:r>
      <w:r w:rsidRPr="00A85E17">
        <w:rPr>
          <w:spacing w:val="2"/>
        </w:rPr>
        <w:t xml:space="preserve"> </w:t>
      </w:r>
      <w:r w:rsidRPr="00A85E17">
        <w:t>carried</w:t>
      </w:r>
      <w:r w:rsidRPr="00A85E17">
        <w:rPr>
          <w:spacing w:val="2"/>
        </w:rPr>
        <w:t xml:space="preserve"> </w:t>
      </w:r>
      <w:r w:rsidRPr="00A85E17">
        <w:t>out</w:t>
      </w:r>
      <w:r w:rsidRPr="00A85E17">
        <w:rPr>
          <w:spacing w:val="2"/>
        </w:rPr>
        <w:t xml:space="preserve"> </w:t>
      </w:r>
      <w:r w:rsidRPr="00A85E17">
        <w:t>if</w:t>
      </w:r>
      <w:r w:rsidRPr="00A85E17">
        <w:rPr>
          <w:spacing w:val="5"/>
        </w:rPr>
        <w:t xml:space="preserve"> </w:t>
      </w:r>
      <w:r w:rsidRPr="00A85E17">
        <w:t>an</w:t>
      </w:r>
      <w:r w:rsidRPr="00A85E17">
        <w:rPr>
          <w:spacing w:val="3"/>
        </w:rPr>
        <w:t xml:space="preserve"> </w:t>
      </w:r>
      <w:r w:rsidRPr="00A85E17">
        <w:t>incident</w:t>
      </w:r>
      <w:r w:rsidRPr="00A85E17">
        <w:rPr>
          <w:spacing w:val="2"/>
        </w:rPr>
        <w:t xml:space="preserve"> </w:t>
      </w:r>
      <w:r w:rsidRPr="00A85E17">
        <w:t>occurs</w:t>
      </w:r>
      <w:r w:rsidRPr="00A85E17">
        <w:rPr>
          <w:spacing w:val="4"/>
        </w:rPr>
        <w:t xml:space="preserve"> </w:t>
      </w:r>
      <w:r w:rsidRPr="00A85E17">
        <w:t>in</w:t>
      </w:r>
      <w:r w:rsidRPr="00A85E17">
        <w:rPr>
          <w:spacing w:val="2"/>
        </w:rPr>
        <w:t xml:space="preserve"> </w:t>
      </w:r>
      <w:r w:rsidRPr="00A85E17">
        <w:t>order</w:t>
      </w:r>
      <w:r w:rsidRPr="00A85E17">
        <w:rPr>
          <w:spacing w:val="3"/>
        </w:rPr>
        <w:t xml:space="preserve"> </w:t>
      </w:r>
      <w:r w:rsidRPr="00A85E17">
        <w:t>to</w:t>
      </w:r>
      <w:r w:rsidRPr="00A85E17">
        <w:rPr>
          <w:spacing w:val="2"/>
        </w:rPr>
        <w:t xml:space="preserve"> </w:t>
      </w:r>
      <w:r w:rsidRPr="00A85E17">
        <w:t>ascertain</w:t>
      </w:r>
      <w:r w:rsidRPr="00A85E17">
        <w:rPr>
          <w:spacing w:val="2"/>
        </w:rPr>
        <w:t xml:space="preserve"> </w:t>
      </w:r>
      <w:r w:rsidRPr="00A85E17">
        <w:t>the</w:t>
      </w:r>
      <w:r w:rsidRPr="00A85E17">
        <w:rPr>
          <w:spacing w:val="3"/>
        </w:rPr>
        <w:t xml:space="preserve"> </w:t>
      </w:r>
      <w:r w:rsidRPr="00A85E17">
        <w:t>cause</w:t>
      </w:r>
      <w:r w:rsidRPr="00A85E17">
        <w:rPr>
          <w:spacing w:val="2"/>
        </w:rPr>
        <w:t xml:space="preserve"> </w:t>
      </w:r>
      <w:r w:rsidRPr="00A85E17">
        <w:t>and</w:t>
      </w:r>
      <w:r w:rsidRPr="00A85E17">
        <w:rPr>
          <w:spacing w:val="2"/>
        </w:rPr>
        <w:t xml:space="preserve"> </w:t>
      </w:r>
      <w:r w:rsidRPr="00A85E17">
        <w:rPr>
          <w:spacing w:val="1"/>
        </w:rPr>
        <w:t>to</w:t>
      </w:r>
      <w:r w:rsidRPr="00A85E17">
        <w:rPr>
          <w:spacing w:val="61"/>
          <w:w w:val="99"/>
        </w:rPr>
        <w:t xml:space="preserve"> </w:t>
      </w:r>
      <w:r w:rsidRPr="00A85E17">
        <w:t>ensure</w:t>
      </w:r>
      <w:r w:rsidRPr="00A85E17">
        <w:rPr>
          <w:spacing w:val="27"/>
        </w:rPr>
        <w:t xml:space="preserve"> </w:t>
      </w:r>
      <w:r w:rsidRPr="00A85E17">
        <w:t>that</w:t>
      </w:r>
      <w:r w:rsidRPr="00A85E17">
        <w:rPr>
          <w:spacing w:val="30"/>
        </w:rPr>
        <w:t xml:space="preserve"> </w:t>
      </w:r>
      <w:r w:rsidRPr="00A85E17">
        <w:t>the</w:t>
      </w:r>
      <w:r w:rsidRPr="00A85E17">
        <w:rPr>
          <w:spacing w:val="29"/>
        </w:rPr>
        <w:t xml:space="preserve"> </w:t>
      </w:r>
      <w:r w:rsidRPr="00A85E17">
        <w:t>likelihood</w:t>
      </w:r>
      <w:r w:rsidRPr="00A85E17">
        <w:rPr>
          <w:spacing w:val="30"/>
        </w:rPr>
        <w:t xml:space="preserve"> </w:t>
      </w:r>
      <w:r w:rsidRPr="00A85E17">
        <w:t>of</w:t>
      </w:r>
      <w:r w:rsidRPr="00A85E17">
        <w:rPr>
          <w:spacing w:val="29"/>
        </w:rPr>
        <w:t xml:space="preserve"> </w:t>
      </w:r>
      <w:r w:rsidRPr="00A85E17">
        <w:t>it</w:t>
      </w:r>
      <w:r w:rsidRPr="00A85E17">
        <w:rPr>
          <w:spacing w:val="28"/>
        </w:rPr>
        <w:t xml:space="preserve"> </w:t>
      </w:r>
      <w:r w:rsidRPr="00A85E17">
        <w:t>reoccurring</w:t>
      </w:r>
      <w:r w:rsidRPr="00A85E17">
        <w:rPr>
          <w:spacing w:val="29"/>
        </w:rPr>
        <w:t xml:space="preserve"> </w:t>
      </w:r>
      <w:r w:rsidRPr="00A85E17">
        <w:t>is</w:t>
      </w:r>
      <w:r w:rsidRPr="00A85E17">
        <w:rPr>
          <w:spacing w:val="29"/>
        </w:rPr>
        <w:t xml:space="preserve"> </w:t>
      </w:r>
      <w:proofErr w:type="spellStart"/>
      <w:r w:rsidRPr="00A85E17">
        <w:t>minimised</w:t>
      </w:r>
      <w:proofErr w:type="spellEnd"/>
      <w:r w:rsidRPr="00A85E17">
        <w:t>,</w:t>
      </w:r>
      <w:r w:rsidRPr="00A85E17">
        <w:rPr>
          <w:spacing w:val="29"/>
        </w:rPr>
        <w:t xml:space="preserve"> </w:t>
      </w:r>
      <w:r w:rsidRPr="00A85E17">
        <w:t>e.g.</w:t>
      </w:r>
      <w:r w:rsidRPr="00A85E17">
        <w:rPr>
          <w:spacing w:val="30"/>
        </w:rPr>
        <w:t xml:space="preserve"> </w:t>
      </w:r>
      <w:r w:rsidRPr="00A85E17">
        <w:rPr>
          <w:spacing w:val="2"/>
        </w:rPr>
        <w:t>by</w:t>
      </w:r>
      <w:r w:rsidRPr="00A85E17">
        <w:rPr>
          <w:spacing w:val="27"/>
        </w:rPr>
        <w:t xml:space="preserve"> </w:t>
      </w:r>
      <w:r w:rsidRPr="00A85E17">
        <w:t>amending</w:t>
      </w:r>
      <w:r w:rsidRPr="00A85E17">
        <w:rPr>
          <w:spacing w:val="29"/>
        </w:rPr>
        <w:t xml:space="preserve"> </w:t>
      </w:r>
      <w:r w:rsidRPr="00A85E17">
        <w:t>the</w:t>
      </w:r>
      <w:r w:rsidRPr="00A85E17">
        <w:rPr>
          <w:spacing w:val="30"/>
        </w:rPr>
        <w:t xml:space="preserve"> </w:t>
      </w:r>
      <w:r w:rsidRPr="00A85E17">
        <w:t>Emergency</w:t>
      </w:r>
      <w:r w:rsidRPr="00A85E17">
        <w:rPr>
          <w:spacing w:val="36"/>
          <w:w w:val="99"/>
        </w:rPr>
        <w:t xml:space="preserve"> </w:t>
      </w:r>
      <w:r w:rsidRPr="00A85E17">
        <w:t>Preparedness</w:t>
      </w:r>
      <w:r w:rsidRPr="00A85E17">
        <w:rPr>
          <w:spacing w:val="-8"/>
        </w:rPr>
        <w:t xml:space="preserve"> </w:t>
      </w:r>
      <w:r w:rsidRPr="00A85E17">
        <w:t>Response</w:t>
      </w:r>
      <w:r w:rsidRPr="00A85E17">
        <w:rPr>
          <w:spacing w:val="-7"/>
        </w:rPr>
        <w:t xml:space="preserve"> </w:t>
      </w:r>
      <w:r w:rsidRPr="00A85E17">
        <w:t>Plan,</w:t>
      </w:r>
      <w:r w:rsidRPr="00A85E17">
        <w:rPr>
          <w:spacing w:val="-8"/>
        </w:rPr>
        <w:t xml:space="preserve"> </w:t>
      </w:r>
      <w:r w:rsidRPr="00A85E17">
        <w:t>notifying</w:t>
      </w:r>
      <w:r w:rsidRPr="00A85E17">
        <w:rPr>
          <w:spacing w:val="-7"/>
        </w:rPr>
        <w:t xml:space="preserve"> </w:t>
      </w:r>
      <w:r w:rsidRPr="00A85E17">
        <w:t>all</w:t>
      </w:r>
      <w:r w:rsidRPr="00A85E17">
        <w:rPr>
          <w:spacing w:val="-9"/>
        </w:rPr>
        <w:t xml:space="preserve"> </w:t>
      </w:r>
      <w:r w:rsidRPr="00A85E17">
        <w:t>staff</w:t>
      </w:r>
      <w:r w:rsidRPr="00A85E17">
        <w:rPr>
          <w:spacing w:val="-7"/>
        </w:rPr>
        <w:t xml:space="preserve"> </w:t>
      </w:r>
      <w:r w:rsidRPr="00A85E17">
        <w:t>of</w:t>
      </w:r>
      <w:r w:rsidRPr="00A85E17">
        <w:rPr>
          <w:spacing w:val="-6"/>
        </w:rPr>
        <w:t xml:space="preserve"> </w:t>
      </w:r>
      <w:r w:rsidRPr="00A85E17">
        <w:t>incident/lessons</w:t>
      </w:r>
      <w:r w:rsidRPr="00A85E17">
        <w:rPr>
          <w:spacing w:val="-5"/>
        </w:rPr>
        <w:t xml:space="preserve"> </w:t>
      </w:r>
      <w:r w:rsidRPr="00A85E17">
        <w:t>learnt.</w:t>
      </w:r>
    </w:p>
    <w:p w:rsidR="0032427A" w:rsidRPr="00A85E17" w:rsidRDefault="0032427A" w:rsidP="00D33613">
      <w:pPr>
        <w:rPr>
          <w:rFonts w:eastAsia="Arial"/>
        </w:rPr>
      </w:pPr>
    </w:p>
    <w:p w:rsidR="0032427A" w:rsidRPr="00A85E17" w:rsidRDefault="00EF5C26" w:rsidP="00D33613">
      <w:pPr>
        <w:ind w:firstLine="439"/>
      </w:pPr>
      <w:r w:rsidRPr="00A85E17">
        <w:t>The</w:t>
      </w:r>
      <w:r w:rsidRPr="00A85E17">
        <w:rPr>
          <w:spacing w:val="44"/>
        </w:rPr>
        <w:t xml:space="preserve"> </w:t>
      </w:r>
      <w:r w:rsidR="00D33613">
        <w:t>Site T</w:t>
      </w:r>
      <w:r w:rsidRPr="00A85E17">
        <w:t>eam</w:t>
      </w:r>
      <w:r w:rsidRPr="00A85E17">
        <w:rPr>
          <w:spacing w:val="48"/>
        </w:rPr>
        <w:t xml:space="preserve"> </w:t>
      </w:r>
      <w:r w:rsidRPr="00A85E17">
        <w:t>will</w:t>
      </w:r>
      <w:r w:rsidRPr="00A85E17">
        <w:rPr>
          <w:spacing w:val="44"/>
        </w:rPr>
        <w:t xml:space="preserve"> </w:t>
      </w:r>
      <w:r w:rsidRPr="00A85E17">
        <w:t>follow</w:t>
      </w:r>
      <w:r w:rsidRPr="00A85E17">
        <w:rPr>
          <w:spacing w:val="43"/>
        </w:rPr>
        <w:t xml:space="preserve"> </w:t>
      </w:r>
      <w:r w:rsidR="00AE430B" w:rsidRPr="00A85E17">
        <w:t>S&amp;T</w:t>
      </w:r>
      <w:r w:rsidRPr="00A85E17">
        <w:t>’s</w:t>
      </w:r>
      <w:r w:rsidRPr="00A85E17">
        <w:rPr>
          <w:spacing w:val="46"/>
        </w:rPr>
        <w:t xml:space="preserve"> </w:t>
      </w:r>
      <w:r w:rsidRPr="00A85E17">
        <w:t>Environmental</w:t>
      </w:r>
      <w:r w:rsidRPr="00A85E17">
        <w:rPr>
          <w:spacing w:val="44"/>
        </w:rPr>
        <w:t xml:space="preserve"> </w:t>
      </w:r>
      <w:r w:rsidRPr="00A85E17">
        <w:t>Procedure</w:t>
      </w:r>
      <w:r w:rsidRPr="00A85E17">
        <w:rPr>
          <w:spacing w:val="44"/>
        </w:rPr>
        <w:t xml:space="preserve"> </w:t>
      </w:r>
      <w:r w:rsidRPr="00A85E17">
        <w:t>in</w:t>
      </w:r>
      <w:r w:rsidRPr="00A85E17">
        <w:rPr>
          <w:spacing w:val="45"/>
        </w:rPr>
        <w:t xml:space="preserve"> </w:t>
      </w:r>
      <w:r w:rsidRPr="00A85E17">
        <w:t>the</w:t>
      </w:r>
      <w:r w:rsidRPr="00A85E17">
        <w:rPr>
          <w:spacing w:val="47"/>
        </w:rPr>
        <w:t xml:space="preserve"> </w:t>
      </w:r>
      <w:r w:rsidRPr="00A85E17">
        <w:t>event</w:t>
      </w:r>
      <w:r w:rsidRPr="00A85E17">
        <w:rPr>
          <w:spacing w:val="44"/>
        </w:rPr>
        <w:t xml:space="preserve"> </w:t>
      </w:r>
      <w:r w:rsidRPr="00A85E17">
        <w:t>of</w:t>
      </w:r>
      <w:r w:rsidRPr="00A85E17">
        <w:rPr>
          <w:spacing w:val="47"/>
        </w:rPr>
        <w:t xml:space="preserve"> </w:t>
      </w:r>
      <w:r w:rsidRPr="00A85E17">
        <w:t>an</w:t>
      </w:r>
      <w:r w:rsidRPr="00A85E17">
        <w:rPr>
          <w:spacing w:val="58"/>
          <w:w w:val="99"/>
        </w:rPr>
        <w:t xml:space="preserve"> </w:t>
      </w:r>
      <w:r w:rsidRPr="00A85E17">
        <w:t>incident.</w:t>
      </w:r>
    </w:p>
    <w:p w:rsidR="00AE430B" w:rsidRPr="00A85E17" w:rsidRDefault="00AE430B" w:rsidP="00D33613"/>
    <w:p w:rsidR="00AE430B" w:rsidRPr="00A85E17" w:rsidRDefault="00AE430B" w:rsidP="00D33613">
      <w:pPr>
        <w:ind w:firstLine="439"/>
        <w:rPr>
          <w:rFonts w:eastAsia="Arial"/>
        </w:rPr>
      </w:pPr>
      <w:r w:rsidRPr="00A85E17">
        <w:t>Incidents</w:t>
      </w:r>
      <w:r w:rsidRPr="00A85E17">
        <w:rPr>
          <w:spacing w:val="-4"/>
        </w:rPr>
        <w:t xml:space="preserve"> </w:t>
      </w:r>
      <w:r w:rsidRPr="00A85E17">
        <w:t>will</w:t>
      </w:r>
      <w:r w:rsidRPr="00A85E17">
        <w:rPr>
          <w:spacing w:val="-5"/>
        </w:rPr>
        <w:t xml:space="preserve"> </w:t>
      </w:r>
      <w:r w:rsidRPr="00A85E17">
        <w:t>be</w:t>
      </w:r>
      <w:r w:rsidRPr="00A85E17">
        <w:rPr>
          <w:spacing w:val="-7"/>
        </w:rPr>
        <w:t xml:space="preserve"> </w:t>
      </w:r>
      <w:r w:rsidRPr="00A85E17">
        <w:t>recorded</w:t>
      </w:r>
      <w:r w:rsidRPr="00A85E17">
        <w:rPr>
          <w:spacing w:val="-6"/>
        </w:rPr>
        <w:t xml:space="preserve"> </w:t>
      </w:r>
      <w:r w:rsidRPr="00A85E17">
        <w:rPr>
          <w:spacing w:val="1"/>
        </w:rPr>
        <w:t>on</w:t>
      </w:r>
      <w:r w:rsidRPr="00A85E17">
        <w:rPr>
          <w:spacing w:val="-7"/>
        </w:rPr>
        <w:t xml:space="preserve"> </w:t>
      </w:r>
      <w:r w:rsidRPr="00A85E17">
        <w:t>the</w:t>
      </w:r>
      <w:r w:rsidRPr="00A85E17">
        <w:rPr>
          <w:spacing w:val="-5"/>
        </w:rPr>
        <w:t xml:space="preserve"> </w:t>
      </w:r>
      <w:r w:rsidRPr="00A85E17">
        <w:t>Incident</w:t>
      </w:r>
      <w:r w:rsidRPr="00A85E17">
        <w:rPr>
          <w:spacing w:val="-7"/>
        </w:rPr>
        <w:t xml:space="preserve"> </w:t>
      </w:r>
      <w:r w:rsidRPr="00A85E17">
        <w:t>Report</w:t>
      </w:r>
      <w:r w:rsidRPr="00A85E17">
        <w:rPr>
          <w:spacing w:val="-7"/>
        </w:rPr>
        <w:t xml:space="preserve"> </w:t>
      </w:r>
      <w:r w:rsidRPr="00A85E17">
        <w:t>Form</w:t>
      </w:r>
      <w:r w:rsidR="00110226">
        <w:t>.</w:t>
      </w:r>
    </w:p>
    <w:p w:rsidR="00AE430B" w:rsidRPr="00A85E17" w:rsidRDefault="00AE430B" w:rsidP="00CB3A3F">
      <w:pPr>
        <w:rPr>
          <w:rFonts w:ascii="Calibri Light" w:hAnsi="Calibri Light" w:cs="Tahoma"/>
          <w:b/>
          <w:szCs w:val="18"/>
        </w:rPr>
      </w:pPr>
    </w:p>
    <w:p w:rsidR="00AE430B" w:rsidRPr="00DE2EF1" w:rsidRDefault="00D33613" w:rsidP="00D33613">
      <w:pPr>
        <w:pStyle w:val="Heading2"/>
        <w:ind w:firstLine="426"/>
      </w:pPr>
      <w:bookmarkStart w:id="43" w:name="_Toc488058803"/>
      <w:r>
        <w:t xml:space="preserve">10.2 </w:t>
      </w:r>
      <w:r w:rsidR="001518B1" w:rsidRPr="00DE2EF1">
        <w:t>Emergency</w:t>
      </w:r>
      <w:r w:rsidR="00AE430B" w:rsidRPr="00DE2EF1">
        <w:rPr>
          <w:spacing w:val="-4"/>
        </w:rPr>
        <w:t xml:space="preserve"> </w:t>
      </w:r>
      <w:r w:rsidR="00AE430B" w:rsidRPr="00DE2EF1">
        <w:t>Preparedness Response Plan</w:t>
      </w:r>
      <w:bookmarkEnd w:id="43"/>
    </w:p>
    <w:p w:rsidR="00F74B3C" w:rsidRDefault="00F74B3C" w:rsidP="00DE2EF1">
      <w:pPr>
        <w:rPr>
          <w:rFonts w:ascii="Calibri Light" w:hAnsi="Calibri Light" w:cs="Tahoma"/>
          <w:b/>
          <w:spacing w:val="-1"/>
          <w:szCs w:val="18"/>
        </w:rPr>
      </w:pPr>
    </w:p>
    <w:p w:rsidR="00F74B3C" w:rsidRPr="00DE2EF1" w:rsidRDefault="00947300" w:rsidP="00D33613">
      <w:pPr>
        <w:ind w:left="426"/>
      </w:pPr>
      <w:r>
        <w:t xml:space="preserve">The </w:t>
      </w:r>
      <w:r w:rsidR="00D33613">
        <w:t>Site</w:t>
      </w:r>
      <w:r w:rsidR="00EC7DC2" w:rsidRPr="00DE2EF1">
        <w:t xml:space="preserve"> Manager will liaise with</w:t>
      </w:r>
      <w:r>
        <w:t xml:space="preserve"> the</w:t>
      </w:r>
      <w:r w:rsidR="00EC7DC2" w:rsidRPr="00DE2EF1">
        <w:t xml:space="preserve"> HSE Team to prepare the Emergency Preparedness Plan ensuring that all emergency environmental aspects and impacts</w:t>
      </w:r>
      <w:r w:rsidR="00EF7BAF" w:rsidRPr="00DE2EF1">
        <w:t xml:space="preserve"> are included in the plan. Emergency Preparedness </w:t>
      </w:r>
      <w:r>
        <w:t>shall</w:t>
      </w:r>
      <w:r w:rsidR="00EF7BAF" w:rsidRPr="00DE2EF1">
        <w:t xml:space="preserve"> be communicated to all parties.</w:t>
      </w:r>
      <w:r w:rsidR="00EF7BAF">
        <w:t xml:space="preserve"> The following information belongs to the Emergency Preparedness Plan and it is essential to be aware </w:t>
      </w:r>
      <w:r>
        <w:t>of</w:t>
      </w:r>
      <w:r w:rsidR="00EF7BAF">
        <w:t xml:space="preserve"> any emergency sit</w:t>
      </w:r>
      <w:r>
        <w:t>uations that may arise on site in line with our activities.</w:t>
      </w:r>
    </w:p>
    <w:p w:rsidR="00F74B3C" w:rsidRDefault="00F74B3C" w:rsidP="00DE2EF1">
      <w:pPr>
        <w:rPr>
          <w:rFonts w:ascii="Calibri Light" w:hAnsi="Calibri Light" w:cs="Tahoma"/>
          <w:b/>
          <w:spacing w:val="-1"/>
          <w:szCs w:val="18"/>
        </w:rPr>
      </w:pPr>
    </w:p>
    <w:p w:rsidR="00F74B3C" w:rsidRDefault="00D33613" w:rsidP="00D33613">
      <w:pPr>
        <w:pStyle w:val="Heading3"/>
        <w:ind w:firstLine="420"/>
        <w:rPr>
          <w:rFonts w:eastAsia="Arial"/>
        </w:rPr>
      </w:pPr>
      <w:bookmarkStart w:id="44" w:name="_Toc488058804"/>
      <w:r>
        <w:rPr>
          <w:rFonts w:eastAsia="Arial"/>
        </w:rPr>
        <w:t xml:space="preserve">10.2.1 </w:t>
      </w:r>
      <w:r w:rsidR="00F74B3C" w:rsidRPr="00DE2EF1">
        <w:rPr>
          <w:rFonts w:eastAsia="Arial"/>
        </w:rPr>
        <w:t>Emergency Contact Numbers</w:t>
      </w:r>
      <w:bookmarkEnd w:id="44"/>
    </w:p>
    <w:p w:rsidR="00F74B3C" w:rsidRDefault="00F74B3C" w:rsidP="00DE2EF1">
      <w:pPr>
        <w:rPr>
          <w:rFonts w:ascii="Calibri Light" w:eastAsia="Arial" w:hAnsi="Calibri Light" w:cs="Tahoma"/>
          <w:b/>
          <w:szCs w:val="18"/>
        </w:rPr>
      </w:pPr>
    </w:p>
    <w:p w:rsidR="00F74B3C" w:rsidRDefault="00F74B3C" w:rsidP="00D33613">
      <w:pPr>
        <w:ind w:left="420"/>
      </w:pPr>
      <w:r w:rsidRPr="00F74B3C">
        <w:t xml:space="preserve">In the event of a pollution incident, the </w:t>
      </w:r>
      <w:r w:rsidR="00D6357B">
        <w:t>Site</w:t>
      </w:r>
      <w:r w:rsidRPr="00F74B3C">
        <w:t xml:space="preserve"> Manager will control the situation and direct the immediate response through delegation, as necessary.</w:t>
      </w:r>
    </w:p>
    <w:p w:rsidR="005235B0" w:rsidRDefault="005235B0" w:rsidP="00CB3A3F">
      <w:pPr>
        <w:pStyle w:val="ListParagraph"/>
        <w:ind w:left="420" w:right="453"/>
        <w:rPr>
          <w:rFonts w:ascii="Calibri Light" w:hAnsi="Calibri Light" w:cs="Tahoma"/>
        </w:rPr>
      </w:pPr>
    </w:p>
    <w:tbl>
      <w:tblPr>
        <w:tblW w:w="0" w:type="auto"/>
        <w:jc w:val="center"/>
        <w:tblLayout w:type="fixed"/>
        <w:tblCellMar>
          <w:left w:w="0" w:type="dxa"/>
          <w:right w:w="0" w:type="dxa"/>
        </w:tblCellMar>
        <w:tblLook w:val="01E0" w:firstRow="1" w:lastRow="1" w:firstColumn="1" w:lastColumn="1" w:noHBand="0" w:noVBand="0"/>
      </w:tblPr>
      <w:tblGrid>
        <w:gridCol w:w="5103"/>
        <w:gridCol w:w="3412"/>
      </w:tblGrid>
      <w:tr w:rsidR="00F74B3C" w:rsidRPr="00D33613" w:rsidTr="00D6357B">
        <w:trPr>
          <w:trHeight w:hRule="exact" w:val="716"/>
          <w:jc w:val="center"/>
        </w:trPr>
        <w:tc>
          <w:tcPr>
            <w:tcW w:w="5103" w:type="dxa"/>
            <w:tcBorders>
              <w:top w:val="single" w:sz="12" w:space="0" w:color="B8CCE4" w:themeColor="accent1" w:themeTint="66"/>
              <w:left w:val="single" w:sz="12" w:space="0" w:color="B8CCE4" w:themeColor="accent1" w:themeTint="66"/>
              <w:bottom w:val="single" w:sz="6" w:space="0" w:color="FFFFFF" w:themeColor="background1" w:themeTint="66"/>
              <w:right w:val="single" w:sz="12" w:space="0" w:color="B8CCE4" w:themeColor="accent1" w:themeTint="66"/>
            </w:tcBorders>
            <w:shd w:val="clear" w:color="auto" w:fill="C6D9F1" w:themeFill="text2" w:themeFillTint="33"/>
            <w:vAlign w:val="center"/>
            <w:hideMark/>
          </w:tcPr>
          <w:p w:rsidR="00F74B3C" w:rsidRPr="00D33613" w:rsidRDefault="00D33613" w:rsidP="00CB3A3F">
            <w:pPr>
              <w:spacing w:before="131"/>
              <w:ind w:left="93"/>
              <w:rPr>
                <w:rFonts w:cs="Arial"/>
              </w:rPr>
            </w:pPr>
            <w:r w:rsidRPr="00D33613">
              <w:rPr>
                <w:rFonts w:cs="Arial"/>
              </w:rPr>
              <w:t>SITE</w:t>
            </w:r>
            <w:r w:rsidR="00F74B3C" w:rsidRPr="00D33613">
              <w:rPr>
                <w:rFonts w:cs="Arial"/>
              </w:rPr>
              <w:t xml:space="preserve"> MANAGER</w:t>
            </w:r>
          </w:p>
        </w:tc>
        <w:tc>
          <w:tcPr>
            <w:tcW w:w="3412" w:type="dxa"/>
            <w:tcBorders>
              <w:top w:val="single" w:sz="12" w:space="0" w:color="B8CCE4" w:themeColor="accent1" w:themeTint="66"/>
              <w:left w:val="single" w:sz="12" w:space="0" w:color="B8CCE4" w:themeColor="accent1" w:themeTint="66"/>
              <w:bottom w:val="single" w:sz="12" w:space="0" w:color="B8CCE4" w:themeColor="accent1" w:themeTint="66"/>
              <w:right w:val="single" w:sz="12" w:space="0" w:color="B8CCE4" w:themeColor="accent1" w:themeTint="66"/>
            </w:tcBorders>
            <w:hideMark/>
          </w:tcPr>
          <w:tbl>
            <w:tblPr>
              <w:tblW w:w="0" w:type="auto"/>
              <w:jc w:val="center"/>
              <w:tblBorders>
                <w:left w:val="single" w:sz="12" w:space="0" w:color="B8CCE4" w:themeColor="accent1" w:themeTint="66"/>
                <w:right w:val="single" w:sz="12" w:space="0" w:color="B8CCE4" w:themeColor="accent1" w:themeTint="66"/>
                <w:insideH w:val="dotted" w:sz="4" w:space="0" w:color="B8CCE4" w:themeColor="accent1" w:themeTint="66"/>
                <w:insideV w:val="dotted" w:sz="4" w:space="0" w:color="B8CCE4" w:themeColor="accent1" w:themeTint="66"/>
              </w:tblBorders>
              <w:tblLayout w:type="fixed"/>
              <w:tblCellMar>
                <w:left w:w="0" w:type="dxa"/>
                <w:right w:w="0" w:type="dxa"/>
              </w:tblCellMar>
              <w:tblLook w:val="01E0" w:firstRow="1" w:lastRow="1" w:firstColumn="1" w:lastColumn="1" w:noHBand="0" w:noVBand="0"/>
            </w:tblPr>
            <w:tblGrid>
              <w:gridCol w:w="3792"/>
            </w:tblGrid>
            <w:tr w:rsidR="00F74B3C" w:rsidRPr="00D33613" w:rsidTr="00852162">
              <w:trPr>
                <w:trHeight w:hRule="exact" w:val="282"/>
                <w:jc w:val="center"/>
              </w:trPr>
              <w:tc>
                <w:tcPr>
                  <w:tcW w:w="3792" w:type="dxa"/>
                  <w:tcBorders>
                    <w:top w:val="nil"/>
                    <w:left w:val="single" w:sz="12" w:space="0" w:color="B8CCE4" w:themeColor="accent1" w:themeTint="66"/>
                    <w:bottom w:val="dotted" w:sz="4" w:space="0" w:color="B8CCE4" w:themeColor="accent1" w:themeTint="66"/>
                    <w:right w:val="single" w:sz="12" w:space="0" w:color="B8CCE4" w:themeColor="accent1" w:themeTint="66"/>
                  </w:tcBorders>
                </w:tcPr>
                <w:p w:rsidR="00F74B3C" w:rsidRPr="00A346BA" w:rsidRDefault="0044402A" w:rsidP="00D6357B">
                  <w:pPr>
                    <w:spacing w:before="37"/>
                    <w:ind w:left="99"/>
                    <w:jc w:val="center"/>
                    <w:rPr>
                      <w:rFonts w:cs="Arial"/>
                      <w:b/>
                    </w:rPr>
                  </w:pPr>
                  <w:r w:rsidRPr="00A346BA">
                    <w:rPr>
                      <w:rFonts w:cs="Arial"/>
                      <w:b/>
                    </w:rPr>
                    <w:t xml:space="preserve">Patrick </w:t>
                  </w:r>
                  <w:r w:rsidR="00B84420" w:rsidRPr="00A346BA">
                    <w:rPr>
                      <w:rFonts w:cs="Arial"/>
                      <w:b/>
                    </w:rPr>
                    <w:t>Kenny</w:t>
                  </w:r>
                </w:p>
              </w:tc>
            </w:tr>
            <w:tr w:rsidR="00F74B3C" w:rsidRPr="00D33613" w:rsidTr="00852162">
              <w:trPr>
                <w:trHeight w:val="282"/>
                <w:jc w:val="center"/>
              </w:trPr>
              <w:tc>
                <w:tcPr>
                  <w:tcW w:w="3792" w:type="dxa"/>
                  <w:tcBorders>
                    <w:top w:val="dotted" w:sz="4" w:space="0" w:color="B8CCE4" w:themeColor="accent1" w:themeTint="66"/>
                    <w:left w:val="single" w:sz="12" w:space="0" w:color="B8CCE4" w:themeColor="accent1" w:themeTint="66"/>
                    <w:bottom w:val="nil"/>
                    <w:right w:val="single" w:sz="12" w:space="0" w:color="B8CCE4" w:themeColor="accent1" w:themeTint="66"/>
                  </w:tcBorders>
                </w:tcPr>
                <w:p w:rsidR="00F74B3C" w:rsidRPr="00A346BA" w:rsidRDefault="00F265D1" w:rsidP="00D6357B">
                  <w:pPr>
                    <w:spacing w:before="37"/>
                    <w:ind w:left="99"/>
                    <w:jc w:val="center"/>
                    <w:rPr>
                      <w:rFonts w:cs="Arial"/>
                      <w:b/>
                    </w:rPr>
                  </w:pPr>
                  <w:r w:rsidRPr="00A346BA">
                    <w:rPr>
                      <w:rFonts w:cs="Arial"/>
                      <w:b/>
                    </w:rPr>
                    <w:t>0</w:t>
                  </w:r>
                  <w:r w:rsidR="00A346BA">
                    <w:rPr>
                      <w:rFonts w:cs="Arial"/>
                      <w:b/>
                    </w:rPr>
                    <w:t>7720 085</w:t>
                  </w:r>
                  <w:r w:rsidR="0044402A" w:rsidRPr="00A346BA">
                    <w:rPr>
                      <w:rFonts w:cs="Arial"/>
                      <w:b/>
                    </w:rPr>
                    <w:t>203</w:t>
                  </w:r>
                </w:p>
              </w:tc>
            </w:tr>
          </w:tbl>
          <w:p w:rsidR="00F74B3C" w:rsidRPr="00D33613" w:rsidRDefault="00F74B3C" w:rsidP="00D6357B">
            <w:pPr>
              <w:spacing w:before="131"/>
              <w:ind w:left="99"/>
              <w:jc w:val="center"/>
              <w:rPr>
                <w:rFonts w:cs="Arial"/>
              </w:rPr>
            </w:pPr>
          </w:p>
        </w:tc>
      </w:tr>
      <w:tr w:rsidR="00F74B3C" w:rsidRPr="00D33613" w:rsidTr="00D6357B">
        <w:trPr>
          <w:trHeight w:hRule="exact" w:val="523"/>
          <w:jc w:val="center"/>
        </w:trPr>
        <w:tc>
          <w:tcPr>
            <w:tcW w:w="5103" w:type="dxa"/>
            <w:tcBorders>
              <w:top w:val="single" w:sz="6" w:space="0" w:color="FFFFFF" w:themeColor="background1"/>
              <w:left w:val="single" w:sz="12" w:space="0" w:color="B8CCE4" w:themeColor="accent1" w:themeTint="66"/>
              <w:bottom w:val="single" w:sz="6" w:space="0" w:color="FFFFFF" w:themeColor="background1"/>
              <w:right w:val="single" w:sz="12" w:space="0" w:color="B8CCE4" w:themeColor="accent1" w:themeTint="66"/>
            </w:tcBorders>
            <w:shd w:val="clear" w:color="auto" w:fill="C6D9F1" w:themeFill="text2" w:themeFillTint="33"/>
            <w:vAlign w:val="center"/>
            <w:hideMark/>
          </w:tcPr>
          <w:p w:rsidR="00F74B3C" w:rsidRPr="00D33613" w:rsidRDefault="00F74B3C" w:rsidP="00CB3A3F">
            <w:pPr>
              <w:spacing w:before="124"/>
              <w:ind w:left="93"/>
              <w:rPr>
                <w:rFonts w:cs="Arial"/>
              </w:rPr>
            </w:pPr>
            <w:r w:rsidRPr="00D33613">
              <w:rPr>
                <w:rFonts w:cs="Arial"/>
              </w:rPr>
              <w:t>EMERGENCY SERVICES</w:t>
            </w:r>
          </w:p>
        </w:tc>
        <w:tc>
          <w:tcPr>
            <w:tcW w:w="3412" w:type="dxa"/>
            <w:tcBorders>
              <w:top w:val="single" w:sz="12" w:space="0" w:color="B8CCE4" w:themeColor="accent1" w:themeTint="66"/>
              <w:left w:val="single" w:sz="12" w:space="0" w:color="B8CCE4" w:themeColor="accent1" w:themeTint="66"/>
              <w:bottom w:val="single" w:sz="12" w:space="0" w:color="B8CCE4" w:themeColor="accent1" w:themeTint="66"/>
              <w:right w:val="single" w:sz="12" w:space="0" w:color="B8CCE4" w:themeColor="accent1" w:themeTint="66"/>
            </w:tcBorders>
            <w:hideMark/>
          </w:tcPr>
          <w:p w:rsidR="00F74B3C" w:rsidRPr="00A346BA" w:rsidRDefault="00F74B3C" w:rsidP="00D6357B">
            <w:pPr>
              <w:spacing w:before="124"/>
              <w:ind w:left="99"/>
              <w:jc w:val="center"/>
              <w:rPr>
                <w:rFonts w:cs="Arial"/>
                <w:b/>
              </w:rPr>
            </w:pPr>
            <w:r w:rsidRPr="00A346BA">
              <w:rPr>
                <w:rFonts w:cs="Arial"/>
                <w:b/>
              </w:rPr>
              <w:t>999</w:t>
            </w:r>
          </w:p>
        </w:tc>
      </w:tr>
      <w:tr w:rsidR="00F74B3C" w:rsidRPr="00D33613" w:rsidTr="00D6357B">
        <w:trPr>
          <w:trHeight w:hRule="exact" w:val="526"/>
          <w:jc w:val="center"/>
        </w:trPr>
        <w:tc>
          <w:tcPr>
            <w:tcW w:w="5103" w:type="dxa"/>
            <w:tcBorders>
              <w:top w:val="single" w:sz="6" w:space="0" w:color="FFFFFF" w:themeColor="background1"/>
              <w:left w:val="single" w:sz="12" w:space="0" w:color="B8CCE4" w:themeColor="accent1" w:themeTint="66"/>
              <w:bottom w:val="single" w:sz="6" w:space="0" w:color="FFFFFF" w:themeColor="background1"/>
              <w:right w:val="single" w:sz="12" w:space="0" w:color="B8CCE4" w:themeColor="accent1" w:themeTint="66"/>
            </w:tcBorders>
            <w:shd w:val="clear" w:color="auto" w:fill="C6D9F1" w:themeFill="text2" w:themeFillTint="33"/>
            <w:vAlign w:val="center"/>
            <w:hideMark/>
          </w:tcPr>
          <w:p w:rsidR="00F74B3C" w:rsidRPr="00D33613" w:rsidRDefault="00F74B3C" w:rsidP="00D33613">
            <w:pPr>
              <w:spacing w:before="124"/>
              <w:ind w:left="93"/>
              <w:jc w:val="left"/>
              <w:rPr>
                <w:rFonts w:cs="Arial"/>
              </w:rPr>
            </w:pPr>
            <w:r w:rsidRPr="00D33613">
              <w:rPr>
                <w:rFonts w:cs="Arial"/>
              </w:rPr>
              <w:t>ENVIRONMENT AGENCY (EMERGENCY SERVICES)</w:t>
            </w:r>
          </w:p>
        </w:tc>
        <w:tc>
          <w:tcPr>
            <w:tcW w:w="3412" w:type="dxa"/>
            <w:tcBorders>
              <w:top w:val="single" w:sz="12" w:space="0" w:color="B8CCE4" w:themeColor="accent1" w:themeTint="66"/>
              <w:left w:val="single" w:sz="12" w:space="0" w:color="B8CCE4" w:themeColor="accent1" w:themeTint="66"/>
              <w:bottom w:val="single" w:sz="12" w:space="0" w:color="B8CCE4" w:themeColor="accent1" w:themeTint="66"/>
              <w:right w:val="single" w:sz="12" w:space="0" w:color="B8CCE4" w:themeColor="accent1" w:themeTint="66"/>
            </w:tcBorders>
            <w:hideMark/>
          </w:tcPr>
          <w:p w:rsidR="00F74B3C" w:rsidRPr="00A346BA" w:rsidRDefault="00F74B3C" w:rsidP="00D6357B">
            <w:pPr>
              <w:spacing w:before="37"/>
              <w:ind w:left="99"/>
              <w:jc w:val="center"/>
              <w:rPr>
                <w:rFonts w:cs="Arial"/>
                <w:b/>
              </w:rPr>
            </w:pPr>
            <w:r w:rsidRPr="00A346BA">
              <w:rPr>
                <w:rFonts w:cs="Arial"/>
                <w:b/>
              </w:rPr>
              <w:t>0800 807 060</w:t>
            </w:r>
          </w:p>
        </w:tc>
      </w:tr>
      <w:tr w:rsidR="00F74B3C" w:rsidRPr="00D33613" w:rsidTr="00D6357B">
        <w:trPr>
          <w:trHeight w:hRule="exact" w:val="526"/>
          <w:jc w:val="center"/>
        </w:trPr>
        <w:tc>
          <w:tcPr>
            <w:tcW w:w="5103" w:type="dxa"/>
            <w:tcBorders>
              <w:top w:val="single" w:sz="6" w:space="0" w:color="FFFFFF" w:themeColor="background1"/>
              <w:left w:val="single" w:sz="12" w:space="0" w:color="B8CCE4" w:themeColor="accent1" w:themeTint="66"/>
              <w:bottom w:val="single" w:sz="6" w:space="0" w:color="FFFFFF" w:themeColor="background1"/>
              <w:right w:val="single" w:sz="12" w:space="0" w:color="B8CCE4" w:themeColor="accent1" w:themeTint="66"/>
            </w:tcBorders>
            <w:shd w:val="clear" w:color="auto" w:fill="C6D9F1" w:themeFill="text2" w:themeFillTint="33"/>
            <w:vAlign w:val="center"/>
            <w:hideMark/>
          </w:tcPr>
          <w:p w:rsidR="00F74B3C" w:rsidRPr="00D33613" w:rsidRDefault="00F74B3C" w:rsidP="00CB3A3F">
            <w:pPr>
              <w:spacing w:before="124"/>
              <w:ind w:left="93"/>
              <w:rPr>
                <w:rFonts w:cs="Arial"/>
              </w:rPr>
            </w:pPr>
            <w:r w:rsidRPr="00D33613">
              <w:rPr>
                <w:rFonts w:cs="Arial"/>
              </w:rPr>
              <w:t>THAMES WATER</w:t>
            </w:r>
          </w:p>
        </w:tc>
        <w:tc>
          <w:tcPr>
            <w:tcW w:w="3412" w:type="dxa"/>
            <w:tcBorders>
              <w:top w:val="single" w:sz="12" w:space="0" w:color="B8CCE4" w:themeColor="accent1" w:themeTint="66"/>
              <w:left w:val="single" w:sz="12" w:space="0" w:color="B8CCE4" w:themeColor="accent1" w:themeTint="66"/>
              <w:bottom w:val="single" w:sz="12" w:space="0" w:color="B8CCE4" w:themeColor="accent1" w:themeTint="66"/>
              <w:right w:val="single" w:sz="12" w:space="0" w:color="B8CCE4" w:themeColor="accent1" w:themeTint="66"/>
            </w:tcBorders>
            <w:hideMark/>
          </w:tcPr>
          <w:p w:rsidR="00F74B3C" w:rsidRPr="00A346BA" w:rsidRDefault="00F74B3C" w:rsidP="00D6357B">
            <w:pPr>
              <w:spacing w:before="37"/>
              <w:ind w:left="99"/>
              <w:jc w:val="center"/>
              <w:rPr>
                <w:rFonts w:cs="Arial"/>
                <w:b/>
              </w:rPr>
            </w:pPr>
            <w:r w:rsidRPr="00A346BA">
              <w:rPr>
                <w:rFonts w:cs="Arial"/>
                <w:b/>
              </w:rPr>
              <w:t>0800 316 9800</w:t>
            </w:r>
          </w:p>
        </w:tc>
      </w:tr>
      <w:tr w:rsidR="00F74B3C" w:rsidRPr="00D33613" w:rsidTr="00327C98">
        <w:trPr>
          <w:trHeight w:val="282"/>
          <w:jc w:val="center"/>
        </w:trPr>
        <w:tc>
          <w:tcPr>
            <w:tcW w:w="5103" w:type="dxa"/>
            <w:vMerge w:val="restart"/>
            <w:tcBorders>
              <w:top w:val="single" w:sz="6" w:space="0" w:color="FFFFFF" w:themeColor="background1"/>
              <w:left w:val="single" w:sz="12" w:space="0" w:color="B8CCE4" w:themeColor="accent1" w:themeTint="66"/>
              <w:bottom w:val="single" w:sz="6" w:space="0" w:color="FFFFFF" w:themeColor="background1"/>
              <w:right w:val="single" w:sz="12" w:space="0" w:color="B8CCE4" w:themeColor="accent1" w:themeTint="66"/>
            </w:tcBorders>
            <w:shd w:val="clear" w:color="auto" w:fill="C6D9F1" w:themeFill="text2" w:themeFillTint="33"/>
            <w:vAlign w:val="center"/>
            <w:hideMark/>
          </w:tcPr>
          <w:p w:rsidR="00F74B3C" w:rsidRPr="00D33613" w:rsidRDefault="00F74B3C" w:rsidP="00CB3A3F">
            <w:pPr>
              <w:spacing w:before="21"/>
              <w:ind w:left="93"/>
              <w:rPr>
                <w:rFonts w:cs="Arial"/>
              </w:rPr>
            </w:pPr>
            <w:r w:rsidRPr="00D33613">
              <w:rPr>
                <w:rFonts w:cs="Arial"/>
              </w:rPr>
              <w:t>HSE MANAGER</w:t>
            </w:r>
          </w:p>
        </w:tc>
        <w:tc>
          <w:tcPr>
            <w:tcW w:w="3412" w:type="dxa"/>
            <w:tcBorders>
              <w:top w:val="single" w:sz="12" w:space="0" w:color="B8CCE4" w:themeColor="accent1" w:themeTint="66"/>
              <w:left w:val="single" w:sz="12" w:space="0" w:color="B8CCE4" w:themeColor="accent1" w:themeTint="66"/>
              <w:bottom w:val="dotted" w:sz="4" w:space="0" w:color="B8CCE4" w:themeColor="accent1" w:themeTint="66"/>
              <w:right w:val="single" w:sz="12" w:space="0" w:color="B8CCE4" w:themeColor="accent1" w:themeTint="66"/>
            </w:tcBorders>
          </w:tcPr>
          <w:p w:rsidR="00F74B3C" w:rsidRPr="00D33613" w:rsidRDefault="00F24C52" w:rsidP="00D6357B">
            <w:pPr>
              <w:spacing w:before="37"/>
              <w:ind w:left="99"/>
              <w:jc w:val="center"/>
              <w:rPr>
                <w:rFonts w:cs="Arial"/>
                <w:b/>
              </w:rPr>
            </w:pPr>
            <w:r>
              <w:rPr>
                <w:rFonts w:cs="Arial"/>
                <w:b/>
              </w:rPr>
              <w:t>Maria Busa</w:t>
            </w:r>
          </w:p>
        </w:tc>
      </w:tr>
      <w:tr w:rsidR="00F74B3C" w:rsidRPr="00D33613" w:rsidTr="00327C98">
        <w:trPr>
          <w:trHeight w:val="282"/>
          <w:jc w:val="center"/>
        </w:trPr>
        <w:tc>
          <w:tcPr>
            <w:tcW w:w="5103" w:type="dxa"/>
            <w:vMerge/>
            <w:tcBorders>
              <w:top w:val="single" w:sz="6" w:space="0" w:color="FFFFFF" w:themeColor="background1"/>
              <w:left w:val="single" w:sz="12" w:space="0" w:color="B8CCE4" w:themeColor="accent1" w:themeTint="66"/>
              <w:bottom w:val="single" w:sz="6" w:space="0" w:color="FFFFFF" w:themeColor="background1"/>
              <w:right w:val="single" w:sz="12" w:space="0" w:color="B8CCE4" w:themeColor="accent1" w:themeTint="66"/>
            </w:tcBorders>
            <w:shd w:val="clear" w:color="auto" w:fill="C6D9F1" w:themeFill="text2" w:themeFillTint="33"/>
            <w:vAlign w:val="center"/>
            <w:hideMark/>
          </w:tcPr>
          <w:p w:rsidR="00F74B3C" w:rsidRPr="00D33613" w:rsidRDefault="00F74B3C" w:rsidP="00CB3A3F">
            <w:pPr>
              <w:rPr>
                <w:rFonts w:cs="Arial"/>
              </w:rPr>
            </w:pPr>
          </w:p>
        </w:tc>
        <w:tc>
          <w:tcPr>
            <w:tcW w:w="3412" w:type="dxa"/>
            <w:tcBorders>
              <w:top w:val="dotted" w:sz="4" w:space="0" w:color="B8CCE4" w:themeColor="accent1" w:themeTint="66"/>
              <w:left w:val="single" w:sz="12" w:space="0" w:color="B8CCE4" w:themeColor="accent1" w:themeTint="66"/>
              <w:bottom w:val="nil"/>
              <w:right w:val="single" w:sz="12" w:space="0" w:color="B8CCE4" w:themeColor="accent1" w:themeTint="66"/>
            </w:tcBorders>
          </w:tcPr>
          <w:p w:rsidR="00F74B3C" w:rsidRPr="00A346BA" w:rsidRDefault="00F24C52" w:rsidP="00D6357B">
            <w:pPr>
              <w:spacing w:before="37"/>
              <w:ind w:left="99"/>
              <w:jc w:val="center"/>
              <w:rPr>
                <w:rFonts w:cs="Arial"/>
                <w:b/>
              </w:rPr>
            </w:pPr>
            <w:r w:rsidRPr="00F24C52">
              <w:rPr>
                <w:rFonts w:cs="Arial"/>
                <w:b/>
              </w:rPr>
              <w:t>07525 210 863</w:t>
            </w:r>
          </w:p>
        </w:tc>
      </w:tr>
      <w:tr w:rsidR="00F74B3C" w:rsidRPr="00D33613" w:rsidTr="00D6357B">
        <w:trPr>
          <w:trHeight w:hRule="exact" w:val="656"/>
          <w:jc w:val="center"/>
        </w:trPr>
        <w:tc>
          <w:tcPr>
            <w:tcW w:w="5103" w:type="dxa"/>
            <w:tcBorders>
              <w:top w:val="single" w:sz="6" w:space="0" w:color="FFFFFF" w:themeColor="background1" w:themeTint="66"/>
              <w:left w:val="single" w:sz="12" w:space="0" w:color="B8CCE4" w:themeColor="accent1" w:themeTint="66"/>
              <w:bottom w:val="single" w:sz="12" w:space="0" w:color="C6D9F1" w:themeColor="text2" w:themeTint="33"/>
              <w:right w:val="single" w:sz="12" w:space="0" w:color="B8CCE4" w:themeColor="accent1" w:themeTint="66"/>
            </w:tcBorders>
            <w:shd w:val="clear" w:color="auto" w:fill="C6D9F1" w:themeFill="text2" w:themeFillTint="33"/>
            <w:vAlign w:val="center"/>
            <w:hideMark/>
          </w:tcPr>
          <w:p w:rsidR="00F74B3C" w:rsidRPr="00D33613" w:rsidRDefault="00F74B3C" w:rsidP="00CB3A3F">
            <w:pPr>
              <w:spacing w:before="113"/>
              <w:ind w:left="93"/>
              <w:rPr>
                <w:rFonts w:cs="Arial"/>
              </w:rPr>
            </w:pPr>
            <w:r w:rsidRPr="00D33613">
              <w:rPr>
                <w:rFonts w:cs="Arial"/>
              </w:rPr>
              <w:t>ENVIRONMENTAL ADVISOR</w:t>
            </w:r>
          </w:p>
        </w:tc>
        <w:tc>
          <w:tcPr>
            <w:tcW w:w="3412" w:type="dxa"/>
            <w:tcBorders>
              <w:top w:val="nil"/>
              <w:left w:val="single" w:sz="12" w:space="0" w:color="B8CCE4" w:themeColor="accent1" w:themeTint="66"/>
              <w:bottom w:val="single" w:sz="12" w:space="0" w:color="B8CCE4" w:themeColor="accent1" w:themeTint="66"/>
              <w:right w:val="single" w:sz="12" w:space="0" w:color="B8CCE4" w:themeColor="accent1" w:themeTint="66"/>
            </w:tcBorders>
            <w:hideMark/>
          </w:tcPr>
          <w:tbl>
            <w:tblPr>
              <w:tblW w:w="0" w:type="auto"/>
              <w:jc w:val="center"/>
              <w:tblLayout w:type="fixed"/>
              <w:tblCellMar>
                <w:left w:w="0" w:type="dxa"/>
                <w:right w:w="0" w:type="dxa"/>
              </w:tblCellMar>
              <w:tblLook w:val="01E0" w:firstRow="1" w:lastRow="1" w:firstColumn="1" w:lastColumn="1" w:noHBand="0" w:noVBand="0"/>
            </w:tblPr>
            <w:tblGrid>
              <w:gridCol w:w="3792"/>
            </w:tblGrid>
            <w:tr w:rsidR="00F74B3C" w:rsidRPr="00D33613" w:rsidTr="00752AFB">
              <w:trPr>
                <w:trHeight w:hRule="exact" w:val="282"/>
                <w:jc w:val="center"/>
              </w:trPr>
              <w:tc>
                <w:tcPr>
                  <w:tcW w:w="3792" w:type="dxa"/>
                  <w:tcBorders>
                    <w:top w:val="single" w:sz="12" w:space="0" w:color="B8CCE4" w:themeColor="accent1" w:themeTint="66"/>
                    <w:left w:val="single" w:sz="12" w:space="0" w:color="B8CCE4" w:themeColor="accent1" w:themeTint="66"/>
                    <w:bottom w:val="dotted" w:sz="4" w:space="0" w:color="B8CCE4" w:themeColor="accent1" w:themeTint="66"/>
                    <w:right w:val="single" w:sz="12" w:space="0" w:color="B8CCE4" w:themeColor="accent1" w:themeTint="66"/>
                  </w:tcBorders>
                </w:tcPr>
                <w:p w:rsidR="00F74B3C" w:rsidRPr="00D33613" w:rsidRDefault="00F24C52" w:rsidP="00D6357B">
                  <w:pPr>
                    <w:spacing w:before="37"/>
                    <w:ind w:left="99"/>
                    <w:jc w:val="center"/>
                    <w:rPr>
                      <w:rFonts w:cs="Arial"/>
                      <w:b/>
                    </w:rPr>
                  </w:pPr>
                  <w:r>
                    <w:rPr>
                      <w:rFonts w:cs="Arial"/>
                      <w:b/>
                    </w:rPr>
                    <w:t>Maria Busa</w:t>
                  </w:r>
                </w:p>
              </w:tc>
            </w:tr>
            <w:tr w:rsidR="00F74B3C" w:rsidRPr="00D33613" w:rsidTr="00752AFB">
              <w:trPr>
                <w:trHeight w:val="282"/>
                <w:jc w:val="center"/>
              </w:trPr>
              <w:tc>
                <w:tcPr>
                  <w:tcW w:w="3792" w:type="dxa"/>
                  <w:tcBorders>
                    <w:top w:val="dotted" w:sz="4" w:space="0" w:color="B8CCE4" w:themeColor="accent1" w:themeTint="66"/>
                    <w:left w:val="single" w:sz="12" w:space="0" w:color="B8CCE4" w:themeColor="accent1" w:themeTint="66"/>
                    <w:bottom w:val="nil"/>
                    <w:right w:val="single" w:sz="12" w:space="0" w:color="B8CCE4" w:themeColor="accent1" w:themeTint="66"/>
                  </w:tcBorders>
                </w:tcPr>
                <w:p w:rsidR="00F74B3C" w:rsidRPr="00A346BA" w:rsidRDefault="00F24C52" w:rsidP="00D6357B">
                  <w:pPr>
                    <w:spacing w:before="37"/>
                    <w:ind w:left="99"/>
                    <w:jc w:val="center"/>
                    <w:rPr>
                      <w:rFonts w:cs="Arial"/>
                      <w:b/>
                    </w:rPr>
                  </w:pPr>
                  <w:r w:rsidRPr="00F24C52">
                    <w:rPr>
                      <w:rFonts w:cs="Arial"/>
                      <w:b/>
                    </w:rPr>
                    <w:t>07525 210 863</w:t>
                  </w:r>
                </w:p>
              </w:tc>
            </w:tr>
          </w:tbl>
          <w:p w:rsidR="00F74B3C" w:rsidRPr="00D33613" w:rsidRDefault="00F74B3C" w:rsidP="00D6357B">
            <w:pPr>
              <w:spacing w:before="124"/>
              <w:ind w:left="99"/>
              <w:jc w:val="center"/>
              <w:rPr>
                <w:rFonts w:cs="Arial"/>
              </w:rPr>
            </w:pPr>
          </w:p>
        </w:tc>
      </w:tr>
    </w:tbl>
    <w:p w:rsidR="00F74B3C" w:rsidRDefault="00F74B3C" w:rsidP="00DE2EF1">
      <w:pPr>
        <w:rPr>
          <w:rFonts w:ascii="Calibri Light" w:eastAsia="Arial" w:hAnsi="Calibri Light" w:cs="Tahoma"/>
          <w:b/>
          <w:szCs w:val="18"/>
        </w:rPr>
      </w:pPr>
    </w:p>
    <w:p w:rsidR="00F74B3C" w:rsidRPr="00DE2EF1" w:rsidRDefault="00F74B3C" w:rsidP="00DE2EF1">
      <w:pPr>
        <w:rPr>
          <w:rFonts w:ascii="Calibri Light" w:eastAsia="Arial" w:hAnsi="Calibri Light" w:cs="Tahoma"/>
          <w:b/>
          <w:szCs w:val="18"/>
        </w:rPr>
      </w:pPr>
    </w:p>
    <w:p w:rsidR="00F74B3C" w:rsidRDefault="00D6357B" w:rsidP="00D6357B">
      <w:pPr>
        <w:pStyle w:val="Heading3"/>
        <w:ind w:firstLine="420"/>
        <w:rPr>
          <w:rFonts w:eastAsia="Arial"/>
        </w:rPr>
      </w:pPr>
      <w:bookmarkStart w:id="45" w:name="_Toc488058805"/>
      <w:r>
        <w:rPr>
          <w:rFonts w:eastAsia="Arial"/>
        </w:rPr>
        <w:t xml:space="preserve">10.2.2 </w:t>
      </w:r>
      <w:r w:rsidR="00F74B3C">
        <w:rPr>
          <w:rFonts w:eastAsia="Arial"/>
        </w:rPr>
        <w:t>Location of sensitive receptors</w:t>
      </w:r>
      <w:bookmarkEnd w:id="45"/>
    </w:p>
    <w:p w:rsidR="00D6357B" w:rsidRDefault="00D6357B" w:rsidP="00D6357B">
      <w:pPr>
        <w:ind w:firstLine="420"/>
      </w:pPr>
    </w:p>
    <w:p w:rsidR="00F74B3C" w:rsidRPr="00F74B3C" w:rsidRDefault="00F74B3C" w:rsidP="00D6357B">
      <w:pPr>
        <w:ind w:firstLine="420"/>
        <w:rPr>
          <w:rFonts w:cs="Times New Roman"/>
        </w:rPr>
      </w:pPr>
      <w:r w:rsidRPr="00F74B3C">
        <w:t>Nearby the sensitive receptors a spill kit must be placed and its provision kept in good conditions:</w:t>
      </w:r>
    </w:p>
    <w:tbl>
      <w:tblPr>
        <w:tblStyle w:val="TableGrid"/>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shd w:val="clear" w:color="auto" w:fill="C6D9F1" w:themeFill="text2" w:themeFillTint="33"/>
        <w:tblLook w:val="04A0" w:firstRow="1" w:lastRow="0" w:firstColumn="1" w:lastColumn="0" w:noHBand="0" w:noVBand="1"/>
      </w:tblPr>
      <w:tblGrid>
        <w:gridCol w:w="2264"/>
        <w:gridCol w:w="3637"/>
        <w:gridCol w:w="3363"/>
      </w:tblGrid>
      <w:tr w:rsidR="00F74B3C" w:rsidRPr="00D6357B" w:rsidTr="00B84420">
        <w:tc>
          <w:tcPr>
            <w:tcW w:w="226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FFFFFF" w:themeColor="background1" w:themeTint="66"/>
            </w:tcBorders>
            <w:shd w:val="clear" w:color="auto" w:fill="C6D9F1" w:themeFill="text2" w:themeFillTint="33"/>
            <w:hideMark/>
          </w:tcPr>
          <w:p w:rsidR="00F74B3C" w:rsidRPr="00D6357B" w:rsidRDefault="00F74B3C" w:rsidP="00CB3A3F">
            <w:pPr>
              <w:tabs>
                <w:tab w:val="left" w:pos="851"/>
              </w:tabs>
              <w:spacing w:before="72"/>
              <w:rPr>
                <w:rFonts w:eastAsia="Arial" w:cs="Arial"/>
                <w:b/>
                <w:spacing w:val="-1"/>
              </w:rPr>
            </w:pPr>
            <w:r w:rsidRPr="00D6357B">
              <w:rPr>
                <w:rFonts w:eastAsia="Arial" w:cs="Arial"/>
                <w:b/>
                <w:spacing w:val="-1"/>
              </w:rPr>
              <w:t>Sensitive receptors</w:t>
            </w:r>
          </w:p>
        </w:tc>
        <w:tc>
          <w:tcPr>
            <w:tcW w:w="3637" w:type="dxa"/>
            <w:tcBorders>
              <w:top w:val="single" w:sz="4" w:space="0" w:color="B8CCE4" w:themeColor="accent1" w:themeTint="66"/>
              <w:left w:val="single" w:sz="4" w:space="0" w:color="FFFFFF" w:themeColor="background1"/>
              <w:bottom w:val="single" w:sz="4" w:space="0" w:color="B8CCE4" w:themeColor="accent1" w:themeTint="66"/>
              <w:right w:val="single" w:sz="4" w:space="0" w:color="FFFFFF" w:themeColor="background1"/>
            </w:tcBorders>
            <w:shd w:val="clear" w:color="auto" w:fill="C6D9F1" w:themeFill="text2" w:themeFillTint="33"/>
            <w:hideMark/>
          </w:tcPr>
          <w:p w:rsidR="00F74B3C" w:rsidRPr="00D6357B" w:rsidRDefault="00F74B3C" w:rsidP="00CB3A3F">
            <w:pPr>
              <w:tabs>
                <w:tab w:val="left" w:pos="851"/>
              </w:tabs>
              <w:spacing w:before="72"/>
              <w:rPr>
                <w:rFonts w:eastAsia="Arial" w:cs="Arial"/>
                <w:b/>
                <w:spacing w:val="-1"/>
              </w:rPr>
            </w:pPr>
            <w:r w:rsidRPr="00D6357B">
              <w:rPr>
                <w:rFonts w:eastAsia="Arial" w:cs="Arial"/>
                <w:b/>
                <w:spacing w:val="-1"/>
              </w:rPr>
              <w:t>Location</w:t>
            </w:r>
          </w:p>
        </w:tc>
        <w:tc>
          <w:tcPr>
            <w:tcW w:w="3363" w:type="dxa"/>
            <w:tcBorders>
              <w:top w:val="single" w:sz="4" w:space="0" w:color="B8CCE4" w:themeColor="accent1" w:themeTint="66"/>
              <w:left w:val="single" w:sz="4" w:space="0" w:color="FFFFFF" w:themeColor="background1"/>
              <w:bottom w:val="single" w:sz="4" w:space="0" w:color="B8CCE4" w:themeColor="accent1" w:themeTint="66"/>
              <w:right w:val="nil"/>
            </w:tcBorders>
            <w:shd w:val="clear" w:color="auto" w:fill="C6D9F1" w:themeFill="text2" w:themeFillTint="33"/>
            <w:hideMark/>
          </w:tcPr>
          <w:p w:rsidR="00F74B3C" w:rsidRPr="00D6357B" w:rsidRDefault="00F74B3C" w:rsidP="00D6357B">
            <w:pPr>
              <w:tabs>
                <w:tab w:val="left" w:pos="851"/>
              </w:tabs>
              <w:spacing w:before="72"/>
              <w:jc w:val="center"/>
              <w:rPr>
                <w:rFonts w:eastAsia="Arial" w:cs="Arial"/>
                <w:b/>
                <w:spacing w:val="-1"/>
              </w:rPr>
            </w:pPr>
            <w:r w:rsidRPr="00D6357B">
              <w:rPr>
                <w:rFonts w:eastAsia="Arial" w:cs="Arial"/>
                <w:b/>
                <w:spacing w:val="-1"/>
              </w:rPr>
              <w:t>Spill kit is located nearby Y</w:t>
            </w:r>
            <w:r w:rsidR="00D6357B">
              <w:rPr>
                <w:rFonts w:eastAsia="Arial" w:cs="Arial"/>
                <w:b/>
                <w:spacing w:val="-1"/>
              </w:rPr>
              <w:t>/</w:t>
            </w:r>
            <w:r w:rsidRPr="00D6357B">
              <w:rPr>
                <w:rFonts w:eastAsia="Arial" w:cs="Arial"/>
                <w:b/>
                <w:spacing w:val="-1"/>
              </w:rPr>
              <w:t>N</w:t>
            </w:r>
          </w:p>
        </w:tc>
      </w:tr>
      <w:tr w:rsidR="00B84420" w:rsidRPr="00D6357B" w:rsidTr="00B84420">
        <w:tc>
          <w:tcPr>
            <w:tcW w:w="226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rsidR="00B84420" w:rsidRPr="00D6357B" w:rsidRDefault="00B84420" w:rsidP="00B84420">
            <w:pPr>
              <w:tabs>
                <w:tab w:val="left" w:pos="851"/>
              </w:tabs>
              <w:spacing w:before="72"/>
              <w:rPr>
                <w:rFonts w:eastAsia="Arial" w:cs="Arial"/>
                <w:spacing w:val="-1"/>
              </w:rPr>
            </w:pPr>
            <w:r w:rsidRPr="00D6357B">
              <w:rPr>
                <w:rFonts w:eastAsia="Arial" w:cs="Arial"/>
                <w:spacing w:val="-1"/>
              </w:rPr>
              <w:t xml:space="preserve">Surface water drain 1 </w:t>
            </w:r>
          </w:p>
        </w:tc>
        <w:tc>
          <w:tcPr>
            <w:tcW w:w="36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A346BA" w:rsidP="00B84420">
            <w:pPr>
              <w:tabs>
                <w:tab w:val="left" w:pos="851"/>
              </w:tabs>
              <w:spacing w:before="72"/>
              <w:rPr>
                <w:rFonts w:ascii="Calibri Light" w:eastAsia="Arial" w:hAnsi="Calibri Light"/>
                <w:spacing w:val="-1"/>
              </w:rPr>
            </w:pPr>
            <w:r>
              <w:rPr>
                <w:rFonts w:ascii="Calibri Light" w:eastAsia="Arial" w:hAnsi="Calibri Light"/>
                <w:spacing w:val="-1"/>
              </w:rPr>
              <w:t>Elsworthy R</w:t>
            </w:r>
            <w:r w:rsidR="00B84420">
              <w:rPr>
                <w:rFonts w:ascii="Calibri Light" w:eastAsia="Arial" w:hAnsi="Calibri Light"/>
                <w:spacing w:val="-1"/>
              </w:rPr>
              <w:t xml:space="preserve">ise </w:t>
            </w:r>
          </w:p>
        </w:tc>
        <w:tc>
          <w:tcPr>
            <w:tcW w:w="336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B84420" w:rsidP="00B84420">
            <w:pPr>
              <w:tabs>
                <w:tab w:val="left" w:pos="851"/>
              </w:tabs>
              <w:spacing w:before="72"/>
              <w:rPr>
                <w:rFonts w:ascii="Calibri Light" w:eastAsia="Arial" w:hAnsi="Calibri Light"/>
                <w:spacing w:val="-1"/>
              </w:rPr>
            </w:pPr>
            <w:r>
              <w:rPr>
                <w:rFonts w:ascii="Calibri Light" w:eastAsia="Arial" w:hAnsi="Calibri Light"/>
                <w:spacing w:val="-1"/>
              </w:rPr>
              <w:t>No this is outside the site boundary this will be in the site office</w:t>
            </w:r>
          </w:p>
        </w:tc>
      </w:tr>
      <w:tr w:rsidR="00B84420" w:rsidRPr="00D6357B" w:rsidTr="00B84420">
        <w:tc>
          <w:tcPr>
            <w:tcW w:w="226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rsidR="00B84420" w:rsidRPr="00D6357B" w:rsidRDefault="00327C98" w:rsidP="00B84420">
            <w:pPr>
              <w:tabs>
                <w:tab w:val="left" w:pos="851"/>
              </w:tabs>
              <w:spacing w:before="72"/>
              <w:rPr>
                <w:rFonts w:eastAsia="Arial" w:cs="Arial"/>
                <w:spacing w:val="-1"/>
              </w:rPr>
            </w:pPr>
            <w:r w:rsidRPr="00D6357B">
              <w:rPr>
                <w:rFonts w:eastAsia="Arial" w:cs="Arial"/>
                <w:spacing w:val="-1"/>
              </w:rPr>
              <w:t>Watercourses</w:t>
            </w:r>
          </w:p>
        </w:tc>
        <w:tc>
          <w:tcPr>
            <w:tcW w:w="36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327C98" w:rsidP="00B84420">
            <w:pPr>
              <w:tabs>
                <w:tab w:val="left" w:pos="851"/>
              </w:tabs>
              <w:spacing w:before="72"/>
              <w:rPr>
                <w:rFonts w:ascii="Calibri Light" w:eastAsia="Arial" w:hAnsi="Calibri Light"/>
                <w:spacing w:val="-1"/>
              </w:rPr>
            </w:pPr>
            <w:r>
              <w:rPr>
                <w:rFonts w:ascii="Calibri Light" w:eastAsia="Arial" w:hAnsi="Calibri Light"/>
                <w:spacing w:val="-1"/>
              </w:rPr>
              <w:t>N/A</w:t>
            </w:r>
          </w:p>
        </w:tc>
        <w:tc>
          <w:tcPr>
            <w:tcW w:w="336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B84420" w:rsidP="00B84420">
            <w:pPr>
              <w:tabs>
                <w:tab w:val="left" w:pos="851"/>
              </w:tabs>
              <w:spacing w:before="72"/>
              <w:rPr>
                <w:rFonts w:ascii="Calibri Light" w:eastAsia="Arial" w:hAnsi="Calibri Light"/>
                <w:spacing w:val="-1"/>
              </w:rPr>
            </w:pPr>
          </w:p>
        </w:tc>
      </w:tr>
      <w:tr w:rsidR="00B84420" w:rsidRPr="00D6357B" w:rsidTr="00B84420">
        <w:tc>
          <w:tcPr>
            <w:tcW w:w="226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rsidR="00B84420" w:rsidRPr="00D6357B" w:rsidRDefault="00327C98" w:rsidP="00B84420">
            <w:pPr>
              <w:tabs>
                <w:tab w:val="left" w:pos="851"/>
              </w:tabs>
              <w:spacing w:before="72"/>
              <w:rPr>
                <w:rFonts w:eastAsia="Arial" w:cs="Arial"/>
                <w:spacing w:val="-1"/>
              </w:rPr>
            </w:pPr>
            <w:r>
              <w:rPr>
                <w:rFonts w:eastAsia="Arial" w:cs="Arial"/>
                <w:spacing w:val="-1"/>
              </w:rPr>
              <w:t>Mobile bowser</w:t>
            </w:r>
          </w:p>
        </w:tc>
        <w:tc>
          <w:tcPr>
            <w:tcW w:w="36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A346BA" w:rsidP="00B84420">
            <w:pPr>
              <w:tabs>
                <w:tab w:val="left" w:pos="851"/>
              </w:tabs>
              <w:spacing w:before="72"/>
              <w:rPr>
                <w:rFonts w:ascii="Calibri Light" w:eastAsia="Arial" w:hAnsi="Calibri Light"/>
                <w:spacing w:val="-1"/>
              </w:rPr>
            </w:pPr>
            <w:r>
              <w:rPr>
                <w:rFonts w:ascii="Calibri Light" w:eastAsia="Arial" w:hAnsi="Calibri Light"/>
                <w:spacing w:val="-1"/>
              </w:rPr>
              <w:t>N/A</w:t>
            </w:r>
          </w:p>
        </w:tc>
        <w:tc>
          <w:tcPr>
            <w:tcW w:w="336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A346BA" w:rsidP="00B84420">
            <w:pPr>
              <w:tabs>
                <w:tab w:val="left" w:pos="851"/>
              </w:tabs>
              <w:spacing w:before="72"/>
              <w:rPr>
                <w:rFonts w:ascii="Calibri Light" w:eastAsia="Arial" w:hAnsi="Calibri Light"/>
                <w:spacing w:val="-1"/>
              </w:rPr>
            </w:pPr>
            <w:r>
              <w:rPr>
                <w:rFonts w:ascii="Calibri Light" w:eastAsia="Arial" w:hAnsi="Calibri Light"/>
                <w:spacing w:val="-1"/>
              </w:rPr>
              <w:t>N/A</w:t>
            </w:r>
          </w:p>
        </w:tc>
      </w:tr>
      <w:tr w:rsidR="00B84420" w:rsidRPr="00D6357B" w:rsidTr="00B84420">
        <w:tc>
          <w:tcPr>
            <w:tcW w:w="226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rsidR="00B84420" w:rsidRPr="00D6357B" w:rsidRDefault="00B84420" w:rsidP="00B84420">
            <w:pPr>
              <w:tabs>
                <w:tab w:val="left" w:pos="851"/>
              </w:tabs>
              <w:spacing w:before="72"/>
              <w:rPr>
                <w:rFonts w:eastAsia="Arial" w:cs="Arial"/>
                <w:spacing w:val="-1"/>
              </w:rPr>
            </w:pPr>
            <w:r w:rsidRPr="00D6357B">
              <w:rPr>
                <w:rFonts w:eastAsia="Arial" w:cs="Arial"/>
                <w:spacing w:val="-1"/>
              </w:rPr>
              <w:t>Diesel storage</w:t>
            </w:r>
          </w:p>
        </w:tc>
        <w:tc>
          <w:tcPr>
            <w:tcW w:w="36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327C98" w:rsidP="00B84420">
            <w:pPr>
              <w:tabs>
                <w:tab w:val="left" w:pos="851"/>
              </w:tabs>
              <w:spacing w:before="72"/>
              <w:rPr>
                <w:rFonts w:ascii="Calibri Light" w:eastAsia="Arial" w:hAnsi="Calibri Light"/>
                <w:spacing w:val="-1"/>
              </w:rPr>
            </w:pPr>
            <w:r>
              <w:rPr>
                <w:rFonts w:ascii="Calibri Light" w:eastAsia="Arial" w:hAnsi="Calibri Light"/>
                <w:spacing w:val="-1"/>
              </w:rPr>
              <w:t>COSHH cabinet</w:t>
            </w:r>
          </w:p>
        </w:tc>
        <w:tc>
          <w:tcPr>
            <w:tcW w:w="336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327C98" w:rsidP="00B84420">
            <w:pPr>
              <w:tabs>
                <w:tab w:val="left" w:pos="851"/>
              </w:tabs>
              <w:spacing w:before="72"/>
              <w:rPr>
                <w:rFonts w:ascii="Calibri Light" w:eastAsia="Arial" w:hAnsi="Calibri Light"/>
                <w:spacing w:val="-1"/>
              </w:rPr>
            </w:pPr>
            <w:r>
              <w:rPr>
                <w:rFonts w:ascii="Calibri Light" w:eastAsia="Arial" w:hAnsi="Calibri Light"/>
                <w:spacing w:val="-1"/>
              </w:rPr>
              <w:t>Yes</w:t>
            </w:r>
          </w:p>
        </w:tc>
      </w:tr>
      <w:tr w:rsidR="00B84420" w:rsidRPr="00D6357B" w:rsidTr="00B84420">
        <w:tc>
          <w:tcPr>
            <w:tcW w:w="226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rsidR="00B84420" w:rsidRPr="00D6357B" w:rsidRDefault="00B84420" w:rsidP="00B84420">
            <w:pPr>
              <w:tabs>
                <w:tab w:val="left" w:pos="851"/>
              </w:tabs>
              <w:spacing w:before="72"/>
              <w:rPr>
                <w:rFonts w:eastAsia="Arial" w:cs="Arial"/>
                <w:spacing w:val="-1"/>
              </w:rPr>
            </w:pPr>
            <w:r w:rsidRPr="00D6357B">
              <w:rPr>
                <w:rFonts w:eastAsia="Arial" w:cs="Arial"/>
                <w:spacing w:val="-1"/>
              </w:rPr>
              <w:t>COSHH storage</w:t>
            </w:r>
          </w:p>
        </w:tc>
        <w:tc>
          <w:tcPr>
            <w:tcW w:w="36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327C98" w:rsidP="00B84420">
            <w:pPr>
              <w:tabs>
                <w:tab w:val="left" w:pos="851"/>
              </w:tabs>
              <w:spacing w:before="72"/>
              <w:rPr>
                <w:rFonts w:ascii="Calibri Light" w:eastAsia="Arial" w:hAnsi="Calibri Light"/>
                <w:spacing w:val="-1"/>
              </w:rPr>
            </w:pPr>
            <w:r>
              <w:rPr>
                <w:rFonts w:ascii="Calibri Light" w:eastAsia="Arial" w:hAnsi="Calibri Light"/>
                <w:spacing w:val="-1"/>
              </w:rPr>
              <w:t>In enclosed area, next to the stairs</w:t>
            </w:r>
          </w:p>
        </w:tc>
        <w:tc>
          <w:tcPr>
            <w:tcW w:w="336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327C98" w:rsidP="00B84420">
            <w:pPr>
              <w:tabs>
                <w:tab w:val="left" w:pos="851"/>
              </w:tabs>
              <w:spacing w:before="72"/>
              <w:rPr>
                <w:rFonts w:ascii="Calibri Light" w:eastAsia="Arial" w:hAnsi="Calibri Light"/>
                <w:spacing w:val="-1"/>
              </w:rPr>
            </w:pPr>
            <w:r>
              <w:rPr>
                <w:rFonts w:ascii="Calibri Light" w:eastAsia="Arial" w:hAnsi="Calibri Light"/>
                <w:spacing w:val="-1"/>
              </w:rPr>
              <w:t>Yes</w:t>
            </w:r>
          </w:p>
        </w:tc>
      </w:tr>
      <w:tr w:rsidR="00B84420" w:rsidRPr="00D6357B" w:rsidTr="00B84420">
        <w:tc>
          <w:tcPr>
            <w:tcW w:w="226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rsidR="00B84420" w:rsidRPr="00D6357B" w:rsidRDefault="00B84420" w:rsidP="00B84420">
            <w:pPr>
              <w:tabs>
                <w:tab w:val="left" w:pos="851"/>
              </w:tabs>
              <w:spacing w:before="72"/>
              <w:rPr>
                <w:rFonts w:eastAsia="Arial" w:cs="Arial"/>
                <w:spacing w:val="-1"/>
              </w:rPr>
            </w:pPr>
            <w:r w:rsidRPr="00D6357B">
              <w:rPr>
                <w:rFonts w:eastAsia="Arial" w:cs="Arial"/>
                <w:spacing w:val="-1"/>
              </w:rPr>
              <w:t>COSHH waste area</w:t>
            </w:r>
          </w:p>
        </w:tc>
        <w:tc>
          <w:tcPr>
            <w:tcW w:w="36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327C98" w:rsidP="00B84420">
            <w:pPr>
              <w:tabs>
                <w:tab w:val="left" w:pos="851"/>
              </w:tabs>
              <w:spacing w:before="72"/>
              <w:rPr>
                <w:rFonts w:ascii="Calibri Light" w:eastAsia="Arial" w:hAnsi="Calibri Light"/>
                <w:spacing w:val="-1"/>
              </w:rPr>
            </w:pPr>
            <w:r>
              <w:rPr>
                <w:rFonts w:ascii="Calibri Light" w:eastAsia="Arial" w:hAnsi="Calibri Light"/>
                <w:spacing w:val="-1"/>
              </w:rPr>
              <w:t>No COSHH waste at the moment</w:t>
            </w:r>
          </w:p>
        </w:tc>
        <w:tc>
          <w:tcPr>
            <w:tcW w:w="336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B84420" w:rsidP="00B84420">
            <w:pPr>
              <w:tabs>
                <w:tab w:val="left" w:pos="851"/>
              </w:tabs>
              <w:spacing w:before="72"/>
              <w:rPr>
                <w:rFonts w:ascii="Calibri Light" w:eastAsia="Arial" w:hAnsi="Calibri Light"/>
                <w:spacing w:val="-1"/>
              </w:rPr>
            </w:pPr>
          </w:p>
        </w:tc>
      </w:tr>
      <w:tr w:rsidR="00B84420" w:rsidRPr="00D6357B" w:rsidTr="00B84420">
        <w:tc>
          <w:tcPr>
            <w:tcW w:w="226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rsidR="00B84420" w:rsidRPr="00D6357B" w:rsidRDefault="00B84420" w:rsidP="00B84420">
            <w:pPr>
              <w:tabs>
                <w:tab w:val="left" w:pos="851"/>
              </w:tabs>
              <w:spacing w:before="72"/>
              <w:rPr>
                <w:rFonts w:eastAsia="Arial" w:cs="Arial"/>
                <w:spacing w:val="-1"/>
              </w:rPr>
            </w:pPr>
            <w:r w:rsidRPr="00D6357B">
              <w:rPr>
                <w:rFonts w:eastAsia="Arial" w:cs="Arial"/>
                <w:spacing w:val="-1"/>
              </w:rPr>
              <w:t>Bottle Gas Storage</w:t>
            </w:r>
          </w:p>
        </w:tc>
        <w:tc>
          <w:tcPr>
            <w:tcW w:w="36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327C98" w:rsidP="00B84420">
            <w:pPr>
              <w:tabs>
                <w:tab w:val="left" w:pos="851"/>
              </w:tabs>
              <w:spacing w:before="72"/>
              <w:rPr>
                <w:rFonts w:ascii="Calibri Light" w:eastAsia="Arial" w:hAnsi="Calibri Light"/>
                <w:spacing w:val="-1"/>
              </w:rPr>
            </w:pPr>
            <w:r>
              <w:rPr>
                <w:rFonts w:ascii="Calibri Light" w:eastAsia="Arial" w:hAnsi="Calibri Light"/>
                <w:spacing w:val="-1"/>
              </w:rPr>
              <w:t>N/A</w:t>
            </w:r>
          </w:p>
        </w:tc>
        <w:tc>
          <w:tcPr>
            <w:tcW w:w="336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rsidR="00B84420" w:rsidRDefault="00B84420" w:rsidP="00B84420">
            <w:pPr>
              <w:tabs>
                <w:tab w:val="left" w:pos="851"/>
              </w:tabs>
              <w:spacing w:before="72"/>
              <w:rPr>
                <w:rFonts w:ascii="Calibri Light" w:eastAsia="Arial" w:hAnsi="Calibri Light"/>
                <w:spacing w:val="-1"/>
              </w:rPr>
            </w:pPr>
          </w:p>
        </w:tc>
      </w:tr>
    </w:tbl>
    <w:p w:rsidR="00A346BA" w:rsidRDefault="00A346BA" w:rsidP="00D6357B">
      <w:pPr>
        <w:pStyle w:val="Heading3"/>
        <w:ind w:firstLine="720"/>
        <w:rPr>
          <w:rFonts w:eastAsia="Arial"/>
        </w:rPr>
      </w:pPr>
      <w:bookmarkStart w:id="46" w:name="_Toc488058806"/>
    </w:p>
    <w:p w:rsidR="00F74B3C" w:rsidRDefault="00D6357B" w:rsidP="00D6357B">
      <w:pPr>
        <w:pStyle w:val="Heading3"/>
        <w:ind w:firstLine="720"/>
        <w:rPr>
          <w:rFonts w:eastAsia="Arial"/>
        </w:rPr>
      </w:pPr>
      <w:r>
        <w:rPr>
          <w:rFonts w:eastAsia="Arial"/>
        </w:rPr>
        <w:t xml:space="preserve">10.2.3 </w:t>
      </w:r>
      <w:r w:rsidR="00F74B3C">
        <w:rPr>
          <w:rFonts w:eastAsia="Arial"/>
        </w:rPr>
        <w:t>Emergency Spillage Control Team</w:t>
      </w:r>
      <w:bookmarkEnd w:id="46"/>
    </w:p>
    <w:p w:rsidR="00221B37" w:rsidRDefault="00221B37" w:rsidP="00DE2EF1">
      <w:pPr>
        <w:rPr>
          <w:rFonts w:ascii="Calibri Light" w:eastAsia="Arial" w:hAnsi="Calibri Light" w:cs="Tahoma"/>
          <w:b/>
          <w:szCs w:val="18"/>
        </w:rPr>
      </w:pPr>
    </w:p>
    <w:p w:rsidR="00221B37" w:rsidRDefault="00221B37" w:rsidP="00D6357B">
      <w:pPr>
        <w:ind w:left="720"/>
      </w:pPr>
      <w:r>
        <w:t>The</w:t>
      </w:r>
      <w:r>
        <w:rPr>
          <w:spacing w:val="-6"/>
        </w:rPr>
        <w:t xml:space="preserve"> </w:t>
      </w:r>
      <w:r>
        <w:rPr>
          <w:spacing w:val="-1"/>
        </w:rPr>
        <w:t>following</w:t>
      </w:r>
      <w:r>
        <w:rPr>
          <w:spacing w:val="-5"/>
        </w:rPr>
        <w:t xml:space="preserve"> </w:t>
      </w:r>
      <w:r>
        <w:rPr>
          <w:spacing w:val="-1"/>
        </w:rPr>
        <w:t>personnel</w:t>
      </w:r>
      <w:r>
        <w:rPr>
          <w:spacing w:val="-4"/>
        </w:rPr>
        <w:t xml:space="preserve"> </w:t>
      </w:r>
      <w:r>
        <w:rPr>
          <w:spacing w:val="-1"/>
        </w:rPr>
        <w:t>have</w:t>
      </w:r>
      <w:r>
        <w:rPr>
          <w:spacing w:val="-4"/>
        </w:rPr>
        <w:t xml:space="preserve"> </w:t>
      </w:r>
      <w:r>
        <w:t>been</w:t>
      </w:r>
      <w:r>
        <w:rPr>
          <w:spacing w:val="-6"/>
        </w:rPr>
        <w:t xml:space="preserve"> </w:t>
      </w:r>
      <w:r>
        <w:t>trained</w:t>
      </w:r>
      <w:r>
        <w:rPr>
          <w:spacing w:val="-6"/>
        </w:rPr>
        <w:t xml:space="preserve"> </w:t>
      </w:r>
      <w:r>
        <w:t>in</w:t>
      </w:r>
      <w:r>
        <w:rPr>
          <w:spacing w:val="-6"/>
        </w:rPr>
        <w:t xml:space="preserve"> </w:t>
      </w:r>
      <w:r>
        <w:t>the</w:t>
      </w:r>
      <w:r>
        <w:rPr>
          <w:spacing w:val="-6"/>
        </w:rPr>
        <w:t xml:space="preserve"> </w:t>
      </w:r>
      <w:r>
        <w:t>use</w:t>
      </w:r>
      <w:r>
        <w:rPr>
          <w:spacing w:val="-4"/>
        </w:rPr>
        <w:t xml:space="preserve"> </w:t>
      </w:r>
      <w:r>
        <w:rPr>
          <w:spacing w:val="-1"/>
        </w:rPr>
        <w:t>of</w:t>
      </w:r>
      <w:r>
        <w:rPr>
          <w:spacing w:val="-4"/>
        </w:rPr>
        <w:t xml:space="preserve"> </w:t>
      </w:r>
      <w:r>
        <w:rPr>
          <w:spacing w:val="-1"/>
        </w:rPr>
        <w:t>spillage</w:t>
      </w:r>
      <w:r>
        <w:rPr>
          <w:spacing w:val="-6"/>
        </w:rPr>
        <w:t xml:space="preserve"> </w:t>
      </w:r>
      <w:r>
        <w:t>control</w:t>
      </w:r>
      <w:r>
        <w:rPr>
          <w:spacing w:val="-7"/>
        </w:rPr>
        <w:t xml:space="preserve"> </w:t>
      </w:r>
      <w:r>
        <w:t>kits</w:t>
      </w:r>
      <w:r>
        <w:rPr>
          <w:spacing w:val="-5"/>
        </w:rPr>
        <w:t xml:space="preserve"> </w:t>
      </w:r>
      <w:r>
        <w:rPr>
          <w:spacing w:val="-1"/>
        </w:rPr>
        <w:t>and</w:t>
      </w:r>
      <w:r>
        <w:rPr>
          <w:spacing w:val="-4"/>
        </w:rPr>
        <w:t xml:space="preserve"> </w:t>
      </w:r>
      <w:r>
        <w:rPr>
          <w:spacing w:val="-1"/>
        </w:rPr>
        <w:t>clean-up operations</w:t>
      </w:r>
      <w:r>
        <w:rPr>
          <w:spacing w:val="-8"/>
        </w:rPr>
        <w:t xml:space="preserve"> </w:t>
      </w:r>
      <w:r>
        <w:rPr>
          <w:spacing w:val="-1"/>
        </w:rPr>
        <w:t>and</w:t>
      </w:r>
      <w:r>
        <w:rPr>
          <w:spacing w:val="-7"/>
        </w:rPr>
        <w:t xml:space="preserve"> </w:t>
      </w:r>
      <w:r>
        <w:t>comprised</w:t>
      </w:r>
      <w:r>
        <w:rPr>
          <w:spacing w:val="-9"/>
        </w:rPr>
        <w:t xml:space="preserve"> </w:t>
      </w:r>
      <w:r>
        <w:rPr>
          <w:spacing w:val="-1"/>
        </w:rPr>
        <w:t>the</w:t>
      </w:r>
      <w:r>
        <w:rPr>
          <w:spacing w:val="-9"/>
        </w:rPr>
        <w:t xml:space="preserve"> </w:t>
      </w:r>
      <w:r>
        <w:t>Emergency</w:t>
      </w:r>
      <w:r>
        <w:rPr>
          <w:spacing w:val="-9"/>
        </w:rPr>
        <w:t xml:space="preserve"> </w:t>
      </w:r>
      <w:r>
        <w:t>Spillage</w:t>
      </w:r>
      <w:r>
        <w:rPr>
          <w:spacing w:val="-9"/>
        </w:rPr>
        <w:t xml:space="preserve"> </w:t>
      </w:r>
      <w:r>
        <w:t>Control</w:t>
      </w:r>
      <w:r>
        <w:rPr>
          <w:spacing w:val="-9"/>
        </w:rPr>
        <w:t xml:space="preserve"> </w:t>
      </w:r>
      <w:r>
        <w:rPr>
          <w:spacing w:val="1"/>
        </w:rPr>
        <w:t>Team:</w:t>
      </w:r>
    </w:p>
    <w:p w:rsidR="00221B37" w:rsidRDefault="00221B37" w:rsidP="00CB3A3F">
      <w:pPr>
        <w:spacing w:before="11" w:line="220" w:lineRule="exact"/>
        <w:rPr>
          <w:rFonts w:ascii="Calibri Light" w:eastAsia="Calibri" w:hAnsi="Calibri Light"/>
        </w:rPr>
      </w:pPr>
    </w:p>
    <w:tbl>
      <w:tblPr>
        <w:tblStyle w:val="GridTable1Light-Accent1"/>
        <w:tblW w:w="8505" w:type="dxa"/>
        <w:tblInd w:w="704" w:type="dxa"/>
        <w:tblLook w:val="04A0" w:firstRow="1" w:lastRow="0" w:firstColumn="1" w:lastColumn="0" w:noHBand="0" w:noVBand="1"/>
      </w:tblPr>
      <w:tblGrid>
        <w:gridCol w:w="3173"/>
        <w:gridCol w:w="5332"/>
      </w:tblGrid>
      <w:tr w:rsidR="00D1000A" w:rsidRPr="00D6357B" w:rsidTr="00D6357B">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173" w:type="dxa"/>
            <w:tcBorders>
              <w:top w:val="single" w:sz="4" w:space="0" w:color="B8CCE4" w:themeColor="accent1" w:themeTint="66"/>
              <w:left w:val="single" w:sz="4" w:space="0" w:color="FFFFFF" w:themeColor="background1"/>
              <w:right w:val="single" w:sz="4" w:space="0" w:color="FFFFFF" w:themeColor="background1"/>
            </w:tcBorders>
            <w:shd w:val="clear" w:color="auto" w:fill="C6D9F1" w:themeFill="text2" w:themeFillTint="33"/>
            <w:hideMark/>
          </w:tcPr>
          <w:p w:rsidR="00D1000A" w:rsidRPr="00D6357B" w:rsidRDefault="00D6357B" w:rsidP="00DE2EF1">
            <w:pPr>
              <w:widowControl w:val="0"/>
              <w:spacing w:before="8" w:line="220" w:lineRule="exact"/>
              <w:jc w:val="center"/>
              <w:rPr>
                <w:rFonts w:eastAsia="Arial" w:cs="Arial"/>
                <w:bCs w:val="0"/>
              </w:rPr>
            </w:pPr>
            <w:r>
              <w:rPr>
                <w:rFonts w:eastAsia="Arial" w:cs="Arial"/>
                <w:bCs w:val="0"/>
              </w:rPr>
              <w:t xml:space="preserve">Name / </w:t>
            </w:r>
            <w:r w:rsidR="00D1000A" w:rsidRPr="00D6357B">
              <w:rPr>
                <w:rFonts w:eastAsia="Arial" w:cs="Arial"/>
                <w:bCs w:val="0"/>
              </w:rPr>
              <w:t>Position</w:t>
            </w:r>
          </w:p>
        </w:tc>
        <w:tc>
          <w:tcPr>
            <w:tcW w:w="5332" w:type="dxa"/>
            <w:tcBorders>
              <w:top w:val="single" w:sz="4" w:space="0" w:color="B8CCE4" w:themeColor="accent1" w:themeTint="66"/>
              <w:left w:val="single" w:sz="4" w:space="0" w:color="FFFFFF" w:themeColor="background1"/>
              <w:right w:val="single" w:sz="4" w:space="0" w:color="B8CCE4" w:themeColor="accent1" w:themeTint="66"/>
            </w:tcBorders>
            <w:shd w:val="clear" w:color="auto" w:fill="C6D9F1" w:themeFill="text2" w:themeFillTint="33"/>
            <w:hideMark/>
          </w:tcPr>
          <w:p w:rsidR="00D1000A" w:rsidRPr="00D6357B" w:rsidRDefault="00D1000A" w:rsidP="00DE2EF1">
            <w:pPr>
              <w:widowControl w:val="0"/>
              <w:spacing w:before="8" w:line="220" w:lineRule="exact"/>
              <w:jc w:val="center"/>
              <w:cnfStyle w:val="100000000000" w:firstRow="1" w:lastRow="0" w:firstColumn="0" w:lastColumn="0" w:oddVBand="0" w:evenVBand="0" w:oddHBand="0" w:evenHBand="0" w:firstRowFirstColumn="0" w:firstRowLastColumn="0" w:lastRowFirstColumn="0" w:lastRowLastColumn="0"/>
              <w:rPr>
                <w:rFonts w:eastAsia="Arial" w:cs="Arial"/>
              </w:rPr>
            </w:pPr>
            <w:r w:rsidRPr="00D6357B">
              <w:rPr>
                <w:rFonts w:eastAsia="Arial" w:cs="Arial"/>
                <w:bCs w:val="0"/>
              </w:rPr>
              <w:t>Responsibilities</w:t>
            </w:r>
          </w:p>
        </w:tc>
      </w:tr>
      <w:tr w:rsidR="00B84420" w:rsidRPr="00D6357B" w:rsidTr="00D6357B">
        <w:trPr>
          <w:trHeight w:val="228"/>
        </w:trPr>
        <w:tc>
          <w:tcPr>
            <w:cnfStyle w:val="001000000000" w:firstRow="0" w:lastRow="0" w:firstColumn="1" w:lastColumn="0" w:oddVBand="0" w:evenVBand="0" w:oddHBand="0" w:evenHBand="0" w:firstRowFirstColumn="0" w:firstRowLastColumn="0" w:lastRowFirstColumn="0" w:lastRowLastColumn="0"/>
            <w:tcW w:w="3173" w:type="dxa"/>
            <w:tcBorders>
              <w:top w:val="single" w:sz="12" w:space="0" w:color="95B3D7" w:themeColor="accent1" w:themeTint="99"/>
              <w:left w:val="single" w:sz="4" w:space="0" w:color="B8CCE4" w:themeColor="accent1" w:themeTint="66"/>
              <w:bottom w:val="single" w:sz="12" w:space="0" w:color="95B3D7" w:themeColor="accent1" w:themeTint="99"/>
              <w:right w:val="single" w:sz="4" w:space="0" w:color="B8CCE4" w:themeColor="accent1" w:themeTint="66"/>
            </w:tcBorders>
          </w:tcPr>
          <w:p w:rsidR="00B84420" w:rsidRDefault="00B84420" w:rsidP="00B84420">
            <w:pPr>
              <w:widowControl w:val="0"/>
              <w:spacing w:before="8" w:line="220" w:lineRule="exact"/>
              <w:ind w:left="720"/>
              <w:rPr>
                <w:rFonts w:ascii="Calibri Light" w:eastAsia="Arial" w:hAnsi="Calibri Light"/>
                <w:lang w:val="en-US"/>
              </w:rPr>
            </w:pPr>
          </w:p>
          <w:p w:rsidR="00B84420" w:rsidRDefault="00B84420" w:rsidP="00A346BA">
            <w:pPr>
              <w:widowControl w:val="0"/>
              <w:spacing w:before="8" w:line="220" w:lineRule="exact"/>
              <w:rPr>
                <w:rFonts w:ascii="Calibri Light" w:eastAsia="Arial" w:hAnsi="Calibri Light"/>
                <w:lang w:val="en-US"/>
              </w:rPr>
            </w:pPr>
            <w:r>
              <w:rPr>
                <w:rFonts w:ascii="Calibri Light" w:eastAsia="Arial" w:hAnsi="Calibri Light"/>
                <w:lang w:val="en-US"/>
              </w:rPr>
              <w:t xml:space="preserve"> </w:t>
            </w:r>
          </w:p>
          <w:p w:rsidR="00B84420" w:rsidRDefault="00B84420" w:rsidP="00B84420">
            <w:pPr>
              <w:widowControl w:val="0"/>
              <w:spacing w:before="8" w:line="220" w:lineRule="exact"/>
              <w:ind w:left="720"/>
              <w:rPr>
                <w:rFonts w:ascii="Calibri Light" w:eastAsia="Arial" w:hAnsi="Calibri Light"/>
                <w:lang w:val="en-US"/>
              </w:rPr>
            </w:pPr>
            <w:r w:rsidRPr="00052717">
              <w:rPr>
                <w:rFonts w:ascii="Calibri Light" w:eastAsia="Arial" w:hAnsi="Calibri Light"/>
              </w:rPr>
              <w:t>Patrick Kenny</w:t>
            </w:r>
          </w:p>
        </w:tc>
        <w:tc>
          <w:tcPr>
            <w:tcW w:w="5332" w:type="dxa"/>
            <w:tcBorders>
              <w:top w:val="single" w:sz="12" w:space="0" w:color="95B3D7" w:themeColor="accent1" w:themeTint="99"/>
              <w:left w:val="single" w:sz="4" w:space="0" w:color="B8CCE4" w:themeColor="accent1" w:themeTint="66"/>
              <w:bottom w:val="single" w:sz="12" w:space="0" w:color="95B3D7" w:themeColor="accent1" w:themeTint="99"/>
              <w:right w:val="single" w:sz="4" w:space="0" w:color="B8CCE4" w:themeColor="accent1" w:themeTint="66"/>
            </w:tcBorders>
            <w:hideMark/>
          </w:tcPr>
          <w:p w:rsidR="00B84420" w:rsidRPr="00D6357B" w:rsidRDefault="00B84420" w:rsidP="00B84420">
            <w:pPr>
              <w:widowControl w:val="0"/>
              <w:spacing w:before="8" w:line="220" w:lineRule="exact"/>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D6357B">
              <w:rPr>
                <w:rFonts w:eastAsia="Arial" w:cs="Arial"/>
                <w:lang w:val="en-US"/>
              </w:rPr>
              <w:t>Take immediate remedial actions – block spill; place booms and absorbent materials to help soak up the spill and use the advice in the oil spill response kit.</w:t>
            </w:r>
          </w:p>
          <w:p w:rsidR="00B84420" w:rsidRPr="00D6357B" w:rsidRDefault="00B84420" w:rsidP="00B84420">
            <w:pPr>
              <w:widowControl w:val="0"/>
              <w:spacing w:before="8" w:line="220" w:lineRule="exact"/>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D6357B">
              <w:rPr>
                <w:rFonts w:cs="Arial"/>
              </w:rPr>
              <w:t>Remove oil spill response materials and dispose of in accordance with the site waste management plan</w:t>
            </w:r>
          </w:p>
        </w:tc>
      </w:tr>
      <w:tr w:rsidR="00B84420" w:rsidRPr="00D6357B" w:rsidTr="00D6357B">
        <w:trPr>
          <w:trHeight w:val="614"/>
        </w:trPr>
        <w:tc>
          <w:tcPr>
            <w:cnfStyle w:val="001000000000" w:firstRow="0" w:lastRow="0" w:firstColumn="1" w:lastColumn="0" w:oddVBand="0" w:evenVBand="0" w:oddHBand="0" w:evenHBand="0" w:firstRowFirstColumn="0" w:firstRowLastColumn="0" w:lastRowFirstColumn="0" w:lastRowLastColumn="0"/>
            <w:tcW w:w="3173" w:type="dxa"/>
            <w:tcBorders>
              <w:top w:val="single" w:sz="12" w:space="0" w:color="95B3D7" w:themeColor="accent1" w:themeTint="99"/>
              <w:left w:val="single" w:sz="4" w:space="0" w:color="B8CCE4" w:themeColor="accent1" w:themeTint="66"/>
              <w:bottom w:val="single" w:sz="12" w:space="0" w:color="95B3D7" w:themeColor="accent1" w:themeTint="99"/>
              <w:right w:val="single" w:sz="4" w:space="0" w:color="B8CCE4" w:themeColor="accent1" w:themeTint="66"/>
            </w:tcBorders>
          </w:tcPr>
          <w:p w:rsidR="00B84420" w:rsidRDefault="00B84420" w:rsidP="00B84420">
            <w:pPr>
              <w:widowControl w:val="0"/>
              <w:spacing w:before="8" w:line="220" w:lineRule="exact"/>
              <w:ind w:left="720"/>
              <w:rPr>
                <w:rFonts w:ascii="Calibri Light" w:eastAsia="Arial" w:hAnsi="Calibri Light"/>
                <w:lang w:val="en-US"/>
              </w:rPr>
            </w:pPr>
            <w:r w:rsidRPr="00052717">
              <w:rPr>
                <w:rFonts w:ascii="Calibri Light" w:eastAsia="Arial" w:hAnsi="Calibri Light"/>
              </w:rPr>
              <w:t>Patrick Kenny</w:t>
            </w:r>
          </w:p>
        </w:tc>
        <w:tc>
          <w:tcPr>
            <w:tcW w:w="5332" w:type="dxa"/>
            <w:tcBorders>
              <w:top w:val="single" w:sz="12" w:space="0" w:color="95B3D7" w:themeColor="accent1" w:themeTint="99"/>
              <w:left w:val="single" w:sz="4" w:space="0" w:color="B8CCE4" w:themeColor="accent1" w:themeTint="66"/>
              <w:bottom w:val="single" w:sz="12" w:space="0" w:color="95B3D7" w:themeColor="accent1" w:themeTint="99"/>
              <w:right w:val="single" w:sz="4" w:space="0" w:color="B8CCE4" w:themeColor="accent1" w:themeTint="66"/>
            </w:tcBorders>
            <w:hideMark/>
          </w:tcPr>
          <w:p w:rsidR="00B84420" w:rsidRPr="00D6357B" w:rsidRDefault="00B84420" w:rsidP="00B84420">
            <w:pPr>
              <w:widowControl w:val="0"/>
              <w:spacing w:before="8" w:line="220" w:lineRule="exact"/>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D6357B">
              <w:rPr>
                <w:rFonts w:eastAsia="Arial" w:cs="Arial"/>
                <w:lang w:val="en-US"/>
              </w:rPr>
              <w:t>Remove and exclude persons from danger area where appropriate.</w:t>
            </w:r>
          </w:p>
        </w:tc>
      </w:tr>
      <w:tr w:rsidR="00B84420" w:rsidRPr="00D6357B" w:rsidTr="00D6357B">
        <w:trPr>
          <w:trHeight w:val="280"/>
        </w:trPr>
        <w:tc>
          <w:tcPr>
            <w:cnfStyle w:val="001000000000" w:firstRow="0" w:lastRow="0" w:firstColumn="1" w:lastColumn="0" w:oddVBand="0" w:evenVBand="0" w:oddHBand="0" w:evenHBand="0" w:firstRowFirstColumn="0" w:firstRowLastColumn="0" w:lastRowFirstColumn="0" w:lastRowLastColumn="0"/>
            <w:tcW w:w="3173" w:type="dxa"/>
            <w:tcBorders>
              <w:top w:val="single" w:sz="12" w:space="0" w:color="95B3D7" w:themeColor="accent1" w:themeTint="99"/>
              <w:left w:val="single" w:sz="4" w:space="0" w:color="B8CCE4" w:themeColor="accent1" w:themeTint="66"/>
              <w:bottom w:val="single" w:sz="12" w:space="0" w:color="95B3D7" w:themeColor="accent1" w:themeTint="99"/>
              <w:right w:val="single" w:sz="4" w:space="0" w:color="B8CCE4" w:themeColor="accent1" w:themeTint="66"/>
            </w:tcBorders>
          </w:tcPr>
          <w:p w:rsidR="00B84420" w:rsidRPr="00052717" w:rsidRDefault="00B84420" w:rsidP="00B84420">
            <w:pPr>
              <w:widowControl w:val="0"/>
              <w:spacing w:before="8" w:line="220" w:lineRule="exact"/>
              <w:ind w:left="720"/>
              <w:rPr>
                <w:rFonts w:ascii="Calibri Light" w:eastAsia="Arial" w:hAnsi="Calibri Light"/>
                <w:b w:val="0"/>
                <w:lang w:val="en-US"/>
              </w:rPr>
            </w:pPr>
            <w:r w:rsidRPr="00052717">
              <w:rPr>
                <w:rFonts w:ascii="Calibri Light" w:eastAsia="Arial" w:hAnsi="Calibri Light"/>
              </w:rPr>
              <w:t>Patrick Kenny</w:t>
            </w:r>
          </w:p>
        </w:tc>
        <w:tc>
          <w:tcPr>
            <w:tcW w:w="5332" w:type="dxa"/>
            <w:tcBorders>
              <w:top w:val="single" w:sz="12" w:space="0" w:color="95B3D7" w:themeColor="accent1" w:themeTint="99"/>
              <w:left w:val="single" w:sz="4" w:space="0" w:color="B8CCE4" w:themeColor="accent1" w:themeTint="66"/>
              <w:bottom w:val="single" w:sz="12" w:space="0" w:color="95B3D7" w:themeColor="accent1" w:themeTint="99"/>
              <w:right w:val="single" w:sz="4" w:space="0" w:color="B8CCE4" w:themeColor="accent1" w:themeTint="66"/>
            </w:tcBorders>
            <w:hideMark/>
          </w:tcPr>
          <w:p w:rsidR="00B84420" w:rsidRPr="00D6357B" w:rsidRDefault="00B84420" w:rsidP="00B84420">
            <w:pPr>
              <w:widowControl w:val="0"/>
              <w:spacing w:before="8" w:line="220" w:lineRule="exact"/>
              <w:ind w:left="720" w:hanging="720"/>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D6357B">
              <w:rPr>
                <w:rFonts w:cs="Arial"/>
              </w:rPr>
              <w:t>Isolate sources of ignition.</w:t>
            </w:r>
          </w:p>
        </w:tc>
      </w:tr>
      <w:tr w:rsidR="00B84420" w:rsidRPr="00D6357B" w:rsidTr="00D6357B">
        <w:trPr>
          <w:trHeight w:val="228"/>
        </w:trPr>
        <w:tc>
          <w:tcPr>
            <w:cnfStyle w:val="001000000000" w:firstRow="0" w:lastRow="0" w:firstColumn="1" w:lastColumn="0" w:oddVBand="0" w:evenVBand="0" w:oddHBand="0" w:evenHBand="0" w:firstRowFirstColumn="0" w:firstRowLastColumn="0" w:lastRowFirstColumn="0" w:lastRowLastColumn="0"/>
            <w:tcW w:w="3173" w:type="dxa"/>
            <w:tcBorders>
              <w:top w:val="single" w:sz="12" w:space="0" w:color="95B3D7" w:themeColor="accent1" w:themeTint="99"/>
              <w:left w:val="single" w:sz="4" w:space="0" w:color="B8CCE4" w:themeColor="accent1" w:themeTint="66"/>
              <w:bottom w:val="single" w:sz="12" w:space="0" w:color="95B3D7" w:themeColor="accent1" w:themeTint="99"/>
              <w:right w:val="single" w:sz="4" w:space="0" w:color="B8CCE4" w:themeColor="accent1" w:themeTint="66"/>
            </w:tcBorders>
          </w:tcPr>
          <w:p w:rsidR="00B84420" w:rsidRDefault="00B84420" w:rsidP="00B84420">
            <w:pPr>
              <w:widowControl w:val="0"/>
              <w:spacing w:before="8" w:line="220" w:lineRule="exact"/>
              <w:ind w:left="720"/>
              <w:rPr>
                <w:rFonts w:ascii="Calibri Light" w:eastAsia="Arial" w:hAnsi="Calibri Light"/>
                <w:lang w:val="en-US"/>
              </w:rPr>
            </w:pPr>
            <w:r w:rsidRPr="00052717">
              <w:rPr>
                <w:rFonts w:ascii="Calibri Light" w:eastAsia="Arial" w:hAnsi="Calibri Light"/>
              </w:rPr>
              <w:t>Patrick Kenny</w:t>
            </w:r>
          </w:p>
        </w:tc>
        <w:tc>
          <w:tcPr>
            <w:tcW w:w="5332" w:type="dxa"/>
            <w:tcBorders>
              <w:top w:val="single" w:sz="12" w:space="0" w:color="95B3D7" w:themeColor="accent1" w:themeTint="99"/>
              <w:left w:val="single" w:sz="4" w:space="0" w:color="B8CCE4" w:themeColor="accent1" w:themeTint="66"/>
              <w:bottom w:val="single" w:sz="12" w:space="0" w:color="95B3D7" w:themeColor="accent1" w:themeTint="99"/>
              <w:right w:val="single" w:sz="4" w:space="0" w:color="B8CCE4" w:themeColor="accent1" w:themeTint="66"/>
            </w:tcBorders>
            <w:hideMark/>
          </w:tcPr>
          <w:p w:rsidR="00B84420" w:rsidRPr="00D6357B" w:rsidRDefault="00B84420" w:rsidP="00B84420">
            <w:pPr>
              <w:widowControl w:val="0"/>
              <w:spacing w:before="8" w:line="220" w:lineRule="exact"/>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D6357B">
              <w:rPr>
                <w:rFonts w:cs="Arial"/>
              </w:rPr>
              <w:t>Inform the Health, Safety &amp; Environmental manager to identify more detailed required actions.</w:t>
            </w:r>
          </w:p>
        </w:tc>
      </w:tr>
    </w:tbl>
    <w:p w:rsidR="00D6357B" w:rsidRDefault="00D6357B" w:rsidP="00CB3A3F">
      <w:pPr>
        <w:ind w:left="839"/>
        <w:rPr>
          <w:rFonts w:ascii="Calibri Light" w:eastAsia="Arial" w:hAnsi="Calibri Light"/>
          <w:spacing w:val="-1"/>
        </w:rPr>
      </w:pPr>
    </w:p>
    <w:p w:rsidR="00221B37" w:rsidRDefault="00221B37" w:rsidP="00D6357B">
      <w:pPr>
        <w:ind w:left="720"/>
        <w:rPr>
          <w:spacing w:val="-1"/>
        </w:rPr>
      </w:pPr>
      <w:r>
        <w:rPr>
          <w:spacing w:val="-1"/>
        </w:rPr>
        <w:t>In</w:t>
      </w:r>
      <w:r>
        <w:rPr>
          <w:spacing w:val="-6"/>
        </w:rPr>
        <w:t xml:space="preserve"> </w:t>
      </w:r>
      <w:r>
        <w:t>the</w:t>
      </w:r>
      <w:r>
        <w:rPr>
          <w:spacing w:val="-6"/>
        </w:rPr>
        <w:t xml:space="preserve"> </w:t>
      </w:r>
      <w:r>
        <w:t>event</w:t>
      </w:r>
      <w:r>
        <w:rPr>
          <w:spacing w:val="-5"/>
        </w:rPr>
        <w:t xml:space="preserve"> </w:t>
      </w:r>
      <w:r>
        <w:rPr>
          <w:spacing w:val="-1"/>
        </w:rPr>
        <w:t>of</w:t>
      </w:r>
      <w:r>
        <w:rPr>
          <w:spacing w:val="-4"/>
        </w:rPr>
        <w:t xml:space="preserve"> </w:t>
      </w:r>
      <w:r>
        <w:t>a</w:t>
      </w:r>
      <w:r>
        <w:rPr>
          <w:spacing w:val="-5"/>
        </w:rPr>
        <w:t xml:space="preserve"> </w:t>
      </w:r>
      <w:r>
        <w:t>spill</w:t>
      </w:r>
      <w:r>
        <w:rPr>
          <w:spacing w:val="-4"/>
        </w:rPr>
        <w:t xml:space="preserve"> </w:t>
      </w:r>
      <w:r>
        <w:t>incident</w:t>
      </w:r>
      <w:r>
        <w:rPr>
          <w:spacing w:val="-6"/>
        </w:rPr>
        <w:t xml:space="preserve"> </w:t>
      </w:r>
      <w:r>
        <w:t>contact</w:t>
      </w:r>
      <w:r>
        <w:rPr>
          <w:spacing w:val="-5"/>
        </w:rPr>
        <w:t xml:space="preserve"> </w:t>
      </w:r>
      <w:r>
        <w:t>one</w:t>
      </w:r>
      <w:r>
        <w:rPr>
          <w:spacing w:val="-6"/>
        </w:rPr>
        <w:t xml:space="preserve"> </w:t>
      </w:r>
      <w:r>
        <w:rPr>
          <w:spacing w:val="-1"/>
        </w:rPr>
        <w:t>of</w:t>
      </w:r>
      <w:r>
        <w:rPr>
          <w:spacing w:val="-3"/>
        </w:rPr>
        <w:t xml:space="preserve"> </w:t>
      </w:r>
      <w:r>
        <w:rPr>
          <w:spacing w:val="-1"/>
        </w:rPr>
        <w:t>the</w:t>
      </w:r>
      <w:r>
        <w:rPr>
          <w:spacing w:val="-6"/>
        </w:rPr>
        <w:t xml:space="preserve"> </w:t>
      </w:r>
      <w:r>
        <w:t>members</w:t>
      </w:r>
      <w:r>
        <w:rPr>
          <w:spacing w:val="-4"/>
        </w:rPr>
        <w:t xml:space="preserve"> </w:t>
      </w:r>
      <w:r>
        <w:rPr>
          <w:spacing w:val="-1"/>
        </w:rPr>
        <w:t>of</w:t>
      </w:r>
      <w:r>
        <w:rPr>
          <w:spacing w:val="-4"/>
        </w:rPr>
        <w:t xml:space="preserve"> </w:t>
      </w:r>
      <w:r>
        <w:rPr>
          <w:spacing w:val="-1"/>
        </w:rPr>
        <w:t>the</w:t>
      </w:r>
      <w:r>
        <w:rPr>
          <w:spacing w:val="-6"/>
        </w:rPr>
        <w:t xml:space="preserve"> </w:t>
      </w:r>
      <w:r>
        <w:t>Emergency</w:t>
      </w:r>
      <w:r>
        <w:rPr>
          <w:spacing w:val="-6"/>
        </w:rPr>
        <w:t xml:space="preserve"> </w:t>
      </w:r>
      <w:r>
        <w:t>Spillage</w:t>
      </w:r>
      <w:r>
        <w:rPr>
          <w:spacing w:val="-6"/>
        </w:rPr>
        <w:t xml:space="preserve"> </w:t>
      </w:r>
      <w:r>
        <w:t>Control</w:t>
      </w:r>
      <w:r>
        <w:rPr>
          <w:spacing w:val="36"/>
          <w:w w:val="99"/>
        </w:rPr>
        <w:t xml:space="preserve"> </w:t>
      </w:r>
      <w:r>
        <w:rPr>
          <w:spacing w:val="-1"/>
        </w:rPr>
        <w:t>Team</w:t>
      </w:r>
      <w:r>
        <w:rPr>
          <w:spacing w:val="-6"/>
        </w:rPr>
        <w:t xml:space="preserve"> </w:t>
      </w:r>
      <w:r>
        <w:rPr>
          <w:spacing w:val="-1"/>
        </w:rPr>
        <w:t>specified</w:t>
      </w:r>
      <w:r>
        <w:rPr>
          <w:spacing w:val="-10"/>
        </w:rPr>
        <w:t xml:space="preserve"> </w:t>
      </w:r>
      <w:r>
        <w:rPr>
          <w:spacing w:val="-1"/>
        </w:rPr>
        <w:t>above.</w:t>
      </w:r>
    </w:p>
    <w:p w:rsidR="00221B37" w:rsidRPr="00DE2EF1" w:rsidRDefault="00221B37" w:rsidP="00DE2EF1">
      <w:pPr>
        <w:rPr>
          <w:rFonts w:ascii="Calibri Light" w:eastAsia="Arial" w:hAnsi="Calibri Light" w:cs="Tahoma"/>
          <w:b/>
          <w:szCs w:val="18"/>
        </w:rPr>
      </w:pPr>
    </w:p>
    <w:p w:rsidR="00221B37" w:rsidRDefault="00D6357B" w:rsidP="00D6357B">
      <w:pPr>
        <w:pStyle w:val="Heading3"/>
        <w:ind w:firstLine="720"/>
        <w:rPr>
          <w:rFonts w:eastAsia="Arial"/>
        </w:rPr>
      </w:pPr>
      <w:bookmarkStart w:id="47" w:name="_Toc488058807"/>
      <w:r>
        <w:rPr>
          <w:rFonts w:eastAsia="Arial"/>
        </w:rPr>
        <w:t xml:space="preserve">10.2.4 </w:t>
      </w:r>
      <w:r w:rsidR="00221B37">
        <w:rPr>
          <w:rFonts w:eastAsia="Arial"/>
        </w:rPr>
        <w:t>Spillage procedure</w:t>
      </w:r>
      <w:bookmarkEnd w:id="47"/>
    </w:p>
    <w:p w:rsidR="00EF7BAF" w:rsidRDefault="00EF7BAF" w:rsidP="00CB3A3F">
      <w:pPr>
        <w:rPr>
          <w:rFonts w:ascii="Calibri Light" w:eastAsia="Arial" w:hAnsi="Calibri Light" w:cs="Tahoma"/>
          <w:sz w:val="18"/>
          <w:szCs w:val="18"/>
        </w:rPr>
      </w:pPr>
    </w:p>
    <w:p w:rsidR="00EF7BAF" w:rsidRDefault="00EF7BAF" w:rsidP="00D6357B">
      <w:pPr>
        <w:ind w:left="720"/>
      </w:pPr>
      <w:r w:rsidRPr="00D6357B">
        <w:t xml:space="preserve">S&amp;T Spillage Procedure </w:t>
      </w:r>
      <w:r>
        <w:t>poster will be displayed wherever a hazardous liquid is routinely being handled. This includes diesel storage tanks and fixed plant containing a significant quantity of fuel or oil.</w:t>
      </w:r>
    </w:p>
    <w:p w:rsidR="00EF7BAF" w:rsidRDefault="00EF7BAF" w:rsidP="00CB3A3F">
      <w:pPr>
        <w:rPr>
          <w:rFonts w:ascii="Calibri Light" w:eastAsia="Arial" w:hAnsi="Calibri Light" w:cs="Tahoma"/>
          <w:sz w:val="18"/>
          <w:szCs w:val="18"/>
        </w:rPr>
      </w:pPr>
    </w:p>
    <w:p w:rsidR="00ED288E" w:rsidRPr="00DE2EF1" w:rsidRDefault="00221B37" w:rsidP="00D6357B">
      <w:pPr>
        <w:ind w:firstLine="720"/>
      </w:pPr>
      <w:r w:rsidRPr="00DE2EF1">
        <w:t xml:space="preserve">See Appendix </w:t>
      </w:r>
      <w:r w:rsidR="00110226">
        <w:t>H</w:t>
      </w:r>
      <w:r>
        <w:t>.</w:t>
      </w:r>
    </w:p>
    <w:p w:rsidR="00ED288E" w:rsidRDefault="00ED288E" w:rsidP="00CB3A3F">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77068C" w:rsidRDefault="0077068C" w:rsidP="00ED288E">
      <w:pPr>
        <w:jc w:val="center"/>
        <w:rPr>
          <w:rFonts w:ascii="Calibri Light" w:eastAsia="Arial" w:hAnsi="Calibri Light" w:cs="Tahoma"/>
          <w:sz w:val="144"/>
          <w:szCs w:val="144"/>
        </w:rPr>
      </w:pPr>
    </w:p>
    <w:p w:rsidR="0077068C" w:rsidRDefault="0077068C" w:rsidP="00ED288E">
      <w:pPr>
        <w:jc w:val="center"/>
        <w:rPr>
          <w:rFonts w:ascii="Calibri Light" w:eastAsia="Arial" w:hAnsi="Calibri Light" w:cs="Tahoma"/>
          <w:sz w:val="144"/>
          <w:szCs w:val="144"/>
        </w:rPr>
      </w:pPr>
    </w:p>
    <w:p w:rsidR="005235B0" w:rsidRDefault="005235B0" w:rsidP="00ED288E">
      <w:pPr>
        <w:jc w:val="center"/>
        <w:rPr>
          <w:rFonts w:ascii="Calibri Light" w:eastAsia="Arial" w:hAnsi="Calibri Light" w:cs="Tahoma"/>
          <w:sz w:val="144"/>
          <w:szCs w:val="144"/>
        </w:rPr>
      </w:pPr>
    </w:p>
    <w:p w:rsidR="005235B0" w:rsidRDefault="005235B0" w:rsidP="00ED288E">
      <w:pPr>
        <w:jc w:val="center"/>
        <w:rPr>
          <w:rFonts w:ascii="Calibri Light" w:eastAsia="Arial" w:hAnsi="Calibri Light" w:cs="Tahoma"/>
          <w:sz w:val="144"/>
          <w:szCs w:val="144"/>
        </w:rPr>
      </w:pPr>
    </w:p>
    <w:p w:rsidR="005235B0" w:rsidRDefault="005235B0" w:rsidP="00ED288E">
      <w:pPr>
        <w:jc w:val="center"/>
        <w:rPr>
          <w:rFonts w:ascii="Calibri Light" w:eastAsia="Arial" w:hAnsi="Calibri Light" w:cs="Tahoma"/>
          <w:sz w:val="144"/>
          <w:szCs w:val="144"/>
        </w:rPr>
      </w:pPr>
    </w:p>
    <w:p w:rsidR="005235B0" w:rsidRDefault="005235B0" w:rsidP="00ED288E">
      <w:pPr>
        <w:jc w:val="center"/>
        <w:rPr>
          <w:rFonts w:ascii="Calibri Light" w:eastAsia="Arial" w:hAnsi="Calibri Light" w:cs="Tahoma"/>
          <w:sz w:val="144"/>
          <w:szCs w:val="144"/>
        </w:rPr>
      </w:pPr>
    </w:p>
    <w:p w:rsidR="00327C98" w:rsidRDefault="00327C98" w:rsidP="00ED288E">
      <w:pPr>
        <w:jc w:val="center"/>
        <w:rPr>
          <w:rFonts w:ascii="Calibri Light" w:eastAsia="Arial" w:hAnsi="Calibri Light" w:cs="Tahoma"/>
          <w:sz w:val="144"/>
          <w:szCs w:val="144"/>
        </w:rPr>
      </w:pPr>
    </w:p>
    <w:p w:rsidR="00DF0046" w:rsidRPr="00D6357B" w:rsidRDefault="00DF0046" w:rsidP="00D6357B">
      <w:pPr>
        <w:pStyle w:val="Heading1"/>
        <w:jc w:val="center"/>
        <w:rPr>
          <w:color w:val="auto"/>
          <w:sz w:val="360"/>
        </w:rPr>
      </w:pPr>
      <w:bookmarkStart w:id="48" w:name="_Toc488058808"/>
      <w:r w:rsidRPr="00D6357B">
        <w:rPr>
          <w:color w:val="auto"/>
          <w:sz w:val="96"/>
        </w:rPr>
        <w:t>Appendices</w:t>
      </w:r>
      <w:bookmarkEnd w:id="48"/>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5F0407" w:rsidRDefault="005F0407">
      <w:pPr>
        <w:rPr>
          <w:rFonts w:ascii="Calibri Light" w:eastAsia="Arial" w:hAnsi="Calibri Light" w:cs="Tahoma"/>
          <w:sz w:val="18"/>
          <w:szCs w:val="18"/>
        </w:rPr>
      </w:pPr>
    </w:p>
    <w:p w:rsidR="005F0407" w:rsidRDefault="005F0407">
      <w:pPr>
        <w:rPr>
          <w:rFonts w:ascii="Calibri Light" w:eastAsia="Arial" w:hAnsi="Calibri Light" w:cs="Tahoma"/>
          <w:sz w:val="18"/>
          <w:szCs w:val="18"/>
        </w:rPr>
      </w:pPr>
    </w:p>
    <w:p w:rsidR="005F0407" w:rsidRDefault="005F0407">
      <w:pPr>
        <w:rPr>
          <w:rFonts w:ascii="Calibri Light" w:eastAsia="Arial" w:hAnsi="Calibri Light" w:cs="Tahoma"/>
          <w:sz w:val="18"/>
          <w:szCs w:val="18"/>
        </w:rPr>
      </w:pPr>
    </w:p>
    <w:p w:rsidR="005F0407" w:rsidRDefault="005F0407">
      <w:pPr>
        <w:rPr>
          <w:rFonts w:ascii="Calibri Light" w:eastAsia="Arial" w:hAnsi="Calibri Light" w:cs="Tahoma"/>
          <w:sz w:val="18"/>
          <w:szCs w:val="18"/>
        </w:rPr>
      </w:pPr>
    </w:p>
    <w:p w:rsidR="005F0407" w:rsidRDefault="005F0407">
      <w:pPr>
        <w:rPr>
          <w:rFonts w:ascii="Calibri Light" w:eastAsia="Arial" w:hAnsi="Calibri Light" w:cs="Tahoma"/>
          <w:sz w:val="18"/>
          <w:szCs w:val="18"/>
        </w:rPr>
      </w:pPr>
    </w:p>
    <w:p w:rsidR="005F0407" w:rsidRDefault="005F0407">
      <w:pPr>
        <w:rPr>
          <w:rFonts w:ascii="Calibri Light" w:eastAsia="Arial" w:hAnsi="Calibri Light" w:cs="Tahoma"/>
          <w:sz w:val="18"/>
          <w:szCs w:val="18"/>
        </w:rPr>
      </w:pPr>
    </w:p>
    <w:p w:rsidR="005F0407" w:rsidRDefault="005F0407">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ED288E" w:rsidRDefault="00ED288E">
      <w:pPr>
        <w:rPr>
          <w:rFonts w:ascii="Calibri Light" w:eastAsia="Arial" w:hAnsi="Calibri Light" w:cs="Tahoma"/>
          <w:sz w:val="18"/>
          <w:szCs w:val="18"/>
        </w:rPr>
      </w:pPr>
    </w:p>
    <w:p w:rsidR="000A6C28" w:rsidRDefault="000A6C28">
      <w:pPr>
        <w:rPr>
          <w:rFonts w:ascii="Calibri Light" w:eastAsia="Arial" w:hAnsi="Calibri Light" w:cs="Tahoma"/>
          <w:sz w:val="18"/>
          <w:szCs w:val="18"/>
        </w:rPr>
      </w:pPr>
    </w:p>
    <w:p w:rsidR="000A6C28" w:rsidRDefault="000A6C28">
      <w:pPr>
        <w:rPr>
          <w:rFonts w:ascii="Calibri Light" w:eastAsia="Arial" w:hAnsi="Calibri Light" w:cs="Tahoma"/>
          <w:sz w:val="18"/>
          <w:szCs w:val="18"/>
        </w:rPr>
      </w:pPr>
    </w:p>
    <w:p w:rsidR="000A6C28" w:rsidRDefault="000A6C28">
      <w:pPr>
        <w:rPr>
          <w:rFonts w:ascii="Calibri Light" w:eastAsia="Arial" w:hAnsi="Calibri Light" w:cs="Tahoma"/>
          <w:sz w:val="18"/>
          <w:szCs w:val="18"/>
        </w:rPr>
      </w:pPr>
    </w:p>
    <w:p w:rsidR="000A6C28" w:rsidRDefault="000A6C28">
      <w:pPr>
        <w:rPr>
          <w:rFonts w:ascii="Calibri Light" w:eastAsia="Arial" w:hAnsi="Calibri Light" w:cs="Tahoma"/>
          <w:sz w:val="18"/>
          <w:szCs w:val="18"/>
        </w:rPr>
      </w:pPr>
    </w:p>
    <w:p w:rsidR="000A6C28" w:rsidRDefault="000A6C28">
      <w:pPr>
        <w:rPr>
          <w:rFonts w:ascii="Calibri Light" w:eastAsia="Arial" w:hAnsi="Calibri Light" w:cs="Tahoma"/>
          <w:sz w:val="18"/>
          <w:szCs w:val="18"/>
        </w:rPr>
      </w:pPr>
    </w:p>
    <w:p w:rsidR="00A22570" w:rsidRDefault="00852162" w:rsidP="00D6357B">
      <w:pPr>
        <w:pStyle w:val="Heading2"/>
        <w:rPr>
          <w:rFonts w:eastAsia="Arial"/>
        </w:rPr>
      </w:pPr>
      <w:bookmarkStart w:id="49" w:name="_Toc488058809"/>
      <w:r>
        <w:rPr>
          <w:rFonts w:eastAsia="Arial"/>
        </w:rPr>
        <w:t>Appendix</w:t>
      </w:r>
      <w:r w:rsidR="00A22570">
        <w:rPr>
          <w:rFonts w:eastAsia="Arial"/>
        </w:rPr>
        <w:t xml:space="preserve"> A – S&amp;T’s Environmental Policy Statement</w:t>
      </w:r>
      <w:bookmarkEnd w:id="49"/>
      <w:r>
        <w:rPr>
          <w:rFonts w:eastAsia="Arial"/>
        </w:rPr>
        <w:t xml:space="preserve"> </w:t>
      </w:r>
    </w:p>
    <w:p w:rsidR="005F0407" w:rsidRDefault="005F0407" w:rsidP="005F0407"/>
    <w:p w:rsidR="005F0407" w:rsidRDefault="005F0407" w:rsidP="005F0407"/>
    <w:p w:rsidR="005F0407" w:rsidRPr="005F0407" w:rsidRDefault="00882B33" w:rsidP="005F0407">
      <w:r>
        <w:rPr>
          <w:noProof/>
          <w:lang w:val="en-GB" w:eastAsia="en-GB"/>
        </w:rPr>
        <w:drawing>
          <wp:inline distT="0" distB="0" distL="0" distR="0">
            <wp:extent cx="5883910" cy="83566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910" cy="8356600"/>
                    </a:xfrm>
                    <a:prstGeom prst="rect">
                      <a:avLst/>
                    </a:prstGeom>
                    <a:noFill/>
                    <a:ln>
                      <a:noFill/>
                    </a:ln>
                  </pic:spPr>
                </pic:pic>
              </a:graphicData>
            </a:graphic>
          </wp:inline>
        </w:drawing>
      </w:r>
    </w:p>
    <w:p w:rsidR="0031270C" w:rsidRDefault="0031270C" w:rsidP="00A22570">
      <w:pPr>
        <w:rPr>
          <w:rFonts w:ascii="Calibri Light" w:eastAsia="Arial" w:hAnsi="Calibri Light" w:cs="Tahoma"/>
          <w:sz w:val="18"/>
          <w:szCs w:val="18"/>
        </w:rPr>
      </w:pPr>
    </w:p>
    <w:p w:rsidR="00327C98" w:rsidRPr="00327C98" w:rsidRDefault="00327C98" w:rsidP="00327C98">
      <w:bookmarkStart w:id="50" w:name="_Toc488058810"/>
    </w:p>
    <w:p w:rsidR="000A6C28" w:rsidRDefault="000A6C28" w:rsidP="00D6357B">
      <w:pPr>
        <w:pStyle w:val="Heading2"/>
        <w:rPr>
          <w:rFonts w:eastAsia="Arial"/>
        </w:rPr>
      </w:pPr>
      <w:r>
        <w:rPr>
          <w:rFonts w:eastAsia="Arial"/>
        </w:rPr>
        <w:t xml:space="preserve">Appendix </w:t>
      </w:r>
      <w:r w:rsidR="00A22570">
        <w:rPr>
          <w:rFonts w:eastAsia="Arial"/>
        </w:rPr>
        <w:t>B</w:t>
      </w:r>
      <w:r>
        <w:rPr>
          <w:rFonts w:eastAsia="Arial"/>
        </w:rPr>
        <w:t xml:space="preserve"> – Site layout</w:t>
      </w:r>
      <w:bookmarkEnd w:id="50"/>
    </w:p>
    <w:p w:rsidR="00A915E4" w:rsidRDefault="00A915E4" w:rsidP="00A915E4"/>
    <w:p w:rsidR="00A915E4" w:rsidRPr="00A915E4" w:rsidRDefault="00A915E4" w:rsidP="00A915E4"/>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D02534">
      <w:pPr>
        <w:rPr>
          <w:rFonts w:ascii="Calibri Light" w:eastAsia="Arial" w:hAnsi="Calibri Light" w:cs="Tahoma"/>
          <w:sz w:val="18"/>
          <w:szCs w:val="18"/>
        </w:rPr>
      </w:pPr>
      <w:r w:rsidRPr="00D02534">
        <w:rPr>
          <w:rFonts w:ascii="Calibri Light" w:eastAsia="Arial" w:hAnsi="Calibri Light" w:cs="Tahoma"/>
          <w:noProof/>
          <w:sz w:val="18"/>
          <w:szCs w:val="18"/>
          <w:lang w:val="en-GB" w:eastAsia="en-GB"/>
        </w:rPr>
        <w:drawing>
          <wp:inline distT="0" distB="0" distL="0" distR="0">
            <wp:extent cx="5885815" cy="3281881"/>
            <wp:effectExtent l="0" t="0" r="635" b="0"/>
            <wp:docPr id="7" name="Picture 7" descr="C:\Users\patrick.kenny\Desktop\Elsworthy Road\Site Pl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kenny\Desktop\Elsworthy Road\Site Plan0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5815" cy="3281881"/>
                    </a:xfrm>
                    <a:prstGeom prst="rect">
                      <a:avLst/>
                    </a:prstGeom>
                    <a:noFill/>
                    <a:ln>
                      <a:noFill/>
                    </a:ln>
                  </pic:spPr>
                </pic:pic>
              </a:graphicData>
            </a:graphic>
          </wp:inline>
        </w:drawing>
      </w: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31270C" w:rsidRDefault="0031270C">
      <w:pPr>
        <w:rPr>
          <w:rFonts w:ascii="Calibri Light" w:eastAsia="Arial" w:hAnsi="Calibri Light" w:cs="Tahoma"/>
          <w:sz w:val="18"/>
          <w:szCs w:val="18"/>
        </w:rPr>
      </w:pPr>
    </w:p>
    <w:p w:rsidR="00A915E4" w:rsidRDefault="00A915E4" w:rsidP="00D6357B">
      <w:pPr>
        <w:pStyle w:val="Heading2"/>
        <w:rPr>
          <w:rFonts w:eastAsia="Arial"/>
        </w:rPr>
        <w:sectPr w:rsidR="00A915E4" w:rsidSect="00CC18D4">
          <w:pgSz w:w="11900" w:h="16840"/>
          <w:pgMar w:top="851" w:right="1361" w:bottom="902" w:left="1270" w:header="709" w:footer="442" w:gutter="0"/>
          <w:cols w:space="720"/>
          <w:docGrid w:linePitch="299"/>
        </w:sectPr>
      </w:pPr>
      <w:bookmarkStart w:id="51" w:name="_Toc488058811"/>
    </w:p>
    <w:p w:rsidR="00FC343A" w:rsidRDefault="00FC343A" w:rsidP="00D6357B">
      <w:pPr>
        <w:pStyle w:val="Heading2"/>
        <w:rPr>
          <w:rFonts w:eastAsia="Arial"/>
        </w:rPr>
      </w:pPr>
      <w:r>
        <w:rPr>
          <w:rFonts w:eastAsia="Arial"/>
        </w:rPr>
        <w:t xml:space="preserve">Appendix </w:t>
      </w:r>
      <w:r w:rsidR="00A22570">
        <w:rPr>
          <w:rFonts w:eastAsia="Arial"/>
        </w:rPr>
        <w:t>C</w:t>
      </w:r>
      <w:r>
        <w:rPr>
          <w:rFonts w:eastAsia="Arial"/>
        </w:rPr>
        <w:t xml:space="preserve"> – </w:t>
      </w:r>
      <w:r w:rsidR="009C7285">
        <w:rPr>
          <w:rFonts w:eastAsia="Arial"/>
        </w:rPr>
        <w:t>Environmental Toolbox Talk Schedule</w:t>
      </w:r>
      <w:bookmarkEnd w:id="51"/>
    </w:p>
    <w:p w:rsidR="0031270C" w:rsidRDefault="00D6357B" w:rsidP="00FC343A">
      <w:pPr>
        <w:rPr>
          <w:rFonts w:ascii="Calibri Light" w:eastAsia="Arial" w:hAnsi="Calibri Light" w:cs="Tahoma"/>
          <w:sz w:val="18"/>
          <w:szCs w:val="18"/>
        </w:rPr>
      </w:pPr>
      <w:r>
        <w:rPr>
          <w:rFonts w:ascii="Calibri Light" w:eastAsia="Arial" w:hAnsi="Calibri Light" w:cs="Tahoma"/>
          <w:noProof/>
          <w:sz w:val="18"/>
          <w:szCs w:val="18"/>
          <w:lang w:val="en-GB" w:eastAsia="en-GB"/>
        </w:rPr>
        <w:drawing>
          <wp:anchor distT="0" distB="0" distL="114300" distR="114300" simplePos="0" relativeHeight="251661312" behindDoc="1" locked="0" layoutInCell="1" allowOverlap="1">
            <wp:simplePos x="0" y="0"/>
            <wp:positionH relativeFrom="column">
              <wp:posOffset>2540</wp:posOffset>
            </wp:positionH>
            <wp:positionV relativeFrom="paragraph">
              <wp:posOffset>162560</wp:posOffset>
            </wp:positionV>
            <wp:extent cx="9486900" cy="5362575"/>
            <wp:effectExtent l="0" t="0" r="0" b="9525"/>
            <wp:wrapTight wrapText="bothSides">
              <wp:wrapPolygon edited="0">
                <wp:start x="0" y="0"/>
                <wp:lineTo x="0" y="21562"/>
                <wp:lineTo x="21557" y="21562"/>
                <wp:lineTo x="215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86900" cy="536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AB6" w:rsidRPr="00A8485D" w:rsidRDefault="001F3AB6" w:rsidP="00D6357B">
      <w:pPr>
        <w:pStyle w:val="Heading2"/>
        <w:rPr>
          <w:rFonts w:eastAsia="Arial"/>
        </w:rPr>
      </w:pPr>
      <w:bookmarkStart w:id="52" w:name="_Toc488058812"/>
      <w:r>
        <w:rPr>
          <w:rFonts w:eastAsia="Arial"/>
        </w:rPr>
        <w:t>Appendix D</w:t>
      </w:r>
      <w:r w:rsidRPr="00A8485D">
        <w:rPr>
          <w:rFonts w:eastAsia="Arial"/>
        </w:rPr>
        <w:t xml:space="preserve"> </w:t>
      </w:r>
      <w:r>
        <w:rPr>
          <w:rFonts w:eastAsia="Arial"/>
        </w:rPr>
        <w:t>–</w:t>
      </w:r>
      <w:r w:rsidRPr="00A8485D">
        <w:rPr>
          <w:rFonts w:eastAsia="Arial"/>
        </w:rPr>
        <w:t xml:space="preserve"> </w:t>
      </w:r>
      <w:r>
        <w:rPr>
          <w:rFonts w:eastAsia="Arial"/>
        </w:rPr>
        <w:t>Local Environmental Impact Assessment (</w:t>
      </w:r>
      <w:r w:rsidRPr="00A8485D">
        <w:rPr>
          <w:rFonts w:eastAsia="Arial"/>
        </w:rPr>
        <w:t>Obligations, Risks and Opportunities Register</w:t>
      </w:r>
      <w:r>
        <w:rPr>
          <w:rFonts w:eastAsia="Arial"/>
        </w:rPr>
        <w:t>)</w:t>
      </w:r>
      <w:bookmarkEnd w:id="52"/>
      <w:r w:rsidRPr="00A8485D">
        <w:rPr>
          <w:rFonts w:eastAsia="Arial"/>
        </w:rPr>
        <w:t xml:space="preserve"> </w:t>
      </w:r>
    </w:p>
    <w:p w:rsidR="001F3AB6" w:rsidRPr="00A8485D" w:rsidRDefault="001F3AB6" w:rsidP="001F3AB6">
      <w:pPr>
        <w:rPr>
          <w:rFonts w:ascii="Calibri Light" w:eastAsia="Arial" w:hAnsi="Calibri Light" w:cs="Tahoma"/>
          <w:sz w:val="18"/>
          <w:szCs w:val="18"/>
        </w:rPr>
      </w:pPr>
    </w:p>
    <w:p w:rsidR="001F3AB6" w:rsidRDefault="001F3AB6" w:rsidP="00D6357B">
      <w:r w:rsidRPr="004419A5">
        <w:rPr>
          <w:b/>
        </w:rPr>
        <w:t>Procedure</w:t>
      </w:r>
      <w:r w:rsidRPr="007E74DA">
        <w:t>: Highlight interested parties that are affected by works being carried out.  Describe their needs and expectations</w:t>
      </w:r>
      <w:r>
        <w:t xml:space="preserve"> and</w:t>
      </w:r>
      <w:r w:rsidRPr="007E74DA">
        <w:t xml:space="preserve"> the risks and opportunities.  </w:t>
      </w:r>
    </w:p>
    <w:tbl>
      <w:tblPr>
        <w:tblStyle w:val="TableGrid"/>
        <w:tblpPr w:leftFromText="180" w:rightFromText="180" w:vertAnchor="text" w:horzAnchor="margin" w:tblpY="153"/>
        <w:tblW w:w="14737" w:type="dxa"/>
        <w:tblLook w:val="04A0" w:firstRow="1" w:lastRow="0" w:firstColumn="1" w:lastColumn="0" w:noHBand="0" w:noVBand="1"/>
      </w:tblPr>
      <w:tblGrid>
        <w:gridCol w:w="3114"/>
        <w:gridCol w:w="3827"/>
        <w:gridCol w:w="3544"/>
        <w:gridCol w:w="4252"/>
      </w:tblGrid>
      <w:tr w:rsidR="003D0126" w:rsidRPr="00FA29E0" w:rsidTr="003D0126">
        <w:trPr>
          <w:tblHeader/>
        </w:trPr>
        <w:tc>
          <w:tcPr>
            <w:tcW w:w="3114" w:type="dxa"/>
            <w:shd w:val="clear" w:color="auto" w:fill="007AA5"/>
            <w:vAlign w:val="center"/>
          </w:tcPr>
          <w:p w:rsidR="003D0126" w:rsidRPr="00FA29E0" w:rsidRDefault="003D0126" w:rsidP="003D0126">
            <w:pPr>
              <w:spacing w:line="480" w:lineRule="auto"/>
              <w:jc w:val="center"/>
              <w:rPr>
                <w:rFonts w:eastAsia="Arial" w:cs="Arial"/>
                <w:b/>
                <w:color w:val="FFFFFF" w:themeColor="background1"/>
                <w:sz w:val="18"/>
                <w:szCs w:val="18"/>
              </w:rPr>
            </w:pPr>
            <w:r w:rsidRPr="00FA29E0">
              <w:rPr>
                <w:rFonts w:eastAsia="Arial" w:cs="Arial"/>
                <w:b/>
                <w:color w:val="FFFFFF" w:themeColor="background1"/>
                <w:sz w:val="18"/>
                <w:szCs w:val="18"/>
              </w:rPr>
              <w:t>Interested Parties</w:t>
            </w:r>
          </w:p>
        </w:tc>
        <w:tc>
          <w:tcPr>
            <w:tcW w:w="3827" w:type="dxa"/>
            <w:shd w:val="clear" w:color="auto" w:fill="007AA5"/>
            <w:vAlign w:val="center"/>
          </w:tcPr>
          <w:p w:rsidR="003D0126" w:rsidRPr="00FA29E0" w:rsidRDefault="003D0126" w:rsidP="003D0126">
            <w:pPr>
              <w:spacing w:line="480" w:lineRule="auto"/>
              <w:jc w:val="center"/>
              <w:rPr>
                <w:rFonts w:eastAsia="Arial" w:cs="Arial"/>
                <w:b/>
                <w:color w:val="FFFFFF" w:themeColor="background1"/>
                <w:sz w:val="18"/>
                <w:szCs w:val="18"/>
              </w:rPr>
            </w:pPr>
            <w:r w:rsidRPr="00FA29E0">
              <w:rPr>
                <w:rFonts w:eastAsia="Arial" w:cs="Arial"/>
                <w:b/>
                <w:color w:val="FFFFFF" w:themeColor="background1"/>
                <w:sz w:val="18"/>
                <w:szCs w:val="18"/>
              </w:rPr>
              <w:t>Needs and Expectations</w:t>
            </w:r>
          </w:p>
        </w:tc>
        <w:tc>
          <w:tcPr>
            <w:tcW w:w="3544" w:type="dxa"/>
            <w:shd w:val="clear" w:color="auto" w:fill="007AA5"/>
            <w:vAlign w:val="center"/>
          </w:tcPr>
          <w:p w:rsidR="003D0126" w:rsidRPr="00FA29E0" w:rsidRDefault="003D0126" w:rsidP="003D0126">
            <w:pPr>
              <w:spacing w:line="480" w:lineRule="auto"/>
              <w:jc w:val="center"/>
              <w:rPr>
                <w:rFonts w:eastAsia="Arial" w:cs="Arial"/>
                <w:b/>
                <w:color w:val="FFFFFF" w:themeColor="background1"/>
                <w:sz w:val="18"/>
                <w:szCs w:val="18"/>
              </w:rPr>
            </w:pPr>
            <w:r w:rsidRPr="00FA29E0">
              <w:rPr>
                <w:rFonts w:eastAsia="Arial" w:cs="Arial"/>
                <w:b/>
                <w:color w:val="FFFFFF" w:themeColor="background1"/>
                <w:sz w:val="18"/>
                <w:szCs w:val="18"/>
              </w:rPr>
              <w:t>Aspects and Risks</w:t>
            </w:r>
          </w:p>
        </w:tc>
        <w:tc>
          <w:tcPr>
            <w:tcW w:w="4252" w:type="dxa"/>
            <w:shd w:val="clear" w:color="auto" w:fill="007AA5"/>
            <w:vAlign w:val="center"/>
          </w:tcPr>
          <w:p w:rsidR="003D0126" w:rsidRPr="00FA29E0" w:rsidRDefault="003D0126" w:rsidP="003D0126">
            <w:pPr>
              <w:spacing w:line="480" w:lineRule="auto"/>
              <w:jc w:val="center"/>
              <w:rPr>
                <w:rFonts w:eastAsia="Arial" w:cs="Arial"/>
                <w:b/>
                <w:color w:val="FFFFFF" w:themeColor="background1"/>
                <w:sz w:val="18"/>
                <w:szCs w:val="18"/>
              </w:rPr>
            </w:pPr>
            <w:r w:rsidRPr="00FA29E0">
              <w:rPr>
                <w:rFonts w:eastAsia="Arial" w:cs="Arial"/>
                <w:b/>
                <w:color w:val="FFFFFF" w:themeColor="background1"/>
                <w:sz w:val="18"/>
                <w:szCs w:val="18"/>
              </w:rPr>
              <w:t>Opportunities to control the risk</w:t>
            </w:r>
          </w:p>
        </w:tc>
      </w:tr>
      <w:tr w:rsidR="00C12761" w:rsidRPr="00FA29E0" w:rsidTr="003D0126">
        <w:tc>
          <w:tcPr>
            <w:tcW w:w="3114" w:type="dxa"/>
          </w:tcPr>
          <w:p w:rsidR="00C12761" w:rsidRPr="00FA29E0" w:rsidRDefault="00A346BA" w:rsidP="00C12761">
            <w:pPr>
              <w:rPr>
                <w:rFonts w:eastAsia="Arial" w:cs="Arial"/>
                <w:sz w:val="18"/>
                <w:szCs w:val="18"/>
              </w:rPr>
            </w:pPr>
            <w:r>
              <w:rPr>
                <w:rFonts w:eastAsia="Arial" w:cs="Arial"/>
                <w:sz w:val="18"/>
                <w:szCs w:val="18"/>
              </w:rPr>
              <w:t xml:space="preserve">School – School is </w:t>
            </w:r>
            <w:r w:rsidR="00C12761" w:rsidRPr="00FA29E0">
              <w:rPr>
                <w:rFonts w:eastAsia="Arial" w:cs="Arial"/>
                <w:sz w:val="18"/>
                <w:szCs w:val="18"/>
              </w:rPr>
              <w:t>in the close vicinity but is in the local town</w:t>
            </w:r>
          </w:p>
        </w:tc>
        <w:tc>
          <w:tcPr>
            <w:tcW w:w="3827" w:type="dxa"/>
          </w:tcPr>
          <w:p w:rsidR="00C12761" w:rsidRPr="00FA29E0" w:rsidRDefault="00C12761" w:rsidP="00C12761">
            <w:pPr>
              <w:rPr>
                <w:rFonts w:eastAsia="Arial" w:cs="Arial"/>
                <w:sz w:val="18"/>
                <w:szCs w:val="18"/>
              </w:rPr>
            </w:pPr>
            <w:r w:rsidRPr="00FA29E0">
              <w:rPr>
                <w:rFonts w:eastAsia="Arial" w:cs="Arial"/>
                <w:sz w:val="18"/>
                <w:szCs w:val="18"/>
              </w:rPr>
              <w:t xml:space="preserve">Protect children from noise, dust </w:t>
            </w:r>
          </w:p>
          <w:p w:rsidR="00C12761" w:rsidRPr="00FA29E0" w:rsidRDefault="00C12761" w:rsidP="00C12761">
            <w:pPr>
              <w:rPr>
                <w:rFonts w:eastAsia="Arial" w:cs="Arial"/>
                <w:sz w:val="18"/>
                <w:szCs w:val="18"/>
              </w:rPr>
            </w:pPr>
            <w:r w:rsidRPr="00FA29E0">
              <w:rPr>
                <w:rFonts w:eastAsia="Arial" w:cs="Arial"/>
                <w:sz w:val="18"/>
                <w:szCs w:val="18"/>
              </w:rPr>
              <w:t>Prevent children entering site</w:t>
            </w:r>
          </w:p>
          <w:p w:rsidR="00C12761" w:rsidRPr="00FA29E0" w:rsidRDefault="00C12761" w:rsidP="00C12761">
            <w:pPr>
              <w:rPr>
                <w:rFonts w:eastAsia="Arial" w:cs="Arial"/>
                <w:sz w:val="18"/>
                <w:szCs w:val="18"/>
              </w:rPr>
            </w:pPr>
            <w:r w:rsidRPr="00FA29E0">
              <w:rPr>
                <w:rFonts w:eastAsia="Arial" w:cs="Arial"/>
                <w:sz w:val="18"/>
                <w:szCs w:val="18"/>
              </w:rPr>
              <w:t>Roads are kept clear and clean for parents and children</w:t>
            </w:r>
          </w:p>
        </w:tc>
        <w:tc>
          <w:tcPr>
            <w:tcW w:w="3544" w:type="dxa"/>
          </w:tcPr>
          <w:p w:rsidR="00C12761" w:rsidRPr="00FA29E0" w:rsidRDefault="00C12761" w:rsidP="00C12761">
            <w:pPr>
              <w:rPr>
                <w:rFonts w:eastAsia="Arial" w:cs="Arial"/>
                <w:sz w:val="18"/>
                <w:szCs w:val="18"/>
              </w:rPr>
            </w:pPr>
            <w:r w:rsidRPr="00FA29E0">
              <w:rPr>
                <w:rFonts w:eastAsia="Arial" w:cs="Arial"/>
                <w:sz w:val="18"/>
                <w:szCs w:val="18"/>
              </w:rPr>
              <w:t>Fail to protect children from noise and dust</w:t>
            </w:r>
          </w:p>
          <w:p w:rsidR="00C12761" w:rsidRPr="00FA29E0" w:rsidRDefault="00C12761" w:rsidP="00C12761">
            <w:pPr>
              <w:rPr>
                <w:rFonts w:eastAsia="Arial" w:cs="Arial"/>
                <w:sz w:val="18"/>
                <w:szCs w:val="18"/>
              </w:rPr>
            </w:pPr>
            <w:r w:rsidRPr="00FA29E0">
              <w:rPr>
                <w:rFonts w:eastAsia="Arial" w:cs="Arial"/>
                <w:sz w:val="18"/>
                <w:szCs w:val="18"/>
              </w:rPr>
              <w:t>Children enter site without permission</w:t>
            </w:r>
          </w:p>
          <w:p w:rsidR="00C12761" w:rsidRPr="00FA29E0" w:rsidRDefault="00C12761" w:rsidP="00C12761">
            <w:pPr>
              <w:rPr>
                <w:rFonts w:eastAsia="Arial" w:cs="Arial"/>
                <w:sz w:val="18"/>
                <w:szCs w:val="18"/>
              </w:rPr>
            </w:pPr>
            <w:r w:rsidRPr="00FA29E0">
              <w:rPr>
                <w:rFonts w:eastAsia="Arial" w:cs="Arial"/>
                <w:sz w:val="18"/>
                <w:szCs w:val="18"/>
              </w:rPr>
              <w:t xml:space="preserve">Mud on the roads </w:t>
            </w:r>
          </w:p>
          <w:p w:rsidR="00C12761" w:rsidRPr="00FA29E0" w:rsidRDefault="00C12761" w:rsidP="00C12761">
            <w:pPr>
              <w:rPr>
                <w:rFonts w:eastAsia="Arial" w:cs="Arial"/>
                <w:sz w:val="18"/>
                <w:szCs w:val="18"/>
              </w:rPr>
            </w:pPr>
            <w:r w:rsidRPr="00FA29E0">
              <w:rPr>
                <w:rFonts w:eastAsia="Arial" w:cs="Arial"/>
                <w:sz w:val="18"/>
                <w:szCs w:val="18"/>
              </w:rPr>
              <w:t xml:space="preserve">Poor management of deliveries </w:t>
            </w:r>
          </w:p>
        </w:tc>
        <w:tc>
          <w:tcPr>
            <w:tcW w:w="4252" w:type="dxa"/>
          </w:tcPr>
          <w:p w:rsidR="00C12761" w:rsidRPr="00FA29E0" w:rsidRDefault="00C12761" w:rsidP="00C12761">
            <w:pPr>
              <w:rPr>
                <w:rFonts w:eastAsia="Arial" w:cs="Arial"/>
                <w:sz w:val="18"/>
                <w:szCs w:val="18"/>
              </w:rPr>
            </w:pPr>
            <w:r w:rsidRPr="00FA29E0">
              <w:rPr>
                <w:rFonts w:eastAsia="Arial" w:cs="Arial"/>
                <w:sz w:val="18"/>
                <w:szCs w:val="18"/>
              </w:rPr>
              <w:t>Monitor noise and dust</w:t>
            </w:r>
          </w:p>
          <w:p w:rsidR="00C12761" w:rsidRPr="00FA29E0" w:rsidRDefault="00C12761" w:rsidP="00C12761">
            <w:pPr>
              <w:rPr>
                <w:rFonts w:eastAsia="Arial" w:cs="Arial"/>
                <w:sz w:val="18"/>
                <w:szCs w:val="18"/>
              </w:rPr>
            </w:pPr>
            <w:r w:rsidRPr="00FA29E0">
              <w:rPr>
                <w:rFonts w:eastAsia="Arial" w:cs="Arial"/>
                <w:sz w:val="18"/>
                <w:szCs w:val="18"/>
              </w:rPr>
              <w:t>Put up hoarding, vision panels, signage</w:t>
            </w:r>
          </w:p>
          <w:p w:rsidR="00C12761" w:rsidRPr="00FA29E0" w:rsidRDefault="00C12761" w:rsidP="00C12761">
            <w:pPr>
              <w:rPr>
                <w:rFonts w:eastAsia="Arial" w:cs="Arial"/>
                <w:sz w:val="18"/>
                <w:szCs w:val="18"/>
              </w:rPr>
            </w:pPr>
            <w:r w:rsidRPr="00FA29E0">
              <w:rPr>
                <w:rFonts w:eastAsia="Arial" w:cs="Arial"/>
                <w:sz w:val="18"/>
                <w:szCs w:val="18"/>
              </w:rPr>
              <w:t xml:space="preserve">Engage with school </w:t>
            </w:r>
          </w:p>
          <w:p w:rsidR="00C12761" w:rsidRPr="00FA29E0" w:rsidRDefault="00C12761" w:rsidP="00C12761">
            <w:pPr>
              <w:rPr>
                <w:rFonts w:eastAsia="Arial" w:cs="Arial"/>
                <w:sz w:val="18"/>
                <w:szCs w:val="18"/>
              </w:rPr>
            </w:pPr>
            <w:r w:rsidRPr="00FA29E0">
              <w:rPr>
                <w:rFonts w:eastAsia="Arial" w:cs="Arial"/>
                <w:sz w:val="18"/>
                <w:szCs w:val="18"/>
              </w:rPr>
              <w:t>Wheel wash and Traffic Management Plan</w:t>
            </w:r>
          </w:p>
          <w:p w:rsidR="00C12761" w:rsidRPr="00FA29E0" w:rsidRDefault="00C12761" w:rsidP="00C12761">
            <w:pPr>
              <w:rPr>
                <w:rFonts w:eastAsia="Arial" w:cs="Arial"/>
                <w:sz w:val="18"/>
                <w:szCs w:val="18"/>
              </w:rPr>
            </w:pPr>
            <w:r w:rsidRPr="00FA29E0">
              <w:rPr>
                <w:rFonts w:eastAsia="Arial" w:cs="Arial"/>
                <w:sz w:val="18"/>
                <w:szCs w:val="18"/>
              </w:rPr>
              <w:t>Timed Deliveries</w:t>
            </w:r>
          </w:p>
        </w:tc>
      </w:tr>
      <w:tr w:rsidR="00C12761" w:rsidRPr="00FA29E0" w:rsidTr="003D0126">
        <w:tc>
          <w:tcPr>
            <w:tcW w:w="3114" w:type="dxa"/>
          </w:tcPr>
          <w:p w:rsidR="00C12761" w:rsidRPr="00FA29E0" w:rsidRDefault="00C12761" w:rsidP="00C12761">
            <w:pPr>
              <w:rPr>
                <w:rFonts w:eastAsia="Arial" w:cs="Arial"/>
                <w:sz w:val="18"/>
                <w:szCs w:val="18"/>
              </w:rPr>
            </w:pPr>
            <w:r w:rsidRPr="00FA29E0">
              <w:rPr>
                <w:rFonts w:eastAsia="Arial" w:cs="Arial"/>
                <w:sz w:val="18"/>
                <w:szCs w:val="18"/>
              </w:rPr>
              <w:t>Local Businesses</w:t>
            </w:r>
          </w:p>
        </w:tc>
        <w:tc>
          <w:tcPr>
            <w:tcW w:w="3827" w:type="dxa"/>
          </w:tcPr>
          <w:p w:rsidR="00C12761" w:rsidRPr="00FA29E0" w:rsidRDefault="00C12761" w:rsidP="00C12761">
            <w:pPr>
              <w:rPr>
                <w:rFonts w:eastAsia="Arial" w:cs="Arial"/>
                <w:sz w:val="18"/>
                <w:szCs w:val="18"/>
              </w:rPr>
            </w:pPr>
            <w:r w:rsidRPr="00FA29E0">
              <w:rPr>
                <w:rFonts w:eastAsia="Arial" w:cs="Arial"/>
                <w:sz w:val="18"/>
                <w:szCs w:val="18"/>
              </w:rPr>
              <w:t>We will not affect businesses through:</w:t>
            </w:r>
          </w:p>
          <w:p w:rsidR="00C12761" w:rsidRPr="00FA29E0" w:rsidRDefault="00C12761" w:rsidP="00C12761">
            <w:pPr>
              <w:rPr>
                <w:rFonts w:eastAsia="Arial" w:cs="Arial"/>
                <w:sz w:val="18"/>
                <w:szCs w:val="18"/>
              </w:rPr>
            </w:pPr>
            <w:r w:rsidRPr="00FA29E0">
              <w:rPr>
                <w:rFonts w:eastAsia="Arial" w:cs="Arial"/>
                <w:sz w:val="18"/>
                <w:szCs w:val="18"/>
              </w:rPr>
              <w:t xml:space="preserve">Traffic </w:t>
            </w:r>
          </w:p>
          <w:p w:rsidR="00C12761" w:rsidRPr="00FA29E0" w:rsidRDefault="00C12761" w:rsidP="00C12761">
            <w:pPr>
              <w:rPr>
                <w:rFonts w:eastAsia="Arial" w:cs="Arial"/>
                <w:sz w:val="18"/>
                <w:szCs w:val="18"/>
              </w:rPr>
            </w:pPr>
            <w:r w:rsidRPr="00FA29E0">
              <w:rPr>
                <w:rFonts w:eastAsia="Arial" w:cs="Arial"/>
                <w:sz w:val="18"/>
                <w:szCs w:val="18"/>
              </w:rPr>
              <w:t xml:space="preserve">Noise </w:t>
            </w:r>
          </w:p>
          <w:p w:rsidR="00C12761" w:rsidRPr="00FA29E0" w:rsidRDefault="00C12761" w:rsidP="00C12761">
            <w:pPr>
              <w:rPr>
                <w:rFonts w:eastAsia="Arial" w:cs="Arial"/>
                <w:sz w:val="18"/>
                <w:szCs w:val="18"/>
              </w:rPr>
            </w:pPr>
            <w:r w:rsidRPr="00FA29E0">
              <w:rPr>
                <w:rFonts w:eastAsia="Arial" w:cs="Arial"/>
                <w:sz w:val="18"/>
                <w:szCs w:val="18"/>
              </w:rPr>
              <w:t>Dust</w:t>
            </w:r>
          </w:p>
          <w:p w:rsidR="00C12761" w:rsidRPr="00FA29E0" w:rsidRDefault="00C12761" w:rsidP="00C12761">
            <w:pPr>
              <w:rPr>
                <w:rFonts w:eastAsia="Arial" w:cs="Arial"/>
                <w:sz w:val="18"/>
                <w:szCs w:val="18"/>
              </w:rPr>
            </w:pPr>
            <w:r w:rsidRPr="00FA29E0">
              <w:rPr>
                <w:rFonts w:eastAsia="Arial" w:cs="Arial"/>
                <w:sz w:val="18"/>
                <w:szCs w:val="18"/>
              </w:rPr>
              <w:t>Infestations of species such as rats etc.</w:t>
            </w:r>
          </w:p>
          <w:p w:rsidR="00C12761" w:rsidRPr="00FA29E0" w:rsidRDefault="00C12761" w:rsidP="00C12761">
            <w:pPr>
              <w:rPr>
                <w:rFonts w:eastAsia="Arial" w:cs="Arial"/>
                <w:sz w:val="18"/>
                <w:szCs w:val="18"/>
              </w:rPr>
            </w:pPr>
          </w:p>
        </w:tc>
        <w:tc>
          <w:tcPr>
            <w:tcW w:w="3544" w:type="dxa"/>
          </w:tcPr>
          <w:p w:rsidR="00C12761" w:rsidRPr="00FA29E0" w:rsidRDefault="00C12761" w:rsidP="00C12761">
            <w:pPr>
              <w:rPr>
                <w:rFonts w:eastAsia="Arial" w:cs="Arial"/>
                <w:sz w:val="18"/>
                <w:szCs w:val="18"/>
              </w:rPr>
            </w:pPr>
            <w:r w:rsidRPr="00FA29E0">
              <w:rPr>
                <w:rFonts w:eastAsia="Arial" w:cs="Arial"/>
                <w:sz w:val="18"/>
                <w:szCs w:val="18"/>
              </w:rPr>
              <w:t>Mud on the roads,</w:t>
            </w:r>
          </w:p>
          <w:p w:rsidR="00C12761" w:rsidRPr="00FA29E0" w:rsidRDefault="00C12761" w:rsidP="00C12761">
            <w:pPr>
              <w:rPr>
                <w:rFonts w:eastAsia="Arial" w:cs="Arial"/>
                <w:sz w:val="18"/>
                <w:szCs w:val="18"/>
              </w:rPr>
            </w:pPr>
            <w:r w:rsidRPr="00FA29E0">
              <w:rPr>
                <w:rFonts w:eastAsia="Arial" w:cs="Arial"/>
                <w:sz w:val="18"/>
                <w:szCs w:val="18"/>
              </w:rPr>
              <w:t xml:space="preserve">Poor management of deliveries </w:t>
            </w:r>
          </w:p>
          <w:p w:rsidR="00C12761" w:rsidRPr="00FA29E0" w:rsidRDefault="00C12761" w:rsidP="00C12761">
            <w:pPr>
              <w:rPr>
                <w:rFonts w:eastAsia="Arial" w:cs="Arial"/>
                <w:sz w:val="18"/>
                <w:szCs w:val="18"/>
              </w:rPr>
            </w:pPr>
            <w:r w:rsidRPr="00FA29E0">
              <w:rPr>
                <w:rFonts w:eastAsia="Arial" w:cs="Arial"/>
                <w:sz w:val="18"/>
                <w:szCs w:val="18"/>
              </w:rPr>
              <w:t>Complaints</w:t>
            </w:r>
          </w:p>
          <w:p w:rsidR="00C12761" w:rsidRPr="00FA29E0" w:rsidRDefault="00C12761" w:rsidP="00C12761">
            <w:pPr>
              <w:rPr>
                <w:rFonts w:eastAsia="Arial" w:cs="Arial"/>
                <w:sz w:val="18"/>
                <w:szCs w:val="18"/>
              </w:rPr>
            </w:pPr>
            <w:r w:rsidRPr="00FA29E0">
              <w:rPr>
                <w:rFonts w:eastAsia="Arial" w:cs="Arial"/>
                <w:sz w:val="18"/>
                <w:szCs w:val="18"/>
              </w:rPr>
              <w:t>Fines and prosecutions</w:t>
            </w:r>
          </w:p>
        </w:tc>
        <w:tc>
          <w:tcPr>
            <w:tcW w:w="4252" w:type="dxa"/>
          </w:tcPr>
          <w:p w:rsidR="00C12761" w:rsidRPr="00FA29E0" w:rsidRDefault="00C12761" w:rsidP="00C12761">
            <w:pPr>
              <w:rPr>
                <w:rFonts w:eastAsia="Arial" w:cs="Arial"/>
                <w:sz w:val="18"/>
                <w:szCs w:val="18"/>
              </w:rPr>
            </w:pPr>
            <w:r w:rsidRPr="00FA29E0">
              <w:rPr>
                <w:rFonts w:eastAsia="Arial" w:cs="Arial"/>
                <w:sz w:val="18"/>
                <w:szCs w:val="18"/>
              </w:rPr>
              <w:t>Monitor noise and dust</w:t>
            </w:r>
          </w:p>
          <w:p w:rsidR="00C12761" w:rsidRPr="00FA29E0" w:rsidRDefault="00C12761" w:rsidP="00C12761">
            <w:pPr>
              <w:rPr>
                <w:rFonts w:eastAsia="Arial" w:cs="Arial"/>
                <w:sz w:val="18"/>
                <w:szCs w:val="18"/>
              </w:rPr>
            </w:pPr>
            <w:r w:rsidRPr="00FA29E0">
              <w:rPr>
                <w:rFonts w:eastAsia="Arial" w:cs="Arial"/>
                <w:sz w:val="18"/>
                <w:szCs w:val="18"/>
              </w:rPr>
              <w:t xml:space="preserve">Noise and dust suppression </w:t>
            </w:r>
          </w:p>
          <w:p w:rsidR="00C12761" w:rsidRPr="00FA29E0" w:rsidRDefault="00C12761" w:rsidP="00C12761">
            <w:pPr>
              <w:rPr>
                <w:rFonts w:eastAsia="Arial" w:cs="Arial"/>
                <w:sz w:val="18"/>
                <w:szCs w:val="18"/>
              </w:rPr>
            </w:pPr>
            <w:r w:rsidRPr="00FA29E0">
              <w:rPr>
                <w:rFonts w:eastAsia="Arial" w:cs="Arial"/>
                <w:sz w:val="18"/>
                <w:szCs w:val="18"/>
              </w:rPr>
              <w:t xml:space="preserve">Wheel wash </w:t>
            </w:r>
          </w:p>
          <w:p w:rsidR="00C12761" w:rsidRPr="00FA29E0" w:rsidRDefault="00C12761" w:rsidP="00C12761">
            <w:pPr>
              <w:rPr>
                <w:rFonts w:eastAsia="Arial" w:cs="Arial"/>
                <w:sz w:val="18"/>
                <w:szCs w:val="18"/>
              </w:rPr>
            </w:pPr>
            <w:r w:rsidRPr="00FA29E0">
              <w:rPr>
                <w:rFonts w:eastAsia="Arial" w:cs="Arial"/>
                <w:sz w:val="18"/>
                <w:szCs w:val="18"/>
              </w:rPr>
              <w:t xml:space="preserve">Traffic Management Plan / Timed Deliveries </w:t>
            </w:r>
          </w:p>
        </w:tc>
      </w:tr>
      <w:tr w:rsidR="00C12761" w:rsidRPr="00FA29E0" w:rsidTr="00C747AA">
        <w:trPr>
          <w:trHeight w:val="1112"/>
        </w:trPr>
        <w:tc>
          <w:tcPr>
            <w:tcW w:w="3114" w:type="dxa"/>
          </w:tcPr>
          <w:p w:rsidR="00C12761" w:rsidRPr="00FA29E0" w:rsidRDefault="00C12761" w:rsidP="00C12761">
            <w:pPr>
              <w:rPr>
                <w:rFonts w:eastAsia="Arial" w:cs="Arial"/>
                <w:sz w:val="18"/>
                <w:szCs w:val="18"/>
              </w:rPr>
            </w:pPr>
            <w:r w:rsidRPr="00FA29E0">
              <w:rPr>
                <w:rFonts w:eastAsia="Arial" w:cs="Arial"/>
                <w:sz w:val="18"/>
                <w:szCs w:val="18"/>
              </w:rPr>
              <w:t xml:space="preserve">Local Residents </w:t>
            </w:r>
          </w:p>
        </w:tc>
        <w:tc>
          <w:tcPr>
            <w:tcW w:w="3827" w:type="dxa"/>
          </w:tcPr>
          <w:p w:rsidR="00C12761" w:rsidRPr="00FA29E0" w:rsidRDefault="00C12761" w:rsidP="00C12761">
            <w:pPr>
              <w:rPr>
                <w:rFonts w:eastAsia="Arial" w:cs="Arial"/>
                <w:sz w:val="18"/>
                <w:szCs w:val="18"/>
              </w:rPr>
            </w:pPr>
            <w:r w:rsidRPr="00FA29E0">
              <w:rPr>
                <w:rFonts w:eastAsia="Arial" w:cs="Arial"/>
                <w:sz w:val="18"/>
                <w:szCs w:val="18"/>
              </w:rPr>
              <w:t xml:space="preserve">Protect </w:t>
            </w:r>
            <w:proofErr w:type="spellStart"/>
            <w:r w:rsidRPr="00FA29E0">
              <w:rPr>
                <w:rFonts w:eastAsia="Arial" w:cs="Arial"/>
                <w:sz w:val="18"/>
                <w:szCs w:val="18"/>
              </w:rPr>
              <w:t>neighbours</w:t>
            </w:r>
            <w:proofErr w:type="spellEnd"/>
            <w:r w:rsidRPr="00FA29E0">
              <w:rPr>
                <w:rFonts w:eastAsia="Arial" w:cs="Arial"/>
                <w:sz w:val="18"/>
                <w:szCs w:val="18"/>
              </w:rPr>
              <w:t xml:space="preserve"> from noise, dust, vibrations</w:t>
            </w:r>
          </w:p>
          <w:p w:rsidR="00C12761" w:rsidRPr="00FA29E0" w:rsidRDefault="00C12761" w:rsidP="00C12761">
            <w:pPr>
              <w:rPr>
                <w:rFonts w:eastAsia="Arial" w:cs="Arial"/>
                <w:sz w:val="18"/>
                <w:szCs w:val="18"/>
              </w:rPr>
            </w:pPr>
            <w:r w:rsidRPr="00FA29E0">
              <w:rPr>
                <w:rFonts w:eastAsia="Arial" w:cs="Arial"/>
                <w:sz w:val="18"/>
                <w:szCs w:val="18"/>
              </w:rPr>
              <w:t>Prevent infestations of species such as rats etc.</w:t>
            </w:r>
          </w:p>
          <w:p w:rsidR="00C12761" w:rsidRPr="00FA29E0" w:rsidRDefault="00C12761" w:rsidP="00C12761">
            <w:pPr>
              <w:rPr>
                <w:rFonts w:eastAsia="Arial" w:cs="Arial"/>
                <w:sz w:val="18"/>
                <w:szCs w:val="18"/>
              </w:rPr>
            </w:pPr>
            <w:r w:rsidRPr="00FA29E0">
              <w:rPr>
                <w:rFonts w:eastAsia="Arial" w:cs="Arial"/>
                <w:sz w:val="18"/>
                <w:szCs w:val="18"/>
              </w:rPr>
              <w:t xml:space="preserve">Prevent disruption from delivery vehicles and those commuting to site. </w:t>
            </w:r>
          </w:p>
          <w:p w:rsidR="00C12761" w:rsidRPr="00FA29E0" w:rsidRDefault="00C12761" w:rsidP="00C12761">
            <w:pPr>
              <w:rPr>
                <w:rFonts w:eastAsia="Arial" w:cs="Arial"/>
                <w:sz w:val="18"/>
                <w:szCs w:val="18"/>
              </w:rPr>
            </w:pPr>
          </w:p>
        </w:tc>
        <w:tc>
          <w:tcPr>
            <w:tcW w:w="3544" w:type="dxa"/>
          </w:tcPr>
          <w:p w:rsidR="00C12761" w:rsidRPr="00FA29E0" w:rsidRDefault="00C12761" w:rsidP="00C12761">
            <w:pPr>
              <w:rPr>
                <w:rFonts w:eastAsia="Arial" w:cs="Arial"/>
                <w:sz w:val="18"/>
                <w:szCs w:val="18"/>
              </w:rPr>
            </w:pPr>
            <w:r w:rsidRPr="00FA29E0">
              <w:rPr>
                <w:rFonts w:eastAsia="Arial" w:cs="Arial"/>
                <w:sz w:val="18"/>
                <w:szCs w:val="18"/>
              </w:rPr>
              <w:t xml:space="preserve">Failure to protect </w:t>
            </w:r>
            <w:proofErr w:type="spellStart"/>
            <w:r w:rsidRPr="00FA29E0">
              <w:rPr>
                <w:rFonts w:eastAsia="Arial" w:cs="Arial"/>
                <w:sz w:val="18"/>
                <w:szCs w:val="18"/>
              </w:rPr>
              <w:t>neighbours</w:t>
            </w:r>
            <w:proofErr w:type="spellEnd"/>
            <w:r w:rsidRPr="00FA29E0">
              <w:rPr>
                <w:rFonts w:eastAsia="Arial" w:cs="Arial"/>
                <w:sz w:val="18"/>
                <w:szCs w:val="18"/>
              </w:rPr>
              <w:t xml:space="preserve"> from </w:t>
            </w:r>
            <w:r w:rsidR="00C747AA" w:rsidRPr="00FA29E0">
              <w:rPr>
                <w:rFonts w:eastAsia="Arial" w:cs="Arial"/>
                <w:sz w:val="18"/>
                <w:szCs w:val="18"/>
              </w:rPr>
              <w:t>statutory</w:t>
            </w:r>
            <w:r w:rsidRPr="00FA29E0">
              <w:rPr>
                <w:rFonts w:eastAsia="Arial" w:cs="Arial"/>
                <w:sz w:val="18"/>
                <w:szCs w:val="18"/>
              </w:rPr>
              <w:t xml:space="preserve"> nuisances </w:t>
            </w:r>
          </w:p>
          <w:p w:rsidR="00C12761" w:rsidRPr="00FA29E0" w:rsidRDefault="00C12761" w:rsidP="00C12761">
            <w:pPr>
              <w:rPr>
                <w:rFonts w:eastAsia="Arial" w:cs="Arial"/>
                <w:sz w:val="18"/>
                <w:szCs w:val="18"/>
              </w:rPr>
            </w:pPr>
            <w:r w:rsidRPr="00FA29E0">
              <w:rPr>
                <w:rFonts w:eastAsia="Arial" w:cs="Arial"/>
                <w:sz w:val="18"/>
                <w:szCs w:val="18"/>
              </w:rPr>
              <w:t xml:space="preserve">Poor management of deliveries </w:t>
            </w:r>
          </w:p>
          <w:p w:rsidR="00C12761" w:rsidRPr="00FA29E0" w:rsidRDefault="00C12761" w:rsidP="00C12761">
            <w:pPr>
              <w:rPr>
                <w:rFonts w:eastAsia="Arial" w:cs="Arial"/>
                <w:sz w:val="18"/>
                <w:szCs w:val="18"/>
              </w:rPr>
            </w:pPr>
            <w:r w:rsidRPr="00FA29E0">
              <w:rPr>
                <w:rFonts w:eastAsia="Arial" w:cs="Arial"/>
                <w:sz w:val="18"/>
                <w:szCs w:val="18"/>
              </w:rPr>
              <w:t>Mud on roads</w:t>
            </w:r>
          </w:p>
          <w:p w:rsidR="00C12761" w:rsidRPr="00FA29E0" w:rsidRDefault="00C12761" w:rsidP="00C12761">
            <w:pPr>
              <w:rPr>
                <w:rFonts w:eastAsia="Arial" w:cs="Arial"/>
                <w:sz w:val="18"/>
                <w:szCs w:val="18"/>
              </w:rPr>
            </w:pPr>
            <w:r w:rsidRPr="00FA29E0">
              <w:rPr>
                <w:rFonts w:eastAsia="Arial" w:cs="Arial"/>
                <w:sz w:val="18"/>
                <w:szCs w:val="18"/>
              </w:rPr>
              <w:t>Health issues</w:t>
            </w:r>
          </w:p>
          <w:p w:rsidR="00C12761" w:rsidRPr="00FA29E0" w:rsidRDefault="00C12761" w:rsidP="00C12761">
            <w:pPr>
              <w:rPr>
                <w:rFonts w:eastAsia="Arial" w:cs="Arial"/>
                <w:sz w:val="18"/>
                <w:szCs w:val="18"/>
              </w:rPr>
            </w:pPr>
          </w:p>
        </w:tc>
        <w:tc>
          <w:tcPr>
            <w:tcW w:w="4252" w:type="dxa"/>
          </w:tcPr>
          <w:p w:rsidR="00C12761" w:rsidRPr="00FA29E0" w:rsidRDefault="00C12761" w:rsidP="00C12761">
            <w:pPr>
              <w:rPr>
                <w:rFonts w:eastAsia="Arial" w:cs="Arial"/>
                <w:sz w:val="18"/>
                <w:szCs w:val="18"/>
              </w:rPr>
            </w:pPr>
            <w:r w:rsidRPr="00FA29E0">
              <w:rPr>
                <w:rFonts w:eastAsia="Arial" w:cs="Arial"/>
                <w:sz w:val="18"/>
                <w:szCs w:val="18"/>
              </w:rPr>
              <w:t xml:space="preserve">Monitor noise, dust and vibrations </w:t>
            </w:r>
          </w:p>
          <w:p w:rsidR="00C12761" w:rsidRPr="00FA29E0" w:rsidRDefault="00C12761" w:rsidP="00C12761">
            <w:pPr>
              <w:rPr>
                <w:rFonts w:eastAsia="Arial" w:cs="Arial"/>
                <w:sz w:val="18"/>
                <w:szCs w:val="18"/>
              </w:rPr>
            </w:pPr>
            <w:r w:rsidRPr="00FA29E0">
              <w:rPr>
                <w:rFonts w:eastAsia="Arial" w:cs="Arial"/>
                <w:sz w:val="18"/>
                <w:szCs w:val="18"/>
              </w:rPr>
              <w:t xml:space="preserve">Noise and dust suppression </w:t>
            </w:r>
          </w:p>
          <w:p w:rsidR="00C12761" w:rsidRPr="00FA29E0" w:rsidRDefault="00C12761" w:rsidP="00C12761">
            <w:pPr>
              <w:rPr>
                <w:rFonts w:eastAsia="Arial" w:cs="Arial"/>
                <w:sz w:val="18"/>
                <w:szCs w:val="18"/>
              </w:rPr>
            </w:pPr>
            <w:r w:rsidRPr="00FA29E0">
              <w:rPr>
                <w:rFonts w:eastAsia="Arial" w:cs="Arial"/>
                <w:sz w:val="18"/>
                <w:szCs w:val="18"/>
              </w:rPr>
              <w:t>Reduced vibration piling equipment being used</w:t>
            </w:r>
          </w:p>
          <w:p w:rsidR="00C12761" w:rsidRPr="00FA29E0" w:rsidRDefault="00C12761" w:rsidP="00C12761">
            <w:pPr>
              <w:rPr>
                <w:rFonts w:eastAsia="Arial" w:cs="Arial"/>
                <w:sz w:val="18"/>
                <w:szCs w:val="18"/>
              </w:rPr>
            </w:pPr>
            <w:r w:rsidRPr="00FA29E0">
              <w:rPr>
                <w:rFonts w:eastAsia="Arial" w:cs="Arial"/>
                <w:sz w:val="18"/>
                <w:szCs w:val="18"/>
              </w:rPr>
              <w:t xml:space="preserve">Wheel wash and Traffic Management Plan </w:t>
            </w:r>
          </w:p>
          <w:p w:rsidR="00C747AA" w:rsidRPr="00FA29E0" w:rsidRDefault="00C12761" w:rsidP="00C12761">
            <w:pPr>
              <w:rPr>
                <w:rFonts w:eastAsia="Arial" w:cs="Arial"/>
                <w:sz w:val="18"/>
                <w:szCs w:val="18"/>
              </w:rPr>
            </w:pPr>
            <w:r w:rsidRPr="00FA29E0">
              <w:rPr>
                <w:rFonts w:eastAsia="Arial" w:cs="Arial"/>
                <w:sz w:val="18"/>
                <w:szCs w:val="18"/>
              </w:rPr>
              <w:t xml:space="preserve">Engage with the local residents </w:t>
            </w:r>
            <w:r w:rsidR="00C747AA" w:rsidRPr="00FA29E0">
              <w:rPr>
                <w:rFonts w:eastAsia="Arial" w:cs="Arial"/>
                <w:sz w:val="18"/>
                <w:szCs w:val="18"/>
              </w:rPr>
              <w:t>through newsletters</w:t>
            </w:r>
          </w:p>
          <w:p w:rsidR="00C12761" w:rsidRPr="00FA29E0" w:rsidRDefault="00C12761" w:rsidP="00C12761">
            <w:pPr>
              <w:rPr>
                <w:rFonts w:eastAsia="Arial" w:cs="Arial"/>
                <w:sz w:val="18"/>
                <w:szCs w:val="18"/>
              </w:rPr>
            </w:pPr>
            <w:r w:rsidRPr="00FA29E0">
              <w:rPr>
                <w:rFonts w:eastAsia="Arial" w:cs="Arial"/>
                <w:sz w:val="18"/>
                <w:szCs w:val="18"/>
              </w:rPr>
              <w:t>Engage with pest control where required</w:t>
            </w:r>
          </w:p>
          <w:p w:rsidR="00C12761" w:rsidRPr="00FA29E0" w:rsidRDefault="00C12761" w:rsidP="00C12761">
            <w:pPr>
              <w:rPr>
                <w:rFonts w:eastAsia="Arial" w:cs="Arial"/>
                <w:sz w:val="18"/>
                <w:szCs w:val="18"/>
              </w:rPr>
            </w:pPr>
          </w:p>
        </w:tc>
      </w:tr>
      <w:tr w:rsidR="00C12761" w:rsidRPr="00FA29E0" w:rsidTr="003D0126">
        <w:tc>
          <w:tcPr>
            <w:tcW w:w="3114" w:type="dxa"/>
          </w:tcPr>
          <w:p w:rsidR="00C12761" w:rsidRPr="00FA29E0" w:rsidRDefault="00C12761" w:rsidP="00C12761">
            <w:pPr>
              <w:spacing w:line="480" w:lineRule="auto"/>
              <w:rPr>
                <w:rFonts w:eastAsia="Arial" w:cs="Arial"/>
                <w:sz w:val="18"/>
                <w:szCs w:val="18"/>
              </w:rPr>
            </w:pPr>
            <w:r w:rsidRPr="00FA29E0">
              <w:rPr>
                <w:rFonts w:eastAsia="Arial" w:cs="Arial"/>
                <w:sz w:val="18"/>
                <w:szCs w:val="18"/>
              </w:rPr>
              <w:t>Local Authority</w:t>
            </w:r>
          </w:p>
        </w:tc>
        <w:tc>
          <w:tcPr>
            <w:tcW w:w="3827" w:type="dxa"/>
          </w:tcPr>
          <w:p w:rsidR="00C12761" w:rsidRPr="00FA29E0" w:rsidRDefault="00C12761" w:rsidP="00C12761">
            <w:pPr>
              <w:rPr>
                <w:rFonts w:eastAsia="Arial" w:cs="Arial"/>
                <w:sz w:val="18"/>
                <w:szCs w:val="18"/>
              </w:rPr>
            </w:pPr>
            <w:r w:rsidRPr="00FA29E0">
              <w:rPr>
                <w:rFonts w:eastAsia="Arial" w:cs="Arial"/>
                <w:sz w:val="18"/>
                <w:szCs w:val="18"/>
              </w:rPr>
              <w:t xml:space="preserve">Do not carry out works without the improper </w:t>
            </w:r>
            <w:proofErr w:type="spellStart"/>
            <w:r w:rsidRPr="00FA29E0">
              <w:rPr>
                <w:rFonts w:eastAsia="Arial" w:cs="Arial"/>
                <w:sz w:val="18"/>
                <w:szCs w:val="18"/>
              </w:rPr>
              <w:t>licences</w:t>
            </w:r>
            <w:proofErr w:type="spellEnd"/>
            <w:r w:rsidRPr="00FA29E0">
              <w:rPr>
                <w:rFonts w:eastAsia="Arial" w:cs="Arial"/>
                <w:sz w:val="18"/>
                <w:szCs w:val="18"/>
              </w:rPr>
              <w:t xml:space="preserve"> and permits</w:t>
            </w:r>
          </w:p>
          <w:p w:rsidR="00C12761" w:rsidRPr="00FA29E0" w:rsidRDefault="00C12761" w:rsidP="00C12761">
            <w:pPr>
              <w:rPr>
                <w:rFonts w:eastAsia="Arial" w:cs="Arial"/>
                <w:sz w:val="18"/>
                <w:szCs w:val="18"/>
              </w:rPr>
            </w:pPr>
            <w:r w:rsidRPr="00FA29E0">
              <w:rPr>
                <w:rFonts w:eastAsia="Arial" w:cs="Arial"/>
                <w:sz w:val="18"/>
                <w:szCs w:val="18"/>
              </w:rPr>
              <w:t>Be respectful while working</w:t>
            </w:r>
          </w:p>
          <w:p w:rsidR="00C12761" w:rsidRPr="00FA29E0" w:rsidRDefault="00C12761" w:rsidP="00C12761">
            <w:pPr>
              <w:rPr>
                <w:rFonts w:eastAsia="Arial" w:cs="Arial"/>
                <w:sz w:val="18"/>
                <w:szCs w:val="18"/>
              </w:rPr>
            </w:pPr>
            <w:r w:rsidRPr="00FA29E0">
              <w:rPr>
                <w:rFonts w:eastAsia="Arial" w:cs="Arial"/>
                <w:sz w:val="18"/>
                <w:szCs w:val="18"/>
              </w:rPr>
              <w:t>Carry out any planning requirements such as S106 etc.</w:t>
            </w:r>
          </w:p>
          <w:p w:rsidR="00C12761" w:rsidRPr="00FA29E0" w:rsidRDefault="00C12761" w:rsidP="00C12761">
            <w:pPr>
              <w:rPr>
                <w:rFonts w:eastAsia="Arial" w:cs="Arial"/>
                <w:sz w:val="18"/>
                <w:szCs w:val="18"/>
              </w:rPr>
            </w:pPr>
            <w:r w:rsidRPr="00FA29E0">
              <w:rPr>
                <w:rFonts w:eastAsia="Arial" w:cs="Arial"/>
                <w:sz w:val="18"/>
                <w:szCs w:val="18"/>
              </w:rPr>
              <w:t>Not cause pollution and nuisances</w:t>
            </w:r>
          </w:p>
          <w:p w:rsidR="00C12761" w:rsidRPr="00FA29E0" w:rsidRDefault="00C12761" w:rsidP="00C12761">
            <w:pPr>
              <w:rPr>
                <w:rFonts w:eastAsia="Arial" w:cs="Arial"/>
                <w:sz w:val="18"/>
                <w:szCs w:val="18"/>
              </w:rPr>
            </w:pPr>
          </w:p>
        </w:tc>
        <w:tc>
          <w:tcPr>
            <w:tcW w:w="3544" w:type="dxa"/>
          </w:tcPr>
          <w:p w:rsidR="00C12761" w:rsidRPr="00FA29E0" w:rsidRDefault="00C12761" w:rsidP="00C12761">
            <w:pPr>
              <w:rPr>
                <w:rFonts w:eastAsia="Arial" w:cs="Arial"/>
                <w:sz w:val="18"/>
                <w:szCs w:val="18"/>
              </w:rPr>
            </w:pPr>
            <w:r w:rsidRPr="00FA29E0">
              <w:rPr>
                <w:rFonts w:eastAsia="Arial" w:cs="Arial"/>
                <w:sz w:val="18"/>
                <w:szCs w:val="18"/>
              </w:rPr>
              <w:t xml:space="preserve">Failure to comply with statutory nuisance regulations </w:t>
            </w:r>
          </w:p>
          <w:p w:rsidR="00C12761" w:rsidRPr="00FA29E0" w:rsidRDefault="00C12761" w:rsidP="00C12761">
            <w:pPr>
              <w:rPr>
                <w:rFonts w:eastAsia="Arial" w:cs="Arial"/>
                <w:sz w:val="18"/>
                <w:szCs w:val="18"/>
              </w:rPr>
            </w:pPr>
            <w:r w:rsidRPr="00FA29E0">
              <w:rPr>
                <w:rFonts w:eastAsia="Arial" w:cs="Arial"/>
                <w:sz w:val="18"/>
                <w:szCs w:val="18"/>
              </w:rPr>
              <w:t>Failure to comply with waste regulations</w:t>
            </w:r>
          </w:p>
          <w:p w:rsidR="00C12761" w:rsidRPr="00FA29E0" w:rsidRDefault="00C12761" w:rsidP="00C12761">
            <w:pPr>
              <w:rPr>
                <w:rFonts w:eastAsia="Arial" w:cs="Arial"/>
                <w:sz w:val="18"/>
                <w:szCs w:val="18"/>
              </w:rPr>
            </w:pPr>
            <w:r w:rsidRPr="00FA29E0">
              <w:rPr>
                <w:rFonts w:eastAsia="Arial" w:cs="Arial"/>
                <w:sz w:val="18"/>
                <w:szCs w:val="18"/>
              </w:rPr>
              <w:t xml:space="preserve">Failure to comply with planning consent </w:t>
            </w:r>
          </w:p>
        </w:tc>
        <w:tc>
          <w:tcPr>
            <w:tcW w:w="4252" w:type="dxa"/>
          </w:tcPr>
          <w:p w:rsidR="00C12761" w:rsidRPr="00FA29E0" w:rsidRDefault="00C12761" w:rsidP="00C12761">
            <w:pPr>
              <w:rPr>
                <w:rFonts w:eastAsia="Arial" w:cs="Arial"/>
                <w:sz w:val="18"/>
                <w:szCs w:val="18"/>
              </w:rPr>
            </w:pPr>
            <w:r w:rsidRPr="00FA29E0">
              <w:rPr>
                <w:rFonts w:eastAsia="Arial" w:cs="Arial"/>
                <w:sz w:val="18"/>
                <w:szCs w:val="18"/>
              </w:rPr>
              <w:t xml:space="preserve">Monitor noise, dust and vibrations </w:t>
            </w:r>
          </w:p>
          <w:p w:rsidR="00C12761" w:rsidRPr="00FA29E0" w:rsidRDefault="00C12761" w:rsidP="00C12761">
            <w:pPr>
              <w:rPr>
                <w:rFonts w:eastAsia="Arial" w:cs="Arial"/>
                <w:sz w:val="18"/>
                <w:szCs w:val="18"/>
              </w:rPr>
            </w:pPr>
            <w:r w:rsidRPr="00FA29E0">
              <w:rPr>
                <w:rFonts w:eastAsia="Arial" w:cs="Arial"/>
                <w:sz w:val="18"/>
                <w:szCs w:val="18"/>
              </w:rPr>
              <w:t xml:space="preserve">Noise and dust suppression </w:t>
            </w:r>
          </w:p>
          <w:p w:rsidR="00C12761" w:rsidRPr="00FA29E0" w:rsidRDefault="00C12761" w:rsidP="00C12761">
            <w:pPr>
              <w:rPr>
                <w:rFonts w:eastAsia="Arial" w:cs="Arial"/>
                <w:sz w:val="18"/>
                <w:szCs w:val="18"/>
              </w:rPr>
            </w:pPr>
            <w:r w:rsidRPr="00FA29E0">
              <w:rPr>
                <w:rFonts w:eastAsia="Arial" w:cs="Arial"/>
                <w:sz w:val="18"/>
                <w:szCs w:val="18"/>
              </w:rPr>
              <w:t>Reduced vibration piling equipment being used</w:t>
            </w:r>
          </w:p>
          <w:p w:rsidR="00C12761" w:rsidRPr="00FA29E0" w:rsidRDefault="00C12761" w:rsidP="00C12761">
            <w:pPr>
              <w:rPr>
                <w:rFonts w:eastAsia="Arial" w:cs="Arial"/>
                <w:sz w:val="18"/>
                <w:szCs w:val="18"/>
              </w:rPr>
            </w:pPr>
            <w:r w:rsidRPr="00FA29E0">
              <w:rPr>
                <w:rFonts w:eastAsia="Arial" w:cs="Arial"/>
                <w:sz w:val="18"/>
                <w:szCs w:val="18"/>
              </w:rPr>
              <w:t xml:space="preserve">Receive </w:t>
            </w:r>
            <w:proofErr w:type="spellStart"/>
            <w:r w:rsidRPr="00FA29E0">
              <w:rPr>
                <w:rFonts w:eastAsia="Arial" w:cs="Arial"/>
                <w:sz w:val="18"/>
                <w:szCs w:val="18"/>
              </w:rPr>
              <w:t>licence</w:t>
            </w:r>
            <w:proofErr w:type="spellEnd"/>
            <w:r w:rsidRPr="00FA29E0">
              <w:rPr>
                <w:rFonts w:eastAsia="Arial" w:cs="Arial"/>
                <w:sz w:val="18"/>
                <w:szCs w:val="18"/>
              </w:rPr>
              <w:t xml:space="preserve"> </w:t>
            </w:r>
          </w:p>
          <w:p w:rsidR="00C12761" w:rsidRPr="00FA29E0" w:rsidRDefault="00C12761" w:rsidP="00C12761">
            <w:pPr>
              <w:rPr>
                <w:rFonts w:eastAsia="Arial" w:cs="Arial"/>
                <w:sz w:val="18"/>
                <w:szCs w:val="18"/>
              </w:rPr>
            </w:pPr>
          </w:p>
        </w:tc>
      </w:tr>
      <w:tr w:rsidR="00C12761" w:rsidRPr="00FA29E0" w:rsidTr="003D0126">
        <w:tc>
          <w:tcPr>
            <w:tcW w:w="3114" w:type="dxa"/>
          </w:tcPr>
          <w:p w:rsidR="00C12761" w:rsidRPr="00FA29E0" w:rsidRDefault="00C12761" w:rsidP="00C12761">
            <w:pPr>
              <w:spacing w:line="480" w:lineRule="auto"/>
              <w:rPr>
                <w:rFonts w:eastAsia="Arial" w:cs="Arial"/>
                <w:sz w:val="18"/>
                <w:szCs w:val="18"/>
              </w:rPr>
            </w:pPr>
            <w:r w:rsidRPr="00FA29E0">
              <w:rPr>
                <w:rFonts w:eastAsia="Arial" w:cs="Arial"/>
                <w:sz w:val="18"/>
                <w:szCs w:val="18"/>
              </w:rPr>
              <w:t>Client</w:t>
            </w:r>
          </w:p>
        </w:tc>
        <w:tc>
          <w:tcPr>
            <w:tcW w:w="3827" w:type="dxa"/>
          </w:tcPr>
          <w:p w:rsidR="00C12761" w:rsidRPr="00FA29E0" w:rsidRDefault="00C12761" w:rsidP="00C12761">
            <w:pPr>
              <w:rPr>
                <w:rFonts w:eastAsia="Arial" w:cs="Arial"/>
                <w:sz w:val="18"/>
                <w:szCs w:val="18"/>
              </w:rPr>
            </w:pPr>
            <w:r w:rsidRPr="00FA29E0">
              <w:rPr>
                <w:rFonts w:eastAsia="Arial" w:cs="Arial"/>
                <w:sz w:val="18"/>
                <w:szCs w:val="18"/>
              </w:rPr>
              <w:t>Reduction and prevention of environmental impacts caused by the construction site</w:t>
            </w:r>
          </w:p>
        </w:tc>
        <w:tc>
          <w:tcPr>
            <w:tcW w:w="3544" w:type="dxa"/>
          </w:tcPr>
          <w:p w:rsidR="00C12761" w:rsidRPr="00FA29E0" w:rsidRDefault="00C12761" w:rsidP="00C12761">
            <w:pPr>
              <w:ind w:left="-103" w:right="-108"/>
              <w:rPr>
                <w:rFonts w:eastAsia="Arial" w:cs="Arial"/>
                <w:sz w:val="18"/>
                <w:szCs w:val="18"/>
              </w:rPr>
            </w:pPr>
            <w:r w:rsidRPr="00FA29E0">
              <w:rPr>
                <w:rFonts w:eastAsia="Arial" w:cs="Arial"/>
                <w:sz w:val="18"/>
                <w:szCs w:val="18"/>
              </w:rPr>
              <w:t>Loss of new clients &amp; projects</w:t>
            </w:r>
          </w:p>
          <w:p w:rsidR="00C12761" w:rsidRPr="00FA29E0" w:rsidRDefault="00C12761" w:rsidP="00C12761">
            <w:pPr>
              <w:ind w:left="-103" w:right="-108"/>
              <w:rPr>
                <w:rFonts w:eastAsia="Arial" w:cs="Arial"/>
                <w:sz w:val="18"/>
                <w:szCs w:val="18"/>
              </w:rPr>
            </w:pPr>
            <w:r w:rsidRPr="00FA29E0">
              <w:rPr>
                <w:rFonts w:eastAsia="Arial" w:cs="Arial"/>
                <w:sz w:val="18"/>
                <w:szCs w:val="18"/>
              </w:rPr>
              <w:t>Decrease of profit</w:t>
            </w:r>
          </w:p>
          <w:p w:rsidR="00C12761" w:rsidRPr="00FA29E0" w:rsidRDefault="00C12761" w:rsidP="00C12761">
            <w:pPr>
              <w:ind w:left="-103" w:right="-108"/>
              <w:rPr>
                <w:rFonts w:eastAsia="Arial" w:cs="Arial"/>
                <w:sz w:val="18"/>
                <w:szCs w:val="18"/>
              </w:rPr>
            </w:pPr>
            <w:r w:rsidRPr="00FA29E0">
              <w:rPr>
                <w:rFonts w:eastAsia="Arial" w:cs="Arial"/>
                <w:sz w:val="18"/>
                <w:szCs w:val="18"/>
              </w:rPr>
              <w:t>Cost of compliance;</w:t>
            </w:r>
          </w:p>
          <w:p w:rsidR="00C12761" w:rsidRPr="00FA29E0" w:rsidRDefault="00C12761" w:rsidP="00C12761">
            <w:pPr>
              <w:ind w:left="-103" w:right="-108"/>
              <w:rPr>
                <w:rFonts w:eastAsia="Arial" w:cs="Arial"/>
                <w:sz w:val="18"/>
                <w:szCs w:val="18"/>
              </w:rPr>
            </w:pPr>
            <w:r w:rsidRPr="00FA29E0">
              <w:rPr>
                <w:rFonts w:eastAsia="Arial" w:cs="Arial"/>
                <w:sz w:val="18"/>
                <w:szCs w:val="18"/>
              </w:rPr>
              <w:t>Time frames to complete project</w:t>
            </w:r>
          </w:p>
        </w:tc>
        <w:tc>
          <w:tcPr>
            <w:tcW w:w="4252" w:type="dxa"/>
          </w:tcPr>
          <w:p w:rsidR="00C12761" w:rsidRPr="00FA29E0" w:rsidRDefault="00C12761" w:rsidP="00C12761">
            <w:pPr>
              <w:rPr>
                <w:rFonts w:eastAsia="Arial" w:cs="Arial"/>
                <w:sz w:val="18"/>
                <w:szCs w:val="18"/>
              </w:rPr>
            </w:pPr>
            <w:r w:rsidRPr="00FA29E0">
              <w:rPr>
                <w:rFonts w:eastAsia="Arial" w:cs="Arial"/>
                <w:sz w:val="18"/>
                <w:szCs w:val="18"/>
              </w:rPr>
              <w:t>Gain of reputation in the market</w:t>
            </w:r>
          </w:p>
          <w:p w:rsidR="00C12761" w:rsidRPr="00FA29E0" w:rsidRDefault="00C12761" w:rsidP="00C12761">
            <w:pPr>
              <w:rPr>
                <w:rFonts w:eastAsia="Arial" w:cs="Arial"/>
                <w:sz w:val="18"/>
                <w:szCs w:val="18"/>
              </w:rPr>
            </w:pPr>
            <w:r w:rsidRPr="00FA29E0">
              <w:rPr>
                <w:rFonts w:eastAsia="Arial" w:cs="Arial"/>
                <w:sz w:val="18"/>
                <w:szCs w:val="18"/>
              </w:rPr>
              <w:t>Opportunity for new clients &amp;projects Increased profits through improvements in environmental management</w:t>
            </w:r>
          </w:p>
          <w:p w:rsidR="00C747AA" w:rsidRPr="00FA29E0" w:rsidRDefault="00C747AA" w:rsidP="00C12761">
            <w:pPr>
              <w:rPr>
                <w:rFonts w:eastAsia="Arial" w:cs="Arial"/>
                <w:sz w:val="18"/>
                <w:szCs w:val="18"/>
              </w:rPr>
            </w:pPr>
            <w:r w:rsidRPr="00FA29E0">
              <w:rPr>
                <w:rFonts w:eastAsia="Arial" w:cs="Arial"/>
                <w:sz w:val="18"/>
                <w:szCs w:val="18"/>
              </w:rPr>
              <w:t>Compliance with the planning conditions</w:t>
            </w:r>
          </w:p>
          <w:p w:rsidR="00C747AA" w:rsidRPr="00FA29E0" w:rsidRDefault="00C747AA" w:rsidP="00C12761">
            <w:pPr>
              <w:rPr>
                <w:rFonts w:eastAsia="Arial" w:cs="Arial"/>
                <w:sz w:val="18"/>
                <w:szCs w:val="18"/>
              </w:rPr>
            </w:pPr>
          </w:p>
        </w:tc>
      </w:tr>
      <w:tr w:rsidR="00C12761" w:rsidRPr="00FA29E0" w:rsidTr="003D0126">
        <w:tc>
          <w:tcPr>
            <w:tcW w:w="3114" w:type="dxa"/>
          </w:tcPr>
          <w:p w:rsidR="00C12761" w:rsidRPr="00FA29E0" w:rsidRDefault="00C12761" w:rsidP="00C12761">
            <w:pPr>
              <w:spacing w:line="480" w:lineRule="auto"/>
              <w:rPr>
                <w:rFonts w:eastAsia="Arial" w:cs="Arial"/>
                <w:sz w:val="18"/>
                <w:szCs w:val="18"/>
              </w:rPr>
            </w:pPr>
            <w:r w:rsidRPr="00FA29E0">
              <w:rPr>
                <w:rFonts w:eastAsia="Arial" w:cs="Arial"/>
                <w:sz w:val="18"/>
                <w:szCs w:val="18"/>
              </w:rPr>
              <w:t>Contractors</w:t>
            </w:r>
          </w:p>
        </w:tc>
        <w:tc>
          <w:tcPr>
            <w:tcW w:w="3827" w:type="dxa"/>
          </w:tcPr>
          <w:p w:rsidR="00C12761" w:rsidRPr="00FA29E0" w:rsidRDefault="00C12761" w:rsidP="00C12761">
            <w:pPr>
              <w:rPr>
                <w:rFonts w:eastAsia="Arial" w:cs="Arial"/>
                <w:sz w:val="18"/>
                <w:szCs w:val="18"/>
              </w:rPr>
            </w:pPr>
            <w:r w:rsidRPr="00FA29E0">
              <w:rPr>
                <w:rFonts w:eastAsia="Arial" w:cs="Arial"/>
                <w:sz w:val="18"/>
                <w:szCs w:val="18"/>
              </w:rPr>
              <w:t>We will protect them from being able to damage biodiversity on site.</w:t>
            </w:r>
          </w:p>
          <w:p w:rsidR="00C12761" w:rsidRPr="00FA29E0" w:rsidRDefault="00C12761" w:rsidP="00C12761">
            <w:pPr>
              <w:rPr>
                <w:rFonts w:eastAsia="Arial" w:cs="Arial"/>
                <w:sz w:val="18"/>
                <w:szCs w:val="18"/>
              </w:rPr>
            </w:pPr>
            <w:r w:rsidRPr="00FA29E0">
              <w:rPr>
                <w:rFonts w:eastAsia="Arial" w:cs="Arial"/>
                <w:sz w:val="18"/>
                <w:szCs w:val="18"/>
              </w:rPr>
              <w:t>We will prevent contractors from working outside of environmental regulation concerning our activities</w:t>
            </w:r>
          </w:p>
          <w:p w:rsidR="00C12761" w:rsidRPr="00FA29E0" w:rsidRDefault="00C12761" w:rsidP="00C12761">
            <w:pPr>
              <w:rPr>
                <w:rFonts w:eastAsia="Arial" w:cs="Arial"/>
                <w:sz w:val="18"/>
                <w:szCs w:val="18"/>
              </w:rPr>
            </w:pPr>
            <w:r w:rsidRPr="00FA29E0">
              <w:rPr>
                <w:rFonts w:eastAsia="Arial" w:cs="Arial"/>
                <w:sz w:val="18"/>
                <w:szCs w:val="18"/>
              </w:rPr>
              <w:t>Prevent excess deliveries from being carried out</w:t>
            </w:r>
          </w:p>
          <w:p w:rsidR="00C747AA" w:rsidRPr="00FA29E0" w:rsidRDefault="00C747AA" w:rsidP="00C12761">
            <w:pPr>
              <w:rPr>
                <w:rFonts w:eastAsia="Arial" w:cs="Arial"/>
                <w:sz w:val="18"/>
                <w:szCs w:val="18"/>
              </w:rPr>
            </w:pPr>
            <w:r w:rsidRPr="00FA29E0">
              <w:rPr>
                <w:rFonts w:eastAsia="Arial" w:cs="Arial"/>
                <w:sz w:val="18"/>
                <w:szCs w:val="18"/>
              </w:rPr>
              <w:t>Use of sustainable sourcing materials, such as timber</w:t>
            </w:r>
          </w:p>
          <w:p w:rsidR="00C12761" w:rsidRPr="00FA29E0" w:rsidRDefault="00C12761" w:rsidP="00C12761">
            <w:pPr>
              <w:rPr>
                <w:rFonts w:eastAsia="Arial" w:cs="Arial"/>
                <w:sz w:val="18"/>
                <w:szCs w:val="18"/>
              </w:rPr>
            </w:pPr>
          </w:p>
          <w:p w:rsidR="00C12761" w:rsidRPr="00FA29E0" w:rsidRDefault="00C12761" w:rsidP="00C12761">
            <w:pPr>
              <w:rPr>
                <w:rFonts w:eastAsia="Arial" w:cs="Arial"/>
                <w:sz w:val="18"/>
                <w:szCs w:val="18"/>
              </w:rPr>
            </w:pPr>
          </w:p>
          <w:p w:rsidR="00C12761" w:rsidRPr="00FA29E0" w:rsidRDefault="00C12761" w:rsidP="00C12761">
            <w:pPr>
              <w:rPr>
                <w:rFonts w:eastAsia="Arial" w:cs="Arial"/>
                <w:sz w:val="18"/>
                <w:szCs w:val="18"/>
              </w:rPr>
            </w:pPr>
          </w:p>
        </w:tc>
        <w:tc>
          <w:tcPr>
            <w:tcW w:w="3544" w:type="dxa"/>
          </w:tcPr>
          <w:p w:rsidR="00C12761" w:rsidRPr="00FA29E0" w:rsidRDefault="00C12761" w:rsidP="00C12761">
            <w:pPr>
              <w:rPr>
                <w:rFonts w:eastAsia="Arial" w:cs="Arial"/>
                <w:sz w:val="18"/>
                <w:szCs w:val="18"/>
              </w:rPr>
            </w:pPr>
            <w:r w:rsidRPr="00FA29E0">
              <w:rPr>
                <w:rFonts w:eastAsia="Arial" w:cs="Arial"/>
                <w:sz w:val="18"/>
                <w:szCs w:val="18"/>
              </w:rPr>
              <w:t xml:space="preserve">Failure to protect biodiversity </w:t>
            </w:r>
          </w:p>
          <w:p w:rsidR="00C12761" w:rsidRPr="00FA29E0" w:rsidRDefault="00C12761" w:rsidP="00C12761">
            <w:pPr>
              <w:rPr>
                <w:rFonts w:eastAsia="Arial" w:cs="Arial"/>
                <w:sz w:val="18"/>
                <w:szCs w:val="18"/>
              </w:rPr>
            </w:pPr>
            <w:r w:rsidRPr="00FA29E0">
              <w:rPr>
                <w:rFonts w:eastAsia="Arial" w:cs="Arial"/>
                <w:sz w:val="18"/>
                <w:szCs w:val="18"/>
              </w:rPr>
              <w:t xml:space="preserve">Poor management of deliveries </w:t>
            </w:r>
          </w:p>
          <w:p w:rsidR="00C12761" w:rsidRPr="00FA29E0" w:rsidRDefault="00C12761" w:rsidP="00C12761">
            <w:pPr>
              <w:rPr>
                <w:rFonts w:eastAsia="Arial" w:cs="Arial"/>
                <w:sz w:val="18"/>
                <w:szCs w:val="18"/>
              </w:rPr>
            </w:pPr>
            <w:r w:rsidRPr="00FA29E0">
              <w:rPr>
                <w:rFonts w:eastAsia="Arial" w:cs="Arial"/>
                <w:sz w:val="18"/>
                <w:szCs w:val="18"/>
              </w:rPr>
              <w:t>Fly tip waste controlled by contractors</w:t>
            </w:r>
          </w:p>
          <w:p w:rsidR="00C12761" w:rsidRPr="00FA29E0" w:rsidRDefault="00C12761" w:rsidP="00C12761">
            <w:pPr>
              <w:rPr>
                <w:rFonts w:eastAsia="Arial" w:cs="Arial"/>
                <w:sz w:val="18"/>
                <w:szCs w:val="18"/>
              </w:rPr>
            </w:pPr>
            <w:r w:rsidRPr="00FA29E0">
              <w:rPr>
                <w:rFonts w:eastAsia="Arial" w:cs="Arial"/>
                <w:sz w:val="18"/>
                <w:szCs w:val="18"/>
              </w:rPr>
              <w:t>Discharge water without following controls required</w:t>
            </w:r>
            <w:r w:rsidR="00C747AA" w:rsidRPr="00FA29E0">
              <w:rPr>
                <w:rFonts w:eastAsia="Arial" w:cs="Arial"/>
                <w:sz w:val="18"/>
                <w:szCs w:val="18"/>
              </w:rPr>
              <w:t xml:space="preserve"> and prior consent in place</w:t>
            </w:r>
          </w:p>
        </w:tc>
        <w:tc>
          <w:tcPr>
            <w:tcW w:w="4252" w:type="dxa"/>
          </w:tcPr>
          <w:p w:rsidR="00C12761" w:rsidRPr="00FA29E0" w:rsidRDefault="00C12761" w:rsidP="00C12761">
            <w:pPr>
              <w:rPr>
                <w:rFonts w:eastAsia="Arial" w:cs="Arial"/>
                <w:sz w:val="18"/>
                <w:szCs w:val="18"/>
              </w:rPr>
            </w:pPr>
            <w:r w:rsidRPr="00FA29E0">
              <w:rPr>
                <w:rFonts w:eastAsia="Arial" w:cs="Arial"/>
                <w:sz w:val="18"/>
                <w:szCs w:val="18"/>
              </w:rPr>
              <w:t>Ensure trees are being protected at all times</w:t>
            </w:r>
          </w:p>
          <w:p w:rsidR="00C12761" w:rsidRPr="00FA29E0" w:rsidRDefault="00C12761" w:rsidP="00C12761">
            <w:pPr>
              <w:rPr>
                <w:rFonts w:eastAsia="Arial" w:cs="Arial"/>
                <w:sz w:val="18"/>
                <w:szCs w:val="18"/>
              </w:rPr>
            </w:pPr>
            <w:r w:rsidRPr="00FA29E0">
              <w:rPr>
                <w:rFonts w:eastAsia="Arial" w:cs="Arial"/>
                <w:sz w:val="18"/>
                <w:szCs w:val="18"/>
              </w:rPr>
              <w:t xml:space="preserve">Raise awareness of tree protection measures through induction and 6 monthly toolbox talks </w:t>
            </w:r>
          </w:p>
          <w:p w:rsidR="00C12761" w:rsidRPr="00FA29E0" w:rsidRDefault="00C12761" w:rsidP="00C12761">
            <w:pPr>
              <w:rPr>
                <w:rFonts w:eastAsia="Arial" w:cs="Arial"/>
                <w:sz w:val="18"/>
                <w:szCs w:val="18"/>
              </w:rPr>
            </w:pPr>
            <w:r w:rsidRPr="00FA29E0">
              <w:rPr>
                <w:rFonts w:eastAsia="Arial" w:cs="Arial"/>
                <w:sz w:val="18"/>
                <w:szCs w:val="18"/>
              </w:rPr>
              <w:t>Subcontractors complete the environmental calculator which includes deliveries and waste mileage</w:t>
            </w:r>
          </w:p>
          <w:p w:rsidR="00C12761" w:rsidRPr="00FA29E0" w:rsidRDefault="00C12761" w:rsidP="00C12761">
            <w:pPr>
              <w:rPr>
                <w:rFonts w:eastAsia="Arial" w:cs="Arial"/>
                <w:sz w:val="18"/>
                <w:szCs w:val="18"/>
              </w:rPr>
            </w:pPr>
            <w:r w:rsidRPr="00FA29E0">
              <w:rPr>
                <w:rFonts w:eastAsia="Arial" w:cs="Arial"/>
                <w:sz w:val="18"/>
                <w:szCs w:val="18"/>
              </w:rPr>
              <w:t xml:space="preserve">Subcontractors work in accordance with the HSE Subcontractor Code. </w:t>
            </w:r>
          </w:p>
          <w:p w:rsidR="00C12761" w:rsidRPr="00FA29E0" w:rsidRDefault="00C12761" w:rsidP="00C12761">
            <w:pPr>
              <w:rPr>
                <w:rFonts w:eastAsia="Arial" w:cs="Arial"/>
                <w:sz w:val="18"/>
                <w:szCs w:val="18"/>
              </w:rPr>
            </w:pPr>
            <w:r w:rsidRPr="00FA29E0">
              <w:rPr>
                <w:rFonts w:eastAsia="Arial" w:cs="Arial"/>
                <w:sz w:val="18"/>
                <w:szCs w:val="18"/>
              </w:rPr>
              <w:t xml:space="preserve">Ensure all subcontractors are approved </w:t>
            </w:r>
          </w:p>
          <w:p w:rsidR="00C12761" w:rsidRPr="00FA29E0" w:rsidRDefault="00C747AA" w:rsidP="00C747AA">
            <w:pPr>
              <w:rPr>
                <w:rFonts w:eastAsia="Arial" w:cs="Arial"/>
                <w:sz w:val="18"/>
                <w:szCs w:val="18"/>
              </w:rPr>
            </w:pPr>
            <w:r w:rsidRPr="00FA29E0">
              <w:rPr>
                <w:rFonts w:eastAsia="Arial" w:cs="Arial"/>
                <w:sz w:val="18"/>
                <w:szCs w:val="18"/>
              </w:rPr>
              <w:t>Provision of validated timber delivery notes</w:t>
            </w:r>
          </w:p>
        </w:tc>
      </w:tr>
      <w:tr w:rsidR="00C12761" w:rsidRPr="00FA29E0" w:rsidTr="003D0126">
        <w:tc>
          <w:tcPr>
            <w:tcW w:w="3114" w:type="dxa"/>
          </w:tcPr>
          <w:p w:rsidR="00C12761" w:rsidRPr="00FA29E0" w:rsidRDefault="00C12761" w:rsidP="00C12761">
            <w:pPr>
              <w:spacing w:line="480" w:lineRule="auto"/>
              <w:rPr>
                <w:rFonts w:eastAsia="Arial" w:cs="Arial"/>
                <w:sz w:val="18"/>
                <w:szCs w:val="18"/>
              </w:rPr>
            </w:pPr>
            <w:r w:rsidRPr="00FA29E0">
              <w:rPr>
                <w:rFonts w:eastAsia="Arial" w:cs="Arial"/>
                <w:sz w:val="18"/>
                <w:szCs w:val="18"/>
              </w:rPr>
              <w:t>Suppliers</w:t>
            </w:r>
          </w:p>
        </w:tc>
        <w:tc>
          <w:tcPr>
            <w:tcW w:w="3827" w:type="dxa"/>
          </w:tcPr>
          <w:p w:rsidR="00C12761" w:rsidRPr="00FA29E0" w:rsidRDefault="00C12761" w:rsidP="00C12761">
            <w:pPr>
              <w:rPr>
                <w:rFonts w:eastAsia="Arial" w:cs="Arial"/>
                <w:sz w:val="18"/>
                <w:szCs w:val="18"/>
              </w:rPr>
            </w:pPr>
            <w:r w:rsidRPr="00FA29E0">
              <w:rPr>
                <w:rFonts w:eastAsia="Arial" w:cs="Arial"/>
                <w:sz w:val="18"/>
                <w:szCs w:val="18"/>
              </w:rPr>
              <w:t xml:space="preserve">We will procure sustainably where possible in line with BREEAM and company standards for timber </w:t>
            </w:r>
          </w:p>
          <w:p w:rsidR="00C12761" w:rsidRPr="00FA29E0" w:rsidRDefault="00C12761" w:rsidP="00C12761">
            <w:pPr>
              <w:rPr>
                <w:rFonts w:eastAsia="Arial" w:cs="Arial"/>
                <w:sz w:val="18"/>
                <w:szCs w:val="18"/>
              </w:rPr>
            </w:pPr>
          </w:p>
        </w:tc>
        <w:tc>
          <w:tcPr>
            <w:tcW w:w="3544" w:type="dxa"/>
          </w:tcPr>
          <w:p w:rsidR="00C12761" w:rsidRPr="00FA29E0" w:rsidRDefault="00C12761" w:rsidP="00C12761">
            <w:pPr>
              <w:rPr>
                <w:rFonts w:eastAsia="Arial" w:cs="Arial"/>
                <w:sz w:val="18"/>
                <w:szCs w:val="18"/>
              </w:rPr>
            </w:pPr>
            <w:r w:rsidRPr="00FA29E0">
              <w:rPr>
                <w:rFonts w:eastAsia="Arial" w:cs="Arial"/>
                <w:sz w:val="18"/>
                <w:szCs w:val="18"/>
              </w:rPr>
              <w:t xml:space="preserve">Use suppliers who don’t procure sustainable timber, metal etc. </w:t>
            </w:r>
          </w:p>
          <w:p w:rsidR="00C12761" w:rsidRPr="00FA29E0" w:rsidRDefault="00C12761" w:rsidP="00C12761">
            <w:pPr>
              <w:rPr>
                <w:rFonts w:eastAsia="Arial" w:cs="Arial"/>
                <w:sz w:val="18"/>
                <w:szCs w:val="18"/>
              </w:rPr>
            </w:pPr>
          </w:p>
        </w:tc>
        <w:tc>
          <w:tcPr>
            <w:tcW w:w="4252" w:type="dxa"/>
          </w:tcPr>
          <w:p w:rsidR="00C12761" w:rsidRPr="00FA29E0" w:rsidRDefault="00C12761" w:rsidP="00C12761">
            <w:pPr>
              <w:rPr>
                <w:rFonts w:eastAsia="Arial" w:cs="Arial"/>
                <w:sz w:val="18"/>
                <w:szCs w:val="18"/>
              </w:rPr>
            </w:pPr>
            <w:r w:rsidRPr="00FA29E0">
              <w:rPr>
                <w:rFonts w:eastAsia="Arial" w:cs="Arial"/>
                <w:sz w:val="18"/>
                <w:szCs w:val="18"/>
              </w:rPr>
              <w:t xml:space="preserve">Ensure all subcontractors / suppliers are approved </w:t>
            </w:r>
          </w:p>
          <w:p w:rsidR="00C12761" w:rsidRPr="00FA29E0" w:rsidRDefault="00C12761" w:rsidP="00C12761">
            <w:pPr>
              <w:rPr>
                <w:rFonts w:eastAsia="Arial" w:cs="Arial"/>
                <w:sz w:val="18"/>
                <w:szCs w:val="18"/>
              </w:rPr>
            </w:pPr>
            <w:r w:rsidRPr="00FA29E0">
              <w:rPr>
                <w:rFonts w:eastAsia="Arial" w:cs="Arial"/>
                <w:sz w:val="18"/>
                <w:szCs w:val="18"/>
              </w:rPr>
              <w:t>Procure materials in line with client, BREEAM, Sustainable Timber standard requirements.</w:t>
            </w:r>
          </w:p>
          <w:p w:rsidR="00C12761" w:rsidRPr="00FA29E0" w:rsidRDefault="00C12761" w:rsidP="00C12761">
            <w:pPr>
              <w:rPr>
                <w:rFonts w:eastAsia="Arial" w:cs="Arial"/>
                <w:sz w:val="18"/>
                <w:szCs w:val="18"/>
              </w:rPr>
            </w:pPr>
          </w:p>
          <w:p w:rsidR="00C12761" w:rsidRPr="00FA29E0" w:rsidRDefault="00C12761" w:rsidP="00C12761">
            <w:pPr>
              <w:rPr>
                <w:rFonts w:eastAsia="Arial" w:cs="Arial"/>
                <w:sz w:val="18"/>
                <w:szCs w:val="18"/>
              </w:rPr>
            </w:pPr>
          </w:p>
        </w:tc>
      </w:tr>
      <w:tr w:rsidR="00C747AA" w:rsidRPr="00FA29E0" w:rsidTr="003D0126">
        <w:tc>
          <w:tcPr>
            <w:tcW w:w="3114" w:type="dxa"/>
          </w:tcPr>
          <w:p w:rsidR="00C747AA" w:rsidRPr="00FA29E0" w:rsidRDefault="00A346BA" w:rsidP="00C747AA">
            <w:pPr>
              <w:rPr>
                <w:rFonts w:eastAsia="Arial" w:cs="Arial"/>
                <w:sz w:val="18"/>
                <w:szCs w:val="18"/>
              </w:rPr>
            </w:pPr>
            <w:r w:rsidRPr="00FA29E0">
              <w:rPr>
                <w:rFonts w:eastAsia="Arial" w:cs="Arial"/>
                <w:sz w:val="18"/>
                <w:szCs w:val="18"/>
              </w:rPr>
              <w:t>Licensed</w:t>
            </w:r>
            <w:r w:rsidR="00C747AA" w:rsidRPr="00FA29E0">
              <w:rPr>
                <w:rFonts w:eastAsia="Arial" w:cs="Arial"/>
                <w:sz w:val="18"/>
                <w:szCs w:val="18"/>
              </w:rPr>
              <w:t xml:space="preserve"> Asbestos Removal Company / Accredited Laboratory</w:t>
            </w:r>
          </w:p>
        </w:tc>
        <w:tc>
          <w:tcPr>
            <w:tcW w:w="3827" w:type="dxa"/>
          </w:tcPr>
          <w:p w:rsidR="00C747AA" w:rsidRPr="00FA29E0" w:rsidRDefault="00C747AA" w:rsidP="00C747AA">
            <w:pPr>
              <w:rPr>
                <w:rFonts w:eastAsia="Arial" w:cs="Arial"/>
                <w:sz w:val="18"/>
                <w:szCs w:val="18"/>
              </w:rPr>
            </w:pPr>
            <w:r w:rsidRPr="00FA29E0">
              <w:rPr>
                <w:rFonts w:eastAsia="Arial" w:cs="Arial"/>
                <w:sz w:val="18"/>
                <w:szCs w:val="18"/>
              </w:rPr>
              <w:t>Full asbestos removal in order to avoid health issues and environmental contamination</w:t>
            </w:r>
          </w:p>
        </w:tc>
        <w:tc>
          <w:tcPr>
            <w:tcW w:w="3544" w:type="dxa"/>
          </w:tcPr>
          <w:p w:rsidR="00C747AA" w:rsidRPr="00FA29E0" w:rsidRDefault="00C747AA" w:rsidP="00C747AA">
            <w:pPr>
              <w:rPr>
                <w:rFonts w:eastAsia="Arial" w:cs="Arial"/>
                <w:sz w:val="18"/>
                <w:szCs w:val="18"/>
              </w:rPr>
            </w:pPr>
            <w:r w:rsidRPr="00FA29E0">
              <w:rPr>
                <w:rFonts w:eastAsia="Arial" w:cs="Arial"/>
                <w:sz w:val="18"/>
                <w:szCs w:val="18"/>
              </w:rPr>
              <w:t>Asbestos removal not being carried out correctly and high risk of health issue related and ground, water, air pollution</w:t>
            </w:r>
          </w:p>
        </w:tc>
        <w:tc>
          <w:tcPr>
            <w:tcW w:w="4252" w:type="dxa"/>
          </w:tcPr>
          <w:p w:rsidR="00C747AA" w:rsidRPr="00FA29E0" w:rsidRDefault="00C747AA" w:rsidP="00C747AA">
            <w:pPr>
              <w:rPr>
                <w:rFonts w:eastAsia="Arial" w:cs="Arial"/>
                <w:sz w:val="18"/>
                <w:szCs w:val="18"/>
              </w:rPr>
            </w:pPr>
            <w:r w:rsidRPr="00FA29E0">
              <w:rPr>
                <w:rFonts w:eastAsia="Arial" w:cs="Arial"/>
                <w:sz w:val="18"/>
                <w:szCs w:val="18"/>
              </w:rPr>
              <w:t>Workforce are trained and aware how to identify asbestos, if they suspect of the existence of more asbestos, they stop the works and report to S&amp;T’s site team for further information.</w:t>
            </w:r>
          </w:p>
          <w:p w:rsidR="00C747AA" w:rsidRPr="00FA29E0" w:rsidRDefault="00C747AA" w:rsidP="00C747AA">
            <w:pPr>
              <w:rPr>
                <w:rFonts w:eastAsia="Arial" w:cs="Arial"/>
                <w:sz w:val="18"/>
                <w:szCs w:val="18"/>
              </w:rPr>
            </w:pPr>
            <w:r w:rsidRPr="00FA29E0">
              <w:rPr>
                <w:rFonts w:eastAsia="Arial" w:cs="Arial"/>
                <w:sz w:val="18"/>
                <w:szCs w:val="18"/>
              </w:rPr>
              <w:t>Disposing of hazardous waste in a safely and legally manner</w:t>
            </w:r>
          </w:p>
        </w:tc>
      </w:tr>
    </w:tbl>
    <w:p w:rsidR="001F3AB6" w:rsidRDefault="001F3AB6" w:rsidP="001F3AB6">
      <w:pPr>
        <w:sectPr w:rsidR="001F3AB6" w:rsidSect="00A915E4">
          <w:pgSz w:w="16840" w:h="11900" w:orient="landscape"/>
          <w:pgMar w:top="1361" w:right="902" w:bottom="1270" w:left="851" w:header="709" w:footer="442" w:gutter="0"/>
          <w:cols w:space="720"/>
          <w:docGrid w:linePitch="299"/>
        </w:sectPr>
      </w:pPr>
    </w:p>
    <w:p w:rsidR="001F3AB6" w:rsidRDefault="001F3AB6" w:rsidP="003D0126">
      <w:pPr>
        <w:pStyle w:val="Heading2"/>
        <w:rPr>
          <w:rFonts w:eastAsia="Arial"/>
        </w:rPr>
      </w:pPr>
      <w:bookmarkStart w:id="53" w:name="_Toc488058813"/>
      <w:r>
        <w:rPr>
          <w:rFonts w:eastAsia="Arial"/>
        </w:rPr>
        <w:t>Appendix E</w:t>
      </w:r>
      <w:r w:rsidRPr="00A8485D">
        <w:rPr>
          <w:rFonts w:eastAsia="Arial"/>
        </w:rPr>
        <w:t xml:space="preserve"> </w:t>
      </w:r>
      <w:r>
        <w:rPr>
          <w:rFonts w:eastAsia="Arial"/>
        </w:rPr>
        <w:t>–</w:t>
      </w:r>
      <w:r w:rsidRPr="00A8485D">
        <w:rPr>
          <w:rFonts w:eastAsia="Arial"/>
        </w:rPr>
        <w:t xml:space="preserve"> </w:t>
      </w:r>
      <w:r>
        <w:rPr>
          <w:rFonts w:eastAsia="Arial"/>
        </w:rPr>
        <w:t>Site Legal &amp; Other Register</w:t>
      </w:r>
      <w:bookmarkEnd w:id="53"/>
    </w:p>
    <w:p w:rsidR="001F3AB6" w:rsidRPr="004419A5" w:rsidRDefault="001F3AB6" w:rsidP="001F3AB6">
      <w:pPr>
        <w:rPr>
          <w:rFonts w:ascii="Calibri Light" w:eastAsia="Arial" w:hAnsi="Calibri Light" w:cs="Tahoma"/>
          <w:b/>
          <w:sz w:val="18"/>
          <w:szCs w:val="18"/>
        </w:rPr>
      </w:pPr>
    </w:p>
    <w:p w:rsidR="001F3AB6" w:rsidRPr="007E74DA" w:rsidRDefault="001F3AB6" w:rsidP="003D0126">
      <w:r w:rsidRPr="004419A5">
        <w:rPr>
          <w:b/>
        </w:rPr>
        <w:t>Procedure</w:t>
      </w:r>
      <w:r w:rsidRPr="007E74DA">
        <w:t xml:space="preserve">: Highlight </w:t>
      </w:r>
      <w:r>
        <w:t xml:space="preserve">the positive and negative aspects </w:t>
      </w:r>
      <w:r w:rsidRPr="007E74DA">
        <w:t xml:space="preserve">that are affected by works being carried out.  Describe </w:t>
      </w:r>
      <w:r>
        <w:t>the legal and other obligations, as the objectives and targets established by the client, or in line with S&amp;T’s objectives.</w:t>
      </w:r>
      <w:r w:rsidRPr="007E74DA">
        <w:t xml:space="preserve">  Then highlight any actions that are required to be carried out. </w:t>
      </w:r>
    </w:p>
    <w:p w:rsidR="001F3AB6" w:rsidRDefault="001F3AB6" w:rsidP="001F3AB6">
      <w:pPr>
        <w:rPr>
          <w:rFonts w:ascii="Calibri Light" w:eastAsia="Arial" w:hAnsi="Calibri Light" w:cs="Tahoma"/>
          <w:b/>
          <w:sz w:val="18"/>
          <w:szCs w:val="18"/>
        </w:rPr>
      </w:pPr>
    </w:p>
    <w:tbl>
      <w:tblPr>
        <w:tblStyle w:val="TableGrid"/>
        <w:tblW w:w="0" w:type="auto"/>
        <w:tblLook w:val="04A0" w:firstRow="1" w:lastRow="0" w:firstColumn="1" w:lastColumn="0" w:noHBand="0" w:noVBand="1"/>
      </w:tblPr>
      <w:tblGrid>
        <w:gridCol w:w="2686"/>
        <w:gridCol w:w="2406"/>
        <w:gridCol w:w="2549"/>
        <w:gridCol w:w="2407"/>
        <w:gridCol w:w="2548"/>
        <w:gridCol w:w="2407"/>
      </w:tblGrid>
      <w:tr w:rsidR="001F3AB6" w:rsidRPr="00FA29E0" w:rsidTr="003D0126">
        <w:trPr>
          <w:trHeight w:val="533"/>
        </w:trPr>
        <w:tc>
          <w:tcPr>
            <w:tcW w:w="2686" w:type="dxa"/>
            <w:shd w:val="clear" w:color="auto" w:fill="D9D9D9" w:themeFill="background1" w:themeFillShade="D9"/>
          </w:tcPr>
          <w:p w:rsidR="001F3AB6" w:rsidRPr="00FA29E0" w:rsidRDefault="001F3AB6" w:rsidP="00713368">
            <w:pPr>
              <w:jc w:val="center"/>
              <w:rPr>
                <w:rFonts w:eastAsia="Arial" w:cs="Arial"/>
                <w:b/>
                <w:color w:val="007AA5"/>
                <w:sz w:val="18"/>
                <w:szCs w:val="18"/>
              </w:rPr>
            </w:pPr>
            <w:bookmarkStart w:id="54" w:name="_Hlk499559701"/>
            <w:r w:rsidRPr="00FA29E0">
              <w:rPr>
                <w:rFonts w:eastAsia="Arial" w:cs="Arial"/>
                <w:b/>
                <w:color w:val="007AA5"/>
                <w:sz w:val="18"/>
                <w:szCs w:val="18"/>
              </w:rPr>
              <w:t>Aspects</w:t>
            </w:r>
          </w:p>
        </w:tc>
        <w:tc>
          <w:tcPr>
            <w:tcW w:w="2406" w:type="dxa"/>
            <w:shd w:val="clear" w:color="auto" w:fill="D9D9D9" w:themeFill="background1" w:themeFillShade="D9"/>
          </w:tcPr>
          <w:p w:rsidR="001F3AB6" w:rsidRPr="00FA29E0" w:rsidRDefault="001F3AB6" w:rsidP="00713368">
            <w:pPr>
              <w:jc w:val="center"/>
              <w:rPr>
                <w:rFonts w:eastAsia="Arial" w:cs="Arial"/>
                <w:b/>
                <w:color w:val="007AA5"/>
                <w:sz w:val="18"/>
                <w:szCs w:val="18"/>
              </w:rPr>
            </w:pPr>
            <w:r w:rsidRPr="00FA29E0">
              <w:rPr>
                <w:rFonts w:eastAsia="Arial" w:cs="Arial"/>
                <w:b/>
                <w:color w:val="007AA5"/>
                <w:sz w:val="18"/>
                <w:szCs w:val="18"/>
              </w:rPr>
              <w:t>Legal &amp; other</w:t>
            </w:r>
          </w:p>
        </w:tc>
        <w:tc>
          <w:tcPr>
            <w:tcW w:w="2549" w:type="dxa"/>
            <w:shd w:val="clear" w:color="auto" w:fill="D9D9D9" w:themeFill="background1" w:themeFillShade="D9"/>
          </w:tcPr>
          <w:p w:rsidR="001F3AB6" w:rsidRPr="00FA29E0" w:rsidRDefault="001F3AB6" w:rsidP="00713368">
            <w:pPr>
              <w:jc w:val="center"/>
              <w:rPr>
                <w:rFonts w:eastAsia="Arial" w:cs="Arial"/>
                <w:b/>
                <w:color w:val="007AA5"/>
                <w:sz w:val="18"/>
                <w:szCs w:val="18"/>
              </w:rPr>
            </w:pPr>
            <w:r w:rsidRPr="00FA29E0">
              <w:rPr>
                <w:rFonts w:eastAsia="Arial" w:cs="Arial"/>
                <w:b/>
                <w:color w:val="007AA5"/>
                <w:sz w:val="18"/>
                <w:szCs w:val="18"/>
              </w:rPr>
              <w:t>Site Objectives &amp; Targets</w:t>
            </w:r>
          </w:p>
        </w:tc>
        <w:tc>
          <w:tcPr>
            <w:tcW w:w="2407" w:type="dxa"/>
            <w:shd w:val="clear" w:color="auto" w:fill="D9D9D9" w:themeFill="background1" w:themeFillShade="D9"/>
          </w:tcPr>
          <w:p w:rsidR="001F3AB6" w:rsidRPr="00FA29E0" w:rsidRDefault="001F3AB6" w:rsidP="00713368">
            <w:pPr>
              <w:jc w:val="center"/>
              <w:rPr>
                <w:rFonts w:eastAsia="Arial" w:cs="Arial"/>
                <w:b/>
                <w:color w:val="007AA5"/>
                <w:sz w:val="18"/>
                <w:szCs w:val="18"/>
              </w:rPr>
            </w:pPr>
            <w:r w:rsidRPr="00FA29E0">
              <w:rPr>
                <w:rFonts w:eastAsia="Arial" w:cs="Arial"/>
                <w:b/>
                <w:color w:val="007AA5"/>
                <w:sz w:val="18"/>
                <w:szCs w:val="18"/>
              </w:rPr>
              <w:t>S&amp;T Objectives &amp; Targets 2017</w:t>
            </w:r>
          </w:p>
        </w:tc>
        <w:tc>
          <w:tcPr>
            <w:tcW w:w="2548" w:type="dxa"/>
            <w:shd w:val="clear" w:color="auto" w:fill="D9D9D9" w:themeFill="background1" w:themeFillShade="D9"/>
          </w:tcPr>
          <w:p w:rsidR="001F3AB6" w:rsidRPr="00FA29E0" w:rsidRDefault="001F3AB6" w:rsidP="00713368">
            <w:pPr>
              <w:jc w:val="center"/>
              <w:rPr>
                <w:rFonts w:eastAsia="Arial" w:cs="Arial"/>
                <w:b/>
                <w:color w:val="007AA5"/>
                <w:sz w:val="18"/>
                <w:szCs w:val="18"/>
              </w:rPr>
            </w:pPr>
            <w:r w:rsidRPr="00FA29E0">
              <w:rPr>
                <w:rFonts w:eastAsia="Arial" w:cs="Arial"/>
                <w:b/>
                <w:color w:val="007AA5"/>
                <w:sz w:val="18"/>
                <w:szCs w:val="18"/>
              </w:rPr>
              <w:t>Monitor / Action taken by site team</w:t>
            </w:r>
          </w:p>
        </w:tc>
        <w:tc>
          <w:tcPr>
            <w:tcW w:w="2407" w:type="dxa"/>
            <w:shd w:val="clear" w:color="auto" w:fill="D9D9D9" w:themeFill="background1" w:themeFillShade="D9"/>
          </w:tcPr>
          <w:p w:rsidR="001F3AB6" w:rsidRPr="00FA29E0" w:rsidRDefault="001F3AB6" w:rsidP="00713368">
            <w:pPr>
              <w:jc w:val="center"/>
              <w:rPr>
                <w:rFonts w:eastAsia="Arial" w:cs="Arial"/>
                <w:b/>
                <w:color w:val="007AA5"/>
                <w:sz w:val="18"/>
                <w:szCs w:val="18"/>
              </w:rPr>
            </w:pPr>
            <w:r w:rsidRPr="00FA29E0">
              <w:rPr>
                <w:rFonts w:eastAsia="Arial" w:cs="Arial"/>
                <w:b/>
                <w:color w:val="007AA5"/>
                <w:sz w:val="18"/>
                <w:szCs w:val="18"/>
              </w:rPr>
              <w:t>Name of Responsible Person</w:t>
            </w:r>
          </w:p>
        </w:tc>
      </w:tr>
      <w:tr w:rsidR="00C12761" w:rsidRPr="00FA29E0" w:rsidTr="003D0126">
        <w:trPr>
          <w:trHeight w:val="772"/>
        </w:trPr>
        <w:tc>
          <w:tcPr>
            <w:tcW w:w="2686" w:type="dxa"/>
          </w:tcPr>
          <w:p w:rsidR="00C12761" w:rsidRPr="00FA29E0" w:rsidRDefault="00C12761" w:rsidP="00C12761">
            <w:pPr>
              <w:rPr>
                <w:rFonts w:eastAsia="Arial" w:cs="Arial"/>
                <w:sz w:val="18"/>
                <w:szCs w:val="18"/>
              </w:rPr>
            </w:pPr>
            <w:r w:rsidRPr="00FA29E0">
              <w:rPr>
                <w:rFonts w:eastAsia="Arial" w:cs="Arial"/>
                <w:sz w:val="18"/>
                <w:szCs w:val="18"/>
              </w:rPr>
              <w:t xml:space="preserve">Failing the control of dust and noise emission, </w:t>
            </w:r>
            <w:r w:rsidR="00BE046E" w:rsidRPr="00FA29E0">
              <w:rPr>
                <w:rFonts w:eastAsia="Arial" w:cs="Arial"/>
                <w:sz w:val="18"/>
                <w:szCs w:val="18"/>
              </w:rPr>
              <w:t>vibration (</w:t>
            </w:r>
            <w:r w:rsidRPr="00FA29E0">
              <w:rPr>
                <w:rFonts w:eastAsia="Arial" w:cs="Arial"/>
                <w:sz w:val="18"/>
                <w:szCs w:val="18"/>
              </w:rPr>
              <w:t>i.e. Statutory Nuisances</w:t>
            </w:r>
          </w:p>
        </w:tc>
        <w:tc>
          <w:tcPr>
            <w:tcW w:w="2406" w:type="dxa"/>
          </w:tcPr>
          <w:p w:rsidR="00C12761" w:rsidRPr="00FA29E0" w:rsidRDefault="00C12761" w:rsidP="00C12761">
            <w:pPr>
              <w:rPr>
                <w:rFonts w:eastAsia="Arial" w:cs="Arial"/>
                <w:sz w:val="18"/>
                <w:szCs w:val="18"/>
              </w:rPr>
            </w:pPr>
            <w:r w:rsidRPr="00FA29E0">
              <w:rPr>
                <w:rFonts w:eastAsia="Arial" w:cs="Arial"/>
                <w:sz w:val="18"/>
                <w:szCs w:val="18"/>
              </w:rPr>
              <w:t xml:space="preserve">Section 61 </w:t>
            </w:r>
          </w:p>
          <w:p w:rsidR="00C12761" w:rsidRPr="00FA29E0" w:rsidRDefault="00C12761" w:rsidP="00C12761">
            <w:pPr>
              <w:rPr>
                <w:rFonts w:eastAsia="Arial" w:cs="Arial"/>
                <w:sz w:val="18"/>
                <w:szCs w:val="18"/>
              </w:rPr>
            </w:pPr>
            <w:r w:rsidRPr="00FA29E0">
              <w:rPr>
                <w:rFonts w:eastAsia="Arial" w:cs="Arial"/>
                <w:sz w:val="18"/>
                <w:szCs w:val="18"/>
              </w:rPr>
              <w:t>Planning conditions.</w:t>
            </w:r>
          </w:p>
          <w:p w:rsidR="00C12761" w:rsidRPr="00FA29E0" w:rsidRDefault="00C12761" w:rsidP="00C12761">
            <w:pPr>
              <w:rPr>
                <w:rFonts w:eastAsia="Arial" w:cs="Arial"/>
                <w:sz w:val="18"/>
                <w:szCs w:val="18"/>
              </w:rPr>
            </w:pPr>
            <w:r w:rsidRPr="00FA29E0">
              <w:rPr>
                <w:rFonts w:eastAsia="Arial" w:cs="Arial"/>
                <w:sz w:val="18"/>
                <w:szCs w:val="18"/>
              </w:rPr>
              <w:t>BREEAM</w:t>
            </w:r>
          </w:p>
          <w:p w:rsidR="00C12761" w:rsidRPr="00FA29E0" w:rsidRDefault="00C12761" w:rsidP="00C12761">
            <w:pPr>
              <w:rPr>
                <w:rFonts w:eastAsia="Arial" w:cs="Arial"/>
                <w:sz w:val="18"/>
                <w:szCs w:val="18"/>
              </w:rPr>
            </w:pPr>
            <w:r w:rsidRPr="00FA29E0">
              <w:rPr>
                <w:rFonts w:eastAsia="Arial" w:cs="Arial"/>
                <w:sz w:val="18"/>
                <w:szCs w:val="18"/>
              </w:rPr>
              <w:t>Considerate Constructors</w:t>
            </w:r>
          </w:p>
          <w:p w:rsidR="00C12761" w:rsidRPr="00FA29E0" w:rsidRDefault="00C12761" w:rsidP="00C12761">
            <w:pPr>
              <w:rPr>
                <w:rFonts w:eastAsia="Arial" w:cs="Arial"/>
                <w:sz w:val="18"/>
                <w:szCs w:val="18"/>
              </w:rPr>
            </w:pPr>
            <w:r w:rsidRPr="00FA29E0">
              <w:rPr>
                <w:rFonts w:eastAsia="Arial" w:cs="Arial"/>
                <w:sz w:val="18"/>
                <w:szCs w:val="18"/>
              </w:rPr>
              <w:t xml:space="preserve">Induction </w:t>
            </w:r>
          </w:p>
        </w:tc>
        <w:tc>
          <w:tcPr>
            <w:tcW w:w="2549" w:type="dxa"/>
          </w:tcPr>
          <w:p w:rsidR="00C12761" w:rsidRPr="00FA29E0" w:rsidRDefault="00C12761" w:rsidP="00C12761">
            <w:pPr>
              <w:rPr>
                <w:rFonts w:eastAsia="Arial" w:cs="Arial"/>
                <w:sz w:val="18"/>
                <w:szCs w:val="18"/>
              </w:rPr>
            </w:pPr>
            <w:r w:rsidRPr="00FA29E0">
              <w:rPr>
                <w:rFonts w:eastAsia="Arial" w:cs="Arial"/>
                <w:sz w:val="18"/>
                <w:szCs w:val="18"/>
              </w:rPr>
              <w:t xml:space="preserve">Reduce impact on the environment as a result from our activities </w:t>
            </w:r>
          </w:p>
          <w:p w:rsidR="00C12761" w:rsidRPr="00FA29E0" w:rsidRDefault="00C12761" w:rsidP="00C12761">
            <w:pPr>
              <w:rPr>
                <w:rFonts w:eastAsia="Arial" w:cs="Arial"/>
                <w:sz w:val="18"/>
                <w:szCs w:val="18"/>
              </w:rPr>
            </w:pPr>
            <w:r w:rsidRPr="00FA29E0">
              <w:rPr>
                <w:rFonts w:eastAsia="Arial" w:cs="Arial"/>
                <w:sz w:val="18"/>
                <w:szCs w:val="18"/>
              </w:rPr>
              <w:t>Work to S&amp;T procedures</w:t>
            </w:r>
          </w:p>
          <w:p w:rsidR="00C12761" w:rsidRPr="00FA29E0" w:rsidRDefault="00C12761" w:rsidP="00C12761">
            <w:pPr>
              <w:rPr>
                <w:rFonts w:eastAsia="Arial" w:cs="Arial"/>
                <w:sz w:val="18"/>
                <w:szCs w:val="18"/>
              </w:rPr>
            </w:pPr>
            <w:r w:rsidRPr="00FA29E0">
              <w:rPr>
                <w:rFonts w:eastAsia="Arial" w:cs="Arial"/>
                <w:sz w:val="18"/>
                <w:szCs w:val="18"/>
              </w:rPr>
              <w:t>Carry out 1 construction managers inspection per week</w:t>
            </w:r>
          </w:p>
          <w:p w:rsidR="00C12761" w:rsidRPr="00FA29E0" w:rsidRDefault="00C12761" w:rsidP="00C12761">
            <w:pPr>
              <w:rPr>
                <w:rFonts w:eastAsia="Arial" w:cs="Arial"/>
                <w:sz w:val="18"/>
                <w:szCs w:val="18"/>
              </w:rPr>
            </w:pPr>
            <w:r w:rsidRPr="00FA29E0">
              <w:rPr>
                <w:rFonts w:eastAsia="Arial" w:cs="Arial"/>
                <w:sz w:val="18"/>
                <w:szCs w:val="18"/>
              </w:rPr>
              <w:t>Subcontractor provide 1 inspection from their HSE Advisor per month</w:t>
            </w:r>
          </w:p>
          <w:p w:rsidR="00C12761" w:rsidRPr="00FA29E0" w:rsidRDefault="00C12761" w:rsidP="00C12761">
            <w:pPr>
              <w:rPr>
                <w:rFonts w:eastAsia="Arial" w:cs="Arial"/>
                <w:sz w:val="18"/>
                <w:szCs w:val="18"/>
              </w:rPr>
            </w:pPr>
            <w:r w:rsidRPr="00FA29E0">
              <w:rPr>
                <w:rFonts w:eastAsia="Arial" w:cs="Arial"/>
                <w:sz w:val="18"/>
                <w:szCs w:val="18"/>
              </w:rPr>
              <w:t>HSE Advisors provide 1 inspection per month</w:t>
            </w:r>
          </w:p>
          <w:p w:rsidR="00C12761" w:rsidRPr="00FA29E0" w:rsidRDefault="00C12761" w:rsidP="00C12761">
            <w:pPr>
              <w:rPr>
                <w:rFonts w:eastAsia="Arial" w:cs="Arial"/>
                <w:sz w:val="18"/>
                <w:szCs w:val="18"/>
              </w:rPr>
            </w:pPr>
            <w:r w:rsidRPr="00FA29E0">
              <w:rPr>
                <w:rFonts w:eastAsia="Arial" w:cs="Arial"/>
                <w:sz w:val="18"/>
                <w:szCs w:val="18"/>
              </w:rPr>
              <w:t>All new starters receive an induction</w:t>
            </w:r>
          </w:p>
        </w:tc>
        <w:tc>
          <w:tcPr>
            <w:tcW w:w="2407" w:type="dxa"/>
          </w:tcPr>
          <w:p w:rsidR="00C12761" w:rsidRPr="00FA29E0" w:rsidRDefault="00C12761" w:rsidP="00C12761">
            <w:pPr>
              <w:rPr>
                <w:rFonts w:eastAsia="Arial" w:cs="Arial"/>
                <w:sz w:val="18"/>
                <w:szCs w:val="18"/>
              </w:rPr>
            </w:pPr>
            <w:r w:rsidRPr="00FA29E0">
              <w:rPr>
                <w:rFonts w:eastAsia="Arial" w:cs="Arial"/>
                <w:sz w:val="18"/>
                <w:szCs w:val="18"/>
              </w:rPr>
              <w:t xml:space="preserve">Reduce impact on the environment as a result from our activities </w:t>
            </w:r>
          </w:p>
          <w:p w:rsidR="00C12761" w:rsidRPr="00FA29E0" w:rsidRDefault="00C12761" w:rsidP="00C12761">
            <w:pPr>
              <w:rPr>
                <w:rFonts w:eastAsia="Arial" w:cs="Arial"/>
                <w:sz w:val="18"/>
                <w:szCs w:val="18"/>
              </w:rPr>
            </w:pPr>
            <w:r w:rsidRPr="00FA29E0">
              <w:rPr>
                <w:rFonts w:eastAsia="Arial" w:cs="Arial"/>
                <w:sz w:val="18"/>
                <w:szCs w:val="18"/>
              </w:rPr>
              <w:t>Work to S&amp;T procedures</w:t>
            </w:r>
          </w:p>
          <w:p w:rsidR="00C12761" w:rsidRPr="00FA29E0" w:rsidRDefault="00C12761" w:rsidP="00C12761">
            <w:pPr>
              <w:rPr>
                <w:rFonts w:eastAsia="Arial" w:cs="Arial"/>
                <w:sz w:val="18"/>
                <w:szCs w:val="18"/>
              </w:rPr>
            </w:pPr>
            <w:r w:rsidRPr="00FA29E0">
              <w:rPr>
                <w:rFonts w:eastAsia="Arial" w:cs="Arial"/>
                <w:sz w:val="18"/>
                <w:szCs w:val="18"/>
              </w:rPr>
              <w:t>Carry out 1 construction managers inspection per week</w:t>
            </w:r>
          </w:p>
          <w:p w:rsidR="00C12761" w:rsidRPr="00FA29E0" w:rsidRDefault="00C12761" w:rsidP="00C12761">
            <w:pPr>
              <w:rPr>
                <w:rFonts w:eastAsia="Arial" w:cs="Arial"/>
                <w:sz w:val="18"/>
                <w:szCs w:val="18"/>
              </w:rPr>
            </w:pPr>
            <w:r w:rsidRPr="00FA29E0">
              <w:rPr>
                <w:rFonts w:eastAsia="Arial" w:cs="Arial"/>
                <w:sz w:val="18"/>
                <w:szCs w:val="18"/>
              </w:rPr>
              <w:t>Subcontractor provide 1 inspection from their HSE Advisor per month</w:t>
            </w:r>
          </w:p>
          <w:p w:rsidR="00C12761" w:rsidRPr="00FA29E0" w:rsidRDefault="00C12761" w:rsidP="00C12761">
            <w:pPr>
              <w:rPr>
                <w:rFonts w:eastAsia="Arial" w:cs="Arial"/>
                <w:sz w:val="18"/>
                <w:szCs w:val="18"/>
              </w:rPr>
            </w:pPr>
            <w:r w:rsidRPr="00FA29E0">
              <w:rPr>
                <w:rFonts w:eastAsia="Arial" w:cs="Arial"/>
                <w:sz w:val="18"/>
                <w:szCs w:val="18"/>
              </w:rPr>
              <w:t>HSE Advisors provide 1 inspection per month</w:t>
            </w:r>
          </w:p>
          <w:p w:rsidR="00C12761" w:rsidRPr="00FA29E0" w:rsidRDefault="00C12761" w:rsidP="00C12761">
            <w:pPr>
              <w:rPr>
                <w:rFonts w:eastAsia="Arial" w:cs="Arial"/>
                <w:sz w:val="18"/>
                <w:szCs w:val="18"/>
              </w:rPr>
            </w:pPr>
            <w:r w:rsidRPr="00FA29E0">
              <w:rPr>
                <w:rFonts w:eastAsia="Arial" w:cs="Arial"/>
                <w:sz w:val="18"/>
                <w:szCs w:val="18"/>
              </w:rPr>
              <w:t>All new starters receive an induction</w:t>
            </w:r>
          </w:p>
        </w:tc>
        <w:tc>
          <w:tcPr>
            <w:tcW w:w="2548" w:type="dxa"/>
          </w:tcPr>
          <w:p w:rsidR="00BE046E" w:rsidRDefault="00BE046E" w:rsidP="00C12761">
            <w:pPr>
              <w:rPr>
                <w:rFonts w:eastAsia="Arial" w:cs="Arial"/>
                <w:sz w:val="18"/>
                <w:szCs w:val="18"/>
              </w:rPr>
            </w:pPr>
            <w:r>
              <w:rPr>
                <w:rFonts w:eastAsia="Arial" w:cs="Arial"/>
                <w:sz w:val="18"/>
                <w:szCs w:val="18"/>
              </w:rPr>
              <w:t>Monitoring noise, vibration and dust emitted by site activities</w:t>
            </w:r>
          </w:p>
          <w:p w:rsidR="00BE046E" w:rsidRDefault="00BE046E" w:rsidP="00C12761">
            <w:pPr>
              <w:rPr>
                <w:rFonts w:eastAsia="Arial" w:cs="Arial"/>
                <w:sz w:val="18"/>
                <w:szCs w:val="18"/>
              </w:rPr>
            </w:pPr>
            <w:r>
              <w:rPr>
                <w:rFonts w:eastAsia="Arial" w:cs="Arial"/>
                <w:sz w:val="18"/>
                <w:szCs w:val="18"/>
              </w:rPr>
              <w:t>Liaise with local neighborhood and kept them informed of noisy activities</w:t>
            </w:r>
          </w:p>
          <w:p w:rsidR="00C12761" w:rsidRPr="00FA29E0" w:rsidRDefault="00C12761" w:rsidP="00C12761">
            <w:pPr>
              <w:rPr>
                <w:rFonts w:eastAsia="Arial" w:cs="Arial"/>
                <w:sz w:val="18"/>
                <w:szCs w:val="18"/>
              </w:rPr>
            </w:pPr>
            <w:r w:rsidRPr="00FA29E0">
              <w:rPr>
                <w:rFonts w:eastAsia="Arial" w:cs="Arial"/>
                <w:sz w:val="18"/>
                <w:szCs w:val="18"/>
              </w:rPr>
              <w:t xml:space="preserve">Carry out construction manager inspections </w:t>
            </w:r>
          </w:p>
          <w:p w:rsidR="00C12761" w:rsidRPr="00FA29E0" w:rsidRDefault="00C12761" w:rsidP="00C12761">
            <w:pPr>
              <w:rPr>
                <w:rFonts w:eastAsia="Arial" w:cs="Arial"/>
                <w:sz w:val="18"/>
                <w:szCs w:val="18"/>
              </w:rPr>
            </w:pPr>
            <w:r w:rsidRPr="00FA29E0">
              <w:rPr>
                <w:rFonts w:eastAsia="Arial" w:cs="Arial"/>
                <w:sz w:val="18"/>
                <w:szCs w:val="18"/>
              </w:rPr>
              <w:t xml:space="preserve">Project Manager construction manager processes </w:t>
            </w:r>
            <w:r w:rsidR="00FA29E0" w:rsidRPr="00FA29E0">
              <w:rPr>
                <w:rFonts w:eastAsia="Arial" w:cs="Arial"/>
                <w:sz w:val="18"/>
                <w:szCs w:val="18"/>
              </w:rPr>
              <w:t>are being</w:t>
            </w:r>
            <w:r w:rsidRPr="00FA29E0">
              <w:rPr>
                <w:rFonts w:eastAsia="Arial" w:cs="Arial"/>
                <w:sz w:val="18"/>
                <w:szCs w:val="18"/>
              </w:rPr>
              <w:t xml:space="preserve"> carried out.</w:t>
            </w:r>
          </w:p>
          <w:p w:rsidR="003245E2" w:rsidRPr="00FA29E0" w:rsidRDefault="003245E2" w:rsidP="00C12761">
            <w:pPr>
              <w:rPr>
                <w:rFonts w:eastAsia="Arial" w:cs="Arial"/>
                <w:sz w:val="18"/>
                <w:szCs w:val="18"/>
              </w:rPr>
            </w:pPr>
            <w:r w:rsidRPr="00FA29E0">
              <w:rPr>
                <w:rFonts w:eastAsia="Arial" w:cs="Arial"/>
                <w:sz w:val="18"/>
                <w:szCs w:val="18"/>
              </w:rPr>
              <w:t xml:space="preserve">Monitor complaints </w:t>
            </w:r>
          </w:p>
        </w:tc>
        <w:tc>
          <w:tcPr>
            <w:tcW w:w="2407" w:type="dxa"/>
          </w:tcPr>
          <w:p w:rsidR="00C12761" w:rsidRPr="00FA29E0" w:rsidRDefault="00B84420" w:rsidP="00C12761">
            <w:pPr>
              <w:rPr>
                <w:rFonts w:eastAsia="Arial" w:cs="Arial"/>
                <w:color w:val="FF0000"/>
                <w:sz w:val="18"/>
                <w:szCs w:val="18"/>
              </w:rPr>
            </w:pPr>
            <w:r w:rsidRPr="00FA29E0">
              <w:rPr>
                <w:rFonts w:eastAsia="Arial" w:cs="Arial"/>
                <w:color w:val="FF0000"/>
                <w:sz w:val="18"/>
                <w:szCs w:val="18"/>
              </w:rPr>
              <w:t>Patrick Kenny</w:t>
            </w:r>
          </w:p>
        </w:tc>
      </w:tr>
      <w:tr w:rsidR="00A96E22" w:rsidRPr="00FA29E0" w:rsidTr="003D0126">
        <w:trPr>
          <w:trHeight w:val="514"/>
        </w:trPr>
        <w:tc>
          <w:tcPr>
            <w:tcW w:w="2686" w:type="dxa"/>
          </w:tcPr>
          <w:p w:rsidR="00A96E22" w:rsidRPr="00FA29E0" w:rsidRDefault="00A96E22" w:rsidP="00A96E22">
            <w:pPr>
              <w:rPr>
                <w:rFonts w:eastAsia="Arial" w:cs="Arial"/>
                <w:sz w:val="18"/>
                <w:szCs w:val="18"/>
              </w:rPr>
            </w:pPr>
            <w:r w:rsidRPr="00FA29E0">
              <w:rPr>
                <w:rFonts w:eastAsia="Arial" w:cs="Arial"/>
                <w:sz w:val="18"/>
                <w:szCs w:val="18"/>
              </w:rPr>
              <w:t>General public entering on site without permission</w:t>
            </w:r>
          </w:p>
        </w:tc>
        <w:tc>
          <w:tcPr>
            <w:tcW w:w="2406" w:type="dxa"/>
          </w:tcPr>
          <w:p w:rsidR="00A96E22" w:rsidRPr="00FA29E0" w:rsidRDefault="00A96E22" w:rsidP="00A96E22">
            <w:pPr>
              <w:rPr>
                <w:rFonts w:eastAsia="Arial" w:cs="Arial"/>
                <w:sz w:val="18"/>
                <w:szCs w:val="18"/>
              </w:rPr>
            </w:pPr>
            <w:r w:rsidRPr="00FA29E0">
              <w:rPr>
                <w:rFonts w:eastAsia="Arial" w:cs="Arial"/>
                <w:sz w:val="18"/>
                <w:szCs w:val="18"/>
              </w:rPr>
              <w:t xml:space="preserve">HSE Regulations </w:t>
            </w:r>
          </w:p>
          <w:p w:rsidR="00A96E22" w:rsidRPr="00FA29E0" w:rsidRDefault="00A96E22" w:rsidP="00A96E22">
            <w:pPr>
              <w:rPr>
                <w:rFonts w:eastAsia="Arial" w:cs="Arial"/>
                <w:sz w:val="18"/>
                <w:szCs w:val="18"/>
              </w:rPr>
            </w:pPr>
            <w:r w:rsidRPr="00FA29E0">
              <w:rPr>
                <w:rFonts w:eastAsia="Arial" w:cs="Arial"/>
                <w:sz w:val="18"/>
                <w:szCs w:val="18"/>
              </w:rPr>
              <w:t>Considerate Constructors</w:t>
            </w:r>
          </w:p>
          <w:p w:rsidR="00A96E22" w:rsidRPr="00FA29E0" w:rsidRDefault="00A96E22" w:rsidP="00A96E22">
            <w:pPr>
              <w:rPr>
                <w:rFonts w:eastAsia="Arial" w:cs="Arial"/>
                <w:sz w:val="18"/>
                <w:szCs w:val="18"/>
              </w:rPr>
            </w:pPr>
            <w:r w:rsidRPr="00FA29E0">
              <w:rPr>
                <w:rFonts w:eastAsia="Arial" w:cs="Arial"/>
                <w:sz w:val="18"/>
                <w:szCs w:val="18"/>
              </w:rPr>
              <w:t>CDM</w:t>
            </w:r>
          </w:p>
          <w:p w:rsidR="00A96E22" w:rsidRDefault="00A96E22" w:rsidP="00A96E22">
            <w:pPr>
              <w:rPr>
                <w:rFonts w:eastAsia="Arial" w:cs="Arial"/>
                <w:sz w:val="18"/>
                <w:szCs w:val="18"/>
              </w:rPr>
            </w:pPr>
            <w:r w:rsidRPr="00FA29E0">
              <w:rPr>
                <w:rFonts w:eastAsia="Arial" w:cs="Arial"/>
                <w:sz w:val="18"/>
                <w:szCs w:val="18"/>
              </w:rPr>
              <w:t>Biometric System</w:t>
            </w:r>
          </w:p>
          <w:p w:rsidR="00BE046E" w:rsidRPr="00FA29E0" w:rsidRDefault="00BE046E" w:rsidP="00A96E22">
            <w:pPr>
              <w:rPr>
                <w:rFonts w:eastAsia="Arial" w:cs="Arial"/>
                <w:sz w:val="18"/>
                <w:szCs w:val="18"/>
              </w:rPr>
            </w:pPr>
            <w:r>
              <w:rPr>
                <w:rFonts w:eastAsia="Arial" w:cs="Arial"/>
                <w:sz w:val="18"/>
                <w:szCs w:val="18"/>
              </w:rPr>
              <w:t>Local residents</w:t>
            </w:r>
          </w:p>
        </w:tc>
        <w:tc>
          <w:tcPr>
            <w:tcW w:w="2549" w:type="dxa"/>
          </w:tcPr>
          <w:p w:rsidR="00A96E22" w:rsidRDefault="00A96E22" w:rsidP="00A96E22">
            <w:pPr>
              <w:rPr>
                <w:rFonts w:eastAsia="Arial" w:cs="Arial"/>
                <w:sz w:val="18"/>
                <w:szCs w:val="18"/>
              </w:rPr>
            </w:pPr>
            <w:r w:rsidRPr="00FA29E0">
              <w:rPr>
                <w:rFonts w:eastAsia="Arial" w:cs="Arial"/>
                <w:sz w:val="18"/>
                <w:szCs w:val="18"/>
              </w:rPr>
              <w:t>All those inducted will have their finger print taken for the biometric system</w:t>
            </w:r>
            <w:r w:rsidR="00BE046E">
              <w:rPr>
                <w:rFonts w:eastAsia="Arial" w:cs="Arial"/>
                <w:sz w:val="18"/>
                <w:szCs w:val="18"/>
              </w:rPr>
              <w:t>.</w:t>
            </w:r>
          </w:p>
          <w:p w:rsidR="00BE046E" w:rsidRDefault="00BE046E" w:rsidP="00A96E22">
            <w:pPr>
              <w:rPr>
                <w:rFonts w:eastAsia="Arial" w:cs="Arial"/>
                <w:sz w:val="18"/>
                <w:szCs w:val="18"/>
              </w:rPr>
            </w:pPr>
            <w:r>
              <w:rPr>
                <w:rFonts w:eastAsia="Arial" w:cs="Arial"/>
                <w:sz w:val="18"/>
                <w:szCs w:val="18"/>
              </w:rPr>
              <w:t>Near zero accidents and near zero environment impacts</w:t>
            </w:r>
          </w:p>
          <w:p w:rsidR="00BE046E" w:rsidRPr="00FA29E0" w:rsidRDefault="00BE046E" w:rsidP="00A96E22">
            <w:pPr>
              <w:rPr>
                <w:rFonts w:eastAsia="Arial" w:cs="Arial"/>
                <w:sz w:val="18"/>
                <w:szCs w:val="18"/>
              </w:rPr>
            </w:pPr>
          </w:p>
        </w:tc>
        <w:tc>
          <w:tcPr>
            <w:tcW w:w="2407" w:type="dxa"/>
          </w:tcPr>
          <w:p w:rsidR="00A96E22" w:rsidRPr="00FA29E0" w:rsidRDefault="00BE046E" w:rsidP="00A96E22">
            <w:pPr>
              <w:rPr>
                <w:rFonts w:eastAsia="Arial" w:cs="Arial"/>
                <w:sz w:val="18"/>
                <w:szCs w:val="18"/>
              </w:rPr>
            </w:pPr>
            <w:r>
              <w:rPr>
                <w:rFonts w:eastAsia="Arial" w:cs="Arial"/>
                <w:sz w:val="18"/>
                <w:szCs w:val="18"/>
              </w:rPr>
              <w:t>Near zero accidents and near zero environment impacts</w:t>
            </w:r>
          </w:p>
        </w:tc>
        <w:tc>
          <w:tcPr>
            <w:tcW w:w="2548" w:type="dxa"/>
          </w:tcPr>
          <w:p w:rsidR="003245E2" w:rsidRDefault="003245E2" w:rsidP="00A96E22">
            <w:pPr>
              <w:rPr>
                <w:rFonts w:eastAsia="Arial" w:cs="Arial"/>
                <w:sz w:val="18"/>
                <w:szCs w:val="18"/>
              </w:rPr>
            </w:pPr>
            <w:r w:rsidRPr="00FA29E0">
              <w:rPr>
                <w:rFonts w:eastAsia="Arial" w:cs="Arial"/>
                <w:sz w:val="18"/>
                <w:szCs w:val="18"/>
              </w:rPr>
              <w:t>Security of site being reviewed regularly</w:t>
            </w:r>
          </w:p>
          <w:p w:rsidR="00BE046E" w:rsidRPr="00FA29E0" w:rsidRDefault="00BE046E" w:rsidP="00A96E22">
            <w:pPr>
              <w:rPr>
                <w:rFonts w:eastAsia="Arial" w:cs="Arial"/>
                <w:sz w:val="18"/>
                <w:szCs w:val="18"/>
              </w:rPr>
            </w:pPr>
            <w:r>
              <w:rPr>
                <w:rFonts w:eastAsia="Arial" w:cs="Arial"/>
                <w:sz w:val="18"/>
                <w:szCs w:val="18"/>
              </w:rPr>
              <w:t>Site inspections carried out frequently</w:t>
            </w:r>
          </w:p>
        </w:tc>
        <w:tc>
          <w:tcPr>
            <w:tcW w:w="2407" w:type="dxa"/>
          </w:tcPr>
          <w:p w:rsidR="00A96E22" w:rsidRPr="00FA29E0" w:rsidRDefault="00B84420" w:rsidP="00A96E22">
            <w:pPr>
              <w:rPr>
                <w:rFonts w:eastAsia="Arial" w:cs="Arial"/>
                <w:color w:val="FF0000"/>
                <w:sz w:val="18"/>
                <w:szCs w:val="18"/>
              </w:rPr>
            </w:pPr>
            <w:r w:rsidRPr="00FA29E0">
              <w:rPr>
                <w:rFonts w:eastAsia="Arial" w:cs="Arial"/>
                <w:color w:val="FF0000"/>
                <w:sz w:val="18"/>
                <w:szCs w:val="18"/>
              </w:rPr>
              <w:t>Patrick Kenny</w:t>
            </w:r>
          </w:p>
        </w:tc>
      </w:tr>
      <w:tr w:rsidR="00A96E22" w:rsidRPr="00FA29E0" w:rsidTr="003D0126">
        <w:trPr>
          <w:trHeight w:val="1050"/>
        </w:trPr>
        <w:tc>
          <w:tcPr>
            <w:tcW w:w="2686" w:type="dxa"/>
          </w:tcPr>
          <w:p w:rsidR="00A96E22" w:rsidRPr="00FA29E0" w:rsidRDefault="00A96E22" w:rsidP="00A96E22">
            <w:pPr>
              <w:rPr>
                <w:rFonts w:eastAsia="Arial" w:cs="Arial"/>
                <w:sz w:val="18"/>
                <w:szCs w:val="18"/>
              </w:rPr>
            </w:pPr>
            <w:r w:rsidRPr="00FA29E0">
              <w:rPr>
                <w:rFonts w:eastAsia="Arial" w:cs="Arial"/>
                <w:sz w:val="18"/>
                <w:szCs w:val="18"/>
              </w:rPr>
              <w:t xml:space="preserve">Poor management of deliveries &amp; contractor parking blocking </w:t>
            </w:r>
            <w:proofErr w:type="spellStart"/>
            <w:r w:rsidRPr="00FA29E0">
              <w:rPr>
                <w:rFonts w:eastAsia="Arial" w:cs="Arial"/>
                <w:sz w:val="18"/>
                <w:szCs w:val="18"/>
              </w:rPr>
              <w:t>neighbours</w:t>
            </w:r>
            <w:proofErr w:type="spellEnd"/>
            <w:r w:rsidRPr="00FA29E0">
              <w:rPr>
                <w:rFonts w:eastAsia="Arial" w:cs="Arial"/>
                <w:sz w:val="18"/>
                <w:szCs w:val="18"/>
              </w:rPr>
              <w:t xml:space="preserve"> entering the road</w:t>
            </w:r>
          </w:p>
        </w:tc>
        <w:tc>
          <w:tcPr>
            <w:tcW w:w="2406" w:type="dxa"/>
          </w:tcPr>
          <w:p w:rsidR="00A96E22" w:rsidRPr="00FA29E0" w:rsidRDefault="00A96E22" w:rsidP="00A96E22">
            <w:pPr>
              <w:rPr>
                <w:rFonts w:eastAsia="Arial" w:cs="Arial"/>
                <w:sz w:val="18"/>
                <w:szCs w:val="18"/>
              </w:rPr>
            </w:pPr>
            <w:r w:rsidRPr="00FA29E0">
              <w:rPr>
                <w:rFonts w:eastAsia="Arial" w:cs="Arial"/>
                <w:sz w:val="18"/>
                <w:szCs w:val="18"/>
              </w:rPr>
              <w:t>Traffic Management Plan</w:t>
            </w:r>
          </w:p>
          <w:p w:rsidR="00A96E22" w:rsidRPr="00FA29E0" w:rsidRDefault="00A96E22" w:rsidP="00A96E22">
            <w:pPr>
              <w:rPr>
                <w:rFonts w:eastAsia="Arial" w:cs="Arial"/>
                <w:sz w:val="18"/>
                <w:szCs w:val="18"/>
              </w:rPr>
            </w:pPr>
            <w:r w:rsidRPr="00FA29E0">
              <w:rPr>
                <w:rFonts w:eastAsia="Arial" w:cs="Arial"/>
                <w:sz w:val="18"/>
                <w:szCs w:val="18"/>
              </w:rPr>
              <w:t>Planning conditions.</w:t>
            </w:r>
          </w:p>
          <w:p w:rsidR="00A96E22" w:rsidRPr="00FA29E0" w:rsidRDefault="00A96E22" w:rsidP="00A96E22">
            <w:pPr>
              <w:rPr>
                <w:rFonts w:eastAsia="Arial" w:cs="Arial"/>
                <w:sz w:val="18"/>
                <w:szCs w:val="18"/>
              </w:rPr>
            </w:pPr>
            <w:r w:rsidRPr="00FA29E0">
              <w:rPr>
                <w:rFonts w:eastAsia="Arial" w:cs="Arial"/>
                <w:sz w:val="18"/>
                <w:szCs w:val="18"/>
              </w:rPr>
              <w:t>BREEAM</w:t>
            </w:r>
          </w:p>
          <w:p w:rsidR="00A96E22" w:rsidRDefault="00A96E22" w:rsidP="00A96E22">
            <w:pPr>
              <w:rPr>
                <w:rFonts w:eastAsia="Arial" w:cs="Arial"/>
                <w:sz w:val="18"/>
                <w:szCs w:val="18"/>
              </w:rPr>
            </w:pPr>
            <w:r w:rsidRPr="00FA29E0">
              <w:rPr>
                <w:rFonts w:eastAsia="Arial" w:cs="Arial"/>
                <w:sz w:val="18"/>
                <w:szCs w:val="18"/>
              </w:rPr>
              <w:t>Considerate Constructors</w:t>
            </w:r>
          </w:p>
          <w:p w:rsidR="00BE046E" w:rsidRPr="00FA29E0" w:rsidRDefault="00BE046E" w:rsidP="00A96E22">
            <w:pPr>
              <w:rPr>
                <w:rFonts w:eastAsia="Arial" w:cs="Arial"/>
                <w:sz w:val="18"/>
                <w:szCs w:val="18"/>
              </w:rPr>
            </w:pPr>
            <w:r>
              <w:rPr>
                <w:rFonts w:eastAsia="Arial" w:cs="Arial"/>
                <w:sz w:val="18"/>
                <w:szCs w:val="18"/>
              </w:rPr>
              <w:t>Local residents</w:t>
            </w:r>
          </w:p>
        </w:tc>
        <w:tc>
          <w:tcPr>
            <w:tcW w:w="2549" w:type="dxa"/>
          </w:tcPr>
          <w:p w:rsidR="00A96E22" w:rsidRPr="00FA29E0" w:rsidRDefault="00A96E22" w:rsidP="00A96E22">
            <w:pPr>
              <w:rPr>
                <w:rFonts w:eastAsia="Arial" w:cs="Arial"/>
                <w:sz w:val="18"/>
                <w:szCs w:val="18"/>
              </w:rPr>
            </w:pPr>
            <w:r w:rsidRPr="00FA29E0">
              <w:rPr>
                <w:rFonts w:eastAsia="Arial" w:cs="Arial"/>
                <w:sz w:val="18"/>
                <w:szCs w:val="18"/>
              </w:rPr>
              <w:t xml:space="preserve">Subcontractors and suppliers will receive a copy of the TMP </w:t>
            </w:r>
          </w:p>
        </w:tc>
        <w:tc>
          <w:tcPr>
            <w:tcW w:w="2407" w:type="dxa"/>
          </w:tcPr>
          <w:p w:rsidR="00A96E22" w:rsidRPr="00FA29E0" w:rsidRDefault="00A96E22" w:rsidP="00A96E22">
            <w:pPr>
              <w:rPr>
                <w:rFonts w:eastAsia="Arial" w:cs="Arial"/>
                <w:sz w:val="18"/>
                <w:szCs w:val="18"/>
              </w:rPr>
            </w:pPr>
            <w:r w:rsidRPr="00FA29E0">
              <w:rPr>
                <w:rFonts w:eastAsia="Arial" w:cs="Arial"/>
                <w:sz w:val="18"/>
                <w:szCs w:val="18"/>
              </w:rPr>
              <w:t>Suppliers will be FORS registered</w:t>
            </w:r>
          </w:p>
        </w:tc>
        <w:tc>
          <w:tcPr>
            <w:tcW w:w="2548" w:type="dxa"/>
          </w:tcPr>
          <w:p w:rsidR="00A96E22" w:rsidRPr="00FA29E0" w:rsidRDefault="00A96E22" w:rsidP="00A96E22">
            <w:pPr>
              <w:rPr>
                <w:rFonts w:eastAsia="Arial" w:cs="Arial"/>
                <w:sz w:val="18"/>
                <w:szCs w:val="18"/>
              </w:rPr>
            </w:pPr>
            <w:r w:rsidRPr="00FA29E0">
              <w:rPr>
                <w:rFonts w:eastAsia="Arial" w:cs="Arial"/>
                <w:sz w:val="18"/>
                <w:szCs w:val="18"/>
              </w:rPr>
              <w:t xml:space="preserve">Construction Manager Site Inspection </w:t>
            </w:r>
          </w:p>
          <w:p w:rsidR="00A96E22" w:rsidRDefault="00A96E22" w:rsidP="00A96E22">
            <w:pPr>
              <w:rPr>
                <w:rFonts w:eastAsia="Arial" w:cs="Arial"/>
                <w:sz w:val="18"/>
                <w:szCs w:val="18"/>
              </w:rPr>
            </w:pPr>
            <w:r w:rsidRPr="00FA29E0">
              <w:rPr>
                <w:rFonts w:eastAsia="Arial" w:cs="Arial"/>
                <w:sz w:val="18"/>
                <w:szCs w:val="18"/>
              </w:rPr>
              <w:t xml:space="preserve">Project Manager construction manager processes </w:t>
            </w:r>
            <w:r w:rsidR="00FA29E0" w:rsidRPr="00FA29E0">
              <w:rPr>
                <w:rFonts w:eastAsia="Arial" w:cs="Arial"/>
                <w:sz w:val="18"/>
                <w:szCs w:val="18"/>
              </w:rPr>
              <w:t>are being</w:t>
            </w:r>
            <w:r w:rsidRPr="00FA29E0">
              <w:rPr>
                <w:rFonts w:eastAsia="Arial" w:cs="Arial"/>
                <w:sz w:val="18"/>
                <w:szCs w:val="18"/>
              </w:rPr>
              <w:t xml:space="preserve"> carried out.</w:t>
            </w:r>
          </w:p>
          <w:p w:rsidR="00BE046E" w:rsidRPr="00FA29E0" w:rsidRDefault="00BE046E" w:rsidP="00A96E22">
            <w:pPr>
              <w:rPr>
                <w:rFonts w:eastAsia="Arial" w:cs="Arial"/>
                <w:sz w:val="18"/>
                <w:szCs w:val="18"/>
              </w:rPr>
            </w:pPr>
            <w:r>
              <w:rPr>
                <w:rFonts w:eastAsia="Arial" w:cs="Arial"/>
                <w:sz w:val="18"/>
                <w:szCs w:val="18"/>
              </w:rPr>
              <w:t>TMP must fit for purposes and be adhered at all times</w:t>
            </w:r>
          </w:p>
        </w:tc>
        <w:tc>
          <w:tcPr>
            <w:tcW w:w="2407" w:type="dxa"/>
          </w:tcPr>
          <w:p w:rsidR="00A96E22" w:rsidRPr="00FA29E0" w:rsidRDefault="00B84420" w:rsidP="00A96E22">
            <w:pPr>
              <w:rPr>
                <w:rFonts w:eastAsia="Arial" w:cs="Arial"/>
                <w:color w:val="FF0000"/>
                <w:sz w:val="18"/>
                <w:szCs w:val="18"/>
              </w:rPr>
            </w:pPr>
            <w:r w:rsidRPr="00FA29E0">
              <w:rPr>
                <w:rFonts w:eastAsia="Arial" w:cs="Arial"/>
                <w:color w:val="FF0000"/>
                <w:sz w:val="18"/>
                <w:szCs w:val="18"/>
              </w:rPr>
              <w:t>Patrick Kenny</w:t>
            </w:r>
          </w:p>
        </w:tc>
      </w:tr>
      <w:tr w:rsidR="00A96E22" w:rsidRPr="00FA29E0" w:rsidTr="003D0126">
        <w:trPr>
          <w:trHeight w:val="257"/>
        </w:trPr>
        <w:tc>
          <w:tcPr>
            <w:tcW w:w="2686" w:type="dxa"/>
          </w:tcPr>
          <w:p w:rsidR="00A96E22" w:rsidRPr="00FA29E0" w:rsidRDefault="00A96E22" w:rsidP="00A96E22">
            <w:pPr>
              <w:rPr>
                <w:rFonts w:eastAsia="Arial" w:cs="Arial"/>
                <w:sz w:val="18"/>
                <w:szCs w:val="18"/>
              </w:rPr>
            </w:pPr>
            <w:r w:rsidRPr="00FA29E0">
              <w:rPr>
                <w:rFonts w:eastAsia="Arial" w:cs="Arial"/>
                <w:sz w:val="18"/>
                <w:szCs w:val="18"/>
              </w:rPr>
              <w:t>Mud on the road</w:t>
            </w:r>
          </w:p>
        </w:tc>
        <w:tc>
          <w:tcPr>
            <w:tcW w:w="2406" w:type="dxa"/>
          </w:tcPr>
          <w:p w:rsidR="00A96E22" w:rsidRPr="00FA29E0" w:rsidRDefault="00A96E22" w:rsidP="00A96E22">
            <w:pPr>
              <w:rPr>
                <w:rFonts w:eastAsia="Arial" w:cs="Arial"/>
                <w:sz w:val="18"/>
                <w:szCs w:val="18"/>
              </w:rPr>
            </w:pPr>
            <w:r w:rsidRPr="00FA29E0">
              <w:rPr>
                <w:rFonts w:eastAsia="Arial" w:cs="Arial"/>
                <w:sz w:val="18"/>
                <w:szCs w:val="18"/>
              </w:rPr>
              <w:t>Control of pollution act</w:t>
            </w:r>
          </w:p>
          <w:p w:rsidR="00A96E22" w:rsidRPr="00FA29E0" w:rsidRDefault="00A96E22" w:rsidP="00A96E22">
            <w:pPr>
              <w:rPr>
                <w:rFonts w:eastAsia="Arial" w:cs="Arial"/>
                <w:sz w:val="18"/>
                <w:szCs w:val="18"/>
              </w:rPr>
            </w:pPr>
            <w:r w:rsidRPr="00FA29E0">
              <w:rPr>
                <w:rFonts w:eastAsia="Arial" w:cs="Arial"/>
                <w:sz w:val="18"/>
                <w:szCs w:val="18"/>
              </w:rPr>
              <w:t>BREEAM</w:t>
            </w:r>
          </w:p>
          <w:p w:rsidR="00A96E22" w:rsidRDefault="00A96E22" w:rsidP="00A96E22">
            <w:pPr>
              <w:rPr>
                <w:rFonts w:eastAsia="Arial" w:cs="Arial"/>
                <w:sz w:val="18"/>
                <w:szCs w:val="18"/>
              </w:rPr>
            </w:pPr>
            <w:r w:rsidRPr="00FA29E0">
              <w:rPr>
                <w:rFonts w:eastAsia="Arial" w:cs="Arial"/>
                <w:sz w:val="18"/>
                <w:szCs w:val="18"/>
              </w:rPr>
              <w:t>Considerate Constructors</w:t>
            </w:r>
          </w:p>
          <w:p w:rsidR="00BE046E" w:rsidRPr="00FA29E0" w:rsidRDefault="00BE046E" w:rsidP="00A96E22">
            <w:pPr>
              <w:rPr>
                <w:rFonts w:eastAsia="Arial" w:cs="Arial"/>
                <w:sz w:val="18"/>
                <w:szCs w:val="18"/>
              </w:rPr>
            </w:pPr>
            <w:r>
              <w:rPr>
                <w:rFonts w:eastAsia="Arial" w:cs="Arial"/>
                <w:sz w:val="18"/>
                <w:szCs w:val="18"/>
              </w:rPr>
              <w:t>Local residents</w:t>
            </w:r>
          </w:p>
          <w:p w:rsidR="00A96E22" w:rsidRPr="00FA29E0" w:rsidRDefault="00A96E22" w:rsidP="00A96E22">
            <w:pPr>
              <w:rPr>
                <w:rFonts w:eastAsia="Arial" w:cs="Arial"/>
                <w:sz w:val="18"/>
                <w:szCs w:val="18"/>
              </w:rPr>
            </w:pPr>
          </w:p>
        </w:tc>
        <w:tc>
          <w:tcPr>
            <w:tcW w:w="2549" w:type="dxa"/>
          </w:tcPr>
          <w:p w:rsidR="00A96E22" w:rsidRPr="00FA29E0" w:rsidRDefault="00A96E22" w:rsidP="00A96E22">
            <w:pPr>
              <w:rPr>
                <w:rFonts w:eastAsia="Arial" w:cs="Arial"/>
                <w:sz w:val="18"/>
                <w:szCs w:val="18"/>
              </w:rPr>
            </w:pPr>
            <w:r w:rsidRPr="00FA29E0">
              <w:rPr>
                <w:rFonts w:eastAsia="Arial" w:cs="Arial"/>
                <w:sz w:val="18"/>
                <w:szCs w:val="18"/>
              </w:rPr>
              <w:t xml:space="preserve">A weekly road sweeper will attend site </w:t>
            </w:r>
          </w:p>
        </w:tc>
        <w:tc>
          <w:tcPr>
            <w:tcW w:w="2407" w:type="dxa"/>
          </w:tcPr>
          <w:p w:rsidR="00A96E22" w:rsidRPr="00FA29E0" w:rsidRDefault="00A96E22" w:rsidP="00A96E22">
            <w:pPr>
              <w:rPr>
                <w:rFonts w:eastAsia="Arial" w:cs="Arial"/>
                <w:sz w:val="18"/>
                <w:szCs w:val="18"/>
              </w:rPr>
            </w:pPr>
            <w:r w:rsidRPr="00FA29E0">
              <w:rPr>
                <w:rFonts w:eastAsia="Arial" w:cs="Arial"/>
                <w:sz w:val="18"/>
                <w:szCs w:val="18"/>
              </w:rPr>
              <w:t xml:space="preserve">Reduce impact on the environment as a result from our activities </w:t>
            </w:r>
          </w:p>
          <w:p w:rsidR="00A96E22" w:rsidRPr="00FA29E0" w:rsidRDefault="00A96E22" w:rsidP="00A96E22">
            <w:pPr>
              <w:rPr>
                <w:rFonts w:eastAsia="Arial" w:cs="Arial"/>
                <w:sz w:val="18"/>
                <w:szCs w:val="18"/>
              </w:rPr>
            </w:pPr>
            <w:r w:rsidRPr="00FA29E0">
              <w:rPr>
                <w:rFonts w:eastAsia="Arial" w:cs="Arial"/>
                <w:sz w:val="18"/>
                <w:szCs w:val="18"/>
              </w:rPr>
              <w:t>Work to S&amp;T procedures</w:t>
            </w:r>
          </w:p>
          <w:p w:rsidR="00A96E22" w:rsidRPr="00FA29E0" w:rsidRDefault="00A96E22" w:rsidP="00A96E22">
            <w:pPr>
              <w:rPr>
                <w:rFonts w:eastAsia="Arial" w:cs="Arial"/>
                <w:sz w:val="18"/>
                <w:szCs w:val="18"/>
              </w:rPr>
            </w:pPr>
            <w:r w:rsidRPr="00FA29E0">
              <w:rPr>
                <w:rFonts w:eastAsia="Arial" w:cs="Arial"/>
                <w:sz w:val="18"/>
                <w:szCs w:val="18"/>
              </w:rPr>
              <w:t>Carry out 1 construction managers inspection per week</w:t>
            </w:r>
          </w:p>
          <w:p w:rsidR="00A96E22" w:rsidRPr="00FA29E0" w:rsidRDefault="00A96E22" w:rsidP="00A96E22">
            <w:pPr>
              <w:rPr>
                <w:rFonts w:eastAsia="Arial" w:cs="Arial"/>
                <w:sz w:val="18"/>
                <w:szCs w:val="18"/>
              </w:rPr>
            </w:pPr>
            <w:r w:rsidRPr="00FA29E0">
              <w:rPr>
                <w:rFonts w:eastAsia="Arial" w:cs="Arial"/>
                <w:sz w:val="18"/>
                <w:szCs w:val="18"/>
              </w:rPr>
              <w:t>Subcontractor provide 1 inspection from their HSE Advisor per month</w:t>
            </w:r>
          </w:p>
          <w:p w:rsidR="00A96E22" w:rsidRPr="00FA29E0" w:rsidRDefault="00A96E22" w:rsidP="00A96E22">
            <w:pPr>
              <w:rPr>
                <w:rFonts w:eastAsia="Arial" w:cs="Arial"/>
                <w:sz w:val="18"/>
                <w:szCs w:val="18"/>
              </w:rPr>
            </w:pPr>
            <w:r w:rsidRPr="00FA29E0">
              <w:rPr>
                <w:rFonts w:eastAsia="Arial" w:cs="Arial"/>
                <w:sz w:val="18"/>
                <w:szCs w:val="18"/>
              </w:rPr>
              <w:t>HSE Advisors provide 1 inspection per month</w:t>
            </w:r>
          </w:p>
          <w:p w:rsidR="00A96E22" w:rsidRPr="00FA29E0" w:rsidRDefault="00A96E22" w:rsidP="00A96E22">
            <w:pPr>
              <w:rPr>
                <w:rFonts w:eastAsia="Arial" w:cs="Arial"/>
                <w:sz w:val="18"/>
                <w:szCs w:val="18"/>
              </w:rPr>
            </w:pPr>
            <w:r w:rsidRPr="00FA29E0">
              <w:rPr>
                <w:rFonts w:eastAsia="Arial" w:cs="Arial"/>
                <w:sz w:val="18"/>
                <w:szCs w:val="18"/>
              </w:rPr>
              <w:t>All new starters receive an induction</w:t>
            </w:r>
          </w:p>
        </w:tc>
        <w:tc>
          <w:tcPr>
            <w:tcW w:w="2548" w:type="dxa"/>
          </w:tcPr>
          <w:p w:rsidR="00A96E22" w:rsidRPr="00FA29E0" w:rsidRDefault="00A96E22" w:rsidP="00A96E22">
            <w:pPr>
              <w:rPr>
                <w:rFonts w:eastAsia="Arial" w:cs="Arial"/>
                <w:sz w:val="18"/>
                <w:szCs w:val="18"/>
              </w:rPr>
            </w:pPr>
            <w:r w:rsidRPr="00FA29E0">
              <w:rPr>
                <w:rFonts w:eastAsia="Arial" w:cs="Arial"/>
                <w:sz w:val="18"/>
                <w:szCs w:val="18"/>
              </w:rPr>
              <w:t xml:space="preserve">Construction Manager Site Inspection </w:t>
            </w:r>
          </w:p>
          <w:p w:rsidR="00A96E22" w:rsidRDefault="00A96E22" w:rsidP="00A96E22">
            <w:pPr>
              <w:rPr>
                <w:rFonts w:eastAsia="Arial" w:cs="Arial"/>
                <w:sz w:val="18"/>
                <w:szCs w:val="18"/>
              </w:rPr>
            </w:pPr>
            <w:r w:rsidRPr="00FA29E0">
              <w:rPr>
                <w:rFonts w:eastAsia="Arial" w:cs="Arial"/>
                <w:sz w:val="18"/>
                <w:szCs w:val="18"/>
              </w:rPr>
              <w:t xml:space="preserve">Project Manager construction manager processes </w:t>
            </w:r>
            <w:r w:rsidR="00FA29E0" w:rsidRPr="00FA29E0">
              <w:rPr>
                <w:rFonts w:eastAsia="Arial" w:cs="Arial"/>
                <w:sz w:val="18"/>
                <w:szCs w:val="18"/>
              </w:rPr>
              <w:t>are being</w:t>
            </w:r>
            <w:r w:rsidRPr="00FA29E0">
              <w:rPr>
                <w:rFonts w:eastAsia="Arial" w:cs="Arial"/>
                <w:sz w:val="18"/>
                <w:szCs w:val="18"/>
              </w:rPr>
              <w:t xml:space="preserve"> carried out.</w:t>
            </w:r>
          </w:p>
          <w:p w:rsidR="00BE046E" w:rsidRPr="00FA29E0" w:rsidRDefault="00BE046E" w:rsidP="00A96E22">
            <w:pPr>
              <w:rPr>
                <w:rFonts w:eastAsia="Arial" w:cs="Arial"/>
                <w:sz w:val="18"/>
                <w:szCs w:val="18"/>
              </w:rPr>
            </w:pPr>
          </w:p>
        </w:tc>
        <w:tc>
          <w:tcPr>
            <w:tcW w:w="2407" w:type="dxa"/>
          </w:tcPr>
          <w:p w:rsidR="00A96E22" w:rsidRPr="00FA29E0" w:rsidRDefault="00B84420" w:rsidP="00A96E22">
            <w:pPr>
              <w:rPr>
                <w:rFonts w:eastAsia="Arial" w:cs="Arial"/>
                <w:color w:val="FF0000"/>
                <w:sz w:val="18"/>
                <w:szCs w:val="18"/>
              </w:rPr>
            </w:pPr>
            <w:r w:rsidRPr="00FA29E0">
              <w:rPr>
                <w:rFonts w:eastAsia="Arial" w:cs="Arial"/>
                <w:color w:val="FF0000"/>
                <w:sz w:val="18"/>
                <w:szCs w:val="18"/>
              </w:rPr>
              <w:t>Patrick Kenny</w:t>
            </w:r>
          </w:p>
        </w:tc>
      </w:tr>
      <w:tr w:rsidR="00A96E22" w:rsidRPr="00FA29E0" w:rsidTr="003D0126">
        <w:trPr>
          <w:trHeight w:val="257"/>
        </w:trPr>
        <w:tc>
          <w:tcPr>
            <w:tcW w:w="2686" w:type="dxa"/>
          </w:tcPr>
          <w:p w:rsidR="00A96E22" w:rsidRPr="00FA29E0" w:rsidRDefault="00A96E22" w:rsidP="00A96E22">
            <w:pPr>
              <w:rPr>
                <w:rFonts w:eastAsia="Arial" w:cs="Arial"/>
                <w:sz w:val="18"/>
                <w:szCs w:val="18"/>
              </w:rPr>
            </w:pPr>
            <w:r w:rsidRPr="00FA29E0">
              <w:rPr>
                <w:rFonts w:eastAsia="Arial" w:cs="Arial"/>
                <w:sz w:val="18"/>
                <w:szCs w:val="18"/>
              </w:rPr>
              <w:t>Complaints – noise, smell, dust, Rubbish, Light and Smoke</w:t>
            </w:r>
          </w:p>
        </w:tc>
        <w:tc>
          <w:tcPr>
            <w:tcW w:w="2406" w:type="dxa"/>
          </w:tcPr>
          <w:p w:rsidR="00A96E22" w:rsidRPr="00FA29E0" w:rsidRDefault="00A96E22" w:rsidP="00A96E22">
            <w:pPr>
              <w:rPr>
                <w:rFonts w:eastAsia="Arial" w:cs="Arial"/>
                <w:sz w:val="18"/>
                <w:szCs w:val="18"/>
              </w:rPr>
            </w:pPr>
            <w:r w:rsidRPr="00FA29E0">
              <w:rPr>
                <w:rFonts w:eastAsia="Arial" w:cs="Arial"/>
                <w:sz w:val="18"/>
                <w:szCs w:val="18"/>
              </w:rPr>
              <w:t>Control of pollution act</w:t>
            </w:r>
          </w:p>
          <w:p w:rsidR="00A96E22" w:rsidRPr="00FA29E0" w:rsidRDefault="00A96E22" w:rsidP="00A96E22">
            <w:pPr>
              <w:rPr>
                <w:rFonts w:eastAsia="Arial" w:cs="Arial"/>
                <w:sz w:val="18"/>
                <w:szCs w:val="18"/>
              </w:rPr>
            </w:pPr>
            <w:r w:rsidRPr="00FA29E0">
              <w:rPr>
                <w:rFonts w:eastAsia="Arial" w:cs="Arial"/>
                <w:sz w:val="18"/>
                <w:szCs w:val="18"/>
              </w:rPr>
              <w:t>Considerate Constructors</w:t>
            </w:r>
          </w:p>
          <w:p w:rsidR="00A96E22" w:rsidRPr="00FA29E0" w:rsidRDefault="00A96E22" w:rsidP="00A96E22">
            <w:pPr>
              <w:rPr>
                <w:rFonts w:eastAsia="Arial" w:cs="Arial"/>
                <w:sz w:val="18"/>
                <w:szCs w:val="18"/>
              </w:rPr>
            </w:pPr>
          </w:p>
        </w:tc>
        <w:tc>
          <w:tcPr>
            <w:tcW w:w="2549" w:type="dxa"/>
          </w:tcPr>
          <w:p w:rsidR="00A96E22" w:rsidRPr="00FA29E0" w:rsidRDefault="00A96E22" w:rsidP="00A96E22">
            <w:pPr>
              <w:rPr>
                <w:rFonts w:eastAsia="Arial" w:cs="Arial"/>
                <w:sz w:val="18"/>
                <w:szCs w:val="18"/>
              </w:rPr>
            </w:pPr>
            <w:r w:rsidRPr="00FA29E0">
              <w:rPr>
                <w:rFonts w:eastAsia="Arial" w:cs="Arial"/>
                <w:sz w:val="18"/>
                <w:szCs w:val="18"/>
              </w:rPr>
              <w:t xml:space="preserve">Where complaints are received, these will be reported as soon as reasonably practicable to environmental advisor. </w:t>
            </w:r>
          </w:p>
        </w:tc>
        <w:tc>
          <w:tcPr>
            <w:tcW w:w="2407" w:type="dxa"/>
          </w:tcPr>
          <w:p w:rsidR="00A96E22" w:rsidRDefault="00A96E22" w:rsidP="00A96E22">
            <w:pPr>
              <w:rPr>
                <w:rFonts w:eastAsia="Arial" w:cs="Arial"/>
                <w:sz w:val="18"/>
                <w:szCs w:val="18"/>
              </w:rPr>
            </w:pPr>
            <w:r w:rsidRPr="00FA29E0">
              <w:rPr>
                <w:rFonts w:eastAsia="Arial" w:cs="Arial"/>
                <w:sz w:val="18"/>
                <w:szCs w:val="18"/>
              </w:rPr>
              <w:t>Where complaints are received, these will be reported as soon as reasonably practicable to environmental advisor.</w:t>
            </w:r>
          </w:p>
          <w:p w:rsidR="00BE046E" w:rsidRDefault="00BE046E" w:rsidP="00A96E22">
            <w:pPr>
              <w:rPr>
                <w:rFonts w:eastAsia="Arial" w:cs="Arial"/>
                <w:sz w:val="18"/>
                <w:szCs w:val="18"/>
              </w:rPr>
            </w:pPr>
            <w:r>
              <w:rPr>
                <w:rFonts w:eastAsia="Arial" w:cs="Arial"/>
                <w:sz w:val="18"/>
                <w:szCs w:val="18"/>
              </w:rPr>
              <w:t xml:space="preserve">Immediate control measures will be put in place </w:t>
            </w:r>
          </w:p>
          <w:p w:rsidR="00BE046E" w:rsidRPr="00FA29E0" w:rsidRDefault="00BE046E" w:rsidP="00A96E22">
            <w:pPr>
              <w:rPr>
                <w:rFonts w:eastAsia="Arial" w:cs="Arial"/>
                <w:sz w:val="18"/>
                <w:szCs w:val="18"/>
              </w:rPr>
            </w:pPr>
          </w:p>
        </w:tc>
        <w:tc>
          <w:tcPr>
            <w:tcW w:w="2548" w:type="dxa"/>
          </w:tcPr>
          <w:p w:rsidR="00A96E22" w:rsidRPr="00FA29E0" w:rsidRDefault="00A96E22" w:rsidP="00A96E22">
            <w:pPr>
              <w:rPr>
                <w:rFonts w:eastAsia="Arial" w:cs="Arial"/>
                <w:sz w:val="18"/>
                <w:szCs w:val="18"/>
              </w:rPr>
            </w:pPr>
            <w:r w:rsidRPr="00FA29E0">
              <w:rPr>
                <w:rFonts w:eastAsia="Arial" w:cs="Arial"/>
                <w:sz w:val="18"/>
                <w:szCs w:val="18"/>
              </w:rPr>
              <w:t xml:space="preserve">Construction Manager Site Inspection </w:t>
            </w:r>
          </w:p>
          <w:p w:rsidR="00A96E22" w:rsidRPr="00FA29E0" w:rsidRDefault="00A96E22" w:rsidP="00A96E22">
            <w:pPr>
              <w:rPr>
                <w:rFonts w:eastAsia="Arial" w:cs="Arial"/>
                <w:sz w:val="18"/>
                <w:szCs w:val="18"/>
              </w:rPr>
            </w:pPr>
            <w:r w:rsidRPr="00FA29E0">
              <w:rPr>
                <w:rFonts w:eastAsia="Arial" w:cs="Arial"/>
                <w:sz w:val="18"/>
                <w:szCs w:val="18"/>
              </w:rPr>
              <w:t xml:space="preserve">Project Manager construction manager processes </w:t>
            </w:r>
            <w:r w:rsidR="00BE046E" w:rsidRPr="00FA29E0">
              <w:rPr>
                <w:rFonts w:eastAsia="Arial" w:cs="Arial"/>
                <w:sz w:val="18"/>
                <w:szCs w:val="18"/>
              </w:rPr>
              <w:t>are being</w:t>
            </w:r>
            <w:r w:rsidRPr="00FA29E0">
              <w:rPr>
                <w:rFonts w:eastAsia="Arial" w:cs="Arial"/>
                <w:sz w:val="18"/>
                <w:szCs w:val="18"/>
              </w:rPr>
              <w:t xml:space="preserve"> carried out.</w:t>
            </w:r>
          </w:p>
        </w:tc>
        <w:tc>
          <w:tcPr>
            <w:tcW w:w="2407" w:type="dxa"/>
          </w:tcPr>
          <w:p w:rsidR="00A96E22" w:rsidRPr="00FA29E0" w:rsidRDefault="00B84420" w:rsidP="00A96E22">
            <w:pPr>
              <w:rPr>
                <w:rFonts w:eastAsia="Arial" w:cs="Arial"/>
                <w:color w:val="FF0000"/>
                <w:sz w:val="18"/>
                <w:szCs w:val="18"/>
              </w:rPr>
            </w:pPr>
            <w:r w:rsidRPr="00FA29E0">
              <w:rPr>
                <w:rFonts w:eastAsia="Arial" w:cs="Arial"/>
                <w:color w:val="FF0000"/>
                <w:sz w:val="18"/>
                <w:szCs w:val="18"/>
              </w:rPr>
              <w:t>Patrick Kenny</w:t>
            </w:r>
          </w:p>
        </w:tc>
      </w:tr>
      <w:tr w:rsidR="00A96E22" w:rsidRPr="00FA29E0" w:rsidTr="003D0126">
        <w:trPr>
          <w:trHeight w:val="257"/>
        </w:trPr>
        <w:tc>
          <w:tcPr>
            <w:tcW w:w="2686" w:type="dxa"/>
          </w:tcPr>
          <w:p w:rsidR="00A96E22" w:rsidRPr="00FA29E0" w:rsidRDefault="00A96E22" w:rsidP="00A96E22">
            <w:pPr>
              <w:rPr>
                <w:rFonts w:eastAsia="Arial" w:cs="Arial"/>
                <w:sz w:val="18"/>
                <w:szCs w:val="18"/>
              </w:rPr>
            </w:pPr>
            <w:r w:rsidRPr="00FA29E0">
              <w:rPr>
                <w:rFonts w:eastAsia="Arial" w:cs="Arial"/>
                <w:sz w:val="18"/>
                <w:szCs w:val="18"/>
              </w:rPr>
              <w:t>Reuse of timber on site</w:t>
            </w:r>
          </w:p>
        </w:tc>
        <w:tc>
          <w:tcPr>
            <w:tcW w:w="2406" w:type="dxa"/>
          </w:tcPr>
          <w:p w:rsidR="00A96E22" w:rsidRPr="00FA29E0" w:rsidRDefault="00A96E22" w:rsidP="00A96E22">
            <w:pPr>
              <w:rPr>
                <w:rFonts w:eastAsia="Arial" w:cs="Arial"/>
                <w:sz w:val="18"/>
                <w:szCs w:val="18"/>
              </w:rPr>
            </w:pPr>
            <w:r w:rsidRPr="00FA29E0">
              <w:rPr>
                <w:rFonts w:eastAsia="Arial" w:cs="Arial"/>
                <w:sz w:val="18"/>
                <w:szCs w:val="18"/>
              </w:rPr>
              <w:t>Compliance with Waste regulations and waste hierarchy</w:t>
            </w:r>
          </w:p>
        </w:tc>
        <w:tc>
          <w:tcPr>
            <w:tcW w:w="2549" w:type="dxa"/>
          </w:tcPr>
          <w:p w:rsidR="00A96E22" w:rsidRPr="00FA29E0" w:rsidRDefault="00A96E22" w:rsidP="00A96E22">
            <w:pPr>
              <w:rPr>
                <w:rFonts w:eastAsia="Arial" w:cs="Arial"/>
                <w:sz w:val="18"/>
                <w:szCs w:val="18"/>
              </w:rPr>
            </w:pPr>
            <w:r w:rsidRPr="00FA29E0">
              <w:rPr>
                <w:rFonts w:eastAsia="Arial" w:cs="Arial"/>
                <w:sz w:val="18"/>
                <w:szCs w:val="18"/>
              </w:rPr>
              <w:t>95% of existing timber reused on site</w:t>
            </w:r>
          </w:p>
        </w:tc>
        <w:tc>
          <w:tcPr>
            <w:tcW w:w="2407" w:type="dxa"/>
          </w:tcPr>
          <w:p w:rsidR="00A96E22" w:rsidRDefault="00A96E22" w:rsidP="00A96E22">
            <w:pPr>
              <w:rPr>
                <w:rFonts w:eastAsia="Arial" w:cs="Arial"/>
                <w:sz w:val="18"/>
                <w:szCs w:val="18"/>
              </w:rPr>
            </w:pPr>
            <w:r w:rsidRPr="00FA29E0">
              <w:rPr>
                <w:rFonts w:eastAsia="Arial" w:cs="Arial"/>
                <w:sz w:val="18"/>
                <w:szCs w:val="18"/>
              </w:rPr>
              <w:t>93% waste diverted from landfill</w:t>
            </w:r>
          </w:p>
          <w:p w:rsidR="00BE046E" w:rsidRDefault="00BE046E" w:rsidP="00A96E22">
            <w:pPr>
              <w:rPr>
                <w:rFonts w:eastAsia="Arial" w:cs="Arial"/>
                <w:sz w:val="18"/>
                <w:szCs w:val="18"/>
              </w:rPr>
            </w:pPr>
            <w:r>
              <w:rPr>
                <w:rFonts w:eastAsia="Arial" w:cs="Arial"/>
                <w:sz w:val="18"/>
                <w:szCs w:val="18"/>
              </w:rPr>
              <w:t xml:space="preserve">Joinery companies to be </w:t>
            </w:r>
            <w:proofErr w:type="spellStart"/>
            <w:r>
              <w:rPr>
                <w:rFonts w:eastAsia="Arial" w:cs="Arial"/>
                <w:sz w:val="18"/>
                <w:szCs w:val="18"/>
              </w:rPr>
              <w:t>CoC</w:t>
            </w:r>
            <w:proofErr w:type="spellEnd"/>
            <w:r>
              <w:rPr>
                <w:rFonts w:eastAsia="Arial" w:cs="Arial"/>
                <w:sz w:val="18"/>
                <w:szCs w:val="18"/>
              </w:rPr>
              <w:t xml:space="preserve"> certified</w:t>
            </w:r>
          </w:p>
          <w:p w:rsidR="00BE046E" w:rsidRPr="00FA29E0" w:rsidRDefault="00BE046E" w:rsidP="00A96E22">
            <w:pPr>
              <w:rPr>
                <w:rFonts w:eastAsia="Arial" w:cs="Arial"/>
                <w:sz w:val="18"/>
                <w:szCs w:val="18"/>
              </w:rPr>
            </w:pPr>
            <w:r>
              <w:rPr>
                <w:rFonts w:eastAsia="Arial" w:cs="Arial"/>
                <w:sz w:val="18"/>
                <w:szCs w:val="18"/>
              </w:rPr>
              <w:t>All temporary and permanent timber to be certified</w:t>
            </w:r>
          </w:p>
        </w:tc>
        <w:tc>
          <w:tcPr>
            <w:tcW w:w="2548" w:type="dxa"/>
          </w:tcPr>
          <w:p w:rsidR="00A96E22" w:rsidRPr="00FA29E0" w:rsidRDefault="00A96E22" w:rsidP="00A96E22">
            <w:pPr>
              <w:rPr>
                <w:rFonts w:eastAsia="Arial" w:cs="Arial"/>
                <w:sz w:val="18"/>
                <w:szCs w:val="18"/>
              </w:rPr>
            </w:pPr>
            <w:r w:rsidRPr="00FA29E0">
              <w:rPr>
                <w:rFonts w:eastAsia="Arial" w:cs="Arial"/>
                <w:sz w:val="18"/>
                <w:szCs w:val="18"/>
              </w:rPr>
              <w:t>Ensure that existing timber is reused on site</w:t>
            </w:r>
            <w:r w:rsidR="00224C02" w:rsidRPr="00FA29E0">
              <w:rPr>
                <w:rFonts w:eastAsia="Arial" w:cs="Arial"/>
                <w:sz w:val="18"/>
                <w:szCs w:val="18"/>
              </w:rPr>
              <w:t xml:space="preserve"> where possibl</w:t>
            </w:r>
            <w:r w:rsidR="00BE046E">
              <w:rPr>
                <w:rFonts w:eastAsia="Arial" w:cs="Arial"/>
                <w:sz w:val="18"/>
                <w:szCs w:val="18"/>
              </w:rPr>
              <w:t>e</w:t>
            </w:r>
          </w:p>
        </w:tc>
        <w:tc>
          <w:tcPr>
            <w:tcW w:w="2407" w:type="dxa"/>
          </w:tcPr>
          <w:p w:rsidR="00A96E22" w:rsidRPr="00FA29E0" w:rsidRDefault="003245E2" w:rsidP="00A96E22">
            <w:pPr>
              <w:rPr>
                <w:rFonts w:eastAsia="Arial" w:cs="Arial"/>
                <w:color w:val="FF0000"/>
                <w:sz w:val="18"/>
                <w:szCs w:val="18"/>
              </w:rPr>
            </w:pPr>
            <w:r w:rsidRPr="00FA29E0">
              <w:rPr>
                <w:rFonts w:eastAsia="Arial" w:cs="Arial"/>
                <w:color w:val="FF0000"/>
                <w:sz w:val="18"/>
                <w:szCs w:val="18"/>
              </w:rPr>
              <w:t>Patrick Kenny</w:t>
            </w:r>
          </w:p>
        </w:tc>
      </w:tr>
      <w:tr w:rsidR="00A96E22" w:rsidRPr="00FA29E0" w:rsidTr="003D0126">
        <w:trPr>
          <w:trHeight w:val="772"/>
        </w:trPr>
        <w:tc>
          <w:tcPr>
            <w:tcW w:w="2686" w:type="dxa"/>
          </w:tcPr>
          <w:p w:rsidR="00A96E22" w:rsidRPr="00FA29E0" w:rsidRDefault="00A96E22" w:rsidP="00A96E22">
            <w:pPr>
              <w:rPr>
                <w:rFonts w:eastAsia="Arial" w:cs="Arial"/>
                <w:sz w:val="18"/>
                <w:szCs w:val="18"/>
              </w:rPr>
            </w:pPr>
            <w:r w:rsidRPr="00FA29E0">
              <w:rPr>
                <w:rFonts w:eastAsia="Arial" w:cs="Arial"/>
                <w:sz w:val="18"/>
                <w:szCs w:val="18"/>
              </w:rPr>
              <w:t xml:space="preserve">Groundwater / Trade Effluent Discharge </w:t>
            </w:r>
          </w:p>
        </w:tc>
        <w:tc>
          <w:tcPr>
            <w:tcW w:w="2406" w:type="dxa"/>
          </w:tcPr>
          <w:p w:rsidR="00A96E22" w:rsidRPr="00FA29E0" w:rsidRDefault="00A96E22" w:rsidP="00A96E22">
            <w:pPr>
              <w:rPr>
                <w:rFonts w:eastAsia="Arial" w:cs="Arial"/>
                <w:sz w:val="18"/>
                <w:szCs w:val="18"/>
              </w:rPr>
            </w:pPr>
            <w:r w:rsidRPr="00FA29E0">
              <w:rPr>
                <w:rFonts w:eastAsia="Arial" w:cs="Arial"/>
                <w:sz w:val="18"/>
                <w:szCs w:val="18"/>
              </w:rPr>
              <w:t xml:space="preserve">Water Resources Act </w:t>
            </w:r>
          </w:p>
          <w:p w:rsidR="00A96E22" w:rsidRPr="00FA29E0" w:rsidRDefault="00A96E22" w:rsidP="00A96E22">
            <w:pPr>
              <w:rPr>
                <w:rFonts w:eastAsia="Arial" w:cs="Arial"/>
                <w:sz w:val="18"/>
                <w:szCs w:val="18"/>
              </w:rPr>
            </w:pPr>
            <w:r w:rsidRPr="00FA29E0">
              <w:rPr>
                <w:rFonts w:eastAsia="Arial" w:cs="Arial"/>
                <w:sz w:val="18"/>
                <w:szCs w:val="18"/>
              </w:rPr>
              <w:t xml:space="preserve">Water Industry Act </w:t>
            </w:r>
          </w:p>
        </w:tc>
        <w:tc>
          <w:tcPr>
            <w:tcW w:w="2549" w:type="dxa"/>
          </w:tcPr>
          <w:p w:rsidR="00A96E22" w:rsidRDefault="00145A53" w:rsidP="00A96E22">
            <w:pPr>
              <w:rPr>
                <w:rFonts w:eastAsia="Arial" w:cs="Arial"/>
                <w:sz w:val="18"/>
                <w:szCs w:val="18"/>
              </w:rPr>
            </w:pPr>
            <w:r w:rsidRPr="00145A53">
              <w:rPr>
                <w:rFonts w:eastAsia="Arial" w:cs="Arial"/>
                <w:sz w:val="18"/>
                <w:szCs w:val="18"/>
              </w:rPr>
              <w:t xml:space="preserve">Groundwater has not been found </w:t>
            </w:r>
            <w:r w:rsidR="00BE046E" w:rsidRPr="00145A53">
              <w:rPr>
                <w:rFonts w:eastAsia="Arial" w:cs="Arial"/>
                <w:sz w:val="18"/>
                <w:szCs w:val="18"/>
              </w:rPr>
              <w:t>as yet</w:t>
            </w:r>
            <w:r>
              <w:rPr>
                <w:rFonts w:eastAsia="Arial" w:cs="Arial"/>
                <w:sz w:val="18"/>
                <w:szCs w:val="18"/>
              </w:rPr>
              <w:t>.</w:t>
            </w:r>
          </w:p>
          <w:p w:rsidR="00145A53" w:rsidRDefault="00145A53" w:rsidP="00A96E22">
            <w:pPr>
              <w:rPr>
                <w:rFonts w:eastAsia="Arial" w:cs="Arial"/>
                <w:sz w:val="18"/>
                <w:szCs w:val="18"/>
              </w:rPr>
            </w:pPr>
          </w:p>
          <w:p w:rsidR="00145A53" w:rsidRDefault="00145A53" w:rsidP="00A96E22">
            <w:pPr>
              <w:rPr>
                <w:rFonts w:eastAsia="Arial" w:cs="Arial"/>
                <w:sz w:val="18"/>
                <w:szCs w:val="18"/>
              </w:rPr>
            </w:pPr>
            <w:r>
              <w:rPr>
                <w:rFonts w:eastAsia="Arial" w:cs="Arial"/>
                <w:sz w:val="18"/>
                <w:szCs w:val="18"/>
              </w:rPr>
              <w:t>Sewage goes to a septic tank that it’s emptied through a vacuum truck</w:t>
            </w:r>
          </w:p>
          <w:p w:rsidR="00145A53" w:rsidRDefault="00145A53" w:rsidP="00A96E22">
            <w:pPr>
              <w:rPr>
                <w:rFonts w:eastAsia="Arial" w:cs="Arial"/>
                <w:sz w:val="18"/>
                <w:szCs w:val="18"/>
              </w:rPr>
            </w:pPr>
          </w:p>
          <w:p w:rsidR="00145A53" w:rsidRDefault="00145A53" w:rsidP="00A96E22">
            <w:pPr>
              <w:rPr>
                <w:rFonts w:eastAsia="Arial" w:cs="Arial"/>
                <w:sz w:val="18"/>
                <w:szCs w:val="18"/>
              </w:rPr>
            </w:pPr>
            <w:r>
              <w:rPr>
                <w:rFonts w:eastAsia="Arial" w:cs="Arial"/>
                <w:sz w:val="18"/>
                <w:szCs w:val="18"/>
              </w:rPr>
              <w:t xml:space="preserve">Oily water must be stored and disposed of as hazardous waste </w:t>
            </w:r>
          </w:p>
          <w:p w:rsidR="00145A53" w:rsidRDefault="00145A53" w:rsidP="00A96E22">
            <w:pPr>
              <w:rPr>
                <w:rFonts w:eastAsia="Arial" w:cs="Arial"/>
                <w:sz w:val="18"/>
                <w:szCs w:val="18"/>
              </w:rPr>
            </w:pPr>
          </w:p>
          <w:p w:rsidR="00145A53" w:rsidRPr="00145A53" w:rsidRDefault="00145A53" w:rsidP="00A96E22">
            <w:pPr>
              <w:rPr>
                <w:rFonts w:eastAsia="Arial" w:cs="Arial"/>
                <w:sz w:val="18"/>
                <w:szCs w:val="18"/>
              </w:rPr>
            </w:pPr>
          </w:p>
        </w:tc>
        <w:tc>
          <w:tcPr>
            <w:tcW w:w="2407" w:type="dxa"/>
          </w:tcPr>
          <w:p w:rsidR="00A96E22" w:rsidRPr="00FA29E0" w:rsidRDefault="00145A53" w:rsidP="00A96E22">
            <w:pPr>
              <w:rPr>
                <w:rFonts w:eastAsia="Arial" w:cs="Arial"/>
                <w:sz w:val="18"/>
                <w:szCs w:val="18"/>
              </w:rPr>
            </w:pPr>
            <w:r>
              <w:rPr>
                <w:rFonts w:eastAsia="Arial" w:cs="Arial"/>
                <w:sz w:val="18"/>
                <w:szCs w:val="18"/>
              </w:rPr>
              <w:t xml:space="preserve">Disposal of hazardous waste through </w:t>
            </w:r>
            <w:proofErr w:type="spellStart"/>
            <w:r>
              <w:rPr>
                <w:rFonts w:eastAsia="Arial" w:cs="Arial"/>
                <w:sz w:val="18"/>
                <w:szCs w:val="18"/>
              </w:rPr>
              <w:t>licenced</w:t>
            </w:r>
            <w:proofErr w:type="spellEnd"/>
            <w:r>
              <w:rPr>
                <w:rFonts w:eastAsia="Arial" w:cs="Arial"/>
                <w:sz w:val="18"/>
                <w:szCs w:val="18"/>
              </w:rPr>
              <w:t xml:space="preserve"> waste management company and accompanied by consignment note</w:t>
            </w:r>
          </w:p>
        </w:tc>
        <w:tc>
          <w:tcPr>
            <w:tcW w:w="2548" w:type="dxa"/>
          </w:tcPr>
          <w:p w:rsidR="00145A53" w:rsidRDefault="00FD279C" w:rsidP="00A96E22">
            <w:pPr>
              <w:rPr>
                <w:rFonts w:eastAsia="Arial" w:cs="Arial"/>
                <w:sz w:val="18"/>
                <w:szCs w:val="18"/>
              </w:rPr>
            </w:pPr>
            <w:r>
              <w:rPr>
                <w:rFonts w:eastAsia="Arial" w:cs="Arial"/>
                <w:sz w:val="18"/>
                <w:szCs w:val="18"/>
              </w:rPr>
              <w:t xml:space="preserve">Discharge </w:t>
            </w:r>
            <w:proofErr w:type="spellStart"/>
            <w:r>
              <w:rPr>
                <w:rFonts w:eastAsia="Arial" w:cs="Arial"/>
                <w:sz w:val="18"/>
                <w:szCs w:val="18"/>
              </w:rPr>
              <w:t>licence</w:t>
            </w:r>
            <w:proofErr w:type="spellEnd"/>
            <w:r>
              <w:rPr>
                <w:rFonts w:eastAsia="Arial" w:cs="Arial"/>
                <w:sz w:val="18"/>
                <w:szCs w:val="18"/>
              </w:rPr>
              <w:t xml:space="preserve"> in place before discharge any water into the drainage</w:t>
            </w:r>
          </w:p>
          <w:p w:rsidR="00060FF3" w:rsidRDefault="00060FF3" w:rsidP="00A96E22">
            <w:pPr>
              <w:rPr>
                <w:rFonts w:eastAsia="Arial" w:cs="Arial"/>
                <w:sz w:val="18"/>
                <w:szCs w:val="18"/>
              </w:rPr>
            </w:pPr>
            <w:r>
              <w:rPr>
                <w:rFonts w:eastAsia="Arial" w:cs="Arial"/>
                <w:sz w:val="18"/>
                <w:szCs w:val="18"/>
              </w:rPr>
              <w:t>Hazardous liquid waste stored correctly and disposed of accordingly</w:t>
            </w:r>
          </w:p>
          <w:p w:rsidR="00060FF3" w:rsidRDefault="00060FF3" w:rsidP="00A96E22">
            <w:pPr>
              <w:rPr>
                <w:rFonts w:eastAsia="Arial" w:cs="Arial"/>
                <w:sz w:val="18"/>
                <w:szCs w:val="18"/>
              </w:rPr>
            </w:pPr>
          </w:p>
          <w:p w:rsidR="00145A53" w:rsidRDefault="00145A53" w:rsidP="00A96E22">
            <w:pPr>
              <w:rPr>
                <w:rFonts w:eastAsia="Arial" w:cs="Arial"/>
                <w:sz w:val="18"/>
                <w:szCs w:val="18"/>
              </w:rPr>
            </w:pPr>
          </w:p>
          <w:p w:rsidR="00A96E22" w:rsidRPr="00FA29E0" w:rsidRDefault="00A96E22" w:rsidP="00FD279C">
            <w:pPr>
              <w:rPr>
                <w:rFonts w:eastAsia="Arial" w:cs="Arial"/>
                <w:sz w:val="18"/>
                <w:szCs w:val="18"/>
              </w:rPr>
            </w:pPr>
          </w:p>
        </w:tc>
        <w:tc>
          <w:tcPr>
            <w:tcW w:w="2407" w:type="dxa"/>
          </w:tcPr>
          <w:p w:rsidR="00A96E22" w:rsidRPr="00FA29E0" w:rsidRDefault="003245E2" w:rsidP="00A96E22">
            <w:pPr>
              <w:rPr>
                <w:rFonts w:eastAsia="Arial" w:cs="Arial"/>
                <w:color w:val="FF0000"/>
                <w:sz w:val="18"/>
                <w:szCs w:val="18"/>
              </w:rPr>
            </w:pPr>
            <w:r w:rsidRPr="00FA29E0">
              <w:rPr>
                <w:rFonts w:eastAsia="Arial" w:cs="Arial"/>
                <w:color w:val="FF0000"/>
                <w:sz w:val="18"/>
                <w:szCs w:val="18"/>
              </w:rPr>
              <w:t>Patrick Kenny</w:t>
            </w:r>
          </w:p>
        </w:tc>
      </w:tr>
      <w:tr w:rsidR="00A96E22" w:rsidRPr="00FA29E0" w:rsidTr="003D0126">
        <w:trPr>
          <w:trHeight w:val="1308"/>
        </w:trPr>
        <w:tc>
          <w:tcPr>
            <w:tcW w:w="2686" w:type="dxa"/>
          </w:tcPr>
          <w:p w:rsidR="00A96E22" w:rsidRPr="00FA29E0" w:rsidRDefault="00A96E22" w:rsidP="00A96E22">
            <w:pPr>
              <w:rPr>
                <w:rFonts w:eastAsia="Arial" w:cs="Arial"/>
                <w:sz w:val="18"/>
                <w:szCs w:val="18"/>
              </w:rPr>
            </w:pPr>
            <w:r w:rsidRPr="00FA29E0">
              <w:rPr>
                <w:rFonts w:eastAsia="Arial" w:cs="Arial"/>
                <w:sz w:val="18"/>
                <w:szCs w:val="18"/>
              </w:rPr>
              <w:t xml:space="preserve">Waste </w:t>
            </w:r>
          </w:p>
        </w:tc>
        <w:tc>
          <w:tcPr>
            <w:tcW w:w="2406" w:type="dxa"/>
          </w:tcPr>
          <w:p w:rsidR="00A96E22" w:rsidRPr="00FA29E0" w:rsidRDefault="00A96E22" w:rsidP="00A96E22">
            <w:pPr>
              <w:rPr>
                <w:rFonts w:eastAsia="Arial" w:cs="Arial"/>
                <w:sz w:val="18"/>
                <w:szCs w:val="18"/>
              </w:rPr>
            </w:pPr>
            <w:r w:rsidRPr="00FA29E0">
              <w:rPr>
                <w:rFonts w:eastAsia="Arial" w:cs="Arial"/>
                <w:sz w:val="18"/>
                <w:szCs w:val="18"/>
              </w:rPr>
              <w:t xml:space="preserve">Waste Regulations </w:t>
            </w:r>
          </w:p>
        </w:tc>
        <w:tc>
          <w:tcPr>
            <w:tcW w:w="2549" w:type="dxa"/>
          </w:tcPr>
          <w:p w:rsidR="00A96E22" w:rsidRPr="00FA29E0" w:rsidRDefault="00A96E22" w:rsidP="00A96E22">
            <w:pPr>
              <w:rPr>
                <w:rFonts w:eastAsia="Arial" w:cs="Arial"/>
                <w:sz w:val="18"/>
                <w:szCs w:val="18"/>
              </w:rPr>
            </w:pPr>
            <w:r w:rsidRPr="00FA29E0">
              <w:rPr>
                <w:rFonts w:eastAsia="Arial" w:cs="Arial"/>
                <w:sz w:val="18"/>
                <w:szCs w:val="18"/>
              </w:rPr>
              <w:t>Duty of care documentation received and accurately completed</w:t>
            </w:r>
          </w:p>
          <w:p w:rsidR="00A96E22" w:rsidRPr="00FA29E0" w:rsidRDefault="00A96E22" w:rsidP="00A96E22">
            <w:pPr>
              <w:rPr>
                <w:rFonts w:eastAsia="Arial" w:cs="Arial"/>
                <w:sz w:val="18"/>
                <w:szCs w:val="18"/>
              </w:rPr>
            </w:pPr>
            <w:r w:rsidRPr="00FA29E0">
              <w:rPr>
                <w:rFonts w:eastAsia="Arial" w:cs="Arial"/>
                <w:sz w:val="18"/>
                <w:szCs w:val="18"/>
              </w:rPr>
              <w:t>Divert at least 93% waste from landfill</w:t>
            </w:r>
          </w:p>
          <w:p w:rsidR="00A96E22" w:rsidRPr="00FA29E0" w:rsidRDefault="00A96E22" w:rsidP="00A96E22">
            <w:pPr>
              <w:rPr>
                <w:rFonts w:eastAsia="Arial" w:cs="Arial"/>
                <w:sz w:val="18"/>
                <w:szCs w:val="18"/>
              </w:rPr>
            </w:pPr>
            <w:r w:rsidRPr="00FA29E0">
              <w:rPr>
                <w:rFonts w:eastAsia="Arial" w:cs="Arial"/>
                <w:sz w:val="18"/>
                <w:szCs w:val="18"/>
              </w:rPr>
              <w:t>Reduce waste by managing offcuts and storage of materials</w:t>
            </w:r>
          </w:p>
        </w:tc>
        <w:tc>
          <w:tcPr>
            <w:tcW w:w="2407" w:type="dxa"/>
          </w:tcPr>
          <w:p w:rsidR="00A96E22" w:rsidRPr="00FA29E0" w:rsidRDefault="00A96E22" w:rsidP="00A96E22">
            <w:pPr>
              <w:rPr>
                <w:rFonts w:eastAsia="Arial" w:cs="Arial"/>
                <w:sz w:val="18"/>
                <w:szCs w:val="18"/>
              </w:rPr>
            </w:pPr>
            <w:r w:rsidRPr="00FA29E0">
              <w:rPr>
                <w:rFonts w:eastAsia="Arial" w:cs="Arial"/>
                <w:sz w:val="18"/>
                <w:szCs w:val="18"/>
              </w:rPr>
              <w:t>Divert 93% waste from landfill</w:t>
            </w:r>
          </w:p>
          <w:p w:rsidR="00525D7F" w:rsidRDefault="00525D7F" w:rsidP="00A96E22">
            <w:pPr>
              <w:rPr>
                <w:rFonts w:eastAsia="Arial" w:cs="Arial"/>
                <w:sz w:val="18"/>
                <w:szCs w:val="18"/>
              </w:rPr>
            </w:pPr>
            <w:r>
              <w:rPr>
                <w:rFonts w:eastAsia="Arial" w:cs="Arial"/>
                <w:sz w:val="18"/>
                <w:szCs w:val="18"/>
              </w:rPr>
              <w:t xml:space="preserve">Waste </w:t>
            </w:r>
            <w:r w:rsidR="00BE1D33">
              <w:rPr>
                <w:rFonts w:eastAsia="Arial" w:cs="Arial"/>
                <w:sz w:val="18"/>
                <w:szCs w:val="18"/>
              </w:rPr>
              <w:t>hierarchy</w:t>
            </w:r>
          </w:p>
          <w:p w:rsidR="00A96E22" w:rsidRPr="00FA29E0" w:rsidRDefault="00A96E22" w:rsidP="00A96E22">
            <w:pPr>
              <w:rPr>
                <w:rFonts w:eastAsia="Arial" w:cs="Arial"/>
                <w:sz w:val="18"/>
                <w:szCs w:val="18"/>
              </w:rPr>
            </w:pPr>
            <w:r w:rsidRPr="00FA29E0">
              <w:rPr>
                <w:rFonts w:eastAsia="Arial" w:cs="Arial"/>
                <w:sz w:val="18"/>
                <w:szCs w:val="18"/>
              </w:rPr>
              <w:t xml:space="preserve">Reduce waste </w:t>
            </w:r>
          </w:p>
        </w:tc>
        <w:tc>
          <w:tcPr>
            <w:tcW w:w="2548" w:type="dxa"/>
          </w:tcPr>
          <w:p w:rsidR="00A96E22" w:rsidRPr="00FA29E0" w:rsidRDefault="003245E2" w:rsidP="003245E2">
            <w:pPr>
              <w:jc w:val="left"/>
              <w:rPr>
                <w:rFonts w:eastAsia="Arial" w:cs="Arial"/>
                <w:sz w:val="18"/>
                <w:szCs w:val="18"/>
              </w:rPr>
            </w:pPr>
            <w:r w:rsidRPr="00FA29E0">
              <w:rPr>
                <w:rFonts w:eastAsia="Arial" w:cs="Arial"/>
                <w:sz w:val="18"/>
                <w:szCs w:val="18"/>
              </w:rPr>
              <w:t xml:space="preserve">Construction </w:t>
            </w:r>
            <w:r w:rsidR="00A96E22" w:rsidRPr="00FA29E0">
              <w:rPr>
                <w:rFonts w:eastAsia="Arial" w:cs="Arial"/>
                <w:sz w:val="18"/>
                <w:szCs w:val="18"/>
              </w:rPr>
              <w:t>Manager monitors waste and storage areas</w:t>
            </w:r>
          </w:p>
          <w:p w:rsidR="00A96E22" w:rsidRPr="00FA29E0" w:rsidRDefault="00A96E22" w:rsidP="00A96E22">
            <w:pPr>
              <w:rPr>
                <w:rFonts w:eastAsia="Arial" w:cs="Arial"/>
                <w:sz w:val="18"/>
                <w:szCs w:val="18"/>
              </w:rPr>
            </w:pPr>
            <w:r w:rsidRPr="00FA29E0">
              <w:rPr>
                <w:rFonts w:eastAsia="Arial" w:cs="Arial"/>
                <w:sz w:val="18"/>
                <w:szCs w:val="18"/>
              </w:rPr>
              <w:t xml:space="preserve">Ensuring materials are suitably stored on site. </w:t>
            </w:r>
          </w:p>
          <w:p w:rsidR="00A96E22" w:rsidRPr="00FA29E0" w:rsidRDefault="00224C02" w:rsidP="00A96E22">
            <w:pPr>
              <w:rPr>
                <w:rFonts w:eastAsia="Arial" w:cs="Arial"/>
                <w:sz w:val="18"/>
                <w:szCs w:val="18"/>
              </w:rPr>
            </w:pPr>
            <w:r w:rsidRPr="00FA29E0">
              <w:rPr>
                <w:rFonts w:eastAsia="Arial" w:cs="Arial"/>
                <w:sz w:val="18"/>
                <w:szCs w:val="18"/>
              </w:rPr>
              <w:t xml:space="preserve">Liaise with subcontractors </w:t>
            </w:r>
          </w:p>
        </w:tc>
        <w:tc>
          <w:tcPr>
            <w:tcW w:w="2407" w:type="dxa"/>
          </w:tcPr>
          <w:p w:rsidR="00A96E22" w:rsidRPr="00FA29E0" w:rsidRDefault="003245E2" w:rsidP="00A96E22">
            <w:pPr>
              <w:rPr>
                <w:rFonts w:eastAsia="Arial" w:cs="Arial"/>
                <w:color w:val="FF0000"/>
                <w:sz w:val="18"/>
                <w:szCs w:val="18"/>
              </w:rPr>
            </w:pPr>
            <w:r w:rsidRPr="00FA29E0">
              <w:rPr>
                <w:rFonts w:eastAsia="Arial" w:cs="Arial"/>
                <w:color w:val="FF0000"/>
                <w:sz w:val="18"/>
                <w:szCs w:val="18"/>
              </w:rPr>
              <w:t>Patrick Kenny</w:t>
            </w:r>
          </w:p>
        </w:tc>
      </w:tr>
      <w:bookmarkEnd w:id="54"/>
    </w:tbl>
    <w:p w:rsidR="00C12761" w:rsidRDefault="00C12761" w:rsidP="001F3AB6"/>
    <w:p w:rsidR="001F3AB6" w:rsidRDefault="001F3AB6" w:rsidP="001F3AB6">
      <w:pPr>
        <w:rPr>
          <w:rFonts w:ascii="Calibri Light" w:eastAsia="Arial" w:hAnsi="Calibri Light" w:cs="Tahoma"/>
          <w:sz w:val="18"/>
          <w:szCs w:val="18"/>
        </w:rPr>
      </w:pPr>
    </w:p>
    <w:p w:rsidR="00A43ECB" w:rsidRPr="00A8485D" w:rsidRDefault="00A43ECB" w:rsidP="003D0126">
      <w:pPr>
        <w:pStyle w:val="Heading2"/>
        <w:rPr>
          <w:rFonts w:eastAsia="Arial"/>
        </w:rPr>
      </w:pPr>
      <w:bookmarkStart w:id="55" w:name="_Toc488058814"/>
      <w:r>
        <w:rPr>
          <w:rFonts w:eastAsia="Arial"/>
        </w:rPr>
        <w:t>Appendix F</w:t>
      </w:r>
      <w:r w:rsidRPr="00A8485D">
        <w:rPr>
          <w:rFonts w:eastAsia="Arial"/>
        </w:rPr>
        <w:t xml:space="preserve"> </w:t>
      </w:r>
      <w:r>
        <w:rPr>
          <w:rFonts w:eastAsia="Arial"/>
        </w:rPr>
        <w:t>–</w:t>
      </w:r>
      <w:r w:rsidRPr="00A8485D">
        <w:rPr>
          <w:rFonts w:eastAsia="Arial"/>
        </w:rPr>
        <w:t xml:space="preserve"> </w:t>
      </w:r>
      <w:r>
        <w:rPr>
          <w:rFonts w:eastAsia="Arial"/>
        </w:rPr>
        <w:t>Environmental RAMS</w:t>
      </w:r>
      <w:bookmarkEnd w:id="55"/>
    </w:p>
    <w:p w:rsidR="003D0126" w:rsidRDefault="003D0126" w:rsidP="00A43ECB">
      <w:pPr>
        <w:ind w:left="-1140"/>
        <w:jc w:val="center"/>
        <w:textAlignment w:val="baseline"/>
        <w:rPr>
          <w:rFonts w:eastAsia="Times New Roman" w:cs="Arial"/>
          <w:sz w:val="32"/>
          <w:szCs w:val="20"/>
          <w:lang w:eastAsia="en-GB"/>
        </w:rPr>
      </w:pPr>
    </w:p>
    <w:p w:rsidR="00A43ECB" w:rsidRPr="003D0126" w:rsidRDefault="00A43ECB" w:rsidP="00A43ECB">
      <w:pPr>
        <w:ind w:left="-1140"/>
        <w:jc w:val="center"/>
        <w:textAlignment w:val="baseline"/>
        <w:rPr>
          <w:rFonts w:eastAsia="Times New Roman" w:cs="Arial"/>
          <w:sz w:val="32"/>
          <w:szCs w:val="20"/>
          <w:lang w:eastAsia="en-GB"/>
        </w:rPr>
      </w:pPr>
      <w:r w:rsidRPr="003D0126">
        <w:rPr>
          <w:rFonts w:eastAsia="Times New Roman" w:cs="Arial"/>
          <w:sz w:val="32"/>
          <w:szCs w:val="20"/>
          <w:lang w:eastAsia="en-GB"/>
        </w:rPr>
        <w:t>Environmental Risk Assessment and Method Statement</w:t>
      </w:r>
    </w:p>
    <w:p w:rsidR="00A43ECB" w:rsidRDefault="00A43ECB" w:rsidP="00A43ECB">
      <w:pPr>
        <w:ind w:left="-1140" w:firstLine="1140"/>
        <w:jc w:val="center"/>
        <w:textAlignment w:val="baseline"/>
        <w:rPr>
          <w:rFonts w:eastAsia="Arial" w:cs="Arial"/>
          <w:b/>
          <w:sz w:val="18"/>
          <w:szCs w:val="18"/>
        </w:rPr>
      </w:pPr>
      <w:r w:rsidRPr="003D0126">
        <w:rPr>
          <w:rFonts w:eastAsia="Arial" w:cs="Arial"/>
          <w:b/>
          <w:sz w:val="18"/>
          <w:szCs w:val="18"/>
        </w:rPr>
        <w:t>(Project Aspects and Impacts)</w:t>
      </w:r>
    </w:p>
    <w:p w:rsidR="003D0126" w:rsidRPr="003D0126" w:rsidRDefault="003D0126" w:rsidP="00A43ECB">
      <w:pPr>
        <w:ind w:left="-1140" w:firstLine="1140"/>
        <w:jc w:val="center"/>
        <w:textAlignment w:val="baseline"/>
        <w:rPr>
          <w:rFonts w:eastAsia="Arial" w:cs="Arial"/>
          <w:b/>
          <w:sz w:val="18"/>
          <w:szCs w:val="18"/>
        </w:rPr>
      </w:pPr>
    </w:p>
    <w:p w:rsidR="00A43ECB" w:rsidRPr="003D0126" w:rsidRDefault="00A43ECB" w:rsidP="008D2403">
      <w:pPr>
        <w:shd w:val="clear" w:color="auto" w:fill="D9D9D9"/>
        <w:textAlignment w:val="baseline"/>
        <w:rPr>
          <w:rFonts w:eastAsia="Arial" w:cs="Arial"/>
          <w:sz w:val="18"/>
          <w:szCs w:val="18"/>
        </w:rPr>
      </w:pPr>
      <w:r w:rsidRPr="003D0126">
        <w:rPr>
          <w:rFonts w:eastAsia="Arial" w:cs="Arial"/>
          <w:sz w:val="18"/>
          <w:szCs w:val="18"/>
        </w:rPr>
        <w:t xml:space="preserve">The Construction Manager is to identify relevant Works Package and its Aspect and Impact that’s relevant.  They are to then identify its R/A/G status to show compliance to control measures and mitigation measures. </w:t>
      </w:r>
    </w:p>
    <w:p w:rsidR="00A43ECB" w:rsidRPr="003D0126" w:rsidRDefault="00A43ECB" w:rsidP="008D2403">
      <w:pPr>
        <w:shd w:val="clear" w:color="auto" w:fill="D9D9D9"/>
        <w:textAlignment w:val="baseline"/>
        <w:rPr>
          <w:rFonts w:eastAsia="Arial" w:cs="Arial"/>
          <w:sz w:val="18"/>
          <w:szCs w:val="18"/>
        </w:rPr>
      </w:pPr>
      <w:r w:rsidRPr="003D0126">
        <w:rPr>
          <w:rFonts w:eastAsia="Arial" w:cs="Arial"/>
          <w:b/>
          <w:sz w:val="18"/>
          <w:szCs w:val="18"/>
        </w:rPr>
        <w:t>Definition</w:t>
      </w:r>
      <w:r w:rsidRPr="003D0126">
        <w:rPr>
          <w:rFonts w:eastAsia="Arial" w:cs="Arial"/>
          <w:sz w:val="18"/>
          <w:szCs w:val="18"/>
        </w:rPr>
        <w:t>:</w:t>
      </w:r>
      <w:r w:rsidR="008D2403" w:rsidRPr="003D0126">
        <w:rPr>
          <w:rFonts w:eastAsia="Arial" w:cs="Arial"/>
          <w:sz w:val="18"/>
          <w:szCs w:val="18"/>
        </w:rPr>
        <w:t xml:space="preserve"> </w:t>
      </w:r>
      <w:r w:rsidRPr="003D0126">
        <w:rPr>
          <w:rFonts w:eastAsia="Arial" w:cs="Arial"/>
          <w:sz w:val="18"/>
          <w:szCs w:val="18"/>
        </w:rPr>
        <w:t xml:space="preserve">An Environmental Hazard or </w:t>
      </w:r>
      <w:r w:rsidR="008D2403" w:rsidRPr="003D0126">
        <w:rPr>
          <w:rFonts w:eastAsia="Arial" w:cs="Arial"/>
          <w:sz w:val="18"/>
          <w:szCs w:val="18"/>
        </w:rPr>
        <w:t>A</w:t>
      </w:r>
      <w:r w:rsidRPr="003D0126">
        <w:rPr>
          <w:rFonts w:eastAsia="Arial" w:cs="Arial"/>
          <w:sz w:val="18"/>
          <w:szCs w:val="18"/>
        </w:rPr>
        <w:t>spect is a</w:t>
      </w:r>
      <w:r w:rsidR="008D2403" w:rsidRPr="003D0126">
        <w:rPr>
          <w:rFonts w:eastAsia="Arial" w:cs="Arial"/>
          <w:sz w:val="18"/>
          <w:szCs w:val="18"/>
        </w:rPr>
        <w:t xml:space="preserve">n element of an </w:t>
      </w:r>
      <w:proofErr w:type="spellStart"/>
      <w:r w:rsidR="008D2403" w:rsidRPr="003D0126">
        <w:rPr>
          <w:rFonts w:eastAsia="Arial" w:cs="Arial"/>
          <w:sz w:val="18"/>
          <w:szCs w:val="18"/>
        </w:rPr>
        <w:t>organisation’s</w:t>
      </w:r>
      <w:proofErr w:type="spellEnd"/>
      <w:r w:rsidR="008D2403" w:rsidRPr="003D0126">
        <w:rPr>
          <w:rFonts w:eastAsia="Arial" w:cs="Arial"/>
          <w:sz w:val="18"/>
          <w:szCs w:val="18"/>
        </w:rPr>
        <w:t xml:space="preserve"> activities, or products, or services,</w:t>
      </w:r>
      <w:r w:rsidRPr="003D0126">
        <w:rPr>
          <w:rFonts w:eastAsia="Arial" w:cs="Arial"/>
          <w:sz w:val="18"/>
          <w:szCs w:val="18"/>
        </w:rPr>
        <w:t xml:space="preserve"> </w:t>
      </w:r>
      <w:r w:rsidR="008D2403" w:rsidRPr="003D0126">
        <w:rPr>
          <w:rFonts w:eastAsia="Arial" w:cs="Arial"/>
          <w:sz w:val="18"/>
          <w:szCs w:val="18"/>
        </w:rPr>
        <w:t xml:space="preserve">or </w:t>
      </w:r>
      <w:r w:rsidRPr="003D0126">
        <w:rPr>
          <w:rFonts w:eastAsia="Arial" w:cs="Arial"/>
          <w:sz w:val="18"/>
          <w:szCs w:val="18"/>
        </w:rPr>
        <w:t>substance</w:t>
      </w:r>
      <w:r w:rsidR="008D2403" w:rsidRPr="003D0126">
        <w:rPr>
          <w:rFonts w:eastAsia="Arial" w:cs="Arial"/>
          <w:sz w:val="18"/>
          <w:szCs w:val="18"/>
        </w:rPr>
        <w:t xml:space="preserve"> that interacts or can interact with the environment,</w:t>
      </w:r>
      <w:r w:rsidRPr="003D0126">
        <w:rPr>
          <w:rFonts w:eastAsia="Arial" w:cs="Arial"/>
          <w:sz w:val="18"/>
          <w:szCs w:val="18"/>
        </w:rPr>
        <w:t xml:space="preserve"> which has the potential to threaten</w:t>
      </w:r>
      <w:r w:rsidR="008D2403" w:rsidRPr="003D0126">
        <w:rPr>
          <w:rFonts w:eastAsia="Arial" w:cs="Arial"/>
          <w:sz w:val="18"/>
          <w:szCs w:val="18"/>
        </w:rPr>
        <w:t xml:space="preserve"> or to improve</w:t>
      </w:r>
      <w:r w:rsidRPr="003D0126">
        <w:rPr>
          <w:rFonts w:eastAsia="Arial" w:cs="Arial"/>
          <w:sz w:val="18"/>
          <w:szCs w:val="18"/>
        </w:rPr>
        <w:t xml:space="preserve"> the surrounding natural environment and / or adversely affect people's health.</w:t>
      </w:r>
    </w:p>
    <w:p w:rsidR="00A43ECB" w:rsidRPr="003D0126" w:rsidRDefault="00A43ECB" w:rsidP="00A43ECB">
      <w:pPr>
        <w:shd w:val="clear" w:color="auto" w:fill="D9D9D9"/>
        <w:spacing w:beforeAutospacing="1" w:afterAutospacing="1"/>
        <w:textAlignment w:val="baseline"/>
        <w:rPr>
          <w:rFonts w:eastAsia="Arial" w:cs="Arial"/>
          <w:sz w:val="18"/>
          <w:szCs w:val="18"/>
        </w:rPr>
      </w:pPr>
      <w:r w:rsidRPr="003D0126">
        <w:rPr>
          <w:rFonts w:eastAsia="Arial" w:cs="Arial"/>
          <w:sz w:val="18"/>
          <w:szCs w:val="18"/>
        </w:rPr>
        <w:t>Environmental Impact / Risk is actual or potential threat of adverse effects on living organisms and the environment by effluents, emissions, wastes, resource depletion, etc., arising out of an organization’s activities.  This could be a positive or a negative effect, positive effect</w:t>
      </w:r>
      <w:r w:rsidR="003A1498" w:rsidRPr="003D0126">
        <w:rPr>
          <w:rFonts w:eastAsia="Arial" w:cs="Arial"/>
          <w:sz w:val="18"/>
          <w:szCs w:val="18"/>
        </w:rPr>
        <w:t xml:space="preserve"> is the gain of better public transports</w:t>
      </w:r>
      <w:r w:rsidR="00BE0F0D" w:rsidRPr="003D0126">
        <w:rPr>
          <w:rFonts w:eastAsia="Arial" w:cs="Arial"/>
          <w:sz w:val="18"/>
          <w:szCs w:val="18"/>
        </w:rPr>
        <w:t>,</w:t>
      </w:r>
      <w:r w:rsidRPr="003D0126">
        <w:rPr>
          <w:rFonts w:eastAsia="Arial" w:cs="Arial"/>
          <w:sz w:val="18"/>
          <w:szCs w:val="18"/>
        </w:rPr>
        <w:t xml:space="preserve"> negative effect </w:t>
      </w:r>
      <w:r w:rsidR="003A1498" w:rsidRPr="003D0126">
        <w:rPr>
          <w:rFonts w:eastAsia="Arial" w:cs="Arial"/>
          <w:sz w:val="18"/>
          <w:szCs w:val="18"/>
        </w:rPr>
        <w:t xml:space="preserve">is loss of </w:t>
      </w:r>
      <w:r w:rsidR="00DA704C" w:rsidRPr="003D0126">
        <w:rPr>
          <w:rFonts w:eastAsia="Arial" w:cs="Arial"/>
          <w:sz w:val="18"/>
          <w:szCs w:val="18"/>
        </w:rPr>
        <w:t xml:space="preserve">temporary </w:t>
      </w:r>
      <w:r w:rsidR="003A1498" w:rsidRPr="003D0126">
        <w:rPr>
          <w:rFonts w:eastAsia="Arial" w:cs="Arial"/>
          <w:sz w:val="18"/>
          <w:szCs w:val="18"/>
        </w:rPr>
        <w:t xml:space="preserve">amenity and </w:t>
      </w:r>
      <w:r w:rsidR="00BA090A" w:rsidRPr="003D0126">
        <w:rPr>
          <w:rFonts w:eastAsia="Arial" w:cs="Arial"/>
          <w:sz w:val="18"/>
          <w:szCs w:val="18"/>
        </w:rPr>
        <w:t>pedestrians’</w:t>
      </w:r>
      <w:r w:rsidR="003A1498" w:rsidRPr="003D0126">
        <w:rPr>
          <w:rFonts w:eastAsia="Arial" w:cs="Arial"/>
          <w:sz w:val="18"/>
          <w:szCs w:val="18"/>
        </w:rPr>
        <w:t xml:space="preserve"> routes.</w:t>
      </w:r>
    </w:p>
    <w:p w:rsidR="00A43ECB" w:rsidRPr="003D0126" w:rsidRDefault="003A1498" w:rsidP="003245E2">
      <w:pPr>
        <w:pStyle w:val="ListParagraph"/>
        <w:numPr>
          <w:ilvl w:val="0"/>
          <w:numId w:val="19"/>
        </w:numPr>
        <w:spacing w:beforeAutospacing="1" w:afterAutospacing="1"/>
        <w:textAlignment w:val="baseline"/>
        <w:rPr>
          <w:rFonts w:eastAsia="Arial" w:cs="Arial"/>
          <w:sz w:val="18"/>
          <w:szCs w:val="18"/>
        </w:rPr>
      </w:pPr>
      <w:r w:rsidRPr="003D0126">
        <w:rPr>
          <w:rFonts w:eastAsia="Arial" w:cs="Arial"/>
          <w:sz w:val="18"/>
          <w:szCs w:val="18"/>
        </w:rPr>
        <w:t xml:space="preserve">The Environmental Risk Assessment carried out should consider Normal </w:t>
      </w:r>
      <w:r w:rsidRPr="003D0126">
        <w:rPr>
          <w:rFonts w:eastAsia="Arial" w:cs="Arial"/>
          <w:b/>
          <w:sz w:val="18"/>
          <w:szCs w:val="18"/>
        </w:rPr>
        <w:t>(N)</w:t>
      </w:r>
      <w:r w:rsidRPr="003D0126">
        <w:rPr>
          <w:rFonts w:eastAsia="Arial" w:cs="Arial"/>
          <w:sz w:val="18"/>
          <w:szCs w:val="18"/>
        </w:rPr>
        <w:t xml:space="preserve"> and Abnormal </w:t>
      </w:r>
      <w:r w:rsidRPr="003D0126">
        <w:rPr>
          <w:rFonts w:eastAsia="Arial" w:cs="Arial"/>
          <w:b/>
          <w:sz w:val="18"/>
          <w:szCs w:val="18"/>
        </w:rPr>
        <w:t xml:space="preserve">(Ab) </w:t>
      </w:r>
      <w:r w:rsidRPr="003D0126">
        <w:rPr>
          <w:rFonts w:eastAsia="Arial" w:cs="Arial"/>
          <w:sz w:val="18"/>
          <w:szCs w:val="18"/>
        </w:rPr>
        <w:t xml:space="preserve">operating conditions, such as shut-down and start-up conditions, as well as the emergency </w:t>
      </w:r>
      <w:r w:rsidRPr="003D0126">
        <w:rPr>
          <w:rFonts w:eastAsia="Arial" w:cs="Arial"/>
          <w:b/>
          <w:sz w:val="18"/>
          <w:szCs w:val="18"/>
        </w:rPr>
        <w:t>(</w:t>
      </w:r>
      <w:proofErr w:type="gramStart"/>
      <w:r w:rsidRPr="003D0126">
        <w:rPr>
          <w:rFonts w:eastAsia="Arial" w:cs="Arial"/>
          <w:b/>
          <w:sz w:val="18"/>
          <w:szCs w:val="18"/>
        </w:rPr>
        <w:t>E )</w:t>
      </w:r>
      <w:proofErr w:type="gramEnd"/>
      <w:r w:rsidRPr="003D0126">
        <w:rPr>
          <w:rFonts w:eastAsia="Arial" w:cs="Arial"/>
          <w:sz w:val="18"/>
          <w:szCs w:val="18"/>
        </w:rPr>
        <w:t xml:space="preserve"> situations.</w:t>
      </w:r>
    </w:p>
    <w:p w:rsidR="003A1498" w:rsidRPr="003D0126" w:rsidRDefault="003A1498" w:rsidP="003245E2">
      <w:pPr>
        <w:pStyle w:val="ListParagraph"/>
        <w:numPr>
          <w:ilvl w:val="0"/>
          <w:numId w:val="19"/>
        </w:numPr>
        <w:spacing w:beforeAutospacing="1" w:afterAutospacing="1"/>
        <w:textAlignment w:val="baseline"/>
        <w:rPr>
          <w:rFonts w:eastAsia="Arial" w:cs="Arial"/>
          <w:sz w:val="18"/>
          <w:szCs w:val="18"/>
        </w:rPr>
      </w:pPr>
      <w:r w:rsidRPr="003D0126">
        <w:rPr>
          <w:rFonts w:eastAsia="Arial" w:cs="Arial"/>
          <w:sz w:val="18"/>
          <w:szCs w:val="18"/>
        </w:rPr>
        <w:t>Classification of Risk</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4"/>
        <w:gridCol w:w="1864"/>
        <w:gridCol w:w="11763"/>
      </w:tblGrid>
      <w:tr w:rsidR="003A1498" w:rsidRPr="003D0126" w:rsidTr="008804DD">
        <w:trPr>
          <w:trHeight w:val="405"/>
        </w:trPr>
        <w:tc>
          <w:tcPr>
            <w:tcW w:w="145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A1498" w:rsidRPr="003D0126" w:rsidRDefault="003A1498" w:rsidP="008804DD">
            <w:pPr>
              <w:spacing w:beforeAutospacing="1" w:afterAutospacing="1"/>
              <w:textAlignment w:val="baseline"/>
              <w:rPr>
                <w:rFonts w:eastAsia="Arial" w:cs="Arial"/>
                <w:sz w:val="18"/>
                <w:szCs w:val="18"/>
              </w:rPr>
            </w:pPr>
            <w:r w:rsidRPr="003D0126">
              <w:rPr>
                <w:rFonts w:eastAsia="Arial" w:cs="Arial"/>
                <w:sz w:val="18"/>
                <w:szCs w:val="18"/>
              </w:rPr>
              <w:t>Green </w:t>
            </w:r>
          </w:p>
        </w:tc>
        <w:tc>
          <w:tcPr>
            <w:tcW w:w="1875" w:type="dxa"/>
            <w:tcBorders>
              <w:top w:val="single" w:sz="6" w:space="0" w:color="auto"/>
              <w:left w:val="outset" w:sz="6" w:space="0" w:color="auto"/>
              <w:bottom w:val="dotted" w:sz="6" w:space="0" w:color="auto"/>
              <w:right w:val="dotted" w:sz="6" w:space="0" w:color="auto"/>
            </w:tcBorders>
            <w:shd w:val="clear" w:color="auto" w:fill="00B050"/>
            <w:vAlign w:val="center"/>
            <w:hideMark/>
          </w:tcPr>
          <w:p w:rsidR="003A1498" w:rsidRPr="003D0126" w:rsidRDefault="003A1498" w:rsidP="008804DD">
            <w:pPr>
              <w:spacing w:beforeAutospacing="1" w:afterAutospacing="1"/>
              <w:textAlignment w:val="baseline"/>
              <w:rPr>
                <w:rFonts w:eastAsia="Arial" w:cs="Arial"/>
                <w:sz w:val="18"/>
                <w:szCs w:val="18"/>
              </w:rPr>
            </w:pPr>
            <w:r w:rsidRPr="003D0126">
              <w:rPr>
                <w:rFonts w:eastAsia="Arial" w:cs="Arial"/>
                <w:sz w:val="18"/>
                <w:szCs w:val="18"/>
              </w:rPr>
              <w:t>Improbably, unlikely </w:t>
            </w:r>
          </w:p>
        </w:tc>
        <w:tc>
          <w:tcPr>
            <w:tcW w:w="11895" w:type="dxa"/>
            <w:tcBorders>
              <w:top w:val="single" w:sz="6" w:space="0" w:color="auto"/>
              <w:left w:val="dotted" w:sz="6" w:space="0" w:color="auto"/>
              <w:bottom w:val="dotted" w:sz="6" w:space="0" w:color="auto"/>
              <w:right w:val="single" w:sz="6" w:space="0" w:color="auto"/>
            </w:tcBorders>
            <w:shd w:val="clear" w:color="auto" w:fill="auto"/>
            <w:vAlign w:val="center"/>
            <w:hideMark/>
          </w:tcPr>
          <w:p w:rsidR="003A1498" w:rsidRPr="003D0126" w:rsidRDefault="003A1498" w:rsidP="008804DD">
            <w:pPr>
              <w:spacing w:beforeAutospacing="1" w:afterAutospacing="1"/>
              <w:textAlignment w:val="baseline"/>
              <w:rPr>
                <w:rFonts w:eastAsia="Arial" w:cs="Arial"/>
                <w:sz w:val="18"/>
                <w:szCs w:val="18"/>
              </w:rPr>
            </w:pPr>
            <w:r w:rsidRPr="003D0126">
              <w:rPr>
                <w:rFonts w:eastAsia="Arial" w:cs="Arial"/>
                <w:sz w:val="18"/>
                <w:szCs w:val="18"/>
              </w:rPr>
              <w:t>No harm to the environment, no breach of legislation and/or company standards, no significant environmental gains </w:t>
            </w:r>
          </w:p>
        </w:tc>
      </w:tr>
      <w:tr w:rsidR="003A1498" w:rsidRPr="003D0126" w:rsidTr="008804DD">
        <w:trPr>
          <w:trHeight w:val="405"/>
        </w:trPr>
        <w:tc>
          <w:tcPr>
            <w:tcW w:w="1455" w:type="dxa"/>
            <w:tcBorders>
              <w:top w:val="outset" w:sz="6" w:space="0" w:color="auto"/>
              <w:left w:val="single" w:sz="6" w:space="0" w:color="auto"/>
              <w:bottom w:val="single" w:sz="6" w:space="0" w:color="auto"/>
              <w:right w:val="single" w:sz="6" w:space="0" w:color="auto"/>
            </w:tcBorders>
            <w:shd w:val="clear" w:color="auto" w:fill="D9D9D9"/>
            <w:vAlign w:val="center"/>
            <w:hideMark/>
          </w:tcPr>
          <w:p w:rsidR="003A1498" w:rsidRPr="003D0126" w:rsidRDefault="003A1498" w:rsidP="008804DD">
            <w:pPr>
              <w:spacing w:beforeAutospacing="1" w:afterAutospacing="1"/>
              <w:textAlignment w:val="baseline"/>
              <w:rPr>
                <w:rFonts w:eastAsia="Arial" w:cs="Arial"/>
                <w:sz w:val="18"/>
                <w:szCs w:val="18"/>
              </w:rPr>
            </w:pPr>
            <w:r w:rsidRPr="003D0126">
              <w:rPr>
                <w:rFonts w:eastAsia="Arial" w:cs="Arial"/>
                <w:sz w:val="18"/>
                <w:szCs w:val="18"/>
              </w:rPr>
              <w:t>Amber </w:t>
            </w:r>
          </w:p>
        </w:tc>
        <w:tc>
          <w:tcPr>
            <w:tcW w:w="1875" w:type="dxa"/>
            <w:tcBorders>
              <w:top w:val="dotted" w:sz="6" w:space="0" w:color="auto"/>
              <w:left w:val="outset" w:sz="6" w:space="0" w:color="auto"/>
              <w:bottom w:val="dotted" w:sz="6" w:space="0" w:color="auto"/>
              <w:right w:val="dotted" w:sz="6" w:space="0" w:color="auto"/>
            </w:tcBorders>
            <w:shd w:val="clear" w:color="auto" w:fill="FFC000"/>
            <w:vAlign w:val="center"/>
            <w:hideMark/>
          </w:tcPr>
          <w:p w:rsidR="003A1498" w:rsidRPr="003D0126" w:rsidRDefault="003A1498" w:rsidP="008804DD">
            <w:pPr>
              <w:spacing w:beforeAutospacing="1" w:afterAutospacing="1"/>
              <w:textAlignment w:val="baseline"/>
              <w:rPr>
                <w:rFonts w:eastAsia="Arial" w:cs="Arial"/>
                <w:sz w:val="18"/>
                <w:szCs w:val="18"/>
              </w:rPr>
            </w:pPr>
            <w:r w:rsidRPr="003D0126">
              <w:rPr>
                <w:rFonts w:eastAsia="Arial" w:cs="Arial"/>
                <w:sz w:val="18"/>
                <w:szCs w:val="18"/>
              </w:rPr>
              <w:t>Occasional chance </w:t>
            </w:r>
          </w:p>
        </w:tc>
        <w:tc>
          <w:tcPr>
            <w:tcW w:w="11895" w:type="dxa"/>
            <w:tcBorders>
              <w:top w:val="dotted" w:sz="6" w:space="0" w:color="auto"/>
              <w:left w:val="dotted" w:sz="6" w:space="0" w:color="auto"/>
              <w:bottom w:val="dotted" w:sz="6" w:space="0" w:color="auto"/>
              <w:right w:val="single" w:sz="6" w:space="0" w:color="auto"/>
            </w:tcBorders>
            <w:shd w:val="clear" w:color="auto" w:fill="auto"/>
            <w:vAlign w:val="center"/>
            <w:hideMark/>
          </w:tcPr>
          <w:p w:rsidR="003A1498" w:rsidRPr="003D0126" w:rsidRDefault="003A1498" w:rsidP="008804DD">
            <w:pPr>
              <w:spacing w:beforeAutospacing="1" w:afterAutospacing="1"/>
              <w:textAlignment w:val="baseline"/>
              <w:rPr>
                <w:rFonts w:eastAsia="Arial" w:cs="Arial"/>
                <w:sz w:val="18"/>
                <w:szCs w:val="18"/>
              </w:rPr>
            </w:pPr>
            <w:r w:rsidRPr="003D0126">
              <w:rPr>
                <w:rFonts w:eastAsia="Arial" w:cs="Arial"/>
                <w:sz w:val="18"/>
                <w:szCs w:val="18"/>
              </w:rPr>
              <w:t>Limited short term harm to the environment, breach of legislation or company standards, moderate environmental gains </w:t>
            </w:r>
          </w:p>
        </w:tc>
      </w:tr>
      <w:tr w:rsidR="003A1498" w:rsidRPr="003D0126" w:rsidTr="008804DD">
        <w:trPr>
          <w:trHeight w:val="405"/>
        </w:trPr>
        <w:tc>
          <w:tcPr>
            <w:tcW w:w="1455" w:type="dxa"/>
            <w:tcBorders>
              <w:top w:val="outset" w:sz="6" w:space="0" w:color="auto"/>
              <w:left w:val="single" w:sz="6" w:space="0" w:color="auto"/>
              <w:bottom w:val="single" w:sz="6" w:space="0" w:color="auto"/>
              <w:right w:val="single" w:sz="6" w:space="0" w:color="auto"/>
            </w:tcBorders>
            <w:shd w:val="clear" w:color="auto" w:fill="D9D9D9"/>
            <w:vAlign w:val="center"/>
            <w:hideMark/>
          </w:tcPr>
          <w:p w:rsidR="003A1498" w:rsidRPr="003D0126" w:rsidRDefault="003A1498" w:rsidP="008804DD">
            <w:pPr>
              <w:spacing w:beforeAutospacing="1" w:afterAutospacing="1"/>
              <w:textAlignment w:val="baseline"/>
              <w:rPr>
                <w:rFonts w:eastAsia="Arial" w:cs="Arial"/>
                <w:sz w:val="18"/>
                <w:szCs w:val="18"/>
              </w:rPr>
            </w:pPr>
            <w:r w:rsidRPr="003D0126">
              <w:rPr>
                <w:rFonts w:eastAsia="Arial" w:cs="Arial"/>
                <w:sz w:val="18"/>
                <w:szCs w:val="18"/>
              </w:rPr>
              <w:t>Red </w:t>
            </w:r>
          </w:p>
        </w:tc>
        <w:tc>
          <w:tcPr>
            <w:tcW w:w="1875" w:type="dxa"/>
            <w:tcBorders>
              <w:top w:val="dotted" w:sz="6" w:space="0" w:color="auto"/>
              <w:left w:val="outset" w:sz="6" w:space="0" w:color="auto"/>
              <w:bottom w:val="single" w:sz="6" w:space="0" w:color="auto"/>
              <w:right w:val="dotted" w:sz="6" w:space="0" w:color="auto"/>
            </w:tcBorders>
            <w:shd w:val="clear" w:color="auto" w:fill="FF0000"/>
            <w:vAlign w:val="center"/>
            <w:hideMark/>
          </w:tcPr>
          <w:p w:rsidR="003A1498" w:rsidRPr="003D0126" w:rsidRDefault="003A1498" w:rsidP="008804DD">
            <w:pPr>
              <w:spacing w:beforeAutospacing="1" w:afterAutospacing="1"/>
              <w:textAlignment w:val="baseline"/>
              <w:rPr>
                <w:rFonts w:eastAsia="Arial" w:cs="Arial"/>
                <w:sz w:val="18"/>
                <w:szCs w:val="18"/>
              </w:rPr>
            </w:pPr>
            <w:r w:rsidRPr="003D0126">
              <w:rPr>
                <w:rFonts w:eastAsia="Arial" w:cs="Arial"/>
                <w:sz w:val="18"/>
                <w:szCs w:val="18"/>
              </w:rPr>
              <w:t>Likely or certain </w:t>
            </w:r>
          </w:p>
        </w:tc>
        <w:tc>
          <w:tcPr>
            <w:tcW w:w="11895" w:type="dxa"/>
            <w:tcBorders>
              <w:top w:val="dotted" w:sz="6" w:space="0" w:color="auto"/>
              <w:left w:val="dotted" w:sz="6" w:space="0" w:color="auto"/>
              <w:bottom w:val="single" w:sz="6" w:space="0" w:color="auto"/>
              <w:right w:val="single" w:sz="6" w:space="0" w:color="auto"/>
            </w:tcBorders>
            <w:shd w:val="clear" w:color="auto" w:fill="auto"/>
            <w:vAlign w:val="center"/>
            <w:hideMark/>
          </w:tcPr>
          <w:p w:rsidR="003A1498" w:rsidRPr="003D0126" w:rsidRDefault="003A1498" w:rsidP="008804DD">
            <w:pPr>
              <w:spacing w:beforeAutospacing="1" w:afterAutospacing="1"/>
              <w:textAlignment w:val="baseline"/>
              <w:rPr>
                <w:rFonts w:eastAsia="Arial" w:cs="Arial"/>
                <w:sz w:val="18"/>
                <w:szCs w:val="18"/>
              </w:rPr>
            </w:pPr>
            <w:r w:rsidRPr="003D0126">
              <w:rPr>
                <w:rFonts w:eastAsia="Arial" w:cs="Arial"/>
                <w:sz w:val="18"/>
                <w:szCs w:val="18"/>
              </w:rPr>
              <w:t>Immediate long term or severe harm to the environment, major breach of legislation or company standards, immediate long term environmental gains </w:t>
            </w:r>
          </w:p>
        </w:tc>
      </w:tr>
    </w:tbl>
    <w:p w:rsidR="003A1498" w:rsidRDefault="003A1498" w:rsidP="003A1498">
      <w:pPr>
        <w:textAlignment w:val="baseline"/>
        <w:rPr>
          <w:rFonts w:ascii="Calibri Light" w:eastAsia="Arial" w:hAnsi="Calibri Light" w:cs="Tahoma"/>
          <w:sz w:val="18"/>
          <w:szCs w:val="18"/>
        </w:rPr>
      </w:pPr>
    </w:p>
    <w:tbl>
      <w:tblPr>
        <w:tblW w:w="1507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2960"/>
        <w:gridCol w:w="2984"/>
        <w:gridCol w:w="975"/>
        <w:gridCol w:w="6051"/>
        <w:gridCol w:w="833"/>
      </w:tblGrid>
      <w:tr w:rsidR="002F0AB6" w:rsidRPr="003D0126" w:rsidTr="003A767E">
        <w:trPr>
          <w:tblHeader/>
          <w:jc w:val="center"/>
        </w:trPr>
        <w:tc>
          <w:tcPr>
            <w:tcW w:w="1273" w:type="dxa"/>
            <w:tcBorders>
              <w:top w:val="outset" w:sz="6" w:space="0" w:color="auto"/>
              <w:left w:val="single" w:sz="6" w:space="0" w:color="auto"/>
              <w:bottom w:val="single" w:sz="6" w:space="0" w:color="auto"/>
              <w:right w:val="single" w:sz="6" w:space="0" w:color="auto"/>
            </w:tcBorders>
            <w:shd w:val="clear" w:color="auto" w:fill="007AA5"/>
            <w:vAlign w:val="center"/>
            <w:hideMark/>
          </w:tcPr>
          <w:p w:rsidR="00B47F3D" w:rsidRPr="003D0126" w:rsidRDefault="00506BE9" w:rsidP="003245E2">
            <w:pPr>
              <w:pStyle w:val="ListParagraph"/>
              <w:numPr>
                <w:ilvl w:val="0"/>
                <w:numId w:val="20"/>
              </w:numPr>
              <w:tabs>
                <w:tab w:val="left" w:pos="340"/>
              </w:tabs>
              <w:ind w:left="134" w:firstLine="0"/>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TYPE OF SITUATION</w:t>
            </w:r>
          </w:p>
          <w:p w:rsidR="00B47F3D" w:rsidRPr="003D0126" w:rsidRDefault="00CF3A1A" w:rsidP="002F0AB6">
            <w:pPr>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N/Ab</w:t>
            </w:r>
            <w:r w:rsidR="00506BE9" w:rsidRPr="003D0126">
              <w:rPr>
                <w:rFonts w:eastAsia="Arial" w:cs="Arial"/>
                <w:b/>
                <w:color w:val="FFFFFF" w:themeColor="background1"/>
                <w:sz w:val="16"/>
                <w:szCs w:val="18"/>
              </w:rPr>
              <w:t>/E</w:t>
            </w:r>
          </w:p>
        </w:tc>
        <w:tc>
          <w:tcPr>
            <w:tcW w:w="2960" w:type="dxa"/>
            <w:tcBorders>
              <w:top w:val="outset" w:sz="6" w:space="0" w:color="auto"/>
              <w:left w:val="outset" w:sz="6" w:space="0" w:color="auto"/>
              <w:bottom w:val="single" w:sz="6" w:space="0" w:color="auto"/>
              <w:right w:val="single" w:sz="6" w:space="0" w:color="auto"/>
            </w:tcBorders>
            <w:shd w:val="clear" w:color="auto" w:fill="007AA5"/>
            <w:vAlign w:val="center"/>
            <w:hideMark/>
          </w:tcPr>
          <w:p w:rsidR="00B47F3D" w:rsidRPr="003D0126" w:rsidRDefault="00506BE9" w:rsidP="002F0AB6">
            <w:pPr>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ASPECT</w:t>
            </w:r>
          </w:p>
        </w:tc>
        <w:tc>
          <w:tcPr>
            <w:tcW w:w="2984" w:type="dxa"/>
            <w:tcBorders>
              <w:top w:val="outset" w:sz="6" w:space="0" w:color="auto"/>
              <w:left w:val="outset" w:sz="6" w:space="0" w:color="auto"/>
              <w:bottom w:val="single" w:sz="6" w:space="0" w:color="auto"/>
              <w:right w:val="single" w:sz="6" w:space="0" w:color="auto"/>
            </w:tcBorders>
            <w:shd w:val="clear" w:color="auto" w:fill="007AA5"/>
            <w:vAlign w:val="center"/>
            <w:hideMark/>
          </w:tcPr>
          <w:p w:rsidR="00B47F3D" w:rsidRPr="003D0126" w:rsidRDefault="00506BE9" w:rsidP="002F0AB6">
            <w:pPr>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IMPACT</w:t>
            </w:r>
          </w:p>
        </w:tc>
        <w:tc>
          <w:tcPr>
            <w:tcW w:w="975" w:type="dxa"/>
            <w:tcBorders>
              <w:top w:val="outset" w:sz="6" w:space="0" w:color="auto"/>
              <w:left w:val="outset" w:sz="6" w:space="0" w:color="auto"/>
              <w:bottom w:val="single" w:sz="6" w:space="0" w:color="auto"/>
              <w:right w:val="single" w:sz="6" w:space="0" w:color="auto"/>
            </w:tcBorders>
            <w:shd w:val="clear" w:color="auto" w:fill="007AA5"/>
            <w:vAlign w:val="center"/>
            <w:hideMark/>
          </w:tcPr>
          <w:p w:rsidR="00B47F3D" w:rsidRPr="003D0126" w:rsidRDefault="002F0AB6" w:rsidP="002F0AB6">
            <w:pPr>
              <w:ind w:left="36"/>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(2)</w:t>
            </w:r>
            <w:r w:rsidR="00506BE9" w:rsidRPr="003D0126">
              <w:rPr>
                <w:rFonts w:eastAsia="Arial" w:cs="Arial"/>
                <w:b/>
                <w:color w:val="FFFFFF" w:themeColor="background1"/>
                <w:sz w:val="16"/>
                <w:szCs w:val="18"/>
              </w:rPr>
              <w:t>RISK</w:t>
            </w:r>
          </w:p>
          <w:p w:rsidR="00B47F3D" w:rsidRPr="003D0126" w:rsidRDefault="00506BE9" w:rsidP="002F0AB6">
            <w:pPr>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R/A/G</w:t>
            </w:r>
          </w:p>
        </w:tc>
        <w:tc>
          <w:tcPr>
            <w:tcW w:w="6051" w:type="dxa"/>
            <w:tcBorders>
              <w:top w:val="outset" w:sz="6" w:space="0" w:color="auto"/>
              <w:left w:val="outset" w:sz="6" w:space="0" w:color="auto"/>
              <w:bottom w:val="single" w:sz="6" w:space="0" w:color="auto"/>
              <w:right w:val="single" w:sz="6" w:space="0" w:color="auto"/>
            </w:tcBorders>
            <w:shd w:val="clear" w:color="auto" w:fill="007AA5"/>
            <w:vAlign w:val="center"/>
            <w:hideMark/>
          </w:tcPr>
          <w:p w:rsidR="00B47F3D" w:rsidRPr="003D0126" w:rsidRDefault="00506BE9" w:rsidP="002F0AB6">
            <w:pPr>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CONTROL MEASURES &amp; MITIGATION</w:t>
            </w:r>
          </w:p>
          <w:p w:rsidR="00B47F3D" w:rsidRPr="003D0126" w:rsidRDefault="00506BE9" w:rsidP="002F0AB6">
            <w:pPr>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(AMEND TO SUIT PROJECT REQUIREMENTS)</w:t>
            </w:r>
          </w:p>
        </w:tc>
        <w:tc>
          <w:tcPr>
            <w:tcW w:w="833" w:type="dxa"/>
            <w:tcBorders>
              <w:top w:val="outset" w:sz="6" w:space="0" w:color="auto"/>
              <w:left w:val="outset" w:sz="6" w:space="0" w:color="auto"/>
              <w:bottom w:val="single" w:sz="6" w:space="0" w:color="auto"/>
              <w:right w:val="single" w:sz="6" w:space="0" w:color="auto"/>
            </w:tcBorders>
            <w:shd w:val="clear" w:color="auto" w:fill="007AA5"/>
            <w:vAlign w:val="center"/>
          </w:tcPr>
          <w:p w:rsidR="00B47F3D" w:rsidRPr="003D0126" w:rsidRDefault="00506BE9" w:rsidP="002F0AB6">
            <w:pPr>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RESIDUAL RISK</w:t>
            </w:r>
          </w:p>
          <w:p w:rsidR="00B47F3D" w:rsidRPr="003D0126" w:rsidRDefault="00506BE9" w:rsidP="002F0AB6">
            <w:pPr>
              <w:jc w:val="center"/>
              <w:textAlignment w:val="baseline"/>
              <w:rPr>
                <w:rFonts w:eastAsia="Arial" w:cs="Arial"/>
                <w:b/>
                <w:color w:val="FFFFFF" w:themeColor="background1"/>
                <w:sz w:val="16"/>
                <w:szCs w:val="18"/>
              </w:rPr>
            </w:pPr>
            <w:r w:rsidRPr="003D0126">
              <w:rPr>
                <w:rFonts w:eastAsia="Arial" w:cs="Arial"/>
                <w:b/>
                <w:color w:val="FFFFFF" w:themeColor="background1"/>
                <w:sz w:val="16"/>
                <w:szCs w:val="18"/>
              </w:rPr>
              <w:t>R/A/G</w:t>
            </w:r>
          </w:p>
        </w:tc>
      </w:tr>
      <w:tr w:rsidR="002F0AB6" w:rsidRPr="003D0126" w:rsidTr="00B40C8A">
        <w:trPr>
          <w:trHeight w:val="1301"/>
          <w:jc w:val="center"/>
        </w:trPr>
        <w:tc>
          <w:tcPr>
            <w:tcW w:w="1273" w:type="dxa"/>
            <w:tcBorders>
              <w:top w:val="outset" w:sz="6" w:space="0" w:color="auto"/>
              <w:left w:val="single" w:sz="6" w:space="0" w:color="auto"/>
              <w:bottom w:val="single" w:sz="6" w:space="0" w:color="auto"/>
              <w:right w:val="dotted" w:sz="6" w:space="0" w:color="auto"/>
            </w:tcBorders>
            <w:shd w:val="clear" w:color="auto" w:fill="auto"/>
            <w:vAlign w:val="center"/>
          </w:tcPr>
          <w:p w:rsidR="00B47F3D" w:rsidRPr="003D0126" w:rsidRDefault="00507C8F" w:rsidP="00EF6F0D">
            <w:pPr>
              <w:spacing w:beforeAutospacing="1" w:afterAutospacing="1"/>
              <w:jc w:val="center"/>
              <w:textAlignment w:val="baseline"/>
              <w:rPr>
                <w:rFonts w:eastAsia="Arial" w:cs="Arial"/>
                <w:sz w:val="16"/>
                <w:szCs w:val="18"/>
              </w:rPr>
            </w:pPr>
            <w:r w:rsidRPr="003D0126">
              <w:rPr>
                <w:rFonts w:eastAsia="Arial" w:cs="Arial"/>
                <w:sz w:val="16"/>
                <w:szCs w:val="18"/>
              </w:rPr>
              <w:t>N</w:t>
            </w:r>
          </w:p>
        </w:tc>
        <w:tc>
          <w:tcPr>
            <w:tcW w:w="2960" w:type="dxa"/>
            <w:tcBorders>
              <w:top w:val="outset" w:sz="6" w:space="0" w:color="auto"/>
              <w:left w:val="dotted" w:sz="6" w:space="0" w:color="auto"/>
              <w:bottom w:val="single" w:sz="6" w:space="0" w:color="auto"/>
              <w:right w:val="dotted" w:sz="6" w:space="0" w:color="auto"/>
            </w:tcBorders>
            <w:shd w:val="clear" w:color="auto" w:fill="auto"/>
          </w:tcPr>
          <w:p w:rsidR="00B47F3D" w:rsidRPr="003D0126" w:rsidRDefault="00B47F3D" w:rsidP="00EF6F0D">
            <w:pPr>
              <w:spacing w:beforeAutospacing="1" w:afterAutospacing="1"/>
              <w:textAlignment w:val="baseline"/>
              <w:rPr>
                <w:rFonts w:eastAsia="Arial" w:cs="Arial"/>
                <w:sz w:val="16"/>
                <w:szCs w:val="18"/>
              </w:rPr>
            </w:pPr>
            <w:r w:rsidRPr="003D0126">
              <w:rPr>
                <w:rFonts w:cs="Arial"/>
                <w:sz w:val="16"/>
                <w:szCs w:val="20"/>
              </w:rPr>
              <w:t>S</w:t>
            </w:r>
            <w:r w:rsidRPr="003D0126">
              <w:rPr>
                <w:rFonts w:eastAsia="Arial" w:cs="Arial"/>
                <w:sz w:val="16"/>
                <w:szCs w:val="18"/>
              </w:rPr>
              <w:t>tatutory Nuisances (e.g. environmental dust, noise vibration etc.)</w:t>
            </w:r>
          </w:p>
        </w:tc>
        <w:tc>
          <w:tcPr>
            <w:tcW w:w="2984" w:type="dxa"/>
            <w:tcBorders>
              <w:top w:val="outset" w:sz="6" w:space="0" w:color="auto"/>
              <w:left w:val="dotted" w:sz="6" w:space="0" w:color="auto"/>
              <w:bottom w:val="single" w:sz="6" w:space="0" w:color="auto"/>
              <w:right w:val="dotted" w:sz="6" w:space="0" w:color="auto"/>
            </w:tcBorders>
            <w:shd w:val="clear" w:color="auto" w:fill="auto"/>
          </w:tcPr>
          <w:p w:rsidR="00B47F3D" w:rsidRPr="003D0126" w:rsidRDefault="00B47F3D" w:rsidP="00B47F3D">
            <w:pPr>
              <w:textAlignment w:val="baseline"/>
              <w:rPr>
                <w:rFonts w:eastAsia="Arial" w:cs="Arial"/>
                <w:sz w:val="16"/>
                <w:szCs w:val="18"/>
              </w:rPr>
            </w:pPr>
            <w:r w:rsidRPr="003D0126">
              <w:rPr>
                <w:rFonts w:eastAsia="Arial" w:cs="Arial"/>
                <w:sz w:val="16"/>
                <w:szCs w:val="18"/>
              </w:rPr>
              <w:t>Local Health issues</w:t>
            </w:r>
          </w:p>
          <w:p w:rsidR="00B47F3D" w:rsidRPr="003D0126" w:rsidRDefault="00B47F3D" w:rsidP="00B47F3D">
            <w:pPr>
              <w:textAlignment w:val="baseline"/>
              <w:rPr>
                <w:rFonts w:eastAsia="Arial" w:cs="Arial"/>
                <w:sz w:val="16"/>
                <w:szCs w:val="18"/>
              </w:rPr>
            </w:pPr>
            <w:r w:rsidRPr="003D0126">
              <w:rPr>
                <w:rFonts w:eastAsia="Arial" w:cs="Arial"/>
                <w:sz w:val="16"/>
                <w:szCs w:val="18"/>
              </w:rPr>
              <w:t xml:space="preserve">Disturbance of local </w:t>
            </w:r>
            <w:r w:rsidR="00955E8B" w:rsidRPr="003D0126">
              <w:rPr>
                <w:rFonts w:eastAsia="Arial" w:cs="Arial"/>
                <w:sz w:val="16"/>
                <w:szCs w:val="18"/>
              </w:rPr>
              <w:t>resident’s</w:t>
            </w:r>
            <w:r w:rsidRPr="003D0126">
              <w:rPr>
                <w:rFonts w:eastAsia="Arial" w:cs="Arial"/>
                <w:sz w:val="16"/>
                <w:szCs w:val="18"/>
              </w:rPr>
              <w:t xml:space="preserve"> life</w:t>
            </w:r>
          </w:p>
          <w:p w:rsidR="00B47F3D" w:rsidRPr="003D0126" w:rsidRDefault="00B47F3D" w:rsidP="00B47F3D">
            <w:pPr>
              <w:textAlignment w:val="baseline"/>
              <w:rPr>
                <w:rFonts w:eastAsia="Arial" w:cs="Arial"/>
                <w:sz w:val="16"/>
                <w:szCs w:val="18"/>
              </w:rPr>
            </w:pPr>
            <w:r w:rsidRPr="003D0126">
              <w:rPr>
                <w:rFonts w:eastAsia="Arial" w:cs="Arial"/>
                <w:sz w:val="16"/>
                <w:szCs w:val="18"/>
              </w:rPr>
              <w:t xml:space="preserve">Disturbance of local wildlife </w:t>
            </w:r>
          </w:p>
          <w:p w:rsidR="00507C8F" w:rsidRPr="003D0126" w:rsidRDefault="00507C8F" w:rsidP="00B47F3D">
            <w:pPr>
              <w:textAlignment w:val="baseline"/>
              <w:rPr>
                <w:rFonts w:eastAsia="Arial" w:cs="Arial"/>
                <w:sz w:val="16"/>
                <w:szCs w:val="18"/>
              </w:rPr>
            </w:pPr>
            <w:r w:rsidRPr="003D0126">
              <w:rPr>
                <w:rFonts w:eastAsia="Arial" w:cs="Arial"/>
                <w:sz w:val="16"/>
                <w:szCs w:val="18"/>
              </w:rPr>
              <w:t>Air pollution</w:t>
            </w:r>
          </w:p>
          <w:p w:rsidR="00507C8F" w:rsidRPr="003D0126" w:rsidRDefault="00507C8F" w:rsidP="00B47F3D">
            <w:pPr>
              <w:textAlignment w:val="baseline"/>
              <w:rPr>
                <w:rFonts w:eastAsia="Arial" w:cs="Arial"/>
                <w:sz w:val="16"/>
                <w:szCs w:val="18"/>
              </w:rPr>
            </w:pPr>
            <w:r w:rsidRPr="003D0126">
              <w:rPr>
                <w:rFonts w:eastAsia="Arial" w:cs="Arial"/>
                <w:sz w:val="16"/>
                <w:szCs w:val="18"/>
              </w:rPr>
              <w:t xml:space="preserve">Noise </w:t>
            </w:r>
            <w:r w:rsidR="00A06237" w:rsidRPr="003D0126">
              <w:rPr>
                <w:rFonts w:eastAsia="Arial" w:cs="Arial"/>
                <w:sz w:val="16"/>
                <w:szCs w:val="18"/>
              </w:rPr>
              <w:t xml:space="preserve">and vibration effects </w:t>
            </w:r>
            <w:r w:rsidRPr="003D0126">
              <w:rPr>
                <w:rFonts w:eastAsia="Arial" w:cs="Arial"/>
                <w:sz w:val="16"/>
                <w:szCs w:val="18"/>
              </w:rPr>
              <w:t xml:space="preserve"> </w:t>
            </w:r>
          </w:p>
          <w:p w:rsidR="00507C8F" w:rsidRPr="003D0126" w:rsidRDefault="00507C8F" w:rsidP="00B47F3D">
            <w:pPr>
              <w:textAlignment w:val="baseline"/>
              <w:rPr>
                <w:rFonts w:eastAsia="Arial" w:cs="Arial"/>
                <w:sz w:val="16"/>
                <w:szCs w:val="18"/>
              </w:rPr>
            </w:pPr>
          </w:p>
        </w:tc>
        <w:tc>
          <w:tcPr>
            <w:tcW w:w="975" w:type="dxa"/>
            <w:tcBorders>
              <w:top w:val="outset" w:sz="6" w:space="0" w:color="auto"/>
              <w:left w:val="dotted" w:sz="6" w:space="0" w:color="auto"/>
              <w:bottom w:val="single" w:sz="6" w:space="0" w:color="auto"/>
              <w:right w:val="dotted" w:sz="6" w:space="0" w:color="auto"/>
            </w:tcBorders>
            <w:shd w:val="clear" w:color="auto" w:fill="FF0000"/>
            <w:vAlign w:val="center"/>
          </w:tcPr>
          <w:p w:rsidR="00B47F3D" w:rsidRPr="00BE1D33" w:rsidRDefault="00B47F3D" w:rsidP="00BE1D33">
            <w:pPr>
              <w:spacing w:beforeAutospacing="1" w:afterAutospacing="1"/>
              <w:ind w:left="360"/>
              <w:jc w:val="left"/>
              <w:textAlignment w:val="baseline"/>
              <w:rPr>
                <w:rFonts w:eastAsia="Arial" w:cs="Arial"/>
                <w:b/>
                <w:sz w:val="16"/>
                <w:szCs w:val="18"/>
              </w:rPr>
            </w:pPr>
          </w:p>
          <w:p w:rsidR="00C12761" w:rsidRPr="00BE1D33" w:rsidRDefault="00C12761" w:rsidP="00BE1D33">
            <w:pPr>
              <w:spacing w:beforeAutospacing="1" w:afterAutospacing="1"/>
              <w:ind w:left="360"/>
              <w:jc w:val="left"/>
              <w:textAlignment w:val="baseline"/>
              <w:rPr>
                <w:rFonts w:eastAsia="Arial" w:cs="Arial"/>
                <w:b/>
                <w:sz w:val="16"/>
                <w:szCs w:val="18"/>
              </w:rPr>
            </w:pPr>
            <w:r w:rsidRPr="00BE1D33">
              <w:rPr>
                <w:rFonts w:eastAsia="Arial" w:cs="Arial"/>
                <w:b/>
                <w:sz w:val="16"/>
                <w:szCs w:val="18"/>
              </w:rPr>
              <w:t>R</w:t>
            </w:r>
          </w:p>
        </w:tc>
        <w:tc>
          <w:tcPr>
            <w:tcW w:w="6051" w:type="dxa"/>
            <w:tcBorders>
              <w:top w:val="outset" w:sz="6" w:space="0" w:color="auto"/>
              <w:left w:val="dotted" w:sz="6" w:space="0" w:color="auto"/>
              <w:bottom w:val="single" w:sz="6" w:space="0" w:color="auto"/>
              <w:right w:val="single" w:sz="6" w:space="0" w:color="auto"/>
            </w:tcBorders>
            <w:shd w:val="clear" w:color="auto" w:fill="auto"/>
          </w:tcPr>
          <w:p w:rsidR="00B47F3D" w:rsidRPr="003D0126" w:rsidRDefault="00506BE9"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Undertake e</w:t>
            </w:r>
            <w:r w:rsidR="00B47F3D" w:rsidRPr="003D0126">
              <w:rPr>
                <w:rFonts w:eastAsia="Arial" w:cs="Arial"/>
                <w:sz w:val="16"/>
                <w:szCs w:val="18"/>
              </w:rPr>
              <w:t>nvironmental dust and noise monitoring</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Section 61</w:t>
            </w:r>
            <w:r w:rsidR="00507C8F" w:rsidRPr="003D0126">
              <w:rPr>
                <w:rFonts w:eastAsia="Arial" w:cs="Arial"/>
                <w:sz w:val="16"/>
                <w:szCs w:val="18"/>
              </w:rPr>
              <w:t xml:space="preserve"> notices</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Acoustic barriers</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Liaise with </w:t>
            </w:r>
            <w:proofErr w:type="spellStart"/>
            <w:r w:rsidR="00955E8B" w:rsidRPr="003D0126">
              <w:rPr>
                <w:rFonts w:eastAsia="Arial" w:cs="Arial"/>
                <w:sz w:val="16"/>
                <w:szCs w:val="18"/>
              </w:rPr>
              <w:t>neighbo</w:t>
            </w:r>
            <w:r w:rsidR="00955E8B">
              <w:rPr>
                <w:rFonts w:eastAsia="Arial" w:cs="Arial"/>
                <w:sz w:val="16"/>
                <w:szCs w:val="18"/>
              </w:rPr>
              <w:t>u</w:t>
            </w:r>
            <w:r w:rsidR="00955E8B" w:rsidRPr="003D0126">
              <w:rPr>
                <w:rFonts w:eastAsia="Arial" w:cs="Arial"/>
                <w:sz w:val="16"/>
                <w:szCs w:val="18"/>
              </w:rPr>
              <w:t>rhood</w:t>
            </w:r>
            <w:proofErr w:type="spellEnd"/>
            <w:r w:rsidRPr="003D0126">
              <w:rPr>
                <w:rFonts w:eastAsia="Arial" w:cs="Arial"/>
                <w:sz w:val="16"/>
                <w:szCs w:val="18"/>
              </w:rPr>
              <w:t xml:space="preserve"> (i.e. provision of electronical newsletters with scope of works, duration of project, date of noisy activities, etc.)</w:t>
            </w:r>
          </w:p>
          <w:p w:rsidR="00506BE9" w:rsidRDefault="00506BE9"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Use of dust extraction at all times</w:t>
            </w:r>
          </w:p>
          <w:p w:rsidR="00B40C8A" w:rsidRPr="003D0126" w:rsidRDefault="00B40C8A"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Pr>
                <w:rFonts w:eastAsia="Arial" w:cs="Arial"/>
                <w:sz w:val="16"/>
                <w:szCs w:val="18"/>
              </w:rPr>
              <w:t>Noise, vibration PM10 particles are being monitored in “real-time”</w:t>
            </w:r>
          </w:p>
        </w:tc>
        <w:tc>
          <w:tcPr>
            <w:tcW w:w="833" w:type="dxa"/>
            <w:tcBorders>
              <w:top w:val="outset" w:sz="6" w:space="0" w:color="auto"/>
              <w:left w:val="dotted" w:sz="6" w:space="0" w:color="auto"/>
              <w:bottom w:val="single" w:sz="6" w:space="0" w:color="auto"/>
              <w:right w:val="single" w:sz="6" w:space="0" w:color="auto"/>
            </w:tcBorders>
            <w:shd w:val="clear" w:color="auto" w:fill="FFC000"/>
            <w:vAlign w:val="center"/>
          </w:tcPr>
          <w:p w:rsidR="00B47F3D" w:rsidRPr="00BE1D33" w:rsidRDefault="00B40C8A" w:rsidP="00BE1D33">
            <w:pPr>
              <w:widowControl/>
              <w:spacing w:beforeAutospacing="1" w:afterAutospacing="1"/>
              <w:ind w:left="198"/>
              <w:jc w:val="center"/>
              <w:textAlignment w:val="baseline"/>
              <w:rPr>
                <w:rFonts w:eastAsia="Arial" w:cs="Arial"/>
                <w:b/>
                <w:sz w:val="16"/>
                <w:szCs w:val="18"/>
              </w:rPr>
            </w:pPr>
            <w:r>
              <w:rPr>
                <w:rFonts w:eastAsia="Arial" w:cs="Arial"/>
                <w:b/>
                <w:sz w:val="16"/>
                <w:szCs w:val="18"/>
              </w:rPr>
              <w:t>A</w:t>
            </w:r>
          </w:p>
        </w:tc>
      </w:tr>
      <w:tr w:rsidR="00507C8F" w:rsidRPr="003D0126" w:rsidTr="00BE1D33">
        <w:trPr>
          <w:trHeight w:val="315"/>
          <w:jc w:val="center"/>
        </w:trPr>
        <w:tc>
          <w:tcPr>
            <w:tcW w:w="1273" w:type="dxa"/>
            <w:tcBorders>
              <w:top w:val="outset" w:sz="6" w:space="0" w:color="auto"/>
              <w:left w:val="single" w:sz="6" w:space="0" w:color="auto"/>
              <w:bottom w:val="single" w:sz="6" w:space="0" w:color="auto"/>
              <w:right w:val="dotted" w:sz="6" w:space="0" w:color="auto"/>
            </w:tcBorders>
            <w:shd w:val="clear" w:color="auto" w:fill="auto"/>
            <w:vAlign w:val="center"/>
          </w:tcPr>
          <w:p w:rsidR="00507C8F" w:rsidRPr="003D0126" w:rsidRDefault="00507C8F" w:rsidP="00EF6F0D">
            <w:pPr>
              <w:spacing w:beforeAutospacing="1" w:afterAutospacing="1"/>
              <w:jc w:val="center"/>
              <w:textAlignment w:val="baseline"/>
              <w:rPr>
                <w:rFonts w:eastAsia="Arial" w:cs="Arial"/>
                <w:sz w:val="16"/>
                <w:szCs w:val="18"/>
              </w:rPr>
            </w:pPr>
            <w:r w:rsidRPr="003D0126">
              <w:rPr>
                <w:rFonts w:eastAsia="Arial" w:cs="Arial"/>
                <w:sz w:val="16"/>
                <w:szCs w:val="18"/>
              </w:rPr>
              <w:t>E</w:t>
            </w:r>
          </w:p>
        </w:tc>
        <w:tc>
          <w:tcPr>
            <w:tcW w:w="2960" w:type="dxa"/>
            <w:tcBorders>
              <w:top w:val="outset" w:sz="6" w:space="0" w:color="auto"/>
              <w:left w:val="dotted" w:sz="6" w:space="0" w:color="auto"/>
              <w:bottom w:val="single" w:sz="6" w:space="0" w:color="auto"/>
              <w:right w:val="dotted" w:sz="6" w:space="0" w:color="auto"/>
            </w:tcBorders>
            <w:shd w:val="clear" w:color="auto" w:fill="auto"/>
          </w:tcPr>
          <w:p w:rsidR="00507C8F" w:rsidRPr="003D0126" w:rsidRDefault="00507C8F" w:rsidP="00EF6F0D">
            <w:pPr>
              <w:spacing w:beforeAutospacing="1" w:afterAutospacing="1"/>
              <w:textAlignment w:val="baseline"/>
              <w:rPr>
                <w:rFonts w:eastAsia="Arial" w:cs="Arial"/>
                <w:sz w:val="16"/>
                <w:szCs w:val="18"/>
              </w:rPr>
            </w:pPr>
            <w:r w:rsidRPr="003D0126">
              <w:rPr>
                <w:rFonts w:eastAsia="Arial" w:cs="Arial"/>
                <w:sz w:val="16"/>
                <w:szCs w:val="18"/>
              </w:rPr>
              <w:t xml:space="preserve">Noise, Dust </w:t>
            </w:r>
            <w:proofErr w:type="spellStart"/>
            <w:r w:rsidRPr="003D0126">
              <w:rPr>
                <w:rFonts w:eastAsia="Arial" w:cs="Arial"/>
                <w:sz w:val="16"/>
                <w:szCs w:val="18"/>
              </w:rPr>
              <w:t>etc</w:t>
            </w:r>
            <w:proofErr w:type="spellEnd"/>
            <w:r w:rsidRPr="003D0126">
              <w:rPr>
                <w:rFonts w:eastAsia="Arial" w:cs="Arial"/>
                <w:sz w:val="16"/>
                <w:szCs w:val="18"/>
              </w:rPr>
              <w:t xml:space="preserve"> complaints </w:t>
            </w:r>
          </w:p>
        </w:tc>
        <w:tc>
          <w:tcPr>
            <w:tcW w:w="2984" w:type="dxa"/>
            <w:tcBorders>
              <w:top w:val="outset" w:sz="6" w:space="0" w:color="auto"/>
              <w:left w:val="dotted" w:sz="6" w:space="0" w:color="auto"/>
              <w:bottom w:val="single" w:sz="6" w:space="0" w:color="auto"/>
              <w:right w:val="dotted" w:sz="6" w:space="0" w:color="auto"/>
            </w:tcBorders>
            <w:shd w:val="clear" w:color="auto" w:fill="auto"/>
          </w:tcPr>
          <w:p w:rsidR="00A06237" w:rsidRPr="003D0126" w:rsidRDefault="00A06237" w:rsidP="00A06237">
            <w:pPr>
              <w:textAlignment w:val="baseline"/>
              <w:rPr>
                <w:rFonts w:eastAsia="Arial" w:cs="Arial"/>
                <w:sz w:val="16"/>
                <w:szCs w:val="18"/>
              </w:rPr>
            </w:pPr>
            <w:r w:rsidRPr="003D0126">
              <w:rPr>
                <w:rFonts w:eastAsia="Arial" w:cs="Arial"/>
                <w:sz w:val="16"/>
                <w:szCs w:val="18"/>
              </w:rPr>
              <w:t>Local Health issues</w:t>
            </w:r>
          </w:p>
          <w:p w:rsidR="00A06237" w:rsidRPr="003D0126" w:rsidRDefault="00A06237" w:rsidP="00A06237">
            <w:pPr>
              <w:textAlignment w:val="baseline"/>
              <w:rPr>
                <w:rFonts w:eastAsia="Arial" w:cs="Arial"/>
                <w:sz w:val="16"/>
                <w:szCs w:val="18"/>
              </w:rPr>
            </w:pPr>
            <w:r w:rsidRPr="003D0126">
              <w:rPr>
                <w:rFonts w:eastAsia="Arial" w:cs="Arial"/>
                <w:sz w:val="16"/>
                <w:szCs w:val="18"/>
              </w:rPr>
              <w:t xml:space="preserve">Disturbance of local </w:t>
            </w:r>
            <w:r w:rsidR="00955E8B" w:rsidRPr="003D0126">
              <w:rPr>
                <w:rFonts w:eastAsia="Arial" w:cs="Arial"/>
                <w:sz w:val="16"/>
                <w:szCs w:val="18"/>
              </w:rPr>
              <w:t>resident’s</w:t>
            </w:r>
            <w:r w:rsidRPr="003D0126">
              <w:rPr>
                <w:rFonts w:eastAsia="Arial" w:cs="Arial"/>
                <w:sz w:val="16"/>
                <w:szCs w:val="18"/>
              </w:rPr>
              <w:t xml:space="preserve"> life</w:t>
            </w:r>
          </w:p>
          <w:p w:rsidR="00A06237" w:rsidRPr="003D0126" w:rsidRDefault="00A06237" w:rsidP="00A06237">
            <w:pPr>
              <w:textAlignment w:val="baseline"/>
              <w:rPr>
                <w:rFonts w:eastAsia="Arial" w:cs="Arial"/>
                <w:sz w:val="16"/>
                <w:szCs w:val="18"/>
              </w:rPr>
            </w:pPr>
            <w:r w:rsidRPr="003D0126">
              <w:rPr>
                <w:rFonts w:eastAsia="Arial" w:cs="Arial"/>
                <w:sz w:val="16"/>
                <w:szCs w:val="18"/>
              </w:rPr>
              <w:t xml:space="preserve">Disturbance of local wildlife </w:t>
            </w:r>
          </w:p>
          <w:p w:rsidR="00A06237" w:rsidRPr="003D0126" w:rsidRDefault="00A06237" w:rsidP="00A06237">
            <w:pPr>
              <w:textAlignment w:val="baseline"/>
              <w:rPr>
                <w:rFonts w:eastAsia="Arial" w:cs="Arial"/>
                <w:sz w:val="16"/>
                <w:szCs w:val="18"/>
              </w:rPr>
            </w:pPr>
            <w:r w:rsidRPr="003D0126">
              <w:rPr>
                <w:rFonts w:eastAsia="Arial" w:cs="Arial"/>
                <w:sz w:val="16"/>
                <w:szCs w:val="18"/>
              </w:rPr>
              <w:t>Air pollution</w:t>
            </w:r>
          </w:p>
          <w:p w:rsidR="00A06237" w:rsidRPr="003D0126" w:rsidRDefault="00A06237" w:rsidP="00A06237">
            <w:pPr>
              <w:textAlignment w:val="baseline"/>
              <w:rPr>
                <w:rFonts w:eastAsia="Arial" w:cs="Arial"/>
                <w:sz w:val="16"/>
                <w:szCs w:val="18"/>
              </w:rPr>
            </w:pPr>
            <w:r w:rsidRPr="003D0126">
              <w:rPr>
                <w:rFonts w:eastAsia="Arial" w:cs="Arial"/>
                <w:sz w:val="16"/>
                <w:szCs w:val="18"/>
              </w:rPr>
              <w:t xml:space="preserve">Noise and vibration effects  </w:t>
            </w:r>
          </w:p>
          <w:p w:rsidR="00507C8F" w:rsidRPr="003D0126" w:rsidRDefault="00507C8F" w:rsidP="00B47F3D">
            <w:pPr>
              <w:textAlignment w:val="baseline"/>
              <w:rPr>
                <w:rFonts w:eastAsia="Arial" w:cs="Arial"/>
                <w:sz w:val="16"/>
                <w:szCs w:val="18"/>
              </w:rPr>
            </w:pPr>
          </w:p>
        </w:tc>
        <w:tc>
          <w:tcPr>
            <w:tcW w:w="975" w:type="dxa"/>
            <w:tcBorders>
              <w:top w:val="outset" w:sz="6" w:space="0" w:color="auto"/>
              <w:left w:val="dotted" w:sz="6" w:space="0" w:color="auto"/>
              <w:bottom w:val="single" w:sz="6" w:space="0" w:color="auto"/>
              <w:right w:val="dotted" w:sz="6" w:space="0" w:color="auto"/>
            </w:tcBorders>
            <w:shd w:val="clear" w:color="auto" w:fill="FF0000"/>
            <w:vAlign w:val="center"/>
          </w:tcPr>
          <w:p w:rsidR="00507C8F" w:rsidRPr="00BE1D33" w:rsidRDefault="00C12761" w:rsidP="00BE1D33">
            <w:pPr>
              <w:spacing w:beforeAutospacing="1" w:afterAutospacing="1"/>
              <w:ind w:left="360"/>
              <w:jc w:val="left"/>
              <w:textAlignment w:val="baseline"/>
              <w:rPr>
                <w:rFonts w:eastAsia="Arial" w:cs="Arial"/>
                <w:b/>
                <w:sz w:val="16"/>
                <w:szCs w:val="18"/>
              </w:rPr>
            </w:pPr>
            <w:r w:rsidRPr="00BE1D33">
              <w:rPr>
                <w:rFonts w:eastAsia="Arial" w:cs="Arial"/>
                <w:b/>
                <w:sz w:val="16"/>
                <w:szCs w:val="18"/>
              </w:rPr>
              <w:t>R</w:t>
            </w:r>
          </w:p>
        </w:tc>
        <w:tc>
          <w:tcPr>
            <w:tcW w:w="6051" w:type="dxa"/>
            <w:tcBorders>
              <w:top w:val="outset" w:sz="6" w:space="0" w:color="auto"/>
              <w:left w:val="dotted" w:sz="6" w:space="0" w:color="auto"/>
              <w:bottom w:val="single" w:sz="6" w:space="0" w:color="auto"/>
              <w:right w:val="single" w:sz="6" w:space="0" w:color="auto"/>
            </w:tcBorders>
            <w:shd w:val="clear" w:color="auto" w:fill="auto"/>
          </w:tcPr>
          <w:p w:rsidR="00507C8F" w:rsidRPr="003D0126" w:rsidRDefault="00A0623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Report the incident / complaint to the HSE</w:t>
            </w:r>
            <w:r w:rsidR="00955E8B">
              <w:rPr>
                <w:rFonts w:eastAsia="Arial" w:cs="Arial"/>
                <w:sz w:val="16"/>
                <w:szCs w:val="18"/>
              </w:rPr>
              <w:t>Q</w:t>
            </w:r>
            <w:r w:rsidRPr="003D0126">
              <w:rPr>
                <w:rFonts w:eastAsia="Arial" w:cs="Arial"/>
                <w:sz w:val="16"/>
                <w:szCs w:val="18"/>
              </w:rPr>
              <w:t xml:space="preserve"> department </w:t>
            </w:r>
          </w:p>
          <w:p w:rsidR="00A06237" w:rsidRPr="003D0126" w:rsidRDefault="00A0623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Investigate the</w:t>
            </w:r>
            <w:r w:rsidR="00955E8B">
              <w:rPr>
                <w:rFonts w:eastAsia="Arial" w:cs="Arial"/>
                <w:sz w:val="16"/>
                <w:szCs w:val="18"/>
              </w:rPr>
              <w:t xml:space="preserve"> root</w:t>
            </w:r>
            <w:r w:rsidRPr="003D0126">
              <w:rPr>
                <w:rFonts w:eastAsia="Arial" w:cs="Arial"/>
                <w:sz w:val="16"/>
                <w:szCs w:val="18"/>
              </w:rPr>
              <w:t xml:space="preserve"> cause and look at preventative actions preventing reoccurrence</w:t>
            </w:r>
          </w:p>
          <w:p w:rsidR="00A06237" w:rsidRPr="003D0126" w:rsidRDefault="00A0623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 Implement any actions</w:t>
            </w:r>
          </w:p>
          <w:p w:rsidR="00A06237" w:rsidRDefault="00A0623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Notify relevant third parties </w:t>
            </w:r>
          </w:p>
          <w:p w:rsidR="00A06237" w:rsidRPr="003D0126" w:rsidRDefault="00955E8B" w:rsidP="00FB424F">
            <w:pPr>
              <w:widowControl/>
              <w:numPr>
                <w:ilvl w:val="0"/>
                <w:numId w:val="18"/>
              </w:numPr>
              <w:tabs>
                <w:tab w:val="clear" w:pos="720"/>
              </w:tabs>
              <w:spacing w:beforeAutospacing="1" w:afterAutospacing="1"/>
              <w:ind w:left="168" w:hanging="141"/>
              <w:textAlignment w:val="baseline"/>
              <w:rPr>
                <w:rFonts w:eastAsia="Arial" w:cs="Arial"/>
                <w:sz w:val="16"/>
                <w:szCs w:val="18"/>
              </w:rPr>
            </w:pPr>
            <w:r>
              <w:rPr>
                <w:rFonts w:eastAsia="Arial" w:cs="Arial"/>
                <w:sz w:val="16"/>
                <w:szCs w:val="18"/>
              </w:rPr>
              <w:t xml:space="preserve">Training </w:t>
            </w:r>
          </w:p>
        </w:tc>
        <w:tc>
          <w:tcPr>
            <w:tcW w:w="833" w:type="dxa"/>
            <w:tcBorders>
              <w:top w:val="outset" w:sz="6" w:space="0" w:color="auto"/>
              <w:left w:val="dotted" w:sz="6" w:space="0" w:color="auto"/>
              <w:bottom w:val="single" w:sz="6" w:space="0" w:color="auto"/>
              <w:right w:val="single" w:sz="6" w:space="0" w:color="auto"/>
            </w:tcBorders>
            <w:shd w:val="clear" w:color="auto" w:fill="00B050"/>
            <w:vAlign w:val="center"/>
          </w:tcPr>
          <w:p w:rsidR="00507C8F" w:rsidRPr="00BE1D33" w:rsidRDefault="003A767E" w:rsidP="00BE1D33">
            <w:pPr>
              <w:widowControl/>
              <w:spacing w:beforeAutospacing="1" w:afterAutospacing="1"/>
              <w:ind w:left="198"/>
              <w:jc w:val="center"/>
              <w:textAlignment w:val="baseline"/>
              <w:rPr>
                <w:rFonts w:eastAsia="Arial" w:cs="Arial"/>
                <w:b/>
                <w:sz w:val="16"/>
                <w:szCs w:val="18"/>
              </w:rPr>
            </w:pPr>
            <w:r w:rsidRPr="00BE1D33">
              <w:rPr>
                <w:rFonts w:eastAsia="Arial" w:cs="Arial"/>
                <w:b/>
                <w:sz w:val="16"/>
                <w:szCs w:val="18"/>
              </w:rPr>
              <w:t>G</w:t>
            </w:r>
          </w:p>
        </w:tc>
      </w:tr>
      <w:tr w:rsidR="002F0AB6" w:rsidRPr="003D0126" w:rsidTr="00BE1D33">
        <w:trPr>
          <w:trHeight w:val="315"/>
          <w:jc w:val="center"/>
        </w:trPr>
        <w:tc>
          <w:tcPr>
            <w:tcW w:w="1273" w:type="dxa"/>
            <w:tcBorders>
              <w:top w:val="outset" w:sz="6" w:space="0" w:color="auto"/>
              <w:left w:val="single" w:sz="6" w:space="0" w:color="auto"/>
              <w:bottom w:val="single" w:sz="6" w:space="0" w:color="auto"/>
              <w:right w:val="dotted" w:sz="6" w:space="0" w:color="auto"/>
            </w:tcBorders>
            <w:shd w:val="clear" w:color="auto" w:fill="auto"/>
            <w:vAlign w:val="center"/>
            <w:hideMark/>
          </w:tcPr>
          <w:p w:rsidR="00B47F3D" w:rsidRPr="003D0126" w:rsidRDefault="00B47F3D" w:rsidP="00EF6F0D">
            <w:pPr>
              <w:spacing w:beforeAutospacing="1" w:afterAutospacing="1"/>
              <w:jc w:val="center"/>
              <w:textAlignment w:val="baseline"/>
              <w:rPr>
                <w:rFonts w:eastAsia="Arial" w:cs="Arial"/>
                <w:sz w:val="16"/>
                <w:szCs w:val="18"/>
              </w:rPr>
            </w:pPr>
            <w:r w:rsidRPr="003D0126">
              <w:rPr>
                <w:rFonts w:eastAsia="Arial" w:cs="Arial"/>
                <w:sz w:val="16"/>
                <w:szCs w:val="18"/>
              </w:rPr>
              <w:t> </w:t>
            </w:r>
            <w:r w:rsidR="00BA090A" w:rsidRPr="003D0126">
              <w:rPr>
                <w:rFonts w:eastAsia="Arial" w:cs="Arial"/>
                <w:sz w:val="16"/>
                <w:szCs w:val="18"/>
              </w:rPr>
              <w:t>N</w:t>
            </w:r>
          </w:p>
        </w:tc>
        <w:tc>
          <w:tcPr>
            <w:tcW w:w="2960" w:type="dxa"/>
            <w:tcBorders>
              <w:top w:val="outset" w:sz="6" w:space="0" w:color="auto"/>
              <w:left w:val="dotted" w:sz="6" w:space="0" w:color="auto"/>
              <w:bottom w:val="single" w:sz="6" w:space="0" w:color="auto"/>
              <w:right w:val="dotted" w:sz="6" w:space="0" w:color="auto"/>
            </w:tcBorders>
            <w:shd w:val="clear" w:color="auto" w:fill="auto"/>
            <w:hideMark/>
          </w:tcPr>
          <w:p w:rsidR="00B47F3D" w:rsidRPr="003D0126" w:rsidRDefault="00B47F3D" w:rsidP="00EF6F0D">
            <w:pPr>
              <w:spacing w:beforeAutospacing="1" w:afterAutospacing="1"/>
              <w:textAlignment w:val="baseline"/>
              <w:rPr>
                <w:rFonts w:eastAsia="Arial" w:cs="Arial"/>
                <w:sz w:val="16"/>
                <w:szCs w:val="18"/>
              </w:rPr>
            </w:pPr>
            <w:r w:rsidRPr="003D0126">
              <w:rPr>
                <w:rFonts w:eastAsia="Arial" w:cs="Arial"/>
                <w:sz w:val="16"/>
                <w:szCs w:val="18"/>
              </w:rPr>
              <w:t xml:space="preserve">Asbestos </w:t>
            </w:r>
          </w:p>
        </w:tc>
        <w:tc>
          <w:tcPr>
            <w:tcW w:w="2984" w:type="dxa"/>
            <w:tcBorders>
              <w:top w:val="outset" w:sz="6" w:space="0" w:color="auto"/>
              <w:left w:val="dotted" w:sz="6" w:space="0" w:color="auto"/>
              <w:bottom w:val="single" w:sz="6" w:space="0" w:color="auto"/>
              <w:right w:val="dotted" w:sz="6" w:space="0" w:color="auto"/>
            </w:tcBorders>
            <w:shd w:val="clear" w:color="auto" w:fill="auto"/>
            <w:hideMark/>
          </w:tcPr>
          <w:p w:rsidR="00B47F3D" w:rsidRPr="003D0126" w:rsidRDefault="00B47F3D" w:rsidP="00EF6F0D">
            <w:pPr>
              <w:spacing w:beforeAutospacing="1" w:afterAutospacing="1"/>
              <w:textAlignment w:val="baseline"/>
              <w:rPr>
                <w:rFonts w:eastAsia="Arial" w:cs="Arial"/>
                <w:sz w:val="16"/>
                <w:szCs w:val="18"/>
              </w:rPr>
            </w:pPr>
            <w:r w:rsidRPr="003D0126">
              <w:rPr>
                <w:rFonts w:eastAsia="Arial" w:cs="Arial"/>
                <w:sz w:val="16"/>
                <w:szCs w:val="18"/>
              </w:rPr>
              <w:t xml:space="preserve">Possible pollution factors / harm to biodiversity / disruption to </w:t>
            </w:r>
            <w:proofErr w:type="spellStart"/>
            <w:r w:rsidRPr="003D0126">
              <w:rPr>
                <w:rFonts w:eastAsia="Arial" w:cs="Arial"/>
                <w:sz w:val="16"/>
                <w:szCs w:val="18"/>
              </w:rPr>
              <w:t>neighbours</w:t>
            </w:r>
            <w:proofErr w:type="spellEnd"/>
            <w:r w:rsidRPr="003D0126">
              <w:rPr>
                <w:rFonts w:eastAsia="Arial" w:cs="Arial"/>
                <w:sz w:val="16"/>
                <w:szCs w:val="18"/>
              </w:rPr>
              <w:t xml:space="preserve"> /delays to </w:t>
            </w:r>
            <w:proofErr w:type="spellStart"/>
            <w:r w:rsidRPr="003D0126">
              <w:rPr>
                <w:rFonts w:eastAsia="Arial" w:cs="Arial"/>
                <w:sz w:val="16"/>
                <w:szCs w:val="18"/>
              </w:rPr>
              <w:t>programme</w:t>
            </w:r>
            <w:proofErr w:type="spellEnd"/>
          </w:p>
        </w:tc>
        <w:tc>
          <w:tcPr>
            <w:tcW w:w="975" w:type="dxa"/>
            <w:tcBorders>
              <w:top w:val="outset" w:sz="6" w:space="0" w:color="auto"/>
              <w:left w:val="dotted" w:sz="6" w:space="0" w:color="auto"/>
              <w:bottom w:val="single" w:sz="6" w:space="0" w:color="auto"/>
              <w:right w:val="dotted" w:sz="6" w:space="0" w:color="auto"/>
            </w:tcBorders>
            <w:shd w:val="clear" w:color="auto" w:fill="FF0000"/>
            <w:vAlign w:val="center"/>
            <w:hideMark/>
          </w:tcPr>
          <w:p w:rsidR="00B47F3D" w:rsidRPr="00BE1D33" w:rsidRDefault="00B47F3D" w:rsidP="00EF6F0D">
            <w:pPr>
              <w:spacing w:beforeAutospacing="1" w:afterAutospacing="1"/>
              <w:ind w:left="360"/>
              <w:textAlignment w:val="baseline"/>
              <w:rPr>
                <w:rFonts w:eastAsia="Arial" w:cs="Arial"/>
                <w:b/>
                <w:sz w:val="16"/>
                <w:szCs w:val="18"/>
              </w:rPr>
            </w:pPr>
            <w:r w:rsidRPr="00BE1D33">
              <w:rPr>
                <w:rFonts w:eastAsia="Arial" w:cs="Arial"/>
                <w:b/>
                <w:sz w:val="16"/>
                <w:szCs w:val="18"/>
              </w:rPr>
              <w:t> </w:t>
            </w:r>
            <w:r w:rsidR="00C12761" w:rsidRPr="00BE1D33">
              <w:rPr>
                <w:rFonts w:eastAsia="Arial" w:cs="Arial"/>
                <w:b/>
                <w:sz w:val="16"/>
                <w:szCs w:val="18"/>
              </w:rPr>
              <w:t>R</w:t>
            </w:r>
          </w:p>
        </w:tc>
        <w:tc>
          <w:tcPr>
            <w:tcW w:w="6051" w:type="dxa"/>
            <w:tcBorders>
              <w:top w:val="outset" w:sz="6" w:space="0" w:color="auto"/>
              <w:left w:val="dotted" w:sz="6" w:space="0" w:color="auto"/>
              <w:bottom w:val="single" w:sz="6" w:space="0" w:color="auto"/>
              <w:right w:val="single" w:sz="6" w:space="0" w:color="auto"/>
            </w:tcBorders>
            <w:shd w:val="clear" w:color="auto" w:fill="auto"/>
            <w:hideMark/>
          </w:tcPr>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Complete Environmental Management Plan</w:t>
            </w:r>
          </w:p>
          <w:p w:rsidR="00507C8F" w:rsidRPr="003D0126" w:rsidRDefault="00507C8F"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Asbestos </w:t>
            </w:r>
            <w:r w:rsidR="00B40C8A">
              <w:rPr>
                <w:rFonts w:eastAsia="Arial" w:cs="Arial"/>
                <w:sz w:val="16"/>
                <w:szCs w:val="18"/>
              </w:rPr>
              <w:t>Register and surveys</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Issue to all subcontractors  </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Keeps survey results and records accessible on file.  </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Issue to BREEAM Assessor where necessary</w:t>
            </w:r>
          </w:p>
        </w:tc>
        <w:tc>
          <w:tcPr>
            <w:tcW w:w="833" w:type="dxa"/>
            <w:tcBorders>
              <w:top w:val="outset" w:sz="6" w:space="0" w:color="auto"/>
              <w:left w:val="dotted" w:sz="6" w:space="0" w:color="auto"/>
              <w:bottom w:val="single" w:sz="6" w:space="0" w:color="auto"/>
              <w:right w:val="single" w:sz="6" w:space="0" w:color="auto"/>
            </w:tcBorders>
            <w:shd w:val="clear" w:color="auto" w:fill="00B050"/>
            <w:vAlign w:val="center"/>
          </w:tcPr>
          <w:p w:rsidR="00B47F3D" w:rsidRPr="00BE1D33" w:rsidRDefault="003A767E" w:rsidP="00BE1D33">
            <w:pPr>
              <w:widowControl/>
              <w:spacing w:beforeAutospacing="1" w:afterAutospacing="1"/>
              <w:ind w:left="198"/>
              <w:jc w:val="center"/>
              <w:textAlignment w:val="baseline"/>
              <w:rPr>
                <w:rFonts w:eastAsia="Arial" w:cs="Arial"/>
                <w:b/>
                <w:sz w:val="16"/>
                <w:szCs w:val="18"/>
              </w:rPr>
            </w:pPr>
            <w:r w:rsidRPr="00BE1D33">
              <w:rPr>
                <w:rFonts w:eastAsia="Arial" w:cs="Arial"/>
                <w:b/>
                <w:sz w:val="16"/>
                <w:szCs w:val="18"/>
              </w:rPr>
              <w:t>G</w:t>
            </w:r>
          </w:p>
        </w:tc>
      </w:tr>
      <w:tr w:rsidR="00BA090A" w:rsidRPr="003D0126" w:rsidTr="00BE1D33">
        <w:trPr>
          <w:trHeight w:val="1256"/>
          <w:jc w:val="center"/>
        </w:trPr>
        <w:tc>
          <w:tcPr>
            <w:tcW w:w="1273" w:type="dxa"/>
            <w:tcBorders>
              <w:top w:val="outset" w:sz="6" w:space="0" w:color="auto"/>
              <w:left w:val="single" w:sz="6" w:space="0" w:color="auto"/>
              <w:bottom w:val="single" w:sz="6" w:space="0" w:color="auto"/>
              <w:right w:val="dotted" w:sz="6" w:space="0" w:color="auto"/>
            </w:tcBorders>
            <w:shd w:val="clear" w:color="auto" w:fill="auto"/>
            <w:vAlign w:val="center"/>
          </w:tcPr>
          <w:p w:rsidR="00BA090A" w:rsidRPr="003D0126" w:rsidRDefault="00BA090A" w:rsidP="00EF6F0D">
            <w:pPr>
              <w:spacing w:beforeAutospacing="1" w:afterAutospacing="1"/>
              <w:jc w:val="center"/>
              <w:textAlignment w:val="baseline"/>
              <w:rPr>
                <w:rFonts w:eastAsia="Arial" w:cs="Arial"/>
                <w:sz w:val="16"/>
                <w:szCs w:val="18"/>
              </w:rPr>
            </w:pPr>
            <w:r w:rsidRPr="003D0126">
              <w:rPr>
                <w:rFonts w:eastAsia="Arial" w:cs="Arial"/>
                <w:sz w:val="16"/>
                <w:szCs w:val="18"/>
              </w:rPr>
              <w:t>E</w:t>
            </w:r>
          </w:p>
        </w:tc>
        <w:tc>
          <w:tcPr>
            <w:tcW w:w="2960" w:type="dxa"/>
            <w:tcBorders>
              <w:top w:val="outset" w:sz="6" w:space="0" w:color="auto"/>
              <w:left w:val="dotted" w:sz="6" w:space="0" w:color="auto"/>
              <w:bottom w:val="single" w:sz="6" w:space="0" w:color="auto"/>
              <w:right w:val="dotted" w:sz="6" w:space="0" w:color="auto"/>
            </w:tcBorders>
            <w:shd w:val="clear" w:color="auto" w:fill="auto"/>
          </w:tcPr>
          <w:p w:rsidR="00BA090A" w:rsidRPr="003D0126" w:rsidRDefault="00A06237" w:rsidP="00EF6F0D">
            <w:pPr>
              <w:spacing w:beforeAutospacing="1" w:afterAutospacing="1"/>
              <w:textAlignment w:val="baseline"/>
              <w:rPr>
                <w:rFonts w:eastAsia="Arial" w:cs="Arial"/>
                <w:sz w:val="16"/>
                <w:szCs w:val="18"/>
              </w:rPr>
            </w:pPr>
            <w:r w:rsidRPr="003D0126">
              <w:rPr>
                <w:rFonts w:eastAsia="Arial" w:cs="Arial"/>
                <w:sz w:val="16"/>
                <w:szCs w:val="18"/>
              </w:rPr>
              <w:t xml:space="preserve">Asbestos Release </w:t>
            </w:r>
          </w:p>
        </w:tc>
        <w:tc>
          <w:tcPr>
            <w:tcW w:w="2984" w:type="dxa"/>
            <w:tcBorders>
              <w:top w:val="outset" w:sz="6" w:space="0" w:color="auto"/>
              <w:left w:val="dotted" w:sz="6" w:space="0" w:color="auto"/>
              <w:bottom w:val="single" w:sz="6" w:space="0" w:color="auto"/>
              <w:right w:val="dotted" w:sz="6" w:space="0" w:color="auto"/>
            </w:tcBorders>
            <w:shd w:val="clear" w:color="auto" w:fill="auto"/>
          </w:tcPr>
          <w:p w:rsidR="00BA090A" w:rsidRPr="003D0126" w:rsidRDefault="00A06237" w:rsidP="00EF6F0D">
            <w:pPr>
              <w:spacing w:beforeAutospacing="1" w:afterAutospacing="1"/>
              <w:textAlignment w:val="baseline"/>
              <w:rPr>
                <w:rFonts w:eastAsia="Arial" w:cs="Arial"/>
                <w:sz w:val="16"/>
                <w:szCs w:val="18"/>
              </w:rPr>
            </w:pPr>
            <w:r w:rsidRPr="003D0126">
              <w:rPr>
                <w:rFonts w:eastAsia="Arial" w:cs="Arial"/>
                <w:sz w:val="16"/>
                <w:szCs w:val="18"/>
              </w:rPr>
              <w:t xml:space="preserve">Possible pollution factors / harm to biodiversity / disruption to </w:t>
            </w:r>
            <w:proofErr w:type="spellStart"/>
            <w:r w:rsidRPr="003D0126">
              <w:rPr>
                <w:rFonts w:eastAsia="Arial" w:cs="Arial"/>
                <w:sz w:val="16"/>
                <w:szCs w:val="18"/>
              </w:rPr>
              <w:t>neighbours</w:t>
            </w:r>
            <w:proofErr w:type="spellEnd"/>
            <w:r w:rsidRPr="003D0126">
              <w:rPr>
                <w:rFonts w:eastAsia="Arial" w:cs="Arial"/>
                <w:sz w:val="16"/>
                <w:szCs w:val="18"/>
              </w:rPr>
              <w:t xml:space="preserve"> /delays to </w:t>
            </w:r>
            <w:proofErr w:type="spellStart"/>
            <w:r w:rsidRPr="003D0126">
              <w:rPr>
                <w:rFonts w:eastAsia="Arial" w:cs="Arial"/>
                <w:sz w:val="16"/>
                <w:szCs w:val="18"/>
              </w:rPr>
              <w:t>programme</w:t>
            </w:r>
            <w:proofErr w:type="spellEnd"/>
          </w:p>
        </w:tc>
        <w:tc>
          <w:tcPr>
            <w:tcW w:w="975" w:type="dxa"/>
            <w:tcBorders>
              <w:top w:val="outset" w:sz="6" w:space="0" w:color="auto"/>
              <w:left w:val="dotted" w:sz="6" w:space="0" w:color="auto"/>
              <w:bottom w:val="single" w:sz="6" w:space="0" w:color="auto"/>
              <w:right w:val="dotted" w:sz="6" w:space="0" w:color="auto"/>
            </w:tcBorders>
            <w:shd w:val="clear" w:color="auto" w:fill="FF0000"/>
            <w:vAlign w:val="center"/>
          </w:tcPr>
          <w:p w:rsidR="00BA090A" w:rsidRPr="00BE1D33" w:rsidRDefault="00C12761" w:rsidP="00EF6F0D">
            <w:pPr>
              <w:spacing w:beforeAutospacing="1" w:afterAutospacing="1"/>
              <w:ind w:left="360"/>
              <w:textAlignment w:val="baseline"/>
              <w:rPr>
                <w:rFonts w:eastAsia="Arial" w:cs="Arial"/>
                <w:b/>
                <w:sz w:val="16"/>
                <w:szCs w:val="18"/>
              </w:rPr>
            </w:pPr>
            <w:r w:rsidRPr="00BE1D33">
              <w:rPr>
                <w:rFonts w:eastAsia="Arial" w:cs="Arial"/>
                <w:b/>
                <w:sz w:val="16"/>
                <w:szCs w:val="18"/>
              </w:rPr>
              <w:t>R</w:t>
            </w:r>
          </w:p>
        </w:tc>
        <w:tc>
          <w:tcPr>
            <w:tcW w:w="6051" w:type="dxa"/>
            <w:tcBorders>
              <w:top w:val="outset" w:sz="6" w:space="0" w:color="auto"/>
              <w:left w:val="dotted" w:sz="6" w:space="0" w:color="auto"/>
              <w:bottom w:val="single" w:sz="6" w:space="0" w:color="auto"/>
              <w:right w:val="single" w:sz="6" w:space="0" w:color="auto"/>
            </w:tcBorders>
            <w:shd w:val="clear" w:color="auto" w:fill="auto"/>
          </w:tcPr>
          <w:p w:rsidR="00BA090A" w:rsidRPr="003D0126" w:rsidRDefault="00A0623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Prepare emergency plan.</w:t>
            </w:r>
          </w:p>
          <w:p w:rsidR="00A06237" w:rsidRPr="003D0126" w:rsidRDefault="00A0623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Test emergency procedures on a regular basis</w:t>
            </w:r>
          </w:p>
          <w:p w:rsidR="00A06237" w:rsidRPr="003D0126" w:rsidRDefault="00A0623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Have emergency controls in place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Contact HSE department and make report</w:t>
            </w:r>
          </w:p>
        </w:tc>
        <w:tc>
          <w:tcPr>
            <w:tcW w:w="833" w:type="dxa"/>
            <w:tcBorders>
              <w:top w:val="outset" w:sz="6" w:space="0" w:color="auto"/>
              <w:left w:val="dotted" w:sz="6" w:space="0" w:color="auto"/>
              <w:bottom w:val="single" w:sz="6" w:space="0" w:color="auto"/>
              <w:right w:val="single" w:sz="6" w:space="0" w:color="auto"/>
            </w:tcBorders>
            <w:shd w:val="clear" w:color="auto" w:fill="00B050"/>
            <w:vAlign w:val="center"/>
          </w:tcPr>
          <w:p w:rsidR="00BA090A" w:rsidRPr="00BE1D33" w:rsidRDefault="003A767E" w:rsidP="00BE1D33">
            <w:pPr>
              <w:widowControl/>
              <w:spacing w:beforeAutospacing="1" w:afterAutospacing="1"/>
              <w:ind w:left="198"/>
              <w:jc w:val="center"/>
              <w:textAlignment w:val="baseline"/>
              <w:rPr>
                <w:rFonts w:eastAsia="Arial" w:cs="Arial"/>
                <w:b/>
                <w:sz w:val="16"/>
                <w:szCs w:val="18"/>
              </w:rPr>
            </w:pPr>
            <w:r w:rsidRPr="00BE1D33">
              <w:rPr>
                <w:rFonts w:eastAsia="Arial" w:cs="Arial"/>
                <w:b/>
                <w:sz w:val="16"/>
                <w:szCs w:val="18"/>
              </w:rPr>
              <w:t>G</w:t>
            </w:r>
          </w:p>
        </w:tc>
      </w:tr>
      <w:tr w:rsidR="002F0AB6" w:rsidRPr="003D0126" w:rsidTr="00BE1D33">
        <w:trPr>
          <w:trHeight w:val="315"/>
          <w:jc w:val="center"/>
        </w:trPr>
        <w:tc>
          <w:tcPr>
            <w:tcW w:w="1273" w:type="dxa"/>
            <w:tcBorders>
              <w:top w:val="single" w:sz="6" w:space="0" w:color="auto"/>
              <w:left w:val="single" w:sz="6" w:space="0" w:color="auto"/>
              <w:bottom w:val="dotted" w:sz="6" w:space="0" w:color="auto"/>
              <w:right w:val="dotted" w:sz="6" w:space="0" w:color="auto"/>
            </w:tcBorders>
            <w:shd w:val="clear" w:color="auto" w:fill="auto"/>
            <w:vAlign w:val="center"/>
            <w:hideMark/>
          </w:tcPr>
          <w:p w:rsidR="00B47F3D" w:rsidRPr="003D0126" w:rsidRDefault="00B47F3D" w:rsidP="00EF6F0D">
            <w:pPr>
              <w:spacing w:beforeAutospacing="1" w:afterAutospacing="1"/>
              <w:jc w:val="center"/>
              <w:textAlignment w:val="baseline"/>
              <w:rPr>
                <w:rFonts w:eastAsia="Arial" w:cs="Arial"/>
                <w:sz w:val="16"/>
                <w:szCs w:val="18"/>
              </w:rPr>
            </w:pPr>
            <w:r w:rsidRPr="003D0126">
              <w:rPr>
                <w:rFonts w:eastAsia="Arial" w:cs="Arial"/>
                <w:sz w:val="16"/>
                <w:szCs w:val="18"/>
              </w:rPr>
              <w:t> </w:t>
            </w:r>
            <w:r w:rsidR="00A06237" w:rsidRPr="003D0126">
              <w:rPr>
                <w:rFonts w:eastAsia="Arial" w:cs="Arial"/>
                <w:sz w:val="16"/>
                <w:szCs w:val="18"/>
              </w:rPr>
              <w:t>N</w:t>
            </w:r>
          </w:p>
        </w:tc>
        <w:tc>
          <w:tcPr>
            <w:tcW w:w="2960" w:type="dxa"/>
            <w:tcBorders>
              <w:top w:val="single" w:sz="6" w:space="0" w:color="auto"/>
              <w:left w:val="dotted" w:sz="6" w:space="0" w:color="auto"/>
              <w:bottom w:val="dotted" w:sz="6" w:space="0" w:color="auto"/>
              <w:right w:val="dotted" w:sz="6" w:space="0" w:color="auto"/>
            </w:tcBorders>
            <w:shd w:val="clear" w:color="auto" w:fill="auto"/>
            <w:hideMark/>
          </w:tcPr>
          <w:p w:rsidR="00B47F3D" w:rsidRPr="003D0126" w:rsidRDefault="00B47F3D" w:rsidP="00EF6F0D">
            <w:pPr>
              <w:spacing w:beforeAutospacing="1" w:afterAutospacing="1"/>
              <w:textAlignment w:val="baseline"/>
              <w:rPr>
                <w:rFonts w:eastAsia="Arial" w:cs="Arial"/>
                <w:sz w:val="16"/>
                <w:szCs w:val="18"/>
              </w:rPr>
            </w:pPr>
            <w:r w:rsidRPr="003D0126">
              <w:rPr>
                <w:rFonts w:eastAsia="Arial" w:cs="Arial"/>
                <w:sz w:val="16"/>
                <w:szCs w:val="18"/>
              </w:rPr>
              <w:t>Checking the construction site for archaeology and existing built heritage. </w:t>
            </w:r>
          </w:p>
        </w:tc>
        <w:tc>
          <w:tcPr>
            <w:tcW w:w="2984" w:type="dxa"/>
            <w:tcBorders>
              <w:top w:val="single" w:sz="6" w:space="0" w:color="auto"/>
              <w:left w:val="dotted" w:sz="6" w:space="0" w:color="auto"/>
              <w:bottom w:val="dotted" w:sz="6" w:space="0" w:color="auto"/>
              <w:right w:val="dotted" w:sz="6" w:space="0" w:color="auto"/>
            </w:tcBorders>
            <w:shd w:val="clear" w:color="auto" w:fill="auto"/>
            <w:hideMark/>
          </w:tcPr>
          <w:p w:rsidR="00B47F3D" w:rsidRPr="003D0126" w:rsidRDefault="00B47F3D" w:rsidP="00EF6F0D">
            <w:pPr>
              <w:spacing w:beforeAutospacing="1" w:afterAutospacing="1"/>
              <w:textAlignment w:val="baseline"/>
              <w:rPr>
                <w:rFonts w:eastAsia="Arial" w:cs="Arial"/>
                <w:sz w:val="16"/>
                <w:szCs w:val="18"/>
              </w:rPr>
            </w:pPr>
            <w:r w:rsidRPr="003D0126">
              <w:rPr>
                <w:rFonts w:eastAsia="Arial" w:cs="Arial"/>
                <w:sz w:val="16"/>
                <w:szCs w:val="18"/>
              </w:rPr>
              <w:t>Damage to existing archaeology and existing built heritage </w:t>
            </w:r>
          </w:p>
        </w:tc>
        <w:tc>
          <w:tcPr>
            <w:tcW w:w="975" w:type="dxa"/>
            <w:tcBorders>
              <w:top w:val="single" w:sz="6" w:space="0" w:color="auto"/>
              <w:left w:val="dotted" w:sz="6" w:space="0" w:color="auto"/>
              <w:bottom w:val="dotted" w:sz="6" w:space="0" w:color="auto"/>
              <w:right w:val="dotted" w:sz="6" w:space="0" w:color="auto"/>
            </w:tcBorders>
            <w:shd w:val="clear" w:color="auto" w:fill="FF0000"/>
            <w:vAlign w:val="center"/>
            <w:hideMark/>
          </w:tcPr>
          <w:p w:rsidR="00B47F3D" w:rsidRPr="00BE1D33" w:rsidRDefault="00B47F3D" w:rsidP="00EF6F0D">
            <w:pPr>
              <w:spacing w:beforeAutospacing="1" w:afterAutospacing="1"/>
              <w:jc w:val="center"/>
              <w:textAlignment w:val="baseline"/>
              <w:rPr>
                <w:rFonts w:eastAsia="Arial" w:cs="Arial"/>
                <w:b/>
                <w:sz w:val="16"/>
                <w:szCs w:val="18"/>
              </w:rPr>
            </w:pPr>
            <w:r w:rsidRPr="00BE1D33">
              <w:rPr>
                <w:rFonts w:eastAsia="Arial" w:cs="Arial"/>
                <w:b/>
                <w:sz w:val="16"/>
                <w:szCs w:val="18"/>
              </w:rPr>
              <w:t> </w:t>
            </w:r>
            <w:r w:rsidR="003A767E" w:rsidRPr="00BE1D33">
              <w:rPr>
                <w:rFonts w:eastAsia="Arial" w:cs="Arial"/>
                <w:b/>
                <w:sz w:val="16"/>
                <w:szCs w:val="18"/>
              </w:rPr>
              <w:t>R</w:t>
            </w:r>
          </w:p>
        </w:tc>
        <w:tc>
          <w:tcPr>
            <w:tcW w:w="6051" w:type="dxa"/>
            <w:tcBorders>
              <w:top w:val="single" w:sz="6" w:space="0" w:color="auto"/>
              <w:left w:val="dotted" w:sz="6" w:space="0" w:color="auto"/>
              <w:bottom w:val="dotted" w:sz="6" w:space="0" w:color="auto"/>
              <w:right w:val="single" w:sz="6" w:space="0" w:color="auto"/>
            </w:tcBorders>
            <w:shd w:val="clear" w:color="auto" w:fill="auto"/>
            <w:hideMark/>
          </w:tcPr>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Watching brief during all excavation works</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Fence off built heritage which could be damaged during the works </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Use of low vibration plant and equipment when working near built heritage </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Call the Local Authority Archaeology Officer in the event of finds </w:t>
            </w:r>
          </w:p>
          <w:p w:rsidR="00B47F3D" w:rsidRPr="003D0126" w:rsidRDefault="00B47F3D"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Report all finds of Treasure to local police station </w:t>
            </w:r>
          </w:p>
        </w:tc>
        <w:tc>
          <w:tcPr>
            <w:tcW w:w="833" w:type="dxa"/>
            <w:tcBorders>
              <w:top w:val="single" w:sz="6" w:space="0" w:color="auto"/>
              <w:left w:val="dotted" w:sz="6" w:space="0" w:color="auto"/>
              <w:bottom w:val="dotted" w:sz="6" w:space="0" w:color="auto"/>
              <w:right w:val="single" w:sz="6" w:space="0" w:color="auto"/>
            </w:tcBorders>
            <w:shd w:val="clear" w:color="auto" w:fill="00B050"/>
            <w:vAlign w:val="center"/>
          </w:tcPr>
          <w:p w:rsidR="00B47F3D" w:rsidRPr="00BE1D33" w:rsidRDefault="003A767E" w:rsidP="00BE1D33">
            <w:pPr>
              <w:widowControl/>
              <w:spacing w:beforeAutospacing="1" w:afterAutospacing="1"/>
              <w:ind w:left="168"/>
              <w:jc w:val="center"/>
              <w:textAlignment w:val="baseline"/>
              <w:rPr>
                <w:rFonts w:eastAsia="Arial" w:cs="Arial"/>
                <w:b/>
                <w:sz w:val="16"/>
                <w:szCs w:val="18"/>
              </w:rPr>
            </w:pPr>
            <w:r w:rsidRPr="00BE1D33">
              <w:rPr>
                <w:rFonts w:eastAsia="Arial" w:cs="Arial"/>
                <w:b/>
                <w:sz w:val="16"/>
                <w:szCs w:val="18"/>
              </w:rPr>
              <w:t>G</w:t>
            </w:r>
          </w:p>
        </w:tc>
      </w:tr>
      <w:tr w:rsidR="002074A7" w:rsidRPr="003D0126" w:rsidTr="00B40C8A">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hideMark/>
          </w:tcPr>
          <w:p w:rsidR="002074A7" w:rsidRPr="003D0126" w:rsidRDefault="002074A7" w:rsidP="002074A7">
            <w:pPr>
              <w:spacing w:beforeAutospacing="1" w:afterAutospacing="1"/>
              <w:jc w:val="center"/>
              <w:textAlignment w:val="baseline"/>
              <w:rPr>
                <w:rFonts w:eastAsia="Arial" w:cs="Arial"/>
                <w:sz w:val="16"/>
                <w:szCs w:val="18"/>
              </w:rPr>
            </w:pPr>
            <w:r w:rsidRPr="003D0126">
              <w:rPr>
                <w:rFonts w:eastAsia="Arial" w:cs="Arial"/>
                <w:sz w:val="16"/>
                <w:szCs w:val="18"/>
              </w:rPr>
              <w:t>N </w:t>
            </w:r>
          </w:p>
        </w:tc>
        <w:tc>
          <w:tcPr>
            <w:tcW w:w="2960" w:type="dxa"/>
            <w:tcBorders>
              <w:top w:val="dotted" w:sz="6" w:space="0" w:color="auto"/>
              <w:left w:val="dotted" w:sz="6" w:space="0" w:color="auto"/>
              <w:bottom w:val="dotted" w:sz="6" w:space="0" w:color="auto"/>
              <w:right w:val="dotted" w:sz="6" w:space="0" w:color="auto"/>
            </w:tcBorders>
            <w:shd w:val="clear" w:color="auto" w:fill="auto"/>
            <w:hideMark/>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Protected trees, wildlife, flora or fauna, Surrounding structures, Risk of nuisance </w:t>
            </w:r>
          </w:p>
        </w:tc>
        <w:tc>
          <w:tcPr>
            <w:tcW w:w="2984" w:type="dxa"/>
            <w:tcBorders>
              <w:top w:val="dotted" w:sz="6" w:space="0" w:color="auto"/>
              <w:left w:val="dotted" w:sz="6" w:space="0" w:color="auto"/>
              <w:bottom w:val="dotted" w:sz="6" w:space="0" w:color="auto"/>
              <w:right w:val="dotted" w:sz="6" w:space="0" w:color="auto"/>
            </w:tcBorders>
            <w:shd w:val="clear" w:color="auto" w:fill="auto"/>
            <w:hideMark/>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Damage &amp; pollution to local environment / loss of ecology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hideMark/>
          </w:tcPr>
          <w:p w:rsidR="002074A7" w:rsidRPr="00BE1D33" w:rsidRDefault="002074A7" w:rsidP="002074A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C12761"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hideMark/>
          </w:tcPr>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Ecology / Arboricultural Survey</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Communicate survey findings to those working on site</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Plan to protect trees, wildlife, flora or fauna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Physical protection and signage to trees and wildlife areas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Issue Toolbox Talks for wildlife, nesting birds </w:t>
            </w:r>
            <w:proofErr w:type="spellStart"/>
            <w:r w:rsidRPr="003D0126">
              <w:rPr>
                <w:rFonts w:eastAsia="Arial" w:cs="Arial"/>
                <w:sz w:val="16"/>
                <w:szCs w:val="18"/>
              </w:rPr>
              <w:t>etc</w:t>
            </w:r>
            <w:proofErr w:type="spellEnd"/>
            <w:r w:rsidRPr="003D0126">
              <w:rPr>
                <w:rFonts w:eastAsia="Arial" w:cs="Arial"/>
                <w:sz w:val="16"/>
                <w:szCs w:val="18"/>
              </w:rPr>
              <w:t xml:space="preserve"> 6 monthly.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Display appropriate awareness posters</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2074A7" w:rsidRPr="00BE1D33" w:rsidRDefault="00B40C8A"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r w:rsidR="002074A7" w:rsidRPr="003D0126" w:rsidTr="00BE1D33">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2074A7" w:rsidRPr="003D0126" w:rsidRDefault="002074A7" w:rsidP="002074A7">
            <w:pPr>
              <w:spacing w:beforeAutospacing="1" w:afterAutospacing="1"/>
              <w:jc w:val="center"/>
              <w:textAlignment w:val="baseline"/>
              <w:rPr>
                <w:rFonts w:eastAsia="Arial" w:cs="Arial"/>
                <w:sz w:val="16"/>
                <w:szCs w:val="18"/>
              </w:rPr>
            </w:pPr>
            <w:r w:rsidRPr="003D0126">
              <w:rPr>
                <w:rFonts w:eastAsia="Arial" w:cs="Arial"/>
                <w:sz w:val="16"/>
                <w:szCs w:val="18"/>
              </w:rPr>
              <w:t>E</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Damage / Killing / Harming trees, wildlife, flora or fauna, surrounding s</w:t>
            </w:r>
            <w:r w:rsidR="00CC7D40" w:rsidRPr="003D0126">
              <w:rPr>
                <w:rFonts w:eastAsia="Arial" w:cs="Arial"/>
                <w:sz w:val="16"/>
                <w:szCs w:val="18"/>
              </w:rPr>
              <w:t>t</w:t>
            </w:r>
            <w:r w:rsidRPr="003D0126">
              <w:rPr>
                <w:rFonts w:eastAsia="Arial" w:cs="Arial"/>
                <w:sz w:val="16"/>
                <w:szCs w:val="18"/>
              </w:rPr>
              <w:t>ru</w:t>
            </w:r>
            <w:r w:rsidR="00CC7D40" w:rsidRPr="003D0126">
              <w:rPr>
                <w:rFonts w:eastAsia="Arial" w:cs="Arial"/>
                <w:sz w:val="16"/>
                <w:szCs w:val="18"/>
              </w:rPr>
              <w:t>ctures</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Damage &amp; pollution to local environment / loss of ecology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2074A7" w:rsidRPr="00BE1D33" w:rsidRDefault="002074A7" w:rsidP="002074A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C12761"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Prepare emergency plan.</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Test emergency procedures on a regular basis</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Have emergency controls in place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Contact HSE department and make report</w:t>
            </w:r>
          </w:p>
        </w:tc>
        <w:tc>
          <w:tcPr>
            <w:tcW w:w="833" w:type="dxa"/>
            <w:tcBorders>
              <w:top w:val="dotted" w:sz="6" w:space="0" w:color="auto"/>
              <w:left w:val="dotted" w:sz="6" w:space="0" w:color="auto"/>
              <w:bottom w:val="dotted" w:sz="6" w:space="0" w:color="auto"/>
              <w:right w:val="single" w:sz="6" w:space="0" w:color="auto"/>
            </w:tcBorders>
            <w:shd w:val="clear" w:color="auto" w:fill="00B050"/>
            <w:vAlign w:val="center"/>
          </w:tcPr>
          <w:p w:rsidR="002074A7" w:rsidRPr="00BE1D33" w:rsidRDefault="00B40C8A"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G</w:t>
            </w:r>
          </w:p>
        </w:tc>
      </w:tr>
      <w:tr w:rsidR="002074A7" w:rsidRPr="003D0126" w:rsidTr="00B40C8A">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2074A7" w:rsidRPr="003D0126" w:rsidRDefault="002074A7" w:rsidP="002074A7">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Formation or provision of temporary offices and welfare facilities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Damage to local environment / pollution / energy usage / water usage / use of materials / loss of ecology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2074A7" w:rsidRPr="00BE1D33" w:rsidRDefault="002074A7" w:rsidP="002074A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C12761"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Specification to S&amp;T minimum standards</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Low energy and water specifications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Consider location of cabins to ensure the best sunlight.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2074A7" w:rsidRPr="00BE1D33" w:rsidRDefault="00B40C8A"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r w:rsidR="002074A7" w:rsidRPr="003D0126" w:rsidTr="00B40C8A">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2074A7" w:rsidRPr="003D0126" w:rsidRDefault="002074A7" w:rsidP="002074A7">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 xml:space="preserve">Removal of controlled and </w:t>
            </w:r>
            <w:r w:rsidR="00B40C8A">
              <w:rPr>
                <w:rFonts w:eastAsia="Arial" w:cs="Arial"/>
                <w:sz w:val="16"/>
                <w:szCs w:val="18"/>
              </w:rPr>
              <w:t xml:space="preserve">hazardous  </w:t>
            </w:r>
            <w:r w:rsidRPr="003D0126">
              <w:rPr>
                <w:rFonts w:eastAsia="Arial" w:cs="Arial"/>
                <w:sz w:val="16"/>
                <w:szCs w:val="18"/>
              </w:rPr>
              <w:t xml:space="preserve"> waste caused by the construction works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Waste to landfill / pollution of land / Illegally tipping waste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2074A7" w:rsidRPr="00BE1D33" w:rsidRDefault="002074A7" w:rsidP="002074A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C12761"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Follow S&amp;T Waste Management Procedure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Complete S&amp;T Site Waste Management Plan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Separate segregation for gypsum waste and hazardous Waste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Explore opportunities for reusable packaging and offsite fabrication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Reuse off cuts and materials wherever possible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Provide sufficient storage space, signage and opportunity for segregation (plan this using the SWMP)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Ensure stored waste cannot leach into ground or blow away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Cover plasterboard skips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Encourage good standards of housekeeping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2074A7" w:rsidRPr="00BE1D33" w:rsidRDefault="00B40C8A"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r w:rsidR="002074A7" w:rsidRPr="003D0126" w:rsidTr="00BE1D33">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2074A7" w:rsidRPr="003D0126" w:rsidRDefault="002074A7" w:rsidP="002074A7">
            <w:pPr>
              <w:spacing w:beforeAutospacing="1" w:afterAutospacing="1"/>
              <w:jc w:val="center"/>
              <w:textAlignment w:val="baseline"/>
              <w:rPr>
                <w:rFonts w:eastAsia="Arial" w:cs="Arial"/>
                <w:sz w:val="16"/>
                <w:szCs w:val="18"/>
              </w:rPr>
            </w:pPr>
            <w:r w:rsidRPr="003D0126">
              <w:rPr>
                <w:rFonts w:eastAsia="Arial" w:cs="Arial"/>
                <w:sz w:val="16"/>
                <w:szCs w:val="18"/>
              </w:rPr>
              <w:t>E</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proofErr w:type="spellStart"/>
            <w:r w:rsidRPr="003D0126">
              <w:rPr>
                <w:rFonts w:eastAsia="Arial" w:cs="Arial"/>
                <w:sz w:val="16"/>
                <w:szCs w:val="18"/>
              </w:rPr>
              <w:t>Flytipping</w:t>
            </w:r>
            <w:proofErr w:type="spellEnd"/>
            <w:r w:rsidRPr="003D0126">
              <w:rPr>
                <w:rFonts w:eastAsia="Arial" w:cs="Arial"/>
                <w:sz w:val="16"/>
                <w:szCs w:val="18"/>
              </w:rPr>
              <w:t xml:space="preserve"> Waste come from S&amp;T Site</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Waste to landfill / pollution of land / Illegally tipping waste / air emissions</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2074A7" w:rsidRPr="00BE1D33" w:rsidRDefault="00C12761" w:rsidP="002074A7">
            <w:pPr>
              <w:spacing w:beforeAutospacing="1" w:afterAutospacing="1"/>
              <w:ind w:left="27"/>
              <w:jc w:val="center"/>
              <w:textAlignment w:val="baseline"/>
              <w:rPr>
                <w:rFonts w:eastAsia="Arial" w:cs="Arial"/>
                <w:b/>
                <w:sz w:val="16"/>
                <w:szCs w:val="18"/>
              </w:rPr>
            </w:pPr>
            <w:r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Prepare emergency plan.</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Test emergency procedures on a regular basis</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Have emergency controls in place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Contact HSE department and make report</w:t>
            </w:r>
          </w:p>
        </w:tc>
        <w:tc>
          <w:tcPr>
            <w:tcW w:w="833" w:type="dxa"/>
            <w:tcBorders>
              <w:top w:val="dotted" w:sz="6" w:space="0" w:color="auto"/>
              <w:left w:val="dotted" w:sz="6" w:space="0" w:color="auto"/>
              <w:bottom w:val="dotted" w:sz="6" w:space="0" w:color="auto"/>
              <w:right w:val="single" w:sz="6" w:space="0" w:color="auto"/>
            </w:tcBorders>
            <w:shd w:val="clear" w:color="auto" w:fill="00B050"/>
            <w:vAlign w:val="center"/>
          </w:tcPr>
          <w:p w:rsidR="002074A7" w:rsidRPr="00BE1D33" w:rsidRDefault="003A767E" w:rsidP="00BE1D33">
            <w:pPr>
              <w:widowControl/>
              <w:spacing w:beforeAutospacing="1" w:afterAutospacing="1"/>
              <w:ind w:left="168"/>
              <w:jc w:val="center"/>
              <w:textAlignment w:val="baseline"/>
              <w:rPr>
                <w:rFonts w:eastAsia="Arial" w:cs="Arial"/>
                <w:b/>
                <w:sz w:val="16"/>
                <w:szCs w:val="18"/>
              </w:rPr>
            </w:pPr>
            <w:r w:rsidRPr="00BE1D33">
              <w:rPr>
                <w:rFonts w:eastAsia="Arial" w:cs="Arial"/>
                <w:b/>
                <w:sz w:val="16"/>
                <w:szCs w:val="18"/>
              </w:rPr>
              <w:t>G</w:t>
            </w:r>
          </w:p>
        </w:tc>
      </w:tr>
      <w:tr w:rsidR="002074A7" w:rsidRPr="003D0126" w:rsidTr="00B40C8A">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2074A7" w:rsidRPr="003D0126" w:rsidRDefault="002074A7" w:rsidP="002074A7">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Breaking, cutting, crushing, welding, fire</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Vibration / dust / noise / hazardous waste / waste to landfill / water pollution / silt / damage to flora &amp; fauna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2074A7" w:rsidRPr="00BE1D33" w:rsidRDefault="002074A7" w:rsidP="002074A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C12761"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Restrict hours of noisy operations and monitor noise in accordance with Section 61 agreement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Damp down dusty operations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No fires on site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Undertake regular dust monitoring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Site hoarding or fencing to restrict dust movement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Regularly check hoarding to ensure its viability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2074A7" w:rsidRPr="00BE1D33" w:rsidRDefault="00B40C8A"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r w:rsidR="002074A7" w:rsidRPr="003D0126" w:rsidTr="00BE1D33">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2074A7" w:rsidRPr="003D0126" w:rsidRDefault="002074A7" w:rsidP="002074A7">
            <w:pPr>
              <w:spacing w:beforeAutospacing="1" w:afterAutospacing="1"/>
              <w:jc w:val="center"/>
              <w:textAlignment w:val="baseline"/>
              <w:rPr>
                <w:rFonts w:eastAsia="Arial" w:cs="Arial"/>
                <w:sz w:val="16"/>
                <w:szCs w:val="18"/>
              </w:rPr>
            </w:pPr>
            <w:r w:rsidRPr="003D0126">
              <w:rPr>
                <w:rFonts w:eastAsia="Arial" w:cs="Arial"/>
                <w:sz w:val="16"/>
                <w:szCs w:val="18"/>
              </w:rPr>
              <w:t>E</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A35CA2" w:rsidP="002074A7">
            <w:pPr>
              <w:spacing w:beforeAutospacing="1" w:afterAutospacing="1"/>
              <w:textAlignment w:val="baseline"/>
              <w:rPr>
                <w:rFonts w:eastAsia="Arial" w:cs="Arial"/>
                <w:sz w:val="16"/>
                <w:szCs w:val="18"/>
              </w:rPr>
            </w:pPr>
            <w:r w:rsidRPr="003D0126">
              <w:rPr>
                <w:rFonts w:eastAsia="Arial" w:cs="Arial"/>
                <w:sz w:val="16"/>
                <w:szCs w:val="18"/>
              </w:rPr>
              <w:t xml:space="preserve">Fire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A35CA2" w:rsidP="002074A7">
            <w:pPr>
              <w:spacing w:beforeAutospacing="1" w:afterAutospacing="1"/>
              <w:textAlignment w:val="baseline"/>
              <w:rPr>
                <w:rFonts w:eastAsia="Arial" w:cs="Arial"/>
                <w:sz w:val="16"/>
                <w:szCs w:val="18"/>
              </w:rPr>
            </w:pPr>
            <w:r w:rsidRPr="003D0126">
              <w:rPr>
                <w:rFonts w:eastAsia="Arial" w:cs="Arial"/>
                <w:sz w:val="16"/>
                <w:szCs w:val="18"/>
              </w:rPr>
              <w:t>Air emissions / pollution to watercourses / pollution to land</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2074A7" w:rsidRPr="00BE1D33" w:rsidRDefault="00C12761" w:rsidP="002074A7">
            <w:pPr>
              <w:spacing w:beforeAutospacing="1" w:afterAutospacing="1"/>
              <w:ind w:left="27"/>
              <w:jc w:val="center"/>
              <w:textAlignment w:val="baseline"/>
              <w:rPr>
                <w:rFonts w:eastAsia="Arial" w:cs="Arial"/>
                <w:b/>
                <w:sz w:val="16"/>
                <w:szCs w:val="18"/>
              </w:rPr>
            </w:pPr>
            <w:r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Prepare emergency plan.</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Test emergency procedures on a regular basis</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Have emergency controls in place </w:t>
            </w:r>
          </w:p>
          <w:p w:rsidR="002074A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Contact HSE department and make report</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Protect drainage and watercourses where possible </w:t>
            </w:r>
          </w:p>
        </w:tc>
        <w:tc>
          <w:tcPr>
            <w:tcW w:w="833" w:type="dxa"/>
            <w:tcBorders>
              <w:top w:val="dotted" w:sz="6" w:space="0" w:color="auto"/>
              <w:left w:val="dotted" w:sz="6" w:space="0" w:color="auto"/>
              <w:bottom w:val="dotted" w:sz="6" w:space="0" w:color="auto"/>
              <w:right w:val="single" w:sz="6" w:space="0" w:color="auto"/>
            </w:tcBorders>
            <w:shd w:val="clear" w:color="auto" w:fill="00B050"/>
            <w:vAlign w:val="center"/>
          </w:tcPr>
          <w:p w:rsidR="002074A7" w:rsidRPr="00BE1D33" w:rsidRDefault="003A767E" w:rsidP="00BE1D33">
            <w:pPr>
              <w:widowControl/>
              <w:spacing w:beforeAutospacing="1" w:afterAutospacing="1"/>
              <w:ind w:left="168"/>
              <w:jc w:val="center"/>
              <w:textAlignment w:val="baseline"/>
              <w:rPr>
                <w:rFonts w:eastAsia="Arial" w:cs="Arial"/>
                <w:b/>
                <w:sz w:val="16"/>
                <w:szCs w:val="18"/>
              </w:rPr>
            </w:pPr>
            <w:r w:rsidRPr="00BE1D33">
              <w:rPr>
                <w:rFonts w:eastAsia="Arial" w:cs="Arial"/>
                <w:b/>
                <w:sz w:val="16"/>
                <w:szCs w:val="18"/>
              </w:rPr>
              <w:t>G</w:t>
            </w:r>
          </w:p>
        </w:tc>
      </w:tr>
      <w:tr w:rsidR="002074A7" w:rsidRPr="003D0126" w:rsidTr="00BE1D33">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2074A7" w:rsidRPr="003D0126" w:rsidRDefault="00A35CA2" w:rsidP="002074A7">
            <w:pPr>
              <w:spacing w:beforeAutospacing="1" w:afterAutospacing="1"/>
              <w:jc w:val="center"/>
              <w:textAlignment w:val="baseline"/>
              <w:rPr>
                <w:rFonts w:eastAsia="Arial" w:cs="Arial"/>
                <w:sz w:val="16"/>
                <w:szCs w:val="18"/>
              </w:rPr>
            </w:pPr>
            <w:r w:rsidRPr="003D0126">
              <w:rPr>
                <w:rFonts w:eastAsia="Arial" w:cs="Arial"/>
                <w:sz w:val="16"/>
                <w:szCs w:val="18"/>
              </w:rPr>
              <w:t>A</w:t>
            </w:r>
            <w:r w:rsidR="002074A7" w:rsidRPr="003D0126">
              <w:rPr>
                <w:rFonts w:eastAsia="Arial" w:cs="Arial"/>
                <w:sz w:val="16"/>
                <w:szCs w:val="18"/>
              </w:rPr>
              <w:t> </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Excavations / plant / bored piles / driven piles / sheet piles / welding / concrete / reinforcing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Vibration / dust / noise / waste to landfill / damage to aquifers / silt / run off / damage to flora / fauna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2074A7" w:rsidRPr="00BE1D33" w:rsidRDefault="002074A7" w:rsidP="002074A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C12761"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Restrict hours of noisy operations and monitor noise in accordance with Section 61 agreement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Damp down dusty operations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No fires on site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Undertake regular dust monitoring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Site hoarding or fencing to restrict dust movement </w:t>
            </w:r>
          </w:p>
        </w:tc>
        <w:tc>
          <w:tcPr>
            <w:tcW w:w="833" w:type="dxa"/>
            <w:tcBorders>
              <w:top w:val="dotted" w:sz="6" w:space="0" w:color="auto"/>
              <w:left w:val="dotted" w:sz="6" w:space="0" w:color="auto"/>
              <w:bottom w:val="dotted" w:sz="6" w:space="0" w:color="auto"/>
              <w:right w:val="single" w:sz="6" w:space="0" w:color="auto"/>
            </w:tcBorders>
            <w:shd w:val="clear" w:color="auto" w:fill="00B050"/>
            <w:vAlign w:val="center"/>
          </w:tcPr>
          <w:p w:rsidR="002074A7" w:rsidRPr="00BE1D33" w:rsidRDefault="003A767E" w:rsidP="00BE1D33">
            <w:pPr>
              <w:widowControl/>
              <w:spacing w:beforeAutospacing="1" w:afterAutospacing="1"/>
              <w:ind w:left="168"/>
              <w:jc w:val="center"/>
              <w:textAlignment w:val="baseline"/>
              <w:rPr>
                <w:rFonts w:eastAsia="Arial" w:cs="Arial"/>
                <w:b/>
                <w:sz w:val="16"/>
                <w:szCs w:val="18"/>
              </w:rPr>
            </w:pPr>
            <w:r w:rsidRPr="00BE1D33">
              <w:rPr>
                <w:rFonts w:eastAsia="Arial" w:cs="Arial"/>
                <w:b/>
                <w:sz w:val="16"/>
                <w:szCs w:val="18"/>
              </w:rPr>
              <w:t>G</w:t>
            </w:r>
          </w:p>
        </w:tc>
      </w:tr>
      <w:tr w:rsidR="002074A7" w:rsidRPr="003D0126" w:rsidTr="00B40C8A">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2074A7" w:rsidRPr="003D0126" w:rsidRDefault="00A35CA2" w:rsidP="002074A7">
            <w:pPr>
              <w:spacing w:beforeAutospacing="1" w:afterAutospacing="1"/>
              <w:jc w:val="center"/>
              <w:textAlignment w:val="baseline"/>
              <w:rPr>
                <w:rFonts w:eastAsia="Arial" w:cs="Arial"/>
                <w:sz w:val="16"/>
                <w:szCs w:val="18"/>
              </w:rPr>
            </w:pPr>
            <w:r w:rsidRPr="003D0126">
              <w:rPr>
                <w:rFonts w:eastAsia="Arial" w:cs="Arial"/>
                <w:sz w:val="16"/>
                <w:szCs w:val="18"/>
              </w:rPr>
              <w:t>N</w:t>
            </w:r>
            <w:r w:rsidR="002074A7" w:rsidRPr="003D0126">
              <w:rPr>
                <w:rFonts w:eastAsia="Arial" w:cs="Arial"/>
                <w:sz w:val="16"/>
                <w:szCs w:val="18"/>
              </w:rPr>
              <w:t> </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Excavation, plant movements, diggers, dumpers, Waste Removal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2074A7" w:rsidRPr="003D0126" w:rsidRDefault="002074A7" w:rsidP="002074A7">
            <w:pPr>
              <w:spacing w:beforeAutospacing="1" w:afterAutospacing="1"/>
              <w:textAlignment w:val="baseline"/>
              <w:rPr>
                <w:rFonts w:eastAsia="Arial" w:cs="Arial"/>
                <w:sz w:val="16"/>
                <w:szCs w:val="18"/>
              </w:rPr>
            </w:pPr>
            <w:r w:rsidRPr="003D0126">
              <w:rPr>
                <w:rFonts w:eastAsia="Arial" w:cs="Arial"/>
                <w:sz w:val="16"/>
                <w:szCs w:val="18"/>
              </w:rPr>
              <w:t>Vibration / dust / noise / waste to landfill / silt / run off / damage to flora / fauna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2074A7" w:rsidRPr="00BE1D33" w:rsidRDefault="002074A7" w:rsidP="002074A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C12761"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Restrict hours of noisy operations and monitor noise in accordance with Section 61 agreement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Site hoarding or fencing to restrict dust movement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Pave haulage roads and storage areas where feasible and enforce a site speed limit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Use wheel wash at site exit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Water used as dust suppressant for dusty works.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Cover stored materials, chutes &amp; skips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Cover skips and wagons leaving site. </w:t>
            </w:r>
          </w:p>
          <w:p w:rsidR="002074A7" w:rsidRPr="003D0126" w:rsidRDefault="002074A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Undertake regular dust monitoring  </w:t>
            </w:r>
          </w:p>
          <w:p w:rsidR="002074A7" w:rsidRPr="003D0126" w:rsidRDefault="002074A7" w:rsidP="00B40C8A">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Seed or cover soil &amp; aggregate stockpiles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2074A7" w:rsidRPr="00BE1D33" w:rsidRDefault="00B40C8A"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r w:rsidR="004B2007" w:rsidRPr="003D0126" w:rsidTr="00B3467B">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4B2007" w:rsidRPr="003D0126" w:rsidRDefault="004B2007" w:rsidP="004B2007">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Drainage connections to existing / foundations / concrete / steel reinforcing / dewatering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Use of natural resources / dust / noise / vibrations, / silt / run off &amp; water pollution / damage to ecosystem / ground contamination / waste to landfill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4B2007" w:rsidRPr="00BE1D33" w:rsidRDefault="003A767E" w:rsidP="004B2007">
            <w:pPr>
              <w:spacing w:beforeAutospacing="1" w:afterAutospacing="1"/>
              <w:ind w:left="27"/>
              <w:jc w:val="center"/>
              <w:textAlignment w:val="baseline"/>
              <w:rPr>
                <w:rFonts w:eastAsia="Arial" w:cs="Arial"/>
                <w:b/>
                <w:sz w:val="16"/>
                <w:szCs w:val="18"/>
              </w:rPr>
            </w:pPr>
            <w:r w:rsidRPr="00BE1D33">
              <w:rPr>
                <w:rFonts w:eastAsia="Arial" w:cs="Arial"/>
                <w:b/>
                <w:sz w:val="16"/>
                <w:szCs w:val="18"/>
              </w:rPr>
              <w:t>R</w:t>
            </w:r>
            <w:r w:rsidR="004B2007" w:rsidRPr="00BE1D33">
              <w:rPr>
                <w:rFonts w:eastAsia="Arial" w:cs="Arial"/>
                <w:b/>
                <w:sz w:val="16"/>
                <w:szCs w:val="18"/>
              </w:rPr>
              <w:t> </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Restrict hours of noisy operations and monitor noise in accordance with Section 61 agreement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Encourage use of recycled aggregates and GGBS or PFA cement substitute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Encourage use of high recycled content steelwork &amp; reinforcement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Plan concrete washout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Obtain Trade Effluent Consent if disposing of any liquids down foul drains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Water used as dust suppressant for dusty works.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Cover stored materials, chutes &amp; skips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Cover skips and wagons leaving site.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Undertake regular dust monitoring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4B2007" w:rsidRPr="00BE1D33" w:rsidRDefault="00B3467B"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r w:rsidR="004B2007" w:rsidRPr="003D0126" w:rsidTr="00BE1D33">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4B2007" w:rsidRPr="003D0126" w:rsidRDefault="004B2007" w:rsidP="00CD7C17">
            <w:pPr>
              <w:spacing w:beforeAutospacing="1" w:afterAutospacing="1"/>
              <w:jc w:val="center"/>
              <w:textAlignment w:val="baseline"/>
              <w:rPr>
                <w:rFonts w:eastAsia="Arial" w:cs="Arial"/>
                <w:sz w:val="16"/>
                <w:szCs w:val="18"/>
              </w:rPr>
            </w:pPr>
            <w:r w:rsidRPr="003D0126">
              <w:rPr>
                <w:rFonts w:eastAsia="Arial" w:cs="Arial"/>
                <w:sz w:val="16"/>
                <w:szCs w:val="18"/>
              </w:rPr>
              <w:t>E</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CD7C17">
            <w:pPr>
              <w:spacing w:beforeAutospacing="1" w:afterAutospacing="1"/>
              <w:textAlignment w:val="baseline"/>
              <w:rPr>
                <w:rFonts w:eastAsia="Arial" w:cs="Arial"/>
                <w:sz w:val="16"/>
                <w:szCs w:val="18"/>
              </w:rPr>
            </w:pPr>
            <w:r w:rsidRPr="003D0126">
              <w:rPr>
                <w:rFonts w:eastAsia="Arial" w:cs="Arial"/>
                <w:sz w:val="16"/>
                <w:szCs w:val="18"/>
              </w:rPr>
              <w:t xml:space="preserve">Dewater without consent / no trade water discharge consent in place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CD7C17">
            <w:pPr>
              <w:spacing w:beforeAutospacing="1" w:afterAutospacing="1"/>
              <w:textAlignment w:val="baseline"/>
              <w:rPr>
                <w:rFonts w:eastAsia="Arial" w:cs="Arial"/>
                <w:sz w:val="16"/>
                <w:szCs w:val="18"/>
              </w:rPr>
            </w:pPr>
            <w:r w:rsidRPr="003D0126">
              <w:rPr>
                <w:rFonts w:eastAsia="Arial" w:cs="Arial"/>
                <w:sz w:val="16"/>
                <w:szCs w:val="18"/>
              </w:rPr>
              <w:t>Pollution to watercourse / pollution to land / damage to flora and fauna</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4B2007" w:rsidRPr="00BE1D33" w:rsidRDefault="003A767E" w:rsidP="00CD7C17">
            <w:pPr>
              <w:spacing w:beforeAutospacing="1" w:afterAutospacing="1"/>
              <w:ind w:left="27"/>
              <w:jc w:val="center"/>
              <w:textAlignment w:val="baseline"/>
              <w:rPr>
                <w:rFonts w:eastAsia="Arial" w:cs="Arial"/>
                <w:b/>
                <w:sz w:val="16"/>
                <w:szCs w:val="18"/>
              </w:rPr>
            </w:pPr>
            <w:r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Prepare emergency plan.</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Test emergency procedures on a regular basis</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Have emergency controls in place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Contact HSE department and make report</w:t>
            </w:r>
          </w:p>
          <w:p w:rsidR="004B2007"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 xml:space="preserve">Protect drainage and watercourses where possible </w:t>
            </w:r>
          </w:p>
          <w:p w:rsidR="00B3467B" w:rsidRPr="003D0126" w:rsidRDefault="00B3467B"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Pr>
                <w:rFonts w:eastAsia="Arial" w:cs="Arial"/>
                <w:sz w:val="16"/>
                <w:szCs w:val="18"/>
              </w:rPr>
              <w:t xml:space="preserve">Provision of a </w:t>
            </w:r>
            <w:proofErr w:type="spellStart"/>
            <w:r>
              <w:rPr>
                <w:rFonts w:eastAsia="Arial" w:cs="Arial"/>
                <w:sz w:val="16"/>
                <w:szCs w:val="18"/>
              </w:rPr>
              <w:t>SuDS</w:t>
            </w:r>
            <w:proofErr w:type="spellEnd"/>
          </w:p>
        </w:tc>
        <w:tc>
          <w:tcPr>
            <w:tcW w:w="833" w:type="dxa"/>
            <w:tcBorders>
              <w:top w:val="dotted" w:sz="6" w:space="0" w:color="auto"/>
              <w:left w:val="dotted" w:sz="6" w:space="0" w:color="auto"/>
              <w:bottom w:val="dotted" w:sz="6" w:space="0" w:color="auto"/>
              <w:right w:val="single" w:sz="6" w:space="0" w:color="auto"/>
            </w:tcBorders>
            <w:shd w:val="clear" w:color="auto" w:fill="00B050"/>
            <w:vAlign w:val="center"/>
          </w:tcPr>
          <w:p w:rsidR="004B2007" w:rsidRPr="00BE1D33" w:rsidRDefault="003A767E" w:rsidP="00BE1D33">
            <w:pPr>
              <w:widowControl/>
              <w:spacing w:beforeAutospacing="1" w:afterAutospacing="1"/>
              <w:ind w:left="168"/>
              <w:jc w:val="center"/>
              <w:textAlignment w:val="baseline"/>
              <w:rPr>
                <w:rFonts w:eastAsia="Arial" w:cs="Arial"/>
                <w:b/>
                <w:sz w:val="16"/>
                <w:szCs w:val="18"/>
              </w:rPr>
            </w:pPr>
            <w:r w:rsidRPr="00BE1D33">
              <w:rPr>
                <w:rFonts w:eastAsia="Arial" w:cs="Arial"/>
                <w:b/>
                <w:sz w:val="16"/>
                <w:szCs w:val="18"/>
              </w:rPr>
              <w:t>G</w:t>
            </w:r>
          </w:p>
        </w:tc>
      </w:tr>
      <w:tr w:rsidR="004B2007" w:rsidRPr="003D0126" w:rsidTr="00B3467B">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4B2007" w:rsidRPr="003D0126" w:rsidRDefault="004B2007" w:rsidP="004B2007">
            <w:pPr>
              <w:spacing w:beforeAutospacing="1" w:afterAutospacing="1"/>
              <w:jc w:val="center"/>
              <w:textAlignment w:val="baseline"/>
              <w:rPr>
                <w:rFonts w:eastAsia="Arial" w:cs="Arial"/>
                <w:sz w:val="16"/>
                <w:szCs w:val="18"/>
              </w:rPr>
            </w:pPr>
            <w:r w:rsidRPr="003D0126">
              <w:rPr>
                <w:rFonts w:eastAsia="Arial" w:cs="Arial"/>
                <w:sz w:val="16"/>
                <w:szCs w:val="18"/>
              </w:rPr>
              <w:t>N </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Structure - Concrete frame / reinforcing / aggregates / steel frame / metal decking / scaffolding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Use of natural resources / dust / noise / vibrations / water pollution / ground contamination / waste to landfill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4B2007" w:rsidRPr="00BE1D33" w:rsidRDefault="004B2007" w:rsidP="004B200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3A767E"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Restrict hours of noisy operations and monitor noise in accordance with Section 61 agreement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Encourage use of recycled aggregates and GGBS or PFA cement substitute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Encourage use of high recycled content steelwork &amp; reinforcement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Plan concrete washout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Obtain Trade Effluent Consent if disposing of any liquids down foul drains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Water used as dust suppressant for dusty works.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Cover stored materials, chutes &amp; skips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Cover skips and wagons leaving site.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Undertake regular dust monitoring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4B2007" w:rsidRPr="00BE1D33" w:rsidRDefault="00B3467B"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r w:rsidR="004B2007" w:rsidRPr="003D0126" w:rsidTr="00B3467B">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4B2007" w:rsidRPr="003D0126" w:rsidRDefault="004B2007" w:rsidP="004B2007">
            <w:pPr>
              <w:spacing w:beforeAutospacing="1" w:afterAutospacing="1"/>
              <w:jc w:val="center"/>
              <w:textAlignment w:val="baseline"/>
              <w:rPr>
                <w:rFonts w:eastAsia="Arial" w:cs="Arial"/>
                <w:sz w:val="16"/>
                <w:szCs w:val="18"/>
              </w:rPr>
            </w:pPr>
            <w:r w:rsidRPr="003D0126">
              <w:rPr>
                <w:rFonts w:eastAsia="Arial" w:cs="Arial"/>
                <w:sz w:val="16"/>
                <w:szCs w:val="18"/>
              </w:rPr>
              <w:t>N </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 xml:space="preserve">Metal / slate / clay tiles / timber / felt / bitumen / asphalt / plastics, protection materials / insulation / packaging / protection materials / paints / coatings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Use of materials, hazardous waste, waste to landfill, hydrocarbons, air &amp; land pollution, damage to flora &amp; fauna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4B2007" w:rsidRPr="00BE1D33" w:rsidRDefault="004B2007" w:rsidP="004B200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3A767E"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Use low VOC adhesives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proofErr w:type="spellStart"/>
            <w:r w:rsidRPr="003D0126">
              <w:rPr>
                <w:rFonts w:eastAsia="Arial" w:cs="Arial"/>
                <w:sz w:val="16"/>
                <w:szCs w:val="18"/>
              </w:rPr>
              <w:t>Minimise</w:t>
            </w:r>
            <w:proofErr w:type="spellEnd"/>
            <w:r w:rsidRPr="003D0126">
              <w:rPr>
                <w:rFonts w:eastAsia="Arial" w:cs="Arial"/>
                <w:sz w:val="16"/>
                <w:szCs w:val="18"/>
              </w:rPr>
              <w:t xml:space="preserve"> use of PVC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Use sustainable materials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Restrict hours of noisy operations and monitor noise in accordance with Section 61 agreement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Encourage use of recycled content in glass and insulation materials</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4B2007" w:rsidRPr="00BE1D33" w:rsidRDefault="00B3467B"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r w:rsidR="004B2007" w:rsidRPr="003D0126" w:rsidTr="00B3467B">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4B2007" w:rsidRPr="003D0126" w:rsidRDefault="004B2007" w:rsidP="004B2007">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Timber / metals / felt, transportation / packaging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Use of natural resource / use of materials / waste packaging / waste to landfill / air &amp; land pollution / traffic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4B2007" w:rsidRPr="00BE1D33" w:rsidRDefault="003A767E" w:rsidP="004B2007">
            <w:pPr>
              <w:spacing w:beforeAutospacing="1" w:afterAutospacing="1"/>
              <w:ind w:left="27"/>
              <w:jc w:val="center"/>
              <w:textAlignment w:val="baseline"/>
              <w:rPr>
                <w:rFonts w:eastAsia="Arial" w:cs="Arial"/>
                <w:b/>
                <w:sz w:val="16"/>
                <w:szCs w:val="18"/>
              </w:rPr>
            </w:pPr>
            <w:r w:rsidRPr="00BE1D33">
              <w:rPr>
                <w:rFonts w:eastAsia="Arial" w:cs="Arial"/>
                <w:b/>
                <w:sz w:val="16"/>
                <w:szCs w:val="18"/>
              </w:rPr>
              <w:t>R</w:t>
            </w:r>
            <w:r w:rsidR="004B2007" w:rsidRPr="00BE1D33">
              <w:rPr>
                <w:rFonts w:eastAsia="Arial" w:cs="Arial"/>
                <w:b/>
                <w:sz w:val="16"/>
                <w:szCs w:val="18"/>
              </w:rPr>
              <w:t> </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Sustainable Timber to be specified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Maintain records of sustainable sourcing / Chain of Custody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Reuse timber on site or donate to charity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4B2007" w:rsidRPr="00BE1D33" w:rsidRDefault="00B3467B"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r w:rsidR="00B3467B" w:rsidRPr="003D0126" w:rsidTr="00B3467B">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B3467B" w:rsidRPr="003D0126" w:rsidRDefault="00B3467B" w:rsidP="00B3467B">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Clays / concrete / cement / sands / lime / metals / insulation / transportation / packaging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Use of natural resource / use of materials / waste packaging / waste to landfill / air &amp; land pollution / traffic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B3467B" w:rsidRPr="00BE1D33" w:rsidRDefault="00B3467B" w:rsidP="00B3467B">
            <w:pPr>
              <w:spacing w:beforeAutospacing="1" w:afterAutospacing="1"/>
              <w:ind w:left="27"/>
              <w:jc w:val="center"/>
              <w:textAlignment w:val="baseline"/>
              <w:rPr>
                <w:rFonts w:eastAsia="Arial" w:cs="Arial"/>
                <w:b/>
                <w:sz w:val="16"/>
                <w:szCs w:val="18"/>
              </w:rPr>
            </w:pPr>
            <w:r w:rsidRPr="00BE1D33">
              <w:rPr>
                <w:rFonts w:eastAsia="Arial" w:cs="Arial"/>
                <w:b/>
                <w:sz w:val="16"/>
                <w:szCs w:val="18"/>
              </w:rPr>
              <w:t> 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Encourage use of recycled content in blocks and insulation materials </w:t>
            </w:r>
          </w:p>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Encourage use of GGBS / PFA cement substitute </w:t>
            </w:r>
          </w:p>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Plan to reduce mortar &amp; block waste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B3467B" w:rsidRDefault="00B3467B" w:rsidP="00B3467B">
            <w:pPr>
              <w:jc w:val="center"/>
            </w:pPr>
            <w:r w:rsidRPr="00F45284">
              <w:rPr>
                <w:rFonts w:eastAsia="Arial" w:cs="Arial"/>
                <w:b/>
                <w:sz w:val="16"/>
                <w:szCs w:val="18"/>
              </w:rPr>
              <w:t>A</w:t>
            </w:r>
          </w:p>
        </w:tc>
      </w:tr>
      <w:tr w:rsidR="00B3467B" w:rsidRPr="003D0126" w:rsidTr="00B3467B">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B3467B" w:rsidRPr="003D0126" w:rsidRDefault="00B3467B" w:rsidP="00B3467B">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Stone / granite / marble / cleaning fluids / metals / water usage / transportation / packaging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Use of natural resource / use of materials / waste packaging / waste to landfill / air &amp; land pollution / traffic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B3467B" w:rsidRPr="00BE1D33" w:rsidRDefault="00B3467B" w:rsidP="00B3467B">
            <w:pPr>
              <w:spacing w:beforeAutospacing="1" w:afterAutospacing="1"/>
              <w:ind w:left="27"/>
              <w:jc w:val="center"/>
              <w:textAlignment w:val="baseline"/>
              <w:rPr>
                <w:rFonts w:eastAsia="Arial" w:cs="Arial"/>
                <w:b/>
                <w:sz w:val="16"/>
                <w:szCs w:val="18"/>
              </w:rPr>
            </w:pPr>
            <w:r w:rsidRPr="00BE1D33">
              <w:rPr>
                <w:rFonts w:eastAsia="Arial" w:cs="Arial"/>
                <w:b/>
                <w:sz w:val="16"/>
                <w:szCs w:val="18"/>
              </w:rPr>
              <w:t> 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Restrict hours of noisy operations and monitor noise in accordance with Section 61 agreement </w:t>
            </w:r>
          </w:p>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Plan to reduce wastage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B3467B" w:rsidRDefault="00B3467B" w:rsidP="00B3467B">
            <w:pPr>
              <w:jc w:val="center"/>
            </w:pPr>
            <w:r w:rsidRPr="00F45284">
              <w:rPr>
                <w:rFonts w:eastAsia="Arial" w:cs="Arial"/>
                <w:b/>
                <w:sz w:val="16"/>
                <w:szCs w:val="18"/>
              </w:rPr>
              <w:t>A</w:t>
            </w:r>
          </w:p>
        </w:tc>
      </w:tr>
      <w:tr w:rsidR="00B3467B" w:rsidRPr="003D0126" w:rsidTr="00B3467B">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B3467B" w:rsidRPr="003D0126" w:rsidRDefault="00B3467B" w:rsidP="00B3467B">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Silicone / plastics / packaging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Waste / packaging / hazardous waste / waste to landfill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B3467B" w:rsidRPr="00BE1D33" w:rsidRDefault="00B3467B" w:rsidP="00B3467B">
            <w:pPr>
              <w:spacing w:beforeAutospacing="1" w:afterAutospacing="1"/>
              <w:ind w:left="27"/>
              <w:jc w:val="center"/>
              <w:textAlignment w:val="baseline"/>
              <w:rPr>
                <w:rFonts w:eastAsia="Arial" w:cs="Arial"/>
                <w:b/>
                <w:sz w:val="16"/>
                <w:szCs w:val="18"/>
              </w:rPr>
            </w:pPr>
            <w:r w:rsidRPr="00BE1D33">
              <w:rPr>
                <w:rFonts w:eastAsia="Arial" w:cs="Arial"/>
                <w:b/>
                <w:sz w:val="16"/>
                <w:szCs w:val="18"/>
              </w:rPr>
              <w:t> 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Plan to use non-hazardous materials </w:t>
            </w:r>
          </w:p>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Use segregated hazardous waste storage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B3467B" w:rsidRDefault="00B3467B" w:rsidP="00B3467B">
            <w:pPr>
              <w:jc w:val="center"/>
            </w:pPr>
            <w:r w:rsidRPr="00F45284">
              <w:rPr>
                <w:rFonts w:eastAsia="Arial" w:cs="Arial"/>
                <w:b/>
                <w:sz w:val="16"/>
                <w:szCs w:val="18"/>
              </w:rPr>
              <w:t>A</w:t>
            </w:r>
          </w:p>
        </w:tc>
      </w:tr>
      <w:tr w:rsidR="00B3467B" w:rsidRPr="003D0126" w:rsidTr="00B3467B">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B3467B" w:rsidRPr="003D0126" w:rsidRDefault="00B3467B" w:rsidP="00B3467B">
            <w:pPr>
              <w:spacing w:beforeAutospacing="1" w:afterAutospacing="1"/>
              <w:jc w:val="center"/>
              <w:textAlignment w:val="baseline"/>
              <w:rPr>
                <w:rFonts w:eastAsia="Arial" w:cs="Arial"/>
                <w:sz w:val="16"/>
                <w:szCs w:val="18"/>
              </w:rPr>
            </w:pPr>
            <w:r w:rsidRPr="003D0126">
              <w:rPr>
                <w:rFonts w:eastAsia="Arial" w:cs="Arial"/>
                <w:sz w:val="16"/>
                <w:szCs w:val="18"/>
              </w:rPr>
              <w:t>N </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Plasterboard / gypsum / adhesives &amp; coatings / metals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Waste materials, packaging, waste to landfill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B3467B" w:rsidRPr="00BE1D33" w:rsidRDefault="00B3467B" w:rsidP="00B3467B">
            <w:pPr>
              <w:spacing w:beforeAutospacing="1" w:afterAutospacing="1"/>
              <w:ind w:left="27"/>
              <w:jc w:val="center"/>
              <w:textAlignment w:val="baseline"/>
              <w:rPr>
                <w:rFonts w:eastAsia="Arial" w:cs="Arial"/>
                <w:b/>
                <w:sz w:val="16"/>
                <w:szCs w:val="18"/>
              </w:rPr>
            </w:pPr>
            <w:r w:rsidRPr="00BE1D33">
              <w:rPr>
                <w:rFonts w:eastAsia="Arial" w:cs="Arial"/>
                <w:b/>
                <w:sz w:val="16"/>
                <w:szCs w:val="18"/>
              </w:rPr>
              <w:t> 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Plan plasterboard cuts to reduce waste</w:t>
            </w:r>
          </w:p>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Reuse off cuts</w:t>
            </w:r>
          </w:p>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Plan tool and equipment washing to avoid discharge into drainage</w:t>
            </w:r>
          </w:p>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Segregation of gypsum waste </w:t>
            </w:r>
          </w:p>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Cover plasterboard skip</w:t>
            </w:r>
          </w:p>
          <w:p w:rsidR="00B3467B" w:rsidRPr="003D0126" w:rsidRDefault="00B3467B" w:rsidP="00B3467B">
            <w:pPr>
              <w:spacing w:beforeAutospacing="1" w:afterAutospacing="1"/>
              <w:ind w:left="168"/>
              <w:textAlignment w:val="baseline"/>
              <w:rPr>
                <w:rFonts w:eastAsia="Arial" w:cs="Arial"/>
                <w:sz w:val="16"/>
                <w:szCs w:val="18"/>
              </w:rPr>
            </w:pP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B3467B" w:rsidRDefault="00B3467B" w:rsidP="00B3467B">
            <w:pPr>
              <w:jc w:val="center"/>
            </w:pPr>
            <w:r w:rsidRPr="00F45284">
              <w:rPr>
                <w:rFonts w:eastAsia="Arial" w:cs="Arial"/>
                <w:b/>
                <w:sz w:val="16"/>
                <w:szCs w:val="18"/>
              </w:rPr>
              <w:t>A</w:t>
            </w:r>
          </w:p>
        </w:tc>
      </w:tr>
      <w:tr w:rsidR="00B3467B" w:rsidRPr="003D0126" w:rsidTr="00B3467B">
        <w:trPr>
          <w:trHeight w:val="315"/>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B3467B" w:rsidRPr="003D0126" w:rsidRDefault="00B3467B" w:rsidP="00B3467B">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Paints / solvents / adhesives / plastics / paper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B3467B" w:rsidRPr="003D0126" w:rsidRDefault="00B3467B" w:rsidP="00B3467B">
            <w:pPr>
              <w:spacing w:beforeAutospacing="1" w:afterAutospacing="1"/>
              <w:textAlignment w:val="baseline"/>
              <w:rPr>
                <w:rFonts w:eastAsia="Arial" w:cs="Arial"/>
                <w:sz w:val="16"/>
                <w:szCs w:val="18"/>
              </w:rPr>
            </w:pPr>
            <w:r w:rsidRPr="003D0126">
              <w:rPr>
                <w:rFonts w:eastAsia="Arial" w:cs="Arial"/>
                <w:sz w:val="16"/>
                <w:szCs w:val="18"/>
              </w:rPr>
              <w:t>Hazardous waste / waste to landfill / VOC / air &amp; land &amp; water pollution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B3467B" w:rsidRPr="00BE1D33" w:rsidRDefault="00B3467B" w:rsidP="00B3467B">
            <w:pPr>
              <w:spacing w:beforeAutospacing="1" w:afterAutospacing="1"/>
              <w:ind w:left="27"/>
              <w:jc w:val="center"/>
              <w:textAlignment w:val="baseline"/>
              <w:rPr>
                <w:rFonts w:eastAsia="Arial" w:cs="Arial"/>
                <w:b/>
                <w:sz w:val="16"/>
                <w:szCs w:val="18"/>
              </w:rPr>
            </w:pPr>
            <w:r w:rsidRPr="00BE1D33">
              <w:rPr>
                <w:rFonts w:eastAsia="Arial" w:cs="Arial"/>
                <w:b/>
                <w:sz w:val="16"/>
                <w:szCs w:val="18"/>
              </w:rPr>
              <w:t> 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Specify low VOC paints and decorative finishes </w:t>
            </w:r>
          </w:p>
          <w:p w:rsidR="00B3467B" w:rsidRPr="003D0126" w:rsidRDefault="00B3467B" w:rsidP="00B3467B">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Plan brush &amp; roller washing to avoid discharge down drains or watercourses </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B3467B" w:rsidRDefault="00B3467B" w:rsidP="00B3467B">
            <w:pPr>
              <w:jc w:val="center"/>
            </w:pPr>
            <w:r w:rsidRPr="00F45284">
              <w:rPr>
                <w:rFonts w:eastAsia="Arial" w:cs="Arial"/>
                <w:b/>
                <w:sz w:val="16"/>
                <w:szCs w:val="18"/>
              </w:rPr>
              <w:t>A</w:t>
            </w:r>
          </w:p>
        </w:tc>
      </w:tr>
      <w:tr w:rsidR="004B2007" w:rsidRPr="003D0126" w:rsidTr="00BE1D33">
        <w:trPr>
          <w:trHeight w:val="2629"/>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4B2007" w:rsidRPr="003D0126" w:rsidRDefault="004B2007" w:rsidP="004B2007">
            <w:pPr>
              <w:spacing w:beforeAutospacing="1" w:afterAutospacing="1"/>
              <w:jc w:val="center"/>
              <w:textAlignment w:val="baseline"/>
              <w:rPr>
                <w:rFonts w:eastAsia="Arial" w:cs="Arial"/>
                <w:sz w:val="16"/>
                <w:szCs w:val="18"/>
              </w:rPr>
            </w:pPr>
            <w:r w:rsidRPr="003D0126">
              <w:rPr>
                <w:rFonts w:eastAsia="Arial" w:cs="Arial"/>
                <w:sz w:val="16"/>
                <w:szCs w:val="18"/>
              </w:rPr>
              <w:t>N </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Invasive weeds / weeds/grass cutting/ soil certification/ Choosing species  / waste removal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Contamination / loss of biodiversity / land pollution / water pollution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4B2007" w:rsidRPr="00BE1D33" w:rsidRDefault="004B2007" w:rsidP="004B200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3A767E"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Review Ecology Surveys / Arboriculture Survey / Species Surveys implement recommendations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Receive evidence confirming soil type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Review chemical storage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Receive training certificates for those using herbicides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Biodiversity method statements are to be issued to subcontractor carrying out works. </w:t>
            </w:r>
          </w:p>
        </w:tc>
        <w:tc>
          <w:tcPr>
            <w:tcW w:w="833" w:type="dxa"/>
            <w:tcBorders>
              <w:top w:val="dotted" w:sz="6" w:space="0" w:color="auto"/>
              <w:left w:val="dotted" w:sz="6" w:space="0" w:color="auto"/>
              <w:bottom w:val="dotted" w:sz="6" w:space="0" w:color="auto"/>
              <w:right w:val="single" w:sz="6" w:space="0" w:color="auto"/>
            </w:tcBorders>
            <w:shd w:val="clear" w:color="auto" w:fill="00B050"/>
            <w:vAlign w:val="center"/>
          </w:tcPr>
          <w:p w:rsidR="004B2007" w:rsidRPr="00BE1D33" w:rsidRDefault="003A767E" w:rsidP="00BE1D33">
            <w:pPr>
              <w:widowControl/>
              <w:spacing w:beforeAutospacing="1" w:afterAutospacing="1"/>
              <w:ind w:left="168"/>
              <w:jc w:val="center"/>
              <w:textAlignment w:val="baseline"/>
              <w:rPr>
                <w:rFonts w:eastAsia="Arial" w:cs="Arial"/>
                <w:b/>
                <w:sz w:val="16"/>
                <w:szCs w:val="18"/>
              </w:rPr>
            </w:pPr>
            <w:r w:rsidRPr="00BE1D33">
              <w:rPr>
                <w:rFonts w:eastAsia="Arial" w:cs="Arial"/>
                <w:b/>
                <w:sz w:val="16"/>
                <w:szCs w:val="18"/>
              </w:rPr>
              <w:t>G</w:t>
            </w:r>
          </w:p>
        </w:tc>
      </w:tr>
      <w:tr w:rsidR="004B2007" w:rsidRPr="003D0126" w:rsidTr="00B3467B">
        <w:trPr>
          <w:trHeight w:val="2988"/>
          <w:jc w:val="center"/>
        </w:trPr>
        <w:tc>
          <w:tcPr>
            <w:tcW w:w="1273" w:type="dxa"/>
            <w:tcBorders>
              <w:top w:val="dotted" w:sz="6" w:space="0" w:color="auto"/>
              <w:left w:val="single" w:sz="6" w:space="0" w:color="auto"/>
              <w:bottom w:val="dotted" w:sz="6" w:space="0" w:color="auto"/>
              <w:right w:val="dotted" w:sz="6" w:space="0" w:color="auto"/>
            </w:tcBorders>
            <w:shd w:val="clear" w:color="auto" w:fill="auto"/>
            <w:vAlign w:val="center"/>
          </w:tcPr>
          <w:p w:rsidR="004B2007" w:rsidRPr="003D0126" w:rsidRDefault="004B2007" w:rsidP="004B2007">
            <w:pPr>
              <w:spacing w:beforeAutospacing="1" w:afterAutospacing="1"/>
              <w:jc w:val="center"/>
              <w:textAlignment w:val="baseline"/>
              <w:rPr>
                <w:rFonts w:eastAsia="Arial" w:cs="Arial"/>
                <w:sz w:val="16"/>
                <w:szCs w:val="18"/>
              </w:rPr>
            </w:pPr>
            <w:r w:rsidRPr="003D0126">
              <w:rPr>
                <w:rFonts w:eastAsia="Arial" w:cs="Arial"/>
                <w:sz w:val="16"/>
                <w:szCs w:val="18"/>
              </w:rPr>
              <w:t> N</w:t>
            </w:r>
          </w:p>
        </w:tc>
        <w:tc>
          <w:tcPr>
            <w:tcW w:w="2960"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 xml:space="preserve">Fire / Spillages / Contaminated Soils / Nuisances Complaints / Biodiversity / </w:t>
            </w:r>
            <w:proofErr w:type="spellStart"/>
            <w:r w:rsidRPr="003D0126">
              <w:rPr>
                <w:rFonts w:eastAsia="Arial" w:cs="Arial"/>
                <w:sz w:val="16"/>
                <w:szCs w:val="18"/>
              </w:rPr>
              <w:t>Flytipping</w:t>
            </w:r>
            <w:proofErr w:type="spellEnd"/>
            <w:r w:rsidRPr="003D0126">
              <w:rPr>
                <w:rFonts w:eastAsia="Arial" w:cs="Arial"/>
                <w:sz w:val="16"/>
                <w:szCs w:val="18"/>
              </w:rPr>
              <w:t> </w:t>
            </w:r>
          </w:p>
        </w:tc>
        <w:tc>
          <w:tcPr>
            <w:tcW w:w="2984" w:type="dxa"/>
            <w:tcBorders>
              <w:top w:val="dotted" w:sz="6" w:space="0" w:color="auto"/>
              <w:left w:val="dotted" w:sz="6" w:space="0" w:color="auto"/>
              <w:bottom w:val="dotted" w:sz="6" w:space="0" w:color="auto"/>
              <w:right w:val="dotted" w:sz="6" w:space="0" w:color="auto"/>
            </w:tcBorders>
            <w:shd w:val="clear" w:color="auto" w:fill="auto"/>
          </w:tcPr>
          <w:p w:rsidR="004B2007" w:rsidRPr="003D0126" w:rsidRDefault="004B2007" w:rsidP="004B2007">
            <w:pPr>
              <w:spacing w:beforeAutospacing="1" w:afterAutospacing="1"/>
              <w:textAlignment w:val="baseline"/>
              <w:rPr>
                <w:rFonts w:eastAsia="Arial" w:cs="Arial"/>
                <w:sz w:val="16"/>
                <w:szCs w:val="18"/>
              </w:rPr>
            </w:pPr>
            <w:r w:rsidRPr="003D0126">
              <w:rPr>
                <w:rFonts w:eastAsia="Arial" w:cs="Arial"/>
                <w:sz w:val="16"/>
                <w:szCs w:val="18"/>
              </w:rPr>
              <w:t>Loss of biodiversity/land pollution / water pollution / contamination </w:t>
            </w:r>
          </w:p>
        </w:tc>
        <w:tc>
          <w:tcPr>
            <w:tcW w:w="975" w:type="dxa"/>
            <w:tcBorders>
              <w:top w:val="dotted" w:sz="6" w:space="0" w:color="auto"/>
              <w:left w:val="dotted" w:sz="6" w:space="0" w:color="auto"/>
              <w:bottom w:val="dotted" w:sz="6" w:space="0" w:color="auto"/>
              <w:right w:val="dotted" w:sz="6" w:space="0" w:color="auto"/>
            </w:tcBorders>
            <w:shd w:val="clear" w:color="auto" w:fill="FF0000"/>
            <w:vAlign w:val="center"/>
          </w:tcPr>
          <w:p w:rsidR="004B2007" w:rsidRPr="00BE1D33" w:rsidRDefault="004B2007" w:rsidP="004B2007">
            <w:pPr>
              <w:spacing w:beforeAutospacing="1" w:afterAutospacing="1"/>
              <w:ind w:left="27"/>
              <w:jc w:val="center"/>
              <w:textAlignment w:val="baseline"/>
              <w:rPr>
                <w:rFonts w:eastAsia="Arial" w:cs="Arial"/>
                <w:b/>
                <w:sz w:val="16"/>
                <w:szCs w:val="18"/>
              </w:rPr>
            </w:pPr>
            <w:r w:rsidRPr="00BE1D33">
              <w:rPr>
                <w:rFonts w:eastAsia="Arial" w:cs="Arial"/>
                <w:b/>
                <w:sz w:val="16"/>
                <w:szCs w:val="18"/>
              </w:rPr>
              <w:t> </w:t>
            </w:r>
            <w:r w:rsidR="003A767E" w:rsidRPr="00BE1D33">
              <w:rPr>
                <w:rFonts w:eastAsia="Arial" w:cs="Arial"/>
                <w:b/>
                <w:sz w:val="16"/>
                <w:szCs w:val="18"/>
              </w:rPr>
              <w:t>R</w:t>
            </w:r>
          </w:p>
        </w:tc>
        <w:tc>
          <w:tcPr>
            <w:tcW w:w="6051" w:type="dxa"/>
            <w:tcBorders>
              <w:top w:val="dotted" w:sz="6" w:space="0" w:color="auto"/>
              <w:left w:val="dotted" w:sz="6" w:space="0" w:color="auto"/>
              <w:bottom w:val="dotted" w:sz="6" w:space="0" w:color="auto"/>
              <w:right w:val="single" w:sz="6" w:space="0" w:color="auto"/>
            </w:tcBorders>
            <w:shd w:val="clear" w:color="auto" w:fill="auto"/>
          </w:tcPr>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Complete Emergency Plan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Spill kit checklist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Emergency poster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COSHH storage / waste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Waste management plan  </w:t>
            </w:r>
          </w:p>
          <w:p w:rsidR="004B2007" w:rsidRPr="003D0126" w:rsidRDefault="004B2007" w:rsidP="003245E2">
            <w:pPr>
              <w:widowControl/>
              <w:numPr>
                <w:ilvl w:val="0"/>
                <w:numId w:val="18"/>
              </w:numPr>
              <w:tabs>
                <w:tab w:val="clear" w:pos="720"/>
              </w:tabs>
              <w:spacing w:before="100" w:beforeAutospacing="1" w:after="100" w:afterAutospacing="1"/>
              <w:ind w:left="168" w:hanging="141"/>
              <w:textAlignment w:val="baseline"/>
              <w:rPr>
                <w:rFonts w:eastAsia="Arial" w:cs="Arial"/>
                <w:sz w:val="16"/>
                <w:szCs w:val="18"/>
              </w:rPr>
            </w:pPr>
            <w:r w:rsidRPr="003D0126">
              <w:rPr>
                <w:rFonts w:eastAsia="Arial" w:cs="Arial"/>
                <w:sz w:val="16"/>
                <w:szCs w:val="18"/>
              </w:rPr>
              <w:t>Soil Analysis Report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WAC test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Noise / Vibration monitoring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Asbestos survey / register / management plan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Fire Risk Assessment including management of fire water  </w:t>
            </w:r>
          </w:p>
          <w:p w:rsidR="004B2007" w:rsidRPr="003D0126" w:rsidRDefault="004B2007" w:rsidP="003245E2">
            <w:pPr>
              <w:widowControl/>
              <w:numPr>
                <w:ilvl w:val="0"/>
                <w:numId w:val="18"/>
              </w:numPr>
              <w:tabs>
                <w:tab w:val="clear" w:pos="720"/>
              </w:tabs>
              <w:spacing w:beforeAutospacing="1" w:afterAutospacing="1"/>
              <w:ind w:left="168" w:hanging="141"/>
              <w:textAlignment w:val="baseline"/>
              <w:rPr>
                <w:rFonts w:eastAsia="Arial" w:cs="Arial"/>
                <w:sz w:val="16"/>
                <w:szCs w:val="18"/>
              </w:rPr>
            </w:pPr>
            <w:r w:rsidRPr="003D0126">
              <w:rPr>
                <w:rFonts w:eastAsia="Arial" w:cs="Arial"/>
                <w:sz w:val="16"/>
                <w:szCs w:val="18"/>
              </w:rPr>
              <w:t>Test Emergency Plan</w:t>
            </w:r>
          </w:p>
        </w:tc>
        <w:tc>
          <w:tcPr>
            <w:tcW w:w="833" w:type="dxa"/>
            <w:tcBorders>
              <w:top w:val="dotted" w:sz="6" w:space="0" w:color="auto"/>
              <w:left w:val="dotted" w:sz="6" w:space="0" w:color="auto"/>
              <w:bottom w:val="dotted" w:sz="6" w:space="0" w:color="auto"/>
              <w:right w:val="single" w:sz="6" w:space="0" w:color="auto"/>
            </w:tcBorders>
            <w:shd w:val="clear" w:color="auto" w:fill="FFC000"/>
            <w:vAlign w:val="center"/>
          </w:tcPr>
          <w:p w:rsidR="004B2007" w:rsidRPr="00BE1D33" w:rsidRDefault="00B3467B" w:rsidP="00BE1D33">
            <w:pPr>
              <w:widowControl/>
              <w:spacing w:beforeAutospacing="1" w:afterAutospacing="1"/>
              <w:ind w:left="168"/>
              <w:jc w:val="center"/>
              <w:textAlignment w:val="baseline"/>
              <w:rPr>
                <w:rFonts w:eastAsia="Arial" w:cs="Arial"/>
                <w:b/>
                <w:sz w:val="16"/>
                <w:szCs w:val="18"/>
              </w:rPr>
            </w:pPr>
            <w:r>
              <w:rPr>
                <w:rFonts w:eastAsia="Arial" w:cs="Arial"/>
                <w:b/>
                <w:sz w:val="16"/>
                <w:szCs w:val="18"/>
              </w:rPr>
              <w:t>A</w:t>
            </w:r>
          </w:p>
        </w:tc>
      </w:tr>
    </w:tbl>
    <w:p w:rsidR="00A43ECB" w:rsidRDefault="00A43ECB" w:rsidP="00A43ECB">
      <w:pPr>
        <w:rPr>
          <w:rFonts w:ascii="Calibri Light" w:eastAsia="Arial" w:hAnsi="Calibri Light" w:cs="Tahoma"/>
          <w:sz w:val="18"/>
          <w:szCs w:val="18"/>
        </w:rPr>
      </w:pPr>
    </w:p>
    <w:p w:rsidR="00110226" w:rsidRDefault="00110226" w:rsidP="00FC343A">
      <w:pPr>
        <w:rPr>
          <w:rFonts w:ascii="Calibri Light" w:eastAsia="Arial" w:hAnsi="Calibri Light" w:cs="Tahoma"/>
          <w:sz w:val="18"/>
          <w:szCs w:val="18"/>
        </w:rPr>
      </w:pPr>
    </w:p>
    <w:p w:rsidR="002C2EE4" w:rsidRDefault="002C2EE4" w:rsidP="00FC343A">
      <w:pPr>
        <w:rPr>
          <w:rFonts w:ascii="Calibri Light" w:eastAsia="Arial" w:hAnsi="Calibri Light" w:cs="Tahoma"/>
          <w:sz w:val="18"/>
          <w:szCs w:val="18"/>
        </w:rPr>
        <w:sectPr w:rsidR="002C2EE4" w:rsidSect="00D6357B">
          <w:pgSz w:w="16840" w:h="11900" w:orient="landscape"/>
          <w:pgMar w:top="1361" w:right="902" w:bottom="1270" w:left="851" w:header="709" w:footer="442" w:gutter="0"/>
          <w:cols w:space="720"/>
          <w:docGrid w:linePitch="299"/>
        </w:sectPr>
      </w:pPr>
    </w:p>
    <w:p w:rsidR="00A43ECB" w:rsidRDefault="00CC7D40" w:rsidP="003D0126">
      <w:pPr>
        <w:pStyle w:val="Heading2"/>
        <w:rPr>
          <w:rFonts w:eastAsia="Arial"/>
        </w:rPr>
      </w:pPr>
      <w:bookmarkStart w:id="56" w:name="_Toc488058815"/>
      <w:r>
        <w:rPr>
          <w:rFonts w:eastAsia="Arial"/>
        </w:rPr>
        <w:t>Appendix F1</w:t>
      </w:r>
      <w:r w:rsidR="002C2EE4">
        <w:rPr>
          <w:rFonts w:eastAsia="Arial"/>
        </w:rPr>
        <w:t xml:space="preserve"> – Risk RAG List</w:t>
      </w:r>
      <w:bookmarkEnd w:id="56"/>
    </w:p>
    <w:p w:rsidR="002C2EE4" w:rsidRDefault="002C2EE4" w:rsidP="00FC343A">
      <w:pPr>
        <w:rPr>
          <w:rFonts w:ascii="Calibri Light" w:eastAsia="Arial" w:hAnsi="Calibri Light" w:cs="Tahoma"/>
          <w:sz w:val="18"/>
          <w:szCs w:val="18"/>
        </w:rPr>
      </w:pPr>
    </w:p>
    <w:tbl>
      <w:tblPr>
        <w:tblStyle w:val="TableGrid"/>
        <w:tblW w:w="0" w:type="auto"/>
        <w:jc w:val="center"/>
        <w:tblLook w:val="04A0" w:firstRow="1" w:lastRow="0" w:firstColumn="1" w:lastColumn="0" w:noHBand="0" w:noVBand="1"/>
      </w:tblPr>
      <w:tblGrid>
        <w:gridCol w:w="1413"/>
        <w:gridCol w:w="9639"/>
      </w:tblGrid>
      <w:tr w:rsidR="002C2EE4" w:rsidRPr="003D0126" w:rsidTr="003D0126">
        <w:trPr>
          <w:jc w:val="center"/>
        </w:trPr>
        <w:tc>
          <w:tcPr>
            <w:tcW w:w="1413" w:type="dxa"/>
            <w:vMerge w:val="restart"/>
            <w:shd w:val="clear" w:color="auto" w:fill="FF0000"/>
            <w:vAlign w:val="center"/>
          </w:tcPr>
          <w:p w:rsidR="002C2EE4" w:rsidRPr="003D0126" w:rsidRDefault="002C2EE4" w:rsidP="00713368">
            <w:pPr>
              <w:jc w:val="center"/>
              <w:rPr>
                <w:rFonts w:cs="Arial"/>
                <w:sz w:val="40"/>
                <w:szCs w:val="40"/>
              </w:rPr>
            </w:pPr>
            <w:r w:rsidRPr="003D0126">
              <w:rPr>
                <w:rFonts w:cs="Arial"/>
                <w:sz w:val="40"/>
                <w:szCs w:val="40"/>
              </w:rPr>
              <w:t>Red</w:t>
            </w:r>
          </w:p>
          <w:p w:rsidR="002C2EE4" w:rsidRPr="003D0126" w:rsidRDefault="002C2EE4" w:rsidP="00713368">
            <w:pPr>
              <w:jc w:val="center"/>
              <w:rPr>
                <w:rFonts w:cs="Arial"/>
                <w:b/>
                <w:i/>
                <w:sz w:val="30"/>
                <w:szCs w:val="30"/>
                <w:u w:val="single"/>
              </w:rPr>
            </w:pPr>
            <w:r w:rsidRPr="003D0126">
              <w:rPr>
                <w:rFonts w:cs="Arial"/>
                <w:sz w:val="30"/>
                <w:szCs w:val="30"/>
              </w:rPr>
              <w:t>(High Level)</w:t>
            </w: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Asbestos Risk </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Hazardous waste; e.g. aerosol cans, oil, solvent base paint tins, fridges, fluorescent tubes, etc.</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Solvent based paints</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Contaminated Land; e.g. mercury, lead, etc.</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Presence of contaminated groundwater</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Fuel storage over 50 </w:t>
            </w:r>
            <w:proofErr w:type="spellStart"/>
            <w:r w:rsidRPr="003D0126">
              <w:rPr>
                <w:rFonts w:eastAsia="Arial" w:cs="Arial"/>
                <w:sz w:val="18"/>
                <w:szCs w:val="18"/>
              </w:rPr>
              <w:t>litres</w:t>
            </w:r>
            <w:proofErr w:type="spellEnd"/>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Flammable, highly and extremely gases and liquids used and stored on site</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Spillage or leakage from a vehicle/machinery/tools or from chemical products used on site</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Discharges without prior consent in place</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Emissions of VOC’s and CFC’s (air conditioning, fridges, etc.)</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Mud on the road / traffic disruption / uncontrolled deliveries</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Protected species on site, e.g. Bats, nesting birds</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Tree Preservation Order (i.e. protected trees)</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Invasive species (Japanese knotweed, signal crayfish etc.)</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Soil Contamination</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Flood risk – table and surface water</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UXO/UXB – Unexploded bombs and ordinance </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Heritage and Archaeology</w:t>
            </w:r>
          </w:p>
        </w:tc>
      </w:tr>
      <w:tr w:rsidR="002C2EE4" w:rsidRPr="003D0126" w:rsidTr="003D0126">
        <w:trPr>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Radon Gas</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Any pollution to a controlled water, river, FWS, SWS, or ground water</w:t>
            </w:r>
          </w:p>
        </w:tc>
      </w:tr>
      <w:tr w:rsidR="002C2EE4" w:rsidRPr="003D0126" w:rsidTr="003D0126">
        <w:trPr>
          <w:trHeight w:val="260"/>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Flights and air transport </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Purchase and use of unsustainable activities or products</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Import of illegal or dubious timber imported in finished or timber products</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Systems which promote or do not reduce risk of legionella</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Use of hot works which increases the risk of fire or explosion</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Designs which reflect light or heat</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Designs which do not allow adequate drainage</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Lack of adequate pre-construction information (such as asbestos surveys, details of geology, obstructions, services, ground contamination and so on).</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Processes giving rise to large quantities of dust (such as dry cutting, blasting and so on).</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On-site spraying of harmful substances.</w:t>
            </w:r>
          </w:p>
        </w:tc>
      </w:tr>
      <w:tr w:rsidR="002C2EE4" w:rsidRPr="003D0126" w:rsidTr="003D0126">
        <w:trPr>
          <w:trHeight w:val="287"/>
          <w:jc w:val="center"/>
        </w:trPr>
        <w:tc>
          <w:tcPr>
            <w:tcW w:w="1413" w:type="dxa"/>
            <w:vMerge/>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Design of environments involving adverse lighting, noise, vibration, temperature, wetness, humidity and draughts or chemical and/or biological conditions during use and maintenance operations.</w:t>
            </w:r>
          </w:p>
        </w:tc>
      </w:tr>
      <w:tr w:rsidR="002C2EE4" w:rsidRPr="003D0126" w:rsidTr="003D0126">
        <w:trPr>
          <w:trHeight w:val="287"/>
          <w:jc w:val="center"/>
        </w:trPr>
        <w:tc>
          <w:tcPr>
            <w:tcW w:w="1413" w:type="dxa"/>
            <w:vMerge/>
            <w:tcBorders>
              <w:bottom w:val="single" w:sz="4" w:space="0" w:color="auto"/>
            </w:tcBorders>
            <w:shd w:val="clear" w:color="auto" w:fill="FF0000"/>
          </w:tcPr>
          <w:p w:rsidR="002C2EE4" w:rsidRPr="003D0126" w:rsidRDefault="002C2EE4" w:rsidP="00713368">
            <w:pPr>
              <w:rPr>
                <w:rFonts w:cs="Arial"/>
              </w:rPr>
            </w:pPr>
          </w:p>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Designs of structures that do not allow for fire containment during construction.</w:t>
            </w:r>
          </w:p>
        </w:tc>
      </w:tr>
      <w:tr w:rsidR="002C2EE4" w:rsidTr="003D0126">
        <w:trPr>
          <w:jc w:val="center"/>
        </w:trPr>
        <w:tc>
          <w:tcPr>
            <w:tcW w:w="1413" w:type="dxa"/>
            <w:vMerge w:val="restart"/>
            <w:shd w:val="clear" w:color="auto" w:fill="FFC000"/>
            <w:vAlign w:val="center"/>
          </w:tcPr>
          <w:p w:rsidR="002C2EE4" w:rsidRDefault="002C2EE4" w:rsidP="00713368">
            <w:pPr>
              <w:jc w:val="center"/>
              <w:rPr>
                <w:sz w:val="40"/>
                <w:szCs w:val="40"/>
              </w:rPr>
            </w:pPr>
            <w:r>
              <w:br w:type="page"/>
            </w:r>
            <w:r w:rsidRPr="00C90C04">
              <w:rPr>
                <w:sz w:val="40"/>
                <w:szCs w:val="40"/>
              </w:rPr>
              <w:t>Amber</w:t>
            </w:r>
          </w:p>
          <w:p w:rsidR="002C2EE4" w:rsidRPr="00626F17" w:rsidRDefault="002C2EE4" w:rsidP="00713368">
            <w:pPr>
              <w:jc w:val="center"/>
            </w:pPr>
            <w:r w:rsidRPr="00626F17">
              <w:rPr>
                <w:sz w:val="30"/>
                <w:szCs w:val="30"/>
              </w:rPr>
              <w:t>(Medium Level)</w:t>
            </w:r>
          </w:p>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Emission of dust, noise, lighting and vibration disturbing local </w:t>
            </w:r>
            <w:proofErr w:type="spellStart"/>
            <w:r w:rsidRPr="003D0126">
              <w:rPr>
                <w:rFonts w:eastAsia="Arial" w:cs="Arial"/>
                <w:sz w:val="18"/>
                <w:szCs w:val="18"/>
              </w:rPr>
              <w:t>neighbourhood</w:t>
            </w:r>
            <w:proofErr w:type="spellEnd"/>
            <w:r w:rsidRPr="003D0126">
              <w:rPr>
                <w:rFonts w:eastAsia="Arial" w:cs="Arial"/>
                <w:sz w:val="18"/>
                <w:szCs w:val="18"/>
              </w:rPr>
              <w:t>, businesses, biodiversity</w:t>
            </w:r>
          </w:p>
        </w:tc>
      </w:tr>
      <w:tr w:rsidR="002C2EE4" w:rsidTr="003D0126">
        <w:trPr>
          <w:jc w:val="center"/>
        </w:trPr>
        <w:tc>
          <w:tcPr>
            <w:tcW w:w="1413" w:type="dxa"/>
            <w:vMerge/>
            <w:shd w:val="clear" w:color="auto" w:fill="FFC000"/>
          </w:tcPr>
          <w:p w:rsidR="002C2EE4" w:rsidRDefault="002C2EE4" w:rsidP="00713368"/>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Birds on site</w:t>
            </w:r>
          </w:p>
        </w:tc>
      </w:tr>
      <w:tr w:rsidR="002C2EE4" w:rsidTr="003D0126">
        <w:trPr>
          <w:jc w:val="center"/>
        </w:trPr>
        <w:tc>
          <w:tcPr>
            <w:tcW w:w="1413" w:type="dxa"/>
            <w:vMerge/>
            <w:shd w:val="clear" w:color="auto" w:fill="FFC000"/>
          </w:tcPr>
          <w:p w:rsidR="002C2EE4" w:rsidRDefault="002C2EE4" w:rsidP="00713368"/>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Fuel storage less than 50litres</w:t>
            </w:r>
          </w:p>
        </w:tc>
      </w:tr>
      <w:tr w:rsidR="002C2EE4" w:rsidTr="003D0126">
        <w:trPr>
          <w:trHeight w:val="287"/>
          <w:jc w:val="center"/>
        </w:trPr>
        <w:tc>
          <w:tcPr>
            <w:tcW w:w="1413" w:type="dxa"/>
            <w:vMerge/>
            <w:shd w:val="clear" w:color="auto" w:fill="FFC000"/>
          </w:tcPr>
          <w:p w:rsidR="002C2EE4" w:rsidRDefault="002C2EE4" w:rsidP="00713368"/>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Non-hazardous waste; e.g. metal, demolition and construction </w:t>
            </w:r>
          </w:p>
        </w:tc>
      </w:tr>
      <w:tr w:rsidR="002C2EE4" w:rsidTr="003D0126">
        <w:trPr>
          <w:jc w:val="center"/>
        </w:trPr>
        <w:tc>
          <w:tcPr>
            <w:tcW w:w="1413" w:type="dxa"/>
            <w:vMerge/>
            <w:shd w:val="clear" w:color="auto" w:fill="FFC000"/>
          </w:tcPr>
          <w:p w:rsidR="002C2EE4" w:rsidRDefault="002C2EE4" w:rsidP="00713368"/>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Landfilled waste</w:t>
            </w:r>
          </w:p>
        </w:tc>
      </w:tr>
      <w:tr w:rsidR="002C2EE4" w:rsidTr="003D0126">
        <w:trPr>
          <w:trHeight w:val="278"/>
          <w:jc w:val="center"/>
        </w:trPr>
        <w:tc>
          <w:tcPr>
            <w:tcW w:w="1413" w:type="dxa"/>
            <w:vMerge/>
            <w:shd w:val="clear" w:color="auto" w:fill="FFC000"/>
          </w:tcPr>
          <w:p w:rsidR="002C2EE4" w:rsidRDefault="002C2EE4" w:rsidP="00713368"/>
        </w:tc>
        <w:tc>
          <w:tcPr>
            <w:tcW w:w="9639"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Presence of uncontaminated groundwater</w:t>
            </w:r>
          </w:p>
        </w:tc>
      </w:tr>
      <w:tr w:rsidR="002C2EE4" w:rsidTr="003D0126">
        <w:trPr>
          <w:trHeight w:val="296"/>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Oil rags &amp; Filters</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Hard Landscaping </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Use of single occupancy vehicles</w:t>
            </w:r>
          </w:p>
        </w:tc>
      </w:tr>
      <w:tr w:rsidR="002C2EE4" w:rsidTr="003D0126">
        <w:trPr>
          <w:trHeight w:val="305"/>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Activities with low ethical values</w:t>
            </w:r>
          </w:p>
        </w:tc>
      </w:tr>
      <w:tr w:rsidR="002C2EE4" w:rsidTr="003D0126">
        <w:trPr>
          <w:trHeight w:val="296"/>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All flora and fauna – protect what you can </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Poorly planned deliveries or empty returning vehicles</w:t>
            </w:r>
          </w:p>
        </w:tc>
      </w:tr>
      <w:tr w:rsidR="002C2EE4" w:rsidTr="003D0126">
        <w:trPr>
          <w:trHeight w:val="350"/>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Poor control of waste – storage and segregations</w:t>
            </w:r>
          </w:p>
        </w:tc>
      </w:tr>
      <w:tr w:rsidR="002C2EE4" w:rsidTr="003D0126">
        <w:trPr>
          <w:trHeight w:val="305"/>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Lack of engagement with environmental issues – training </w:t>
            </w:r>
          </w:p>
        </w:tc>
      </w:tr>
      <w:tr w:rsidR="002C2EE4" w:rsidTr="003D0126">
        <w:trPr>
          <w:trHeight w:val="332"/>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Installation of appliances and equipment with less than ‘A’ rated energy use</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Use of low VOC paints and adhesives</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Poor housekeeping promoting vermin, risk of leptospirosis etc.</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Designs with no soft landscaping or incorporation of trees or flora</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External manholes in heavily used vehicle access zones.</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Large and heavy glass panels.</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Specification of heavy lintels. (Slim metal of hollow concrete lintels are better alternatives.)</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Specification of solvent-based paints and thinners, or isocyanates, particularly for use in confined areas.</w:t>
            </w:r>
          </w:p>
        </w:tc>
      </w:tr>
      <w:tr w:rsidR="002C2EE4" w:rsidTr="003D0126">
        <w:trPr>
          <w:jc w:val="center"/>
        </w:trPr>
        <w:tc>
          <w:tcPr>
            <w:tcW w:w="1413" w:type="dxa"/>
            <w:vMerge/>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  Site layout that does not allow adequate room for delivery and/or storage of materials, including site-specific components.</w:t>
            </w:r>
          </w:p>
        </w:tc>
      </w:tr>
      <w:tr w:rsidR="002C2EE4" w:rsidTr="003D0126">
        <w:trPr>
          <w:jc w:val="center"/>
        </w:trPr>
        <w:tc>
          <w:tcPr>
            <w:tcW w:w="1413" w:type="dxa"/>
            <w:vMerge/>
            <w:tcBorders>
              <w:bottom w:val="single" w:sz="4" w:space="0" w:color="auto"/>
            </w:tcBorders>
            <w:shd w:val="clear" w:color="auto" w:fill="FFC000"/>
          </w:tcPr>
          <w:p w:rsidR="002C2EE4" w:rsidRDefault="002C2EE4" w:rsidP="00713368"/>
        </w:tc>
        <w:tc>
          <w:tcPr>
            <w:tcW w:w="9639" w:type="dxa"/>
            <w:tcBorders>
              <w:bottom w:val="single" w:sz="4" w:space="0" w:color="auto"/>
            </w:tcBorders>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  On-site welding, in particular for new structures.</w:t>
            </w:r>
          </w:p>
        </w:tc>
      </w:tr>
      <w:tr w:rsidR="002C2EE4" w:rsidTr="003D0126">
        <w:trPr>
          <w:jc w:val="center"/>
        </w:trPr>
        <w:tc>
          <w:tcPr>
            <w:tcW w:w="1413" w:type="dxa"/>
            <w:tcBorders>
              <w:left w:val="nil"/>
              <w:bottom w:val="nil"/>
              <w:right w:val="nil"/>
            </w:tcBorders>
          </w:tcPr>
          <w:p w:rsidR="002C2EE4" w:rsidRDefault="002C2EE4" w:rsidP="00713368"/>
        </w:tc>
        <w:tc>
          <w:tcPr>
            <w:tcW w:w="9639" w:type="dxa"/>
            <w:tcBorders>
              <w:left w:val="nil"/>
              <w:bottom w:val="nil"/>
              <w:right w:val="nil"/>
            </w:tcBorders>
          </w:tcPr>
          <w:p w:rsidR="002C2EE4" w:rsidRDefault="002C2EE4" w:rsidP="00713368"/>
          <w:p w:rsidR="002C2EE4" w:rsidRDefault="002C2EE4" w:rsidP="00713368"/>
        </w:tc>
      </w:tr>
    </w:tbl>
    <w:p w:rsidR="002C2EE4" w:rsidRDefault="002C2EE4" w:rsidP="002C2EE4">
      <w:r>
        <w:br w:type="page"/>
      </w:r>
    </w:p>
    <w:tbl>
      <w:tblPr>
        <w:tblStyle w:val="TableGrid"/>
        <w:tblW w:w="0" w:type="auto"/>
        <w:jc w:val="center"/>
        <w:tblLook w:val="04A0" w:firstRow="1" w:lastRow="0" w:firstColumn="1" w:lastColumn="0" w:noHBand="0" w:noVBand="1"/>
      </w:tblPr>
      <w:tblGrid>
        <w:gridCol w:w="1413"/>
        <w:gridCol w:w="8510"/>
      </w:tblGrid>
      <w:tr w:rsidR="002C2EE4" w:rsidRPr="003D0126" w:rsidTr="003D0126">
        <w:trPr>
          <w:jc w:val="center"/>
        </w:trPr>
        <w:tc>
          <w:tcPr>
            <w:tcW w:w="1413" w:type="dxa"/>
            <w:tcBorders>
              <w:top w:val="nil"/>
              <w:left w:val="nil"/>
              <w:right w:val="nil"/>
            </w:tcBorders>
          </w:tcPr>
          <w:p w:rsidR="002C2EE4" w:rsidRPr="003D0126" w:rsidRDefault="002C2EE4" w:rsidP="00713368">
            <w:pPr>
              <w:rPr>
                <w:rFonts w:cs="Arial"/>
              </w:rPr>
            </w:pPr>
          </w:p>
        </w:tc>
        <w:tc>
          <w:tcPr>
            <w:tcW w:w="8510" w:type="dxa"/>
            <w:tcBorders>
              <w:top w:val="nil"/>
              <w:left w:val="nil"/>
              <w:right w:val="nil"/>
            </w:tcBorders>
          </w:tcPr>
          <w:p w:rsidR="002C2EE4" w:rsidRPr="003D0126" w:rsidRDefault="002C2EE4" w:rsidP="00713368">
            <w:pPr>
              <w:rPr>
                <w:rFonts w:cs="Arial"/>
              </w:rPr>
            </w:pPr>
          </w:p>
        </w:tc>
      </w:tr>
      <w:tr w:rsidR="002C2EE4" w:rsidRPr="003D0126" w:rsidTr="003D0126">
        <w:trPr>
          <w:jc w:val="center"/>
        </w:trPr>
        <w:tc>
          <w:tcPr>
            <w:tcW w:w="1413" w:type="dxa"/>
            <w:vMerge w:val="restart"/>
            <w:shd w:val="clear" w:color="auto" w:fill="92D050"/>
            <w:vAlign w:val="center"/>
          </w:tcPr>
          <w:p w:rsidR="002C2EE4" w:rsidRPr="003D0126" w:rsidRDefault="002C2EE4" w:rsidP="00713368">
            <w:pPr>
              <w:jc w:val="center"/>
              <w:rPr>
                <w:rFonts w:cs="Arial"/>
                <w:sz w:val="40"/>
                <w:szCs w:val="40"/>
              </w:rPr>
            </w:pPr>
            <w:r w:rsidRPr="003D0126">
              <w:rPr>
                <w:rFonts w:cs="Arial"/>
                <w:sz w:val="40"/>
                <w:szCs w:val="40"/>
              </w:rPr>
              <w:t>Green</w:t>
            </w:r>
          </w:p>
          <w:p w:rsidR="002C2EE4" w:rsidRPr="003D0126" w:rsidRDefault="002C2EE4" w:rsidP="00713368">
            <w:pPr>
              <w:jc w:val="center"/>
              <w:rPr>
                <w:rFonts w:cs="Arial"/>
              </w:rPr>
            </w:pPr>
            <w:r w:rsidRPr="003D0126">
              <w:rPr>
                <w:rFonts w:cs="Arial"/>
                <w:sz w:val="30"/>
                <w:szCs w:val="30"/>
              </w:rPr>
              <w:t>(Low Level)</w:t>
            </w: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Materials from responsible sourcing; e.g. FSC and PEFC timber</w:t>
            </w:r>
          </w:p>
        </w:tc>
      </w:tr>
      <w:tr w:rsidR="002C2EE4" w:rsidRPr="003D0126" w:rsidTr="003D0126">
        <w:trPr>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Low level of electricity usage; e.g. Eco cabins</w:t>
            </w:r>
          </w:p>
        </w:tc>
      </w:tr>
      <w:tr w:rsidR="002C2EE4" w:rsidRPr="003D0126" w:rsidTr="003D0126">
        <w:trPr>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Sustainable procurement; i.e. ordering accurately to avoid wastage</w:t>
            </w:r>
          </w:p>
        </w:tc>
      </w:tr>
      <w:tr w:rsidR="002C2EE4" w:rsidRPr="003D0126" w:rsidTr="003D0126">
        <w:trPr>
          <w:trHeight w:val="287"/>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Use of  water based paints</w:t>
            </w:r>
          </w:p>
        </w:tc>
      </w:tr>
      <w:tr w:rsidR="002C2EE4" w:rsidRPr="003D0126" w:rsidTr="003D0126">
        <w:trPr>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Reusing and recycling waste </w:t>
            </w:r>
          </w:p>
        </w:tc>
      </w:tr>
      <w:tr w:rsidR="002C2EE4" w:rsidRPr="003D0126" w:rsidTr="003D0126">
        <w:trPr>
          <w:trHeight w:val="287"/>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Careful storage and use of materials</w:t>
            </w:r>
          </w:p>
        </w:tc>
      </w:tr>
      <w:tr w:rsidR="002C2EE4" w:rsidRPr="003D0126" w:rsidTr="003D0126">
        <w:trPr>
          <w:trHeight w:val="224"/>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Reuse of materials timber brick etc. </w:t>
            </w:r>
          </w:p>
        </w:tc>
      </w:tr>
      <w:tr w:rsidR="002C2EE4" w:rsidRPr="003D0126" w:rsidTr="003D0126">
        <w:trPr>
          <w:trHeight w:val="224"/>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Cycling to work and use of public transport</w:t>
            </w:r>
          </w:p>
        </w:tc>
      </w:tr>
      <w:tr w:rsidR="002C2EE4" w:rsidRPr="003D0126" w:rsidTr="003D0126">
        <w:trPr>
          <w:trHeight w:val="197"/>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Low water use</w:t>
            </w:r>
          </w:p>
        </w:tc>
      </w:tr>
      <w:tr w:rsidR="002C2EE4" w:rsidRPr="003D0126" w:rsidTr="003D0126">
        <w:trPr>
          <w:trHeight w:val="224"/>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Protection of vulnerable and protected species</w:t>
            </w:r>
          </w:p>
        </w:tc>
      </w:tr>
      <w:tr w:rsidR="002C2EE4" w:rsidRPr="003D0126" w:rsidTr="003D0126">
        <w:trPr>
          <w:trHeight w:val="521"/>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Education, signage and poster to inform the workforce and public of environmental issues</w:t>
            </w:r>
          </w:p>
        </w:tc>
      </w:tr>
      <w:tr w:rsidR="002C2EE4" w:rsidRPr="003D0126" w:rsidTr="003D0126">
        <w:trPr>
          <w:trHeight w:val="30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Designs which are low power use, well insulated and consider the environment</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Activities with high ethical values – support of wildlife and community schemes</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Apprentices and community engagement</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Installation of appliances and equipment with A or A+ Rated energy use</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proofErr w:type="spellStart"/>
            <w:r w:rsidRPr="003D0126">
              <w:rPr>
                <w:rFonts w:eastAsia="Arial" w:cs="Arial"/>
                <w:sz w:val="18"/>
                <w:szCs w:val="18"/>
              </w:rPr>
              <w:t>Computerised</w:t>
            </w:r>
            <w:proofErr w:type="spellEnd"/>
            <w:r w:rsidRPr="003D0126">
              <w:rPr>
                <w:rFonts w:eastAsia="Arial" w:cs="Arial"/>
                <w:sz w:val="18"/>
                <w:szCs w:val="18"/>
              </w:rPr>
              <w:t xml:space="preserve"> energy control systems PIR’s and LED lamps</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Use of push / compression fit or non-brazing based systems for installation of air con and other equipment </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Designs which include refuge or habitat for species – Bat and bird boxes, etc.</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 Off-site fabrication and prefabricated elements to </w:t>
            </w:r>
            <w:proofErr w:type="spellStart"/>
            <w:r w:rsidRPr="003D0126">
              <w:rPr>
                <w:rFonts w:eastAsia="Arial" w:cs="Arial"/>
                <w:sz w:val="18"/>
                <w:szCs w:val="18"/>
              </w:rPr>
              <w:t>minimise</w:t>
            </w:r>
            <w:proofErr w:type="spellEnd"/>
            <w:r w:rsidRPr="003D0126">
              <w:rPr>
                <w:rFonts w:eastAsia="Arial" w:cs="Arial"/>
                <w:sz w:val="18"/>
                <w:szCs w:val="18"/>
              </w:rPr>
              <w:t xml:space="preserve"> on site hazards.</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Adequate access for construction vehicles to </w:t>
            </w:r>
            <w:proofErr w:type="spellStart"/>
            <w:r w:rsidRPr="003D0126">
              <w:rPr>
                <w:rFonts w:eastAsia="Arial" w:cs="Arial"/>
                <w:sz w:val="18"/>
                <w:szCs w:val="18"/>
              </w:rPr>
              <w:t>minimise</w:t>
            </w:r>
            <w:proofErr w:type="spellEnd"/>
            <w:r w:rsidRPr="003D0126">
              <w:rPr>
                <w:rFonts w:eastAsia="Arial" w:cs="Arial"/>
                <w:sz w:val="18"/>
                <w:szCs w:val="18"/>
              </w:rPr>
              <w:t xml:space="preserve"> reversing requirements (one-way systems and turning radii).</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Thoughtful location of mechanical and electrical equipment, light fittings, security devices and so on to facilitate access, and placed away from crowded areas.</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Specification of concrete products with pre-cast fixings to avoid drilling.</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Specification of half board sizes for plasterboard sheets to make handling easier.</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 xml:space="preserve">Appointment of a temporary works </w:t>
            </w:r>
            <w:proofErr w:type="spellStart"/>
            <w:r w:rsidRPr="003D0126">
              <w:rPr>
                <w:rFonts w:eastAsia="Arial" w:cs="Arial"/>
                <w:sz w:val="18"/>
                <w:szCs w:val="18"/>
              </w:rPr>
              <w:t>co-ordinator</w:t>
            </w:r>
            <w:proofErr w:type="spellEnd"/>
            <w:r w:rsidRPr="003D0126">
              <w:rPr>
                <w:rFonts w:eastAsia="Arial" w:cs="Arial"/>
                <w:sz w:val="18"/>
                <w:szCs w:val="18"/>
              </w:rPr>
              <w:t xml:space="preserve"> (BS 5975).</w:t>
            </w:r>
          </w:p>
        </w:tc>
      </w:tr>
      <w:tr w:rsidR="002C2EE4" w:rsidRPr="003D0126" w:rsidTr="003D0126">
        <w:trPr>
          <w:trHeight w:val="215"/>
          <w:jc w:val="center"/>
        </w:trPr>
        <w:tc>
          <w:tcPr>
            <w:tcW w:w="1413" w:type="dxa"/>
            <w:vMerge/>
            <w:shd w:val="clear" w:color="auto" w:fill="92D050"/>
          </w:tcPr>
          <w:p w:rsidR="002C2EE4" w:rsidRPr="003D0126" w:rsidRDefault="002C2EE4" w:rsidP="00713368">
            <w:pPr>
              <w:rPr>
                <w:rFonts w:cs="Arial"/>
              </w:rPr>
            </w:pPr>
          </w:p>
        </w:tc>
        <w:tc>
          <w:tcPr>
            <w:tcW w:w="8510" w:type="dxa"/>
          </w:tcPr>
          <w:p w:rsidR="002C2EE4" w:rsidRPr="003D0126" w:rsidRDefault="002C2EE4" w:rsidP="003245E2">
            <w:pPr>
              <w:pStyle w:val="ListParagraph"/>
              <w:numPr>
                <w:ilvl w:val="0"/>
                <w:numId w:val="23"/>
              </w:numPr>
              <w:ind w:left="175" w:hanging="175"/>
              <w:contextualSpacing/>
              <w:rPr>
                <w:rFonts w:eastAsia="Arial" w:cs="Arial"/>
                <w:sz w:val="18"/>
                <w:szCs w:val="18"/>
              </w:rPr>
            </w:pPr>
            <w:r w:rsidRPr="003D0126">
              <w:rPr>
                <w:rFonts w:eastAsia="Arial" w:cs="Arial"/>
                <w:sz w:val="18"/>
                <w:szCs w:val="18"/>
              </w:rPr>
              <w:t>Off-site timber treatment if PPA- and CCA-based preservatives are used (boron or copper salts can be used for cut ends on site).</w:t>
            </w:r>
          </w:p>
        </w:tc>
      </w:tr>
    </w:tbl>
    <w:p w:rsidR="002C2EE4" w:rsidRDefault="002C2EE4" w:rsidP="002C2EE4"/>
    <w:p w:rsidR="002C2EE4" w:rsidRDefault="002C2EE4" w:rsidP="00FC343A">
      <w:pPr>
        <w:rPr>
          <w:rFonts w:ascii="Calibri Light" w:eastAsia="Arial" w:hAnsi="Calibri Light" w:cs="Tahoma"/>
          <w:sz w:val="18"/>
          <w:szCs w:val="18"/>
        </w:rPr>
        <w:sectPr w:rsidR="002C2EE4" w:rsidSect="00D6357B">
          <w:pgSz w:w="16840" w:h="11900" w:orient="landscape"/>
          <w:pgMar w:top="1361" w:right="902" w:bottom="1270" w:left="851" w:header="709" w:footer="442" w:gutter="0"/>
          <w:cols w:space="720"/>
          <w:docGrid w:linePitch="299"/>
        </w:sectPr>
      </w:pPr>
    </w:p>
    <w:p w:rsidR="0031270C" w:rsidRDefault="00B856D1" w:rsidP="00FC343A">
      <w:pPr>
        <w:rPr>
          <w:rFonts w:ascii="Calibri Light" w:eastAsia="Arial" w:hAnsi="Calibri Light" w:cs="Tahoma"/>
          <w:sz w:val="18"/>
          <w:szCs w:val="18"/>
        </w:rPr>
      </w:pPr>
      <w:bookmarkStart w:id="57" w:name="_Toc488058816"/>
      <w:r w:rsidRPr="003D0126">
        <w:rPr>
          <w:rStyle w:val="Heading2Char"/>
        </w:rPr>
        <w:t>A</w:t>
      </w:r>
      <w:r w:rsidR="009C7285" w:rsidRPr="003D0126">
        <w:rPr>
          <w:rStyle w:val="Heading2Char"/>
        </w:rPr>
        <w:t xml:space="preserve">ppendix </w:t>
      </w:r>
      <w:r w:rsidR="00A43ECB" w:rsidRPr="003D0126">
        <w:rPr>
          <w:rStyle w:val="Heading2Char"/>
        </w:rPr>
        <w:t>G</w:t>
      </w:r>
      <w:r w:rsidR="0009615F" w:rsidRPr="003D0126">
        <w:rPr>
          <w:rStyle w:val="Heading2Char"/>
        </w:rPr>
        <w:t xml:space="preserve"> – Pre-Construction Phase Waste Production Targets</w:t>
      </w:r>
      <w:bookmarkEnd w:id="57"/>
      <w:r w:rsidR="001F3AB6">
        <w:rPr>
          <w:rFonts w:ascii="Calibri Light" w:eastAsia="Arial" w:hAnsi="Calibri Light" w:cs="Tahoma"/>
          <w:sz w:val="18"/>
          <w:szCs w:val="18"/>
        </w:rPr>
        <w:t xml:space="preserve"> </w:t>
      </w:r>
      <w:r w:rsidR="001F3AB6" w:rsidRPr="003D0126">
        <w:t xml:space="preserve">(to be carried out when not using </w:t>
      </w:r>
      <w:proofErr w:type="spellStart"/>
      <w:r w:rsidR="001F3AB6" w:rsidRPr="003D0126">
        <w:t>Smartwaste</w:t>
      </w:r>
      <w:proofErr w:type="spellEnd"/>
      <w:r w:rsidR="001F3AB6" w:rsidRPr="003D0126">
        <w:t>)</w:t>
      </w:r>
      <w:r w:rsidR="0088792B">
        <w:t xml:space="preserve"> – </w:t>
      </w:r>
      <w:r w:rsidR="0088792B" w:rsidRPr="0088792B">
        <w:rPr>
          <w:b/>
        </w:rPr>
        <w:t xml:space="preserve">Project is on </w:t>
      </w:r>
      <w:proofErr w:type="spellStart"/>
      <w:r w:rsidR="0088792B" w:rsidRPr="0088792B">
        <w:rPr>
          <w:b/>
        </w:rPr>
        <w:t>Smartwaste</w:t>
      </w:r>
      <w:proofErr w:type="spellEnd"/>
    </w:p>
    <w:p w:rsidR="0031270C" w:rsidRDefault="0031270C" w:rsidP="00FC343A">
      <w:pPr>
        <w:rPr>
          <w:rFonts w:ascii="Calibri Light" w:eastAsia="Arial" w:hAnsi="Calibri Light" w:cs="Tahoma"/>
          <w:sz w:val="18"/>
          <w:szCs w:val="18"/>
        </w:rPr>
      </w:pPr>
    </w:p>
    <w:tbl>
      <w:tblPr>
        <w:tblpPr w:leftFromText="180" w:rightFromText="180" w:vertAnchor="text" w:horzAnchor="margin" w:tblpY="86"/>
        <w:tblW w:w="153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268"/>
        <w:gridCol w:w="6663"/>
        <w:gridCol w:w="1701"/>
        <w:gridCol w:w="850"/>
        <w:gridCol w:w="992"/>
        <w:gridCol w:w="993"/>
        <w:gridCol w:w="850"/>
        <w:gridCol w:w="992"/>
      </w:tblGrid>
      <w:tr w:rsidR="003D0126" w:rsidRPr="003D0126" w:rsidTr="003D0126">
        <w:trPr>
          <w:trHeight w:val="199"/>
        </w:trPr>
        <w:tc>
          <w:tcPr>
            <w:tcW w:w="10632" w:type="dxa"/>
            <w:gridSpan w:val="3"/>
            <w:tcBorders>
              <w:top w:val="nil"/>
              <w:left w:val="nil"/>
            </w:tcBorders>
            <w:shd w:val="clear" w:color="auto" w:fill="4F81BD" w:themeFill="accent1"/>
          </w:tcPr>
          <w:p w:rsidR="003D0126" w:rsidRPr="003D0126" w:rsidRDefault="003D0126" w:rsidP="003D0126">
            <w:pPr>
              <w:jc w:val="center"/>
              <w:rPr>
                <w:rFonts w:cs="Arial"/>
                <w:b/>
                <w:bCs/>
                <w:color w:val="FFFFFF" w:themeColor="background1"/>
                <w:sz w:val="18"/>
                <w:szCs w:val="18"/>
              </w:rPr>
            </w:pPr>
            <w:r w:rsidRPr="003D0126">
              <w:rPr>
                <w:rFonts w:cs="Arial"/>
                <w:b/>
                <w:bCs/>
                <w:color w:val="FFFFFF" w:themeColor="background1"/>
                <w:szCs w:val="20"/>
              </w:rPr>
              <w:t>Pre-Construction Phase</w:t>
            </w:r>
          </w:p>
        </w:tc>
        <w:tc>
          <w:tcPr>
            <w:tcW w:w="2835" w:type="dxa"/>
            <w:gridSpan w:val="3"/>
            <w:shd w:val="clear" w:color="auto" w:fill="95B3D7" w:themeFill="accent1" w:themeFillTint="99"/>
          </w:tcPr>
          <w:p w:rsidR="003D0126" w:rsidRPr="003D0126" w:rsidRDefault="003D0126" w:rsidP="003D0126">
            <w:pPr>
              <w:jc w:val="center"/>
              <w:rPr>
                <w:rFonts w:cs="Arial"/>
                <w:b/>
                <w:bCs/>
                <w:sz w:val="18"/>
                <w:szCs w:val="18"/>
              </w:rPr>
            </w:pPr>
            <w:r w:rsidRPr="003D0126">
              <w:rPr>
                <w:rFonts w:cs="Arial"/>
                <w:b/>
                <w:bCs/>
                <w:sz w:val="18"/>
                <w:szCs w:val="18"/>
              </w:rPr>
              <w:t>Target (%)</w:t>
            </w:r>
          </w:p>
        </w:tc>
        <w:tc>
          <w:tcPr>
            <w:tcW w:w="1842" w:type="dxa"/>
            <w:gridSpan w:val="2"/>
            <w:shd w:val="clear" w:color="auto" w:fill="B8CCE4" w:themeFill="accent1" w:themeFillTint="66"/>
          </w:tcPr>
          <w:p w:rsidR="003D0126" w:rsidRPr="003D0126" w:rsidRDefault="003D0126" w:rsidP="003D0126">
            <w:pPr>
              <w:jc w:val="center"/>
              <w:rPr>
                <w:rFonts w:cs="Arial"/>
                <w:b/>
                <w:bCs/>
                <w:sz w:val="18"/>
                <w:szCs w:val="18"/>
              </w:rPr>
            </w:pPr>
            <w:r w:rsidRPr="003D0126">
              <w:rPr>
                <w:rFonts w:cs="Arial"/>
                <w:b/>
                <w:bCs/>
                <w:sz w:val="18"/>
                <w:szCs w:val="18"/>
              </w:rPr>
              <w:t xml:space="preserve">Estimated </w:t>
            </w:r>
          </w:p>
        </w:tc>
      </w:tr>
      <w:tr w:rsidR="003D0126" w:rsidRPr="003D0126" w:rsidTr="003D0126">
        <w:trPr>
          <w:trHeight w:val="918"/>
        </w:trPr>
        <w:tc>
          <w:tcPr>
            <w:tcW w:w="2268" w:type="dxa"/>
            <w:shd w:val="clear" w:color="auto" w:fill="DBE5F1" w:themeFill="accent1" w:themeFillTint="33"/>
            <w:vAlign w:val="center"/>
          </w:tcPr>
          <w:p w:rsidR="003D0126" w:rsidRPr="003D0126" w:rsidRDefault="003D0126" w:rsidP="003D0126">
            <w:pPr>
              <w:jc w:val="center"/>
              <w:rPr>
                <w:rFonts w:cs="Arial"/>
                <w:b/>
                <w:bCs/>
                <w:sz w:val="18"/>
                <w:szCs w:val="18"/>
              </w:rPr>
            </w:pPr>
            <w:r w:rsidRPr="003D0126">
              <w:rPr>
                <w:rFonts w:cs="Arial"/>
                <w:b/>
                <w:bCs/>
                <w:sz w:val="18"/>
                <w:szCs w:val="18"/>
              </w:rPr>
              <w:t>European Waste Code (EWC) (1)</w:t>
            </w:r>
          </w:p>
        </w:tc>
        <w:tc>
          <w:tcPr>
            <w:tcW w:w="6663" w:type="dxa"/>
            <w:shd w:val="clear" w:color="auto" w:fill="DBE5F1" w:themeFill="accent1" w:themeFillTint="33"/>
            <w:vAlign w:val="center"/>
          </w:tcPr>
          <w:p w:rsidR="003D0126" w:rsidRPr="003D0126" w:rsidRDefault="003D0126" w:rsidP="003D0126">
            <w:pPr>
              <w:jc w:val="center"/>
              <w:rPr>
                <w:rFonts w:cs="Arial"/>
                <w:b/>
                <w:sz w:val="18"/>
                <w:szCs w:val="18"/>
              </w:rPr>
            </w:pPr>
            <w:r w:rsidRPr="003D0126">
              <w:rPr>
                <w:rFonts w:cs="Arial"/>
                <w:b/>
                <w:sz w:val="18"/>
                <w:szCs w:val="18"/>
              </w:rPr>
              <w:t>Description of waste</w:t>
            </w:r>
          </w:p>
        </w:tc>
        <w:tc>
          <w:tcPr>
            <w:tcW w:w="1701" w:type="dxa"/>
            <w:shd w:val="clear" w:color="auto" w:fill="DBE5F1" w:themeFill="accent1" w:themeFillTint="33"/>
            <w:vAlign w:val="center"/>
          </w:tcPr>
          <w:p w:rsidR="003D0126" w:rsidRPr="003D0126" w:rsidRDefault="003D0126" w:rsidP="003D0126">
            <w:pPr>
              <w:jc w:val="center"/>
              <w:rPr>
                <w:rFonts w:cs="Arial"/>
                <w:b/>
                <w:sz w:val="18"/>
                <w:szCs w:val="18"/>
              </w:rPr>
            </w:pPr>
            <w:r w:rsidRPr="003D0126">
              <w:rPr>
                <w:rFonts w:cs="Arial"/>
                <w:b/>
                <w:sz w:val="18"/>
                <w:szCs w:val="18"/>
              </w:rPr>
              <w:t>Waste Category</w:t>
            </w:r>
          </w:p>
        </w:tc>
        <w:tc>
          <w:tcPr>
            <w:tcW w:w="850" w:type="dxa"/>
            <w:shd w:val="clear" w:color="auto" w:fill="DBE5F1" w:themeFill="accent1" w:themeFillTint="33"/>
            <w:vAlign w:val="center"/>
          </w:tcPr>
          <w:p w:rsidR="003D0126" w:rsidRPr="003D0126" w:rsidRDefault="003D0126" w:rsidP="003D0126">
            <w:pPr>
              <w:jc w:val="center"/>
              <w:rPr>
                <w:rFonts w:cs="Arial"/>
                <w:b/>
                <w:sz w:val="18"/>
                <w:szCs w:val="18"/>
              </w:rPr>
            </w:pPr>
            <w:r w:rsidRPr="003D0126">
              <w:rPr>
                <w:rFonts w:cs="Arial"/>
                <w:b/>
                <w:sz w:val="18"/>
                <w:szCs w:val="18"/>
              </w:rPr>
              <w:t>Re-use on site</w:t>
            </w:r>
          </w:p>
        </w:tc>
        <w:tc>
          <w:tcPr>
            <w:tcW w:w="992" w:type="dxa"/>
            <w:shd w:val="clear" w:color="auto" w:fill="DBE5F1" w:themeFill="accent1" w:themeFillTint="33"/>
            <w:vAlign w:val="center"/>
          </w:tcPr>
          <w:p w:rsidR="003D0126" w:rsidRPr="003D0126" w:rsidRDefault="003D0126" w:rsidP="003D0126">
            <w:pPr>
              <w:jc w:val="center"/>
              <w:rPr>
                <w:rFonts w:cs="Arial"/>
                <w:b/>
                <w:sz w:val="18"/>
                <w:szCs w:val="18"/>
              </w:rPr>
            </w:pPr>
            <w:r w:rsidRPr="003D0126">
              <w:rPr>
                <w:rFonts w:cs="Arial"/>
                <w:b/>
                <w:sz w:val="18"/>
                <w:szCs w:val="18"/>
              </w:rPr>
              <w:t>Recycle off site</w:t>
            </w:r>
          </w:p>
        </w:tc>
        <w:tc>
          <w:tcPr>
            <w:tcW w:w="993" w:type="dxa"/>
            <w:shd w:val="clear" w:color="auto" w:fill="DBE5F1" w:themeFill="accent1" w:themeFillTint="33"/>
            <w:vAlign w:val="center"/>
          </w:tcPr>
          <w:p w:rsidR="003D0126" w:rsidRPr="003D0126" w:rsidRDefault="003D0126" w:rsidP="003D0126">
            <w:pPr>
              <w:jc w:val="center"/>
              <w:rPr>
                <w:rFonts w:cs="Arial"/>
                <w:b/>
                <w:sz w:val="18"/>
                <w:szCs w:val="18"/>
              </w:rPr>
            </w:pPr>
            <w:r w:rsidRPr="003D0126">
              <w:rPr>
                <w:rFonts w:cs="Arial"/>
                <w:b/>
                <w:sz w:val="18"/>
                <w:szCs w:val="18"/>
              </w:rPr>
              <w:t>Disposal off site</w:t>
            </w:r>
          </w:p>
        </w:tc>
        <w:tc>
          <w:tcPr>
            <w:tcW w:w="850" w:type="dxa"/>
            <w:shd w:val="clear" w:color="auto" w:fill="DBE5F1" w:themeFill="accent1" w:themeFillTint="33"/>
            <w:vAlign w:val="center"/>
          </w:tcPr>
          <w:p w:rsidR="003D0126" w:rsidRPr="003D0126" w:rsidRDefault="003D0126" w:rsidP="003D0126">
            <w:pPr>
              <w:jc w:val="center"/>
              <w:rPr>
                <w:rFonts w:cs="Arial"/>
                <w:b/>
                <w:sz w:val="18"/>
                <w:szCs w:val="18"/>
              </w:rPr>
            </w:pPr>
            <w:r w:rsidRPr="003D0126">
              <w:rPr>
                <w:rFonts w:cs="Arial"/>
                <w:b/>
                <w:sz w:val="18"/>
                <w:szCs w:val="18"/>
              </w:rPr>
              <w:t xml:space="preserve">Weight (kg) </w:t>
            </w:r>
          </w:p>
        </w:tc>
        <w:tc>
          <w:tcPr>
            <w:tcW w:w="992" w:type="dxa"/>
            <w:shd w:val="clear" w:color="auto" w:fill="DBE5F1" w:themeFill="accent1" w:themeFillTint="33"/>
            <w:vAlign w:val="center"/>
          </w:tcPr>
          <w:p w:rsidR="003D0126" w:rsidRPr="003D0126" w:rsidRDefault="003D0126" w:rsidP="003D0126">
            <w:pPr>
              <w:jc w:val="center"/>
              <w:rPr>
                <w:rFonts w:cs="Arial"/>
                <w:b/>
                <w:sz w:val="18"/>
                <w:szCs w:val="18"/>
              </w:rPr>
            </w:pPr>
            <w:r w:rsidRPr="003D0126">
              <w:rPr>
                <w:rFonts w:cs="Arial"/>
                <w:b/>
                <w:sz w:val="18"/>
                <w:szCs w:val="18"/>
              </w:rPr>
              <w:t>Volume</w:t>
            </w:r>
          </w:p>
          <w:p w:rsidR="003D0126" w:rsidRPr="003D0126" w:rsidRDefault="003D0126" w:rsidP="003D0126">
            <w:pPr>
              <w:ind w:left="-107" w:firstLine="107"/>
              <w:jc w:val="center"/>
              <w:rPr>
                <w:rFonts w:cs="Arial"/>
                <w:b/>
                <w:sz w:val="18"/>
                <w:szCs w:val="18"/>
              </w:rPr>
            </w:pPr>
            <w:r w:rsidRPr="003D0126">
              <w:rPr>
                <w:rFonts w:cs="Arial"/>
                <w:b/>
                <w:sz w:val="18"/>
                <w:szCs w:val="18"/>
              </w:rPr>
              <w:t>(m</w:t>
            </w:r>
            <w:r w:rsidRPr="003D0126">
              <w:rPr>
                <w:rFonts w:cs="Arial"/>
                <w:b/>
                <w:sz w:val="18"/>
                <w:szCs w:val="18"/>
                <w:vertAlign w:val="superscript"/>
              </w:rPr>
              <w:t>3</w:t>
            </w:r>
            <w:r w:rsidRPr="003D0126">
              <w:rPr>
                <w:rFonts w:cs="Arial"/>
                <w:b/>
                <w:sz w:val="18"/>
                <w:szCs w:val="18"/>
              </w:rPr>
              <w:t>)</w:t>
            </w: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17 01 01</w:t>
            </w:r>
          </w:p>
        </w:tc>
        <w:tc>
          <w:tcPr>
            <w:tcW w:w="6663" w:type="dxa"/>
            <w:shd w:val="clear" w:color="auto" w:fill="auto"/>
          </w:tcPr>
          <w:p w:rsidR="003D0126" w:rsidRPr="003D0126" w:rsidRDefault="003D0126" w:rsidP="003D0126">
            <w:pPr>
              <w:spacing w:line="360" w:lineRule="auto"/>
              <w:rPr>
                <w:rFonts w:cs="Arial"/>
                <w:sz w:val="16"/>
                <w:szCs w:val="16"/>
              </w:rPr>
            </w:pPr>
            <w:r w:rsidRPr="003D0126">
              <w:rPr>
                <w:rFonts w:cs="Arial"/>
                <w:sz w:val="16"/>
                <w:szCs w:val="16"/>
              </w:rPr>
              <w:t>Concrete</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Inert</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F2F2F2"/>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17 01 02</w:t>
            </w:r>
          </w:p>
        </w:tc>
        <w:tc>
          <w:tcPr>
            <w:tcW w:w="6663" w:type="dxa"/>
            <w:shd w:val="clear" w:color="auto" w:fill="F2F2F2"/>
          </w:tcPr>
          <w:p w:rsidR="003D0126" w:rsidRPr="003D0126" w:rsidRDefault="003D0126" w:rsidP="003D0126">
            <w:pPr>
              <w:spacing w:line="360" w:lineRule="auto"/>
              <w:rPr>
                <w:rFonts w:cs="Arial"/>
                <w:sz w:val="16"/>
                <w:szCs w:val="16"/>
              </w:rPr>
            </w:pPr>
            <w:r w:rsidRPr="003D0126">
              <w:rPr>
                <w:rFonts w:cs="Arial"/>
                <w:sz w:val="16"/>
                <w:szCs w:val="16"/>
              </w:rPr>
              <w:t>Bricks</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Inert</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01 06*</w:t>
            </w:r>
          </w:p>
        </w:tc>
        <w:tc>
          <w:tcPr>
            <w:tcW w:w="6663" w:type="dxa"/>
            <w:shd w:val="clear" w:color="auto" w:fill="auto"/>
          </w:tcPr>
          <w:p w:rsidR="003D0126" w:rsidRPr="003D0126" w:rsidRDefault="003D0126" w:rsidP="003D0126">
            <w:pPr>
              <w:spacing w:line="360" w:lineRule="auto"/>
              <w:rPr>
                <w:rFonts w:cs="Arial"/>
                <w:sz w:val="16"/>
                <w:szCs w:val="16"/>
              </w:rPr>
            </w:pPr>
            <w:r w:rsidRPr="003D0126">
              <w:rPr>
                <w:rFonts w:eastAsia="Times New Roman" w:cs="Arial"/>
                <w:sz w:val="16"/>
                <w:szCs w:val="16"/>
                <w:lang w:eastAsia="en-GB"/>
              </w:rPr>
              <w:t>Concrete, bricks, tiles and ceramics (alone or in mixtures) containing hazardous substances</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Mixed hazardous</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F2F2F2"/>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17 01 07</w:t>
            </w:r>
          </w:p>
        </w:tc>
        <w:tc>
          <w:tcPr>
            <w:tcW w:w="6663" w:type="dxa"/>
            <w:shd w:val="clear" w:color="auto" w:fill="F2F2F2"/>
          </w:tcPr>
          <w:p w:rsidR="003D0126" w:rsidRPr="003D0126" w:rsidRDefault="003D0126" w:rsidP="003D0126">
            <w:pPr>
              <w:spacing w:line="360" w:lineRule="auto"/>
              <w:rPr>
                <w:rFonts w:cs="Arial"/>
                <w:sz w:val="16"/>
                <w:szCs w:val="16"/>
              </w:rPr>
            </w:pPr>
            <w:r w:rsidRPr="003D0126">
              <w:rPr>
                <w:rFonts w:eastAsia="Times New Roman" w:cs="Arial"/>
                <w:sz w:val="16"/>
                <w:szCs w:val="16"/>
                <w:lang w:eastAsia="en-GB"/>
              </w:rPr>
              <w:t>Concrete, bricks, tiles and ceramics in mixtures, containing no hazardous substances</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Active</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17 02 01</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Wood (untreated)</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Active</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F2F2F2"/>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17 02 02</w:t>
            </w:r>
          </w:p>
        </w:tc>
        <w:tc>
          <w:tcPr>
            <w:tcW w:w="6663" w:type="dxa"/>
            <w:shd w:val="clear" w:color="auto" w:fill="F2F2F2"/>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Glass (uncontaminated)</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Inert</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17 02 03</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Plastic (excludes packaging waste)</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Active</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55"/>
        </w:trPr>
        <w:tc>
          <w:tcPr>
            <w:tcW w:w="2268" w:type="dxa"/>
            <w:shd w:val="clear" w:color="auto" w:fill="F2F2F2"/>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02 04*</w:t>
            </w:r>
          </w:p>
        </w:tc>
        <w:tc>
          <w:tcPr>
            <w:tcW w:w="6663" w:type="dxa"/>
            <w:shd w:val="clear" w:color="auto" w:fill="F2F2F2"/>
          </w:tcPr>
          <w:p w:rsidR="003D0126" w:rsidRPr="003D0126" w:rsidRDefault="003D0126" w:rsidP="003D0126">
            <w:pPr>
              <w:spacing w:line="360" w:lineRule="auto"/>
              <w:rPr>
                <w:rFonts w:cs="Arial"/>
                <w:sz w:val="16"/>
                <w:szCs w:val="16"/>
              </w:rPr>
            </w:pPr>
            <w:r w:rsidRPr="003D0126">
              <w:rPr>
                <w:rFonts w:eastAsia="Times New Roman" w:cs="Arial"/>
                <w:sz w:val="16"/>
                <w:szCs w:val="16"/>
                <w:lang w:eastAsia="en-GB"/>
              </w:rPr>
              <w:t>Treated wood, glass, plastic (alone or in mixtures) containing hazardous substances</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Mixed hazardous</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cs="Arial"/>
                <w:b/>
                <w:bCs/>
                <w:sz w:val="16"/>
                <w:szCs w:val="16"/>
              </w:rPr>
            </w:pPr>
            <w:r w:rsidRPr="003D0126">
              <w:rPr>
                <w:rFonts w:cs="Arial"/>
                <w:b/>
                <w:bCs/>
                <w:sz w:val="16"/>
                <w:szCs w:val="16"/>
              </w:rPr>
              <w:t xml:space="preserve">17 04 04 </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Mixed metals</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Inert</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04 09*</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Metals containing hazardous substances</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F2F2F2"/>
          </w:tcPr>
          <w:p w:rsidR="003D0126" w:rsidRPr="003D0126" w:rsidRDefault="003D0126" w:rsidP="003D0126">
            <w:pPr>
              <w:spacing w:line="360" w:lineRule="auto"/>
              <w:jc w:val="center"/>
              <w:rPr>
                <w:rFonts w:cs="Arial"/>
                <w:b/>
                <w:bCs/>
                <w:sz w:val="16"/>
                <w:szCs w:val="16"/>
              </w:rPr>
            </w:pPr>
            <w:r w:rsidRPr="003D0126">
              <w:rPr>
                <w:rFonts w:cs="Arial"/>
                <w:b/>
                <w:bCs/>
                <w:sz w:val="16"/>
                <w:szCs w:val="16"/>
              </w:rPr>
              <w:t>17 05 03*</w:t>
            </w:r>
          </w:p>
        </w:tc>
        <w:tc>
          <w:tcPr>
            <w:tcW w:w="6663" w:type="dxa"/>
            <w:shd w:val="clear" w:color="auto" w:fill="F2F2F2"/>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Soil and stones containing hazardous substances</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17 05 04</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Other soil and stones</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Inert</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F2F2F2"/>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17 05 05*</w:t>
            </w:r>
          </w:p>
        </w:tc>
        <w:tc>
          <w:tcPr>
            <w:tcW w:w="6663" w:type="dxa"/>
            <w:shd w:val="clear" w:color="auto" w:fill="F2F2F2"/>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Dredging spoil containing hazardous substances</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17 05 06</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Other dredging spoil</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Inert</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F2F2F2"/>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17 08 01*</w:t>
            </w:r>
          </w:p>
        </w:tc>
        <w:tc>
          <w:tcPr>
            <w:tcW w:w="6663" w:type="dxa"/>
            <w:shd w:val="clear" w:color="auto" w:fill="F2F2F2"/>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Gypsum materials containing hazardous substances</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17 08 02</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Gypsum-based construction materials not contaminated</w:t>
            </w:r>
          </w:p>
        </w:tc>
        <w:tc>
          <w:tcPr>
            <w:tcW w:w="1701" w:type="dxa"/>
            <w:shd w:val="clear" w:color="auto" w:fill="auto"/>
          </w:tcPr>
          <w:p w:rsidR="003D0126" w:rsidRPr="003D0126" w:rsidRDefault="003D0126" w:rsidP="003D0126">
            <w:pPr>
              <w:spacing w:line="360" w:lineRule="auto"/>
              <w:jc w:val="center"/>
              <w:rPr>
                <w:rFonts w:eastAsia="Times New Roman" w:cs="Arial"/>
                <w:sz w:val="16"/>
                <w:szCs w:val="16"/>
                <w:lang w:eastAsia="en-GB"/>
              </w:rPr>
            </w:pPr>
            <w:r w:rsidRPr="003D0126">
              <w:rPr>
                <w:rFonts w:eastAsia="Times New Roman" w:cs="Arial"/>
                <w:sz w:val="16"/>
                <w:szCs w:val="16"/>
                <w:lang w:eastAsia="en-GB"/>
              </w:rPr>
              <w:t>Active</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17 09 03*</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Un-used or un-set cement</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F2F2F2"/>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08-01-11* (20-01-27*)</w:t>
            </w:r>
          </w:p>
        </w:tc>
        <w:tc>
          <w:tcPr>
            <w:tcW w:w="6663" w:type="dxa"/>
            <w:shd w:val="clear" w:color="auto" w:fill="F2F2F2"/>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Paints and varnishes containing organic solvents or other hazardous substances</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251"/>
        </w:trPr>
        <w:tc>
          <w:tcPr>
            <w:tcW w:w="2268" w:type="dxa"/>
            <w:shd w:val="clear" w:color="auto" w:fill="auto"/>
          </w:tcPr>
          <w:p w:rsidR="003D0126" w:rsidRPr="003D0126" w:rsidRDefault="003D0126" w:rsidP="003D0126">
            <w:pPr>
              <w:spacing w:line="360" w:lineRule="auto"/>
              <w:jc w:val="center"/>
              <w:rPr>
                <w:rFonts w:eastAsia="Times New Roman" w:cs="Arial"/>
                <w:b/>
                <w:bCs/>
                <w:sz w:val="16"/>
                <w:szCs w:val="16"/>
                <w:lang w:eastAsia="en-GB"/>
              </w:rPr>
            </w:pPr>
            <w:r w:rsidRPr="003D0126">
              <w:rPr>
                <w:rFonts w:cs="Arial"/>
                <w:b/>
                <w:bCs/>
                <w:sz w:val="16"/>
                <w:szCs w:val="16"/>
              </w:rPr>
              <w:t>17 06 01*</w:t>
            </w:r>
          </w:p>
        </w:tc>
        <w:tc>
          <w:tcPr>
            <w:tcW w:w="6663" w:type="dxa"/>
            <w:shd w:val="clear" w:color="auto" w:fill="auto"/>
          </w:tcPr>
          <w:p w:rsidR="003D0126" w:rsidRPr="003D0126" w:rsidRDefault="003D0126" w:rsidP="003D0126">
            <w:pPr>
              <w:spacing w:line="360" w:lineRule="auto"/>
              <w:rPr>
                <w:rFonts w:cs="Arial"/>
                <w:sz w:val="16"/>
                <w:szCs w:val="16"/>
              </w:rPr>
            </w:pPr>
            <w:r w:rsidRPr="003D0126">
              <w:rPr>
                <w:rFonts w:cs="Arial"/>
                <w:sz w:val="16"/>
                <w:szCs w:val="16"/>
              </w:rPr>
              <w:t>Insulation containing asbestos</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109"/>
        </w:trPr>
        <w:tc>
          <w:tcPr>
            <w:tcW w:w="2268" w:type="dxa"/>
            <w:shd w:val="clear" w:color="auto" w:fill="auto"/>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17 06 03*</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Other Insulation containing asbestos</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109"/>
        </w:trPr>
        <w:tc>
          <w:tcPr>
            <w:tcW w:w="2268" w:type="dxa"/>
            <w:shd w:val="clear" w:color="auto" w:fill="F2F2F2"/>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17 06 05*</w:t>
            </w:r>
          </w:p>
        </w:tc>
        <w:tc>
          <w:tcPr>
            <w:tcW w:w="6663" w:type="dxa"/>
            <w:shd w:val="clear" w:color="auto" w:fill="F2F2F2"/>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Construction material containing asbestos</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109"/>
        </w:trPr>
        <w:tc>
          <w:tcPr>
            <w:tcW w:w="2268" w:type="dxa"/>
            <w:shd w:val="clear" w:color="auto" w:fill="auto"/>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16 06 01*</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Lead batteries</w:t>
            </w:r>
          </w:p>
        </w:tc>
        <w:tc>
          <w:tcPr>
            <w:tcW w:w="1701" w:type="dxa"/>
            <w:shd w:val="clear" w:color="auto" w:fill="auto"/>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c>
          <w:tcPr>
            <w:tcW w:w="993" w:type="dxa"/>
            <w:shd w:val="clear" w:color="auto" w:fill="auto"/>
          </w:tcPr>
          <w:p w:rsidR="003D0126" w:rsidRPr="003D0126" w:rsidRDefault="003D0126" w:rsidP="003D0126">
            <w:pPr>
              <w:spacing w:line="360" w:lineRule="auto"/>
              <w:jc w:val="center"/>
              <w:rPr>
                <w:rFonts w:cs="Arial"/>
                <w:sz w:val="16"/>
                <w:szCs w:val="16"/>
              </w:rPr>
            </w:pPr>
          </w:p>
        </w:tc>
        <w:tc>
          <w:tcPr>
            <w:tcW w:w="850" w:type="dxa"/>
            <w:shd w:val="clear" w:color="auto" w:fill="auto"/>
          </w:tcPr>
          <w:p w:rsidR="003D0126" w:rsidRPr="003D0126" w:rsidRDefault="003D0126" w:rsidP="003D0126">
            <w:pPr>
              <w:spacing w:line="360" w:lineRule="auto"/>
              <w:jc w:val="center"/>
              <w:rPr>
                <w:rFonts w:cs="Arial"/>
                <w:sz w:val="16"/>
                <w:szCs w:val="16"/>
              </w:rPr>
            </w:pPr>
          </w:p>
        </w:tc>
        <w:tc>
          <w:tcPr>
            <w:tcW w:w="992" w:type="dxa"/>
            <w:shd w:val="clear" w:color="auto" w:fill="auto"/>
          </w:tcPr>
          <w:p w:rsidR="003D0126" w:rsidRPr="003D0126" w:rsidRDefault="003D0126" w:rsidP="003D0126">
            <w:pPr>
              <w:spacing w:line="360" w:lineRule="auto"/>
              <w:jc w:val="center"/>
              <w:rPr>
                <w:rFonts w:cs="Arial"/>
                <w:sz w:val="16"/>
                <w:szCs w:val="16"/>
              </w:rPr>
            </w:pPr>
          </w:p>
        </w:tc>
      </w:tr>
      <w:tr w:rsidR="003D0126" w:rsidRPr="003D0126" w:rsidTr="003D0126">
        <w:trPr>
          <w:trHeight w:val="109"/>
        </w:trPr>
        <w:tc>
          <w:tcPr>
            <w:tcW w:w="2268" w:type="dxa"/>
            <w:shd w:val="clear" w:color="auto" w:fill="F2F2F2"/>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16 06 02*</w:t>
            </w:r>
          </w:p>
        </w:tc>
        <w:tc>
          <w:tcPr>
            <w:tcW w:w="6663" w:type="dxa"/>
            <w:shd w:val="clear" w:color="auto" w:fill="F2F2F2"/>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Ni-Cd batteries</w:t>
            </w:r>
          </w:p>
        </w:tc>
        <w:tc>
          <w:tcPr>
            <w:tcW w:w="1701" w:type="dxa"/>
            <w:shd w:val="clear" w:color="auto" w:fill="F2F2F2"/>
          </w:tcPr>
          <w:p w:rsidR="003D0126" w:rsidRPr="003D0126" w:rsidRDefault="003D0126" w:rsidP="003D0126">
            <w:pPr>
              <w:spacing w:line="360" w:lineRule="auto"/>
              <w:jc w:val="center"/>
              <w:rPr>
                <w:rFonts w:cs="Arial"/>
                <w:sz w:val="16"/>
                <w:szCs w:val="16"/>
              </w:rPr>
            </w:pPr>
            <w:r w:rsidRPr="003D0126">
              <w:rPr>
                <w:rFonts w:cs="Arial"/>
                <w:sz w:val="16"/>
                <w:szCs w:val="16"/>
              </w:rPr>
              <w:t>Hazardous</w:t>
            </w: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c>
          <w:tcPr>
            <w:tcW w:w="993"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jc w:val="center"/>
              <w:rPr>
                <w:rFonts w:cs="Arial"/>
                <w:sz w:val="16"/>
                <w:szCs w:val="16"/>
              </w:rPr>
            </w:pPr>
          </w:p>
        </w:tc>
        <w:tc>
          <w:tcPr>
            <w:tcW w:w="992" w:type="dxa"/>
            <w:shd w:val="clear" w:color="auto" w:fill="F2F2F2"/>
          </w:tcPr>
          <w:p w:rsidR="003D0126" w:rsidRPr="003D0126" w:rsidRDefault="003D0126" w:rsidP="003D0126">
            <w:pPr>
              <w:spacing w:line="360" w:lineRule="auto"/>
              <w:jc w:val="center"/>
              <w:rPr>
                <w:rFonts w:cs="Arial"/>
                <w:sz w:val="16"/>
                <w:szCs w:val="16"/>
              </w:rPr>
            </w:pPr>
          </w:p>
        </w:tc>
      </w:tr>
      <w:tr w:rsidR="003D0126" w:rsidRPr="003D0126" w:rsidTr="003D0126">
        <w:trPr>
          <w:trHeight w:val="109"/>
        </w:trPr>
        <w:tc>
          <w:tcPr>
            <w:tcW w:w="2268" w:type="dxa"/>
            <w:shd w:val="clear" w:color="auto" w:fill="auto"/>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13 05 03*</w:t>
            </w:r>
          </w:p>
        </w:tc>
        <w:tc>
          <w:tcPr>
            <w:tcW w:w="6663" w:type="dxa"/>
            <w:shd w:val="clear" w:color="auto" w:fill="auto"/>
          </w:tcPr>
          <w:p w:rsidR="003D0126" w:rsidRPr="003D0126" w:rsidRDefault="003D0126" w:rsidP="003D0126">
            <w:pPr>
              <w:spacing w:line="360" w:lineRule="auto"/>
              <w:rPr>
                <w:rFonts w:eastAsia="Times New Roman" w:cs="Arial"/>
                <w:sz w:val="16"/>
                <w:szCs w:val="16"/>
                <w:lang w:eastAsia="en-GB"/>
              </w:rPr>
            </w:pPr>
            <w:r w:rsidRPr="003D0126">
              <w:rPr>
                <w:rFonts w:eastAsia="Times New Roman" w:cs="Arial"/>
                <w:sz w:val="16"/>
                <w:szCs w:val="16"/>
                <w:lang w:eastAsia="en-GB"/>
              </w:rPr>
              <w:t>Insulating and transmission oils</w:t>
            </w:r>
          </w:p>
        </w:tc>
        <w:tc>
          <w:tcPr>
            <w:tcW w:w="1701" w:type="dxa"/>
            <w:shd w:val="clear" w:color="auto" w:fill="auto"/>
          </w:tcPr>
          <w:p w:rsidR="003D0126" w:rsidRPr="003D0126" w:rsidRDefault="003D0126" w:rsidP="003D0126">
            <w:pPr>
              <w:spacing w:line="360" w:lineRule="auto"/>
              <w:jc w:val="center"/>
              <w:rPr>
                <w:rFonts w:cs="Arial"/>
              </w:rPr>
            </w:pPr>
            <w:r w:rsidRPr="003D0126">
              <w:rPr>
                <w:rFonts w:cs="Arial"/>
                <w:sz w:val="16"/>
                <w:szCs w:val="16"/>
              </w:rPr>
              <w:t>Hazardous</w:t>
            </w:r>
          </w:p>
        </w:tc>
        <w:tc>
          <w:tcPr>
            <w:tcW w:w="850" w:type="dxa"/>
            <w:shd w:val="clear" w:color="auto" w:fill="auto"/>
          </w:tcPr>
          <w:p w:rsidR="003D0126" w:rsidRPr="003D0126" w:rsidRDefault="003D0126" w:rsidP="003D0126">
            <w:pPr>
              <w:spacing w:line="360" w:lineRule="auto"/>
              <w:rPr>
                <w:rFonts w:cs="Arial"/>
                <w:sz w:val="16"/>
                <w:szCs w:val="16"/>
              </w:rPr>
            </w:pPr>
          </w:p>
        </w:tc>
        <w:tc>
          <w:tcPr>
            <w:tcW w:w="992" w:type="dxa"/>
            <w:shd w:val="clear" w:color="auto" w:fill="auto"/>
          </w:tcPr>
          <w:p w:rsidR="003D0126" w:rsidRPr="003D0126" w:rsidRDefault="003D0126" w:rsidP="003D0126">
            <w:pPr>
              <w:spacing w:line="360" w:lineRule="auto"/>
              <w:rPr>
                <w:rFonts w:cs="Arial"/>
                <w:sz w:val="16"/>
                <w:szCs w:val="16"/>
              </w:rPr>
            </w:pPr>
          </w:p>
        </w:tc>
        <w:tc>
          <w:tcPr>
            <w:tcW w:w="993" w:type="dxa"/>
            <w:shd w:val="clear" w:color="auto" w:fill="auto"/>
          </w:tcPr>
          <w:p w:rsidR="003D0126" w:rsidRPr="003D0126" w:rsidRDefault="003D0126" w:rsidP="003D0126">
            <w:pPr>
              <w:spacing w:line="360" w:lineRule="auto"/>
              <w:rPr>
                <w:rFonts w:cs="Arial"/>
                <w:sz w:val="16"/>
                <w:szCs w:val="16"/>
              </w:rPr>
            </w:pPr>
          </w:p>
        </w:tc>
        <w:tc>
          <w:tcPr>
            <w:tcW w:w="850" w:type="dxa"/>
            <w:shd w:val="clear" w:color="auto" w:fill="auto"/>
          </w:tcPr>
          <w:p w:rsidR="003D0126" w:rsidRPr="003D0126" w:rsidRDefault="003D0126" w:rsidP="003D0126">
            <w:pPr>
              <w:spacing w:line="360" w:lineRule="auto"/>
              <w:rPr>
                <w:rFonts w:cs="Arial"/>
                <w:sz w:val="16"/>
                <w:szCs w:val="16"/>
              </w:rPr>
            </w:pPr>
          </w:p>
        </w:tc>
        <w:tc>
          <w:tcPr>
            <w:tcW w:w="992" w:type="dxa"/>
            <w:shd w:val="clear" w:color="auto" w:fill="auto"/>
          </w:tcPr>
          <w:p w:rsidR="003D0126" w:rsidRPr="003D0126" w:rsidRDefault="003D0126" w:rsidP="003D0126">
            <w:pPr>
              <w:spacing w:line="360" w:lineRule="auto"/>
              <w:rPr>
                <w:rFonts w:cs="Arial"/>
                <w:sz w:val="16"/>
                <w:szCs w:val="16"/>
              </w:rPr>
            </w:pPr>
          </w:p>
        </w:tc>
      </w:tr>
      <w:tr w:rsidR="003D0126" w:rsidRPr="003D0126" w:rsidTr="003D0126">
        <w:trPr>
          <w:trHeight w:val="109"/>
        </w:trPr>
        <w:tc>
          <w:tcPr>
            <w:tcW w:w="2268" w:type="dxa"/>
            <w:shd w:val="clear" w:color="auto" w:fill="F2F2F2"/>
          </w:tcPr>
          <w:p w:rsidR="003D0126" w:rsidRPr="003D0126" w:rsidRDefault="003D0126" w:rsidP="003D0126">
            <w:pPr>
              <w:spacing w:line="360" w:lineRule="auto"/>
              <w:jc w:val="center"/>
              <w:rPr>
                <w:rFonts w:eastAsia="Times New Roman" w:cs="Arial"/>
                <w:b/>
                <w:bCs/>
                <w:sz w:val="16"/>
                <w:szCs w:val="16"/>
                <w:lang w:eastAsia="en-GB"/>
              </w:rPr>
            </w:pPr>
            <w:r w:rsidRPr="003D0126">
              <w:rPr>
                <w:rFonts w:eastAsia="Times New Roman" w:cs="Arial"/>
                <w:b/>
                <w:bCs/>
                <w:sz w:val="16"/>
                <w:szCs w:val="16"/>
                <w:lang w:eastAsia="en-GB"/>
              </w:rPr>
              <w:t>others</w:t>
            </w:r>
          </w:p>
        </w:tc>
        <w:tc>
          <w:tcPr>
            <w:tcW w:w="6663" w:type="dxa"/>
            <w:shd w:val="clear" w:color="auto" w:fill="F2F2F2"/>
          </w:tcPr>
          <w:p w:rsidR="003D0126" w:rsidRPr="003D0126" w:rsidRDefault="003D0126" w:rsidP="003D0126">
            <w:pPr>
              <w:spacing w:line="360" w:lineRule="auto"/>
              <w:rPr>
                <w:rFonts w:eastAsia="Times New Roman" w:cs="Arial"/>
                <w:sz w:val="16"/>
                <w:szCs w:val="16"/>
                <w:lang w:eastAsia="en-GB"/>
              </w:rPr>
            </w:pPr>
          </w:p>
        </w:tc>
        <w:tc>
          <w:tcPr>
            <w:tcW w:w="1701" w:type="dxa"/>
            <w:shd w:val="clear" w:color="auto" w:fill="F2F2F2"/>
          </w:tcPr>
          <w:p w:rsidR="003D0126" w:rsidRPr="003D0126" w:rsidRDefault="003D0126" w:rsidP="003D0126">
            <w:pPr>
              <w:spacing w:line="360" w:lineRule="auto"/>
              <w:jc w:val="center"/>
              <w:rPr>
                <w:rFonts w:cs="Arial"/>
                <w:sz w:val="16"/>
                <w:szCs w:val="16"/>
              </w:rPr>
            </w:pPr>
          </w:p>
        </w:tc>
        <w:tc>
          <w:tcPr>
            <w:tcW w:w="850" w:type="dxa"/>
            <w:shd w:val="clear" w:color="auto" w:fill="F2F2F2"/>
          </w:tcPr>
          <w:p w:rsidR="003D0126" w:rsidRPr="003D0126" w:rsidRDefault="003D0126" w:rsidP="003D0126">
            <w:pPr>
              <w:spacing w:line="360" w:lineRule="auto"/>
              <w:rPr>
                <w:rFonts w:cs="Arial"/>
                <w:sz w:val="16"/>
                <w:szCs w:val="16"/>
              </w:rPr>
            </w:pPr>
          </w:p>
        </w:tc>
        <w:tc>
          <w:tcPr>
            <w:tcW w:w="992" w:type="dxa"/>
            <w:shd w:val="clear" w:color="auto" w:fill="F2F2F2"/>
          </w:tcPr>
          <w:p w:rsidR="003D0126" w:rsidRPr="003D0126" w:rsidRDefault="003D0126" w:rsidP="003D0126">
            <w:pPr>
              <w:spacing w:line="360" w:lineRule="auto"/>
              <w:rPr>
                <w:rFonts w:cs="Arial"/>
                <w:sz w:val="16"/>
                <w:szCs w:val="16"/>
              </w:rPr>
            </w:pPr>
          </w:p>
        </w:tc>
        <w:tc>
          <w:tcPr>
            <w:tcW w:w="993" w:type="dxa"/>
            <w:shd w:val="clear" w:color="auto" w:fill="F2F2F2"/>
          </w:tcPr>
          <w:p w:rsidR="003D0126" w:rsidRPr="003D0126" w:rsidRDefault="003D0126" w:rsidP="003D0126">
            <w:pPr>
              <w:spacing w:line="360" w:lineRule="auto"/>
              <w:rPr>
                <w:rFonts w:cs="Arial"/>
                <w:sz w:val="16"/>
                <w:szCs w:val="16"/>
              </w:rPr>
            </w:pPr>
          </w:p>
        </w:tc>
        <w:tc>
          <w:tcPr>
            <w:tcW w:w="850" w:type="dxa"/>
            <w:shd w:val="clear" w:color="auto" w:fill="F2F2F2"/>
          </w:tcPr>
          <w:p w:rsidR="003D0126" w:rsidRPr="003D0126" w:rsidRDefault="003D0126" w:rsidP="003D0126">
            <w:pPr>
              <w:spacing w:line="360" w:lineRule="auto"/>
              <w:rPr>
                <w:rFonts w:cs="Arial"/>
                <w:sz w:val="16"/>
                <w:szCs w:val="16"/>
              </w:rPr>
            </w:pPr>
          </w:p>
        </w:tc>
        <w:tc>
          <w:tcPr>
            <w:tcW w:w="992" w:type="dxa"/>
            <w:shd w:val="clear" w:color="auto" w:fill="F2F2F2"/>
          </w:tcPr>
          <w:p w:rsidR="003D0126" w:rsidRPr="003D0126" w:rsidRDefault="003D0126" w:rsidP="003D0126">
            <w:pPr>
              <w:spacing w:line="360" w:lineRule="auto"/>
              <w:rPr>
                <w:rFonts w:cs="Arial"/>
                <w:sz w:val="16"/>
                <w:szCs w:val="16"/>
              </w:rPr>
            </w:pPr>
          </w:p>
        </w:tc>
      </w:tr>
    </w:tbl>
    <w:p w:rsidR="003D0126" w:rsidRDefault="003D0126" w:rsidP="00FC343A">
      <w:pPr>
        <w:rPr>
          <w:rFonts w:ascii="Calibri Light" w:eastAsia="Arial" w:hAnsi="Calibri Light" w:cs="Tahoma"/>
          <w:sz w:val="18"/>
          <w:szCs w:val="18"/>
        </w:rPr>
        <w:sectPr w:rsidR="003D0126" w:rsidSect="00D6357B">
          <w:pgSz w:w="16840" w:h="11900" w:orient="landscape"/>
          <w:pgMar w:top="1361" w:right="902" w:bottom="1270" w:left="851" w:header="709" w:footer="442" w:gutter="0"/>
          <w:cols w:space="720"/>
          <w:docGrid w:linePitch="299"/>
        </w:sectPr>
      </w:pPr>
    </w:p>
    <w:p w:rsidR="0009615F" w:rsidRDefault="0009615F" w:rsidP="003D0126">
      <w:pPr>
        <w:pStyle w:val="Heading2"/>
        <w:rPr>
          <w:rFonts w:eastAsia="Arial"/>
        </w:rPr>
      </w:pPr>
      <w:bookmarkStart w:id="58" w:name="_Toc488058817"/>
      <w:r>
        <w:rPr>
          <w:rFonts w:eastAsia="Arial"/>
        </w:rPr>
        <w:t xml:space="preserve">Appendix </w:t>
      </w:r>
      <w:r w:rsidR="00A43ECB">
        <w:rPr>
          <w:rFonts w:eastAsia="Arial"/>
        </w:rPr>
        <w:t>G.</w:t>
      </w:r>
      <w:r>
        <w:rPr>
          <w:rFonts w:eastAsia="Arial"/>
        </w:rPr>
        <w:t>1. – European Waste Code</w:t>
      </w:r>
      <w:bookmarkEnd w:id="58"/>
    </w:p>
    <w:p w:rsidR="0009615F" w:rsidRDefault="0009615F" w:rsidP="00FC343A">
      <w:pPr>
        <w:rPr>
          <w:rFonts w:ascii="Calibri Light" w:eastAsia="Arial" w:hAnsi="Calibri Light" w:cs="Tahoma"/>
          <w:sz w:val="18"/>
          <w:szCs w:val="18"/>
        </w:rPr>
      </w:pPr>
    </w:p>
    <w:tbl>
      <w:tblPr>
        <w:tblW w:w="10357" w:type="dxa"/>
        <w:tblInd w:w="-625" w:type="dxa"/>
        <w:tblLook w:val="04A0" w:firstRow="1" w:lastRow="0" w:firstColumn="1" w:lastColumn="0" w:noHBand="0" w:noVBand="1"/>
      </w:tblPr>
      <w:tblGrid>
        <w:gridCol w:w="824"/>
        <w:gridCol w:w="3357"/>
        <w:gridCol w:w="1266"/>
        <w:gridCol w:w="280"/>
        <w:gridCol w:w="3436"/>
        <w:gridCol w:w="1194"/>
      </w:tblGrid>
      <w:tr w:rsidR="0009615F" w:rsidRPr="003D0126" w:rsidTr="00031AE2">
        <w:trPr>
          <w:trHeight w:val="250"/>
        </w:trPr>
        <w:tc>
          <w:tcPr>
            <w:tcW w:w="8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center"/>
            <w:hideMark/>
          </w:tcPr>
          <w:p w:rsidR="0009615F" w:rsidRPr="003D0126" w:rsidRDefault="0009615F" w:rsidP="00031AE2">
            <w:pPr>
              <w:jc w:val="center"/>
              <w:rPr>
                <w:rFonts w:eastAsia="Times New Roman" w:cs="Arial"/>
                <w:b/>
                <w:bCs/>
                <w:color w:val="000000"/>
                <w:szCs w:val="40"/>
                <w:lang w:eastAsia="en-GB"/>
              </w:rPr>
            </w:pPr>
            <w:r w:rsidRPr="003D0126">
              <w:rPr>
                <w:rFonts w:eastAsia="Times New Roman" w:cs="Arial"/>
                <w:b/>
                <w:bCs/>
                <w:color w:val="000000"/>
                <w:szCs w:val="40"/>
                <w:lang w:eastAsia="en-GB"/>
              </w:rPr>
              <w:t>Construction and Demolition Waste</w:t>
            </w:r>
          </w:p>
        </w:tc>
        <w:tc>
          <w:tcPr>
            <w:tcW w:w="3357" w:type="dxa"/>
            <w:tcBorders>
              <w:top w:val="single" w:sz="4" w:space="0" w:color="auto"/>
              <w:left w:val="nil"/>
              <w:bottom w:val="single" w:sz="4" w:space="0" w:color="auto"/>
              <w:right w:val="single" w:sz="4" w:space="0" w:color="auto"/>
            </w:tcBorders>
            <w:shd w:val="clear" w:color="000000" w:fill="7F7F7F"/>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Waste Type</w:t>
            </w:r>
          </w:p>
        </w:tc>
        <w:tc>
          <w:tcPr>
            <w:tcW w:w="1266" w:type="dxa"/>
            <w:tcBorders>
              <w:top w:val="single" w:sz="4" w:space="0" w:color="auto"/>
              <w:left w:val="nil"/>
              <w:bottom w:val="single" w:sz="4" w:space="0" w:color="auto"/>
              <w:right w:val="single" w:sz="4" w:space="0" w:color="auto"/>
            </w:tcBorders>
            <w:shd w:val="clear" w:color="000000" w:fill="7F7F7F"/>
            <w:noWrap/>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EWC Code</w:t>
            </w:r>
          </w:p>
        </w:tc>
        <w:tc>
          <w:tcPr>
            <w:tcW w:w="280" w:type="dxa"/>
            <w:vMerge w:val="restart"/>
            <w:tcBorders>
              <w:top w:val="single" w:sz="4" w:space="0" w:color="auto"/>
              <w:left w:val="nil"/>
              <w:right w:val="single" w:sz="4" w:space="0" w:color="auto"/>
            </w:tcBorders>
            <w:shd w:val="clear" w:color="000000" w:fill="7F7F7F"/>
            <w:noWrap/>
            <w:vAlign w:val="center"/>
            <w:hideMark/>
          </w:tcPr>
          <w:p w:rsidR="0009615F" w:rsidRPr="003D0126" w:rsidRDefault="0009615F" w:rsidP="00031AE2">
            <w:pPr>
              <w:jc w:val="center"/>
              <w:rPr>
                <w:rFonts w:eastAsia="Times New Roman" w:cs="Arial"/>
                <w:b/>
                <w:bCs/>
                <w:color w:val="FFFFFF"/>
                <w:szCs w:val="18"/>
                <w:lang w:eastAsia="en-GB"/>
              </w:rPr>
            </w:pPr>
            <w:r w:rsidRPr="003D0126">
              <w:rPr>
                <w:rFonts w:eastAsia="Times New Roman" w:cs="Arial"/>
                <w:b/>
                <w:bCs/>
                <w:color w:val="FFFFFF"/>
                <w:szCs w:val="18"/>
                <w:lang w:eastAsia="en-GB"/>
              </w:rPr>
              <w:t> </w:t>
            </w:r>
          </w:p>
          <w:p w:rsidR="0009615F" w:rsidRPr="003D0126" w:rsidRDefault="0009615F" w:rsidP="00031AE2">
            <w:pPr>
              <w:jc w:val="center"/>
              <w:rPr>
                <w:rFonts w:eastAsia="Times New Roman" w:cs="Arial"/>
                <w:b/>
                <w:bCs/>
                <w:color w:val="000000"/>
                <w:szCs w:val="18"/>
                <w:lang w:eastAsia="en-GB"/>
              </w:rPr>
            </w:pPr>
            <w:r w:rsidRPr="003D0126">
              <w:rPr>
                <w:rFonts w:eastAsia="Times New Roman" w:cs="Arial"/>
                <w:b/>
                <w:bCs/>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b/>
                <w:bCs/>
                <w:color w:val="FFFFFF"/>
                <w:szCs w:val="18"/>
                <w:lang w:eastAsia="en-GB"/>
              </w:rPr>
            </w:pPr>
            <w:r w:rsidRPr="003D0126">
              <w:rPr>
                <w:rFonts w:eastAsia="Times New Roman" w:cs="Arial"/>
                <w:color w:val="000000"/>
                <w:szCs w:val="18"/>
                <w:lang w:eastAsia="en-GB"/>
              </w:rPr>
              <w:t> </w:t>
            </w:r>
          </w:p>
        </w:tc>
        <w:tc>
          <w:tcPr>
            <w:tcW w:w="3436" w:type="dxa"/>
            <w:tcBorders>
              <w:top w:val="single" w:sz="4" w:space="0" w:color="auto"/>
              <w:left w:val="nil"/>
              <w:bottom w:val="single" w:sz="4" w:space="0" w:color="auto"/>
              <w:right w:val="single" w:sz="4" w:space="0" w:color="auto"/>
            </w:tcBorders>
            <w:shd w:val="clear" w:color="000000" w:fill="7F7F7F"/>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Waste Type</w:t>
            </w:r>
          </w:p>
        </w:tc>
        <w:tc>
          <w:tcPr>
            <w:tcW w:w="1194" w:type="dxa"/>
            <w:tcBorders>
              <w:top w:val="single" w:sz="4" w:space="0" w:color="auto"/>
              <w:left w:val="nil"/>
              <w:bottom w:val="single" w:sz="4" w:space="0" w:color="auto"/>
              <w:right w:val="single" w:sz="4" w:space="0" w:color="auto"/>
            </w:tcBorders>
            <w:shd w:val="clear" w:color="000000" w:fill="7F7F7F"/>
            <w:noWrap/>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EWC Code</w:t>
            </w:r>
          </w:p>
        </w:tc>
      </w:tr>
      <w:tr w:rsidR="0009615F" w:rsidRPr="003D0126" w:rsidTr="00031AE2">
        <w:trPr>
          <w:trHeight w:val="166"/>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4623" w:type="dxa"/>
            <w:gridSpan w:val="2"/>
            <w:tcBorders>
              <w:top w:val="single" w:sz="4" w:space="0" w:color="auto"/>
              <w:left w:val="nil"/>
              <w:bottom w:val="single" w:sz="4" w:space="0" w:color="auto"/>
              <w:right w:val="single" w:sz="4" w:space="0" w:color="auto"/>
            </w:tcBorders>
            <w:shd w:val="clear" w:color="000000" w:fill="F79646"/>
            <w:vAlign w:val="center"/>
            <w:hideMark/>
          </w:tcPr>
          <w:p w:rsidR="0009615F" w:rsidRPr="003D0126" w:rsidRDefault="0009615F" w:rsidP="00031AE2">
            <w:pPr>
              <w:jc w:val="center"/>
              <w:rPr>
                <w:rFonts w:eastAsia="Times New Roman" w:cs="Arial"/>
                <w:b/>
                <w:bCs/>
                <w:color w:val="000000"/>
                <w:lang w:eastAsia="en-GB"/>
              </w:rPr>
            </w:pPr>
            <w:r w:rsidRPr="003D0126">
              <w:rPr>
                <w:rFonts w:eastAsia="Times New Roman" w:cs="Arial"/>
                <w:b/>
                <w:bCs/>
                <w:color w:val="000000"/>
                <w:lang w:eastAsia="en-GB"/>
              </w:rPr>
              <w:t>HAZARDOUS</w:t>
            </w:r>
          </w:p>
        </w:tc>
        <w:tc>
          <w:tcPr>
            <w:tcW w:w="280" w:type="dxa"/>
            <w:vMerge/>
            <w:tcBorders>
              <w:left w:val="nil"/>
              <w:right w:val="single" w:sz="4" w:space="0" w:color="auto"/>
            </w:tcBorders>
            <w:shd w:val="clear" w:color="auto" w:fill="808080"/>
            <w:vAlign w:val="center"/>
            <w:hideMark/>
          </w:tcPr>
          <w:p w:rsidR="0009615F" w:rsidRPr="003D0126" w:rsidRDefault="0009615F" w:rsidP="00031AE2">
            <w:pPr>
              <w:jc w:val="center"/>
              <w:rPr>
                <w:rFonts w:eastAsia="Times New Roman" w:cs="Arial"/>
                <w:b/>
                <w:bCs/>
                <w:color w:val="000000"/>
                <w:szCs w:val="18"/>
                <w:lang w:eastAsia="en-GB"/>
              </w:rPr>
            </w:pPr>
          </w:p>
        </w:tc>
        <w:tc>
          <w:tcPr>
            <w:tcW w:w="4630"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rsidR="0009615F" w:rsidRPr="003D0126" w:rsidRDefault="0009615F" w:rsidP="00031AE2">
            <w:pPr>
              <w:jc w:val="center"/>
              <w:rPr>
                <w:rFonts w:eastAsia="Times New Roman" w:cs="Arial"/>
                <w:b/>
                <w:bCs/>
                <w:color w:val="000000"/>
                <w:lang w:eastAsia="en-GB"/>
              </w:rPr>
            </w:pPr>
            <w:r w:rsidRPr="003D0126">
              <w:rPr>
                <w:rFonts w:eastAsia="Times New Roman" w:cs="Arial"/>
                <w:b/>
                <w:bCs/>
                <w:color w:val="000000"/>
                <w:lang w:eastAsia="en-GB"/>
              </w:rPr>
              <w:t>NON HAZARDOUS</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3357"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Un-used, un-set cement</w:t>
            </w:r>
          </w:p>
        </w:tc>
        <w:tc>
          <w:tcPr>
            <w:tcW w:w="1266"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09 03*</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Bricks</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17 01 02</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4623" w:type="dxa"/>
            <w:gridSpan w:val="2"/>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Concrete</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17 01 01</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3357"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Insulation materials containing asbestos</w:t>
            </w:r>
          </w:p>
        </w:tc>
        <w:tc>
          <w:tcPr>
            <w:tcW w:w="1266"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06 01*</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Tiles, ceramics</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17 01 03</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4623" w:type="dxa"/>
            <w:gridSpan w:val="2"/>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Un-contaminated mixtures of bricks, tiles ceramic, concrete</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17 01 07</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3357"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Insulation materials containing Ozone depleting substances (ODS)</w:t>
            </w:r>
          </w:p>
        </w:tc>
        <w:tc>
          <w:tcPr>
            <w:tcW w:w="1266"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06 03*</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Gypsum and plasterboard</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17 08 02</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4623" w:type="dxa"/>
            <w:gridSpan w:val="2"/>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Wood</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17 02 01</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3357"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Construction materials containing asbestos e.g. asbestos tiles</w:t>
            </w:r>
          </w:p>
        </w:tc>
        <w:tc>
          <w:tcPr>
            <w:tcW w:w="1266"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06 05*</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Plastic</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17 02 03</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4623" w:type="dxa"/>
            <w:gridSpan w:val="2"/>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Glass</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17 02 02</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3357"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Treated wood, contaminated glass, contaminated plastic</w:t>
            </w:r>
          </w:p>
        </w:tc>
        <w:tc>
          <w:tcPr>
            <w:tcW w:w="1266"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02 04*</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Clean soil and stones</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17 05 04</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4623" w:type="dxa"/>
            <w:gridSpan w:val="2"/>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4630" w:type="dxa"/>
            <w:gridSpan w:val="2"/>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b/>
                <w:bCs/>
                <w:color w:val="000000"/>
                <w:szCs w:val="18"/>
                <w:lang w:eastAsia="en-GB"/>
              </w:rPr>
              <w:t>Clean Metals:</w:t>
            </w:r>
            <w:r w:rsidRPr="003D0126">
              <w:rPr>
                <w:rFonts w:eastAsia="Times New Roman" w:cs="Arial"/>
                <w:color w:val="000000"/>
                <w:szCs w:val="18"/>
                <w:lang w:eastAsia="en-GB"/>
              </w:rPr>
              <w:t> </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3357"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Coal tar and tarred products</w:t>
            </w:r>
          </w:p>
        </w:tc>
        <w:tc>
          <w:tcPr>
            <w:tcW w:w="1266"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03 03*</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Copper</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17 04 01</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4623" w:type="dxa"/>
            <w:gridSpan w:val="2"/>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proofErr w:type="spellStart"/>
            <w:r w:rsidRPr="003D0126">
              <w:rPr>
                <w:rFonts w:eastAsia="Times New Roman" w:cs="Arial"/>
                <w:color w:val="000000"/>
                <w:szCs w:val="18"/>
                <w:lang w:eastAsia="en-GB"/>
              </w:rPr>
              <w:t>Aluminium</w:t>
            </w:r>
            <w:proofErr w:type="spellEnd"/>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17 04 02</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3357"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Metals contaminated with oil, asbestos, hazardous coatings</w:t>
            </w:r>
          </w:p>
        </w:tc>
        <w:tc>
          <w:tcPr>
            <w:tcW w:w="1266"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04 09*</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Lead</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17 04 03</w:t>
            </w:r>
          </w:p>
        </w:tc>
      </w:tr>
      <w:tr w:rsidR="0009615F" w:rsidRPr="003D0126" w:rsidTr="00031AE2">
        <w:trPr>
          <w:trHeight w:val="245"/>
        </w:trPr>
        <w:tc>
          <w:tcPr>
            <w:tcW w:w="8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Cs w:val="18"/>
                <w:lang w:eastAsia="en-GB"/>
              </w:rPr>
            </w:pPr>
          </w:p>
        </w:tc>
        <w:tc>
          <w:tcPr>
            <w:tcW w:w="4623" w:type="dxa"/>
            <w:gridSpan w:val="2"/>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 </w:t>
            </w:r>
          </w:p>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 </w:t>
            </w:r>
          </w:p>
        </w:tc>
        <w:tc>
          <w:tcPr>
            <w:tcW w:w="280"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Iron and steel</w:t>
            </w:r>
          </w:p>
        </w:tc>
        <w:tc>
          <w:tcPr>
            <w:tcW w:w="1194"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17 04 05</w:t>
            </w:r>
          </w:p>
        </w:tc>
      </w:tr>
      <w:tr w:rsidR="0009615F" w:rsidRPr="003D0126" w:rsidTr="00031AE2">
        <w:trPr>
          <w:trHeight w:val="245"/>
        </w:trPr>
        <w:tc>
          <w:tcPr>
            <w:tcW w:w="824" w:type="dxa"/>
            <w:vMerge/>
            <w:tcBorders>
              <w:top w:val="single" w:sz="4" w:space="0" w:color="auto"/>
              <w:left w:val="single" w:sz="4" w:space="0" w:color="auto"/>
              <w:bottom w:val="single" w:sz="12" w:space="0" w:color="7F7F7F"/>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Cs w:val="18"/>
                <w:lang w:eastAsia="en-GB"/>
              </w:rPr>
            </w:pPr>
          </w:p>
        </w:tc>
        <w:tc>
          <w:tcPr>
            <w:tcW w:w="3357"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Contaminated soils</w:t>
            </w:r>
          </w:p>
        </w:tc>
        <w:tc>
          <w:tcPr>
            <w:tcW w:w="1266"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Seek specialist help</w:t>
            </w:r>
          </w:p>
        </w:tc>
        <w:tc>
          <w:tcPr>
            <w:tcW w:w="280"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Cs w:val="18"/>
                <w:lang w:eastAsia="en-GB"/>
              </w:rPr>
            </w:pPr>
          </w:p>
        </w:tc>
        <w:tc>
          <w:tcPr>
            <w:tcW w:w="3436"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Cs w:val="18"/>
                <w:lang w:eastAsia="en-GB"/>
              </w:rPr>
            </w:pPr>
            <w:r w:rsidRPr="003D0126">
              <w:rPr>
                <w:rFonts w:eastAsia="Times New Roman" w:cs="Arial"/>
                <w:color w:val="000000"/>
                <w:szCs w:val="18"/>
                <w:lang w:eastAsia="en-GB"/>
              </w:rPr>
              <w:t>Mixed metals</w:t>
            </w:r>
          </w:p>
        </w:tc>
        <w:tc>
          <w:tcPr>
            <w:tcW w:w="1194" w:type="dxa"/>
            <w:tcBorders>
              <w:top w:val="nil"/>
              <w:left w:val="nil"/>
              <w:bottom w:val="single" w:sz="4" w:space="0" w:color="auto"/>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Cs w:val="18"/>
                <w:lang w:eastAsia="en-GB"/>
              </w:rPr>
            </w:pPr>
            <w:r w:rsidRPr="003D0126">
              <w:rPr>
                <w:rFonts w:eastAsia="Times New Roman" w:cs="Arial"/>
                <w:color w:val="000000"/>
                <w:szCs w:val="18"/>
                <w:lang w:eastAsia="en-GB"/>
              </w:rPr>
              <w:t>17 04 07</w:t>
            </w:r>
          </w:p>
        </w:tc>
      </w:tr>
    </w:tbl>
    <w:tbl>
      <w:tblPr>
        <w:tblpPr w:leftFromText="180" w:rightFromText="180" w:vertAnchor="text" w:horzAnchor="margin" w:tblpXSpec="center" w:tblpY="256"/>
        <w:tblW w:w="10509" w:type="dxa"/>
        <w:tblLook w:val="04A0" w:firstRow="1" w:lastRow="0" w:firstColumn="1" w:lastColumn="0" w:noHBand="0" w:noVBand="1"/>
      </w:tblPr>
      <w:tblGrid>
        <w:gridCol w:w="846"/>
        <w:gridCol w:w="3342"/>
        <w:gridCol w:w="1194"/>
        <w:gridCol w:w="283"/>
        <w:gridCol w:w="3544"/>
        <w:gridCol w:w="1300"/>
      </w:tblGrid>
      <w:tr w:rsidR="0009615F" w:rsidRPr="003D0126" w:rsidTr="003D0126">
        <w:trPr>
          <w:trHeight w:val="230"/>
        </w:trPr>
        <w:tc>
          <w:tcPr>
            <w:tcW w:w="84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09615F" w:rsidRPr="003D0126" w:rsidRDefault="0009615F" w:rsidP="00031AE2">
            <w:pPr>
              <w:ind w:left="113" w:right="113"/>
              <w:jc w:val="center"/>
              <w:rPr>
                <w:rFonts w:eastAsia="Times New Roman" w:cs="Arial"/>
                <w:b/>
                <w:bCs/>
                <w:color w:val="000000"/>
                <w:sz w:val="40"/>
                <w:szCs w:val="40"/>
                <w:lang w:eastAsia="en-GB"/>
              </w:rPr>
            </w:pPr>
            <w:r w:rsidRPr="003D0126">
              <w:rPr>
                <w:rFonts w:eastAsia="Times New Roman" w:cs="Arial"/>
                <w:b/>
                <w:bCs/>
                <w:color w:val="000000"/>
                <w:sz w:val="32"/>
                <w:szCs w:val="40"/>
                <w:lang w:eastAsia="en-GB"/>
              </w:rPr>
              <w:t>Chemicals</w:t>
            </w:r>
          </w:p>
        </w:tc>
        <w:tc>
          <w:tcPr>
            <w:tcW w:w="3342" w:type="dxa"/>
            <w:tcBorders>
              <w:top w:val="single" w:sz="4" w:space="0" w:color="auto"/>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Solvents</w:t>
            </w:r>
          </w:p>
        </w:tc>
        <w:tc>
          <w:tcPr>
            <w:tcW w:w="1194" w:type="dxa"/>
            <w:tcBorders>
              <w:top w:val="single" w:sz="4" w:space="0" w:color="auto"/>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13*</w:t>
            </w:r>
          </w:p>
        </w:tc>
        <w:tc>
          <w:tcPr>
            <w:tcW w:w="283" w:type="dxa"/>
            <w:vMerge w:val="restart"/>
            <w:tcBorders>
              <w:top w:val="single" w:sz="4" w:space="0" w:color="auto"/>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3544" w:type="dxa"/>
            <w:vMerge w:val="restart"/>
            <w:tcBorders>
              <w:top w:val="single" w:sz="4" w:space="0" w:color="auto"/>
              <w:left w:val="nil"/>
              <w:right w:val="single" w:sz="4" w:space="0" w:color="auto"/>
            </w:tcBorders>
            <w:shd w:val="clear" w:color="auto" w:fill="auto"/>
            <w:vAlign w:val="center"/>
          </w:tcPr>
          <w:p w:rsidR="0009615F" w:rsidRPr="003D0126" w:rsidRDefault="0009615F" w:rsidP="00031AE2">
            <w:pPr>
              <w:rPr>
                <w:rFonts w:eastAsia="Times New Roman" w:cs="Arial"/>
                <w:b/>
                <w:color w:val="000000"/>
                <w:sz w:val="18"/>
                <w:szCs w:val="18"/>
                <w:lang w:eastAsia="en-GB"/>
              </w:rPr>
            </w:pPr>
            <w:r w:rsidRPr="003D0126">
              <w:rPr>
                <w:rFonts w:eastAsia="Times New Roman" w:cs="Arial"/>
                <w:b/>
                <w:color w:val="000000"/>
                <w:sz w:val="18"/>
                <w:szCs w:val="18"/>
                <w:lang w:eastAsia="en-GB"/>
              </w:rPr>
              <w:t>Most chemical products are hazardous – you should check the data sheets and the labelling for the chemicals you use to check whether they are hazardous or not.</w:t>
            </w:r>
          </w:p>
        </w:tc>
        <w:tc>
          <w:tcPr>
            <w:tcW w:w="1300" w:type="dxa"/>
            <w:vMerge w:val="restart"/>
            <w:tcBorders>
              <w:top w:val="single" w:sz="4" w:space="0" w:color="auto"/>
              <w:left w:val="nil"/>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 w:val="18"/>
                <w:szCs w:val="18"/>
                <w:lang w:eastAsia="en-GB"/>
              </w:rPr>
            </w:pPr>
          </w:p>
        </w:tc>
      </w:tr>
      <w:tr w:rsidR="0009615F" w:rsidRPr="003D0126" w:rsidTr="003D0126">
        <w:trPr>
          <w:trHeight w:val="230"/>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Acids</w:t>
            </w:r>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14*</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3544" w:type="dxa"/>
            <w:vMerge/>
            <w:tcBorders>
              <w:left w:val="nil"/>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p>
        </w:tc>
        <w:tc>
          <w:tcPr>
            <w:tcW w:w="1300" w:type="dxa"/>
            <w:vMerge/>
            <w:tcBorders>
              <w:left w:val="nil"/>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 w:val="18"/>
                <w:szCs w:val="18"/>
                <w:lang w:eastAsia="en-GB"/>
              </w:rPr>
            </w:pPr>
          </w:p>
        </w:tc>
      </w:tr>
      <w:tr w:rsidR="0009615F" w:rsidRPr="003D0126" w:rsidTr="003D0126">
        <w:trPr>
          <w:trHeight w:val="230"/>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proofErr w:type="spellStart"/>
            <w:r w:rsidRPr="003D0126">
              <w:rPr>
                <w:rFonts w:eastAsia="Times New Roman" w:cs="Arial"/>
                <w:color w:val="000000"/>
                <w:sz w:val="18"/>
                <w:szCs w:val="18"/>
                <w:lang w:eastAsia="en-GB"/>
              </w:rPr>
              <w:t>Alkalines</w:t>
            </w:r>
            <w:proofErr w:type="spellEnd"/>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15*</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3544" w:type="dxa"/>
            <w:vMerge/>
            <w:tcBorders>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p>
        </w:tc>
        <w:tc>
          <w:tcPr>
            <w:tcW w:w="1300" w:type="dxa"/>
            <w:vMerge/>
            <w:tcBorders>
              <w:left w:val="nil"/>
              <w:bottom w:val="single" w:sz="4" w:space="0" w:color="auto"/>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 w:val="18"/>
                <w:szCs w:val="18"/>
                <w:lang w:eastAsia="en-GB"/>
              </w:rPr>
            </w:pPr>
          </w:p>
        </w:tc>
      </w:tr>
      <w:tr w:rsidR="0009615F" w:rsidRPr="003D0126" w:rsidTr="003D0126">
        <w:trPr>
          <w:trHeight w:val="230"/>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Adhesives, glues</w:t>
            </w:r>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27*</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354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Some chemicals are non-hazardous:</w:t>
            </w:r>
          </w:p>
        </w:tc>
        <w:tc>
          <w:tcPr>
            <w:tcW w:w="1300" w:type="dxa"/>
            <w:tcBorders>
              <w:top w:val="nil"/>
              <w:left w:val="nil"/>
              <w:bottom w:val="single" w:sz="4" w:space="0" w:color="auto"/>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 w:val="18"/>
                <w:szCs w:val="18"/>
                <w:lang w:eastAsia="en-GB"/>
              </w:rPr>
            </w:pPr>
          </w:p>
        </w:tc>
      </w:tr>
      <w:tr w:rsidR="0009615F" w:rsidRPr="003D0126" w:rsidTr="003D0126">
        <w:trPr>
          <w:trHeight w:val="230"/>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Toner</w:t>
            </w:r>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02 15*</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3544" w:type="dxa"/>
            <w:vMerge w:val="restart"/>
            <w:tcBorders>
              <w:top w:val="nil"/>
              <w:left w:val="single" w:sz="4" w:space="0" w:color="auto"/>
              <w:bottom w:val="single" w:sz="4" w:space="0" w:color="000000"/>
              <w:right w:val="single" w:sz="4" w:space="0" w:color="auto"/>
            </w:tcBorders>
            <w:shd w:val="clear" w:color="auto" w:fill="auto"/>
            <w:vAlign w:val="center"/>
          </w:tcPr>
          <w:p w:rsidR="0009615F" w:rsidRPr="003D0126" w:rsidRDefault="0009615F" w:rsidP="00031AE2">
            <w:pPr>
              <w:rPr>
                <w:rFonts w:eastAsia="Times New Roman" w:cs="Arial"/>
                <w:b/>
                <w:color w:val="000000"/>
                <w:sz w:val="18"/>
                <w:szCs w:val="18"/>
                <w:lang w:eastAsia="en-GB"/>
              </w:rPr>
            </w:pPr>
            <w:r w:rsidRPr="003D0126">
              <w:rPr>
                <w:rFonts w:eastAsia="Times New Roman" w:cs="Arial"/>
                <w:b/>
                <w:color w:val="000000"/>
                <w:sz w:val="18"/>
                <w:szCs w:val="18"/>
                <w:lang w:eastAsia="en-GB"/>
              </w:rPr>
              <w:t>Toner that does not have a danger symbol or hazard pictogram on the label</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16 02 16</w:t>
            </w:r>
          </w:p>
        </w:tc>
      </w:tr>
      <w:tr w:rsidR="0009615F" w:rsidRPr="003D0126" w:rsidTr="003D0126">
        <w:trPr>
          <w:trHeight w:val="190"/>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Detergent</w:t>
            </w:r>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29*</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3544" w:type="dxa"/>
            <w:vMerge/>
            <w:tcBorders>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p>
        </w:tc>
        <w:tc>
          <w:tcPr>
            <w:tcW w:w="1300" w:type="dxa"/>
            <w:vMerge/>
            <w:tcBorders>
              <w:left w:val="nil"/>
              <w:bottom w:val="single" w:sz="4" w:space="0" w:color="auto"/>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 w:val="18"/>
                <w:szCs w:val="18"/>
                <w:lang w:eastAsia="en-GB"/>
              </w:rPr>
            </w:pPr>
          </w:p>
        </w:tc>
      </w:tr>
      <w:tr w:rsidR="0009615F" w:rsidRPr="003D0126" w:rsidTr="003D0126">
        <w:trPr>
          <w:trHeight w:val="197"/>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Pesticides and Herbicides</w:t>
            </w:r>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19*</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354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Powder paints and coatings</w:t>
            </w:r>
          </w:p>
        </w:tc>
        <w:tc>
          <w:tcPr>
            <w:tcW w:w="1300" w:type="dxa"/>
            <w:tcBorders>
              <w:top w:val="nil"/>
              <w:left w:val="nil"/>
              <w:bottom w:val="single" w:sz="4" w:space="0" w:color="auto"/>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20 01 28</w:t>
            </w:r>
          </w:p>
        </w:tc>
      </w:tr>
      <w:tr w:rsidR="0009615F" w:rsidRPr="003D0126" w:rsidTr="003D0126">
        <w:trPr>
          <w:trHeight w:val="197"/>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proofErr w:type="spellStart"/>
            <w:r w:rsidRPr="003D0126">
              <w:rPr>
                <w:rFonts w:eastAsia="Times New Roman" w:cs="Arial"/>
                <w:color w:val="000000"/>
                <w:sz w:val="18"/>
                <w:szCs w:val="18"/>
                <w:lang w:eastAsia="en-GB"/>
              </w:rPr>
              <w:t>Fertiliser</w:t>
            </w:r>
            <w:proofErr w:type="spellEnd"/>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06 10 02*</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3544" w:type="dxa"/>
            <w:vMerge w:val="restart"/>
            <w:tcBorders>
              <w:top w:val="nil"/>
              <w:left w:val="single" w:sz="4" w:space="0" w:color="auto"/>
              <w:bottom w:val="single" w:sz="4" w:space="0" w:color="000000"/>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Aerosols, as bottles and cylinders that do not have a danger symbol or hazard pictogram on the label</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16 05 05</w:t>
            </w:r>
          </w:p>
        </w:tc>
      </w:tr>
      <w:tr w:rsidR="0009615F" w:rsidRPr="003D0126" w:rsidTr="003D0126">
        <w:trPr>
          <w:trHeight w:val="197"/>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Solvent or oil based paints</w:t>
            </w:r>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08 01 11*</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3544" w:type="dxa"/>
            <w:vMerge/>
            <w:tcBorders>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p>
        </w:tc>
        <w:tc>
          <w:tcPr>
            <w:tcW w:w="1300" w:type="dxa"/>
            <w:vMerge/>
            <w:tcBorders>
              <w:left w:val="nil"/>
              <w:bottom w:val="single" w:sz="4" w:space="0" w:color="auto"/>
              <w:right w:val="single" w:sz="4" w:space="0" w:color="auto"/>
            </w:tcBorders>
            <w:shd w:val="clear" w:color="auto" w:fill="auto"/>
            <w:noWrap/>
            <w:vAlign w:val="center"/>
          </w:tcPr>
          <w:p w:rsidR="0009615F" w:rsidRPr="003D0126" w:rsidRDefault="0009615F" w:rsidP="00031AE2">
            <w:pPr>
              <w:jc w:val="center"/>
              <w:rPr>
                <w:rFonts w:eastAsia="Times New Roman" w:cs="Arial"/>
                <w:color w:val="000000"/>
                <w:sz w:val="18"/>
                <w:szCs w:val="18"/>
                <w:lang w:eastAsia="en-GB"/>
              </w:rPr>
            </w:pPr>
          </w:p>
        </w:tc>
      </w:tr>
      <w:tr w:rsidR="0009615F" w:rsidRPr="003D0126" w:rsidTr="003D0126">
        <w:trPr>
          <w:trHeight w:val="197"/>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Paint remover or varnish remover (for example, white spirit)</w:t>
            </w:r>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08 01 21*</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4844" w:type="dxa"/>
            <w:gridSpan w:val="2"/>
            <w:vMerge w:val="restart"/>
            <w:tcBorders>
              <w:top w:val="nil"/>
              <w:left w:val="nil"/>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p>
        </w:tc>
      </w:tr>
      <w:tr w:rsidR="0009615F" w:rsidRPr="003D0126" w:rsidTr="003D0126">
        <w:trPr>
          <w:trHeight w:val="241"/>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Aerosols, gas bottles and cylinders with a danger symbol or hazard pictogram on the label</w:t>
            </w:r>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05 04*</w:t>
            </w:r>
          </w:p>
        </w:tc>
        <w:tc>
          <w:tcPr>
            <w:tcW w:w="283" w:type="dxa"/>
            <w:vMerge/>
            <w:tcBorders>
              <w:left w:val="nil"/>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4844" w:type="dxa"/>
            <w:gridSpan w:val="2"/>
            <w:vMerge/>
            <w:tcBorders>
              <w:left w:val="nil"/>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p>
        </w:tc>
      </w:tr>
      <w:tr w:rsidR="0009615F" w:rsidRPr="003D0126" w:rsidTr="003D0126">
        <w:trPr>
          <w:trHeight w:val="91"/>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615F" w:rsidRPr="003D0126" w:rsidRDefault="0009615F" w:rsidP="00031AE2">
            <w:pPr>
              <w:rPr>
                <w:rFonts w:eastAsia="Times New Roman" w:cs="Arial"/>
                <w:b/>
                <w:bCs/>
                <w:color w:val="000000"/>
                <w:sz w:val="18"/>
                <w:szCs w:val="18"/>
                <w:lang w:eastAsia="en-GB"/>
              </w:rPr>
            </w:pPr>
          </w:p>
        </w:tc>
        <w:tc>
          <w:tcPr>
            <w:tcW w:w="3342"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Lab chemicals, wood preservatives and unidentifiable chemicals or gas bottles and cylinders</w:t>
            </w:r>
          </w:p>
        </w:tc>
        <w:tc>
          <w:tcPr>
            <w:tcW w:w="1194" w:type="dxa"/>
            <w:tcBorders>
              <w:top w:val="nil"/>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Seek specialist help</w:t>
            </w:r>
          </w:p>
        </w:tc>
        <w:tc>
          <w:tcPr>
            <w:tcW w:w="283" w:type="dxa"/>
            <w:vMerge/>
            <w:tcBorders>
              <w:left w:val="nil"/>
              <w:bottom w:val="single" w:sz="4" w:space="0" w:color="auto"/>
              <w:right w:val="single" w:sz="4" w:space="0" w:color="auto"/>
            </w:tcBorders>
            <w:shd w:val="clear" w:color="auto" w:fill="808080"/>
            <w:vAlign w:val="center"/>
          </w:tcPr>
          <w:p w:rsidR="0009615F" w:rsidRPr="003D0126" w:rsidRDefault="0009615F" w:rsidP="00031AE2">
            <w:pPr>
              <w:jc w:val="center"/>
              <w:rPr>
                <w:rFonts w:eastAsia="Times New Roman" w:cs="Arial"/>
                <w:color w:val="000000"/>
                <w:sz w:val="18"/>
                <w:szCs w:val="18"/>
                <w:lang w:eastAsia="en-GB"/>
              </w:rPr>
            </w:pPr>
          </w:p>
        </w:tc>
        <w:tc>
          <w:tcPr>
            <w:tcW w:w="4844" w:type="dxa"/>
            <w:gridSpan w:val="2"/>
            <w:vMerge/>
            <w:tcBorders>
              <w:left w:val="nil"/>
              <w:bottom w:val="single" w:sz="4" w:space="0" w:color="auto"/>
              <w:right w:val="single" w:sz="4" w:space="0" w:color="auto"/>
            </w:tcBorders>
            <w:shd w:val="clear" w:color="auto" w:fill="auto"/>
            <w:vAlign w:val="center"/>
          </w:tcPr>
          <w:p w:rsidR="0009615F" w:rsidRPr="003D0126" w:rsidRDefault="0009615F" w:rsidP="00031AE2">
            <w:pPr>
              <w:jc w:val="center"/>
              <w:rPr>
                <w:rFonts w:eastAsia="Times New Roman" w:cs="Arial"/>
                <w:color w:val="000000"/>
                <w:sz w:val="18"/>
                <w:szCs w:val="18"/>
                <w:lang w:eastAsia="en-GB"/>
              </w:rPr>
            </w:pPr>
          </w:p>
        </w:tc>
      </w:tr>
    </w:tbl>
    <w:p w:rsidR="0009615F" w:rsidRPr="0009615F" w:rsidRDefault="0009615F" w:rsidP="00FC343A">
      <w:pPr>
        <w:rPr>
          <w:rFonts w:ascii="Calibri Light" w:eastAsia="Arial" w:hAnsi="Calibri Light" w:cs="Tahoma"/>
          <w:b/>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tbl>
      <w:tblPr>
        <w:tblW w:w="10543" w:type="dxa"/>
        <w:tblInd w:w="-625" w:type="dxa"/>
        <w:tblLook w:val="04A0" w:firstRow="1" w:lastRow="0" w:firstColumn="1" w:lastColumn="0" w:noHBand="0" w:noVBand="1"/>
      </w:tblPr>
      <w:tblGrid>
        <w:gridCol w:w="820"/>
        <w:gridCol w:w="3110"/>
        <w:gridCol w:w="1480"/>
        <w:gridCol w:w="286"/>
        <w:gridCol w:w="3429"/>
        <w:gridCol w:w="1418"/>
      </w:tblGrid>
      <w:tr w:rsidR="0009615F" w:rsidRPr="003D0126" w:rsidTr="0009615F">
        <w:trPr>
          <w:trHeight w:val="510"/>
        </w:trPr>
        <w:tc>
          <w:tcPr>
            <w:tcW w:w="82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textDirection w:val="btLr"/>
            <w:vAlign w:val="center"/>
            <w:hideMark/>
          </w:tcPr>
          <w:p w:rsidR="0009615F" w:rsidRPr="003D0126" w:rsidRDefault="0009615F" w:rsidP="00031AE2">
            <w:pPr>
              <w:jc w:val="center"/>
              <w:rPr>
                <w:rFonts w:eastAsia="Times New Roman" w:cs="Arial"/>
                <w:b/>
                <w:bCs/>
                <w:color w:val="000000"/>
                <w:sz w:val="32"/>
                <w:szCs w:val="32"/>
                <w:lang w:eastAsia="en-GB"/>
              </w:rPr>
            </w:pPr>
            <w:r w:rsidRPr="003D0126">
              <w:rPr>
                <w:rFonts w:eastAsia="Times New Roman" w:cs="Arial"/>
                <w:b/>
                <w:bCs/>
                <w:color w:val="000000"/>
                <w:sz w:val="32"/>
                <w:szCs w:val="32"/>
                <w:lang w:eastAsia="en-GB"/>
              </w:rPr>
              <w:t>General Canteen, Office, Toilet Waste</w:t>
            </w:r>
          </w:p>
        </w:tc>
        <w:tc>
          <w:tcPr>
            <w:tcW w:w="3110" w:type="dxa"/>
            <w:tcBorders>
              <w:top w:val="single" w:sz="4" w:space="0" w:color="auto"/>
              <w:left w:val="nil"/>
              <w:bottom w:val="single" w:sz="4" w:space="0" w:color="auto"/>
              <w:right w:val="single" w:sz="4" w:space="0" w:color="auto"/>
            </w:tcBorders>
            <w:shd w:val="clear" w:color="000000" w:fill="7F7F7F"/>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Waste Type</w:t>
            </w:r>
          </w:p>
        </w:tc>
        <w:tc>
          <w:tcPr>
            <w:tcW w:w="1480" w:type="dxa"/>
            <w:tcBorders>
              <w:top w:val="single" w:sz="4" w:space="0" w:color="auto"/>
              <w:left w:val="nil"/>
              <w:bottom w:val="single" w:sz="4" w:space="0" w:color="auto"/>
              <w:right w:val="single" w:sz="4" w:space="0" w:color="auto"/>
            </w:tcBorders>
            <w:shd w:val="clear" w:color="000000" w:fill="7F7F7F"/>
            <w:noWrap/>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EWC Code</w:t>
            </w:r>
          </w:p>
        </w:tc>
        <w:tc>
          <w:tcPr>
            <w:tcW w:w="286" w:type="dxa"/>
            <w:vMerge w:val="restart"/>
            <w:tcBorders>
              <w:top w:val="single" w:sz="4" w:space="0" w:color="auto"/>
              <w:left w:val="nil"/>
              <w:right w:val="single" w:sz="4" w:space="0" w:color="auto"/>
            </w:tcBorders>
            <w:shd w:val="clear" w:color="000000" w:fill="7F7F7F"/>
            <w:noWrap/>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color w:val="000000"/>
                <w:sz w:val="18"/>
                <w:szCs w:val="18"/>
                <w:lang w:eastAsia="en-GB"/>
              </w:rPr>
              <w:t> </w:t>
            </w:r>
          </w:p>
        </w:tc>
        <w:tc>
          <w:tcPr>
            <w:tcW w:w="3429" w:type="dxa"/>
            <w:tcBorders>
              <w:top w:val="single" w:sz="4" w:space="0" w:color="auto"/>
              <w:left w:val="nil"/>
              <w:bottom w:val="single" w:sz="4" w:space="0" w:color="auto"/>
              <w:right w:val="single" w:sz="4" w:space="0" w:color="auto"/>
            </w:tcBorders>
            <w:shd w:val="clear" w:color="000000" w:fill="7F7F7F"/>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Waste Type</w:t>
            </w:r>
          </w:p>
        </w:tc>
        <w:tc>
          <w:tcPr>
            <w:tcW w:w="1418" w:type="dxa"/>
            <w:tcBorders>
              <w:top w:val="single" w:sz="4" w:space="0" w:color="auto"/>
              <w:left w:val="nil"/>
              <w:bottom w:val="single" w:sz="4" w:space="0" w:color="auto"/>
              <w:right w:val="single" w:sz="4" w:space="0" w:color="auto"/>
            </w:tcBorders>
            <w:shd w:val="clear" w:color="000000" w:fill="7F7F7F"/>
            <w:noWrap/>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EWC Code</w:t>
            </w:r>
          </w:p>
        </w:tc>
      </w:tr>
      <w:tr w:rsidR="0009615F" w:rsidRPr="003D0126" w:rsidTr="0009615F">
        <w:trPr>
          <w:trHeight w:val="178"/>
        </w:trPr>
        <w:tc>
          <w:tcPr>
            <w:tcW w:w="82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18"/>
                <w:szCs w:val="18"/>
                <w:lang w:eastAsia="en-GB"/>
              </w:rPr>
            </w:pPr>
          </w:p>
        </w:tc>
        <w:tc>
          <w:tcPr>
            <w:tcW w:w="4590" w:type="dxa"/>
            <w:gridSpan w:val="2"/>
            <w:tcBorders>
              <w:top w:val="single" w:sz="4" w:space="0" w:color="auto"/>
              <w:left w:val="nil"/>
              <w:bottom w:val="single" w:sz="4" w:space="0" w:color="auto"/>
              <w:right w:val="single" w:sz="4" w:space="0" w:color="auto"/>
            </w:tcBorders>
            <w:shd w:val="clear" w:color="000000" w:fill="F79646"/>
            <w:vAlign w:val="center"/>
            <w:hideMark/>
          </w:tcPr>
          <w:p w:rsidR="0009615F" w:rsidRPr="003D0126" w:rsidRDefault="0009615F" w:rsidP="00031AE2">
            <w:pPr>
              <w:jc w:val="center"/>
              <w:rPr>
                <w:rFonts w:eastAsia="Times New Roman" w:cs="Arial"/>
                <w:b/>
                <w:bCs/>
                <w:color w:val="000000"/>
                <w:lang w:eastAsia="en-GB"/>
              </w:rPr>
            </w:pPr>
            <w:r w:rsidRPr="003D0126">
              <w:rPr>
                <w:rFonts w:eastAsia="Times New Roman" w:cs="Arial"/>
                <w:b/>
                <w:bCs/>
                <w:color w:val="000000"/>
                <w:lang w:eastAsia="en-GB"/>
              </w:rPr>
              <w:t>HAZARDOUS</w:t>
            </w:r>
          </w:p>
        </w:tc>
        <w:tc>
          <w:tcPr>
            <w:tcW w:w="286" w:type="dxa"/>
            <w:vMerge/>
            <w:tcBorders>
              <w:left w:val="nil"/>
              <w:right w:val="single" w:sz="4" w:space="0" w:color="auto"/>
            </w:tcBorders>
            <w:shd w:val="clear" w:color="auto" w:fill="808080"/>
            <w:vAlign w:val="center"/>
            <w:hideMark/>
          </w:tcPr>
          <w:p w:rsidR="0009615F" w:rsidRPr="003D0126" w:rsidRDefault="0009615F" w:rsidP="00031AE2">
            <w:pPr>
              <w:jc w:val="center"/>
              <w:rPr>
                <w:rFonts w:eastAsia="Times New Roman" w:cs="Arial"/>
                <w:b/>
                <w:bCs/>
                <w:color w:val="000000"/>
                <w:lang w:eastAsia="en-GB"/>
              </w:rPr>
            </w:pPr>
          </w:p>
        </w:tc>
        <w:tc>
          <w:tcPr>
            <w:tcW w:w="4847"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rsidR="0009615F" w:rsidRPr="003D0126" w:rsidRDefault="0009615F" w:rsidP="00031AE2">
            <w:pPr>
              <w:jc w:val="center"/>
              <w:rPr>
                <w:rFonts w:eastAsia="Times New Roman" w:cs="Arial"/>
                <w:b/>
                <w:bCs/>
                <w:color w:val="000000"/>
                <w:lang w:eastAsia="en-GB"/>
              </w:rPr>
            </w:pPr>
            <w:r w:rsidRPr="003D0126">
              <w:rPr>
                <w:rFonts w:eastAsia="Times New Roman" w:cs="Arial"/>
                <w:b/>
                <w:bCs/>
                <w:color w:val="000000"/>
                <w:lang w:eastAsia="en-GB"/>
              </w:rPr>
              <w:t>NON HAZARDOUS</w:t>
            </w:r>
          </w:p>
        </w:tc>
      </w:tr>
      <w:tr w:rsidR="0009615F" w:rsidRPr="003D0126" w:rsidTr="0009615F">
        <w:trPr>
          <w:trHeight w:val="510"/>
        </w:trPr>
        <w:tc>
          <w:tcPr>
            <w:tcW w:w="82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18"/>
                <w:szCs w:val="18"/>
                <w:lang w:eastAsia="en-GB"/>
              </w:rPr>
            </w:pPr>
          </w:p>
        </w:tc>
        <w:tc>
          <w:tcPr>
            <w:tcW w:w="3110" w:type="dxa"/>
            <w:tcBorders>
              <w:top w:val="nil"/>
              <w:left w:val="nil"/>
              <w:bottom w:val="single" w:sz="4" w:space="0" w:color="auto"/>
              <w:right w:val="single" w:sz="4" w:space="0" w:color="auto"/>
            </w:tcBorders>
            <w:shd w:val="clear" w:color="auto" w:fill="auto"/>
            <w:vAlign w:val="bottom"/>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Interceptor sludge</w:t>
            </w:r>
          </w:p>
        </w:tc>
        <w:tc>
          <w:tcPr>
            <w:tcW w:w="1480"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13 05 03*</w:t>
            </w:r>
          </w:p>
        </w:tc>
        <w:tc>
          <w:tcPr>
            <w:tcW w:w="286"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Gully washings not containing oil, diesel, fuel</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20 03 03</w:t>
            </w:r>
          </w:p>
        </w:tc>
      </w:tr>
      <w:tr w:rsidR="0009615F" w:rsidRPr="003D0126" w:rsidTr="0009615F">
        <w:trPr>
          <w:trHeight w:val="510"/>
        </w:trPr>
        <w:tc>
          <w:tcPr>
            <w:tcW w:w="82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18"/>
                <w:szCs w:val="18"/>
                <w:lang w:eastAsia="en-GB"/>
              </w:rPr>
            </w:pPr>
          </w:p>
        </w:tc>
        <w:tc>
          <w:tcPr>
            <w:tcW w:w="3110" w:type="dxa"/>
            <w:tcBorders>
              <w:top w:val="nil"/>
              <w:left w:val="nil"/>
              <w:bottom w:val="single" w:sz="4" w:space="0" w:color="auto"/>
              <w:right w:val="single" w:sz="4" w:space="0" w:color="auto"/>
            </w:tcBorders>
            <w:shd w:val="clear" w:color="auto" w:fill="auto"/>
            <w:vAlign w:val="bottom"/>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Oily water from interceptor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13 05 07*</w:t>
            </w:r>
          </w:p>
        </w:tc>
        <w:tc>
          <w:tcPr>
            <w:tcW w:w="286"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Food</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20 01 08</w:t>
            </w:r>
          </w:p>
        </w:tc>
      </w:tr>
      <w:tr w:rsidR="0009615F" w:rsidRPr="003D0126" w:rsidTr="0009615F">
        <w:trPr>
          <w:trHeight w:val="510"/>
        </w:trPr>
        <w:tc>
          <w:tcPr>
            <w:tcW w:w="82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18"/>
                <w:szCs w:val="18"/>
                <w:lang w:eastAsia="en-GB"/>
              </w:rPr>
            </w:pPr>
          </w:p>
        </w:tc>
        <w:tc>
          <w:tcPr>
            <w:tcW w:w="3110" w:type="dxa"/>
            <w:tcBorders>
              <w:top w:val="nil"/>
              <w:left w:val="nil"/>
              <w:bottom w:val="single" w:sz="4" w:space="0" w:color="auto"/>
              <w:right w:val="single" w:sz="4" w:space="0" w:color="auto"/>
            </w:tcBorders>
            <w:shd w:val="clear" w:color="auto" w:fill="auto"/>
            <w:vAlign w:val="bottom"/>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Solids and grit from interceptor</w:t>
            </w:r>
          </w:p>
        </w:tc>
        <w:tc>
          <w:tcPr>
            <w:tcW w:w="1480"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13 05 01*</w:t>
            </w:r>
          </w:p>
        </w:tc>
        <w:tc>
          <w:tcPr>
            <w:tcW w:w="286"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Vegetable oil and other edible fats and oils</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20 01 25</w:t>
            </w:r>
          </w:p>
        </w:tc>
      </w:tr>
      <w:tr w:rsidR="0009615F" w:rsidRPr="003D0126" w:rsidTr="0009615F">
        <w:trPr>
          <w:trHeight w:val="510"/>
        </w:trPr>
        <w:tc>
          <w:tcPr>
            <w:tcW w:w="82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18"/>
                <w:szCs w:val="18"/>
                <w:lang w:eastAsia="en-GB"/>
              </w:rPr>
            </w:pPr>
          </w:p>
        </w:tc>
        <w:tc>
          <w:tcPr>
            <w:tcW w:w="4590" w:type="dxa"/>
            <w:gridSpan w:val="2"/>
            <w:vMerge w:val="restart"/>
            <w:tcBorders>
              <w:top w:val="nil"/>
              <w:left w:val="nil"/>
              <w:right w:val="single" w:sz="4" w:space="0" w:color="auto"/>
            </w:tcBorders>
            <w:shd w:val="clear" w:color="auto" w:fill="auto"/>
            <w:vAlign w:val="bottom"/>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286"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Clothes</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20 01 10</w:t>
            </w:r>
          </w:p>
        </w:tc>
      </w:tr>
      <w:tr w:rsidR="0009615F" w:rsidRPr="003D0126" w:rsidTr="0009615F">
        <w:trPr>
          <w:trHeight w:val="510"/>
        </w:trPr>
        <w:tc>
          <w:tcPr>
            <w:tcW w:w="82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18"/>
                <w:szCs w:val="18"/>
                <w:lang w:eastAsia="en-GB"/>
              </w:rPr>
            </w:pPr>
          </w:p>
        </w:tc>
        <w:tc>
          <w:tcPr>
            <w:tcW w:w="4590" w:type="dxa"/>
            <w:gridSpan w:val="2"/>
            <w:vMerge/>
            <w:tcBorders>
              <w:left w:val="nil"/>
              <w:right w:val="single" w:sz="4" w:space="0" w:color="auto"/>
            </w:tcBorders>
            <w:shd w:val="clear" w:color="auto" w:fill="auto"/>
            <w:vAlign w:val="bottom"/>
            <w:hideMark/>
          </w:tcPr>
          <w:p w:rsidR="0009615F" w:rsidRPr="003D0126" w:rsidRDefault="0009615F" w:rsidP="00031AE2">
            <w:pPr>
              <w:jc w:val="center"/>
              <w:rPr>
                <w:rFonts w:eastAsia="Times New Roman" w:cs="Arial"/>
                <w:color w:val="000000"/>
                <w:sz w:val="18"/>
                <w:szCs w:val="18"/>
                <w:lang w:eastAsia="en-GB"/>
              </w:rPr>
            </w:pPr>
          </w:p>
        </w:tc>
        <w:tc>
          <w:tcPr>
            <w:tcW w:w="286"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Furniture</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20 03 07</w:t>
            </w:r>
          </w:p>
        </w:tc>
      </w:tr>
      <w:tr w:rsidR="0009615F" w:rsidRPr="003D0126" w:rsidTr="0009615F">
        <w:trPr>
          <w:trHeight w:val="510"/>
        </w:trPr>
        <w:tc>
          <w:tcPr>
            <w:tcW w:w="82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18"/>
                <w:szCs w:val="18"/>
                <w:lang w:eastAsia="en-GB"/>
              </w:rPr>
            </w:pPr>
          </w:p>
        </w:tc>
        <w:tc>
          <w:tcPr>
            <w:tcW w:w="4590" w:type="dxa"/>
            <w:gridSpan w:val="2"/>
            <w:vMerge/>
            <w:tcBorders>
              <w:left w:val="nil"/>
              <w:right w:val="single" w:sz="4" w:space="0" w:color="auto"/>
            </w:tcBorders>
            <w:shd w:val="clear" w:color="auto" w:fill="auto"/>
            <w:vAlign w:val="bottom"/>
            <w:hideMark/>
          </w:tcPr>
          <w:p w:rsidR="0009615F" w:rsidRPr="003D0126" w:rsidRDefault="0009615F" w:rsidP="00031AE2">
            <w:pPr>
              <w:jc w:val="center"/>
              <w:rPr>
                <w:rFonts w:eastAsia="Times New Roman" w:cs="Arial"/>
                <w:color w:val="000000"/>
                <w:sz w:val="18"/>
                <w:szCs w:val="18"/>
                <w:lang w:eastAsia="en-GB"/>
              </w:rPr>
            </w:pPr>
          </w:p>
        </w:tc>
        <w:tc>
          <w:tcPr>
            <w:tcW w:w="286"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General rubbish not mixed with hazardous materials</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20 03 01</w:t>
            </w:r>
          </w:p>
        </w:tc>
      </w:tr>
      <w:tr w:rsidR="0009615F" w:rsidRPr="003D0126" w:rsidTr="0009615F">
        <w:trPr>
          <w:trHeight w:val="1052"/>
        </w:trPr>
        <w:tc>
          <w:tcPr>
            <w:tcW w:w="82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18"/>
                <w:szCs w:val="18"/>
                <w:lang w:eastAsia="en-GB"/>
              </w:rPr>
            </w:pPr>
          </w:p>
        </w:tc>
        <w:tc>
          <w:tcPr>
            <w:tcW w:w="4590" w:type="dxa"/>
            <w:gridSpan w:val="2"/>
            <w:vMerge/>
            <w:tcBorders>
              <w:left w:val="nil"/>
              <w:bottom w:val="single" w:sz="4" w:space="0" w:color="auto"/>
              <w:right w:val="single" w:sz="4" w:space="0" w:color="auto"/>
            </w:tcBorders>
            <w:shd w:val="clear" w:color="auto" w:fill="auto"/>
            <w:vAlign w:val="bottom"/>
            <w:hideMark/>
          </w:tcPr>
          <w:p w:rsidR="0009615F" w:rsidRPr="003D0126" w:rsidRDefault="0009615F" w:rsidP="00031AE2">
            <w:pPr>
              <w:jc w:val="center"/>
              <w:rPr>
                <w:rFonts w:eastAsia="Times New Roman" w:cs="Arial"/>
                <w:color w:val="000000"/>
                <w:sz w:val="18"/>
                <w:szCs w:val="18"/>
                <w:lang w:eastAsia="en-GB"/>
              </w:rPr>
            </w:pPr>
          </w:p>
        </w:tc>
        <w:tc>
          <w:tcPr>
            <w:tcW w:w="286"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 xml:space="preserve">Feminine hygiene, nappy, incontinence, and dog </w:t>
            </w:r>
            <w:proofErr w:type="spellStart"/>
            <w:r w:rsidRPr="003D0126">
              <w:rPr>
                <w:rFonts w:eastAsia="Times New Roman" w:cs="Arial"/>
                <w:color w:val="000000"/>
                <w:sz w:val="18"/>
                <w:szCs w:val="18"/>
                <w:lang w:eastAsia="en-GB"/>
              </w:rPr>
              <w:t>faeces</w:t>
            </w:r>
            <w:proofErr w:type="spellEnd"/>
            <w:r w:rsidRPr="003D0126">
              <w:rPr>
                <w:rFonts w:eastAsia="Times New Roman" w:cs="Arial"/>
                <w:color w:val="000000"/>
                <w:sz w:val="18"/>
                <w:szCs w:val="18"/>
                <w:lang w:eastAsia="en-GB"/>
              </w:rPr>
              <w:t xml:space="preserve"> collection bin wastes (other than those from healthcare.</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20 01 99</w:t>
            </w:r>
          </w:p>
        </w:tc>
      </w:tr>
      <w:tr w:rsidR="0009615F" w:rsidRPr="003D0126" w:rsidTr="0009615F">
        <w:trPr>
          <w:trHeight w:val="300"/>
        </w:trPr>
        <w:tc>
          <w:tcPr>
            <w:tcW w:w="8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center"/>
            <w:hideMark/>
          </w:tcPr>
          <w:p w:rsidR="0009615F" w:rsidRPr="003D0126" w:rsidRDefault="0009615F" w:rsidP="00031AE2">
            <w:pPr>
              <w:jc w:val="center"/>
              <w:rPr>
                <w:rFonts w:eastAsia="Times New Roman" w:cs="Arial"/>
                <w:b/>
                <w:bCs/>
                <w:color w:val="000000"/>
                <w:sz w:val="40"/>
                <w:szCs w:val="40"/>
                <w:lang w:eastAsia="en-GB"/>
              </w:rPr>
            </w:pPr>
            <w:r w:rsidRPr="003D0126">
              <w:rPr>
                <w:rFonts w:eastAsia="Times New Roman" w:cs="Arial"/>
                <w:b/>
                <w:bCs/>
                <w:color w:val="000000"/>
                <w:sz w:val="32"/>
                <w:szCs w:val="40"/>
                <w:lang w:eastAsia="en-GB"/>
              </w:rPr>
              <w:t>Packaging</w:t>
            </w:r>
          </w:p>
        </w:tc>
        <w:tc>
          <w:tcPr>
            <w:tcW w:w="3110" w:type="dxa"/>
            <w:tcBorders>
              <w:top w:val="single" w:sz="4" w:space="0" w:color="auto"/>
              <w:left w:val="nil"/>
              <w:bottom w:val="single" w:sz="4" w:space="0" w:color="auto"/>
              <w:right w:val="single" w:sz="4" w:space="0" w:color="auto"/>
            </w:tcBorders>
            <w:shd w:val="clear" w:color="000000" w:fill="7F7F7F"/>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Waste Type</w:t>
            </w:r>
          </w:p>
        </w:tc>
        <w:tc>
          <w:tcPr>
            <w:tcW w:w="1480" w:type="dxa"/>
            <w:tcBorders>
              <w:top w:val="single" w:sz="4" w:space="0" w:color="auto"/>
              <w:left w:val="nil"/>
              <w:bottom w:val="single" w:sz="4" w:space="0" w:color="auto"/>
              <w:right w:val="single" w:sz="4" w:space="0" w:color="auto"/>
            </w:tcBorders>
            <w:shd w:val="clear" w:color="000000" w:fill="7F7F7F"/>
            <w:noWrap/>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EWC Code</w:t>
            </w:r>
          </w:p>
        </w:tc>
        <w:tc>
          <w:tcPr>
            <w:tcW w:w="286" w:type="dxa"/>
            <w:vMerge/>
            <w:tcBorders>
              <w:left w:val="nil"/>
              <w:right w:val="single" w:sz="4" w:space="0" w:color="auto"/>
            </w:tcBorders>
            <w:shd w:val="clear" w:color="000000" w:fill="7F7F7F"/>
            <w:noWrap/>
            <w:vAlign w:val="center"/>
            <w:hideMark/>
          </w:tcPr>
          <w:p w:rsidR="0009615F" w:rsidRPr="003D0126" w:rsidRDefault="0009615F" w:rsidP="00031AE2">
            <w:pPr>
              <w:jc w:val="center"/>
              <w:rPr>
                <w:rFonts w:eastAsia="Times New Roman" w:cs="Arial"/>
                <w:b/>
                <w:bCs/>
                <w:color w:val="FFFFFF"/>
                <w:lang w:eastAsia="en-GB"/>
              </w:rPr>
            </w:pPr>
          </w:p>
        </w:tc>
        <w:tc>
          <w:tcPr>
            <w:tcW w:w="3429" w:type="dxa"/>
            <w:tcBorders>
              <w:top w:val="single" w:sz="4" w:space="0" w:color="auto"/>
              <w:left w:val="nil"/>
              <w:bottom w:val="single" w:sz="4" w:space="0" w:color="auto"/>
              <w:right w:val="single" w:sz="4" w:space="0" w:color="auto"/>
            </w:tcBorders>
            <w:shd w:val="clear" w:color="000000" w:fill="7F7F7F"/>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Waste Type</w:t>
            </w:r>
          </w:p>
        </w:tc>
        <w:tc>
          <w:tcPr>
            <w:tcW w:w="1418" w:type="dxa"/>
            <w:tcBorders>
              <w:top w:val="single" w:sz="4" w:space="0" w:color="auto"/>
              <w:left w:val="nil"/>
              <w:bottom w:val="single" w:sz="4" w:space="0" w:color="auto"/>
              <w:right w:val="single" w:sz="4" w:space="0" w:color="auto"/>
            </w:tcBorders>
            <w:shd w:val="clear" w:color="000000" w:fill="7F7F7F"/>
            <w:noWrap/>
            <w:vAlign w:val="center"/>
            <w:hideMark/>
          </w:tcPr>
          <w:p w:rsidR="0009615F" w:rsidRPr="003D0126" w:rsidRDefault="0009615F" w:rsidP="00031AE2">
            <w:pPr>
              <w:jc w:val="center"/>
              <w:rPr>
                <w:rFonts w:eastAsia="Times New Roman" w:cs="Arial"/>
                <w:b/>
                <w:bCs/>
                <w:color w:val="FFFFFF"/>
                <w:lang w:eastAsia="en-GB"/>
              </w:rPr>
            </w:pPr>
            <w:r w:rsidRPr="003D0126">
              <w:rPr>
                <w:rFonts w:eastAsia="Times New Roman" w:cs="Arial"/>
                <w:b/>
                <w:bCs/>
                <w:color w:val="FFFFFF"/>
                <w:lang w:eastAsia="en-GB"/>
              </w:rPr>
              <w:t>EWC Code</w:t>
            </w:r>
          </w:p>
        </w:tc>
      </w:tr>
      <w:tr w:rsidR="0009615F" w:rsidRPr="003D0126" w:rsidTr="0009615F">
        <w:trPr>
          <w:trHeight w:val="30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4590" w:type="dxa"/>
            <w:gridSpan w:val="2"/>
            <w:tcBorders>
              <w:top w:val="single" w:sz="4" w:space="0" w:color="auto"/>
              <w:left w:val="nil"/>
              <w:bottom w:val="single" w:sz="4" w:space="0" w:color="auto"/>
              <w:right w:val="single" w:sz="4" w:space="0" w:color="auto"/>
            </w:tcBorders>
            <w:shd w:val="clear" w:color="000000" w:fill="F79646"/>
            <w:vAlign w:val="center"/>
            <w:hideMark/>
          </w:tcPr>
          <w:p w:rsidR="0009615F" w:rsidRPr="003D0126" w:rsidRDefault="0009615F" w:rsidP="00031AE2">
            <w:pPr>
              <w:jc w:val="center"/>
              <w:rPr>
                <w:rFonts w:eastAsia="Times New Roman" w:cs="Arial"/>
                <w:b/>
                <w:bCs/>
                <w:color w:val="000000"/>
                <w:lang w:eastAsia="en-GB"/>
              </w:rPr>
            </w:pPr>
            <w:r w:rsidRPr="003D0126">
              <w:rPr>
                <w:rFonts w:eastAsia="Times New Roman" w:cs="Arial"/>
                <w:b/>
                <w:bCs/>
                <w:color w:val="000000"/>
                <w:lang w:eastAsia="en-GB"/>
              </w:rPr>
              <w:t>HAZARDOUS</w:t>
            </w:r>
          </w:p>
        </w:tc>
        <w:tc>
          <w:tcPr>
            <w:tcW w:w="286" w:type="dxa"/>
            <w:vMerge/>
            <w:tcBorders>
              <w:left w:val="nil"/>
              <w:right w:val="single" w:sz="4" w:space="0" w:color="auto"/>
            </w:tcBorders>
            <w:shd w:val="clear" w:color="auto" w:fill="808080"/>
            <w:vAlign w:val="center"/>
            <w:hideMark/>
          </w:tcPr>
          <w:p w:rsidR="0009615F" w:rsidRPr="003D0126" w:rsidRDefault="0009615F" w:rsidP="00031AE2">
            <w:pPr>
              <w:jc w:val="center"/>
              <w:rPr>
                <w:rFonts w:eastAsia="Times New Roman" w:cs="Arial"/>
                <w:b/>
                <w:bCs/>
                <w:color w:val="000000"/>
                <w:lang w:eastAsia="en-GB"/>
              </w:rPr>
            </w:pPr>
          </w:p>
        </w:tc>
        <w:tc>
          <w:tcPr>
            <w:tcW w:w="4847"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rsidR="0009615F" w:rsidRPr="003D0126" w:rsidRDefault="0009615F" w:rsidP="00031AE2">
            <w:pPr>
              <w:jc w:val="center"/>
              <w:rPr>
                <w:rFonts w:eastAsia="Times New Roman" w:cs="Arial"/>
                <w:b/>
                <w:bCs/>
                <w:color w:val="000000"/>
                <w:lang w:eastAsia="en-GB"/>
              </w:rPr>
            </w:pPr>
            <w:r w:rsidRPr="003D0126">
              <w:rPr>
                <w:rFonts w:eastAsia="Times New Roman" w:cs="Arial"/>
                <w:b/>
                <w:bCs/>
                <w:color w:val="000000"/>
                <w:lang w:eastAsia="en-GB"/>
              </w:rPr>
              <w:t>NON HAZARDOUS</w:t>
            </w:r>
          </w:p>
        </w:tc>
      </w:tr>
      <w:tr w:rsidR="0009615F" w:rsidRPr="003D0126" w:rsidTr="0009615F">
        <w:trPr>
          <w:trHeight w:val="765"/>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3110" w:type="dxa"/>
            <w:tcBorders>
              <w:top w:val="nil"/>
              <w:left w:val="nil"/>
              <w:bottom w:val="nil"/>
              <w:right w:val="single" w:sz="4" w:space="0" w:color="auto"/>
            </w:tcBorders>
            <w:shd w:val="clear" w:color="auto" w:fill="auto"/>
            <w:vAlign w:val="bottom"/>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Un-rinsed packaging contaminated with traces of hazardous chemicals or non-edible oils</w:t>
            </w:r>
          </w:p>
        </w:tc>
        <w:tc>
          <w:tcPr>
            <w:tcW w:w="1480" w:type="dxa"/>
            <w:tcBorders>
              <w:top w:val="nil"/>
              <w:left w:val="nil"/>
              <w:bottom w:val="nil"/>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01 10*</w:t>
            </w:r>
          </w:p>
        </w:tc>
        <w:tc>
          <w:tcPr>
            <w:tcW w:w="286" w:type="dxa"/>
            <w:vMerge/>
            <w:tcBorders>
              <w:left w:val="nil"/>
              <w:right w:val="single" w:sz="4" w:space="0" w:color="auto"/>
            </w:tcBorders>
            <w:shd w:val="clear" w:color="auto" w:fill="808080"/>
            <w:vAlign w:val="center"/>
            <w:hideMark/>
          </w:tcPr>
          <w:p w:rsidR="0009615F" w:rsidRPr="003D0126" w:rsidRDefault="0009615F" w:rsidP="00031AE2">
            <w:pPr>
              <w:jc w:val="center"/>
              <w:rPr>
                <w:rFonts w:eastAsia="Times New Roman" w:cs="Arial"/>
                <w:color w:val="000000"/>
                <w:sz w:val="18"/>
                <w:szCs w:val="18"/>
                <w:lang w:eastAsia="en-GB"/>
              </w:rPr>
            </w:pPr>
          </w:p>
        </w:tc>
        <w:tc>
          <w:tcPr>
            <w:tcW w:w="4847" w:type="dxa"/>
            <w:gridSpan w:val="2"/>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Empty, uncontaminated packaging:</w:t>
            </w:r>
          </w:p>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tc>
      </w:tr>
      <w:tr w:rsidR="0009615F" w:rsidRPr="003D0126" w:rsidTr="0009615F">
        <w:trPr>
          <w:trHeight w:val="51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3110" w:type="dxa"/>
            <w:vMerge w:val="restart"/>
            <w:tcBorders>
              <w:top w:val="nil"/>
              <w:left w:val="single" w:sz="4" w:space="0" w:color="auto"/>
              <w:bottom w:val="single" w:sz="4" w:space="0" w:color="auto"/>
              <w:right w:val="single" w:sz="4" w:space="0" w:color="auto"/>
            </w:tcBorders>
            <w:shd w:val="clear" w:color="auto" w:fill="auto"/>
            <w:vAlign w:val="bottom"/>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For a waste container to be classed as a packaging waste it must be effectively “empty”. This means that all reasonable efforts must have been made to remove any left-over contents from the container. This may involve for example physical or mechanical means such as draining or scraping. The method of emptying will depend upon the container and the substances involved.</w:t>
            </w:r>
          </w:p>
        </w:tc>
        <w:tc>
          <w:tcPr>
            <w:tcW w:w="1480" w:type="dxa"/>
            <w:tcBorders>
              <w:top w:val="nil"/>
              <w:left w:val="nil"/>
              <w:bottom w:val="nil"/>
              <w:right w:val="single" w:sz="4" w:space="0" w:color="auto"/>
            </w:tcBorders>
            <w:shd w:val="clear" w:color="auto" w:fill="auto"/>
            <w:noWrap/>
            <w:vAlign w:val="bottom"/>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286" w:type="dxa"/>
            <w:vMerge/>
            <w:tcBorders>
              <w:left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Paper and cardboard</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15 01 01</w:t>
            </w:r>
          </w:p>
        </w:tc>
      </w:tr>
      <w:tr w:rsidR="0009615F" w:rsidRPr="003D0126" w:rsidTr="0009615F">
        <w:trPr>
          <w:trHeight w:val="51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3110" w:type="dxa"/>
            <w:vMerge/>
            <w:tcBorders>
              <w:top w:val="nil"/>
              <w:left w:val="single" w:sz="4" w:space="0" w:color="auto"/>
              <w:bottom w:val="single" w:sz="4" w:space="0" w:color="auto"/>
              <w:right w:val="single" w:sz="4" w:space="0" w:color="auto"/>
            </w:tcBorders>
            <w:vAlign w:val="center"/>
            <w:hideMark/>
          </w:tcPr>
          <w:p w:rsidR="0009615F" w:rsidRPr="003D0126" w:rsidRDefault="0009615F" w:rsidP="00031AE2">
            <w:pPr>
              <w:rPr>
                <w:rFonts w:eastAsia="Times New Roman" w:cs="Arial"/>
                <w:color w:val="000000"/>
                <w:sz w:val="18"/>
                <w:szCs w:val="18"/>
                <w:lang w:eastAsia="en-GB"/>
              </w:rPr>
            </w:pPr>
          </w:p>
        </w:tc>
        <w:tc>
          <w:tcPr>
            <w:tcW w:w="1480" w:type="dxa"/>
            <w:tcBorders>
              <w:top w:val="nil"/>
              <w:left w:val="nil"/>
              <w:bottom w:val="nil"/>
              <w:right w:val="single" w:sz="4" w:space="0" w:color="auto"/>
            </w:tcBorders>
            <w:shd w:val="clear" w:color="auto" w:fill="auto"/>
            <w:noWrap/>
            <w:vAlign w:val="bottom"/>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286" w:type="dxa"/>
            <w:vMerge/>
            <w:tcBorders>
              <w:left w:val="nil"/>
              <w:bottom w:val="nil"/>
              <w:right w:val="single" w:sz="4" w:space="0" w:color="auto"/>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Plastic</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15 01 02</w:t>
            </w:r>
          </w:p>
        </w:tc>
      </w:tr>
      <w:tr w:rsidR="0009615F" w:rsidRPr="003D0126" w:rsidTr="0009615F">
        <w:trPr>
          <w:trHeight w:val="51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3110" w:type="dxa"/>
            <w:vMerge/>
            <w:tcBorders>
              <w:top w:val="nil"/>
              <w:left w:val="single" w:sz="4" w:space="0" w:color="auto"/>
              <w:bottom w:val="single" w:sz="4" w:space="0" w:color="auto"/>
              <w:right w:val="single" w:sz="4" w:space="0" w:color="auto"/>
            </w:tcBorders>
            <w:vAlign w:val="center"/>
            <w:hideMark/>
          </w:tcPr>
          <w:p w:rsidR="0009615F" w:rsidRPr="003D0126" w:rsidRDefault="0009615F" w:rsidP="00031AE2">
            <w:pPr>
              <w:rPr>
                <w:rFonts w:eastAsia="Times New Roman" w:cs="Arial"/>
                <w:color w:val="000000"/>
                <w:sz w:val="18"/>
                <w:szCs w:val="18"/>
                <w:lang w:eastAsia="en-GB"/>
              </w:rPr>
            </w:pPr>
          </w:p>
        </w:tc>
        <w:tc>
          <w:tcPr>
            <w:tcW w:w="1480" w:type="dxa"/>
            <w:tcBorders>
              <w:top w:val="nil"/>
              <w:left w:val="nil"/>
              <w:bottom w:val="nil"/>
              <w:right w:val="single" w:sz="4" w:space="0" w:color="auto"/>
            </w:tcBorders>
            <w:shd w:val="clear" w:color="auto" w:fill="auto"/>
            <w:noWrap/>
            <w:vAlign w:val="bottom"/>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286" w:type="dxa"/>
            <w:tcBorders>
              <w:top w:val="nil"/>
              <w:left w:val="nil"/>
              <w:bottom w:val="nil"/>
              <w:right w:val="nil"/>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Wooden</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15 01 03</w:t>
            </w:r>
          </w:p>
        </w:tc>
      </w:tr>
      <w:tr w:rsidR="0009615F" w:rsidRPr="003D0126" w:rsidTr="0009615F">
        <w:trPr>
          <w:trHeight w:val="51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3110" w:type="dxa"/>
            <w:vMerge/>
            <w:tcBorders>
              <w:top w:val="nil"/>
              <w:left w:val="single" w:sz="4" w:space="0" w:color="auto"/>
              <w:bottom w:val="single" w:sz="4" w:space="0" w:color="auto"/>
              <w:right w:val="single" w:sz="4" w:space="0" w:color="auto"/>
            </w:tcBorders>
            <w:vAlign w:val="center"/>
            <w:hideMark/>
          </w:tcPr>
          <w:p w:rsidR="0009615F" w:rsidRPr="003D0126" w:rsidRDefault="0009615F" w:rsidP="00031AE2">
            <w:pPr>
              <w:rPr>
                <w:rFonts w:eastAsia="Times New Roman" w:cs="Arial"/>
                <w:color w:val="000000"/>
                <w:sz w:val="18"/>
                <w:szCs w:val="18"/>
                <w:lang w:eastAsia="en-GB"/>
              </w:rPr>
            </w:pPr>
          </w:p>
        </w:tc>
        <w:tc>
          <w:tcPr>
            <w:tcW w:w="1480" w:type="dxa"/>
            <w:tcBorders>
              <w:top w:val="nil"/>
              <w:left w:val="nil"/>
              <w:bottom w:val="nil"/>
              <w:right w:val="single" w:sz="4" w:space="0" w:color="auto"/>
            </w:tcBorders>
            <w:shd w:val="clear" w:color="auto" w:fill="auto"/>
            <w:noWrap/>
            <w:vAlign w:val="bottom"/>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286" w:type="dxa"/>
            <w:tcBorders>
              <w:top w:val="nil"/>
              <w:left w:val="nil"/>
              <w:bottom w:val="nil"/>
              <w:right w:val="nil"/>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Metallic</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15 01 04</w:t>
            </w:r>
          </w:p>
        </w:tc>
      </w:tr>
      <w:tr w:rsidR="0009615F" w:rsidRPr="003D0126" w:rsidTr="0009615F">
        <w:trPr>
          <w:trHeight w:val="51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3110" w:type="dxa"/>
            <w:vMerge/>
            <w:tcBorders>
              <w:top w:val="nil"/>
              <w:left w:val="single" w:sz="4" w:space="0" w:color="auto"/>
              <w:bottom w:val="single" w:sz="4" w:space="0" w:color="auto"/>
              <w:right w:val="single" w:sz="4" w:space="0" w:color="auto"/>
            </w:tcBorders>
            <w:vAlign w:val="center"/>
            <w:hideMark/>
          </w:tcPr>
          <w:p w:rsidR="0009615F" w:rsidRPr="003D0126" w:rsidRDefault="0009615F" w:rsidP="00031AE2">
            <w:pPr>
              <w:rPr>
                <w:rFonts w:eastAsia="Times New Roman" w:cs="Arial"/>
                <w:color w:val="000000"/>
                <w:sz w:val="18"/>
                <w:szCs w:val="18"/>
                <w:lang w:eastAsia="en-GB"/>
              </w:rPr>
            </w:pPr>
          </w:p>
        </w:tc>
        <w:tc>
          <w:tcPr>
            <w:tcW w:w="1480" w:type="dxa"/>
            <w:tcBorders>
              <w:top w:val="nil"/>
              <w:left w:val="nil"/>
              <w:bottom w:val="nil"/>
              <w:right w:val="single" w:sz="4" w:space="0" w:color="auto"/>
            </w:tcBorders>
            <w:shd w:val="clear" w:color="auto" w:fill="auto"/>
            <w:noWrap/>
            <w:vAlign w:val="bottom"/>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286" w:type="dxa"/>
            <w:tcBorders>
              <w:top w:val="nil"/>
              <w:left w:val="nil"/>
              <w:bottom w:val="nil"/>
              <w:right w:val="nil"/>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Composite</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15 01 05</w:t>
            </w:r>
          </w:p>
        </w:tc>
      </w:tr>
      <w:tr w:rsidR="0009615F" w:rsidRPr="003D0126" w:rsidTr="0009615F">
        <w:trPr>
          <w:trHeight w:val="51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3110" w:type="dxa"/>
            <w:vMerge/>
            <w:tcBorders>
              <w:top w:val="nil"/>
              <w:left w:val="single" w:sz="4" w:space="0" w:color="auto"/>
              <w:bottom w:val="single" w:sz="4" w:space="0" w:color="auto"/>
              <w:right w:val="single" w:sz="4" w:space="0" w:color="auto"/>
            </w:tcBorders>
            <w:vAlign w:val="center"/>
            <w:hideMark/>
          </w:tcPr>
          <w:p w:rsidR="0009615F" w:rsidRPr="003D0126" w:rsidRDefault="0009615F" w:rsidP="00031AE2">
            <w:pPr>
              <w:rPr>
                <w:rFonts w:eastAsia="Times New Roman" w:cs="Arial"/>
                <w:color w:val="000000"/>
                <w:sz w:val="18"/>
                <w:szCs w:val="18"/>
                <w:lang w:eastAsia="en-GB"/>
              </w:rPr>
            </w:pPr>
          </w:p>
        </w:tc>
        <w:tc>
          <w:tcPr>
            <w:tcW w:w="1480" w:type="dxa"/>
            <w:tcBorders>
              <w:top w:val="nil"/>
              <w:left w:val="nil"/>
              <w:bottom w:val="single" w:sz="4" w:space="0" w:color="auto"/>
              <w:right w:val="single" w:sz="4" w:space="0" w:color="auto"/>
            </w:tcBorders>
            <w:shd w:val="clear" w:color="auto" w:fill="auto"/>
            <w:noWrap/>
            <w:vAlign w:val="bottom"/>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286" w:type="dxa"/>
            <w:tcBorders>
              <w:top w:val="nil"/>
              <w:left w:val="nil"/>
              <w:bottom w:val="nil"/>
              <w:right w:val="nil"/>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Mixed</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15 01 06</w:t>
            </w:r>
          </w:p>
        </w:tc>
      </w:tr>
      <w:tr w:rsidR="0009615F" w:rsidRPr="003D0126" w:rsidTr="0009615F">
        <w:trPr>
          <w:trHeight w:val="51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3110" w:type="dxa"/>
            <w:vMerge w:val="restart"/>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Cloths, rags, absorbents contaminated with traces of chemicals or non-edible oils</w:t>
            </w:r>
          </w:p>
        </w:tc>
        <w:tc>
          <w:tcPr>
            <w:tcW w:w="14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02 02*</w:t>
            </w:r>
          </w:p>
        </w:tc>
        <w:tc>
          <w:tcPr>
            <w:tcW w:w="286" w:type="dxa"/>
            <w:tcBorders>
              <w:top w:val="nil"/>
              <w:left w:val="nil"/>
              <w:bottom w:val="nil"/>
              <w:right w:val="nil"/>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Glass</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15 01 07</w:t>
            </w:r>
          </w:p>
        </w:tc>
      </w:tr>
      <w:tr w:rsidR="0009615F" w:rsidRPr="003D0126" w:rsidTr="0009615F">
        <w:trPr>
          <w:trHeight w:val="51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3110" w:type="dxa"/>
            <w:vMerge/>
            <w:tcBorders>
              <w:top w:val="nil"/>
              <w:left w:val="single" w:sz="4" w:space="0" w:color="auto"/>
              <w:bottom w:val="single" w:sz="4" w:space="0" w:color="auto"/>
              <w:right w:val="single" w:sz="4" w:space="0" w:color="auto"/>
            </w:tcBorders>
            <w:vAlign w:val="center"/>
            <w:hideMark/>
          </w:tcPr>
          <w:p w:rsidR="0009615F" w:rsidRPr="003D0126" w:rsidRDefault="0009615F" w:rsidP="00031AE2">
            <w:pPr>
              <w:rPr>
                <w:rFonts w:eastAsia="Times New Roman" w:cs="Arial"/>
                <w:color w:val="000000"/>
                <w:sz w:val="18"/>
                <w:szCs w:val="18"/>
                <w:lang w:eastAsia="en-GB"/>
              </w:rPr>
            </w:pPr>
          </w:p>
        </w:tc>
        <w:tc>
          <w:tcPr>
            <w:tcW w:w="1480" w:type="dxa"/>
            <w:vMerge/>
            <w:tcBorders>
              <w:top w:val="nil"/>
              <w:left w:val="single" w:sz="4" w:space="0" w:color="auto"/>
              <w:bottom w:val="single" w:sz="4" w:space="0" w:color="auto"/>
              <w:right w:val="single" w:sz="4" w:space="0" w:color="auto"/>
            </w:tcBorders>
            <w:vAlign w:val="center"/>
            <w:hideMark/>
          </w:tcPr>
          <w:p w:rsidR="0009615F" w:rsidRPr="003D0126" w:rsidRDefault="0009615F" w:rsidP="00031AE2">
            <w:pPr>
              <w:rPr>
                <w:rFonts w:eastAsia="Times New Roman" w:cs="Arial"/>
                <w:color w:val="000000"/>
                <w:sz w:val="18"/>
                <w:szCs w:val="18"/>
                <w:lang w:eastAsia="en-GB"/>
              </w:rPr>
            </w:pPr>
          </w:p>
        </w:tc>
        <w:tc>
          <w:tcPr>
            <w:tcW w:w="286" w:type="dxa"/>
            <w:tcBorders>
              <w:top w:val="nil"/>
              <w:left w:val="nil"/>
              <w:bottom w:val="nil"/>
              <w:right w:val="nil"/>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tcBorders>
              <w:top w:val="nil"/>
              <w:left w:val="single" w:sz="4" w:space="0" w:color="auto"/>
              <w:bottom w:val="single" w:sz="4" w:space="0" w:color="auto"/>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Textiles</w:t>
            </w:r>
          </w:p>
        </w:tc>
        <w:tc>
          <w:tcPr>
            <w:tcW w:w="1418" w:type="dxa"/>
            <w:tcBorders>
              <w:top w:val="nil"/>
              <w:left w:val="nil"/>
              <w:bottom w:val="single" w:sz="4" w:space="0" w:color="auto"/>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15 01 09</w:t>
            </w:r>
          </w:p>
        </w:tc>
      </w:tr>
      <w:tr w:rsidR="0009615F" w:rsidRPr="003D0126" w:rsidTr="0009615F">
        <w:trPr>
          <w:trHeight w:val="435"/>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4590" w:type="dxa"/>
            <w:gridSpan w:val="2"/>
            <w:tcBorders>
              <w:top w:val="nil"/>
              <w:left w:val="nil"/>
              <w:bottom w:val="nil"/>
              <w:right w:val="single" w:sz="4" w:space="0" w:color="auto"/>
            </w:tcBorders>
            <w:shd w:val="clear" w:color="auto" w:fill="auto"/>
            <w:vAlign w:val="bottom"/>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286" w:type="dxa"/>
            <w:tcBorders>
              <w:top w:val="nil"/>
              <w:left w:val="nil"/>
              <w:bottom w:val="nil"/>
              <w:right w:val="nil"/>
            </w:tcBorders>
            <w:shd w:val="clear" w:color="auto" w:fill="808080"/>
            <w:noWrap/>
            <w:vAlign w:val="center"/>
            <w:hideMark/>
          </w:tcPr>
          <w:p w:rsidR="0009615F" w:rsidRPr="003D0126" w:rsidRDefault="0009615F" w:rsidP="00031AE2">
            <w:pPr>
              <w:jc w:val="center"/>
              <w:rPr>
                <w:rFonts w:eastAsia="Times New Roman" w:cs="Arial"/>
                <w:color w:val="000000"/>
                <w:sz w:val="18"/>
                <w:szCs w:val="18"/>
                <w:lang w:eastAsia="en-GB"/>
              </w:rPr>
            </w:pPr>
          </w:p>
        </w:tc>
        <w:tc>
          <w:tcPr>
            <w:tcW w:w="3429" w:type="dxa"/>
            <w:vMerge w:val="restart"/>
            <w:tcBorders>
              <w:top w:val="nil"/>
              <w:left w:val="single" w:sz="4" w:space="0" w:color="auto"/>
              <w:bottom w:val="single" w:sz="4" w:space="0" w:color="000000"/>
              <w:right w:val="single" w:sz="4" w:space="0" w:color="auto"/>
            </w:tcBorders>
            <w:shd w:val="clear" w:color="auto" w:fill="auto"/>
            <w:vAlign w:val="center"/>
            <w:hideMark/>
          </w:tcPr>
          <w:p w:rsidR="0009615F" w:rsidRPr="003D0126" w:rsidRDefault="0009615F" w:rsidP="00031AE2">
            <w:pPr>
              <w:rPr>
                <w:rFonts w:eastAsia="Times New Roman" w:cs="Arial"/>
                <w:color w:val="000000"/>
                <w:sz w:val="18"/>
                <w:szCs w:val="18"/>
                <w:lang w:eastAsia="en-GB"/>
              </w:rPr>
            </w:pPr>
            <w:r w:rsidRPr="003D0126">
              <w:rPr>
                <w:rFonts w:eastAsia="Times New Roman" w:cs="Arial"/>
                <w:color w:val="000000"/>
                <w:sz w:val="18"/>
                <w:szCs w:val="18"/>
                <w:lang w:eastAsia="en-GB"/>
              </w:rPr>
              <w:t>Cloths, rags, absorbents not contaminated with traces of chemicals or non-edible oils</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615F" w:rsidRPr="003D0126" w:rsidRDefault="0009615F"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15 02 03</w:t>
            </w:r>
          </w:p>
        </w:tc>
      </w:tr>
      <w:tr w:rsidR="0009615F" w:rsidRPr="003D0126" w:rsidTr="0009615F">
        <w:trPr>
          <w:trHeight w:val="435"/>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615F" w:rsidRPr="003D0126" w:rsidRDefault="0009615F" w:rsidP="00031AE2">
            <w:pPr>
              <w:rPr>
                <w:rFonts w:eastAsia="Times New Roman" w:cs="Arial"/>
                <w:b/>
                <w:bCs/>
                <w:color w:val="000000"/>
                <w:sz w:val="40"/>
                <w:szCs w:val="40"/>
                <w:lang w:eastAsia="en-GB"/>
              </w:rPr>
            </w:pPr>
          </w:p>
        </w:tc>
        <w:tc>
          <w:tcPr>
            <w:tcW w:w="4590" w:type="dxa"/>
            <w:gridSpan w:val="2"/>
            <w:tcBorders>
              <w:top w:val="nil"/>
              <w:left w:val="nil"/>
              <w:bottom w:val="single" w:sz="4" w:space="0" w:color="auto"/>
              <w:right w:val="single" w:sz="4" w:space="0" w:color="auto"/>
            </w:tcBorders>
            <w:shd w:val="clear" w:color="auto" w:fill="auto"/>
            <w:vAlign w:val="bottom"/>
            <w:hideMark/>
          </w:tcPr>
          <w:p w:rsidR="0009615F" w:rsidRPr="003D0126" w:rsidRDefault="0009615F" w:rsidP="00031AE2">
            <w:pPr>
              <w:rPr>
                <w:rFonts w:eastAsia="Times New Roman" w:cs="Arial"/>
                <w:color w:val="000000"/>
                <w:szCs w:val="20"/>
                <w:lang w:eastAsia="en-GB"/>
              </w:rPr>
            </w:pPr>
            <w:r w:rsidRPr="003D0126">
              <w:rPr>
                <w:rFonts w:eastAsia="Times New Roman" w:cs="Arial"/>
                <w:color w:val="000000"/>
                <w:szCs w:val="20"/>
                <w:lang w:eastAsia="en-GB"/>
              </w:rPr>
              <w:t> </w:t>
            </w:r>
          </w:p>
          <w:p w:rsidR="0009615F" w:rsidRPr="003D0126" w:rsidRDefault="0009615F" w:rsidP="00031AE2">
            <w:pPr>
              <w:jc w:val="center"/>
              <w:rPr>
                <w:rFonts w:eastAsia="Times New Roman" w:cs="Arial"/>
                <w:color w:val="000000"/>
                <w:szCs w:val="20"/>
                <w:lang w:eastAsia="en-GB"/>
              </w:rPr>
            </w:pPr>
            <w:r w:rsidRPr="003D0126">
              <w:rPr>
                <w:rFonts w:eastAsia="Times New Roman" w:cs="Arial"/>
                <w:color w:val="000000"/>
                <w:szCs w:val="20"/>
                <w:lang w:eastAsia="en-GB"/>
              </w:rPr>
              <w:t> </w:t>
            </w:r>
          </w:p>
        </w:tc>
        <w:tc>
          <w:tcPr>
            <w:tcW w:w="286" w:type="dxa"/>
            <w:tcBorders>
              <w:top w:val="nil"/>
              <w:left w:val="nil"/>
              <w:bottom w:val="nil"/>
              <w:right w:val="nil"/>
            </w:tcBorders>
            <w:shd w:val="clear" w:color="auto" w:fill="808080"/>
            <w:noWrap/>
            <w:vAlign w:val="center"/>
            <w:hideMark/>
          </w:tcPr>
          <w:p w:rsidR="0009615F" w:rsidRPr="003D0126" w:rsidRDefault="0009615F" w:rsidP="00031AE2">
            <w:pPr>
              <w:jc w:val="center"/>
              <w:rPr>
                <w:rFonts w:eastAsia="Times New Roman" w:cs="Arial"/>
                <w:color w:val="000000"/>
                <w:szCs w:val="20"/>
                <w:lang w:eastAsia="en-GB"/>
              </w:rPr>
            </w:pPr>
          </w:p>
        </w:tc>
        <w:tc>
          <w:tcPr>
            <w:tcW w:w="3429" w:type="dxa"/>
            <w:vMerge/>
            <w:tcBorders>
              <w:top w:val="nil"/>
              <w:left w:val="single" w:sz="4" w:space="0" w:color="auto"/>
              <w:bottom w:val="single" w:sz="4" w:space="0" w:color="000000"/>
              <w:right w:val="single" w:sz="4" w:space="0" w:color="auto"/>
            </w:tcBorders>
            <w:vAlign w:val="center"/>
            <w:hideMark/>
          </w:tcPr>
          <w:p w:rsidR="0009615F" w:rsidRPr="003D0126" w:rsidRDefault="0009615F" w:rsidP="00031AE2">
            <w:pPr>
              <w:rPr>
                <w:rFonts w:eastAsia="Times New Roman" w:cs="Arial"/>
                <w:color w:val="000000"/>
                <w:szCs w:val="20"/>
                <w:lang w:eastAsia="en-GB"/>
              </w:rPr>
            </w:pPr>
          </w:p>
        </w:tc>
        <w:tc>
          <w:tcPr>
            <w:tcW w:w="1418" w:type="dxa"/>
            <w:vMerge/>
            <w:tcBorders>
              <w:top w:val="nil"/>
              <w:left w:val="single" w:sz="4" w:space="0" w:color="auto"/>
              <w:bottom w:val="single" w:sz="4" w:space="0" w:color="000000"/>
              <w:right w:val="single" w:sz="4" w:space="0" w:color="auto"/>
            </w:tcBorders>
            <w:vAlign w:val="center"/>
            <w:hideMark/>
          </w:tcPr>
          <w:p w:rsidR="0009615F" w:rsidRPr="003D0126" w:rsidRDefault="0009615F" w:rsidP="00031AE2">
            <w:pPr>
              <w:rPr>
                <w:rFonts w:eastAsia="Times New Roman" w:cs="Arial"/>
                <w:color w:val="000000"/>
                <w:szCs w:val="20"/>
                <w:lang w:eastAsia="en-GB"/>
              </w:rPr>
            </w:pPr>
          </w:p>
        </w:tc>
      </w:tr>
    </w:tbl>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3D0126" w:rsidRDefault="003D0126" w:rsidP="00FC343A">
      <w:pPr>
        <w:rPr>
          <w:rFonts w:ascii="Calibri Light" w:eastAsia="Arial" w:hAnsi="Calibri Light" w:cs="Tahoma"/>
          <w:sz w:val="18"/>
          <w:szCs w:val="18"/>
        </w:rPr>
      </w:pPr>
    </w:p>
    <w:p w:rsidR="00031AE2" w:rsidRDefault="00031AE2" w:rsidP="00FC343A">
      <w:pPr>
        <w:rPr>
          <w:rFonts w:ascii="Calibri Light" w:eastAsia="Arial" w:hAnsi="Calibri Light" w:cs="Tahoma"/>
          <w:sz w:val="18"/>
          <w:szCs w:val="18"/>
        </w:rPr>
      </w:pPr>
    </w:p>
    <w:p w:rsidR="00031AE2" w:rsidRDefault="00031AE2" w:rsidP="00FC343A">
      <w:pPr>
        <w:rPr>
          <w:rFonts w:ascii="Calibri Light" w:eastAsia="Arial" w:hAnsi="Calibri Light" w:cs="Tahoma"/>
          <w:sz w:val="18"/>
          <w:szCs w:val="18"/>
        </w:rPr>
      </w:pPr>
    </w:p>
    <w:p w:rsidR="00031AE2" w:rsidRDefault="00031AE2" w:rsidP="00FC343A">
      <w:pPr>
        <w:rPr>
          <w:rFonts w:ascii="Calibri Light" w:eastAsia="Arial" w:hAnsi="Calibri Light" w:cs="Tahoma"/>
          <w:sz w:val="18"/>
          <w:szCs w:val="18"/>
        </w:rPr>
      </w:pPr>
    </w:p>
    <w:p w:rsidR="00031AE2" w:rsidRDefault="00031AE2" w:rsidP="00FC343A">
      <w:pPr>
        <w:rPr>
          <w:rFonts w:ascii="Calibri Light" w:eastAsia="Arial" w:hAnsi="Calibri Light" w:cs="Tahoma"/>
          <w:sz w:val="18"/>
          <w:szCs w:val="18"/>
        </w:rPr>
      </w:pPr>
    </w:p>
    <w:p w:rsidR="00031AE2" w:rsidRDefault="00031AE2" w:rsidP="00FC343A">
      <w:pPr>
        <w:rPr>
          <w:rFonts w:ascii="Calibri Light" w:eastAsia="Arial" w:hAnsi="Calibri Light" w:cs="Tahoma"/>
          <w:sz w:val="18"/>
          <w:szCs w:val="18"/>
        </w:rPr>
      </w:pPr>
    </w:p>
    <w:tbl>
      <w:tblPr>
        <w:tblW w:w="10485" w:type="dxa"/>
        <w:jc w:val="center"/>
        <w:tblLayout w:type="fixed"/>
        <w:tblLook w:val="04A0" w:firstRow="1" w:lastRow="0" w:firstColumn="1" w:lastColumn="0" w:noHBand="0" w:noVBand="1"/>
      </w:tblPr>
      <w:tblGrid>
        <w:gridCol w:w="822"/>
        <w:gridCol w:w="3426"/>
        <w:gridCol w:w="992"/>
        <w:gridCol w:w="284"/>
        <w:gridCol w:w="3543"/>
        <w:gridCol w:w="1418"/>
      </w:tblGrid>
      <w:tr w:rsidR="00031AE2" w:rsidRPr="003D0126" w:rsidTr="00031AE2">
        <w:trPr>
          <w:trHeight w:val="510"/>
          <w:jc w:val="center"/>
        </w:trPr>
        <w:tc>
          <w:tcPr>
            <w:tcW w:w="822"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textDirection w:val="btLr"/>
            <w:vAlign w:val="center"/>
            <w:hideMark/>
          </w:tcPr>
          <w:p w:rsidR="00031AE2" w:rsidRPr="003D0126" w:rsidRDefault="00031AE2" w:rsidP="00031AE2">
            <w:pPr>
              <w:jc w:val="center"/>
              <w:rPr>
                <w:rFonts w:eastAsia="Times New Roman" w:cs="Arial"/>
                <w:b/>
                <w:bCs/>
                <w:color w:val="000000"/>
                <w:sz w:val="32"/>
                <w:szCs w:val="24"/>
                <w:lang w:eastAsia="en-GB"/>
              </w:rPr>
            </w:pPr>
            <w:r w:rsidRPr="003D0126">
              <w:rPr>
                <w:rFonts w:eastAsia="Times New Roman" w:cs="Arial"/>
                <w:b/>
                <w:bCs/>
                <w:color w:val="000000"/>
                <w:sz w:val="32"/>
                <w:szCs w:val="40"/>
                <w:lang w:eastAsia="en-GB"/>
              </w:rPr>
              <w:t>Waste from Vehicles</w:t>
            </w:r>
          </w:p>
        </w:tc>
        <w:tc>
          <w:tcPr>
            <w:tcW w:w="3426" w:type="dxa"/>
            <w:tcBorders>
              <w:top w:val="single" w:sz="4" w:space="0" w:color="auto"/>
              <w:left w:val="nil"/>
              <w:bottom w:val="single" w:sz="4" w:space="0" w:color="auto"/>
              <w:right w:val="single" w:sz="4" w:space="0" w:color="auto"/>
            </w:tcBorders>
            <w:shd w:val="clear" w:color="000000" w:fill="7F7F7F"/>
            <w:vAlign w:val="center"/>
            <w:hideMark/>
          </w:tcPr>
          <w:p w:rsidR="00031AE2" w:rsidRPr="003D0126" w:rsidRDefault="00031AE2" w:rsidP="00031AE2">
            <w:pPr>
              <w:jc w:val="center"/>
              <w:rPr>
                <w:rFonts w:eastAsia="Times New Roman" w:cs="Arial"/>
                <w:b/>
                <w:bCs/>
                <w:color w:val="FFFFFF"/>
                <w:lang w:eastAsia="en-GB"/>
              </w:rPr>
            </w:pPr>
            <w:r w:rsidRPr="003D0126">
              <w:rPr>
                <w:rFonts w:eastAsia="Times New Roman" w:cs="Arial"/>
                <w:b/>
                <w:bCs/>
                <w:color w:val="FFFFFF"/>
                <w:lang w:eastAsia="en-GB"/>
              </w:rPr>
              <w:t>Waste Type</w:t>
            </w:r>
          </w:p>
        </w:tc>
        <w:tc>
          <w:tcPr>
            <w:tcW w:w="992" w:type="dxa"/>
            <w:tcBorders>
              <w:top w:val="single" w:sz="4" w:space="0" w:color="auto"/>
              <w:left w:val="nil"/>
              <w:bottom w:val="single" w:sz="4" w:space="0" w:color="auto"/>
              <w:right w:val="single" w:sz="4" w:space="0" w:color="auto"/>
            </w:tcBorders>
            <w:shd w:val="clear" w:color="000000" w:fill="7F7F7F"/>
            <w:noWrap/>
            <w:vAlign w:val="center"/>
            <w:hideMark/>
          </w:tcPr>
          <w:p w:rsidR="00031AE2" w:rsidRPr="003D0126" w:rsidRDefault="00031AE2" w:rsidP="00031AE2">
            <w:pPr>
              <w:jc w:val="center"/>
              <w:rPr>
                <w:rFonts w:eastAsia="Times New Roman" w:cs="Arial"/>
                <w:b/>
                <w:bCs/>
                <w:color w:val="FFFFFF"/>
                <w:lang w:eastAsia="en-GB"/>
              </w:rPr>
            </w:pPr>
            <w:r w:rsidRPr="003D0126">
              <w:rPr>
                <w:rFonts w:eastAsia="Times New Roman" w:cs="Arial"/>
                <w:b/>
                <w:bCs/>
                <w:color w:val="FFFFFF"/>
                <w:lang w:eastAsia="en-GB"/>
              </w:rPr>
              <w:t>EWC Code</w:t>
            </w:r>
          </w:p>
        </w:tc>
        <w:tc>
          <w:tcPr>
            <w:tcW w:w="284" w:type="dxa"/>
            <w:vMerge w:val="restart"/>
            <w:tcBorders>
              <w:top w:val="single" w:sz="4" w:space="0" w:color="auto"/>
              <w:left w:val="nil"/>
              <w:right w:val="single" w:sz="4" w:space="0" w:color="auto"/>
            </w:tcBorders>
            <w:shd w:val="clear" w:color="auto" w:fill="808080"/>
            <w:noWrap/>
            <w:vAlign w:val="center"/>
            <w:hideMark/>
          </w:tcPr>
          <w:p w:rsidR="00031AE2" w:rsidRPr="003D0126" w:rsidRDefault="00031AE2" w:rsidP="00031AE2">
            <w:pPr>
              <w:jc w:val="center"/>
              <w:rPr>
                <w:rFonts w:eastAsia="Times New Roman" w:cs="Arial"/>
                <w:b/>
                <w:bCs/>
                <w:color w:val="FFFFFF"/>
                <w:lang w:eastAsia="en-GB"/>
              </w:rPr>
            </w:pPr>
          </w:p>
        </w:tc>
        <w:tc>
          <w:tcPr>
            <w:tcW w:w="3543" w:type="dxa"/>
            <w:tcBorders>
              <w:top w:val="single" w:sz="4" w:space="0" w:color="auto"/>
              <w:left w:val="nil"/>
              <w:bottom w:val="single" w:sz="4" w:space="0" w:color="auto"/>
              <w:right w:val="single" w:sz="4" w:space="0" w:color="auto"/>
            </w:tcBorders>
            <w:shd w:val="clear" w:color="000000" w:fill="7F7F7F"/>
            <w:vAlign w:val="center"/>
            <w:hideMark/>
          </w:tcPr>
          <w:p w:rsidR="00031AE2" w:rsidRPr="003D0126" w:rsidRDefault="00031AE2" w:rsidP="00031AE2">
            <w:pPr>
              <w:jc w:val="center"/>
              <w:rPr>
                <w:rFonts w:eastAsia="Times New Roman" w:cs="Arial"/>
                <w:b/>
                <w:bCs/>
                <w:color w:val="FFFFFF"/>
                <w:lang w:eastAsia="en-GB"/>
              </w:rPr>
            </w:pPr>
            <w:r w:rsidRPr="003D0126">
              <w:rPr>
                <w:rFonts w:eastAsia="Times New Roman" w:cs="Arial"/>
                <w:b/>
                <w:bCs/>
                <w:color w:val="FFFFFF"/>
                <w:lang w:eastAsia="en-GB"/>
              </w:rPr>
              <w:t>Waste Type</w:t>
            </w:r>
          </w:p>
        </w:tc>
        <w:tc>
          <w:tcPr>
            <w:tcW w:w="1418" w:type="dxa"/>
            <w:tcBorders>
              <w:top w:val="single" w:sz="4" w:space="0" w:color="auto"/>
              <w:left w:val="nil"/>
              <w:bottom w:val="single" w:sz="4" w:space="0" w:color="auto"/>
              <w:right w:val="single" w:sz="4" w:space="0" w:color="auto"/>
            </w:tcBorders>
            <w:shd w:val="clear" w:color="000000" w:fill="7F7F7F"/>
            <w:noWrap/>
            <w:vAlign w:val="center"/>
            <w:hideMark/>
          </w:tcPr>
          <w:p w:rsidR="00031AE2" w:rsidRPr="003D0126" w:rsidRDefault="00031AE2" w:rsidP="00031AE2">
            <w:pPr>
              <w:jc w:val="center"/>
              <w:rPr>
                <w:rFonts w:eastAsia="Times New Roman" w:cs="Arial"/>
                <w:b/>
                <w:bCs/>
                <w:color w:val="FFFFFF"/>
                <w:lang w:eastAsia="en-GB"/>
              </w:rPr>
            </w:pPr>
            <w:r w:rsidRPr="003D0126">
              <w:rPr>
                <w:rFonts w:eastAsia="Times New Roman" w:cs="Arial"/>
                <w:b/>
                <w:bCs/>
                <w:color w:val="FFFFFF"/>
                <w:lang w:eastAsia="en-GB"/>
              </w:rPr>
              <w:t>EWC Code</w:t>
            </w:r>
          </w:p>
        </w:tc>
      </w:tr>
      <w:tr w:rsidR="00031AE2" w:rsidRPr="003D0126" w:rsidTr="00031AE2">
        <w:trPr>
          <w:trHeight w:val="320"/>
          <w:jc w:val="center"/>
        </w:trPr>
        <w:tc>
          <w:tcPr>
            <w:tcW w:w="822"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31AE2" w:rsidRPr="003D0126" w:rsidRDefault="00031AE2" w:rsidP="00031AE2">
            <w:pPr>
              <w:rPr>
                <w:rFonts w:eastAsia="Times New Roman" w:cs="Arial"/>
                <w:b/>
                <w:bCs/>
                <w:color w:val="000000"/>
                <w:sz w:val="32"/>
                <w:szCs w:val="24"/>
                <w:lang w:eastAsia="en-GB"/>
              </w:rPr>
            </w:pPr>
          </w:p>
        </w:tc>
        <w:tc>
          <w:tcPr>
            <w:tcW w:w="4418" w:type="dxa"/>
            <w:gridSpan w:val="2"/>
            <w:tcBorders>
              <w:top w:val="single" w:sz="4" w:space="0" w:color="auto"/>
              <w:left w:val="nil"/>
              <w:bottom w:val="single" w:sz="4" w:space="0" w:color="auto"/>
              <w:right w:val="single" w:sz="4" w:space="0" w:color="auto"/>
            </w:tcBorders>
            <w:shd w:val="clear" w:color="000000" w:fill="F79646"/>
            <w:vAlign w:val="center"/>
            <w:hideMark/>
          </w:tcPr>
          <w:p w:rsidR="00031AE2" w:rsidRPr="003D0126" w:rsidRDefault="00031AE2" w:rsidP="00031AE2">
            <w:pPr>
              <w:jc w:val="center"/>
              <w:rPr>
                <w:rFonts w:eastAsia="Times New Roman" w:cs="Arial"/>
                <w:b/>
                <w:bCs/>
                <w:color w:val="000000"/>
                <w:lang w:eastAsia="en-GB"/>
              </w:rPr>
            </w:pPr>
            <w:r w:rsidRPr="003D0126">
              <w:rPr>
                <w:rFonts w:eastAsia="Times New Roman" w:cs="Arial"/>
                <w:b/>
                <w:bCs/>
                <w:color w:val="000000"/>
                <w:lang w:eastAsia="en-GB"/>
              </w:rPr>
              <w:t>HAZARDOUS</w:t>
            </w:r>
          </w:p>
        </w:tc>
        <w:tc>
          <w:tcPr>
            <w:tcW w:w="284" w:type="dxa"/>
            <w:vMerge/>
            <w:tcBorders>
              <w:left w:val="nil"/>
              <w:right w:val="single" w:sz="4" w:space="0" w:color="auto"/>
            </w:tcBorders>
            <w:shd w:val="clear" w:color="auto" w:fill="808080"/>
            <w:vAlign w:val="center"/>
            <w:hideMark/>
          </w:tcPr>
          <w:p w:rsidR="00031AE2" w:rsidRPr="003D0126" w:rsidRDefault="00031AE2" w:rsidP="00031AE2">
            <w:pPr>
              <w:jc w:val="center"/>
              <w:rPr>
                <w:rFonts w:eastAsia="Times New Roman" w:cs="Arial"/>
                <w:b/>
                <w:bCs/>
                <w:color w:val="000000"/>
                <w:lang w:eastAsia="en-GB"/>
              </w:rPr>
            </w:pPr>
          </w:p>
        </w:tc>
        <w:tc>
          <w:tcPr>
            <w:tcW w:w="4961"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rsidR="00031AE2" w:rsidRPr="003D0126" w:rsidRDefault="00031AE2" w:rsidP="00031AE2">
            <w:pPr>
              <w:jc w:val="center"/>
              <w:rPr>
                <w:rFonts w:eastAsia="Times New Roman" w:cs="Arial"/>
                <w:b/>
                <w:bCs/>
                <w:color w:val="000000"/>
                <w:lang w:eastAsia="en-GB"/>
              </w:rPr>
            </w:pPr>
            <w:r w:rsidRPr="003D0126">
              <w:rPr>
                <w:rFonts w:eastAsia="Times New Roman" w:cs="Arial"/>
                <w:b/>
                <w:bCs/>
                <w:color w:val="000000"/>
                <w:lang w:eastAsia="en-GB"/>
              </w:rPr>
              <w:t>NON HAZARDOUS</w:t>
            </w:r>
          </w:p>
        </w:tc>
      </w:tr>
      <w:tr w:rsidR="00031AE2" w:rsidRPr="003D0126" w:rsidTr="00031AE2">
        <w:trPr>
          <w:trHeight w:val="435"/>
          <w:jc w:val="center"/>
        </w:trPr>
        <w:tc>
          <w:tcPr>
            <w:tcW w:w="822"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31AE2" w:rsidRPr="003D0126" w:rsidRDefault="00031AE2" w:rsidP="00031AE2">
            <w:pPr>
              <w:rPr>
                <w:rFonts w:eastAsia="Times New Roman" w:cs="Arial"/>
                <w:b/>
                <w:bCs/>
                <w:color w:val="000000"/>
                <w:sz w:val="32"/>
                <w:szCs w:val="24"/>
                <w:lang w:eastAsia="en-GB"/>
              </w:rPr>
            </w:pPr>
          </w:p>
        </w:tc>
        <w:tc>
          <w:tcPr>
            <w:tcW w:w="3426" w:type="dxa"/>
            <w:tcBorders>
              <w:top w:val="nil"/>
              <w:left w:val="nil"/>
              <w:bottom w:val="single" w:sz="4" w:space="0" w:color="auto"/>
              <w:right w:val="single" w:sz="4" w:space="0" w:color="auto"/>
            </w:tcBorders>
            <w:shd w:val="clear" w:color="auto" w:fill="auto"/>
            <w:vAlign w:val="bottom"/>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Waste vehicles</w:t>
            </w:r>
          </w:p>
        </w:tc>
        <w:tc>
          <w:tcPr>
            <w:tcW w:w="992" w:type="dxa"/>
            <w:tcBorders>
              <w:top w:val="nil"/>
              <w:left w:val="nil"/>
              <w:bottom w:val="single" w:sz="4" w:space="0" w:color="auto"/>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01 04*</w:t>
            </w:r>
          </w:p>
        </w:tc>
        <w:tc>
          <w:tcPr>
            <w:tcW w:w="284" w:type="dxa"/>
            <w:vMerge/>
            <w:tcBorders>
              <w:left w:val="nil"/>
              <w:right w:val="single" w:sz="4" w:space="0" w:color="auto"/>
            </w:tcBorders>
            <w:shd w:val="clear" w:color="auto" w:fill="808080"/>
            <w:noWrap/>
            <w:vAlign w:val="center"/>
            <w:hideMark/>
          </w:tcPr>
          <w:p w:rsidR="00031AE2" w:rsidRPr="003D0126" w:rsidRDefault="00031AE2" w:rsidP="00031AE2">
            <w:pPr>
              <w:jc w:val="center"/>
              <w:rPr>
                <w:rFonts w:eastAsia="Times New Roman" w:cs="Arial"/>
                <w:color w:val="000000"/>
                <w:sz w:val="18"/>
                <w:szCs w:val="18"/>
                <w:lang w:eastAsia="en-GB"/>
              </w:rPr>
            </w:pPr>
          </w:p>
        </w:tc>
        <w:tc>
          <w:tcPr>
            <w:tcW w:w="3543" w:type="dxa"/>
            <w:tcBorders>
              <w:top w:val="nil"/>
              <w:left w:val="single" w:sz="4" w:space="0" w:color="auto"/>
              <w:bottom w:val="nil"/>
              <w:right w:val="single" w:sz="4" w:space="0" w:color="auto"/>
            </w:tcBorders>
            <w:shd w:val="clear" w:color="auto" w:fill="auto"/>
            <w:vAlign w:val="center"/>
            <w:hideMark/>
          </w:tcPr>
          <w:p w:rsidR="00031AE2" w:rsidRPr="003D0126" w:rsidRDefault="00031AE2" w:rsidP="00031AE2">
            <w:pPr>
              <w:rPr>
                <w:rFonts w:eastAsia="Times New Roman" w:cs="Arial"/>
                <w:color w:val="000000"/>
                <w:sz w:val="18"/>
                <w:szCs w:val="18"/>
                <w:lang w:eastAsia="en-GB"/>
              </w:rPr>
            </w:pPr>
            <w:proofErr w:type="spellStart"/>
            <w:r w:rsidRPr="003D0126">
              <w:rPr>
                <w:rFonts w:eastAsia="Times New Roman" w:cs="Arial"/>
                <w:color w:val="000000"/>
                <w:sz w:val="18"/>
                <w:szCs w:val="18"/>
                <w:lang w:eastAsia="en-GB"/>
              </w:rPr>
              <w:t>Tyres</w:t>
            </w:r>
            <w:proofErr w:type="spellEnd"/>
          </w:p>
        </w:tc>
        <w:tc>
          <w:tcPr>
            <w:tcW w:w="1418" w:type="dxa"/>
            <w:tcBorders>
              <w:top w:val="nil"/>
              <w:left w:val="nil"/>
              <w:bottom w:val="nil"/>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16 01 03</w:t>
            </w:r>
          </w:p>
        </w:tc>
      </w:tr>
      <w:tr w:rsidR="00031AE2" w:rsidRPr="003D0126" w:rsidTr="00031AE2">
        <w:trPr>
          <w:trHeight w:val="435"/>
          <w:jc w:val="center"/>
        </w:trPr>
        <w:tc>
          <w:tcPr>
            <w:tcW w:w="822"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31AE2" w:rsidRPr="003D0126" w:rsidRDefault="00031AE2" w:rsidP="00031AE2">
            <w:pPr>
              <w:rPr>
                <w:rFonts w:eastAsia="Times New Roman" w:cs="Arial"/>
                <w:b/>
                <w:bCs/>
                <w:color w:val="000000"/>
                <w:sz w:val="32"/>
                <w:szCs w:val="24"/>
                <w:lang w:eastAsia="en-GB"/>
              </w:rPr>
            </w:pPr>
          </w:p>
        </w:tc>
        <w:tc>
          <w:tcPr>
            <w:tcW w:w="3426" w:type="dxa"/>
            <w:tcBorders>
              <w:top w:val="nil"/>
              <w:left w:val="nil"/>
              <w:bottom w:val="single" w:sz="4" w:space="0" w:color="auto"/>
              <w:right w:val="single" w:sz="4" w:space="0" w:color="auto"/>
            </w:tcBorders>
            <w:shd w:val="clear" w:color="auto" w:fill="auto"/>
            <w:vAlign w:val="bottom"/>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Lead acid batteries</w:t>
            </w:r>
          </w:p>
        </w:tc>
        <w:tc>
          <w:tcPr>
            <w:tcW w:w="992" w:type="dxa"/>
            <w:tcBorders>
              <w:top w:val="nil"/>
              <w:left w:val="nil"/>
              <w:bottom w:val="single" w:sz="4" w:space="0" w:color="auto"/>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06 01*</w:t>
            </w:r>
          </w:p>
        </w:tc>
        <w:tc>
          <w:tcPr>
            <w:tcW w:w="284" w:type="dxa"/>
            <w:vMerge/>
            <w:tcBorders>
              <w:left w:val="nil"/>
              <w:right w:val="single" w:sz="4" w:space="0" w:color="auto"/>
            </w:tcBorders>
            <w:shd w:val="clear" w:color="auto" w:fill="808080"/>
            <w:noWrap/>
            <w:vAlign w:val="center"/>
            <w:hideMark/>
          </w:tcPr>
          <w:p w:rsidR="00031AE2" w:rsidRPr="003D0126" w:rsidRDefault="00031AE2" w:rsidP="00031AE2">
            <w:pPr>
              <w:jc w:val="center"/>
              <w:rPr>
                <w:rFonts w:eastAsia="Times New Roman" w:cs="Arial"/>
                <w:color w:val="000000"/>
                <w:sz w:val="18"/>
                <w:szCs w:val="18"/>
                <w:lang w:eastAsia="en-GB"/>
              </w:rPr>
            </w:pPr>
          </w:p>
        </w:tc>
        <w:tc>
          <w:tcPr>
            <w:tcW w:w="3543" w:type="dxa"/>
            <w:tcBorders>
              <w:top w:val="nil"/>
              <w:left w:val="single" w:sz="4" w:space="0" w:color="auto"/>
              <w:bottom w:val="nil"/>
              <w:right w:val="single" w:sz="4" w:space="0" w:color="auto"/>
            </w:tcBorders>
            <w:shd w:val="clear" w:color="auto" w:fill="auto"/>
            <w:vAlign w:val="center"/>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1418" w:type="dxa"/>
            <w:tcBorders>
              <w:top w:val="nil"/>
              <w:left w:val="nil"/>
              <w:bottom w:val="nil"/>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435"/>
          <w:jc w:val="center"/>
        </w:trPr>
        <w:tc>
          <w:tcPr>
            <w:tcW w:w="822"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31AE2" w:rsidRPr="003D0126" w:rsidRDefault="00031AE2" w:rsidP="00031AE2">
            <w:pPr>
              <w:rPr>
                <w:rFonts w:eastAsia="Times New Roman" w:cs="Arial"/>
                <w:b/>
                <w:bCs/>
                <w:color w:val="000000"/>
                <w:sz w:val="32"/>
                <w:szCs w:val="24"/>
                <w:lang w:eastAsia="en-GB"/>
              </w:rPr>
            </w:pPr>
          </w:p>
        </w:tc>
        <w:tc>
          <w:tcPr>
            <w:tcW w:w="3426" w:type="dxa"/>
            <w:tcBorders>
              <w:top w:val="nil"/>
              <w:left w:val="nil"/>
              <w:bottom w:val="single" w:sz="4" w:space="0" w:color="auto"/>
              <w:right w:val="single" w:sz="4" w:space="0" w:color="auto"/>
            </w:tcBorders>
            <w:shd w:val="clear" w:color="auto" w:fill="auto"/>
            <w:vAlign w:val="bottom"/>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Waste fuel oil or diesel</w:t>
            </w:r>
          </w:p>
        </w:tc>
        <w:tc>
          <w:tcPr>
            <w:tcW w:w="992" w:type="dxa"/>
            <w:tcBorders>
              <w:top w:val="nil"/>
              <w:left w:val="nil"/>
              <w:bottom w:val="single" w:sz="4" w:space="0" w:color="auto"/>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13 07 01*</w:t>
            </w:r>
          </w:p>
        </w:tc>
        <w:tc>
          <w:tcPr>
            <w:tcW w:w="284" w:type="dxa"/>
            <w:vMerge/>
            <w:tcBorders>
              <w:left w:val="nil"/>
              <w:right w:val="single" w:sz="4" w:space="0" w:color="auto"/>
            </w:tcBorders>
            <w:shd w:val="clear" w:color="auto" w:fill="808080"/>
            <w:noWrap/>
            <w:vAlign w:val="center"/>
            <w:hideMark/>
          </w:tcPr>
          <w:p w:rsidR="00031AE2" w:rsidRPr="003D0126" w:rsidRDefault="00031AE2" w:rsidP="00031AE2">
            <w:pPr>
              <w:jc w:val="center"/>
              <w:rPr>
                <w:rFonts w:eastAsia="Times New Roman" w:cs="Arial"/>
                <w:color w:val="000000"/>
                <w:sz w:val="18"/>
                <w:szCs w:val="18"/>
                <w:lang w:eastAsia="en-GB"/>
              </w:rPr>
            </w:pPr>
          </w:p>
        </w:tc>
        <w:tc>
          <w:tcPr>
            <w:tcW w:w="3543" w:type="dxa"/>
            <w:tcBorders>
              <w:top w:val="nil"/>
              <w:left w:val="single" w:sz="4" w:space="0" w:color="auto"/>
              <w:bottom w:val="nil"/>
              <w:right w:val="single" w:sz="4" w:space="0" w:color="auto"/>
            </w:tcBorders>
            <w:shd w:val="clear" w:color="auto" w:fill="auto"/>
            <w:vAlign w:val="center"/>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1418" w:type="dxa"/>
            <w:tcBorders>
              <w:top w:val="nil"/>
              <w:left w:val="nil"/>
              <w:bottom w:val="nil"/>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435"/>
          <w:jc w:val="center"/>
        </w:trPr>
        <w:tc>
          <w:tcPr>
            <w:tcW w:w="822"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31AE2" w:rsidRPr="003D0126" w:rsidRDefault="00031AE2" w:rsidP="00031AE2">
            <w:pPr>
              <w:rPr>
                <w:rFonts w:eastAsia="Times New Roman" w:cs="Arial"/>
                <w:b/>
                <w:bCs/>
                <w:color w:val="000000"/>
                <w:sz w:val="32"/>
                <w:szCs w:val="24"/>
                <w:lang w:eastAsia="en-GB"/>
              </w:rPr>
            </w:pPr>
          </w:p>
        </w:tc>
        <w:tc>
          <w:tcPr>
            <w:tcW w:w="3426" w:type="dxa"/>
            <w:tcBorders>
              <w:top w:val="nil"/>
              <w:left w:val="nil"/>
              <w:bottom w:val="single" w:sz="4" w:space="0" w:color="auto"/>
              <w:right w:val="single" w:sz="4" w:space="0" w:color="auto"/>
            </w:tcBorders>
            <w:shd w:val="clear" w:color="auto" w:fill="auto"/>
            <w:vAlign w:val="bottom"/>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Waste petrol</w:t>
            </w:r>
          </w:p>
        </w:tc>
        <w:tc>
          <w:tcPr>
            <w:tcW w:w="992" w:type="dxa"/>
            <w:tcBorders>
              <w:top w:val="nil"/>
              <w:left w:val="nil"/>
              <w:bottom w:val="single" w:sz="4" w:space="0" w:color="auto"/>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13 07 02*</w:t>
            </w:r>
          </w:p>
        </w:tc>
        <w:tc>
          <w:tcPr>
            <w:tcW w:w="284" w:type="dxa"/>
            <w:vMerge/>
            <w:tcBorders>
              <w:left w:val="nil"/>
              <w:right w:val="single" w:sz="4" w:space="0" w:color="auto"/>
            </w:tcBorders>
            <w:shd w:val="clear" w:color="auto" w:fill="808080"/>
            <w:noWrap/>
            <w:vAlign w:val="center"/>
            <w:hideMark/>
          </w:tcPr>
          <w:p w:rsidR="00031AE2" w:rsidRPr="003D0126" w:rsidRDefault="00031AE2" w:rsidP="00031AE2">
            <w:pPr>
              <w:jc w:val="center"/>
              <w:rPr>
                <w:rFonts w:eastAsia="Times New Roman" w:cs="Arial"/>
                <w:color w:val="000000"/>
                <w:sz w:val="18"/>
                <w:szCs w:val="18"/>
                <w:lang w:eastAsia="en-GB"/>
              </w:rPr>
            </w:pPr>
          </w:p>
        </w:tc>
        <w:tc>
          <w:tcPr>
            <w:tcW w:w="3543" w:type="dxa"/>
            <w:tcBorders>
              <w:top w:val="nil"/>
              <w:left w:val="single" w:sz="4" w:space="0" w:color="auto"/>
              <w:bottom w:val="nil"/>
              <w:right w:val="single" w:sz="4" w:space="0" w:color="auto"/>
            </w:tcBorders>
            <w:shd w:val="clear" w:color="auto" w:fill="auto"/>
            <w:vAlign w:val="center"/>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1418" w:type="dxa"/>
            <w:tcBorders>
              <w:top w:val="nil"/>
              <w:left w:val="nil"/>
              <w:bottom w:val="nil"/>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435"/>
          <w:jc w:val="center"/>
        </w:trPr>
        <w:tc>
          <w:tcPr>
            <w:tcW w:w="822"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31AE2" w:rsidRPr="003D0126" w:rsidRDefault="00031AE2" w:rsidP="00031AE2">
            <w:pPr>
              <w:rPr>
                <w:rFonts w:eastAsia="Times New Roman" w:cs="Arial"/>
                <w:b/>
                <w:bCs/>
                <w:color w:val="000000"/>
                <w:sz w:val="32"/>
                <w:szCs w:val="24"/>
                <w:lang w:eastAsia="en-GB"/>
              </w:rPr>
            </w:pPr>
          </w:p>
        </w:tc>
        <w:tc>
          <w:tcPr>
            <w:tcW w:w="3426" w:type="dxa"/>
            <w:tcBorders>
              <w:top w:val="nil"/>
              <w:left w:val="nil"/>
              <w:bottom w:val="single" w:sz="4" w:space="0" w:color="auto"/>
              <w:right w:val="single" w:sz="4" w:space="0" w:color="auto"/>
            </w:tcBorders>
            <w:shd w:val="clear" w:color="auto" w:fill="auto"/>
            <w:vAlign w:val="bottom"/>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Mixed diesel / petrol (miss-</w:t>
            </w:r>
            <w:proofErr w:type="spellStart"/>
            <w:r w:rsidRPr="003D0126">
              <w:rPr>
                <w:rFonts w:eastAsia="Times New Roman" w:cs="Arial"/>
                <w:color w:val="000000"/>
                <w:sz w:val="18"/>
                <w:szCs w:val="18"/>
                <w:lang w:eastAsia="en-GB"/>
              </w:rPr>
              <w:t>fuelled</w:t>
            </w:r>
            <w:proofErr w:type="spellEnd"/>
            <w:r w:rsidRPr="003D0126">
              <w:rPr>
                <w:rFonts w:eastAsia="Times New Roman" w:cs="Arial"/>
                <w:color w:val="000000"/>
                <w:sz w:val="18"/>
                <w:szCs w:val="18"/>
                <w:lang w:eastAsia="en-GB"/>
              </w:rPr>
              <w:t>)</w:t>
            </w:r>
          </w:p>
        </w:tc>
        <w:tc>
          <w:tcPr>
            <w:tcW w:w="992" w:type="dxa"/>
            <w:tcBorders>
              <w:top w:val="nil"/>
              <w:left w:val="nil"/>
              <w:bottom w:val="single" w:sz="4" w:space="0" w:color="auto"/>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13 07 03*</w:t>
            </w:r>
          </w:p>
        </w:tc>
        <w:tc>
          <w:tcPr>
            <w:tcW w:w="284" w:type="dxa"/>
            <w:vMerge/>
            <w:tcBorders>
              <w:left w:val="nil"/>
              <w:right w:val="single" w:sz="4" w:space="0" w:color="auto"/>
            </w:tcBorders>
            <w:shd w:val="clear" w:color="auto" w:fill="808080"/>
            <w:noWrap/>
            <w:vAlign w:val="center"/>
            <w:hideMark/>
          </w:tcPr>
          <w:p w:rsidR="00031AE2" w:rsidRPr="003D0126" w:rsidRDefault="00031AE2" w:rsidP="00031AE2">
            <w:pPr>
              <w:jc w:val="center"/>
              <w:rPr>
                <w:rFonts w:eastAsia="Times New Roman" w:cs="Arial"/>
                <w:color w:val="000000"/>
                <w:sz w:val="18"/>
                <w:szCs w:val="18"/>
                <w:lang w:eastAsia="en-GB"/>
              </w:rPr>
            </w:pPr>
          </w:p>
        </w:tc>
        <w:tc>
          <w:tcPr>
            <w:tcW w:w="3543" w:type="dxa"/>
            <w:tcBorders>
              <w:top w:val="nil"/>
              <w:left w:val="single" w:sz="4" w:space="0" w:color="auto"/>
              <w:bottom w:val="nil"/>
              <w:right w:val="single" w:sz="4" w:space="0" w:color="auto"/>
            </w:tcBorders>
            <w:shd w:val="clear" w:color="auto" w:fill="auto"/>
            <w:vAlign w:val="center"/>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1418" w:type="dxa"/>
            <w:tcBorders>
              <w:top w:val="nil"/>
              <w:left w:val="nil"/>
              <w:bottom w:val="nil"/>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435"/>
          <w:jc w:val="center"/>
        </w:trPr>
        <w:tc>
          <w:tcPr>
            <w:tcW w:w="822"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31AE2" w:rsidRPr="003D0126" w:rsidRDefault="00031AE2" w:rsidP="00031AE2">
            <w:pPr>
              <w:rPr>
                <w:rFonts w:eastAsia="Times New Roman" w:cs="Arial"/>
                <w:b/>
                <w:bCs/>
                <w:color w:val="000000"/>
                <w:sz w:val="32"/>
                <w:szCs w:val="24"/>
                <w:lang w:eastAsia="en-GB"/>
              </w:rPr>
            </w:pPr>
          </w:p>
        </w:tc>
        <w:tc>
          <w:tcPr>
            <w:tcW w:w="3426" w:type="dxa"/>
            <w:tcBorders>
              <w:top w:val="nil"/>
              <w:left w:val="nil"/>
              <w:bottom w:val="single" w:sz="4" w:space="0" w:color="auto"/>
              <w:right w:val="single" w:sz="4" w:space="0" w:color="auto"/>
            </w:tcBorders>
            <w:shd w:val="clear" w:color="auto" w:fill="auto"/>
            <w:vAlign w:val="bottom"/>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Oil filters</w:t>
            </w:r>
          </w:p>
        </w:tc>
        <w:tc>
          <w:tcPr>
            <w:tcW w:w="992" w:type="dxa"/>
            <w:tcBorders>
              <w:top w:val="nil"/>
              <w:left w:val="nil"/>
              <w:bottom w:val="single" w:sz="4" w:space="0" w:color="auto"/>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01 07*</w:t>
            </w:r>
          </w:p>
        </w:tc>
        <w:tc>
          <w:tcPr>
            <w:tcW w:w="284" w:type="dxa"/>
            <w:vMerge/>
            <w:tcBorders>
              <w:left w:val="nil"/>
              <w:right w:val="single" w:sz="4" w:space="0" w:color="auto"/>
            </w:tcBorders>
            <w:shd w:val="clear" w:color="auto" w:fill="808080"/>
            <w:noWrap/>
            <w:vAlign w:val="center"/>
            <w:hideMark/>
          </w:tcPr>
          <w:p w:rsidR="00031AE2" w:rsidRPr="003D0126" w:rsidRDefault="00031AE2" w:rsidP="00031AE2">
            <w:pPr>
              <w:jc w:val="center"/>
              <w:rPr>
                <w:rFonts w:eastAsia="Times New Roman" w:cs="Arial"/>
                <w:color w:val="000000"/>
                <w:sz w:val="18"/>
                <w:szCs w:val="18"/>
                <w:lang w:eastAsia="en-GB"/>
              </w:rPr>
            </w:pPr>
          </w:p>
        </w:tc>
        <w:tc>
          <w:tcPr>
            <w:tcW w:w="3543" w:type="dxa"/>
            <w:tcBorders>
              <w:top w:val="nil"/>
              <w:left w:val="single" w:sz="4" w:space="0" w:color="auto"/>
              <w:bottom w:val="nil"/>
              <w:right w:val="single" w:sz="4" w:space="0" w:color="auto"/>
            </w:tcBorders>
            <w:shd w:val="clear" w:color="auto" w:fill="auto"/>
            <w:vAlign w:val="center"/>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1418" w:type="dxa"/>
            <w:tcBorders>
              <w:top w:val="nil"/>
              <w:left w:val="nil"/>
              <w:bottom w:val="nil"/>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435"/>
          <w:jc w:val="center"/>
        </w:trPr>
        <w:tc>
          <w:tcPr>
            <w:tcW w:w="822"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031AE2" w:rsidRPr="003D0126" w:rsidRDefault="00031AE2" w:rsidP="00031AE2">
            <w:pPr>
              <w:rPr>
                <w:rFonts w:eastAsia="Times New Roman" w:cs="Arial"/>
                <w:b/>
                <w:bCs/>
                <w:color w:val="000000"/>
                <w:sz w:val="32"/>
                <w:szCs w:val="24"/>
                <w:lang w:eastAsia="en-GB"/>
              </w:rPr>
            </w:pPr>
          </w:p>
        </w:tc>
        <w:tc>
          <w:tcPr>
            <w:tcW w:w="3426" w:type="dxa"/>
            <w:tcBorders>
              <w:top w:val="nil"/>
              <w:left w:val="nil"/>
              <w:bottom w:val="single" w:sz="4" w:space="0" w:color="auto"/>
              <w:right w:val="single" w:sz="4" w:space="0" w:color="auto"/>
            </w:tcBorders>
            <w:shd w:val="clear" w:color="auto" w:fill="auto"/>
            <w:vAlign w:val="bottom"/>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Anti-freeze</w:t>
            </w:r>
          </w:p>
        </w:tc>
        <w:tc>
          <w:tcPr>
            <w:tcW w:w="992" w:type="dxa"/>
            <w:tcBorders>
              <w:top w:val="nil"/>
              <w:left w:val="nil"/>
              <w:bottom w:val="single" w:sz="4" w:space="0" w:color="auto"/>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01 14*</w:t>
            </w:r>
          </w:p>
        </w:tc>
        <w:tc>
          <w:tcPr>
            <w:tcW w:w="284" w:type="dxa"/>
            <w:vMerge/>
            <w:tcBorders>
              <w:left w:val="nil"/>
              <w:right w:val="single" w:sz="4" w:space="0" w:color="auto"/>
            </w:tcBorders>
            <w:shd w:val="clear" w:color="auto" w:fill="808080"/>
            <w:noWrap/>
            <w:vAlign w:val="center"/>
            <w:hideMark/>
          </w:tcPr>
          <w:p w:rsidR="00031AE2" w:rsidRPr="003D0126" w:rsidRDefault="00031AE2" w:rsidP="00031AE2">
            <w:pPr>
              <w:jc w:val="center"/>
              <w:rPr>
                <w:rFonts w:eastAsia="Times New Roman" w:cs="Arial"/>
                <w:color w:val="000000"/>
                <w:sz w:val="18"/>
                <w:szCs w:val="18"/>
                <w:lang w:eastAsia="en-GB"/>
              </w:rPr>
            </w:pPr>
          </w:p>
        </w:tc>
        <w:tc>
          <w:tcPr>
            <w:tcW w:w="3543" w:type="dxa"/>
            <w:tcBorders>
              <w:top w:val="nil"/>
              <w:left w:val="single" w:sz="4" w:space="0" w:color="auto"/>
              <w:bottom w:val="nil"/>
              <w:right w:val="single" w:sz="4" w:space="0" w:color="auto"/>
            </w:tcBorders>
            <w:shd w:val="clear" w:color="auto" w:fill="auto"/>
            <w:vAlign w:val="center"/>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1418" w:type="dxa"/>
            <w:tcBorders>
              <w:top w:val="nil"/>
              <w:left w:val="nil"/>
              <w:bottom w:val="nil"/>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435"/>
          <w:jc w:val="center"/>
        </w:trPr>
        <w:tc>
          <w:tcPr>
            <w:tcW w:w="8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1AE2" w:rsidRPr="003D0126" w:rsidRDefault="00031AE2" w:rsidP="00031AE2">
            <w:pPr>
              <w:rPr>
                <w:rFonts w:eastAsia="Times New Roman" w:cs="Arial"/>
                <w:b/>
                <w:bCs/>
                <w:color w:val="000000"/>
                <w:sz w:val="32"/>
                <w:szCs w:val="24"/>
                <w:lang w:eastAsia="en-GB"/>
              </w:rPr>
            </w:pPr>
          </w:p>
        </w:tc>
        <w:tc>
          <w:tcPr>
            <w:tcW w:w="3426" w:type="dxa"/>
            <w:tcBorders>
              <w:top w:val="nil"/>
              <w:left w:val="nil"/>
              <w:bottom w:val="single" w:sz="4" w:space="0" w:color="auto"/>
              <w:right w:val="single" w:sz="4" w:space="0" w:color="auto"/>
            </w:tcBorders>
            <w:shd w:val="clear" w:color="auto" w:fill="auto"/>
            <w:vAlign w:val="bottom"/>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Brake fluid</w:t>
            </w:r>
          </w:p>
        </w:tc>
        <w:tc>
          <w:tcPr>
            <w:tcW w:w="992" w:type="dxa"/>
            <w:tcBorders>
              <w:top w:val="nil"/>
              <w:left w:val="nil"/>
              <w:bottom w:val="single" w:sz="4" w:space="0" w:color="auto"/>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16 01 13*</w:t>
            </w:r>
          </w:p>
        </w:tc>
        <w:tc>
          <w:tcPr>
            <w:tcW w:w="284" w:type="dxa"/>
            <w:vMerge/>
            <w:tcBorders>
              <w:left w:val="nil"/>
              <w:right w:val="single" w:sz="4" w:space="0" w:color="auto"/>
            </w:tcBorders>
            <w:shd w:val="clear" w:color="auto" w:fill="808080"/>
            <w:noWrap/>
            <w:vAlign w:val="center"/>
            <w:hideMark/>
          </w:tcPr>
          <w:p w:rsidR="00031AE2" w:rsidRPr="003D0126" w:rsidRDefault="00031AE2" w:rsidP="00031AE2">
            <w:pPr>
              <w:jc w:val="center"/>
              <w:rPr>
                <w:rFonts w:eastAsia="Times New Roman" w:cs="Arial"/>
                <w:color w:val="000000"/>
                <w:sz w:val="18"/>
                <w:szCs w:val="18"/>
                <w:lang w:eastAsia="en-GB"/>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868"/>
          <w:jc w:val="center"/>
        </w:trPr>
        <w:tc>
          <w:tcPr>
            <w:tcW w:w="822" w:type="dxa"/>
            <w:vMerge/>
            <w:tcBorders>
              <w:left w:val="single" w:sz="4" w:space="0" w:color="auto"/>
              <w:bottom w:val="single" w:sz="4" w:space="0" w:color="auto"/>
              <w:right w:val="single" w:sz="4" w:space="0" w:color="auto"/>
            </w:tcBorders>
            <w:shd w:val="clear" w:color="auto" w:fill="DBE5F1" w:themeFill="accent1" w:themeFillTint="33"/>
            <w:vAlign w:val="center"/>
          </w:tcPr>
          <w:p w:rsidR="00031AE2" w:rsidRPr="003D0126" w:rsidRDefault="00031AE2" w:rsidP="00031AE2">
            <w:pPr>
              <w:rPr>
                <w:rFonts w:eastAsia="Times New Roman" w:cs="Arial"/>
                <w:b/>
                <w:bCs/>
                <w:color w:val="000000"/>
                <w:sz w:val="24"/>
                <w:szCs w:val="24"/>
                <w:lang w:eastAsia="en-GB"/>
              </w:rPr>
            </w:pPr>
          </w:p>
        </w:tc>
        <w:tc>
          <w:tcPr>
            <w:tcW w:w="3426" w:type="dxa"/>
            <w:tcBorders>
              <w:top w:val="single" w:sz="4" w:space="0" w:color="auto"/>
              <w:left w:val="single" w:sz="4" w:space="0" w:color="auto"/>
              <w:bottom w:val="single" w:sz="4" w:space="0" w:color="auto"/>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Lamps and bulbs of the following types:</w:t>
            </w:r>
          </w:p>
          <w:p w:rsidR="00031AE2" w:rsidRPr="003D0126" w:rsidRDefault="00031AE2" w:rsidP="00031AE2">
            <w:pPr>
              <w:spacing w:after="120"/>
              <w:rPr>
                <w:rFonts w:eastAsia="Times New Roman" w:cs="Arial"/>
                <w:color w:val="000000"/>
                <w:sz w:val="18"/>
                <w:szCs w:val="18"/>
                <w:lang w:eastAsia="en-GB"/>
              </w:rPr>
            </w:pPr>
            <w:r w:rsidRPr="003D0126">
              <w:rPr>
                <w:rFonts w:eastAsia="Times New Roman" w:cs="Arial"/>
                <w:color w:val="000000"/>
                <w:sz w:val="18"/>
                <w:szCs w:val="18"/>
                <w:lang w:eastAsia="en-GB"/>
              </w:rPr>
              <w:t>• fluorescent tubes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energy saving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21*</w:t>
            </w:r>
          </w:p>
        </w:tc>
        <w:tc>
          <w:tcPr>
            <w:tcW w:w="284" w:type="dxa"/>
            <w:vMerge/>
            <w:tcBorders>
              <w:left w:val="single" w:sz="4" w:space="0" w:color="auto"/>
              <w:bottom w:val="nil"/>
              <w:right w:val="single" w:sz="4" w:space="0" w:color="auto"/>
            </w:tcBorders>
            <w:shd w:val="clear" w:color="auto" w:fill="808080"/>
            <w:noWrap/>
            <w:vAlign w:val="center"/>
          </w:tcPr>
          <w:p w:rsidR="00031AE2" w:rsidRPr="003D0126" w:rsidRDefault="00031AE2" w:rsidP="00031AE2">
            <w:pPr>
              <w:jc w:val="center"/>
              <w:rPr>
                <w:rFonts w:eastAsia="Times New Roman" w:cs="Arial"/>
                <w:color w:val="000000"/>
                <w:sz w:val="18"/>
                <w:szCs w:val="18"/>
                <w:lang w:eastAsia="en-GB"/>
              </w:rPr>
            </w:pP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Lamps and bulbs of the following types:</w:t>
            </w:r>
          </w:p>
          <w:p w:rsidR="00031AE2" w:rsidRPr="003D0126" w:rsidRDefault="00031AE2" w:rsidP="003245E2">
            <w:pPr>
              <w:widowControl/>
              <w:numPr>
                <w:ilvl w:val="0"/>
                <w:numId w:val="15"/>
              </w:numPr>
              <w:spacing w:after="120"/>
              <w:rPr>
                <w:rFonts w:eastAsia="Times New Roman" w:cs="Arial"/>
                <w:color w:val="000000"/>
                <w:sz w:val="18"/>
                <w:szCs w:val="18"/>
                <w:lang w:eastAsia="en-GB"/>
              </w:rPr>
            </w:pPr>
            <w:r w:rsidRPr="003D0126">
              <w:rPr>
                <w:rFonts w:eastAsia="Times New Roman" w:cs="Arial"/>
                <w:color w:val="000000"/>
                <w:sz w:val="18"/>
                <w:szCs w:val="18"/>
                <w:lang w:eastAsia="en-GB"/>
              </w:rPr>
              <w:t>Incandescent</w:t>
            </w:r>
          </w:p>
          <w:p w:rsidR="00031AE2" w:rsidRPr="003D0126" w:rsidRDefault="00031AE2" w:rsidP="003245E2">
            <w:pPr>
              <w:widowControl/>
              <w:numPr>
                <w:ilvl w:val="0"/>
                <w:numId w:val="15"/>
              </w:numPr>
              <w:spacing w:after="120"/>
              <w:rPr>
                <w:rFonts w:eastAsia="Times New Roman" w:cs="Arial"/>
                <w:color w:val="000000"/>
                <w:sz w:val="18"/>
                <w:szCs w:val="18"/>
                <w:lang w:eastAsia="en-GB"/>
              </w:rPr>
            </w:pPr>
            <w:r w:rsidRPr="003D0126">
              <w:rPr>
                <w:rFonts w:eastAsia="Times New Roman" w:cs="Arial"/>
                <w:color w:val="000000"/>
                <w:sz w:val="18"/>
                <w:szCs w:val="18"/>
                <w:lang w:eastAsia="en-GB"/>
              </w:rPr>
              <w:t>LED</w:t>
            </w:r>
          </w:p>
          <w:p w:rsidR="00031AE2" w:rsidRPr="003D0126" w:rsidRDefault="00031AE2" w:rsidP="003245E2">
            <w:pPr>
              <w:widowControl/>
              <w:numPr>
                <w:ilvl w:val="0"/>
                <w:numId w:val="15"/>
              </w:numPr>
              <w:ind w:left="714" w:hanging="357"/>
              <w:rPr>
                <w:rFonts w:eastAsia="Times New Roman" w:cs="Arial"/>
                <w:color w:val="000000"/>
                <w:sz w:val="18"/>
                <w:szCs w:val="18"/>
                <w:lang w:eastAsia="en-GB"/>
              </w:rPr>
            </w:pPr>
            <w:r w:rsidRPr="003D0126">
              <w:rPr>
                <w:rFonts w:eastAsia="Times New Roman" w:cs="Arial"/>
                <w:color w:val="000000"/>
                <w:sz w:val="18"/>
                <w:szCs w:val="18"/>
                <w:lang w:eastAsia="en-GB"/>
              </w:rPr>
              <w:t>halogen</w:t>
            </w:r>
          </w:p>
        </w:tc>
        <w:tc>
          <w:tcPr>
            <w:tcW w:w="1418" w:type="dxa"/>
            <w:vMerge w:val="restart"/>
            <w:tcBorders>
              <w:top w:val="single" w:sz="4" w:space="0" w:color="auto"/>
              <w:left w:val="single" w:sz="4" w:space="0" w:color="auto"/>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20 01 36</w:t>
            </w:r>
          </w:p>
        </w:tc>
      </w:tr>
      <w:tr w:rsidR="00031AE2" w:rsidRPr="003D0126" w:rsidTr="00031AE2">
        <w:trPr>
          <w:trHeight w:val="357"/>
          <w:jc w:val="center"/>
        </w:trPr>
        <w:tc>
          <w:tcPr>
            <w:tcW w:w="822" w:type="dxa"/>
            <w:vMerge/>
            <w:tcBorders>
              <w:left w:val="single" w:sz="4" w:space="0" w:color="auto"/>
              <w:bottom w:val="single" w:sz="4" w:space="0" w:color="auto"/>
              <w:right w:val="single" w:sz="4" w:space="0" w:color="auto"/>
            </w:tcBorders>
            <w:shd w:val="clear" w:color="auto" w:fill="DBE5F1" w:themeFill="accent1" w:themeFillTint="33"/>
            <w:vAlign w:val="center"/>
          </w:tcPr>
          <w:p w:rsidR="00031AE2" w:rsidRPr="003D0126" w:rsidRDefault="00031AE2" w:rsidP="00031AE2">
            <w:pPr>
              <w:rPr>
                <w:rFonts w:eastAsia="Times New Roman" w:cs="Arial"/>
                <w:b/>
                <w:bCs/>
                <w:color w:val="000000"/>
                <w:sz w:val="24"/>
                <w:szCs w:val="24"/>
                <w:lang w:eastAsia="en-GB"/>
              </w:rPr>
            </w:pPr>
          </w:p>
        </w:tc>
        <w:tc>
          <w:tcPr>
            <w:tcW w:w="3426" w:type="dxa"/>
            <w:tcBorders>
              <w:top w:val="single" w:sz="4" w:space="0" w:color="auto"/>
              <w:left w:val="single" w:sz="4" w:space="0" w:color="auto"/>
              <w:bottom w:val="single" w:sz="4" w:space="0" w:color="auto"/>
              <w:right w:val="single" w:sz="4" w:space="0" w:color="auto"/>
            </w:tcBorders>
            <w:shd w:val="clear" w:color="auto" w:fill="auto"/>
            <w:vAlign w:val="center"/>
          </w:tcPr>
          <w:p w:rsidR="00031AE2" w:rsidRPr="003D0126" w:rsidRDefault="00031AE2" w:rsidP="00031AE2">
            <w:pPr>
              <w:rPr>
                <w:rFonts w:cs="Arial"/>
                <w:sz w:val="18"/>
                <w:szCs w:val="18"/>
              </w:rPr>
            </w:pPr>
            <w:r w:rsidRPr="003D0126">
              <w:rPr>
                <w:rFonts w:cs="Arial"/>
                <w:sz w:val="18"/>
                <w:szCs w:val="18"/>
              </w:rPr>
              <w:t>Lead acid batteries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AE2" w:rsidRPr="003D0126" w:rsidRDefault="00031AE2" w:rsidP="00031AE2">
            <w:pPr>
              <w:jc w:val="center"/>
              <w:rPr>
                <w:rFonts w:cs="Arial"/>
                <w:sz w:val="18"/>
                <w:szCs w:val="18"/>
              </w:rPr>
            </w:pPr>
            <w:r w:rsidRPr="003D0126">
              <w:rPr>
                <w:rFonts w:cs="Arial"/>
                <w:sz w:val="18"/>
                <w:szCs w:val="18"/>
              </w:rPr>
              <w:t>16 06 01</w:t>
            </w:r>
          </w:p>
        </w:tc>
        <w:tc>
          <w:tcPr>
            <w:tcW w:w="284" w:type="dxa"/>
            <w:vMerge/>
            <w:tcBorders>
              <w:left w:val="single" w:sz="4" w:space="0" w:color="auto"/>
              <w:right w:val="single" w:sz="4" w:space="0" w:color="auto"/>
            </w:tcBorders>
            <w:shd w:val="clear" w:color="auto" w:fill="808080"/>
            <w:noWrap/>
            <w:vAlign w:val="center"/>
          </w:tcPr>
          <w:p w:rsidR="00031AE2" w:rsidRPr="003D0126" w:rsidRDefault="00031AE2" w:rsidP="00031AE2">
            <w:pPr>
              <w:jc w:val="center"/>
              <w:rPr>
                <w:rFonts w:eastAsia="Times New Roman" w:cs="Arial"/>
                <w:color w:val="000000"/>
                <w:sz w:val="18"/>
                <w:szCs w:val="18"/>
                <w:lang w:eastAsia="en-GB"/>
              </w:rPr>
            </w:pPr>
          </w:p>
        </w:tc>
        <w:tc>
          <w:tcPr>
            <w:tcW w:w="35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p>
        </w:tc>
        <w:tc>
          <w:tcPr>
            <w:tcW w:w="1418" w:type="dxa"/>
            <w:vMerge/>
            <w:tcBorders>
              <w:left w:val="single" w:sz="4" w:space="0" w:color="auto"/>
              <w:bottom w:val="single" w:sz="4" w:space="0" w:color="auto"/>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435"/>
          <w:jc w:val="center"/>
        </w:trPr>
        <w:tc>
          <w:tcPr>
            <w:tcW w:w="822" w:type="dxa"/>
            <w:vMerge/>
            <w:tcBorders>
              <w:left w:val="single" w:sz="4" w:space="0" w:color="auto"/>
              <w:bottom w:val="single" w:sz="4" w:space="0" w:color="auto"/>
              <w:right w:val="single" w:sz="4" w:space="0" w:color="auto"/>
            </w:tcBorders>
            <w:shd w:val="clear" w:color="auto" w:fill="DBE5F1" w:themeFill="accent1" w:themeFillTint="33"/>
            <w:vAlign w:val="center"/>
          </w:tcPr>
          <w:p w:rsidR="00031AE2" w:rsidRPr="003D0126" w:rsidRDefault="00031AE2" w:rsidP="00031AE2">
            <w:pPr>
              <w:rPr>
                <w:rFonts w:eastAsia="Times New Roman" w:cs="Arial"/>
                <w:b/>
                <w:bCs/>
                <w:color w:val="000000"/>
                <w:sz w:val="24"/>
                <w:szCs w:val="24"/>
                <w:lang w:eastAsia="en-GB"/>
              </w:rPr>
            </w:pPr>
          </w:p>
        </w:tc>
        <w:tc>
          <w:tcPr>
            <w:tcW w:w="3426" w:type="dxa"/>
            <w:tcBorders>
              <w:top w:val="nil"/>
              <w:left w:val="nil"/>
              <w:bottom w:val="single" w:sz="4" w:space="0" w:color="auto"/>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Ni-Cd batteries</w:t>
            </w:r>
          </w:p>
        </w:tc>
        <w:tc>
          <w:tcPr>
            <w:tcW w:w="992" w:type="dxa"/>
            <w:tcBorders>
              <w:top w:val="nil"/>
              <w:left w:val="nil"/>
              <w:bottom w:val="single" w:sz="4" w:space="0" w:color="auto"/>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33          or 16 06 02</w:t>
            </w:r>
          </w:p>
        </w:tc>
        <w:tc>
          <w:tcPr>
            <w:tcW w:w="284" w:type="dxa"/>
            <w:vMerge/>
            <w:tcBorders>
              <w:left w:val="single" w:sz="4" w:space="0" w:color="auto"/>
              <w:right w:val="single" w:sz="4" w:space="0" w:color="auto"/>
            </w:tcBorders>
            <w:shd w:val="clear" w:color="auto" w:fill="808080"/>
            <w:noWrap/>
            <w:vAlign w:val="center"/>
          </w:tcPr>
          <w:p w:rsidR="00031AE2" w:rsidRPr="003D0126" w:rsidRDefault="00031AE2" w:rsidP="00031AE2">
            <w:pPr>
              <w:jc w:val="center"/>
              <w:rPr>
                <w:rFonts w:eastAsia="Times New Roman" w:cs="Arial"/>
                <w:color w:val="000000"/>
                <w:sz w:val="18"/>
                <w:szCs w:val="18"/>
                <w:lang w:eastAsia="en-GB"/>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Alkaline batteries</w:t>
            </w:r>
          </w:p>
        </w:tc>
        <w:tc>
          <w:tcPr>
            <w:tcW w:w="1418" w:type="dxa"/>
            <w:tcBorders>
              <w:left w:val="single" w:sz="4" w:space="0" w:color="auto"/>
              <w:bottom w:val="single" w:sz="4" w:space="0" w:color="auto"/>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34          or 16 06 04</w:t>
            </w:r>
          </w:p>
        </w:tc>
      </w:tr>
      <w:tr w:rsidR="00031AE2" w:rsidRPr="003D0126" w:rsidTr="00031AE2">
        <w:trPr>
          <w:trHeight w:val="435"/>
          <w:jc w:val="center"/>
        </w:trPr>
        <w:tc>
          <w:tcPr>
            <w:tcW w:w="822" w:type="dxa"/>
            <w:vMerge/>
            <w:tcBorders>
              <w:left w:val="single" w:sz="4" w:space="0" w:color="auto"/>
              <w:bottom w:val="single" w:sz="4" w:space="0" w:color="auto"/>
              <w:right w:val="single" w:sz="4" w:space="0" w:color="auto"/>
            </w:tcBorders>
            <w:shd w:val="clear" w:color="auto" w:fill="DBE5F1" w:themeFill="accent1" w:themeFillTint="33"/>
            <w:vAlign w:val="center"/>
          </w:tcPr>
          <w:p w:rsidR="00031AE2" w:rsidRPr="003D0126" w:rsidRDefault="00031AE2" w:rsidP="00031AE2">
            <w:pPr>
              <w:rPr>
                <w:rFonts w:eastAsia="Times New Roman" w:cs="Arial"/>
                <w:b/>
                <w:bCs/>
                <w:color w:val="000000"/>
                <w:sz w:val="24"/>
                <w:szCs w:val="24"/>
                <w:lang w:eastAsia="en-GB"/>
              </w:rPr>
            </w:pPr>
          </w:p>
        </w:tc>
        <w:tc>
          <w:tcPr>
            <w:tcW w:w="3426" w:type="dxa"/>
            <w:tcBorders>
              <w:top w:val="nil"/>
              <w:left w:val="nil"/>
              <w:bottom w:val="single" w:sz="4" w:space="0" w:color="auto"/>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Fridge freezers, chillers, air conditioning units</w:t>
            </w:r>
          </w:p>
        </w:tc>
        <w:tc>
          <w:tcPr>
            <w:tcW w:w="992" w:type="dxa"/>
            <w:tcBorders>
              <w:top w:val="nil"/>
              <w:left w:val="nil"/>
              <w:bottom w:val="single" w:sz="4" w:space="0" w:color="auto"/>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23*        or 16 02 11*</w:t>
            </w:r>
          </w:p>
        </w:tc>
        <w:tc>
          <w:tcPr>
            <w:tcW w:w="284" w:type="dxa"/>
            <w:vMerge/>
            <w:tcBorders>
              <w:left w:val="single" w:sz="4" w:space="0" w:color="auto"/>
              <w:right w:val="single" w:sz="4" w:space="0" w:color="auto"/>
            </w:tcBorders>
            <w:shd w:val="clear" w:color="auto" w:fill="808080"/>
            <w:noWrap/>
            <w:vAlign w:val="center"/>
          </w:tcPr>
          <w:p w:rsidR="00031AE2" w:rsidRPr="003D0126" w:rsidRDefault="00031AE2" w:rsidP="00031AE2">
            <w:pPr>
              <w:jc w:val="center"/>
              <w:rPr>
                <w:rFonts w:eastAsia="Times New Roman" w:cs="Arial"/>
                <w:color w:val="000000"/>
                <w:sz w:val="18"/>
                <w:szCs w:val="18"/>
                <w:lang w:eastAsia="en-GB"/>
              </w:rPr>
            </w:pPr>
          </w:p>
        </w:tc>
        <w:tc>
          <w:tcPr>
            <w:tcW w:w="4961" w:type="dxa"/>
            <w:gridSpan w:val="2"/>
            <w:vMerge w:val="restart"/>
            <w:tcBorders>
              <w:top w:val="single" w:sz="4" w:space="0" w:color="auto"/>
              <w:left w:val="single" w:sz="4" w:space="0" w:color="auto"/>
              <w:right w:val="single" w:sz="4" w:space="0" w:color="auto"/>
            </w:tcBorders>
            <w:shd w:val="clear" w:color="auto" w:fill="auto"/>
            <w:vAlign w:val="center"/>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450"/>
          <w:jc w:val="center"/>
        </w:trPr>
        <w:tc>
          <w:tcPr>
            <w:tcW w:w="822" w:type="dxa"/>
            <w:vMerge/>
            <w:tcBorders>
              <w:left w:val="single" w:sz="4" w:space="0" w:color="auto"/>
              <w:bottom w:val="single" w:sz="4" w:space="0" w:color="auto"/>
              <w:right w:val="single" w:sz="4" w:space="0" w:color="auto"/>
            </w:tcBorders>
            <w:shd w:val="clear" w:color="auto" w:fill="DBE5F1" w:themeFill="accent1" w:themeFillTint="33"/>
            <w:vAlign w:val="center"/>
          </w:tcPr>
          <w:p w:rsidR="00031AE2" w:rsidRPr="003D0126" w:rsidRDefault="00031AE2" w:rsidP="00031AE2">
            <w:pPr>
              <w:rPr>
                <w:rFonts w:eastAsia="Times New Roman" w:cs="Arial"/>
                <w:b/>
                <w:bCs/>
                <w:color w:val="000000"/>
                <w:sz w:val="24"/>
                <w:szCs w:val="24"/>
                <w:lang w:eastAsia="en-GB"/>
              </w:rPr>
            </w:pPr>
          </w:p>
        </w:tc>
        <w:tc>
          <w:tcPr>
            <w:tcW w:w="3426" w:type="dxa"/>
            <w:vMerge w:val="restart"/>
            <w:tcBorders>
              <w:top w:val="single" w:sz="4" w:space="0" w:color="auto"/>
              <w:left w:val="nil"/>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Monitors, notebooks, laptops and TV’s of the following types:</w:t>
            </w:r>
          </w:p>
          <w:p w:rsidR="00031AE2" w:rsidRPr="003D0126" w:rsidRDefault="00031AE2" w:rsidP="003245E2">
            <w:pPr>
              <w:widowControl/>
              <w:numPr>
                <w:ilvl w:val="0"/>
                <w:numId w:val="17"/>
              </w:numPr>
              <w:spacing w:after="160"/>
              <w:rPr>
                <w:rFonts w:eastAsia="Times New Roman" w:cs="Arial"/>
                <w:color w:val="000000"/>
                <w:sz w:val="18"/>
                <w:szCs w:val="18"/>
                <w:lang w:eastAsia="en-GB"/>
              </w:rPr>
            </w:pPr>
            <w:r w:rsidRPr="003D0126">
              <w:rPr>
                <w:rFonts w:eastAsia="Times New Roman" w:cs="Arial"/>
                <w:color w:val="000000"/>
                <w:sz w:val="18"/>
                <w:szCs w:val="18"/>
                <w:lang w:eastAsia="en-GB"/>
              </w:rPr>
              <w:t>CRT (cathode ray tube)</w:t>
            </w:r>
          </w:p>
          <w:p w:rsidR="00031AE2" w:rsidRPr="003D0126" w:rsidRDefault="00031AE2" w:rsidP="003245E2">
            <w:pPr>
              <w:widowControl/>
              <w:numPr>
                <w:ilvl w:val="0"/>
                <w:numId w:val="16"/>
              </w:numPr>
              <w:spacing w:after="160"/>
              <w:rPr>
                <w:rFonts w:eastAsia="Times New Roman" w:cs="Arial"/>
                <w:color w:val="000000"/>
                <w:sz w:val="18"/>
                <w:szCs w:val="18"/>
                <w:lang w:eastAsia="en-GB"/>
              </w:rPr>
            </w:pPr>
            <w:r w:rsidRPr="003D0126">
              <w:rPr>
                <w:rFonts w:eastAsia="Times New Roman" w:cs="Arial"/>
                <w:color w:val="000000"/>
                <w:sz w:val="18"/>
                <w:szCs w:val="18"/>
                <w:lang w:eastAsia="en-GB"/>
              </w:rPr>
              <w:t>LC LCD (liquid crystal display)</w:t>
            </w:r>
          </w:p>
          <w:p w:rsidR="00031AE2" w:rsidRPr="003D0126" w:rsidRDefault="00031AE2" w:rsidP="003245E2">
            <w:pPr>
              <w:widowControl/>
              <w:numPr>
                <w:ilvl w:val="0"/>
                <w:numId w:val="16"/>
              </w:numPr>
              <w:ind w:left="714" w:hanging="357"/>
              <w:rPr>
                <w:rFonts w:eastAsia="Times New Roman" w:cs="Arial"/>
                <w:color w:val="000000"/>
                <w:sz w:val="18"/>
                <w:szCs w:val="18"/>
                <w:lang w:eastAsia="en-GB"/>
              </w:rPr>
            </w:pPr>
            <w:r w:rsidRPr="003D0126">
              <w:rPr>
                <w:rFonts w:eastAsia="Times New Roman" w:cs="Arial"/>
                <w:color w:val="000000"/>
                <w:sz w:val="18"/>
                <w:szCs w:val="18"/>
                <w:lang w:eastAsia="en-GB"/>
              </w:rPr>
              <w:t>Plasma</w:t>
            </w:r>
          </w:p>
        </w:tc>
        <w:tc>
          <w:tcPr>
            <w:tcW w:w="992" w:type="dxa"/>
            <w:vMerge w:val="restart"/>
            <w:tcBorders>
              <w:top w:val="single" w:sz="4" w:space="0" w:color="auto"/>
              <w:left w:val="single" w:sz="4" w:space="0" w:color="auto"/>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35*          or                   16 02 13*</w:t>
            </w:r>
          </w:p>
        </w:tc>
        <w:tc>
          <w:tcPr>
            <w:tcW w:w="284" w:type="dxa"/>
            <w:vMerge/>
            <w:tcBorders>
              <w:left w:val="single" w:sz="4" w:space="0" w:color="auto"/>
              <w:right w:val="single" w:sz="4" w:space="0" w:color="auto"/>
            </w:tcBorders>
            <w:shd w:val="clear" w:color="auto" w:fill="808080"/>
            <w:noWrap/>
            <w:vAlign w:val="center"/>
          </w:tcPr>
          <w:p w:rsidR="00031AE2" w:rsidRPr="003D0126" w:rsidRDefault="00031AE2" w:rsidP="00031AE2">
            <w:pPr>
              <w:jc w:val="center"/>
              <w:rPr>
                <w:rFonts w:eastAsia="Times New Roman" w:cs="Arial"/>
                <w:color w:val="000000"/>
                <w:sz w:val="18"/>
                <w:szCs w:val="18"/>
                <w:lang w:eastAsia="en-GB"/>
              </w:rPr>
            </w:pPr>
          </w:p>
        </w:tc>
        <w:tc>
          <w:tcPr>
            <w:tcW w:w="4961" w:type="dxa"/>
            <w:gridSpan w:val="2"/>
            <w:vMerge/>
            <w:tcBorders>
              <w:left w:val="single" w:sz="4" w:space="0" w:color="auto"/>
              <w:bottom w:val="single" w:sz="4" w:space="0" w:color="auto"/>
              <w:right w:val="single" w:sz="4" w:space="0" w:color="auto"/>
            </w:tcBorders>
            <w:shd w:val="clear" w:color="auto" w:fill="auto"/>
            <w:vAlign w:val="center"/>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435"/>
          <w:jc w:val="center"/>
        </w:trPr>
        <w:tc>
          <w:tcPr>
            <w:tcW w:w="822" w:type="dxa"/>
            <w:vMerge/>
            <w:tcBorders>
              <w:left w:val="single" w:sz="4" w:space="0" w:color="auto"/>
              <w:bottom w:val="single" w:sz="4" w:space="0" w:color="auto"/>
              <w:right w:val="single" w:sz="4" w:space="0" w:color="auto"/>
            </w:tcBorders>
            <w:shd w:val="clear" w:color="auto" w:fill="DBE5F1" w:themeFill="accent1" w:themeFillTint="33"/>
            <w:vAlign w:val="center"/>
          </w:tcPr>
          <w:p w:rsidR="00031AE2" w:rsidRPr="003D0126" w:rsidRDefault="00031AE2" w:rsidP="00031AE2">
            <w:pPr>
              <w:rPr>
                <w:rFonts w:eastAsia="Times New Roman" w:cs="Arial"/>
                <w:b/>
                <w:bCs/>
                <w:color w:val="000000"/>
                <w:sz w:val="24"/>
                <w:szCs w:val="24"/>
                <w:lang w:eastAsia="en-GB"/>
              </w:rPr>
            </w:pPr>
          </w:p>
        </w:tc>
        <w:tc>
          <w:tcPr>
            <w:tcW w:w="3426" w:type="dxa"/>
            <w:vMerge/>
            <w:tcBorders>
              <w:left w:val="nil"/>
              <w:bottom w:val="single" w:sz="4" w:space="0" w:color="auto"/>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p>
        </w:tc>
        <w:tc>
          <w:tcPr>
            <w:tcW w:w="992" w:type="dxa"/>
            <w:vMerge/>
            <w:tcBorders>
              <w:left w:val="single" w:sz="4" w:space="0" w:color="auto"/>
              <w:bottom w:val="single" w:sz="4" w:space="0" w:color="auto"/>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p>
        </w:tc>
        <w:tc>
          <w:tcPr>
            <w:tcW w:w="284" w:type="dxa"/>
            <w:vMerge/>
            <w:tcBorders>
              <w:left w:val="single" w:sz="4" w:space="0" w:color="auto"/>
              <w:right w:val="single" w:sz="4" w:space="0" w:color="auto"/>
            </w:tcBorders>
            <w:shd w:val="clear" w:color="auto" w:fill="808080"/>
            <w:noWrap/>
            <w:vAlign w:val="center"/>
          </w:tcPr>
          <w:p w:rsidR="00031AE2" w:rsidRPr="003D0126" w:rsidRDefault="00031AE2" w:rsidP="00031AE2">
            <w:pPr>
              <w:jc w:val="center"/>
              <w:rPr>
                <w:rFonts w:eastAsia="Times New Roman" w:cs="Arial"/>
                <w:color w:val="000000"/>
                <w:sz w:val="18"/>
                <w:szCs w:val="18"/>
                <w:lang w:eastAsia="en-GB"/>
              </w:rPr>
            </w:pPr>
          </w:p>
        </w:tc>
        <w:tc>
          <w:tcPr>
            <w:tcW w:w="3543" w:type="dxa"/>
            <w:tcBorders>
              <w:top w:val="nil"/>
              <w:left w:val="single" w:sz="4" w:space="0" w:color="auto"/>
              <w:bottom w:val="single" w:sz="4" w:space="0" w:color="000000"/>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Flat screen TV’s, laptops, notebooks, monitors with LED backlights</w:t>
            </w:r>
          </w:p>
        </w:tc>
        <w:tc>
          <w:tcPr>
            <w:tcW w:w="1418" w:type="dxa"/>
            <w:tcBorders>
              <w:top w:val="nil"/>
              <w:left w:val="single" w:sz="4" w:space="0" w:color="auto"/>
              <w:bottom w:val="single" w:sz="4" w:space="0" w:color="000000"/>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36           or 16 02 14</w:t>
            </w:r>
          </w:p>
        </w:tc>
      </w:tr>
      <w:tr w:rsidR="00031AE2" w:rsidRPr="003D0126" w:rsidTr="00031AE2">
        <w:trPr>
          <w:trHeight w:val="674"/>
          <w:jc w:val="center"/>
        </w:trPr>
        <w:tc>
          <w:tcPr>
            <w:tcW w:w="822" w:type="dxa"/>
            <w:vMerge/>
            <w:tcBorders>
              <w:left w:val="single" w:sz="4" w:space="0" w:color="auto"/>
              <w:bottom w:val="single" w:sz="4" w:space="0" w:color="auto"/>
              <w:right w:val="single" w:sz="4" w:space="0" w:color="auto"/>
            </w:tcBorders>
            <w:shd w:val="clear" w:color="auto" w:fill="DBE5F1" w:themeFill="accent1" w:themeFillTint="33"/>
            <w:vAlign w:val="center"/>
          </w:tcPr>
          <w:p w:rsidR="00031AE2" w:rsidRPr="003D0126" w:rsidRDefault="00031AE2" w:rsidP="00031AE2">
            <w:pPr>
              <w:rPr>
                <w:rFonts w:eastAsia="Times New Roman" w:cs="Arial"/>
                <w:b/>
                <w:bCs/>
                <w:color w:val="000000"/>
                <w:sz w:val="24"/>
                <w:szCs w:val="24"/>
                <w:lang w:eastAsia="en-GB"/>
              </w:rPr>
            </w:pPr>
          </w:p>
        </w:tc>
        <w:tc>
          <w:tcPr>
            <w:tcW w:w="3426" w:type="dxa"/>
            <w:vMerge w:val="restart"/>
            <w:tcBorders>
              <w:top w:val="single" w:sz="4" w:space="0" w:color="auto"/>
              <w:left w:val="nil"/>
              <w:bottom w:val="nil"/>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Electrical devices containing:</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oils or fuel</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lead acid battery</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Ni-Cd battery</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fluorescent tube</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asbestos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such as: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cameras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mobile phones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smoke detectors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power tools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lawn movers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chain saws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hedge trimmers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photocopiers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projectors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computer tower</w:t>
            </w:r>
          </w:p>
        </w:tc>
        <w:tc>
          <w:tcPr>
            <w:tcW w:w="992" w:type="dxa"/>
            <w:vMerge w:val="restart"/>
            <w:tcBorders>
              <w:top w:val="single" w:sz="4" w:space="0" w:color="auto"/>
              <w:left w:val="single" w:sz="4" w:space="0" w:color="auto"/>
              <w:bottom w:val="nil"/>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35*        or                   16 02 13*</w:t>
            </w:r>
          </w:p>
        </w:tc>
        <w:tc>
          <w:tcPr>
            <w:tcW w:w="284" w:type="dxa"/>
            <w:vMerge/>
            <w:tcBorders>
              <w:left w:val="single" w:sz="4" w:space="0" w:color="auto"/>
              <w:bottom w:val="nil"/>
              <w:right w:val="single" w:sz="4" w:space="0" w:color="auto"/>
            </w:tcBorders>
            <w:shd w:val="clear" w:color="auto" w:fill="808080"/>
            <w:noWrap/>
            <w:vAlign w:val="center"/>
          </w:tcPr>
          <w:p w:rsidR="00031AE2" w:rsidRPr="003D0126" w:rsidRDefault="00031AE2" w:rsidP="00031AE2">
            <w:pPr>
              <w:jc w:val="center"/>
              <w:rPr>
                <w:rFonts w:eastAsia="Times New Roman" w:cs="Arial"/>
                <w:color w:val="000000"/>
                <w:sz w:val="18"/>
                <w:szCs w:val="18"/>
                <w:lang w:eastAsia="en-GB"/>
              </w:rPr>
            </w:pPr>
          </w:p>
        </w:tc>
        <w:tc>
          <w:tcPr>
            <w:tcW w:w="4961" w:type="dxa"/>
            <w:gridSpan w:val="2"/>
            <w:tcBorders>
              <w:top w:val="single" w:sz="4" w:space="0" w:color="auto"/>
              <w:left w:val="single" w:sz="4" w:space="0" w:color="auto"/>
              <w:bottom w:val="nil"/>
              <w:right w:val="single" w:sz="4" w:space="0" w:color="auto"/>
            </w:tcBorders>
            <w:shd w:val="clear" w:color="auto" w:fill="auto"/>
            <w:vAlign w:val="center"/>
          </w:tcPr>
          <w:p w:rsidR="00031AE2" w:rsidRPr="003D0126" w:rsidRDefault="00031AE2" w:rsidP="00031AE2">
            <w:pPr>
              <w:jc w:val="center"/>
              <w:rPr>
                <w:rFonts w:eastAsia="Times New Roman" w:cs="Arial"/>
                <w:color w:val="000000"/>
                <w:sz w:val="18"/>
                <w:szCs w:val="18"/>
                <w:lang w:eastAsia="en-GB"/>
              </w:rPr>
            </w:pPr>
          </w:p>
        </w:tc>
      </w:tr>
      <w:tr w:rsidR="00031AE2" w:rsidRPr="003D0126" w:rsidTr="00031AE2">
        <w:trPr>
          <w:trHeight w:val="2856"/>
          <w:jc w:val="center"/>
        </w:trPr>
        <w:tc>
          <w:tcPr>
            <w:tcW w:w="822" w:type="dxa"/>
            <w:vMerge/>
            <w:tcBorders>
              <w:left w:val="single" w:sz="4" w:space="0" w:color="auto"/>
              <w:bottom w:val="single" w:sz="4" w:space="0" w:color="auto"/>
              <w:right w:val="single" w:sz="4" w:space="0" w:color="auto"/>
            </w:tcBorders>
            <w:shd w:val="clear" w:color="auto" w:fill="DBE5F1" w:themeFill="accent1" w:themeFillTint="33"/>
            <w:vAlign w:val="center"/>
          </w:tcPr>
          <w:p w:rsidR="00031AE2" w:rsidRPr="003D0126" w:rsidRDefault="00031AE2" w:rsidP="00031AE2">
            <w:pPr>
              <w:rPr>
                <w:rFonts w:eastAsia="Times New Roman" w:cs="Arial"/>
                <w:b/>
                <w:bCs/>
                <w:color w:val="000000"/>
                <w:sz w:val="24"/>
                <w:szCs w:val="24"/>
                <w:lang w:eastAsia="en-GB"/>
              </w:rPr>
            </w:pPr>
          </w:p>
        </w:tc>
        <w:tc>
          <w:tcPr>
            <w:tcW w:w="3426" w:type="dxa"/>
            <w:vMerge/>
            <w:tcBorders>
              <w:left w:val="single" w:sz="4" w:space="0" w:color="auto"/>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p>
        </w:tc>
        <w:tc>
          <w:tcPr>
            <w:tcW w:w="992" w:type="dxa"/>
            <w:vMerge/>
            <w:tcBorders>
              <w:left w:val="single" w:sz="4" w:space="0" w:color="auto"/>
              <w:right w:val="single" w:sz="4" w:space="0" w:color="auto"/>
            </w:tcBorders>
            <w:shd w:val="clear" w:color="auto" w:fill="auto"/>
            <w:noWrap/>
            <w:vAlign w:val="center"/>
          </w:tcPr>
          <w:p w:rsidR="00031AE2" w:rsidRPr="003D0126" w:rsidRDefault="00031AE2" w:rsidP="00031AE2">
            <w:pPr>
              <w:rPr>
                <w:rFonts w:eastAsia="Times New Roman" w:cs="Arial"/>
                <w:color w:val="000000"/>
                <w:sz w:val="18"/>
                <w:szCs w:val="18"/>
                <w:lang w:eastAsia="en-GB"/>
              </w:rPr>
            </w:pPr>
          </w:p>
        </w:tc>
        <w:tc>
          <w:tcPr>
            <w:tcW w:w="284" w:type="dxa"/>
            <w:vMerge/>
            <w:tcBorders>
              <w:left w:val="single" w:sz="4" w:space="0" w:color="auto"/>
              <w:right w:val="single" w:sz="4" w:space="0" w:color="auto"/>
            </w:tcBorders>
            <w:shd w:val="clear" w:color="auto" w:fill="808080"/>
            <w:noWrap/>
            <w:vAlign w:val="center"/>
          </w:tcPr>
          <w:p w:rsidR="00031AE2" w:rsidRPr="003D0126" w:rsidRDefault="00031AE2" w:rsidP="00031AE2">
            <w:pPr>
              <w:rPr>
                <w:rFonts w:eastAsia="Times New Roman" w:cs="Arial"/>
                <w:color w:val="000000"/>
                <w:sz w:val="18"/>
                <w:szCs w:val="18"/>
                <w:lang w:eastAsia="en-GB"/>
              </w:rPr>
            </w:pPr>
          </w:p>
        </w:tc>
        <w:tc>
          <w:tcPr>
            <w:tcW w:w="3543" w:type="dxa"/>
            <w:tcBorders>
              <w:top w:val="single" w:sz="4" w:space="0" w:color="auto"/>
              <w:left w:val="single" w:sz="4" w:space="0" w:color="auto"/>
              <w:right w:val="single" w:sz="4" w:space="0" w:color="auto"/>
            </w:tcBorders>
            <w:shd w:val="clear" w:color="auto" w:fill="auto"/>
            <w:vAlign w:val="center"/>
          </w:tcPr>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Small electrical items not containing:</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oils or fuel</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lead acid battery</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Ni-Cd battery</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fluorescent tube</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 asbestos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such as: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vacuum cleaners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desk phones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kettles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toasters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keyboards</w:t>
            </w:r>
          </w:p>
          <w:p w:rsidR="00031AE2" w:rsidRPr="003D0126" w:rsidRDefault="00031AE2" w:rsidP="00031AE2">
            <w:pPr>
              <w:rPr>
                <w:rFonts w:eastAsia="Times New Roman" w:cs="Arial"/>
                <w:color w:val="000000"/>
                <w:sz w:val="18"/>
                <w:szCs w:val="18"/>
                <w:lang w:eastAsia="en-GB"/>
              </w:rPr>
            </w:pPr>
            <w:r w:rsidRPr="003D0126">
              <w:rPr>
                <w:rFonts w:eastAsia="Times New Roman" w:cs="Arial"/>
                <w:color w:val="000000"/>
                <w:sz w:val="18"/>
                <w:szCs w:val="18"/>
                <w:lang w:eastAsia="en-GB"/>
              </w:rPr>
              <w:t>mice</w:t>
            </w:r>
          </w:p>
        </w:tc>
        <w:tc>
          <w:tcPr>
            <w:tcW w:w="1418" w:type="dxa"/>
            <w:tcBorders>
              <w:top w:val="single" w:sz="4" w:space="0" w:color="auto"/>
              <w:left w:val="single" w:sz="4" w:space="0" w:color="auto"/>
              <w:right w:val="single" w:sz="4" w:space="0" w:color="auto"/>
            </w:tcBorders>
            <w:shd w:val="clear" w:color="auto" w:fill="auto"/>
            <w:noWrap/>
            <w:vAlign w:val="center"/>
          </w:tcPr>
          <w:p w:rsidR="00031AE2" w:rsidRPr="003D0126" w:rsidRDefault="00031AE2" w:rsidP="00031AE2">
            <w:pPr>
              <w:jc w:val="center"/>
              <w:rPr>
                <w:rFonts w:eastAsia="Times New Roman" w:cs="Arial"/>
                <w:color w:val="000000"/>
                <w:sz w:val="18"/>
                <w:szCs w:val="18"/>
                <w:lang w:eastAsia="en-GB"/>
              </w:rPr>
            </w:pPr>
            <w:r w:rsidRPr="003D0126">
              <w:rPr>
                <w:rFonts w:eastAsia="Times New Roman" w:cs="Arial"/>
                <w:color w:val="000000"/>
                <w:sz w:val="18"/>
                <w:szCs w:val="18"/>
                <w:lang w:eastAsia="en-GB"/>
              </w:rPr>
              <w:t>20 01 36          or                   16 02 14</w:t>
            </w:r>
          </w:p>
        </w:tc>
      </w:tr>
      <w:tr w:rsidR="00031AE2" w:rsidRPr="003D0126" w:rsidTr="00031AE2">
        <w:trPr>
          <w:trHeight w:val="435"/>
          <w:jc w:val="center"/>
        </w:trPr>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31AE2" w:rsidRPr="003D0126" w:rsidRDefault="00031AE2" w:rsidP="00031AE2">
            <w:pPr>
              <w:rPr>
                <w:rFonts w:eastAsia="Times New Roman" w:cs="Arial"/>
                <w:b/>
                <w:bCs/>
                <w:color w:val="000000"/>
                <w:sz w:val="24"/>
                <w:szCs w:val="24"/>
                <w:lang w:eastAsia="en-GB"/>
              </w:rPr>
            </w:pP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31AE2" w:rsidRPr="003D0126" w:rsidRDefault="00031AE2" w:rsidP="00031AE2">
            <w:pPr>
              <w:jc w:val="center"/>
              <w:rPr>
                <w:rFonts w:eastAsia="Times New Roman" w:cs="Arial"/>
                <w:b/>
                <w:color w:val="000000"/>
                <w:sz w:val="18"/>
                <w:szCs w:val="18"/>
                <w:lang w:eastAsia="en-GB"/>
              </w:rPr>
            </w:pPr>
            <w:r w:rsidRPr="003D0126">
              <w:rPr>
                <w:rFonts w:eastAsia="Times New Roman" w:cs="Arial"/>
                <w:b/>
                <w:color w:val="000000"/>
                <w:sz w:val="18"/>
                <w:szCs w:val="18"/>
                <w:lang w:eastAsia="en-GB"/>
              </w:rPr>
              <w:t>Removal of all hazardous components will make the item non-hazardous.</w:t>
            </w:r>
          </w:p>
        </w:tc>
        <w:tc>
          <w:tcPr>
            <w:tcW w:w="284" w:type="dxa"/>
            <w:tcBorders>
              <w:top w:val="single" w:sz="4" w:space="0" w:color="auto"/>
              <w:left w:val="single" w:sz="4" w:space="0" w:color="auto"/>
              <w:bottom w:val="single" w:sz="4" w:space="0" w:color="auto"/>
              <w:right w:val="single" w:sz="4" w:space="0" w:color="auto"/>
            </w:tcBorders>
            <w:shd w:val="clear" w:color="auto" w:fill="808080"/>
            <w:noWrap/>
            <w:vAlign w:val="center"/>
          </w:tcPr>
          <w:p w:rsidR="00031AE2" w:rsidRPr="003D0126" w:rsidRDefault="00031AE2" w:rsidP="00031AE2">
            <w:pPr>
              <w:jc w:val="center"/>
              <w:rPr>
                <w:rFonts w:eastAsia="Times New Roman" w:cs="Arial"/>
                <w:color w:val="000000"/>
                <w:sz w:val="18"/>
                <w:szCs w:val="18"/>
                <w:lang w:eastAsia="en-GB"/>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1AE2" w:rsidRPr="003D0126" w:rsidRDefault="00031AE2" w:rsidP="00031AE2">
            <w:pPr>
              <w:jc w:val="center"/>
              <w:rPr>
                <w:rFonts w:eastAsia="Times New Roman" w:cs="Arial"/>
                <w:color w:val="000000"/>
                <w:sz w:val="18"/>
                <w:szCs w:val="18"/>
                <w:lang w:eastAsia="en-GB"/>
              </w:rPr>
            </w:pPr>
          </w:p>
        </w:tc>
      </w:tr>
    </w:tbl>
    <w:p w:rsidR="00031AE2" w:rsidRDefault="00031AE2" w:rsidP="00FC343A">
      <w:pPr>
        <w:rPr>
          <w:rFonts w:ascii="Calibri Light" w:eastAsia="Arial" w:hAnsi="Calibri Light" w:cs="Tahoma"/>
          <w:sz w:val="18"/>
          <w:szCs w:val="18"/>
        </w:rPr>
      </w:pPr>
    </w:p>
    <w:p w:rsidR="00031AE2" w:rsidRDefault="00031AE2"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A1189A" w:rsidRDefault="00A1189A" w:rsidP="00FC343A">
      <w:pPr>
        <w:rPr>
          <w:rFonts w:ascii="Calibri Light" w:eastAsia="Arial" w:hAnsi="Calibri Light" w:cs="Tahoma"/>
          <w:sz w:val="18"/>
          <w:szCs w:val="18"/>
        </w:rPr>
      </w:pPr>
    </w:p>
    <w:p w:rsidR="00A1189A" w:rsidRDefault="00A1189A" w:rsidP="00FC343A">
      <w:pPr>
        <w:rPr>
          <w:rFonts w:ascii="Calibri Light" w:eastAsia="Arial" w:hAnsi="Calibri Light" w:cs="Tahoma"/>
          <w:sz w:val="18"/>
          <w:szCs w:val="18"/>
        </w:rPr>
      </w:pPr>
    </w:p>
    <w:p w:rsidR="0009615F" w:rsidRDefault="0009615F" w:rsidP="00FC343A">
      <w:pPr>
        <w:rPr>
          <w:rFonts w:ascii="Calibri Light" w:eastAsia="Arial" w:hAnsi="Calibri Light" w:cs="Tahoma"/>
          <w:sz w:val="18"/>
          <w:szCs w:val="18"/>
        </w:rPr>
      </w:pPr>
    </w:p>
    <w:p w:rsidR="00031AE2" w:rsidRDefault="00031AE2" w:rsidP="00FC343A">
      <w:pPr>
        <w:rPr>
          <w:rFonts w:ascii="Calibri Light" w:eastAsia="Arial" w:hAnsi="Calibri Light" w:cs="Tahoma"/>
          <w:sz w:val="18"/>
          <w:szCs w:val="18"/>
        </w:rPr>
      </w:pPr>
    </w:p>
    <w:p w:rsidR="003D0126" w:rsidRDefault="003D0126" w:rsidP="00FC343A">
      <w:pPr>
        <w:rPr>
          <w:rFonts w:ascii="Calibri Light" w:eastAsia="Arial" w:hAnsi="Calibri Light" w:cs="Tahoma"/>
          <w:sz w:val="18"/>
          <w:szCs w:val="18"/>
        </w:rPr>
      </w:pPr>
    </w:p>
    <w:p w:rsidR="003D0126" w:rsidRDefault="003D0126" w:rsidP="00FC343A">
      <w:pPr>
        <w:rPr>
          <w:rFonts w:ascii="Calibri Light" w:eastAsia="Arial" w:hAnsi="Calibri Light" w:cs="Tahoma"/>
          <w:sz w:val="18"/>
          <w:szCs w:val="18"/>
        </w:rPr>
      </w:pPr>
    </w:p>
    <w:p w:rsidR="00B856D1" w:rsidRDefault="00B856D1" w:rsidP="003D0126">
      <w:pPr>
        <w:pStyle w:val="Heading2"/>
        <w:rPr>
          <w:rFonts w:eastAsia="Arial"/>
        </w:rPr>
      </w:pPr>
      <w:bookmarkStart w:id="59" w:name="_Toc488058818"/>
      <w:r w:rsidRPr="00A8485D">
        <w:rPr>
          <w:rFonts w:eastAsia="Arial"/>
        </w:rPr>
        <w:t xml:space="preserve">Appendix </w:t>
      </w:r>
      <w:r w:rsidR="00A43ECB">
        <w:rPr>
          <w:rFonts w:eastAsia="Arial"/>
        </w:rPr>
        <w:t xml:space="preserve">H </w:t>
      </w:r>
      <w:r>
        <w:rPr>
          <w:rFonts w:eastAsia="Arial"/>
        </w:rPr>
        <w:t>–</w:t>
      </w:r>
      <w:r w:rsidRPr="00A8485D">
        <w:rPr>
          <w:rFonts w:eastAsia="Arial"/>
        </w:rPr>
        <w:t xml:space="preserve"> </w:t>
      </w:r>
      <w:r>
        <w:rPr>
          <w:rFonts w:eastAsia="Arial"/>
        </w:rPr>
        <w:t>Spillage Procedure</w:t>
      </w:r>
      <w:bookmarkEnd w:id="59"/>
      <w:r w:rsidRPr="00A8485D">
        <w:rPr>
          <w:rFonts w:eastAsia="Arial"/>
        </w:rPr>
        <w:t xml:space="preserve"> </w:t>
      </w:r>
    </w:p>
    <w:p w:rsidR="00A1189A" w:rsidRDefault="00A1189A" w:rsidP="00B856D1">
      <w:pPr>
        <w:rPr>
          <w:rFonts w:ascii="Calibri Light" w:eastAsia="Arial" w:hAnsi="Calibri Light" w:cs="Tahoma"/>
          <w:sz w:val="18"/>
          <w:szCs w:val="18"/>
        </w:rPr>
      </w:pPr>
    </w:p>
    <w:p w:rsidR="00A1189A" w:rsidRDefault="00A1189A" w:rsidP="00B856D1">
      <w:pPr>
        <w:rPr>
          <w:rFonts w:ascii="Calibri Light" w:eastAsia="Arial" w:hAnsi="Calibri Light" w:cs="Tahoma"/>
          <w:sz w:val="18"/>
          <w:szCs w:val="18"/>
        </w:rPr>
      </w:pPr>
    </w:p>
    <w:p w:rsidR="00031AE2" w:rsidRDefault="00031AE2" w:rsidP="00FC343A">
      <w:pPr>
        <w:rPr>
          <w:rFonts w:ascii="Calibri Light" w:eastAsia="Arial" w:hAnsi="Calibri Light" w:cs="Tahoma"/>
          <w:sz w:val="18"/>
          <w:szCs w:val="18"/>
        </w:rPr>
      </w:pPr>
    </w:p>
    <w:p w:rsidR="00A8485D" w:rsidRDefault="00A8485D" w:rsidP="0031270C">
      <w:pPr>
        <w:rPr>
          <w:rFonts w:ascii="Calibri Light" w:eastAsia="Arial" w:hAnsi="Calibri Light" w:cs="Tahoma"/>
          <w:i/>
          <w:sz w:val="18"/>
          <w:szCs w:val="18"/>
        </w:rPr>
      </w:pPr>
    </w:p>
    <w:p w:rsidR="00BD27A4" w:rsidRDefault="00A8485D" w:rsidP="00DE2EF1">
      <w:pPr>
        <w:jc w:val="center"/>
        <w:rPr>
          <w:rFonts w:ascii="Calibri Light" w:eastAsia="Arial" w:hAnsi="Calibri Light" w:cs="Tahoma"/>
          <w:sz w:val="18"/>
          <w:szCs w:val="18"/>
        </w:rPr>
      </w:pPr>
      <w:r>
        <w:rPr>
          <w:rFonts w:ascii="Calibri Light" w:eastAsia="Arial" w:hAnsi="Calibri Light" w:cs="Tahoma"/>
          <w:i/>
          <w:noProof/>
          <w:sz w:val="18"/>
          <w:szCs w:val="18"/>
          <w:lang w:val="en-GB" w:eastAsia="en-GB"/>
        </w:rPr>
        <w:drawing>
          <wp:inline distT="0" distB="0" distL="0" distR="0" wp14:anchorId="6D42971C" wp14:editId="2EABFCE4">
            <wp:extent cx="4681855" cy="5692140"/>
            <wp:effectExtent l="0" t="0" r="444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13341"/>
                    <a:stretch/>
                  </pic:blipFill>
                  <pic:spPr bwMode="auto">
                    <a:xfrm>
                      <a:off x="0" y="0"/>
                      <a:ext cx="4684139" cy="5694917"/>
                    </a:xfrm>
                    <a:prstGeom prst="rect">
                      <a:avLst/>
                    </a:prstGeom>
                    <a:noFill/>
                    <a:ln>
                      <a:noFill/>
                    </a:ln>
                    <a:extLst>
                      <a:ext uri="{53640926-AAD7-44D8-BBD7-CCE9431645EC}">
                        <a14:shadowObscured xmlns:a14="http://schemas.microsoft.com/office/drawing/2010/main"/>
                      </a:ext>
                    </a:extLst>
                  </pic:spPr>
                </pic:pic>
              </a:graphicData>
            </a:graphic>
          </wp:inline>
        </w:drawing>
      </w:r>
    </w:p>
    <w:p w:rsidR="003838AB" w:rsidRDefault="003838AB" w:rsidP="00A1189A">
      <w:pPr>
        <w:rPr>
          <w:rFonts w:ascii="Calibri Light" w:eastAsia="Arial" w:hAnsi="Calibri Light" w:cs="Tahoma"/>
          <w:sz w:val="18"/>
          <w:szCs w:val="18"/>
        </w:rPr>
      </w:pPr>
    </w:p>
    <w:sectPr w:rsidR="003838AB" w:rsidSect="003D0126">
      <w:pgSz w:w="11900" w:h="16840"/>
      <w:pgMar w:top="902" w:right="1270" w:bottom="851" w:left="1361" w:header="709"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C52" w:rsidRDefault="00F24C52">
      <w:r>
        <w:separator/>
      </w:r>
    </w:p>
  </w:endnote>
  <w:endnote w:type="continuationSeparator" w:id="0">
    <w:p w:rsidR="00F24C52" w:rsidRDefault="00F2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witzerland">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C52" w:rsidRDefault="00F24C52">
    <w:pPr>
      <w:pStyle w:val="Footer"/>
    </w:pPr>
  </w:p>
  <w:p w:rsidR="00F24C52" w:rsidRDefault="00F24C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619311"/>
      <w:docPartObj>
        <w:docPartGallery w:val="Page Numbers (Bottom of Page)"/>
        <w:docPartUnique/>
      </w:docPartObj>
    </w:sdtPr>
    <w:sdtEndPr>
      <w:rPr>
        <w:rFonts w:cs="Arial"/>
      </w:rPr>
    </w:sdtEndPr>
    <w:sdtContent>
      <w:sdt>
        <w:sdtPr>
          <w:id w:val="-1705238520"/>
          <w:docPartObj>
            <w:docPartGallery w:val="Page Numbers (Top of Page)"/>
            <w:docPartUnique/>
          </w:docPartObj>
        </w:sdtPr>
        <w:sdtEndPr>
          <w:rPr>
            <w:rFonts w:cs="Arial"/>
          </w:rPr>
        </w:sdtEndPr>
        <w:sdtContent>
          <w:p w:rsidR="00F24C52" w:rsidRDefault="00F24C52" w:rsidP="002948D8">
            <w:pPr>
              <w:pStyle w:val="Footer"/>
              <w:tabs>
                <w:tab w:val="clear" w:pos="4513"/>
                <w:tab w:val="clear" w:pos="9026"/>
                <w:tab w:val="left" w:pos="2415"/>
              </w:tabs>
            </w:pPr>
            <w:r>
              <w:tab/>
            </w:r>
          </w:p>
          <w:p w:rsidR="00F24C52" w:rsidRPr="002948D8" w:rsidRDefault="00F24C52">
            <w:pPr>
              <w:pStyle w:val="Footer"/>
              <w:rPr>
                <w:rFonts w:cs="Arial"/>
              </w:rPr>
            </w:pPr>
            <w:r w:rsidRPr="002948D8">
              <w:rPr>
                <w:rFonts w:cs="Arial"/>
                <w:sz w:val="16"/>
                <w:szCs w:val="16"/>
              </w:rPr>
              <w:t xml:space="preserve">Page </w:t>
            </w:r>
            <w:r w:rsidRPr="002948D8">
              <w:rPr>
                <w:rFonts w:cs="Arial"/>
                <w:b/>
                <w:bCs/>
                <w:sz w:val="16"/>
                <w:szCs w:val="16"/>
              </w:rPr>
              <w:fldChar w:fldCharType="begin"/>
            </w:r>
            <w:r w:rsidRPr="002948D8">
              <w:rPr>
                <w:rFonts w:cs="Arial"/>
                <w:b/>
                <w:bCs/>
                <w:sz w:val="16"/>
                <w:szCs w:val="16"/>
              </w:rPr>
              <w:instrText xml:space="preserve"> PAGE </w:instrText>
            </w:r>
            <w:r w:rsidRPr="002948D8">
              <w:rPr>
                <w:rFonts w:cs="Arial"/>
                <w:b/>
                <w:bCs/>
                <w:sz w:val="16"/>
                <w:szCs w:val="16"/>
              </w:rPr>
              <w:fldChar w:fldCharType="separate"/>
            </w:r>
            <w:r>
              <w:rPr>
                <w:rFonts w:cs="Arial"/>
                <w:b/>
                <w:bCs/>
                <w:noProof/>
                <w:sz w:val="16"/>
                <w:szCs w:val="16"/>
              </w:rPr>
              <w:t>42</w:t>
            </w:r>
            <w:r w:rsidRPr="002948D8">
              <w:rPr>
                <w:rFonts w:cs="Arial"/>
                <w:b/>
                <w:bCs/>
                <w:sz w:val="16"/>
                <w:szCs w:val="16"/>
              </w:rPr>
              <w:fldChar w:fldCharType="end"/>
            </w:r>
            <w:r w:rsidRPr="002948D8">
              <w:rPr>
                <w:rFonts w:cs="Arial"/>
                <w:sz w:val="16"/>
                <w:szCs w:val="16"/>
              </w:rPr>
              <w:t xml:space="preserve"> of </w:t>
            </w:r>
            <w:r w:rsidRPr="002948D8">
              <w:rPr>
                <w:rFonts w:cs="Arial"/>
                <w:b/>
                <w:bCs/>
                <w:sz w:val="16"/>
                <w:szCs w:val="16"/>
              </w:rPr>
              <w:fldChar w:fldCharType="begin"/>
            </w:r>
            <w:r w:rsidRPr="002948D8">
              <w:rPr>
                <w:rFonts w:cs="Arial"/>
                <w:b/>
                <w:bCs/>
                <w:sz w:val="16"/>
                <w:szCs w:val="16"/>
              </w:rPr>
              <w:instrText xml:space="preserve"> NUMPAGES  </w:instrText>
            </w:r>
            <w:r w:rsidRPr="002948D8">
              <w:rPr>
                <w:rFonts w:cs="Arial"/>
                <w:b/>
                <w:bCs/>
                <w:sz w:val="16"/>
                <w:szCs w:val="16"/>
              </w:rPr>
              <w:fldChar w:fldCharType="separate"/>
            </w:r>
            <w:r>
              <w:rPr>
                <w:rFonts w:cs="Arial"/>
                <w:b/>
                <w:bCs/>
                <w:noProof/>
                <w:sz w:val="16"/>
                <w:szCs w:val="16"/>
              </w:rPr>
              <w:t>48</w:t>
            </w:r>
            <w:r w:rsidRPr="002948D8">
              <w:rPr>
                <w:rFonts w:cs="Arial"/>
                <w:b/>
                <w:bCs/>
                <w:sz w:val="16"/>
                <w:szCs w:val="16"/>
              </w:rPr>
              <w:fldChar w:fldCharType="end"/>
            </w:r>
          </w:p>
        </w:sdtContent>
      </w:sdt>
    </w:sdtContent>
  </w:sdt>
  <w:p w:rsidR="00F24C52" w:rsidRPr="002948D8" w:rsidRDefault="00F24C52" w:rsidP="00166304">
    <w:pPr>
      <w:pStyle w:val="Footer"/>
      <w:rPr>
        <w:rFonts w:cs="Arial"/>
        <w:b/>
        <w:sz w:val="16"/>
      </w:rPr>
    </w:pPr>
    <w:r w:rsidRPr="002948D8">
      <w:rPr>
        <w:rFonts w:cs="Arial"/>
        <w:b/>
        <w:sz w:val="16"/>
      </w:rPr>
      <w:t>HSE-4740-001 SITE ENVIRONMENTAL MANAGEMENT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C52" w:rsidRDefault="00F24C52">
      <w:r>
        <w:separator/>
      </w:r>
    </w:p>
  </w:footnote>
  <w:footnote w:type="continuationSeparator" w:id="0">
    <w:p w:rsidR="00F24C52" w:rsidRDefault="00F24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C52" w:rsidRDefault="00F24C52" w:rsidP="00252E0A">
    <w:r>
      <w:rPr>
        <w:noProof/>
        <w:lang w:val="en-GB" w:eastAsia="en-GB"/>
      </w:rPr>
      <w:drawing>
        <wp:inline distT="0" distB="0" distL="0" distR="0" wp14:anchorId="1DA890F7" wp14:editId="66CE0F7C">
          <wp:extent cx="571319" cy="30226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793" cy="305156"/>
                  </a:xfrm>
                  <a:prstGeom prst="rect">
                    <a:avLst/>
                  </a:prstGeom>
                  <a:noFill/>
                </pic:spPr>
              </pic:pic>
            </a:graphicData>
          </a:graphic>
        </wp:inline>
      </w:drawing>
    </w:r>
  </w:p>
  <w:p w:rsidR="00F24C52" w:rsidRDefault="00F24C52" w:rsidP="00252E0A">
    <w:pP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90ED9"/>
    <w:multiLevelType w:val="hybridMultilevel"/>
    <w:tmpl w:val="B04621C8"/>
    <w:lvl w:ilvl="0" w:tplc="80E2FCCE">
      <w:start w:val="1"/>
      <w:numFmt w:val="bullet"/>
      <w:lvlText w:val=""/>
      <w:lvlJc w:val="left"/>
      <w:pPr>
        <w:ind w:left="443" w:hanging="341"/>
      </w:pPr>
      <w:rPr>
        <w:rFonts w:ascii="Wingdings" w:eastAsia="Wingdings" w:hAnsi="Wingdings" w:hint="default"/>
        <w:w w:val="99"/>
        <w:sz w:val="20"/>
        <w:szCs w:val="20"/>
      </w:rPr>
    </w:lvl>
    <w:lvl w:ilvl="1" w:tplc="FC34100E">
      <w:start w:val="1"/>
      <w:numFmt w:val="bullet"/>
      <w:lvlText w:val="•"/>
      <w:lvlJc w:val="left"/>
      <w:pPr>
        <w:ind w:left="830" w:hanging="341"/>
      </w:pPr>
      <w:rPr>
        <w:rFonts w:hint="default"/>
      </w:rPr>
    </w:lvl>
    <w:lvl w:ilvl="2" w:tplc="55DEAF08">
      <w:start w:val="1"/>
      <w:numFmt w:val="bullet"/>
      <w:lvlText w:val="•"/>
      <w:lvlJc w:val="left"/>
      <w:pPr>
        <w:ind w:left="1217" w:hanging="341"/>
      </w:pPr>
      <w:rPr>
        <w:rFonts w:hint="default"/>
      </w:rPr>
    </w:lvl>
    <w:lvl w:ilvl="3" w:tplc="4894D150">
      <w:start w:val="1"/>
      <w:numFmt w:val="bullet"/>
      <w:lvlText w:val="•"/>
      <w:lvlJc w:val="left"/>
      <w:pPr>
        <w:ind w:left="1604" w:hanging="341"/>
      </w:pPr>
      <w:rPr>
        <w:rFonts w:hint="default"/>
      </w:rPr>
    </w:lvl>
    <w:lvl w:ilvl="4" w:tplc="5F1C20EE">
      <w:start w:val="1"/>
      <w:numFmt w:val="bullet"/>
      <w:lvlText w:val="•"/>
      <w:lvlJc w:val="left"/>
      <w:pPr>
        <w:ind w:left="1991" w:hanging="341"/>
      </w:pPr>
      <w:rPr>
        <w:rFonts w:hint="default"/>
      </w:rPr>
    </w:lvl>
    <w:lvl w:ilvl="5" w:tplc="D1FE94D0">
      <w:start w:val="1"/>
      <w:numFmt w:val="bullet"/>
      <w:lvlText w:val="•"/>
      <w:lvlJc w:val="left"/>
      <w:pPr>
        <w:ind w:left="2378" w:hanging="341"/>
      </w:pPr>
      <w:rPr>
        <w:rFonts w:hint="default"/>
      </w:rPr>
    </w:lvl>
    <w:lvl w:ilvl="6" w:tplc="7BB69992">
      <w:start w:val="1"/>
      <w:numFmt w:val="bullet"/>
      <w:lvlText w:val="•"/>
      <w:lvlJc w:val="left"/>
      <w:pPr>
        <w:ind w:left="2765" w:hanging="341"/>
      </w:pPr>
      <w:rPr>
        <w:rFonts w:hint="default"/>
      </w:rPr>
    </w:lvl>
    <w:lvl w:ilvl="7" w:tplc="2098BEA2">
      <w:start w:val="1"/>
      <w:numFmt w:val="bullet"/>
      <w:lvlText w:val="•"/>
      <w:lvlJc w:val="left"/>
      <w:pPr>
        <w:ind w:left="3152" w:hanging="341"/>
      </w:pPr>
      <w:rPr>
        <w:rFonts w:hint="default"/>
      </w:rPr>
    </w:lvl>
    <w:lvl w:ilvl="8" w:tplc="F07098B8">
      <w:start w:val="1"/>
      <w:numFmt w:val="bullet"/>
      <w:lvlText w:val="•"/>
      <w:lvlJc w:val="left"/>
      <w:pPr>
        <w:ind w:left="3539" w:hanging="341"/>
      </w:pPr>
      <w:rPr>
        <w:rFonts w:hint="default"/>
      </w:rPr>
    </w:lvl>
  </w:abstractNum>
  <w:abstractNum w:abstractNumId="1" w15:restartNumberingAfterBreak="0">
    <w:nsid w:val="0C873642"/>
    <w:multiLevelType w:val="hybridMultilevel"/>
    <w:tmpl w:val="82FA551C"/>
    <w:lvl w:ilvl="0" w:tplc="A4DAD466">
      <w:start w:val="1"/>
      <w:numFmt w:val="bullet"/>
      <w:lvlText w:val=""/>
      <w:lvlJc w:val="left"/>
      <w:pPr>
        <w:ind w:left="443" w:hanging="341"/>
      </w:pPr>
      <w:rPr>
        <w:rFonts w:ascii="Wingdings" w:eastAsia="Wingdings" w:hAnsi="Wingdings" w:hint="default"/>
        <w:w w:val="99"/>
        <w:sz w:val="20"/>
        <w:szCs w:val="20"/>
      </w:rPr>
    </w:lvl>
    <w:lvl w:ilvl="1" w:tplc="FE6285D2">
      <w:start w:val="1"/>
      <w:numFmt w:val="bullet"/>
      <w:lvlText w:val="•"/>
      <w:lvlJc w:val="left"/>
      <w:pPr>
        <w:ind w:left="830" w:hanging="341"/>
      </w:pPr>
      <w:rPr>
        <w:rFonts w:hint="default"/>
      </w:rPr>
    </w:lvl>
    <w:lvl w:ilvl="2" w:tplc="6F801FF8">
      <w:start w:val="1"/>
      <w:numFmt w:val="bullet"/>
      <w:lvlText w:val="•"/>
      <w:lvlJc w:val="left"/>
      <w:pPr>
        <w:ind w:left="1217" w:hanging="341"/>
      </w:pPr>
      <w:rPr>
        <w:rFonts w:hint="default"/>
      </w:rPr>
    </w:lvl>
    <w:lvl w:ilvl="3" w:tplc="DB5E2082">
      <w:start w:val="1"/>
      <w:numFmt w:val="bullet"/>
      <w:lvlText w:val="•"/>
      <w:lvlJc w:val="left"/>
      <w:pPr>
        <w:ind w:left="1604" w:hanging="341"/>
      </w:pPr>
      <w:rPr>
        <w:rFonts w:hint="default"/>
      </w:rPr>
    </w:lvl>
    <w:lvl w:ilvl="4" w:tplc="6FE641FE">
      <w:start w:val="1"/>
      <w:numFmt w:val="bullet"/>
      <w:lvlText w:val="•"/>
      <w:lvlJc w:val="left"/>
      <w:pPr>
        <w:ind w:left="1991" w:hanging="341"/>
      </w:pPr>
      <w:rPr>
        <w:rFonts w:hint="default"/>
      </w:rPr>
    </w:lvl>
    <w:lvl w:ilvl="5" w:tplc="FC2E016A">
      <w:start w:val="1"/>
      <w:numFmt w:val="bullet"/>
      <w:lvlText w:val="•"/>
      <w:lvlJc w:val="left"/>
      <w:pPr>
        <w:ind w:left="2378" w:hanging="341"/>
      </w:pPr>
      <w:rPr>
        <w:rFonts w:hint="default"/>
      </w:rPr>
    </w:lvl>
    <w:lvl w:ilvl="6" w:tplc="8BD28358">
      <w:start w:val="1"/>
      <w:numFmt w:val="bullet"/>
      <w:lvlText w:val="•"/>
      <w:lvlJc w:val="left"/>
      <w:pPr>
        <w:ind w:left="2765" w:hanging="341"/>
      </w:pPr>
      <w:rPr>
        <w:rFonts w:hint="default"/>
      </w:rPr>
    </w:lvl>
    <w:lvl w:ilvl="7" w:tplc="572ED10C">
      <w:start w:val="1"/>
      <w:numFmt w:val="bullet"/>
      <w:lvlText w:val="•"/>
      <w:lvlJc w:val="left"/>
      <w:pPr>
        <w:ind w:left="3152" w:hanging="341"/>
      </w:pPr>
      <w:rPr>
        <w:rFonts w:hint="default"/>
      </w:rPr>
    </w:lvl>
    <w:lvl w:ilvl="8" w:tplc="622A3EDE">
      <w:start w:val="1"/>
      <w:numFmt w:val="bullet"/>
      <w:lvlText w:val="•"/>
      <w:lvlJc w:val="left"/>
      <w:pPr>
        <w:ind w:left="3539" w:hanging="341"/>
      </w:pPr>
      <w:rPr>
        <w:rFonts w:hint="default"/>
      </w:rPr>
    </w:lvl>
  </w:abstractNum>
  <w:abstractNum w:abstractNumId="2" w15:restartNumberingAfterBreak="0">
    <w:nsid w:val="0FEB4D44"/>
    <w:multiLevelType w:val="hybridMultilevel"/>
    <w:tmpl w:val="472CE8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79B3B25"/>
    <w:multiLevelType w:val="hybridMultilevel"/>
    <w:tmpl w:val="8656F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17E33"/>
    <w:multiLevelType w:val="hybridMultilevel"/>
    <w:tmpl w:val="7BFE6550"/>
    <w:lvl w:ilvl="0" w:tplc="2AB24876">
      <w:start w:val="1"/>
      <w:numFmt w:val="bullet"/>
      <w:lvlText w:val=""/>
      <w:lvlJc w:val="left"/>
      <w:pPr>
        <w:ind w:left="443" w:hanging="341"/>
      </w:pPr>
      <w:rPr>
        <w:rFonts w:ascii="Wingdings" w:eastAsia="Wingdings" w:hAnsi="Wingdings" w:hint="default"/>
        <w:w w:val="99"/>
        <w:sz w:val="20"/>
        <w:szCs w:val="20"/>
      </w:rPr>
    </w:lvl>
    <w:lvl w:ilvl="1" w:tplc="3EC44EB4">
      <w:start w:val="1"/>
      <w:numFmt w:val="bullet"/>
      <w:lvlText w:val="•"/>
      <w:lvlJc w:val="left"/>
      <w:pPr>
        <w:ind w:left="830" w:hanging="341"/>
      </w:pPr>
      <w:rPr>
        <w:rFonts w:hint="default"/>
      </w:rPr>
    </w:lvl>
    <w:lvl w:ilvl="2" w:tplc="C5BC342E">
      <w:start w:val="1"/>
      <w:numFmt w:val="bullet"/>
      <w:lvlText w:val="•"/>
      <w:lvlJc w:val="left"/>
      <w:pPr>
        <w:ind w:left="1217" w:hanging="341"/>
      </w:pPr>
      <w:rPr>
        <w:rFonts w:hint="default"/>
      </w:rPr>
    </w:lvl>
    <w:lvl w:ilvl="3" w:tplc="4578819E">
      <w:start w:val="1"/>
      <w:numFmt w:val="bullet"/>
      <w:lvlText w:val="•"/>
      <w:lvlJc w:val="left"/>
      <w:pPr>
        <w:ind w:left="1604" w:hanging="341"/>
      </w:pPr>
      <w:rPr>
        <w:rFonts w:hint="default"/>
      </w:rPr>
    </w:lvl>
    <w:lvl w:ilvl="4" w:tplc="F3F24A46">
      <w:start w:val="1"/>
      <w:numFmt w:val="bullet"/>
      <w:lvlText w:val="•"/>
      <w:lvlJc w:val="left"/>
      <w:pPr>
        <w:ind w:left="1991" w:hanging="341"/>
      </w:pPr>
      <w:rPr>
        <w:rFonts w:hint="default"/>
      </w:rPr>
    </w:lvl>
    <w:lvl w:ilvl="5" w:tplc="E00489C2">
      <w:start w:val="1"/>
      <w:numFmt w:val="bullet"/>
      <w:lvlText w:val="•"/>
      <w:lvlJc w:val="left"/>
      <w:pPr>
        <w:ind w:left="2378" w:hanging="341"/>
      </w:pPr>
      <w:rPr>
        <w:rFonts w:hint="default"/>
      </w:rPr>
    </w:lvl>
    <w:lvl w:ilvl="6" w:tplc="42D8B0E8">
      <w:start w:val="1"/>
      <w:numFmt w:val="bullet"/>
      <w:lvlText w:val="•"/>
      <w:lvlJc w:val="left"/>
      <w:pPr>
        <w:ind w:left="2765" w:hanging="341"/>
      </w:pPr>
      <w:rPr>
        <w:rFonts w:hint="default"/>
      </w:rPr>
    </w:lvl>
    <w:lvl w:ilvl="7" w:tplc="5DCA6294">
      <w:start w:val="1"/>
      <w:numFmt w:val="bullet"/>
      <w:lvlText w:val="•"/>
      <w:lvlJc w:val="left"/>
      <w:pPr>
        <w:ind w:left="3152" w:hanging="341"/>
      </w:pPr>
      <w:rPr>
        <w:rFonts w:hint="default"/>
      </w:rPr>
    </w:lvl>
    <w:lvl w:ilvl="8" w:tplc="39F01084">
      <w:start w:val="1"/>
      <w:numFmt w:val="bullet"/>
      <w:lvlText w:val="•"/>
      <w:lvlJc w:val="left"/>
      <w:pPr>
        <w:ind w:left="3539" w:hanging="341"/>
      </w:pPr>
      <w:rPr>
        <w:rFonts w:hint="default"/>
      </w:rPr>
    </w:lvl>
  </w:abstractNum>
  <w:abstractNum w:abstractNumId="5" w15:restartNumberingAfterBreak="0">
    <w:nsid w:val="1EEE501D"/>
    <w:multiLevelType w:val="hybridMultilevel"/>
    <w:tmpl w:val="820A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71CD7"/>
    <w:multiLevelType w:val="hybridMultilevel"/>
    <w:tmpl w:val="A2A641E8"/>
    <w:lvl w:ilvl="0" w:tplc="08090001">
      <w:start w:val="1"/>
      <w:numFmt w:val="bullet"/>
      <w:lvlText w:val=""/>
      <w:lvlJc w:val="left"/>
      <w:pPr>
        <w:ind w:left="912" w:hanging="360"/>
      </w:pPr>
      <w:rPr>
        <w:rFonts w:ascii="Symbol" w:hAnsi="Symbol" w:hint="default"/>
      </w:rPr>
    </w:lvl>
    <w:lvl w:ilvl="1" w:tplc="08090003">
      <w:start w:val="1"/>
      <w:numFmt w:val="bullet"/>
      <w:lvlText w:val="o"/>
      <w:lvlJc w:val="left"/>
      <w:pPr>
        <w:ind w:left="1632" w:hanging="360"/>
      </w:pPr>
      <w:rPr>
        <w:rFonts w:ascii="Courier New" w:hAnsi="Courier New" w:cs="Courier New" w:hint="default"/>
      </w:rPr>
    </w:lvl>
    <w:lvl w:ilvl="2" w:tplc="08090005" w:tentative="1">
      <w:start w:val="1"/>
      <w:numFmt w:val="bullet"/>
      <w:lvlText w:val=""/>
      <w:lvlJc w:val="left"/>
      <w:pPr>
        <w:ind w:left="2352" w:hanging="360"/>
      </w:pPr>
      <w:rPr>
        <w:rFonts w:ascii="Wingdings" w:hAnsi="Wingdings" w:hint="default"/>
      </w:rPr>
    </w:lvl>
    <w:lvl w:ilvl="3" w:tplc="08090001" w:tentative="1">
      <w:start w:val="1"/>
      <w:numFmt w:val="bullet"/>
      <w:lvlText w:val=""/>
      <w:lvlJc w:val="left"/>
      <w:pPr>
        <w:ind w:left="3072" w:hanging="360"/>
      </w:pPr>
      <w:rPr>
        <w:rFonts w:ascii="Symbol" w:hAnsi="Symbol" w:hint="default"/>
      </w:rPr>
    </w:lvl>
    <w:lvl w:ilvl="4" w:tplc="08090003" w:tentative="1">
      <w:start w:val="1"/>
      <w:numFmt w:val="bullet"/>
      <w:lvlText w:val="o"/>
      <w:lvlJc w:val="left"/>
      <w:pPr>
        <w:ind w:left="3792" w:hanging="360"/>
      </w:pPr>
      <w:rPr>
        <w:rFonts w:ascii="Courier New" w:hAnsi="Courier New" w:cs="Courier New" w:hint="default"/>
      </w:rPr>
    </w:lvl>
    <w:lvl w:ilvl="5" w:tplc="08090005" w:tentative="1">
      <w:start w:val="1"/>
      <w:numFmt w:val="bullet"/>
      <w:lvlText w:val=""/>
      <w:lvlJc w:val="left"/>
      <w:pPr>
        <w:ind w:left="4512" w:hanging="360"/>
      </w:pPr>
      <w:rPr>
        <w:rFonts w:ascii="Wingdings" w:hAnsi="Wingdings" w:hint="default"/>
      </w:rPr>
    </w:lvl>
    <w:lvl w:ilvl="6" w:tplc="08090001" w:tentative="1">
      <w:start w:val="1"/>
      <w:numFmt w:val="bullet"/>
      <w:lvlText w:val=""/>
      <w:lvlJc w:val="left"/>
      <w:pPr>
        <w:ind w:left="5232" w:hanging="360"/>
      </w:pPr>
      <w:rPr>
        <w:rFonts w:ascii="Symbol" w:hAnsi="Symbol" w:hint="default"/>
      </w:rPr>
    </w:lvl>
    <w:lvl w:ilvl="7" w:tplc="08090003" w:tentative="1">
      <w:start w:val="1"/>
      <w:numFmt w:val="bullet"/>
      <w:lvlText w:val="o"/>
      <w:lvlJc w:val="left"/>
      <w:pPr>
        <w:ind w:left="5952" w:hanging="360"/>
      </w:pPr>
      <w:rPr>
        <w:rFonts w:ascii="Courier New" w:hAnsi="Courier New" w:cs="Courier New" w:hint="default"/>
      </w:rPr>
    </w:lvl>
    <w:lvl w:ilvl="8" w:tplc="08090005" w:tentative="1">
      <w:start w:val="1"/>
      <w:numFmt w:val="bullet"/>
      <w:lvlText w:val=""/>
      <w:lvlJc w:val="left"/>
      <w:pPr>
        <w:ind w:left="6672" w:hanging="360"/>
      </w:pPr>
      <w:rPr>
        <w:rFonts w:ascii="Wingdings" w:hAnsi="Wingdings" w:hint="default"/>
      </w:rPr>
    </w:lvl>
  </w:abstractNum>
  <w:abstractNum w:abstractNumId="7" w15:restartNumberingAfterBreak="0">
    <w:nsid w:val="21CE0961"/>
    <w:multiLevelType w:val="hybridMultilevel"/>
    <w:tmpl w:val="DA1E6EF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77D0E"/>
    <w:multiLevelType w:val="multilevel"/>
    <w:tmpl w:val="547A2E4C"/>
    <w:lvl w:ilvl="0">
      <w:start w:val="1"/>
      <w:numFmt w:val="decimal"/>
      <w:pStyle w:val="ListNoList"/>
      <w:lvlText w:val="%1.0"/>
      <w:lvlJc w:val="left"/>
      <w:pPr>
        <w:tabs>
          <w:tab w:val="num" w:pos="624"/>
        </w:tabs>
        <w:ind w:left="624" w:hanging="624"/>
      </w:pPr>
      <w:rPr>
        <w:rFonts w:ascii="Arial" w:hAnsi="Arial" w:hint="default"/>
        <w:b w:val="0"/>
        <w:i w:val="0"/>
        <w:sz w:val="21"/>
      </w:rPr>
    </w:lvl>
    <w:lvl w:ilvl="1">
      <w:start w:val="1"/>
      <w:numFmt w:val="decimal"/>
      <w:pStyle w:val="ListNoList2"/>
      <w:lvlText w:val="%1.%2"/>
      <w:lvlJc w:val="left"/>
      <w:pPr>
        <w:tabs>
          <w:tab w:val="num" w:pos="907"/>
        </w:tabs>
        <w:ind w:left="907" w:hanging="907"/>
      </w:pPr>
      <w:rPr>
        <w:rFonts w:ascii="Switzerland" w:hAnsi="Switzerland" w:hint="default"/>
        <w:b w:val="0"/>
        <w:i w:val="0"/>
        <w:sz w:val="21"/>
      </w:rPr>
    </w:lvl>
    <w:lvl w:ilvl="2">
      <w:start w:val="1"/>
      <w:numFmt w:val="decimal"/>
      <w:pStyle w:val="ListNoList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B8E18E2"/>
    <w:multiLevelType w:val="multilevel"/>
    <w:tmpl w:val="626EA814"/>
    <w:lvl w:ilvl="0">
      <w:start w:val="1"/>
      <w:numFmt w:val="decimal"/>
      <w:lvlText w:val="%1"/>
      <w:lvlJc w:val="left"/>
      <w:pPr>
        <w:ind w:left="872" w:hanging="432"/>
      </w:pPr>
      <w:rPr>
        <w:rFonts w:ascii="Arial" w:eastAsia="Arial" w:hAnsi="Arial" w:cs="Arial" w:hint="default"/>
        <w:b/>
        <w:bCs/>
        <w:sz w:val="22"/>
        <w:szCs w:val="22"/>
      </w:rPr>
    </w:lvl>
    <w:lvl w:ilvl="1">
      <w:start w:val="1"/>
      <w:numFmt w:val="decimal"/>
      <w:lvlText w:val="%1.%2"/>
      <w:lvlJc w:val="left"/>
      <w:pPr>
        <w:ind w:left="1016" w:hanging="576"/>
      </w:pPr>
      <w:rPr>
        <w:rFonts w:ascii="Arial" w:eastAsia="Arial" w:hAnsi="Arial" w:cs="Arial" w:hint="default"/>
        <w:b/>
        <w:bCs/>
        <w:spacing w:val="-1"/>
        <w:sz w:val="20"/>
        <w:szCs w:val="22"/>
      </w:rPr>
    </w:lvl>
    <w:lvl w:ilvl="2">
      <w:start w:val="1"/>
      <w:numFmt w:val="bullet"/>
      <w:lvlText w:val=""/>
      <w:lvlJc w:val="left"/>
      <w:pPr>
        <w:ind w:left="1160" w:hanging="360"/>
      </w:pPr>
      <w:rPr>
        <w:rFonts w:ascii="Symbol" w:eastAsia="Symbol" w:hAnsi="Symbol" w:hint="default"/>
        <w:w w:val="99"/>
        <w:sz w:val="20"/>
        <w:szCs w:val="20"/>
      </w:rPr>
    </w:lvl>
    <w:lvl w:ilvl="3">
      <w:start w:val="1"/>
      <w:numFmt w:val="bullet"/>
      <w:lvlText w:val="•"/>
      <w:lvlJc w:val="left"/>
      <w:pPr>
        <w:ind w:left="1160" w:hanging="360"/>
      </w:pPr>
      <w:rPr>
        <w:rFonts w:hint="default"/>
      </w:rPr>
    </w:lvl>
    <w:lvl w:ilvl="4">
      <w:start w:val="1"/>
      <w:numFmt w:val="bullet"/>
      <w:lvlText w:val="•"/>
      <w:lvlJc w:val="left"/>
      <w:pPr>
        <w:ind w:left="2282" w:hanging="360"/>
      </w:pPr>
      <w:rPr>
        <w:rFonts w:hint="default"/>
      </w:rPr>
    </w:lvl>
    <w:lvl w:ilvl="5">
      <w:start w:val="1"/>
      <w:numFmt w:val="bullet"/>
      <w:lvlText w:val="•"/>
      <w:lvlJc w:val="left"/>
      <w:pPr>
        <w:ind w:left="3405" w:hanging="360"/>
      </w:pPr>
      <w:rPr>
        <w:rFonts w:hint="default"/>
      </w:rPr>
    </w:lvl>
    <w:lvl w:ilvl="6">
      <w:start w:val="1"/>
      <w:numFmt w:val="bullet"/>
      <w:lvlText w:val="•"/>
      <w:lvlJc w:val="left"/>
      <w:pPr>
        <w:ind w:left="4528" w:hanging="360"/>
      </w:pPr>
      <w:rPr>
        <w:rFonts w:hint="default"/>
      </w:rPr>
    </w:lvl>
    <w:lvl w:ilvl="7">
      <w:start w:val="1"/>
      <w:numFmt w:val="bullet"/>
      <w:lvlText w:val="•"/>
      <w:lvlJc w:val="left"/>
      <w:pPr>
        <w:ind w:left="5651" w:hanging="360"/>
      </w:pPr>
      <w:rPr>
        <w:rFonts w:hint="default"/>
      </w:rPr>
    </w:lvl>
    <w:lvl w:ilvl="8">
      <w:start w:val="1"/>
      <w:numFmt w:val="bullet"/>
      <w:lvlText w:val="•"/>
      <w:lvlJc w:val="left"/>
      <w:pPr>
        <w:ind w:left="6774" w:hanging="360"/>
      </w:pPr>
      <w:rPr>
        <w:rFonts w:hint="default"/>
      </w:rPr>
    </w:lvl>
  </w:abstractNum>
  <w:abstractNum w:abstractNumId="10" w15:restartNumberingAfterBreak="0">
    <w:nsid w:val="31D743F9"/>
    <w:multiLevelType w:val="hybridMultilevel"/>
    <w:tmpl w:val="BC4C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C037A"/>
    <w:multiLevelType w:val="multilevel"/>
    <w:tmpl w:val="0E66AA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14429"/>
    <w:multiLevelType w:val="hybridMultilevel"/>
    <w:tmpl w:val="F87C2DB4"/>
    <w:lvl w:ilvl="0" w:tplc="C92AFC9E">
      <w:start w:val="1"/>
      <w:numFmt w:val="bullet"/>
      <w:lvlText w:val=""/>
      <w:lvlJc w:val="left"/>
      <w:pPr>
        <w:ind w:left="443" w:hanging="341"/>
      </w:pPr>
      <w:rPr>
        <w:rFonts w:ascii="Wingdings" w:eastAsia="Wingdings" w:hAnsi="Wingdings" w:hint="default"/>
        <w:w w:val="99"/>
        <w:sz w:val="20"/>
        <w:szCs w:val="20"/>
      </w:rPr>
    </w:lvl>
    <w:lvl w:ilvl="1" w:tplc="BC9C5E72">
      <w:start w:val="1"/>
      <w:numFmt w:val="bullet"/>
      <w:lvlText w:val="•"/>
      <w:lvlJc w:val="left"/>
      <w:pPr>
        <w:ind w:left="1040" w:hanging="341"/>
      </w:pPr>
      <w:rPr>
        <w:rFonts w:hint="default"/>
      </w:rPr>
    </w:lvl>
    <w:lvl w:ilvl="2" w:tplc="986E355C">
      <w:start w:val="1"/>
      <w:numFmt w:val="bullet"/>
      <w:lvlText w:val="•"/>
      <w:lvlJc w:val="left"/>
      <w:pPr>
        <w:ind w:left="1638" w:hanging="341"/>
      </w:pPr>
      <w:rPr>
        <w:rFonts w:hint="default"/>
      </w:rPr>
    </w:lvl>
    <w:lvl w:ilvl="3" w:tplc="95C653C0">
      <w:start w:val="1"/>
      <w:numFmt w:val="bullet"/>
      <w:lvlText w:val="•"/>
      <w:lvlJc w:val="left"/>
      <w:pPr>
        <w:ind w:left="2236" w:hanging="341"/>
      </w:pPr>
      <w:rPr>
        <w:rFonts w:hint="default"/>
      </w:rPr>
    </w:lvl>
    <w:lvl w:ilvl="4" w:tplc="64E8B944">
      <w:start w:val="1"/>
      <w:numFmt w:val="bullet"/>
      <w:lvlText w:val="•"/>
      <w:lvlJc w:val="left"/>
      <w:pPr>
        <w:ind w:left="2834" w:hanging="341"/>
      </w:pPr>
      <w:rPr>
        <w:rFonts w:hint="default"/>
      </w:rPr>
    </w:lvl>
    <w:lvl w:ilvl="5" w:tplc="D8A486E6">
      <w:start w:val="1"/>
      <w:numFmt w:val="bullet"/>
      <w:lvlText w:val="•"/>
      <w:lvlJc w:val="left"/>
      <w:pPr>
        <w:ind w:left="3432" w:hanging="341"/>
      </w:pPr>
      <w:rPr>
        <w:rFonts w:hint="default"/>
      </w:rPr>
    </w:lvl>
    <w:lvl w:ilvl="6" w:tplc="C39CF0A6">
      <w:start w:val="1"/>
      <w:numFmt w:val="bullet"/>
      <w:lvlText w:val="•"/>
      <w:lvlJc w:val="left"/>
      <w:pPr>
        <w:ind w:left="4030" w:hanging="341"/>
      </w:pPr>
      <w:rPr>
        <w:rFonts w:hint="default"/>
      </w:rPr>
    </w:lvl>
    <w:lvl w:ilvl="7" w:tplc="D2688642">
      <w:start w:val="1"/>
      <w:numFmt w:val="bullet"/>
      <w:lvlText w:val="•"/>
      <w:lvlJc w:val="left"/>
      <w:pPr>
        <w:ind w:left="4628" w:hanging="341"/>
      </w:pPr>
      <w:rPr>
        <w:rFonts w:hint="default"/>
      </w:rPr>
    </w:lvl>
    <w:lvl w:ilvl="8" w:tplc="27E837D6">
      <w:start w:val="1"/>
      <w:numFmt w:val="bullet"/>
      <w:lvlText w:val="•"/>
      <w:lvlJc w:val="left"/>
      <w:pPr>
        <w:ind w:left="5226" w:hanging="341"/>
      </w:pPr>
      <w:rPr>
        <w:rFonts w:hint="default"/>
      </w:rPr>
    </w:lvl>
  </w:abstractNum>
  <w:abstractNum w:abstractNumId="13" w15:restartNumberingAfterBreak="0">
    <w:nsid w:val="39193F05"/>
    <w:multiLevelType w:val="hybridMultilevel"/>
    <w:tmpl w:val="A3405A72"/>
    <w:lvl w:ilvl="0" w:tplc="51463E16">
      <w:start w:val="1"/>
      <w:numFmt w:val="bullet"/>
      <w:lvlText w:val=""/>
      <w:lvlJc w:val="left"/>
      <w:pPr>
        <w:ind w:left="443" w:hanging="341"/>
      </w:pPr>
      <w:rPr>
        <w:rFonts w:ascii="Wingdings" w:eastAsia="Wingdings" w:hAnsi="Wingdings" w:hint="default"/>
        <w:w w:val="99"/>
        <w:sz w:val="20"/>
        <w:szCs w:val="20"/>
      </w:rPr>
    </w:lvl>
    <w:lvl w:ilvl="1" w:tplc="45A2C0D4">
      <w:start w:val="1"/>
      <w:numFmt w:val="bullet"/>
      <w:lvlText w:val="•"/>
      <w:lvlJc w:val="left"/>
      <w:pPr>
        <w:ind w:left="830" w:hanging="341"/>
      </w:pPr>
      <w:rPr>
        <w:rFonts w:hint="default"/>
      </w:rPr>
    </w:lvl>
    <w:lvl w:ilvl="2" w:tplc="F8BCD42A">
      <w:start w:val="1"/>
      <w:numFmt w:val="bullet"/>
      <w:lvlText w:val="•"/>
      <w:lvlJc w:val="left"/>
      <w:pPr>
        <w:ind w:left="1217" w:hanging="341"/>
      </w:pPr>
      <w:rPr>
        <w:rFonts w:hint="default"/>
      </w:rPr>
    </w:lvl>
    <w:lvl w:ilvl="3" w:tplc="F22AF996">
      <w:start w:val="1"/>
      <w:numFmt w:val="bullet"/>
      <w:lvlText w:val="•"/>
      <w:lvlJc w:val="left"/>
      <w:pPr>
        <w:ind w:left="1604" w:hanging="341"/>
      </w:pPr>
      <w:rPr>
        <w:rFonts w:hint="default"/>
      </w:rPr>
    </w:lvl>
    <w:lvl w:ilvl="4" w:tplc="7082C5B4">
      <w:start w:val="1"/>
      <w:numFmt w:val="bullet"/>
      <w:lvlText w:val="•"/>
      <w:lvlJc w:val="left"/>
      <w:pPr>
        <w:ind w:left="1991" w:hanging="341"/>
      </w:pPr>
      <w:rPr>
        <w:rFonts w:hint="default"/>
      </w:rPr>
    </w:lvl>
    <w:lvl w:ilvl="5" w:tplc="FCCA6122">
      <w:start w:val="1"/>
      <w:numFmt w:val="bullet"/>
      <w:lvlText w:val="•"/>
      <w:lvlJc w:val="left"/>
      <w:pPr>
        <w:ind w:left="2378" w:hanging="341"/>
      </w:pPr>
      <w:rPr>
        <w:rFonts w:hint="default"/>
      </w:rPr>
    </w:lvl>
    <w:lvl w:ilvl="6" w:tplc="B0FC4770">
      <w:start w:val="1"/>
      <w:numFmt w:val="bullet"/>
      <w:lvlText w:val="•"/>
      <w:lvlJc w:val="left"/>
      <w:pPr>
        <w:ind w:left="2765" w:hanging="341"/>
      </w:pPr>
      <w:rPr>
        <w:rFonts w:hint="default"/>
      </w:rPr>
    </w:lvl>
    <w:lvl w:ilvl="7" w:tplc="F5A09EC4">
      <w:start w:val="1"/>
      <w:numFmt w:val="bullet"/>
      <w:lvlText w:val="•"/>
      <w:lvlJc w:val="left"/>
      <w:pPr>
        <w:ind w:left="3152" w:hanging="341"/>
      </w:pPr>
      <w:rPr>
        <w:rFonts w:hint="default"/>
      </w:rPr>
    </w:lvl>
    <w:lvl w:ilvl="8" w:tplc="4ED81EA6">
      <w:start w:val="1"/>
      <w:numFmt w:val="bullet"/>
      <w:lvlText w:val="•"/>
      <w:lvlJc w:val="left"/>
      <w:pPr>
        <w:ind w:left="3539" w:hanging="341"/>
      </w:pPr>
      <w:rPr>
        <w:rFonts w:hint="default"/>
      </w:rPr>
    </w:lvl>
  </w:abstractNum>
  <w:abstractNum w:abstractNumId="14" w15:restartNumberingAfterBreak="0">
    <w:nsid w:val="3B086E47"/>
    <w:multiLevelType w:val="multilevel"/>
    <w:tmpl w:val="D65C3A48"/>
    <w:lvl w:ilvl="0">
      <w:start w:val="3"/>
      <w:numFmt w:val="decimal"/>
      <w:lvlText w:val="%1"/>
      <w:lvlJc w:val="left"/>
      <w:pPr>
        <w:ind w:left="435" w:hanging="435"/>
      </w:pPr>
      <w:rPr>
        <w:rFonts w:ascii="Arial" w:eastAsia="Arial" w:hAnsi="Arial" w:hint="default"/>
      </w:rPr>
    </w:lvl>
    <w:lvl w:ilvl="1">
      <w:start w:val="4"/>
      <w:numFmt w:val="decimal"/>
      <w:lvlText w:val="%1.%2"/>
      <w:lvlJc w:val="left"/>
      <w:pPr>
        <w:ind w:left="789" w:hanging="435"/>
      </w:pPr>
      <w:rPr>
        <w:rFonts w:ascii="Arial" w:eastAsia="Arial" w:hAnsi="Arial" w:hint="default"/>
      </w:rPr>
    </w:lvl>
    <w:lvl w:ilvl="2">
      <w:start w:val="1"/>
      <w:numFmt w:val="decimal"/>
      <w:lvlText w:val="%1.%2.%3"/>
      <w:lvlJc w:val="left"/>
      <w:pPr>
        <w:ind w:left="1428" w:hanging="720"/>
      </w:pPr>
      <w:rPr>
        <w:rFonts w:ascii="Arial" w:eastAsia="Arial" w:hAnsi="Arial" w:hint="default"/>
      </w:rPr>
    </w:lvl>
    <w:lvl w:ilvl="3">
      <w:start w:val="1"/>
      <w:numFmt w:val="decimal"/>
      <w:lvlText w:val="%1.%2.%3.%4"/>
      <w:lvlJc w:val="left"/>
      <w:pPr>
        <w:ind w:left="1782" w:hanging="720"/>
      </w:pPr>
      <w:rPr>
        <w:rFonts w:ascii="Arial" w:eastAsia="Arial" w:hAnsi="Arial" w:hint="default"/>
      </w:rPr>
    </w:lvl>
    <w:lvl w:ilvl="4">
      <w:start w:val="1"/>
      <w:numFmt w:val="decimal"/>
      <w:lvlText w:val="%1.%2.%3.%4.%5"/>
      <w:lvlJc w:val="left"/>
      <w:pPr>
        <w:ind w:left="2496" w:hanging="1080"/>
      </w:pPr>
      <w:rPr>
        <w:rFonts w:ascii="Arial" w:eastAsia="Arial" w:hAnsi="Arial" w:hint="default"/>
      </w:rPr>
    </w:lvl>
    <w:lvl w:ilvl="5">
      <w:start w:val="1"/>
      <w:numFmt w:val="decimal"/>
      <w:lvlText w:val="%1.%2.%3.%4.%5.%6"/>
      <w:lvlJc w:val="left"/>
      <w:pPr>
        <w:ind w:left="2850" w:hanging="1080"/>
      </w:pPr>
      <w:rPr>
        <w:rFonts w:ascii="Arial" w:eastAsia="Arial" w:hAnsi="Arial" w:hint="default"/>
      </w:rPr>
    </w:lvl>
    <w:lvl w:ilvl="6">
      <w:start w:val="1"/>
      <w:numFmt w:val="decimal"/>
      <w:lvlText w:val="%1.%2.%3.%4.%5.%6.%7"/>
      <w:lvlJc w:val="left"/>
      <w:pPr>
        <w:ind w:left="3564" w:hanging="1440"/>
      </w:pPr>
      <w:rPr>
        <w:rFonts w:ascii="Arial" w:eastAsia="Arial" w:hAnsi="Arial" w:hint="default"/>
      </w:rPr>
    </w:lvl>
    <w:lvl w:ilvl="7">
      <w:start w:val="1"/>
      <w:numFmt w:val="decimal"/>
      <w:lvlText w:val="%1.%2.%3.%4.%5.%6.%7.%8"/>
      <w:lvlJc w:val="left"/>
      <w:pPr>
        <w:ind w:left="3918" w:hanging="1440"/>
      </w:pPr>
      <w:rPr>
        <w:rFonts w:ascii="Arial" w:eastAsia="Arial" w:hAnsi="Arial" w:hint="default"/>
      </w:rPr>
    </w:lvl>
    <w:lvl w:ilvl="8">
      <w:start w:val="1"/>
      <w:numFmt w:val="decimal"/>
      <w:lvlText w:val="%1.%2.%3.%4.%5.%6.%7.%8.%9"/>
      <w:lvlJc w:val="left"/>
      <w:pPr>
        <w:ind w:left="4272" w:hanging="1440"/>
      </w:pPr>
      <w:rPr>
        <w:rFonts w:ascii="Arial" w:eastAsia="Arial" w:hAnsi="Arial" w:hint="default"/>
      </w:rPr>
    </w:lvl>
  </w:abstractNum>
  <w:abstractNum w:abstractNumId="15" w15:restartNumberingAfterBreak="0">
    <w:nsid w:val="3E312CEF"/>
    <w:multiLevelType w:val="hybridMultilevel"/>
    <w:tmpl w:val="143E07DE"/>
    <w:lvl w:ilvl="0" w:tplc="F2B258D4">
      <w:start w:val="1"/>
      <w:numFmt w:val="bullet"/>
      <w:lvlText w:val=""/>
      <w:lvlJc w:val="left"/>
      <w:pPr>
        <w:ind w:left="746" w:hanging="320"/>
      </w:pPr>
      <w:rPr>
        <w:rFonts w:ascii="Wingdings" w:eastAsia="Wingdings" w:hAnsi="Wingdings" w:hint="default"/>
        <w:w w:val="99"/>
        <w:sz w:val="20"/>
        <w:szCs w:val="20"/>
      </w:rPr>
    </w:lvl>
    <w:lvl w:ilvl="1" w:tplc="F2B258D4">
      <w:start w:val="1"/>
      <w:numFmt w:val="bullet"/>
      <w:lvlText w:val=""/>
      <w:lvlJc w:val="left"/>
      <w:pPr>
        <w:ind w:left="1519" w:hanging="540"/>
      </w:pPr>
      <w:rPr>
        <w:rFonts w:ascii="Wingdings" w:eastAsia="Wingdings" w:hAnsi="Wingdings" w:hint="default"/>
        <w:w w:val="99"/>
        <w:sz w:val="20"/>
        <w:szCs w:val="20"/>
      </w:rPr>
    </w:lvl>
    <w:lvl w:ilvl="2" w:tplc="E21622C2">
      <w:start w:val="1"/>
      <w:numFmt w:val="bullet"/>
      <w:lvlText w:val="•"/>
      <w:lvlJc w:val="left"/>
      <w:pPr>
        <w:ind w:left="2353" w:hanging="540"/>
      </w:pPr>
      <w:rPr>
        <w:rFonts w:hint="default"/>
      </w:rPr>
    </w:lvl>
    <w:lvl w:ilvl="3" w:tplc="F8B49982">
      <w:start w:val="1"/>
      <w:numFmt w:val="bullet"/>
      <w:lvlText w:val="•"/>
      <w:lvlJc w:val="left"/>
      <w:pPr>
        <w:ind w:left="3186" w:hanging="540"/>
      </w:pPr>
      <w:rPr>
        <w:rFonts w:hint="default"/>
      </w:rPr>
    </w:lvl>
    <w:lvl w:ilvl="4" w:tplc="8B06D088">
      <w:start w:val="1"/>
      <w:numFmt w:val="bullet"/>
      <w:lvlText w:val="•"/>
      <w:lvlJc w:val="left"/>
      <w:pPr>
        <w:ind w:left="4020" w:hanging="540"/>
      </w:pPr>
      <w:rPr>
        <w:rFonts w:hint="default"/>
      </w:rPr>
    </w:lvl>
    <w:lvl w:ilvl="5" w:tplc="ACD8521C">
      <w:start w:val="1"/>
      <w:numFmt w:val="bullet"/>
      <w:lvlText w:val="•"/>
      <w:lvlJc w:val="left"/>
      <w:pPr>
        <w:ind w:left="4853" w:hanging="540"/>
      </w:pPr>
      <w:rPr>
        <w:rFonts w:hint="default"/>
      </w:rPr>
    </w:lvl>
    <w:lvl w:ilvl="6" w:tplc="4B50C2B2">
      <w:start w:val="1"/>
      <w:numFmt w:val="bullet"/>
      <w:lvlText w:val="•"/>
      <w:lvlJc w:val="left"/>
      <w:pPr>
        <w:ind w:left="5686" w:hanging="540"/>
      </w:pPr>
      <w:rPr>
        <w:rFonts w:hint="default"/>
      </w:rPr>
    </w:lvl>
    <w:lvl w:ilvl="7" w:tplc="CEC633CE">
      <w:start w:val="1"/>
      <w:numFmt w:val="bullet"/>
      <w:lvlText w:val="•"/>
      <w:lvlJc w:val="left"/>
      <w:pPr>
        <w:ind w:left="6520" w:hanging="540"/>
      </w:pPr>
      <w:rPr>
        <w:rFonts w:hint="default"/>
      </w:rPr>
    </w:lvl>
    <w:lvl w:ilvl="8" w:tplc="CC2C5A02">
      <w:start w:val="1"/>
      <w:numFmt w:val="bullet"/>
      <w:lvlText w:val="•"/>
      <w:lvlJc w:val="left"/>
      <w:pPr>
        <w:ind w:left="7353" w:hanging="540"/>
      </w:pPr>
      <w:rPr>
        <w:rFonts w:hint="default"/>
      </w:rPr>
    </w:lvl>
  </w:abstractNum>
  <w:abstractNum w:abstractNumId="16" w15:restartNumberingAfterBreak="0">
    <w:nsid w:val="3FFF4D69"/>
    <w:multiLevelType w:val="hybridMultilevel"/>
    <w:tmpl w:val="F4A4CEF6"/>
    <w:lvl w:ilvl="0" w:tplc="91142E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252FA"/>
    <w:multiLevelType w:val="hybridMultilevel"/>
    <w:tmpl w:val="A142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1A2A1C"/>
    <w:multiLevelType w:val="hybridMultilevel"/>
    <w:tmpl w:val="DF36BF5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56B51A50"/>
    <w:multiLevelType w:val="hybridMultilevel"/>
    <w:tmpl w:val="6E7AAB1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5B995626"/>
    <w:multiLevelType w:val="hybridMultilevel"/>
    <w:tmpl w:val="9DF40DD2"/>
    <w:lvl w:ilvl="0" w:tplc="F2B258D4">
      <w:start w:val="1"/>
      <w:numFmt w:val="bullet"/>
      <w:lvlText w:val=""/>
      <w:lvlJc w:val="left"/>
      <w:pPr>
        <w:ind w:left="779" w:hanging="320"/>
      </w:pPr>
      <w:rPr>
        <w:rFonts w:ascii="Wingdings" w:eastAsia="Wingdings" w:hAnsi="Wingdings" w:hint="default"/>
        <w:w w:val="99"/>
        <w:sz w:val="20"/>
        <w:szCs w:val="20"/>
      </w:rPr>
    </w:lvl>
    <w:lvl w:ilvl="1" w:tplc="08090001">
      <w:start w:val="1"/>
      <w:numFmt w:val="bullet"/>
      <w:lvlText w:val=""/>
      <w:lvlJc w:val="left"/>
      <w:pPr>
        <w:ind w:left="1552" w:hanging="540"/>
      </w:pPr>
      <w:rPr>
        <w:rFonts w:ascii="Symbol" w:hAnsi="Symbol" w:hint="default"/>
        <w:w w:val="99"/>
        <w:sz w:val="20"/>
        <w:szCs w:val="20"/>
      </w:rPr>
    </w:lvl>
    <w:lvl w:ilvl="2" w:tplc="E21622C2">
      <w:start w:val="1"/>
      <w:numFmt w:val="bullet"/>
      <w:lvlText w:val="•"/>
      <w:lvlJc w:val="left"/>
      <w:pPr>
        <w:ind w:left="2386" w:hanging="540"/>
      </w:pPr>
      <w:rPr>
        <w:rFonts w:hint="default"/>
      </w:rPr>
    </w:lvl>
    <w:lvl w:ilvl="3" w:tplc="F8B49982">
      <w:start w:val="1"/>
      <w:numFmt w:val="bullet"/>
      <w:lvlText w:val="•"/>
      <w:lvlJc w:val="left"/>
      <w:pPr>
        <w:ind w:left="3219" w:hanging="540"/>
      </w:pPr>
      <w:rPr>
        <w:rFonts w:hint="default"/>
      </w:rPr>
    </w:lvl>
    <w:lvl w:ilvl="4" w:tplc="8B06D088">
      <w:start w:val="1"/>
      <w:numFmt w:val="bullet"/>
      <w:lvlText w:val="•"/>
      <w:lvlJc w:val="left"/>
      <w:pPr>
        <w:ind w:left="4053" w:hanging="540"/>
      </w:pPr>
      <w:rPr>
        <w:rFonts w:hint="default"/>
      </w:rPr>
    </w:lvl>
    <w:lvl w:ilvl="5" w:tplc="ACD8521C">
      <w:start w:val="1"/>
      <w:numFmt w:val="bullet"/>
      <w:lvlText w:val="•"/>
      <w:lvlJc w:val="left"/>
      <w:pPr>
        <w:ind w:left="4886" w:hanging="540"/>
      </w:pPr>
      <w:rPr>
        <w:rFonts w:hint="default"/>
      </w:rPr>
    </w:lvl>
    <w:lvl w:ilvl="6" w:tplc="4B50C2B2">
      <w:start w:val="1"/>
      <w:numFmt w:val="bullet"/>
      <w:lvlText w:val="•"/>
      <w:lvlJc w:val="left"/>
      <w:pPr>
        <w:ind w:left="5719" w:hanging="540"/>
      </w:pPr>
      <w:rPr>
        <w:rFonts w:hint="default"/>
      </w:rPr>
    </w:lvl>
    <w:lvl w:ilvl="7" w:tplc="CEC633CE">
      <w:start w:val="1"/>
      <w:numFmt w:val="bullet"/>
      <w:lvlText w:val="•"/>
      <w:lvlJc w:val="left"/>
      <w:pPr>
        <w:ind w:left="6553" w:hanging="540"/>
      </w:pPr>
      <w:rPr>
        <w:rFonts w:hint="default"/>
      </w:rPr>
    </w:lvl>
    <w:lvl w:ilvl="8" w:tplc="CC2C5A02">
      <w:start w:val="1"/>
      <w:numFmt w:val="bullet"/>
      <w:lvlText w:val="•"/>
      <w:lvlJc w:val="left"/>
      <w:pPr>
        <w:ind w:left="7386" w:hanging="540"/>
      </w:pPr>
      <w:rPr>
        <w:rFonts w:hint="default"/>
      </w:rPr>
    </w:lvl>
  </w:abstractNum>
  <w:abstractNum w:abstractNumId="21" w15:restartNumberingAfterBreak="0">
    <w:nsid w:val="5BE11332"/>
    <w:multiLevelType w:val="hybridMultilevel"/>
    <w:tmpl w:val="DBDAFCDC"/>
    <w:lvl w:ilvl="0" w:tplc="491C27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C5760B"/>
    <w:multiLevelType w:val="multilevel"/>
    <w:tmpl w:val="88906064"/>
    <w:lvl w:ilvl="0">
      <w:start w:val="1"/>
      <w:numFmt w:val="decimal"/>
      <w:pStyle w:val="ListNo1"/>
      <w:lvlText w:val="%1."/>
      <w:lvlJc w:val="left"/>
      <w:pPr>
        <w:tabs>
          <w:tab w:val="num" w:pos="420"/>
        </w:tabs>
        <w:ind w:left="420" w:hanging="420"/>
      </w:pPr>
      <w:rPr>
        <w:rFonts w:hint="default"/>
      </w:rPr>
    </w:lvl>
    <w:lvl w:ilvl="1">
      <w:numFmt w:val="decimal"/>
      <w:isLgl/>
      <w:lvlText w:val="%1.%2"/>
      <w:lvlJc w:val="left"/>
      <w:pPr>
        <w:tabs>
          <w:tab w:val="num" w:pos="420"/>
        </w:tabs>
        <w:ind w:left="420" w:hanging="4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23" w15:restartNumberingAfterBreak="0">
    <w:nsid w:val="669C42F8"/>
    <w:multiLevelType w:val="hybridMultilevel"/>
    <w:tmpl w:val="E8B654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0A37A64"/>
    <w:multiLevelType w:val="hybridMultilevel"/>
    <w:tmpl w:val="BE068636"/>
    <w:lvl w:ilvl="0" w:tplc="D9B6B1D4">
      <w:start w:val="1"/>
      <w:numFmt w:val="bullet"/>
      <w:lvlText w:val="-"/>
      <w:lvlJc w:val="left"/>
      <w:pPr>
        <w:ind w:left="1105" w:hanging="360"/>
      </w:pPr>
      <w:rPr>
        <w:rFonts w:ascii="Calibri Light" w:eastAsiaTheme="minorHAnsi" w:hAnsi="Calibri Light" w:cs="Calibri Light" w:hint="default"/>
      </w:rPr>
    </w:lvl>
    <w:lvl w:ilvl="1" w:tplc="08090003" w:tentative="1">
      <w:start w:val="1"/>
      <w:numFmt w:val="bullet"/>
      <w:lvlText w:val="o"/>
      <w:lvlJc w:val="left"/>
      <w:pPr>
        <w:ind w:left="1825" w:hanging="360"/>
      </w:pPr>
      <w:rPr>
        <w:rFonts w:ascii="Courier New" w:hAnsi="Courier New" w:cs="Courier New" w:hint="default"/>
      </w:rPr>
    </w:lvl>
    <w:lvl w:ilvl="2" w:tplc="08090005" w:tentative="1">
      <w:start w:val="1"/>
      <w:numFmt w:val="bullet"/>
      <w:lvlText w:val=""/>
      <w:lvlJc w:val="left"/>
      <w:pPr>
        <w:ind w:left="2545" w:hanging="360"/>
      </w:pPr>
      <w:rPr>
        <w:rFonts w:ascii="Wingdings" w:hAnsi="Wingdings" w:hint="default"/>
      </w:rPr>
    </w:lvl>
    <w:lvl w:ilvl="3" w:tplc="08090001" w:tentative="1">
      <w:start w:val="1"/>
      <w:numFmt w:val="bullet"/>
      <w:lvlText w:val=""/>
      <w:lvlJc w:val="left"/>
      <w:pPr>
        <w:ind w:left="3265" w:hanging="360"/>
      </w:pPr>
      <w:rPr>
        <w:rFonts w:ascii="Symbol" w:hAnsi="Symbol" w:hint="default"/>
      </w:rPr>
    </w:lvl>
    <w:lvl w:ilvl="4" w:tplc="08090003" w:tentative="1">
      <w:start w:val="1"/>
      <w:numFmt w:val="bullet"/>
      <w:lvlText w:val="o"/>
      <w:lvlJc w:val="left"/>
      <w:pPr>
        <w:ind w:left="3985" w:hanging="360"/>
      </w:pPr>
      <w:rPr>
        <w:rFonts w:ascii="Courier New" w:hAnsi="Courier New" w:cs="Courier New" w:hint="default"/>
      </w:rPr>
    </w:lvl>
    <w:lvl w:ilvl="5" w:tplc="08090005" w:tentative="1">
      <w:start w:val="1"/>
      <w:numFmt w:val="bullet"/>
      <w:lvlText w:val=""/>
      <w:lvlJc w:val="left"/>
      <w:pPr>
        <w:ind w:left="4705" w:hanging="360"/>
      </w:pPr>
      <w:rPr>
        <w:rFonts w:ascii="Wingdings" w:hAnsi="Wingdings" w:hint="default"/>
      </w:rPr>
    </w:lvl>
    <w:lvl w:ilvl="6" w:tplc="08090001" w:tentative="1">
      <w:start w:val="1"/>
      <w:numFmt w:val="bullet"/>
      <w:lvlText w:val=""/>
      <w:lvlJc w:val="left"/>
      <w:pPr>
        <w:ind w:left="5425" w:hanging="360"/>
      </w:pPr>
      <w:rPr>
        <w:rFonts w:ascii="Symbol" w:hAnsi="Symbol" w:hint="default"/>
      </w:rPr>
    </w:lvl>
    <w:lvl w:ilvl="7" w:tplc="08090003" w:tentative="1">
      <w:start w:val="1"/>
      <w:numFmt w:val="bullet"/>
      <w:lvlText w:val="o"/>
      <w:lvlJc w:val="left"/>
      <w:pPr>
        <w:ind w:left="6145" w:hanging="360"/>
      </w:pPr>
      <w:rPr>
        <w:rFonts w:ascii="Courier New" w:hAnsi="Courier New" w:cs="Courier New" w:hint="default"/>
      </w:rPr>
    </w:lvl>
    <w:lvl w:ilvl="8" w:tplc="08090005" w:tentative="1">
      <w:start w:val="1"/>
      <w:numFmt w:val="bullet"/>
      <w:lvlText w:val=""/>
      <w:lvlJc w:val="left"/>
      <w:pPr>
        <w:ind w:left="6865" w:hanging="360"/>
      </w:pPr>
      <w:rPr>
        <w:rFonts w:ascii="Wingdings" w:hAnsi="Wingdings" w:hint="default"/>
      </w:rPr>
    </w:lvl>
  </w:abstractNum>
  <w:abstractNum w:abstractNumId="25" w15:restartNumberingAfterBreak="0">
    <w:nsid w:val="71115D4E"/>
    <w:multiLevelType w:val="hybridMultilevel"/>
    <w:tmpl w:val="05F62004"/>
    <w:lvl w:ilvl="0" w:tplc="A6FCA4F8">
      <w:start w:val="1"/>
      <w:numFmt w:val="decimal"/>
      <w:lvlText w:val="(%1)"/>
      <w:lvlJc w:val="left"/>
      <w:pPr>
        <w:ind w:left="396" w:hanging="360"/>
      </w:pPr>
      <w:rPr>
        <w:rFonts w:hint="default"/>
        <w:b/>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26" w15:restartNumberingAfterBreak="0">
    <w:nsid w:val="745C3C8A"/>
    <w:multiLevelType w:val="hybridMultilevel"/>
    <w:tmpl w:val="651AF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C57B1"/>
    <w:multiLevelType w:val="hybridMultilevel"/>
    <w:tmpl w:val="EBC6BB76"/>
    <w:lvl w:ilvl="0" w:tplc="2E0269F2">
      <w:start w:val="1"/>
      <w:numFmt w:val="bullet"/>
      <w:lvlText w:val=""/>
      <w:lvlJc w:val="left"/>
      <w:pPr>
        <w:ind w:left="443" w:hanging="341"/>
      </w:pPr>
      <w:rPr>
        <w:rFonts w:ascii="Wingdings" w:eastAsia="Wingdings" w:hAnsi="Wingdings" w:hint="default"/>
        <w:w w:val="99"/>
        <w:sz w:val="20"/>
        <w:szCs w:val="20"/>
      </w:rPr>
    </w:lvl>
    <w:lvl w:ilvl="1" w:tplc="0B54EF92">
      <w:start w:val="1"/>
      <w:numFmt w:val="bullet"/>
      <w:lvlText w:val="•"/>
      <w:lvlJc w:val="left"/>
      <w:pPr>
        <w:ind w:left="830" w:hanging="341"/>
      </w:pPr>
      <w:rPr>
        <w:rFonts w:hint="default"/>
      </w:rPr>
    </w:lvl>
    <w:lvl w:ilvl="2" w:tplc="52167B96">
      <w:start w:val="1"/>
      <w:numFmt w:val="bullet"/>
      <w:lvlText w:val="•"/>
      <w:lvlJc w:val="left"/>
      <w:pPr>
        <w:ind w:left="1217" w:hanging="341"/>
      </w:pPr>
      <w:rPr>
        <w:rFonts w:hint="default"/>
      </w:rPr>
    </w:lvl>
    <w:lvl w:ilvl="3" w:tplc="93885458">
      <w:start w:val="1"/>
      <w:numFmt w:val="bullet"/>
      <w:lvlText w:val="•"/>
      <w:lvlJc w:val="left"/>
      <w:pPr>
        <w:ind w:left="1604" w:hanging="341"/>
      </w:pPr>
      <w:rPr>
        <w:rFonts w:hint="default"/>
      </w:rPr>
    </w:lvl>
    <w:lvl w:ilvl="4" w:tplc="2E5A810E">
      <w:start w:val="1"/>
      <w:numFmt w:val="bullet"/>
      <w:lvlText w:val="•"/>
      <w:lvlJc w:val="left"/>
      <w:pPr>
        <w:ind w:left="1991" w:hanging="341"/>
      </w:pPr>
      <w:rPr>
        <w:rFonts w:hint="default"/>
      </w:rPr>
    </w:lvl>
    <w:lvl w:ilvl="5" w:tplc="8B8CE9AA">
      <w:start w:val="1"/>
      <w:numFmt w:val="bullet"/>
      <w:lvlText w:val="•"/>
      <w:lvlJc w:val="left"/>
      <w:pPr>
        <w:ind w:left="2378" w:hanging="341"/>
      </w:pPr>
      <w:rPr>
        <w:rFonts w:hint="default"/>
      </w:rPr>
    </w:lvl>
    <w:lvl w:ilvl="6" w:tplc="9D0A0E58">
      <w:start w:val="1"/>
      <w:numFmt w:val="bullet"/>
      <w:lvlText w:val="•"/>
      <w:lvlJc w:val="left"/>
      <w:pPr>
        <w:ind w:left="2765" w:hanging="341"/>
      </w:pPr>
      <w:rPr>
        <w:rFonts w:hint="default"/>
      </w:rPr>
    </w:lvl>
    <w:lvl w:ilvl="7" w:tplc="8D6C0462">
      <w:start w:val="1"/>
      <w:numFmt w:val="bullet"/>
      <w:lvlText w:val="•"/>
      <w:lvlJc w:val="left"/>
      <w:pPr>
        <w:ind w:left="3152" w:hanging="341"/>
      </w:pPr>
      <w:rPr>
        <w:rFonts w:hint="default"/>
      </w:rPr>
    </w:lvl>
    <w:lvl w:ilvl="8" w:tplc="8092C062">
      <w:start w:val="1"/>
      <w:numFmt w:val="bullet"/>
      <w:lvlText w:val="•"/>
      <w:lvlJc w:val="left"/>
      <w:pPr>
        <w:ind w:left="3539" w:hanging="341"/>
      </w:pPr>
      <w:rPr>
        <w:rFonts w:hint="default"/>
      </w:rPr>
    </w:lvl>
  </w:abstractNum>
  <w:abstractNum w:abstractNumId="28" w15:restartNumberingAfterBreak="0">
    <w:nsid w:val="7C4C3DCD"/>
    <w:multiLevelType w:val="hybridMultilevel"/>
    <w:tmpl w:val="59A0CEDC"/>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20"/>
  </w:num>
  <w:num w:numId="2">
    <w:abstractNumId w:val="13"/>
  </w:num>
  <w:num w:numId="3">
    <w:abstractNumId w:val="1"/>
  </w:num>
  <w:num w:numId="4">
    <w:abstractNumId w:val="4"/>
  </w:num>
  <w:num w:numId="5">
    <w:abstractNumId w:val="27"/>
  </w:num>
  <w:num w:numId="6">
    <w:abstractNumId w:val="0"/>
  </w:num>
  <w:num w:numId="7">
    <w:abstractNumId w:val="12"/>
  </w:num>
  <w:num w:numId="8">
    <w:abstractNumId w:val="9"/>
  </w:num>
  <w:num w:numId="9">
    <w:abstractNumId w:val="8"/>
  </w:num>
  <w:num w:numId="10">
    <w:abstractNumId w:val="6"/>
  </w:num>
  <w:num w:numId="11">
    <w:abstractNumId w:val="22"/>
  </w:num>
  <w:num w:numId="12">
    <w:abstractNumId w:val="2"/>
  </w:num>
  <w:num w:numId="13">
    <w:abstractNumId w:val="18"/>
  </w:num>
  <w:num w:numId="14">
    <w:abstractNumId w:val="15"/>
  </w:num>
  <w:num w:numId="15">
    <w:abstractNumId w:val="17"/>
  </w:num>
  <w:num w:numId="16">
    <w:abstractNumId w:val="5"/>
  </w:num>
  <w:num w:numId="17">
    <w:abstractNumId w:val="10"/>
  </w:num>
  <w:num w:numId="18">
    <w:abstractNumId w:val="11"/>
  </w:num>
  <w:num w:numId="19">
    <w:abstractNumId w:val="25"/>
  </w:num>
  <w:num w:numId="20">
    <w:abstractNumId w:val="21"/>
  </w:num>
  <w:num w:numId="21">
    <w:abstractNumId w:val="26"/>
  </w:num>
  <w:num w:numId="22">
    <w:abstractNumId w:val="28"/>
  </w:num>
  <w:num w:numId="23">
    <w:abstractNumId w:val="7"/>
  </w:num>
  <w:num w:numId="24">
    <w:abstractNumId w:val="19"/>
  </w:num>
  <w:num w:numId="25">
    <w:abstractNumId w:val="23"/>
  </w:num>
  <w:num w:numId="26">
    <w:abstractNumId w:val="14"/>
  </w:num>
  <w:num w:numId="27">
    <w:abstractNumId w:val="3"/>
  </w:num>
  <w:num w:numId="28">
    <w:abstractNumId w:val="16"/>
  </w:num>
  <w:num w:numId="29">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27A"/>
    <w:rsid w:val="000107A6"/>
    <w:rsid w:val="00016400"/>
    <w:rsid w:val="00022B1B"/>
    <w:rsid w:val="00025F4A"/>
    <w:rsid w:val="00027733"/>
    <w:rsid w:val="00030DE7"/>
    <w:rsid w:val="00031AE2"/>
    <w:rsid w:val="00032B91"/>
    <w:rsid w:val="00037356"/>
    <w:rsid w:val="000402FA"/>
    <w:rsid w:val="000568A7"/>
    <w:rsid w:val="00060FF3"/>
    <w:rsid w:val="00063591"/>
    <w:rsid w:val="000656E0"/>
    <w:rsid w:val="0008208D"/>
    <w:rsid w:val="00090F0D"/>
    <w:rsid w:val="0009129B"/>
    <w:rsid w:val="00091D64"/>
    <w:rsid w:val="00093BAE"/>
    <w:rsid w:val="0009615F"/>
    <w:rsid w:val="000A0ED9"/>
    <w:rsid w:val="000A6534"/>
    <w:rsid w:val="000A6C28"/>
    <w:rsid w:val="000B2AE9"/>
    <w:rsid w:val="000B38BE"/>
    <w:rsid w:val="000C0358"/>
    <w:rsid w:val="000C4E50"/>
    <w:rsid w:val="000D1C30"/>
    <w:rsid w:val="000E0842"/>
    <w:rsid w:val="000E3188"/>
    <w:rsid w:val="000F0F70"/>
    <w:rsid w:val="000F569B"/>
    <w:rsid w:val="000F6AFA"/>
    <w:rsid w:val="00101414"/>
    <w:rsid w:val="001022E4"/>
    <w:rsid w:val="00107608"/>
    <w:rsid w:val="00110226"/>
    <w:rsid w:val="001111DC"/>
    <w:rsid w:val="001113C0"/>
    <w:rsid w:val="00114639"/>
    <w:rsid w:val="00115DE0"/>
    <w:rsid w:val="0012549C"/>
    <w:rsid w:val="0012652F"/>
    <w:rsid w:val="001321ED"/>
    <w:rsid w:val="001409B4"/>
    <w:rsid w:val="00145A53"/>
    <w:rsid w:val="001518B1"/>
    <w:rsid w:val="00151C2B"/>
    <w:rsid w:val="00154262"/>
    <w:rsid w:val="001621C9"/>
    <w:rsid w:val="00166304"/>
    <w:rsid w:val="001670A7"/>
    <w:rsid w:val="00167EAA"/>
    <w:rsid w:val="0017118C"/>
    <w:rsid w:val="00173FD0"/>
    <w:rsid w:val="00182FD0"/>
    <w:rsid w:val="001A04D7"/>
    <w:rsid w:val="001A37B3"/>
    <w:rsid w:val="001B3E16"/>
    <w:rsid w:val="001B4475"/>
    <w:rsid w:val="001B7779"/>
    <w:rsid w:val="001C2132"/>
    <w:rsid w:val="001C6D0E"/>
    <w:rsid w:val="001D7276"/>
    <w:rsid w:val="001E14ED"/>
    <w:rsid w:val="001F2BDA"/>
    <w:rsid w:val="001F3AB6"/>
    <w:rsid w:val="00203A77"/>
    <w:rsid w:val="00205057"/>
    <w:rsid w:val="0020720B"/>
    <w:rsid w:val="002074A7"/>
    <w:rsid w:val="00212C6C"/>
    <w:rsid w:val="002139AA"/>
    <w:rsid w:val="00221B37"/>
    <w:rsid w:val="00224C02"/>
    <w:rsid w:val="002422AC"/>
    <w:rsid w:val="00252E0A"/>
    <w:rsid w:val="00270787"/>
    <w:rsid w:val="002758BD"/>
    <w:rsid w:val="00277284"/>
    <w:rsid w:val="00284A4A"/>
    <w:rsid w:val="0028684B"/>
    <w:rsid w:val="00292413"/>
    <w:rsid w:val="00294127"/>
    <w:rsid w:val="002948D8"/>
    <w:rsid w:val="002A24A5"/>
    <w:rsid w:val="002A2643"/>
    <w:rsid w:val="002A76CB"/>
    <w:rsid w:val="002C2EE4"/>
    <w:rsid w:val="002C5F3E"/>
    <w:rsid w:val="002E166F"/>
    <w:rsid w:val="002F0AB6"/>
    <w:rsid w:val="003014EE"/>
    <w:rsid w:val="0031230C"/>
    <w:rsid w:val="0031270C"/>
    <w:rsid w:val="00321E50"/>
    <w:rsid w:val="00322AC8"/>
    <w:rsid w:val="0032427A"/>
    <w:rsid w:val="003245E2"/>
    <w:rsid w:val="00327C98"/>
    <w:rsid w:val="00335296"/>
    <w:rsid w:val="003362A3"/>
    <w:rsid w:val="003661EC"/>
    <w:rsid w:val="003838AB"/>
    <w:rsid w:val="0039076E"/>
    <w:rsid w:val="003931EC"/>
    <w:rsid w:val="00396A10"/>
    <w:rsid w:val="003A1498"/>
    <w:rsid w:val="003A3094"/>
    <w:rsid w:val="003A767E"/>
    <w:rsid w:val="003D0126"/>
    <w:rsid w:val="003D16D1"/>
    <w:rsid w:val="003D23E0"/>
    <w:rsid w:val="003F2673"/>
    <w:rsid w:val="004073AA"/>
    <w:rsid w:val="00424586"/>
    <w:rsid w:val="004254AB"/>
    <w:rsid w:val="00427F54"/>
    <w:rsid w:val="004419A5"/>
    <w:rsid w:val="0044402A"/>
    <w:rsid w:val="00456212"/>
    <w:rsid w:val="00470BA3"/>
    <w:rsid w:val="00475AFA"/>
    <w:rsid w:val="00483765"/>
    <w:rsid w:val="004859CC"/>
    <w:rsid w:val="004A5C2E"/>
    <w:rsid w:val="004B15CE"/>
    <w:rsid w:val="004B2007"/>
    <w:rsid w:val="004B39B2"/>
    <w:rsid w:val="004B5910"/>
    <w:rsid w:val="004B78F0"/>
    <w:rsid w:val="004D6DB1"/>
    <w:rsid w:val="004E7BA7"/>
    <w:rsid w:val="004F1546"/>
    <w:rsid w:val="004F3487"/>
    <w:rsid w:val="0050560A"/>
    <w:rsid w:val="00506BE9"/>
    <w:rsid w:val="00507C8F"/>
    <w:rsid w:val="005235B0"/>
    <w:rsid w:val="0052546D"/>
    <w:rsid w:val="00525D7F"/>
    <w:rsid w:val="00533475"/>
    <w:rsid w:val="00533561"/>
    <w:rsid w:val="00533C0F"/>
    <w:rsid w:val="005361AA"/>
    <w:rsid w:val="00540700"/>
    <w:rsid w:val="0054082D"/>
    <w:rsid w:val="00544E74"/>
    <w:rsid w:val="00550361"/>
    <w:rsid w:val="0057226E"/>
    <w:rsid w:val="00573AD8"/>
    <w:rsid w:val="00577097"/>
    <w:rsid w:val="005842C0"/>
    <w:rsid w:val="00596828"/>
    <w:rsid w:val="005B52FE"/>
    <w:rsid w:val="005C0BF2"/>
    <w:rsid w:val="005C6F3A"/>
    <w:rsid w:val="005C7C2D"/>
    <w:rsid w:val="005D0D06"/>
    <w:rsid w:val="005D6189"/>
    <w:rsid w:val="005D68F1"/>
    <w:rsid w:val="005E5BB5"/>
    <w:rsid w:val="005F0407"/>
    <w:rsid w:val="005F0EBC"/>
    <w:rsid w:val="005F199E"/>
    <w:rsid w:val="005F1E73"/>
    <w:rsid w:val="005F3831"/>
    <w:rsid w:val="0061570E"/>
    <w:rsid w:val="006177DE"/>
    <w:rsid w:val="0062458C"/>
    <w:rsid w:val="00624C91"/>
    <w:rsid w:val="00626F17"/>
    <w:rsid w:val="00630A8F"/>
    <w:rsid w:val="00632B4C"/>
    <w:rsid w:val="0063747C"/>
    <w:rsid w:val="0065106B"/>
    <w:rsid w:val="00657767"/>
    <w:rsid w:val="00660CC1"/>
    <w:rsid w:val="0067231F"/>
    <w:rsid w:val="006813CA"/>
    <w:rsid w:val="00690A64"/>
    <w:rsid w:val="00690D7E"/>
    <w:rsid w:val="00693739"/>
    <w:rsid w:val="006A44DD"/>
    <w:rsid w:val="006A46AC"/>
    <w:rsid w:val="006A46E3"/>
    <w:rsid w:val="006A56B2"/>
    <w:rsid w:val="006B5552"/>
    <w:rsid w:val="006E0574"/>
    <w:rsid w:val="006F32F9"/>
    <w:rsid w:val="0070060B"/>
    <w:rsid w:val="00713368"/>
    <w:rsid w:val="00726119"/>
    <w:rsid w:val="00744955"/>
    <w:rsid w:val="00745C64"/>
    <w:rsid w:val="00752AFB"/>
    <w:rsid w:val="00760F2D"/>
    <w:rsid w:val="0076372D"/>
    <w:rsid w:val="0077068C"/>
    <w:rsid w:val="007760A6"/>
    <w:rsid w:val="00777EF8"/>
    <w:rsid w:val="00783D61"/>
    <w:rsid w:val="007A7EC8"/>
    <w:rsid w:val="007B4217"/>
    <w:rsid w:val="007B5CBB"/>
    <w:rsid w:val="007D1459"/>
    <w:rsid w:val="007D1659"/>
    <w:rsid w:val="007D3169"/>
    <w:rsid w:val="007E63EA"/>
    <w:rsid w:val="007E74DA"/>
    <w:rsid w:val="007E7B1A"/>
    <w:rsid w:val="007F0165"/>
    <w:rsid w:val="007F4F75"/>
    <w:rsid w:val="00810507"/>
    <w:rsid w:val="008135D9"/>
    <w:rsid w:val="0082769F"/>
    <w:rsid w:val="008340F0"/>
    <w:rsid w:val="00844E05"/>
    <w:rsid w:val="00845D37"/>
    <w:rsid w:val="00852162"/>
    <w:rsid w:val="00872909"/>
    <w:rsid w:val="008761CD"/>
    <w:rsid w:val="008804DD"/>
    <w:rsid w:val="00882B33"/>
    <w:rsid w:val="00882CE2"/>
    <w:rsid w:val="008833DF"/>
    <w:rsid w:val="0088792B"/>
    <w:rsid w:val="00891820"/>
    <w:rsid w:val="008A1337"/>
    <w:rsid w:val="008A1B37"/>
    <w:rsid w:val="008A310C"/>
    <w:rsid w:val="008A44B2"/>
    <w:rsid w:val="008A79C3"/>
    <w:rsid w:val="008B2032"/>
    <w:rsid w:val="008D2403"/>
    <w:rsid w:val="008D4F3A"/>
    <w:rsid w:val="008E250A"/>
    <w:rsid w:val="008E3264"/>
    <w:rsid w:val="008E74F6"/>
    <w:rsid w:val="008F0C28"/>
    <w:rsid w:val="008F7270"/>
    <w:rsid w:val="00902796"/>
    <w:rsid w:val="0090366B"/>
    <w:rsid w:val="00914256"/>
    <w:rsid w:val="00915DA2"/>
    <w:rsid w:val="00930021"/>
    <w:rsid w:val="009308B2"/>
    <w:rsid w:val="0093604A"/>
    <w:rsid w:val="00943C80"/>
    <w:rsid w:val="00947300"/>
    <w:rsid w:val="0095112E"/>
    <w:rsid w:val="00955E8B"/>
    <w:rsid w:val="00955F9A"/>
    <w:rsid w:val="0095680F"/>
    <w:rsid w:val="00972692"/>
    <w:rsid w:val="00972C68"/>
    <w:rsid w:val="00980A20"/>
    <w:rsid w:val="009978CA"/>
    <w:rsid w:val="009A6DBD"/>
    <w:rsid w:val="009A6E96"/>
    <w:rsid w:val="009C4C01"/>
    <w:rsid w:val="009C7285"/>
    <w:rsid w:val="009D125B"/>
    <w:rsid w:val="009D7256"/>
    <w:rsid w:val="009F02B9"/>
    <w:rsid w:val="009F30A3"/>
    <w:rsid w:val="00A06237"/>
    <w:rsid w:val="00A1189A"/>
    <w:rsid w:val="00A21BC9"/>
    <w:rsid w:val="00A22570"/>
    <w:rsid w:val="00A24392"/>
    <w:rsid w:val="00A243C7"/>
    <w:rsid w:val="00A3253F"/>
    <w:rsid w:val="00A3462B"/>
    <w:rsid w:val="00A346BA"/>
    <w:rsid w:val="00A354F4"/>
    <w:rsid w:val="00A35CA2"/>
    <w:rsid w:val="00A37A6C"/>
    <w:rsid w:val="00A43ECB"/>
    <w:rsid w:val="00A4586E"/>
    <w:rsid w:val="00A66763"/>
    <w:rsid w:val="00A81E44"/>
    <w:rsid w:val="00A84639"/>
    <w:rsid w:val="00A8485D"/>
    <w:rsid w:val="00A85E17"/>
    <w:rsid w:val="00A87F3D"/>
    <w:rsid w:val="00A915E4"/>
    <w:rsid w:val="00A93934"/>
    <w:rsid w:val="00A96E22"/>
    <w:rsid w:val="00AA530F"/>
    <w:rsid w:val="00AA5322"/>
    <w:rsid w:val="00AA5BEA"/>
    <w:rsid w:val="00AA5E75"/>
    <w:rsid w:val="00AB002D"/>
    <w:rsid w:val="00AB52F2"/>
    <w:rsid w:val="00AC454A"/>
    <w:rsid w:val="00AC531A"/>
    <w:rsid w:val="00AD2E94"/>
    <w:rsid w:val="00AE430B"/>
    <w:rsid w:val="00AF05CF"/>
    <w:rsid w:val="00B00AD6"/>
    <w:rsid w:val="00B0117D"/>
    <w:rsid w:val="00B02A72"/>
    <w:rsid w:val="00B04DF1"/>
    <w:rsid w:val="00B1726C"/>
    <w:rsid w:val="00B3467B"/>
    <w:rsid w:val="00B35564"/>
    <w:rsid w:val="00B362A5"/>
    <w:rsid w:val="00B40529"/>
    <w:rsid w:val="00B40C8A"/>
    <w:rsid w:val="00B46FDB"/>
    <w:rsid w:val="00B47F3D"/>
    <w:rsid w:val="00B63A79"/>
    <w:rsid w:val="00B83794"/>
    <w:rsid w:val="00B84420"/>
    <w:rsid w:val="00B856D1"/>
    <w:rsid w:val="00B91620"/>
    <w:rsid w:val="00B9595A"/>
    <w:rsid w:val="00BA090A"/>
    <w:rsid w:val="00BA74A0"/>
    <w:rsid w:val="00BB702E"/>
    <w:rsid w:val="00BC3647"/>
    <w:rsid w:val="00BC6127"/>
    <w:rsid w:val="00BD0041"/>
    <w:rsid w:val="00BD27A4"/>
    <w:rsid w:val="00BD3A04"/>
    <w:rsid w:val="00BE046E"/>
    <w:rsid w:val="00BE0F0D"/>
    <w:rsid w:val="00BE1D33"/>
    <w:rsid w:val="00BE5936"/>
    <w:rsid w:val="00BE5DD9"/>
    <w:rsid w:val="00BF152D"/>
    <w:rsid w:val="00BF7AE6"/>
    <w:rsid w:val="00C07120"/>
    <w:rsid w:val="00C12761"/>
    <w:rsid w:val="00C20DFC"/>
    <w:rsid w:val="00C21C69"/>
    <w:rsid w:val="00C31118"/>
    <w:rsid w:val="00C44DA2"/>
    <w:rsid w:val="00C46A0E"/>
    <w:rsid w:val="00C55452"/>
    <w:rsid w:val="00C63C03"/>
    <w:rsid w:val="00C644A9"/>
    <w:rsid w:val="00C678CB"/>
    <w:rsid w:val="00C747AA"/>
    <w:rsid w:val="00C75BBE"/>
    <w:rsid w:val="00C952BE"/>
    <w:rsid w:val="00CA2916"/>
    <w:rsid w:val="00CA3D3D"/>
    <w:rsid w:val="00CB209E"/>
    <w:rsid w:val="00CB3A3F"/>
    <w:rsid w:val="00CB6295"/>
    <w:rsid w:val="00CC18D4"/>
    <w:rsid w:val="00CC7D40"/>
    <w:rsid w:val="00CD7C17"/>
    <w:rsid w:val="00CE07B7"/>
    <w:rsid w:val="00CF0A13"/>
    <w:rsid w:val="00CF3A1A"/>
    <w:rsid w:val="00D00651"/>
    <w:rsid w:val="00D02534"/>
    <w:rsid w:val="00D1000A"/>
    <w:rsid w:val="00D1586E"/>
    <w:rsid w:val="00D15E0D"/>
    <w:rsid w:val="00D17012"/>
    <w:rsid w:val="00D26DA5"/>
    <w:rsid w:val="00D33461"/>
    <w:rsid w:val="00D33613"/>
    <w:rsid w:val="00D36A70"/>
    <w:rsid w:val="00D506F8"/>
    <w:rsid w:val="00D5601E"/>
    <w:rsid w:val="00D6357B"/>
    <w:rsid w:val="00D80B3D"/>
    <w:rsid w:val="00D94540"/>
    <w:rsid w:val="00DA1806"/>
    <w:rsid w:val="00DA704C"/>
    <w:rsid w:val="00DB1527"/>
    <w:rsid w:val="00DB174B"/>
    <w:rsid w:val="00DB34F7"/>
    <w:rsid w:val="00DC1DC3"/>
    <w:rsid w:val="00DE0C0F"/>
    <w:rsid w:val="00DE2EF1"/>
    <w:rsid w:val="00DE524F"/>
    <w:rsid w:val="00DF0046"/>
    <w:rsid w:val="00DF5CED"/>
    <w:rsid w:val="00E0022B"/>
    <w:rsid w:val="00E07E3E"/>
    <w:rsid w:val="00E2548E"/>
    <w:rsid w:val="00E272C6"/>
    <w:rsid w:val="00E34D87"/>
    <w:rsid w:val="00E60A43"/>
    <w:rsid w:val="00E63128"/>
    <w:rsid w:val="00E874A9"/>
    <w:rsid w:val="00EA3341"/>
    <w:rsid w:val="00EB2B45"/>
    <w:rsid w:val="00EC7A85"/>
    <w:rsid w:val="00EC7DC2"/>
    <w:rsid w:val="00ED288E"/>
    <w:rsid w:val="00ED67A1"/>
    <w:rsid w:val="00EE451D"/>
    <w:rsid w:val="00EF026E"/>
    <w:rsid w:val="00EF1F4C"/>
    <w:rsid w:val="00EF5C26"/>
    <w:rsid w:val="00EF6F0D"/>
    <w:rsid w:val="00EF7BAF"/>
    <w:rsid w:val="00F00A14"/>
    <w:rsid w:val="00F0142C"/>
    <w:rsid w:val="00F16DE2"/>
    <w:rsid w:val="00F24C52"/>
    <w:rsid w:val="00F265D1"/>
    <w:rsid w:val="00F301A8"/>
    <w:rsid w:val="00F36233"/>
    <w:rsid w:val="00F45A74"/>
    <w:rsid w:val="00F52093"/>
    <w:rsid w:val="00F52D21"/>
    <w:rsid w:val="00F55B9C"/>
    <w:rsid w:val="00F65333"/>
    <w:rsid w:val="00F72461"/>
    <w:rsid w:val="00F74B3C"/>
    <w:rsid w:val="00F90771"/>
    <w:rsid w:val="00F929BC"/>
    <w:rsid w:val="00FA29E0"/>
    <w:rsid w:val="00FA352C"/>
    <w:rsid w:val="00FB2113"/>
    <w:rsid w:val="00FB424F"/>
    <w:rsid w:val="00FB602F"/>
    <w:rsid w:val="00FC0E64"/>
    <w:rsid w:val="00FC343A"/>
    <w:rsid w:val="00FC7C54"/>
    <w:rsid w:val="00FD1A4E"/>
    <w:rsid w:val="00FD279C"/>
    <w:rsid w:val="00FD2C8E"/>
    <w:rsid w:val="00FD2DE9"/>
    <w:rsid w:val="00FF2AC0"/>
    <w:rsid w:val="00FF53B0"/>
    <w:rsid w:val="00FF6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B397D81"/>
  <w15:docId w15:val="{192C3CD7-6A9F-402E-A1DA-85D9F7F5A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A3462B"/>
    <w:pPr>
      <w:jc w:val="both"/>
    </w:pPr>
    <w:rPr>
      <w:rFonts w:ascii="Arial" w:hAnsi="Arial"/>
      <w:sz w:val="20"/>
    </w:rPr>
  </w:style>
  <w:style w:type="paragraph" w:styleId="Heading1">
    <w:name w:val="heading 1"/>
    <w:basedOn w:val="Normal"/>
    <w:uiPriority w:val="1"/>
    <w:qFormat/>
    <w:rsid w:val="00252E0A"/>
    <w:pPr>
      <w:ind w:left="1016" w:hanging="576"/>
      <w:outlineLvl w:val="0"/>
    </w:pPr>
    <w:rPr>
      <w:rFonts w:eastAsia="Arial"/>
      <w:b/>
      <w:bCs/>
      <w:color w:val="365F91" w:themeColor="accent1" w:themeShade="BF"/>
      <w:sz w:val="22"/>
    </w:rPr>
  </w:style>
  <w:style w:type="paragraph" w:styleId="Heading2">
    <w:name w:val="heading 2"/>
    <w:basedOn w:val="Normal"/>
    <w:next w:val="Normal"/>
    <w:link w:val="Heading2Char"/>
    <w:uiPriority w:val="9"/>
    <w:unhideWhenUsed/>
    <w:qFormat/>
    <w:rsid w:val="00252E0A"/>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07608"/>
    <w:pPr>
      <w:keepNext/>
      <w:keepLines/>
      <w:spacing w:before="40"/>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980" w:hanging="540"/>
    </w:pPr>
    <w:rPr>
      <w:rFonts w:eastAsia="Arial"/>
      <w:b/>
      <w:bCs/>
      <w:szCs w:val="20"/>
    </w:rPr>
  </w:style>
  <w:style w:type="paragraph" w:styleId="BodyText">
    <w:name w:val="Body Text"/>
    <w:basedOn w:val="Normal"/>
    <w:link w:val="BodyTextChar"/>
    <w:uiPriority w:val="1"/>
    <w:qFormat/>
    <w:pPr>
      <w:ind w:left="780" w:hanging="340"/>
    </w:pPr>
    <w:rPr>
      <w:rFonts w:eastAsia="Arial"/>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GridTable4-Accent5">
    <w:name w:val="Grid Table 4 Accent 5"/>
    <w:basedOn w:val="TableNormal"/>
    <w:uiPriority w:val="49"/>
    <w:rsid w:val="00EF5C26"/>
    <w:pPr>
      <w:widowControl/>
    </w:pPr>
    <w:rPr>
      <w:rFonts w:ascii="Times New Roman" w:eastAsia="Times New Roman" w:hAnsi="Times New Roman" w:cs="Times New Roman"/>
      <w:sz w:val="20"/>
      <w:szCs w:val="20"/>
      <w:lang w:val="en-GB"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Header">
    <w:name w:val="header"/>
    <w:basedOn w:val="Normal"/>
    <w:link w:val="HeaderChar"/>
    <w:uiPriority w:val="99"/>
    <w:unhideWhenUsed/>
    <w:rsid w:val="00EF5C26"/>
    <w:pPr>
      <w:tabs>
        <w:tab w:val="center" w:pos="4513"/>
        <w:tab w:val="right" w:pos="9026"/>
      </w:tabs>
    </w:pPr>
  </w:style>
  <w:style w:type="character" w:customStyle="1" w:styleId="HeaderChar">
    <w:name w:val="Header Char"/>
    <w:basedOn w:val="DefaultParagraphFont"/>
    <w:link w:val="Header"/>
    <w:uiPriority w:val="99"/>
    <w:rsid w:val="00EF5C26"/>
  </w:style>
  <w:style w:type="paragraph" w:styleId="Footer">
    <w:name w:val="footer"/>
    <w:basedOn w:val="Normal"/>
    <w:link w:val="FooterChar"/>
    <w:uiPriority w:val="99"/>
    <w:unhideWhenUsed/>
    <w:rsid w:val="00EF5C26"/>
    <w:pPr>
      <w:tabs>
        <w:tab w:val="center" w:pos="4513"/>
        <w:tab w:val="right" w:pos="9026"/>
      </w:tabs>
    </w:pPr>
  </w:style>
  <w:style w:type="character" w:customStyle="1" w:styleId="FooterChar">
    <w:name w:val="Footer Char"/>
    <w:basedOn w:val="DefaultParagraphFont"/>
    <w:link w:val="Footer"/>
    <w:uiPriority w:val="99"/>
    <w:rsid w:val="00EF5C26"/>
  </w:style>
  <w:style w:type="paragraph" w:styleId="BodyText2">
    <w:name w:val="Body Text 2"/>
    <w:basedOn w:val="Normal"/>
    <w:link w:val="BodyText2Char"/>
    <w:uiPriority w:val="99"/>
    <w:unhideWhenUsed/>
    <w:rsid w:val="00A85E17"/>
    <w:pPr>
      <w:spacing w:after="120" w:line="480" w:lineRule="auto"/>
    </w:pPr>
  </w:style>
  <w:style w:type="character" w:customStyle="1" w:styleId="BodyText2Char">
    <w:name w:val="Body Text 2 Char"/>
    <w:basedOn w:val="DefaultParagraphFont"/>
    <w:link w:val="BodyText2"/>
    <w:uiPriority w:val="99"/>
    <w:rsid w:val="00A85E17"/>
  </w:style>
  <w:style w:type="table" w:styleId="GridTable1Light-Accent1">
    <w:name w:val="Grid Table 1 Light Accent 1"/>
    <w:basedOn w:val="TableNormal"/>
    <w:uiPriority w:val="46"/>
    <w:rsid w:val="00A85E17"/>
    <w:pPr>
      <w:widowControl/>
    </w:pPr>
    <w:rPr>
      <w:rFonts w:ascii="Times New Roman" w:eastAsia="Times New Roman" w:hAnsi="Times New Roman" w:cs="Times New Roman"/>
      <w:sz w:val="20"/>
      <w:szCs w:val="20"/>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A85E17"/>
    <w:pPr>
      <w:widowControl/>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A85E17"/>
    <w:rPr>
      <w:rFonts w:asciiTheme="majorHAnsi" w:eastAsiaTheme="majorEastAsia" w:hAnsiTheme="majorHAnsi" w:cstheme="majorBidi"/>
      <w:spacing w:val="-10"/>
      <w:kern w:val="28"/>
      <w:sz w:val="56"/>
      <w:szCs w:val="56"/>
      <w:lang w:val="en-GB"/>
    </w:rPr>
  </w:style>
  <w:style w:type="paragraph" w:styleId="TOCHeading">
    <w:name w:val="TOC Heading"/>
    <w:basedOn w:val="Heading1"/>
    <w:next w:val="Normal"/>
    <w:uiPriority w:val="39"/>
    <w:unhideWhenUsed/>
    <w:qFormat/>
    <w:rsid w:val="00844E05"/>
    <w:pPr>
      <w:keepNext/>
      <w:keepLines/>
      <w:widowControl/>
      <w:spacing w:before="240" w:line="259" w:lineRule="auto"/>
      <w:ind w:left="0" w:firstLine="0"/>
      <w:outlineLvl w:val="9"/>
    </w:pPr>
    <w:rPr>
      <w:rFonts w:asciiTheme="majorHAnsi" w:eastAsiaTheme="majorEastAsia" w:hAnsiTheme="majorHAnsi" w:cstheme="majorBidi"/>
      <w:b w:val="0"/>
      <w:bCs w:val="0"/>
      <w:sz w:val="32"/>
      <w:szCs w:val="32"/>
    </w:rPr>
  </w:style>
  <w:style w:type="character" w:styleId="Hyperlink">
    <w:name w:val="Hyperlink"/>
    <w:basedOn w:val="DefaultParagraphFont"/>
    <w:uiPriority w:val="99"/>
    <w:unhideWhenUsed/>
    <w:rsid w:val="00844E05"/>
    <w:rPr>
      <w:color w:val="0000FF" w:themeColor="hyperlink"/>
      <w:u w:val="single"/>
    </w:rPr>
  </w:style>
  <w:style w:type="paragraph" w:customStyle="1" w:styleId="ListNoList">
    <w:name w:val="ListNo.List"/>
    <w:basedOn w:val="Normal"/>
    <w:rsid w:val="00166304"/>
    <w:pPr>
      <w:widowControl/>
      <w:numPr>
        <w:numId w:val="9"/>
      </w:numPr>
      <w:tabs>
        <w:tab w:val="left" w:pos="426"/>
      </w:tabs>
    </w:pPr>
    <w:rPr>
      <w:rFonts w:ascii="Switzerland" w:eastAsia="Times New Roman" w:hAnsi="Switzerland" w:cs="Times New Roman"/>
      <w:b/>
      <w:sz w:val="21"/>
      <w:szCs w:val="20"/>
      <w:lang w:val="en-GB"/>
    </w:rPr>
  </w:style>
  <w:style w:type="paragraph" w:customStyle="1" w:styleId="ListNoList2">
    <w:name w:val="ListNo.List_2"/>
    <w:basedOn w:val="ListNoList"/>
    <w:rsid w:val="00166304"/>
    <w:pPr>
      <w:numPr>
        <w:ilvl w:val="1"/>
      </w:numPr>
    </w:pPr>
    <w:rPr>
      <w:b w:val="0"/>
    </w:rPr>
  </w:style>
  <w:style w:type="paragraph" w:customStyle="1" w:styleId="ListNoList3">
    <w:name w:val="ListNo.List_3"/>
    <w:basedOn w:val="ListNoList"/>
    <w:autoRedefine/>
    <w:rsid w:val="00166304"/>
    <w:pPr>
      <w:numPr>
        <w:ilvl w:val="2"/>
      </w:numPr>
    </w:pPr>
    <w:rPr>
      <w:b w:val="0"/>
    </w:rPr>
  </w:style>
  <w:style w:type="paragraph" w:styleId="NormalWeb">
    <w:name w:val="Normal (Web)"/>
    <w:basedOn w:val="Normal"/>
    <w:uiPriority w:val="99"/>
    <w:rsid w:val="00166304"/>
    <w:pPr>
      <w:widowControl/>
      <w:spacing w:before="100" w:beforeAutospacing="1" w:after="100" w:afterAutospacing="1"/>
    </w:pPr>
    <w:rPr>
      <w:rFonts w:ascii="Times New Roman" w:eastAsia="Times New Roman" w:hAnsi="Times New Roman" w:cs="Times New Roman"/>
      <w:color w:val="000000"/>
      <w:sz w:val="24"/>
      <w:szCs w:val="24"/>
    </w:rPr>
  </w:style>
  <w:style w:type="table" w:styleId="TableGrid">
    <w:name w:val="Table Grid"/>
    <w:basedOn w:val="TableNormal"/>
    <w:rsid w:val="006F3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6F3A"/>
    <w:pPr>
      <w:widowControl/>
      <w:autoSpaceDE w:val="0"/>
      <w:autoSpaceDN w:val="0"/>
      <w:adjustRightInd w:val="0"/>
    </w:pPr>
    <w:rPr>
      <w:rFonts w:ascii="Arial" w:eastAsia="Times New Roman" w:hAnsi="Arial" w:cs="Arial"/>
      <w:color w:val="000000"/>
      <w:sz w:val="24"/>
      <w:szCs w:val="24"/>
      <w:lang w:val="en-GB" w:eastAsia="en-GB"/>
    </w:rPr>
  </w:style>
  <w:style w:type="table" w:styleId="PlainTable2">
    <w:name w:val="Plain Table 2"/>
    <w:basedOn w:val="TableNormal"/>
    <w:uiPriority w:val="42"/>
    <w:rsid w:val="00C0712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
    <w:name w:val="Body Text Indent"/>
    <w:basedOn w:val="Normal"/>
    <w:link w:val="BodyTextIndentChar"/>
    <w:uiPriority w:val="99"/>
    <w:semiHidden/>
    <w:unhideWhenUsed/>
    <w:rsid w:val="00C31118"/>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C31118"/>
    <w:rPr>
      <w:rFonts w:ascii="Calibri" w:eastAsia="Calibri" w:hAnsi="Calibri" w:cs="Times New Roman"/>
    </w:rPr>
  </w:style>
  <w:style w:type="paragraph" w:styleId="BalloonText">
    <w:name w:val="Balloon Text"/>
    <w:basedOn w:val="Normal"/>
    <w:link w:val="BalloonTextChar"/>
    <w:uiPriority w:val="99"/>
    <w:semiHidden/>
    <w:unhideWhenUsed/>
    <w:rsid w:val="00C31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118"/>
    <w:rPr>
      <w:rFonts w:ascii="Segoe UI" w:hAnsi="Segoe UI" w:cs="Segoe UI"/>
      <w:sz w:val="18"/>
      <w:szCs w:val="18"/>
    </w:rPr>
  </w:style>
  <w:style w:type="paragraph" w:customStyle="1" w:styleId="ListNo1">
    <w:name w:val="List_No.1"/>
    <w:basedOn w:val="Normal"/>
    <w:rsid w:val="008A310C"/>
    <w:pPr>
      <w:widowControl/>
      <w:numPr>
        <w:numId w:val="11"/>
      </w:numPr>
      <w:spacing w:line="280" w:lineRule="atLeast"/>
    </w:pPr>
    <w:rPr>
      <w:rFonts w:ascii="Switzerland" w:eastAsia="Times New Roman" w:hAnsi="Switzerland" w:cs="Times New Roman"/>
      <w:b/>
      <w:color w:val="000000"/>
      <w:sz w:val="21"/>
      <w:szCs w:val="20"/>
      <w:lang w:val="en-GB"/>
    </w:rPr>
  </w:style>
  <w:style w:type="character" w:customStyle="1" w:styleId="BodyTextChar">
    <w:name w:val="Body Text Char"/>
    <w:basedOn w:val="DefaultParagraphFont"/>
    <w:link w:val="BodyText"/>
    <w:uiPriority w:val="1"/>
    <w:rsid w:val="00D33461"/>
    <w:rPr>
      <w:rFonts w:ascii="Arial" w:eastAsia="Arial" w:hAnsi="Arial"/>
      <w:sz w:val="20"/>
      <w:szCs w:val="20"/>
    </w:rPr>
  </w:style>
  <w:style w:type="paragraph" w:styleId="EndnoteText">
    <w:name w:val="endnote text"/>
    <w:basedOn w:val="Normal"/>
    <w:link w:val="EndnoteTextChar"/>
    <w:semiHidden/>
    <w:rsid w:val="008E74F6"/>
    <w:pPr>
      <w:widowControl/>
    </w:pPr>
    <w:rPr>
      <w:rFonts w:ascii="Courier" w:eastAsia="Times New Roman" w:hAnsi="Courier" w:cs="Times New Roman"/>
      <w:sz w:val="24"/>
      <w:szCs w:val="20"/>
    </w:rPr>
  </w:style>
  <w:style w:type="character" w:customStyle="1" w:styleId="EndnoteTextChar">
    <w:name w:val="Endnote Text Char"/>
    <w:basedOn w:val="DefaultParagraphFont"/>
    <w:link w:val="EndnoteText"/>
    <w:semiHidden/>
    <w:rsid w:val="008E74F6"/>
    <w:rPr>
      <w:rFonts w:ascii="Courier" w:eastAsia="Times New Roman" w:hAnsi="Courier" w:cs="Times New Roman"/>
      <w:sz w:val="24"/>
      <w:szCs w:val="20"/>
    </w:rPr>
  </w:style>
  <w:style w:type="paragraph" w:styleId="Revision">
    <w:name w:val="Revision"/>
    <w:hidden/>
    <w:uiPriority w:val="99"/>
    <w:semiHidden/>
    <w:rsid w:val="00DE2EF1"/>
    <w:pPr>
      <w:widowControl/>
    </w:pPr>
  </w:style>
  <w:style w:type="character" w:customStyle="1" w:styleId="Heading2Char">
    <w:name w:val="Heading 2 Char"/>
    <w:basedOn w:val="DefaultParagraphFont"/>
    <w:link w:val="Heading2"/>
    <w:uiPriority w:val="9"/>
    <w:rsid w:val="00252E0A"/>
    <w:rPr>
      <w:rFonts w:ascii="Arial" w:eastAsiaTheme="majorEastAsia" w:hAnsi="Arial" w:cstheme="majorBidi"/>
      <w:b/>
      <w:sz w:val="20"/>
      <w:szCs w:val="26"/>
    </w:rPr>
  </w:style>
  <w:style w:type="character" w:customStyle="1" w:styleId="Heading3Char">
    <w:name w:val="Heading 3 Char"/>
    <w:basedOn w:val="DefaultParagraphFont"/>
    <w:link w:val="Heading3"/>
    <w:uiPriority w:val="9"/>
    <w:rsid w:val="00107608"/>
    <w:rPr>
      <w:rFonts w:ascii="Arial" w:eastAsiaTheme="majorEastAsia" w:hAnsi="Arial" w:cstheme="majorBidi"/>
      <w:i/>
      <w:sz w:val="20"/>
      <w:szCs w:val="24"/>
    </w:rPr>
  </w:style>
  <w:style w:type="paragraph" w:styleId="TOC2">
    <w:name w:val="toc 2"/>
    <w:basedOn w:val="Normal"/>
    <w:next w:val="Normal"/>
    <w:autoRedefine/>
    <w:uiPriority w:val="39"/>
    <w:unhideWhenUsed/>
    <w:rsid w:val="003D0126"/>
    <w:pPr>
      <w:spacing w:after="100"/>
      <w:ind w:left="200"/>
    </w:pPr>
  </w:style>
  <w:style w:type="paragraph" w:styleId="TOC3">
    <w:name w:val="toc 3"/>
    <w:basedOn w:val="Normal"/>
    <w:next w:val="Normal"/>
    <w:autoRedefine/>
    <w:uiPriority w:val="39"/>
    <w:unhideWhenUsed/>
    <w:rsid w:val="003D012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43504">
      <w:bodyDiv w:val="1"/>
      <w:marLeft w:val="0"/>
      <w:marRight w:val="0"/>
      <w:marTop w:val="0"/>
      <w:marBottom w:val="0"/>
      <w:divBdr>
        <w:top w:val="none" w:sz="0" w:space="0" w:color="auto"/>
        <w:left w:val="none" w:sz="0" w:space="0" w:color="auto"/>
        <w:bottom w:val="none" w:sz="0" w:space="0" w:color="auto"/>
        <w:right w:val="none" w:sz="0" w:space="0" w:color="auto"/>
      </w:divBdr>
    </w:div>
    <w:div w:id="177086425">
      <w:bodyDiv w:val="1"/>
      <w:marLeft w:val="0"/>
      <w:marRight w:val="0"/>
      <w:marTop w:val="0"/>
      <w:marBottom w:val="0"/>
      <w:divBdr>
        <w:top w:val="none" w:sz="0" w:space="0" w:color="auto"/>
        <w:left w:val="none" w:sz="0" w:space="0" w:color="auto"/>
        <w:bottom w:val="none" w:sz="0" w:space="0" w:color="auto"/>
        <w:right w:val="none" w:sz="0" w:space="0" w:color="auto"/>
      </w:divBdr>
    </w:div>
    <w:div w:id="180045872">
      <w:bodyDiv w:val="1"/>
      <w:marLeft w:val="0"/>
      <w:marRight w:val="0"/>
      <w:marTop w:val="0"/>
      <w:marBottom w:val="0"/>
      <w:divBdr>
        <w:top w:val="none" w:sz="0" w:space="0" w:color="auto"/>
        <w:left w:val="none" w:sz="0" w:space="0" w:color="auto"/>
        <w:bottom w:val="none" w:sz="0" w:space="0" w:color="auto"/>
        <w:right w:val="none" w:sz="0" w:space="0" w:color="auto"/>
      </w:divBdr>
    </w:div>
    <w:div w:id="586160915">
      <w:bodyDiv w:val="1"/>
      <w:marLeft w:val="0"/>
      <w:marRight w:val="0"/>
      <w:marTop w:val="0"/>
      <w:marBottom w:val="0"/>
      <w:divBdr>
        <w:top w:val="none" w:sz="0" w:space="0" w:color="auto"/>
        <w:left w:val="none" w:sz="0" w:space="0" w:color="auto"/>
        <w:bottom w:val="none" w:sz="0" w:space="0" w:color="auto"/>
        <w:right w:val="none" w:sz="0" w:space="0" w:color="auto"/>
      </w:divBdr>
    </w:div>
    <w:div w:id="611212195">
      <w:bodyDiv w:val="1"/>
      <w:marLeft w:val="0"/>
      <w:marRight w:val="0"/>
      <w:marTop w:val="0"/>
      <w:marBottom w:val="0"/>
      <w:divBdr>
        <w:top w:val="none" w:sz="0" w:space="0" w:color="auto"/>
        <w:left w:val="none" w:sz="0" w:space="0" w:color="auto"/>
        <w:bottom w:val="none" w:sz="0" w:space="0" w:color="auto"/>
        <w:right w:val="none" w:sz="0" w:space="0" w:color="auto"/>
      </w:divBdr>
    </w:div>
    <w:div w:id="677461171">
      <w:bodyDiv w:val="1"/>
      <w:marLeft w:val="0"/>
      <w:marRight w:val="0"/>
      <w:marTop w:val="0"/>
      <w:marBottom w:val="0"/>
      <w:divBdr>
        <w:top w:val="none" w:sz="0" w:space="0" w:color="auto"/>
        <w:left w:val="none" w:sz="0" w:space="0" w:color="auto"/>
        <w:bottom w:val="none" w:sz="0" w:space="0" w:color="auto"/>
        <w:right w:val="none" w:sz="0" w:space="0" w:color="auto"/>
      </w:divBdr>
    </w:div>
    <w:div w:id="848982635">
      <w:bodyDiv w:val="1"/>
      <w:marLeft w:val="0"/>
      <w:marRight w:val="0"/>
      <w:marTop w:val="0"/>
      <w:marBottom w:val="0"/>
      <w:divBdr>
        <w:top w:val="none" w:sz="0" w:space="0" w:color="auto"/>
        <w:left w:val="none" w:sz="0" w:space="0" w:color="auto"/>
        <w:bottom w:val="none" w:sz="0" w:space="0" w:color="auto"/>
        <w:right w:val="none" w:sz="0" w:space="0" w:color="auto"/>
      </w:divBdr>
    </w:div>
    <w:div w:id="1055933161">
      <w:bodyDiv w:val="1"/>
      <w:marLeft w:val="0"/>
      <w:marRight w:val="0"/>
      <w:marTop w:val="0"/>
      <w:marBottom w:val="0"/>
      <w:divBdr>
        <w:top w:val="none" w:sz="0" w:space="0" w:color="auto"/>
        <w:left w:val="none" w:sz="0" w:space="0" w:color="auto"/>
        <w:bottom w:val="none" w:sz="0" w:space="0" w:color="auto"/>
        <w:right w:val="none" w:sz="0" w:space="0" w:color="auto"/>
      </w:divBdr>
    </w:div>
    <w:div w:id="1286886532">
      <w:bodyDiv w:val="1"/>
      <w:marLeft w:val="0"/>
      <w:marRight w:val="0"/>
      <w:marTop w:val="0"/>
      <w:marBottom w:val="0"/>
      <w:divBdr>
        <w:top w:val="none" w:sz="0" w:space="0" w:color="auto"/>
        <w:left w:val="none" w:sz="0" w:space="0" w:color="auto"/>
        <w:bottom w:val="none" w:sz="0" w:space="0" w:color="auto"/>
        <w:right w:val="none" w:sz="0" w:space="0" w:color="auto"/>
      </w:divBdr>
    </w:div>
    <w:div w:id="1635021804">
      <w:bodyDiv w:val="1"/>
      <w:marLeft w:val="0"/>
      <w:marRight w:val="0"/>
      <w:marTop w:val="0"/>
      <w:marBottom w:val="0"/>
      <w:divBdr>
        <w:top w:val="none" w:sz="0" w:space="0" w:color="auto"/>
        <w:left w:val="none" w:sz="0" w:space="0" w:color="auto"/>
        <w:bottom w:val="none" w:sz="0" w:space="0" w:color="auto"/>
        <w:right w:val="none" w:sz="0" w:space="0" w:color="auto"/>
      </w:divBdr>
    </w:div>
    <w:div w:id="1980917532">
      <w:bodyDiv w:val="1"/>
      <w:marLeft w:val="0"/>
      <w:marRight w:val="0"/>
      <w:marTop w:val="0"/>
      <w:marBottom w:val="0"/>
      <w:divBdr>
        <w:top w:val="none" w:sz="0" w:space="0" w:color="auto"/>
        <w:left w:val="none" w:sz="0" w:space="0" w:color="auto"/>
        <w:bottom w:val="none" w:sz="0" w:space="0" w:color="auto"/>
        <w:right w:val="none" w:sz="0" w:space="0" w:color="auto"/>
      </w:divBdr>
    </w:div>
    <w:div w:id="1986931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F73818-DE29-4F57-9053-D08F78144378}"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GB"/>
        </a:p>
      </dgm:t>
    </dgm:pt>
    <dgm:pt modelId="{9B8B87EB-BB47-4BDA-A346-BAA99355CA65}">
      <dgm:prSet phldrT="[Text]" custT="1"/>
      <dgm:spPr/>
      <dgm:t>
        <a:bodyPr/>
        <a:lstStyle/>
        <a:p>
          <a:r>
            <a:rPr lang="en-GB" sz="1050" b="1">
              <a:latin typeface="Arial" panose="020B0604020202020204" pitchFamily="34" charset="0"/>
              <a:cs typeface="Arial" panose="020B0604020202020204" pitchFamily="34" charset="0"/>
            </a:rPr>
            <a:t>Operations Director</a:t>
          </a:r>
        </a:p>
      </dgm:t>
    </dgm:pt>
    <dgm:pt modelId="{A4049B2B-0E5A-41D8-AACE-42DE341F861A}" type="parTrans" cxnId="{7C431AC7-39D7-4F63-9E4D-5D853401E8F6}">
      <dgm:prSet/>
      <dgm:spPr/>
      <dgm:t>
        <a:bodyPr/>
        <a:lstStyle/>
        <a:p>
          <a:endParaRPr lang="en-GB">
            <a:latin typeface="Arial" panose="020B0604020202020204" pitchFamily="34" charset="0"/>
            <a:cs typeface="Arial" panose="020B0604020202020204" pitchFamily="34" charset="0"/>
          </a:endParaRPr>
        </a:p>
      </dgm:t>
    </dgm:pt>
    <dgm:pt modelId="{971767DF-4C26-48C7-93FD-37EE97ABE45F}" type="sibTrans" cxnId="{7C431AC7-39D7-4F63-9E4D-5D853401E8F6}">
      <dgm:prSet/>
      <dgm:spPr/>
      <dgm:t>
        <a:bodyPr/>
        <a:lstStyle/>
        <a:p>
          <a:endParaRPr lang="en-GB">
            <a:latin typeface="Arial" panose="020B0604020202020204" pitchFamily="34" charset="0"/>
            <a:cs typeface="Arial" panose="020B0604020202020204" pitchFamily="34" charset="0"/>
          </a:endParaRPr>
        </a:p>
      </dgm:t>
    </dgm:pt>
    <dgm:pt modelId="{61E41026-8A8B-4EB3-BF62-AAB19CB5AD1D}">
      <dgm:prSet phldrT="[Text]"/>
      <dgm:spPr/>
      <dgm:t>
        <a:bodyPr/>
        <a:lstStyle/>
        <a:p>
          <a:r>
            <a:rPr lang="en-GB">
              <a:latin typeface="Arial" panose="020B0604020202020204" pitchFamily="34" charset="0"/>
              <a:cs typeface="Arial" panose="020B0604020202020204" pitchFamily="34" charset="0"/>
            </a:rPr>
            <a:t>Project Manager</a:t>
          </a:r>
        </a:p>
      </dgm:t>
    </dgm:pt>
    <dgm:pt modelId="{C5A0484F-F4C2-443C-A251-BF7BA61D0180}" type="parTrans" cxnId="{7E9246D1-4CE0-4230-810C-CDC4AD0D6652}">
      <dgm:prSet/>
      <dgm:spPr/>
      <dgm:t>
        <a:bodyPr/>
        <a:lstStyle/>
        <a:p>
          <a:endParaRPr lang="en-GB">
            <a:latin typeface="Arial" panose="020B0604020202020204" pitchFamily="34" charset="0"/>
            <a:cs typeface="Arial" panose="020B0604020202020204" pitchFamily="34" charset="0"/>
          </a:endParaRPr>
        </a:p>
      </dgm:t>
    </dgm:pt>
    <dgm:pt modelId="{045338BA-C795-4857-9E8F-CD5A980B1E8B}" type="sibTrans" cxnId="{7E9246D1-4CE0-4230-810C-CDC4AD0D6652}">
      <dgm:prSet/>
      <dgm:spPr/>
      <dgm:t>
        <a:bodyPr/>
        <a:lstStyle/>
        <a:p>
          <a:endParaRPr lang="en-GB">
            <a:latin typeface="Arial" panose="020B0604020202020204" pitchFamily="34" charset="0"/>
            <a:cs typeface="Arial" panose="020B0604020202020204" pitchFamily="34" charset="0"/>
          </a:endParaRPr>
        </a:p>
      </dgm:t>
    </dgm:pt>
    <dgm:pt modelId="{8F574190-609A-43FC-A712-EF409AA2A96F}">
      <dgm:prSet phldrT="[Text]" custT="1"/>
      <dgm:spPr/>
      <dgm:t>
        <a:bodyPr/>
        <a:lstStyle/>
        <a:p>
          <a:r>
            <a:rPr lang="en-GB" sz="1050" b="1">
              <a:latin typeface="Arial" panose="020B0604020202020204" pitchFamily="34" charset="0"/>
              <a:cs typeface="Arial" panose="020B0604020202020204" pitchFamily="34" charset="0"/>
            </a:rPr>
            <a:t>HSE Manager</a:t>
          </a:r>
        </a:p>
      </dgm:t>
    </dgm:pt>
    <dgm:pt modelId="{9EE0362F-D7CD-4948-AC0E-7EF290663C70}" type="parTrans" cxnId="{941E4098-6155-4AE9-AA78-78C8DE389D7D}">
      <dgm:prSet/>
      <dgm:spPr/>
      <dgm:t>
        <a:bodyPr/>
        <a:lstStyle/>
        <a:p>
          <a:endParaRPr lang="en-GB">
            <a:latin typeface="Arial" panose="020B0604020202020204" pitchFamily="34" charset="0"/>
            <a:cs typeface="Arial" panose="020B0604020202020204" pitchFamily="34" charset="0"/>
          </a:endParaRPr>
        </a:p>
      </dgm:t>
    </dgm:pt>
    <dgm:pt modelId="{EE09D488-441E-4DD2-BE25-7689F8F869B7}" type="sibTrans" cxnId="{941E4098-6155-4AE9-AA78-78C8DE389D7D}">
      <dgm:prSet/>
      <dgm:spPr/>
      <dgm:t>
        <a:bodyPr/>
        <a:lstStyle/>
        <a:p>
          <a:endParaRPr lang="en-GB">
            <a:latin typeface="Arial" panose="020B0604020202020204" pitchFamily="34" charset="0"/>
            <a:cs typeface="Arial" panose="020B0604020202020204" pitchFamily="34" charset="0"/>
          </a:endParaRPr>
        </a:p>
      </dgm:t>
    </dgm:pt>
    <dgm:pt modelId="{A46E0697-95F6-4E21-861F-59059908B742}">
      <dgm:prSet phldrT="[Text]"/>
      <dgm:spPr/>
      <dgm:t>
        <a:bodyPr/>
        <a:lstStyle/>
        <a:p>
          <a:r>
            <a:rPr lang="en-GB">
              <a:latin typeface="Arial" panose="020B0604020202020204" pitchFamily="34" charset="0"/>
              <a:cs typeface="Arial" panose="020B0604020202020204" pitchFamily="34" charset="0"/>
            </a:rPr>
            <a:t>Environmental Advisors</a:t>
          </a:r>
        </a:p>
      </dgm:t>
    </dgm:pt>
    <dgm:pt modelId="{EFB140E2-5190-47DB-A11B-8B4653834FB9}" type="parTrans" cxnId="{97728A78-303E-47F6-BB8E-84BDFCCBDB7D}">
      <dgm:prSet/>
      <dgm:spPr/>
      <dgm:t>
        <a:bodyPr/>
        <a:lstStyle/>
        <a:p>
          <a:endParaRPr lang="en-GB">
            <a:latin typeface="Arial" panose="020B0604020202020204" pitchFamily="34" charset="0"/>
            <a:cs typeface="Arial" panose="020B0604020202020204" pitchFamily="34" charset="0"/>
          </a:endParaRPr>
        </a:p>
      </dgm:t>
    </dgm:pt>
    <dgm:pt modelId="{221A0AD6-1A19-4DC4-843D-768A8A204EF5}" type="sibTrans" cxnId="{97728A78-303E-47F6-BB8E-84BDFCCBDB7D}">
      <dgm:prSet/>
      <dgm:spPr/>
      <dgm:t>
        <a:bodyPr/>
        <a:lstStyle/>
        <a:p>
          <a:endParaRPr lang="en-GB">
            <a:latin typeface="Arial" panose="020B0604020202020204" pitchFamily="34" charset="0"/>
            <a:cs typeface="Arial" panose="020B0604020202020204" pitchFamily="34" charset="0"/>
          </a:endParaRPr>
        </a:p>
      </dgm:t>
    </dgm:pt>
    <dgm:pt modelId="{8B09E6B3-1609-4A96-8E3F-4AD24D9997D0}">
      <dgm:prSet/>
      <dgm:spPr/>
      <dgm:t>
        <a:bodyPr/>
        <a:lstStyle/>
        <a:p>
          <a:r>
            <a:rPr lang="en-GB">
              <a:latin typeface="Arial" panose="020B0604020202020204" pitchFamily="34" charset="0"/>
              <a:cs typeface="Arial" panose="020B0604020202020204" pitchFamily="34" charset="0"/>
            </a:rPr>
            <a:t>Site Manager</a:t>
          </a:r>
        </a:p>
      </dgm:t>
    </dgm:pt>
    <dgm:pt modelId="{944A7963-2068-4DF2-AD08-4905F14C5E07}" type="parTrans" cxnId="{0ED33842-D41C-4387-B9F4-B2BDB846B65E}">
      <dgm:prSet/>
      <dgm:spPr/>
      <dgm:t>
        <a:bodyPr/>
        <a:lstStyle/>
        <a:p>
          <a:endParaRPr lang="en-GB">
            <a:latin typeface="Arial" panose="020B0604020202020204" pitchFamily="34" charset="0"/>
            <a:cs typeface="Arial" panose="020B0604020202020204" pitchFamily="34" charset="0"/>
          </a:endParaRPr>
        </a:p>
      </dgm:t>
    </dgm:pt>
    <dgm:pt modelId="{4DA4DA1E-EE21-4BBC-BEA4-C47B18B897E4}" type="sibTrans" cxnId="{0ED33842-D41C-4387-B9F4-B2BDB846B65E}">
      <dgm:prSet/>
      <dgm:spPr/>
      <dgm:t>
        <a:bodyPr/>
        <a:lstStyle/>
        <a:p>
          <a:endParaRPr lang="en-GB">
            <a:latin typeface="Arial" panose="020B0604020202020204" pitchFamily="34" charset="0"/>
            <a:cs typeface="Arial" panose="020B0604020202020204" pitchFamily="34" charset="0"/>
          </a:endParaRPr>
        </a:p>
      </dgm:t>
    </dgm:pt>
    <dgm:pt modelId="{FFE7C261-DF6A-4F68-A87E-DC88262B41A9}">
      <dgm:prSet/>
      <dgm:spPr/>
      <dgm:t>
        <a:bodyPr/>
        <a:lstStyle/>
        <a:p>
          <a:r>
            <a:rPr lang="en-GB">
              <a:latin typeface="Arial" panose="020B0604020202020204" pitchFamily="34" charset="0"/>
              <a:cs typeface="Arial" panose="020B0604020202020204" pitchFamily="34" charset="0"/>
            </a:rPr>
            <a:t>Site Team</a:t>
          </a:r>
        </a:p>
      </dgm:t>
    </dgm:pt>
    <dgm:pt modelId="{7FFC7ADC-55D2-412F-862F-71E2B03A4453}" type="parTrans" cxnId="{A64420DE-087A-44E1-A6F0-9F3329FC0F0E}">
      <dgm:prSet/>
      <dgm:spPr/>
      <dgm:t>
        <a:bodyPr/>
        <a:lstStyle/>
        <a:p>
          <a:endParaRPr lang="en-GB">
            <a:latin typeface="Arial" panose="020B0604020202020204" pitchFamily="34" charset="0"/>
            <a:cs typeface="Arial" panose="020B0604020202020204" pitchFamily="34" charset="0"/>
          </a:endParaRPr>
        </a:p>
      </dgm:t>
    </dgm:pt>
    <dgm:pt modelId="{038DD027-D083-4F7D-A8C0-B04352E858CF}" type="sibTrans" cxnId="{A64420DE-087A-44E1-A6F0-9F3329FC0F0E}">
      <dgm:prSet/>
      <dgm:spPr/>
      <dgm:t>
        <a:bodyPr/>
        <a:lstStyle/>
        <a:p>
          <a:endParaRPr lang="en-GB">
            <a:latin typeface="Arial" panose="020B0604020202020204" pitchFamily="34" charset="0"/>
            <a:cs typeface="Arial" panose="020B0604020202020204" pitchFamily="34" charset="0"/>
          </a:endParaRPr>
        </a:p>
      </dgm:t>
    </dgm:pt>
    <dgm:pt modelId="{ED021EAC-6FDF-4A3D-991B-56CEC36D39EF}">
      <dgm:prSet/>
      <dgm:spPr/>
      <dgm:t>
        <a:bodyPr/>
        <a:lstStyle/>
        <a:p>
          <a:r>
            <a:rPr lang="en-GB">
              <a:latin typeface="Arial" panose="020B0604020202020204" pitchFamily="34" charset="0"/>
              <a:cs typeface="Arial" panose="020B0604020202020204" pitchFamily="34" charset="0"/>
            </a:rPr>
            <a:t>Contractors</a:t>
          </a:r>
        </a:p>
      </dgm:t>
    </dgm:pt>
    <dgm:pt modelId="{6E83518F-9B36-4276-8253-DF90193A6D5C}" type="parTrans" cxnId="{C31572B4-2360-4387-9227-81A37357244B}">
      <dgm:prSet/>
      <dgm:spPr/>
      <dgm:t>
        <a:bodyPr/>
        <a:lstStyle/>
        <a:p>
          <a:endParaRPr lang="en-GB">
            <a:latin typeface="Arial" panose="020B0604020202020204" pitchFamily="34" charset="0"/>
            <a:cs typeface="Arial" panose="020B0604020202020204" pitchFamily="34" charset="0"/>
          </a:endParaRPr>
        </a:p>
      </dgm:t>
    </dgm:pt>
    <dgm:pt modelId="{D15A326B-998C-4068-B3BB-8BFBC0E35CDA}" type="sibTrans" cxnId="{C31572B4-2360-4387-9227-81A37357244B}">
      <dgm:prSet/>
      <dgm:spPr/>
      <dgm:t>
        <a:bodyPr/>
        <a:lstStyle/>
        <a:p>
          <a:endParaRPr lang="en-GB">
            <a:latin typeface="Arial" panose="020B0604020202020204" pitchFamily="34" charset="0"/>
            <a:cs typeface="Arial" panose="020B0604020202020204" pitchFamily="34" charset="0"/>
          </a:endParaRPr>
        </a:p>
      </dgm:t>
    </dgm:pt>
    <dgm:pt modelId="{A7D82B68-F9DB-4C3F-BA03-0C395D2538D0}" type="pres">
      <dgm:prSet presAssocID="{62F73818-DE29-4F57-9053-D08F78144378}" presName="diagram" presStyleCnt="0">
        <dgm:presLayoutVars>
          <dgm:chPref val="1"/>
          <dgm:dir/>
          <dgm:animOne val="branch"/>
          <dgm:animLvl val="lvl"/>
          <dgm:resizeHandles/>
        </dgm:presLayoutVars>
      </dgm:prSet>
      <dgm:spPr/>
    </dgm:pt>
    <dgm:pt modelId="{858202B3-AF77-4797-86B3-37978F8047DA}" type="pres">
      <dgm:prSet presAssocID="{9B8B87EB-BB47-4BDA-A346-BAA99355CA65}" presName="root" presStyleCnt="0"/>
      <dgm:spPr/>
    </dgm:pt>
    <dgm:pt modelId="{F53C8A04-C4BC-449F-B83C-E5F3D2DC7D14}" type="pres">
      <dgm:prSet presAssocID="{9B8B87EB-BB47-4BDA-A346-BAA99355CA65}" presName="rootComposite" presStyleCnt="0"/>
      <dgm:spPr/>
    </dgm:pt>
    <dgm:pt modelId="{4C1901C8-381C-4B6F-B769-6D7A0B922456}" type="pres">
      <dgm:prSet presAssocID="{9B8B87EB-BB47-4BDA-A346-BAA99355CA65}" presName="rootText" presStyleLbl="node1" presStyleIdx="0" presStyleCnt="2"/>
      <dgm:spPr/>
    </dgm:pt>
    <dgm:pt modelId="{1ADFBDD5-D588-4038-811E-DAF7E1EDEEFF}" type="pres">
      <dgm:prSet presAssocID="{9B8B87EB-BB47-4BDA-A346-BAA99355CA65}" presName="rootConnector" presStyleLbl="node1" presStyleIdx="0" presStyleCnt="2"/>
      <dgm:spPr/>
    </dgm:pt>
    <dgm:pt modelId="{D522E9BD-27E9-4DF1-9F31-65ACC41A7A10}" type="pres">
      <dgm:prSet presAssocID="{9B8B87EB-BB47-4BDA-A346-BAA99355CA65}" presName="childShape" presStyleCnt="0"/>
      <dgm:spPr/>
    </dgm:pt>
    <dgm:pt modelId="{D3AEA88A-1AF1-484A-81D3-999B804D5AE7}" type="pres">
      <dgm:prSet presAssocID="{C5A0484F-F4C2-443C-A251-BF7BA61D0180}" presName="Name13" presStyleLbl="parChTrans1D2" presStyleIdx="0" presStyleCnt="3"/>
      <dgm:spPr/>
    </dgm:pt>
    <dgm:pt modelId="{356806E1-57A9-41C1-9AB9-A0F2826D61CF}" type="pres">
      <dgm:prSet presAssocID="{61E41026-8A8B-4EB3-BF62-AAB19CB5AD1D}" presName="childText" presStyleLbl="bgAcc1" presStyleIdx="0" presStyleCnt="3">
        <dgm:presLayoutVars>
          <dgm:bulletEnabled val="1"/>
        </dgm:presLayoutVars>
      </dgm:prSet>
      <dgm:spPr/>
    </dgm:pt>
    <dgm:pt modelId="{7921066A-D1B7-4D1D-964A-F29FFAE40D3A}" type="pres">
      <dgm:prSet presAssocID="{944A7963-2068-4DF2-AD08-4905F14C5E07}" presName="Name13" presStyleLbl="parChTrans1D2" presStyleIdx="1" presStyleCnt="3"/>
      <dgm:spPr/>
    </dgm:pt>
    <dgm:pt modelId="{153D54FB-CCFB-41A6-8946-CB1FA6406DD8}" type="pres">
      <dgm:prSet presAssocID="{8B09E6B3-1609-4A96-8E3F-4AD24D9997D0}" presName="childText" presStyleLbl="bgAcc1" presStyleIdx="1" presStyleCnt="3">
        <dgm:presLayoutVars>
          <dgm:bulletEnabled val="1"/>
        </dgm:presLayoutVars>
      </dgm:prSet>
      <dgm:spPr/>
    </dgm:pt>
    <dgm:pt modelId="{33FA0CC0-B152-4E03-8505-05F9CE107112}" type="pres">
      <dgm:prSet presAssocID="{8F574190-609A-43FC-A712-EF409AA2A96F}" presName="root" presStyleCnt="0"/>
      <dgm:spPr/>
    </dgm:pt>
    <dgm:pt modelId="{063C1B39-4AD4-4491-8878-7896CC4B1EB3}" type="pres">
      <dgm:prSet presAssocID="{8F574190-609A-43FC-A712-EF409AA2A96F}" presName="rootComposite" presStyleCnt="0"/>
      <dgm:spPr/>
    </dgm:pt>
    <dgm:pt modelId="{3894005C-40C6-492A-BA69-E737EBF088B1}" type="pres">
      <dgm:prSet presAssocID="{8F574190-609A-43FC-A712-EF409AA2A96F}" presName="rootText" presStyleLbl="node1" presStyleIdx="1" presStyleCnt="2"/>
      <dgm:spPr/>
    </dgm:pt>
    <dgm:pt modelId="{A76EE5CA-F8B0-411D-A184-D51744FB798D}" type="pres">
      <dgm:prSet presAssocID="{8F574190-609A-43FC-A712-EF409AA2A96F}" presName="rootConnector" presStyleLbl="node1" presStyleIdx="1" presStyleCnt="2"/>
      <dgm:spPr/>
    </dgm:pt>
    <dgm:pt modelId="{B985661B-8166-47EA-8B33-4FD1E64C3962}" type="pres">
      <dgm:prSet presAssocID="{8F574190-609A-43FC-A712-EF409AA2A96F}" presName="childShape" presStyleCnt="0"/>
      <dgm:spPr/>
    </dgm:pt>
    <dgm:pt modelId="{71AD750D-5BB0-44FE-AAD3-4A56923BAA6C}" type="pres">
      <dgm:prSet presAssocID="{EFB140E2-5190-47DB-A11B-8B4653834FB9}" presName="Name13" presStyleLbl="parChTrans1D2" presStyleIdx="2" presStyleCnt="3"/>
      <dgm:spPr/>
    </dgm:pt>
    <dgm:pt modelId="{0D891F1E-B2EA-4496-BD8C-F1965E9B0B94}" type="pres">
      <dgm:prSet presAssocID="{A46E0697-95F6-4E21-861F-59059908B742}" presName="childText" presStyleLbl="bgAcc1" presStyleIdx="2" presStyleCnt="3">
        <dgm:presLayoutVars>
          <dgm:bulletEnabled val="1"/>
        </dgm:presLayoutVars>
      </dgm:prSet>
      <dgm:spPr/>
    </dgm:pt>
  </dgm:ptLst>
  <dgm:cxnLst>
    <dgm:cxn modelId="{59B52600-B38F-4A5C-A7D4-FB59FB7E64DA}" type="presOf" srcId="{9B8B87EB-BB47-4BDA-A346-BAA99355CA65}" destId="{4C1901C8-381C-4B6F-B769-6D7A0B922456}" srcOrd="0" destOrd="0" presId="urn:microsoft.com/office/officeart/2005/8/layout/hierarchy3"/>
    <dgm:cxn modelId="{2470FF04-10E7-4CE9-8EA0-306946838A7C}" type="presOf" srcId="{944A7963-2068-4DF2-AD08-4905F14C5E07}" destId="{7921066A-D1B7-4D1D-964A-F29FFAE40D3A}" srcOrd="0" destOrd="0" presId="urn:microsoft.com/office/officeart/2005/8/layout/hierarchy3"/>
    <dgm:cxn modelId="{8CD51A39-9269-45D5-87D1-E58E58F69624}" type="presOf" srcId="{8B09E6B3-1609-4A96-8E3F-4AD24D9997D0}" destId="{153D54FB-CCFB-41A6-8946-CB1FA6406DD8}" srcOrd="0" destOrd="0" presId="urn:microsoft.com/office/officeart/2005/8/layout/hierarchy3"/>
    <dgm:cxn modelId="{825BAC3F-F5A5-416E-8067-E4608A8A0375}" type="presOf" srcId="{8F574190-609A-43FC-A712-EF409AA2A96F}" destId="{3894005C-40C6-492A-BA69-E737EBF088B1}" srcOrd="0" destOrd="0" presId="urn:microsoft.com/office/officeart/2005/8/layout/hierarchy3"/>
    <dgm:cxn modelId="{0ED33842-D41C-4387-B9F4-B2BDB846B65E}" srcId="{9B8B87EB-BB47-4BDA-A346-BAA99355CA65}" destId="{8B09E6B3-1609-4A96-8E3F-4AD24D9997D0}" srcOrd="1" destOrd="0" parTransId="{944A7963-2068-4DF2-AD08-4905F14C5E07}" sibTransId="{4DA4DA1E-EE21-4BBC-BEA4-C47B18B897E4}"/>
    <dgm:cxn modelId="{8BA1264F-829D-49C5-BA10-0123AD9EFAA2}" type="presOf" srcId="{C5A0484F-F4C2-443C-A251-BF7BA61D0180}" destId="{D3AEA88A-1AF1-484A-81D3-999B804D5AE7}" srcOrd="0" destOrd="0" presId="urn:microsoft.com/office/officeart/2005/8/layout/hierarchy3"/>
    <dgm:cxn modelId="{B5B82976-77E4-4A76-A10C-EC9DDA2C5D9F}" type="presOf" srcId="{ED021EAC-6FDF-4A3D-991B-56CEC36D39EF}" destId="{153D54FB-CCFB-41A6-8946-CB1FA6406DD8}" srcOrd="0" destOrd="2" presId="urn:microsoft.com/office/officeart/2005/8/layout/hierarchy3"/>
    <dgm:cxn modelId="{97728A78-303E-47F6-BB8E-84BDFCCBDB7D}" srcId="{8F574190-609A-43FC-A712-EF409AA2A96F}" destId="{A46E0697-95F6-4E21-861F-59059908B742}" srcOrd="0" destOrd="0" parTransId="{EFB140E2-5190-47DB-A11B-8B4653834FB9}" sibTransId="{221A0AD6-1A19-4DC4-843D-768A8A204EF5}"/>
    <dgm:cxn modelId="{9E7E6A7C-261D-46ED-B630-917EEA2DF31F}" type="presOf" srcId="{8F574190-609A-43FC-A712-EF409AA2A96F}" destId="{A76EE5CA-F8B0-411D-A184-D51744FB798D}" srcOrd="1" destOrd="0" presId="urn:microsoft.com/office/officeart/2005/8/layout/hierarchy3"/>
    <dgm:cxn modelId="{776E7786-0673-4768-8D68-887F85DC9B2C}" type="presOf" srcId="{9B8B87EB-BB47-4BDA-A346-BAA99355CA65}" destId="{1ADFBDD5-D588-4038-811E-DAF7E1EDEEFF}" srcOrd="1" destOrd="0" presId="urn:microsoft.com/office/officeart/2005/8/layout/hierarchy3"/>
    <dgm:cxn modelId="{941E4098-6155-4AE9-AA78-78C8DE389D7D}" srcId="{62F73818-DE29-4F57-9053-D08F78144378}" destId="{8F574190-609A-43FC-A712-EF409AA2A96F}" srcOrd="1" destOrd="0" parTransId="{9EE0362F-D7CD-4948-AC0E-7EF290663C70}" sibTransId="{EE09D488-441E-4DD2-BE25-7689F8F869B7}"/>
    <dgm:cxn modelId="{0FBCF89B-D0BB-495D-B706-ACB9898FA513}" type="presOf" srcId="{62F73818-DE29-4F57-9053-D08F78144378}" destId="{A7D82B68-F9DB-4C3F-BA03-0C395D2538D0}" srcOrd="0" destOrd="0" presId="urn:microsoft.com/office/officeart/2005/8/layout/hierarchy3"/>
    <dgm:cxn modelId="{BFB9D8AE-56ED-4453-9EBD-6A8287D9335E}" type="presOf" srcId="{EFB140E2-5190-47DB-A11B-8B4653834FB9}" destId="{71AD750D-5BB0-44FE-AAD3-4A56923BAA6C}" srcOrd="0" destOrd="0" presId="urn:microsoft.com/office/officeart/2005/8/layout/hierarchy3"/>
    <dgm:cxn modelId="{C31572B4-2360-4387-9227-81A37357244B}" srcId="{8B09E6B3-1609-4A96-8E3F-4AD24D9997D0}" destId="{ED021EAC-6FDF-4A3D-991B-56CEC36D39EF}" srcOrd="1" destOrd="0" parTransId="{6E83518F-9B36-4276-8253-DF90193A6D5C}" sibTransId="{D15A326B-998C-4068-B3BB-8BFBC0E35CDA}"/>
    <dgm:cxn modelId="{B24738C4-4372-4352-89A5-2E1478994099}" type="presOf" srcId="{A46E0697-95F6-4E21-861F-59059908B742}" destId="{0D891F1E-B2EA-4496-BD8C-F1965E9B0B94}" srcOrd="0" destOrd="0" presId="urn:microsoft.com/office/officeart/2005/8/layout/hierarchy3"/>
    <dgm:cxn modelId="{7C431AC7-39D7-4F63-9E4D-5D853401E8F6}" srcId="{62F73818-DE29-4F57-9053-D08F78144378}" destId="{9B8B87EB-BB47-4BDA-A346-BAA99355CA65}" srcOrd="0" destOrd="0" parTransId="{A4049B2B-0E5A-41D8-AACE-42DE341F861A}" sibTransId="{971767DF-4C26-48C7-93FD-37EE97ABE45F}"/>
    <dgm:cxn modelId="{043236D0-CB2E-4F17-82FB-46ED7CECF416}" type="presOf" srcId="{61E41026-8A8B-4EB3-BF62-AAB19CB5AD1D}" destId="{356806E1-57A9-41C1-9AB9-A0F2826D61CF}" srcOrd="0" destOrd="0" presId="urn:microsoft.com/office/officeart/2005/8/layout/hierarchy3"/>
    <dgm:cxn modelId="{7E9246D1-4CE0-4230-810C-CDC4AD0D6652}" srcId="{9B8B87EB-BB47-4BDA-A346-BAA99355CA65}" destId="{61E41026-8A8B-4EB3-BF62-AAB19CB5AD1D}" srcOrd="0" destOrd="0" parTransId="{C5A0484F-F4C2-443C-A251-BF7BA61D0180}" sibTransId="{045338BA-C795-4857-9E8F-CD5A980B1E8B}"/>
    <dgm:cxn modelId="{A64420DE-087A-44E1-A6F0-9F3329FC0F0E}" srcId="{8B09E6B3-1609-4A96-8E3F-4AD24D9997D0}" destId="{FFE7C261-DF6A-4F68-A87E-DC88262B41A9}" srcOrd="0" destOrd="0" parTransId="{7FFC7ADC-55D2-412F-862F-71E2B03A4453}" sibTransId="{038DD027-D083-4F7D-A8C0-B04352E858CF}"/>
    <dgm:cxn modelId="{6C07DADE-F995-4C0B-A4C1-E94C2A7B067D}" type="presOf" srcId="{FFE7C261-DF6A-4F68-A87E-DC88262B41A9}" destId="{153D54FB-CCFB-41A6-8946-CB1FA6406DD8}" srcOrd="0" destOrd="1" presId="urn:microsoft.com/office/officeart/2005/8/layout/hierarchy3"/>
    <dgm:cxn modelId="{38C955F5-5A4B-407E-883E-73E37C9BC709}" type="presParOf" srcId="{A7D82B68-F9DB-4C3F-BA03-0C395D2538D0}" destId="{858202B3-AF77-4797-86B3-37978F8047DA}" srcOrd="0" destOrd="0" presId="urn:microsoft.com/office/officeart/2005/8/layout/hierarchy3"/>
    <dgm:cxn modelId="{AA651B93-DDFB-455C-94A2-683989BC1F7A}" type="presParOf" srcId="{858202B3-AF77-4797-86B3-37978F8047DA}" destId="{F53C8A04-C4BC-449F-B83C-E5F3D2DC7D14}" srcOrd="0" destOrd="0" presId="urn:microsoft.com/office/officeart/2005/8/layout/hierarchy3"/>
    <dgm:cxn modelId="{1CF3ADC1-C6E3-49E8-B4A0-A4198D0E2FD7}" type="presParOf" srcId="{F53C8A04-C4BC-449F-B83C-E5F3D2DC7D14}" destId="{4C1901C8-381C-4B6F-B769-6D7A0B922456}" srcOrd="0" destOrd="0" presId="urn:microsoft.com/office/officeart/2005/8/layout/hierarchy3"/>
    <dgm:cxn modelId="{C82D929A-ADBB-4234-A38B-E26EDDD2214D}" type="presParOf" srcId="{F53C8A04-C4BC-449F-B83C-E5F3D2DC7D14}" destId="{1ADFBDD5-D588-4038-811E-DAF7E1EDEEFF}" srcOrd="1" destOrd="0" presId="urn:microsoft.com/office/officeart/2005/8/layout/hierarchy3"/>
    <dgm:cxn modelId="{DD718AA5-A752-4D42-9F58-0E6C725C5E57}" type="presParOf" srcId="{858202B3-AF77-4797-86B3-37978F8047DA}" destId="{D522E9BD-27E9-4DF1-9F31-65ACC41A7A10}" srcOrd="1" destOrd="0" presId="urn:microsoft.com/office/officeart/2005/8/layout/hierarchy3"/>
    <dgm:cxn modelId="{B95FC9CE-6002-4986-B7F8-3156B3B1237B}" type="presParOf" srcId="{D522E9BD-27E9-4DF1-9F31-65ACC41A7A10}" destId="{D3AEA88A-1AF1-484A-81D3-999B804D5AE7}" srcOrd="0" destOrd="0" presId="urn:microsoft.com/office/officeart/2005/8/layout/hierarchy3"/>
    <dgm:cxn modelId="{7C0ACD3F-22C2-4D88-B9C3-52CA0AEDE4ED}" type="presParOf" srcId="{D522E9BD-27E9-4DF1-9F31-65ACC41A7A10}" destId="{356806E1-57A9-41C1-9AB9-A0F2826D61CF}" srcOrd="1" destOrd="0" presId="urn:microsoft.com/office/officeart/2005/8/layout/hierarchy3"/>
    <dgm:cxn modelId="{7DFB7319-3541-4EF1-966E-E013E48EFBF4}" type="presParOf" srcId="{D522E9BD-27E9-4DF1-9F31-65ACC41A7A10}" destId="{7921066A-D1B7-4D1D-964A-F29FFAE40D3A}" srcOrd="2" destOrd="0" presId="urn:microsoft.com/office/officeart/2005/8/layout/hierarchy3"/>
    <dgm:cxn modelId="{9CBEA720-7C67-41BC-8A38-C207C93B8A2A}" type="presParOf" srcId="{D522E9BD-27E9-4DF1-9F31-65ACC41A7A10}" destId="{153D54FB-CCFB-41A6-8946-CB1FA6406DD8}" srcOrd="3" destOrd="0" presId="urn:microsoft.com/office/officeart/2005/8/layout/hierarchy3"/>
    <dgm:cxn modelId="{8C575718-6831-4068-9E29-C0D1C99AACB0}" type="presParOf" srcId="{A7D82B68-F9DB-4C3F-BA03-0C395D2538D0}" destId="{33FA0CC0-B152-4E03-8505-05F9CE107112}" srcOrd="1" destOrd="0" presId="urn:microsoft.com/office/officeart/2005/8/layout/hierarchy3"/>
    <dgm:cxn modelId="{9F519FC9-1534-4D93-B53A-D36368CB70AE}" type="presParOf" srcId="{33FA0CC0-B152-4E03-8505-05F9CE107112}" destId="{063C1B39-4AD4-4491-8878-7896CC4B1EB3}" srcOrd="0" destOrd="0" presId="urn:microsoft.com/office/officeart/2005/8/layout/hierarchy3"/>
    <dgm:cxn modelId="{E64C664F-BF27-4C93-9BC8-5CCA7A1D615F}" type="presParOf" srcId="{063C1B39-4AD4-4491-8878-7896CC4B1EB3}" destId="{3894005C-40C6-492A-BA69-E737EBF088B1}" srcOrd="0" destOrd="0" presId="urn:microsoft.com/office/officeart/2005/8/layout/hierarchy3"/>
    <dgm:cxn modelId="{45E3F769-6AC0-498B-AA00-96C4EE6CF394}" type="presParOf" srcId="{063C1B39-4AD4-4491-8878-7896CC4B1EB3}" destId="{A76EE5CA-F8B0-411D-A184-D51744FB798D}" srcOrd="1" destOrd="0" presId="urn:microsoft.com/office/officeart/2005/8/layout/hierarchy3"/>
    <dgm:cxn modelId="{3BA41045-0BAA-4022-8019-817DE0EDB239}" type="presParOf" srcId="{33FA0CC0-B152-4E03-8505-05F9CE107112}" destId="{B985661B-8166-47EA-8B33-4FD1E64C3962}" srcOrd="1" destOrd="0" presId="urn:microsoft.com/office/officeart/2005/8/layout/hierarchy3"/>
    <dgm:cxn modelId="{C3B35924-ED86-4782-8D1A-31A48F6FB4DF}" type="presParOf" srcId="{B985661B-8166-47EA-8B33-4FD1E64C3962}" destId="{71AD750D-5BB0-44FE-AAD3-4A56923BAA6C}" srcOrd="0" destOrd="0" presId="urn:microsoft.com/office/officeart/2005/8/layout/hierarchy3"/>
    <dgm:cxn modelId="{AD8BA140-BAC5-4D14-8789-AAED6A66C5FB}" type="presParOf" srcId="{B985661B-8166-47EA-8B33-4FD1E64C3962}" destId="{0D891F1E-B2EA-4496-BD8C-F1965E9B0B94}" srcOrd="1"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1901C8-381C-4B6F-B769-6D7A0B922456}">
      <dsp:nvSpPr>
        <dsp:cNvPr id="0" name=""/>
        <dsp:cNvSpPr/>
      </dsp:nvSpPr>
      <dsp:spPr>
        <a:xfrm>
          <a:off x="871315" y="356"/>
          <a:ext cx="1210084" cy="6050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Operations Director</a:t>
          </a:r>
        </a:p>
      </dsp:txBody>
      <dsp:txXfrm>
        <a:off x="889036" y="18077"/>
        <a:ext cx="1174642" cy="569600"/>
      </dsp:txXfrm>
    </dsp:sp>
    <dsp:sp modelId="{D3AEA88A-1AF1-484A-81D3-999B804D5AE7}">
      <dsp:nvSpPr>
        <dsp:cNvPr id="0" name=""/>
        <dsp:cNvSpPr/>
      </dsp:nvSpPr>
      <dsp:spPr>
        <a:xfrm>
          <a:off x="992323" y="605398"/>
          <a:ext cx="121008" cy="453781"/>
        </a:xfrm>
        <a:custGeom>
          <a:avLst/>
          <a:gdLst/>
          <a:ahLst/>
          <a:cxnLst/>
          <a:rect l="0" t="0" r="0" b="0"/>
          <a:pathLst>
            <a:path>
              <a:moveTo>
                <a:pt x="0" y="0"/>
              </a:moveTo>
              <a:lnTo>
                <a:pt x="0" y="453781"/>
              </a:lnTo>
              <a:lnTo>
                <a:pt x="121008" y="4537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6806E1-57A9-41C1-9AB9-A0F2826D61CF}">
      <dsp:nvSpPr>
        <dsp:cNvPr id="0" name=""/>
        <dsp:cNvSpPr/>
      </dsp:nvSpPr>
      <dsp:spPr>
        <a:xfrm>
          <a:off x="1113332" y="756658"/>
          <a:ext cx="968067" cy="6050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Project Manager</a:t>
          </a:r>
        </a:p>
      </dsp:txBody>
      <dsp:txXfrm>
        <a:off x="1131053" y="774379"/>
        <a:ext cx="932625" cy="569600"/>
      </dsp:txXfrm>
    </dsp:sp>
    <dsp:sp modelId="{7921066A-D1B7-4D1D-964A-F29FFAE40D3A}">
      <dsp:nvSpPr>
        <dsp:cNvPr id="0" name=""/>
        <dsp:cNvSpPr/>
      </dsp:nvSpPr>
      <dsp:spPr>
        <a:xfrm>
          <a:off x="992323" y="605398"/>
          <a:ext cx="121008" cy="1210084"/>
        </a:xfrm>
        <a:custGeom>
          <a:avLst/>
          <a:gdLst/>
          <a:ahLst/>
          <a:cxnLst/>
          <a:rect l="0" t="0" r="0" b="0"/>
          <a:pathLst>
            <a:path>
              <a:moveTo>
                <a:pt x="0" y="0"/>
              </a:moveTo>
              <a:lnTo>
                <a:pt x="0" y="1210084"/>
              </a:lnTo>
              <a:lnTo>
                <a:pt x="121008" y="12100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3D54FB-CCFB-41A6-8946-CB1FA6406DD8}">
      <dsp:nvSpPr>
        <dsp:cNvPr id="0" name=""/>
        <dsp:cNvSpPr/>
      </dsp:nvSpPr>
      <dsp:spPr>
        <a:xfrm>
          <a:off x="1113332" y="1512961"/>
          <a:ext cx="968067" cy="6050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Site Manager</a:t>
          </a:r>
        </a:p>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Site Team</a:t>
          </a:r>
        </a:p>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Contractors</a:t>
          </a:r>
        </a:p>
      </dsp:txBody>
      <dsp:txXfrm>
        <a:off x="1131053" y="1530682"/>
        <a:ext cx="932625" cy="569600"/>
      </dsp:txXfrm>
    </dsp:sp>
    <dsp:sp modelId="{3894005C-40C6-492A-BA69-E737EBF088B1}">
      <dsp:nvSpPr>
        <dsp:cNvPr id="0" name=""/>
        <dsp:cNvSpPr/>
      </dsp:nvSpPr>
      <dsp:spPr>
        <a:xfrm>
          <a:off x="2383920" y="356"/>
          <a:ext cx="1210084" cy="6050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HSE Manager</a:t>
          </a:r>
        </a:p>
      </dsp:txBody>
      <dsp:txXfrm>
        <a:off x="2401641" y="18077"/>
        <a:ext cx="1174642" cy="569600"/>
      </dsp:txXfrm>
    </dsp:sp>
    <dsp:sp modelId="{71AD750D-5BB0-44FE-AAD3-4A56923BAA6C}">
      <dsp:nvSpPr>
        <dsp:cNvPr id="0" name=""/>
        <dsp:cNvSpPr/>
      </dsp:nvSpPr>
      <dsp:spPr>
        <a:xfrm>
          <a:off x="2504928" y="605398"/>
          <a:ext cx="121008" cy="453781"/>
        </a:xfrm>
        <a:custGeom>
          <a:avLst/>
          <a:gdLst/>
          <a:ahLst/>
          <a:cxnLst/>
          <a:rect l="0" t="0" r="0" b="0"/>
          <a:pathLst>
            <a:path>
              <a:moveTo>
                <a:pt x="0" y="0"/>
              </a:moveTo>
              <a:lnTo>
                <a:pt x="0" y="453781"/>
              </a:lnTo>
              <a:lnTo>
                <a:pt x="121008" y="4537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891F1E-B2EA-4496-BD8C-F1965E9B0B94}">
      <dsp:nvSpPr>
        <dsp:cNvPr id="0" name=""/>
        <dsp:cNvSpPr/>
      </dsp:nvSpPr>
      <dsp:spPr>
        <a:xfrm>
          <a:off x="2625937" y="756658"/>
          <a:ext cx="968067" cy="6050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Environmental Advisors</a:t>
          </a:r>
        </a:p>
      </dsp:txBody>
      <dsp:txXfrm>
        <a:off x="2643658" y="774379"/>
        <a:ext cx="932625" cy="5696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7B916-E7B2-4B8A-BA2C-73DF82963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48</Pages>
  <Words>14646</Words>
  <Characters>83486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La Lit Site Environmental Management Plan 250714</vt:lpstr>
    </vt:vector>
  </TitlesOfParts>
  <Company>Hewlett-Packard Company</Company>
  <LinksUpToDate>false</LinksUpToDate>
  <CharactersWithSpaces>97937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Lit Site Environmental Management Plan 250714</dc:title>
  <dc:creator>Vanessa Rosado</dc:creator>
  <cp:lastModifiedBy>Atul Sreedharan</cp:lastModifiedBy>
  <cp:revision>4</cp:revision>
  <cp:lastPrinted>2018-10-30T16:28:00Z</cp:lastPrinted>
  <dcterms:created xsi:type="dcterms:W3CDTF">2018-04-18T09:12:00Z</dcterms:created>
  <dcterms:modified xsi:type="dcterms:W3CDTF">2018-10-31T09:42:00Z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2014-01-08T00:00:00Z</vt:filetime>
  </property>
  <property fmtid="{D5CDD505-2E9C-101B-9397-08002B2CF9AE}" pid="3" name="LastSaved">
    <vt:filetime>2014-11-13T00:00:00Z</vt:filetime>
  </property>
</Properties>
</file>