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8FBEA" w14:textId="77777777" w:rsidR="000B1353" w:rsidRDefault="000B1353">
      <w:pPr>
        <w:rPr>
          <w:rFonts w:ascii="Arial" w:hAnsi="Arial"/>
          <w:b/>
        </w:rPr>
      </w:pPr>
      <w:bookmarkStart w:id="0" w:name="_GoBack"/>
      <w:bookmarkEnd w:id="0"/>
    </w:p>
    <w:p w14:paraId="6BE53232" w14:textId="05F2069F" w:rsidR="000B1353" w:rsidRDefault="000B1353">
      <w:pPr>
        <w:pStyle w:val="Heading7"/>
        <w:pBdr>
          <w:top w:val="single" w:sz="4" w:space="1" w:color="auto"/>
          <w:left w:val="single" w:sz="4" w:space="4" w:color="auto"/>
          <w:bottom w:val="single" w:sz="4" w:space="1" w:color="auto"/>
          <w:right w:val="single" w:sz="4" w:space="4" w:color="auto"/>
        </w:pBdr>
      </w:pPr>
      <w:r>
        <w:t xml:space="preserve">Draft: </w:t>
      </w:r>
      <w:r>
        <w:fldChar w:fldCharType="begin"/>
      </w:r>
      <w:r>
        <w:instrText xml:space="preserve"> TIME \@ "dd MMMM yyyy" </w:instrText>
      </w:r>
      <w:r>
        <w:fldChar w:fldCharType="separate"/>
      </w:r>
      <w:r w:rsidR="0076593E">
        <w:rPr>
          <w:noProof/>
        </w:rPr>
        <w:t>19 March 2019</w:t>
      </w:r>
      <w:r>
        <w:fldChar w:fldCharType="end"/>
      </w:r>
    </w:p>
    <w:p w14:paraId="52C3A179" w14:textId="77777777" w:rsidR="000B1353" w:rsidRDefault="000B1353">
      <w:pPr>
        <w:jc w:val="center"/>
        <w:rPr>
          <w:rFonts w:ascii="Arial" w:hAnsi="Arial"/>
          <w:b/>
        </w:rPr>
      </w:pPr>
    </w:p>
    <w:p w14:paraId="36167BCB" w14:textId="77777777" w:rsidR="000B1353" w:rsidRDefault="000B1353">
      <w:pPr>
        <w:jc w:val="center"/>
        <w:rPr>
          <w:rFonts w:ascii="Arial" w:hAnsi="Arial"/>
          <w:b/>
          <w:sz w:val="22"/>
        </w:rPr>
      </w:pPr>
    </w:p>
    <w:p w14:paraId="1797F69C" w14:textId="71B2797C" w:rsidR="000B1353" w:rsidRDefault="000B1353">
      <w:pPr>
        <w:jc w:val="center"/>
        <w:rPr>
          <w:rFonts w:ascii="Arial" w:hAnsi="Arial"/>
          <w:b/>
          <w:sz w:val="22"/>
        </w:rPr>
      </w:pPr>
      <w:r>
        <w:rPr>
          <w:rFonts w:ascii="Arial" w:hAnsi="Arial"/>
          <w:b/>
          <w:sz w:val="22"/>
        </w:rPr>
        <w:t xml:space="preserve">DATED                                                                    </w:t>
      </w:r>
      <w:r w:rsidR="00A825D3">
        <w:rPr>
          <w:rFonts w:ascii="Arial" w:hAnsi="Arial"/>
          <w:b/>
          <w:sz w:val="22"/>
        </w:rPr>
        <w:t>2018</w:t>
      </w:r>
    </w:p>
    <w:p w14:paraId="3BDC8CAC" w14:textId="096BF046" w:rsidR="000B1353" w:rsidRDefault="000B1353">
      <w:pPr>
        <w:jc w:val="center"/>
        <w:rPr>
          <w:rFonts w:ascii="Arial" w:hAnsi="Arial"/>
          <w:b/>
          <w:sz w:val="22"/>
          <w:u w:val="single"/>
        </w:rPr>
      </w:pPr>
    </w:p>
    <w:p w14:paraId="0CED681A" w14:textId="77777777" w:rsidR="00ED02AE" w:rsidRDefault="00ED02AE">
      <w:pPr>
        <w:jc w:val="center"/>
        <w:rPr>
          <w:rFonts w:ascii="Arial" w:hAnsi="Arial"/>
          <w:b/>
          <w:sz w:val="22"/>
          <w:u w:val="single"/>
        </w:rPr>
      </w:pPr>
    </w:p>
    <w:p w14:paraId="170D7FB3" w14:textId="77777777" w:rsidR="000B1353" w:rsidRDefault="000B1353">
      <w:pPr>
        <w:jc w:val="center"/>
        <w:rPr>
          <w:rFonts w:ascii="Arial" w:hAnsi="Arial"/>
          <w:b/>
          <w:sz w:val="22"/>
          <w:u w:val="single"/>
        </w:rPr>
      </w:pPr>
    </w:p>
    <w:p w14:paraId="080901CD" w14:textId="28729A33" w:rsidR="00AE4901" w:rsidRDefault="00AE4901" w:rsidP="00AE4901">
      <w:pPr>
        <w:ind w:left="360"/>
        <w:jc w:val="center"/>
        <w:rPr>
          <w:rFonts w:ascii="Arial" w:hAnsi="Arial"/>
          <w:b/>
          <w:sz w:val="22"/>
        </w:rPr>
      </w:pPr>
      <w:r>
        <w:rPr>
          <w:rFonts w:ascii="Arial" w:hAnsi="Arial"/>
          <w:b/>
          <w:sz w:val="22"/>
        </w:rPr>
        <w:t xml:space="preserve">(1) </w:t>
      </w:r>
      <w:r w:rsidR="00F07C67">
        <w:rPr>
          <w:rFonts w:ascii="Arial" w:hAnsi="Arial"/>
          <w:b/>
          <w:sz w:val="22"/>
        </w:rPr>
        <w:t>ROSALEEN ANN MCGOVERN AND MARTIN MCGOVERN</w:t>
      </w:r>
    </w:p>
    <w:p w14:paraId="5C96D8FB" w14:textId="77777777" w:rsidR="00AE4901" w:rsidRDefault="00AE4901" w:rsidP="00AE4901">
      <w:pPr>
        <w:jc w:val="center"/>
        <w:rPr>
          <w:rFonts w:ascii="Arial" w:hAnsi="Arial"/>
          <w:b/>
          <w:sz w:val="22"/>
        </w:rPr>
      </w:pPr>
    </w:p>
    <w:p w14:paraId="220F0847" w14:textId="77777777" w:rsidR="00AE4901" w:rsidRDefault="00AE4901" w:rsidP="00AE4901">
      <w:pPr>
        <w:jc w:val="center"/>
        <w:rPr>
          <w:rFonts w:ascii="Arial" w:hAnsi="Arial"/>
          <w:b/>
          <w:sz w:val="22"/>
        </w:rPr>
      </w:pPr>
      <w:proofErr w:type="gramStart"/>
      <w:r>
        <w:rPr>
          <w:rFonts w:ascii="Arial" w:hAnsi="Arial"/>
          <w:b/>
          <w:sz w:val="22"/>
        </w:rPr>
        <w:t>and</w:t>
      </w:r>
      <w:proofErr w:type="gramEnd"/>
    </w:p>
    <w:p w14:paraId="35BD3F45" w14:textId="77777777" w:rsidR="00AE4901" w:rsidRDefault="00AE4901" w:rsidP="00AE4901">
      <w:pPr>
        <w:jc w:val="center"/>
        <w:rPr>
          <w:rFonts w:ascii="Arial" w:hAnsi="Arial"/>
          <w:b/>
          <w:sz w:val="22"/>
        </w:rPr>
      </w:pPr>
    </w:p>
    <w:p w14:paraId="416EC6D2" w14:textId="77777777" w:rsidR="00AE4901" w:rsidRDefault="00AE4901" w:rsidP="00AE4901">
      <w:pPr>
        <w:jc w:val="center"/>
        <w:rPr>
          <w:rFonts w:ascii="Arial" w:hAnsi="Arial"/>
          <w:b/>
          <w:sz w:val="22"/>
        </w:rPr>
      </w:pPr>
    </w:p>
    <w:p w14:paraId="51CE315E" w14:textId="675B2947" w:rsidR="00AE4901" w:rsidRDefault="00F07C67" w:rsidP="00AE4901">
      <w:pPr>
        <w:jc w:val="center"/>
        <w:rPr>
          <w:rFonts w:ascii="Arial" w:hAnsi="Arial"/>
          <w:b/>
          <w:sz w:val="22"/>
        </w:rPr>
      </w:pPr>
      <w:r>
        <w:rPr>
          <w:rFonts w:ascii="Arial" w:hAnsi="Arial"/>
          <w:b/>
          <w:sz w:val="22"/>
        </w:rPr>
        <w:t>(2</w:t>
      </w:r>
      <w:r w:rsidR="00AE4901">
        <w:rPr>
          <w:rFonts w:ascii="Arial" w:hAnsi="Arial"/>
          <w:b/>
          <w:sz w:val="22"/>
        </w:rPr>
        <w:t>) THE MAYOR AND BURGESSES OF</w:t>
      </w:r>
    </w:p>
    <w:p w14:paraId="6E48BD23" w14:textId="77777777" w:rsidR="00AE4901" w:rsidRDefault="00AE4901" w:rsidP="00AE4901">
      <w:pPr>
        <w:jc w:val="center"/>
        <w:rPr>
          <w:rFonts w:ascii="Arial" w:hAnsi="Arial"/>
          <w:b/>
          <w:sz w:val="22"/>
        </w:rPr>
      </w:pPr>
      <w:r>
        <w:rPr>
          <w:rFonts w:ascii="Arial" w:hAnsi="Arial"/>
          <w:b/>
          <w:sz w:val="22"/>
        </w:rPr>
        <w:t>THE LONDON BOROUGH OF CAMDEN</w:t>
      </w:r>
    </w:p>
    <w:p w14:paraId="778CC752" w14:textId="77777777" w:rsidR="00AE4901" w:rsidRDefault="00AE4901" w:rsidP="00AE4901">
      <w:pPr>
        <w:jc w:val="center"/>
        <w:rPr>
          <w:rFonts w:ascii="Arial" w:hAnsi="Arial"/>
          <w:b/>
          <w:sz w:val="22"/>
        </w:rPr>
      </w:pPr>
    </w:p>
    <w:p w14:paraId="6EC78C4C" w14:textId="77777777" w:rsidR="00AE4901" w:rsidRDefault="00AE4901" w:rsidP="00AE4901">
      <w:pPr>
        <w:jc w:val="center"/>
        <w:rPr>
          <w:rFonts w:ascii="Arial" w:hAnsi="Arial"/>
          <w:b/>
          <w:sz w:val="22"/>
        </w:rPr>
      </w:pPr>
    </w:p>
    <w:p w14:paraId="785E3505" w14:textId="77777777" w:rsidR="00AE4901" w:rsidRDefault="00AE4901" w:rsidP="00AE4901">
      <w:pPr>
        <w:jc w:val="center"/>
        <w:rPr>
          <w:rFonts w:ascii="Arial" w:hAnsi="Arial"/>
          <w:b/>
          <w:sz w:val="22"/>
        </w:rPr>
      </w:pPr>
    </w:p>
    <w:p w14:paraId="5124F2EE" w14:textId="77777777" w:rsidR="00AE4901" w:rsidRDefault="00AE4901" w:rsidP="00AE4901">
      <w:pPr>
        <w:jc w:val="center"/>
        <w:rPr>
          <w:rFonts w:ascii="Arial" w:hAnsi="Arial"/>
          <w:b/>
          <w:sz w:val="22"/>
        </w:rPr>
      </w:pPr>
    </w:p>
    <w:p w14:paraId="118886E1" w14:textId="77777777" w:rsidR="00AE4901" w:rsidRDefault="00AE4901" w:rsidP="00AE4901">
      <w:pPr>
        <w:jc w:val="center"/>
        <w:rPr>
          <w:rFonts w:ascii="Arial" w:hAnsi="Arial"/>
          <w:b/>
          <w:sz w:val="22"/>
        </w:rPr>
      </w:pPr>
    </w:p>
    <w:p w14:paraId="3DAB273A" w14:textId="77777777" w:rsidR="00AE4901" w:rsidRPr="000068B9" w:rsidRDefault="00AE4901" w:rsidP="00AE4901">
      <w:pPr>
        <w:jc w:val="center"/>
        <w:rPr>
          <w:rFonts w:ascii="Arial" w:hAnsi="Arial"/>
          <w:b/>
          <w:sz w:val="22"/>
        </w:rPr>
      </w:pPr>
      <w:r w:rsidRPr="000068B9">
        <w:rPr>
          <w:rFonts w:ascii="Arial" w:hAnsi="Arial"/>
          <w:b/>
          <w:sz w:val="22"/>
        </w:rPr>
        <w:t xml:space="preserve">A G R E </w:t>
      </w:r>
      <w:proofErr w:type="spellStart"/>
      <w:r w:rsidRPr="000068B9">
        <w:rPr>
          <w:rFonts w:ascii="Arial" w:hAnsi="Arial"/>
          <w:b/>
          <w:sz w:val="22"/>
        </w:rPr>
        <w:t>E</w:t>
      </w:r>
      <w:proofErr w:type="spellEnd"/>
      <w:r w:rsidRPr="000068B9">
        <w:rPr>
          <w:rFonts w:ascii="Arial" w:hAnsi="Arial"/>
          <w:b/>
          <w:sz w:val="22"/>
        </w:rPr>
        <w:t xml:space="preserve"> M E N T</w:t>
      </w:r>
    </w:p>
    <w:p w14:paraId="6A0CAC77" w14:textId="77777777" w:rsidR="00AE4901" w:rsidRPr="000068B9" w:rsidRDefault="00AE4901" w:rsidP="00AE4901">
      <w:pPr>
        <w:jc w:val="center"/>
        <w:rPr>
          <w:rFonts w:ascii="Arial" w:hAnsi="Arial"/>
          <w:b/>
          <w:sz w:val="22"/>
        </w:rPr>
      </w:pPr>
      <w:proofErr w:type="gramStart"/>
      <w:r w:rsidRPr="000068B9">
        <w:rPr>
          <w:rFonts w:ascii="Arial" w:hAnsi="Arial"/>
          <w:b/>
          <w:sz w:val="22"/>
        </w:rPr>
        <w:t>relating</w:t>
      </w:r>
      <w:proofErr w:type="gramEnd"/>
      <w:r w:rsidRPr="000068B9">
        <w:rPr>
          <w:rFonts w:ascii="Arial" w:hAnsi="Arial"/>
          <w:b/>
          <w:sz w:val="22"/>
        </w:rPr>
        <w:t xml:space="preserve"> to land known as</w:t>
      </w:r>
    </w:p>
    <w:p w14:paraId="03414D9E" w14:textId="4CBBB46A" w:rsidR="00AE4901" w:rsidRDefault="000068B9" w:rsidP="00AE4901">
      <w:pPr>
        <w:jc w:val="center"/>
        <w:rPr>
          <w:rFonts w:ascii="Arial" w:hAnsi="Arial"/>
          <w:b/>
          <w:sz w:val="22"/>
        </w:rPr>
      </w:pPr>
      <w:r>
        <w:rPr>
          <w:rFonts w:ascii="Arial" w:hAnsi="Arial"/>
          <w:b/>
          <w:sz w:val="22"/>
        </w:rPr>
        <w:t xml:space="preserve">126 FORDWYCH ROAD, LONDON NW2 3PB </w:t>
      </w:r>
    </w:p>
    <w:p w14:paraId="7B4B4797" w14:textId="77777777" w:rsidR="00AE4901" w:rsidRPr="000068B9" w:rsidRDefault="00AE4901" w:rsidP="00AE4901">
      <w:pPr>
        <w:jc w:val="center"/>
        <w:rPr>
          <w:rFonts w:ascii="Arial" w:hAnsi="Arial"/>
          <w:sz w:val="22"/>
        </w:rPr>
      </w:pPr>
      <w:proofErr w:type="gramStart"/>
      <w:r w:rsidRPr="000068B9">
        <w:rPr>
          <w:rFonts w:ascii="Arial" w:hAnsi="Arial"/>
          <w:sz w:val="22"/>
        </w:rPr>
        <w:t>pursuant</w:t>
      </w:r>
      <w:proofErr w:type="gramEnd"/>
      <w:r w:rsidRPr="000068B9">
        <w:rPr>
          <w:rFonts w:ascii="Arial" w:hAnsi="Arial"/>
          <w:sz w:val="22"/>
        </w:rPr>
        <w:t xml:space="preserve"> to </w:t>
      </w:r>
    </w:p>
    <w:p w14:paraId="1206579C" w14:textId="77777777" w:rsidR="00AE4901" w:rsidRPr="000068B9" w:rsidRDefault="00AE4901" w:rsidP="00AE4901">
      <w:pPr>
        <w:jc w:val="center"/>
        <w:rPr>
          <w:rFonts w:ascii="Arial" w:hAnsi="Arial"/>
          <w:sz w:val="22"/>
        </w:rPr>
      </w:pPr>
      <w:r w:rsidRPr="000068B9">
        <w:rPr>
          <w:rFonts w:ascii="Arial" w:hAnsi="Arial"/>
          <w:sz w:val="22"/>
        </w:rPr>
        <w:t>Section 106 of the Town and Country Planning Act 1990 (as amended);</w:t>
      </w:r>
    </w:p>
    <w:p w14:paraId="185BA782" w14:textId="77777777" w:rsidR="00AE4901" w:rsidRPr="000068B9" w:rsidRDefault="00AE4901" w:rsidP="00AE4901">
      <w:pPr>
        <w:jc w:val="center"/>
        <w:rPr>
          <w:rFonts w:ascii="Arial" w:hAnsi="Arial"/>
          <w:sz w:val="22"/>
        </w:rPr>
      </w:pPr>
      <w:r w:rsidRPr="000068B9">
        <w:rPr>
          <w:rFonts w:ascii="Arial" w:hAnsi="Arial"/>
          <w:sz w:val="22"/>
        </w:rPr>
        <w:t xml:space="preserve">Section 16 of the Greater London Council (General Powers) Act 1974; </w:t>
      </w:r>
    </w:p>
    <w:p w14:paraId="0F35E3AC" w14:textId="77777777" w:rsidR="00AE4901" w:rsidRPr="000068B9" w:rsidRDefault="00AE4901" w:rsidP="00AE4901">
      <w:pPr>
        <w:jc w:val="center"/>
        <w:rPr>
          <w:rFonts w:ascii="Arial" w:hAnsi="Arial"/>
          <w:sz w:val="22"/>
        </w:rPr>
      </w:pPr>
      <w:r w:rsidRPr="000068B9">
        <w:rPr>
          <w:rFonts w:ascii="Arial" w:hAnsi="Arial"/>
          <w:sz w:val="22"/>
        </w:rPr>
        <w:t xml:space="preserve">Section 111 of the Local Government Act 1972; and </w:t>
      </w:r>
    </w:p>
    <w:p w14:paraId="216BEEDD" w14:textId="77777777" w:rsidR="00AE4901" w:rsidRPr="000068B9" w:rsidRDefault="00AE4901" w:rsidP="00AE4901">
      <w:pPr>
        <w:jc w:val="center"/>
        <w:rPr>
          <w:rFonts w:ascii="Arial" w:hAnsi="Arial"/>
          <w:sz w:val="22"/>
        </w:rPr>
      </w:pPr>
      <w:r w:rsidRPr="000068B9">
        <w:rPr>
          <w:rFonts w:ascii="Arial" w:hAnsi="Arial"/>
          <w:sz w:val="22"/>
        </w:rPr>
        <w:t>Section 1(1) of the Localism Act 2011</w:t>
      </w:r>
    </w:p>
    <w:p w14:paraId="5C767C4C" w14:textId="77777777" w:rsidR="000B1353" w:rsidRDefault="000B1353">
      <w:pPr>
        <w:jc w:val="center"/>
        <w:rPr>
          <w:rFonts w:ascii="Arial" w:hAnsi="Arial"/>
          <w:b/>
          <w:sz w:val="22"/>
        </w:rPr>
      </w:pPr>
    </w:p>
    <w:p w14:paraId="488B5BA8" w14:textId="77777777" w:rsidR="000B1353" w:rsidRDefault="000B1353">
      <w:pPr>
        <w:jc w:val="center"/>
        <w:rPr>
          <w:rFonts w:ascii="Arial" w:hAnsi="Arial"/>
          <w:b/>
          <w:sz w:val="22"/>
        </w:rPr>
      </w:pPr>
    </w:p>
    <w:p w14:paraId="25481306" w14:textId="77777777" w:rsidR="000B1353" w:rsidRDefault="000B1353">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14:paraId="590EA299" w14:textId="77777777" w:rsidR="000B1353" w:rsidRDefault="000B1353">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14:paraId="2180A41F" w14:textId="77777777" w:rsidR="000B1353" w:rsidRDefault="000B1353">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14:paraId="5F24F940" w14:textId="77777777" w:rsidR="000B1353" w:rsidRDefault="000B1353">
      <w:pPr>
        <w:spacing w:line="240" w:lineRule="atLeast"/>
        <w:jc w:val="center"/>
        <w:rPr>
          <w:rFonts w:ascii="Arial" w:hAnsi="Arial"/>
          <w:sz w:val="22"/>
        </w:rPr>
      </w:pPr>
      <w:r>
        <w:rPr>
          <w:rFonts w:ascii="Arial" w:hAnsi="Arial" w:cs="Arial"/>
          <w:sz w:val="22"/>
          <w:lang w:val="en-US"/>
        </w:rPr>
        <w:t xml:space="preserve">Andrew </w:t>
      </w:r>
      <w:proofErr w:type="spellStart"/>
      <w:r>
        <w:rPr>
          <w:rFonts w:ascii="Arial" w:hAnsi="Arial" w:cs="Arial"/>
          <w:sz w:val="22"/>
          <w:lang w:val="en-US"/>
        </w:rPr>
        <w:t>Maughan</w:t>
      </w:r>
      <w:proofErr w:type="spellEnd"/>
    </w:p>
    <w:p w14:paraId="287AEABD" w14:textId="15B48040" w:rsidR="000B1353" w:rsidRDefault="008504AE">
      <w:pPr>
        <w:spacing w:line="240" w:lineRule="atLeast"/>
        <w:jc w:val="center"/>
        <w:rPr>
          <w:rFonts w:ascii="Arial" w:hAnsi="Arial"/>
          <w:sz w:val="22"/>
        </w:rPr>
      </w:pPr>
      <w:r>
        <w:rPr>
          <w:rFonts w:ascii="Arial" w:hAnsi="Arial"/>
          <w:sz w:val="22"/>
        </w:rPr>
        <w:t>Borough Solicitor</w:t>
      </w:r>
    </w:p>
    <w:p w14:paraId="0E8C0A03" w14:textId="77777777" w:rsidR="000B1353" w:rsidRDefault="000B1353">
      <w:pPr>
        <w:spacing w:line="240" w:lineRule="atLeast"/>
        <w:jc w:val="center"/>
        <w:rPr>
          <w:rFonts w:ascii="Arial" w:hAnsi="Arial"/>
          <w:sz w:val="22"/>
        </w:rPr>
      </w:pPr>
      <w:r>
        <w:rPr>
          <w:rFonts w:ascii="Arial" w:hAnsi="Arial"/>
          <w:sz w:val="22"/>
        </w:rPr>
        <w:t>London Borough of Camden</w:t>
      </w:r>
    </w:p>
    <w:p w14:paraId="2D68D528" w14:textId="77777777" w:rsidR="000B1353" w:rsidRDefault="000B1353">
      <w:pPr>
        <w:spacing w:line="240" w:lineRule="atLeast"/>
        <w:jc w:val="center"/>
        <w:rPr>
          <w:rFonts w:ascii="Arial" w:hAnsi="Arial"/>
          <w:sz w:val="22"/>
        </w:rPr>
      </w:pPr>
      <w:r>
        <w:rPr>
          <w:rFonts w:ascii="Arial" w:hAnsi="Arial"/>
          <w:sz w:val="22"/>
        </w:rPr>
        <w:t>Town Hall</w:t>
      </w:r>
    </w:p>
    <w:p w14:paraId="29C61E9F" w14:textId="77777777" w:rsidR="000B1353" w:rsidRDefault="000B1353">
      <w:pPr>
        <w:spacing w:line="240" w:lineRule="atLeast"/>
        <w:jc w:val="center"/>
        <w:rPr>
          <w:rFonts w:ascii="Arial" w:hAnsi="Arial"/>
          <w:sz w:val="22"/>
        </w:rPr>
      </w:pPr>
      <w:r>
        <w:rPr>
          <w:rFonts w:ascii="Arial" w:hAnsi="Arial"/>
          <w:sz w:val="22"/>
        </w:rPr>
        <w:t>Judd Street</w:t>
      </w:r>
    </w:p>
    <w:p w14:paraId="3091915B" w14:textId="77777777" w:rsidR="000B1353" w:rsidRDefault="000B1353">
      <w:pPr>
        <w:spacing w:line="240" w:lineRule="atLeast"/>
        <w:jc w:val="center"/>
        <w:rPr>
          <w:rFonts w:ascii="Arial" w:hAnsi="Arial"/>
          <w:sz w:val="22"/>
        </w:rPr>
      </w:pPr>
      <w:r>
        <w:rPr>
          <w:rFonts w:ascii="Arial" w:hAnsi="Arial"/>
          <w:sz w:val="22"/>
        </w:rPr>
        <w:t>London WC1H 9LP</w:t>
      </w:r>
    </w:p>
    <w:p w14:paraId="5B82107F" w14:textId="77777777" w:rsidR="000B1353" w:rsidRDefault="000B1353">
      <w:pPr>
        <w:spacing w:line="240" w:lineRule="atLeast"/>
        <w:rPr>
          <w:rFonts w:ascii="Arial" w:hAnsi="Arial"/>
          <w:sz w:val="22"/>
        </w:rPr>
      </w:pPr>
    </w:p>
    <w:p w14:paraId="27BFBA12" w14:textId="6182B1B3" w:rsidR="000B1353" w:rsidRDefault="000B1353">
      <w:pPr>
        <w:spacing w:line="240" w:lineRule="atLeast"/>
        <w:jc w:val="center"/>
        <w:rPr>
          <w:rFonts w:ascii="Arial" w:hAnsi="Arial"/>
          <w:sz w:val="22"/>
        </w:rPr>
      </w:pPr>
      <w:r>
        <w:rPr>
          <w:rFonts w:ascii="Arial" w:hAnsi="Arial"/>
          <w:sz w:val="22"/>
        </w:rPr>
        <w:t xml:space="preserve">Tel: 020 7974 </w:t>
      </w:r>
      <w:r w:rsidR="00C668BD" w:rsidRPr="00C668BD">
        <w:rPr>
          <w:rFonts w:ascii="Arial" w:hAnsi="Arial"/>
          <w:sz w:val="22"/>
        </w:rPr>
        <w:t>4125</w:t>
      </w:r>
    </w:p>
    <w:p w14:paraId="5D354296" w14:textId="77777777" w:rsidR="00F07C67" w:rsidRDefault="00F07C67" w:rsidP="00E9749E">
      <w:pPr>
        <w:jc w:val="center"/>
        <w:rPr>
          <w:rFonts w:ascii="Arial" w:hAnsi="Arial"/>
          <w:sz w:val="20"/>
        </w:rPr>
      </w:pPr>
    </w:p>
    <w:p w14:paraId="2C8B191E" w14:textId="70252CD1" w:rsidR="000B1353" w:rsidRPr="00E9749E" w:rsidRDefault="00504E84" w:rsidP="00E9749E">
      <w:pPr>
        <w:jc w:val="center"/>
        <w:rPr>
          <w:rFonts w:ascii="Arial" w:hAnsi="Arial"/>
          <w:b/>
          <w:sz w:val="22"/>
        </w:rPr>
      </w:pPr>
      <w:r>
        <w:rPr>
          <w:rFonts w:ascii="Arial" w:hAnsi="Arial"/>
          <w:sz w:val="20"/>
        </w:rPr>
        <w:t>CLS/COM</w:t>
      </w:r>
      <w:r w:rsidR="00FF16FA">
        <w:rPr>
          <w:rFonts w:ascii="Arial" w:hAnsi="Arial"/>
          <w:sz w:val="20"/>
        </w:rPr>
        <w:t>/</w:t>
      </w:r>
      <w:r w:rsidR="00F07C67">
        <w:rPr>
          <w:rFonts w:ascii="Arial" w:hAnsi="Arial"/>
          <w:sz w:val="20"/>
        </w:rPr>
        <w:t>LN 1800.732</w:t>
      </w:r>
      <w:r w:rsidR="00A508F9">
        <w:rPr>
          <w:rFonts w:ascii="Arial" w:hAnsi="Arial"/>
          <w:b/>
          <w:sz w:val="22"/>
        </w:rPr>
        <w:t xml:space="preserve"> </w:t>
      </w:r>
    </w:p>
    <w:p w14:paraId="6F4F578E" w14:textId="11EBFA8C" w:rsidR="000B1353" w:rsidRDefault="00830DFB">
      <w:pPr>
        <w:spacing w:line="240" w:lineRule="atLeast"/>
        <w:jc w:val="center"/>
        <w:rPr>
          <w:rFonts w:ascii="Arial" w:hAnsi="Arial"/>
          <w:i/>
          <w:sz w:val="20"/>
        </w:rPr>
      </w:pPr>
      <w:r>
        <w:rPr>
          <w:rFonts w:ascii="Arial" w:hAnsi="Arial"/>
          <w:sz w:val="20"/>
        </w:rPr>
        <w:t>V3</w:t>
      </w:r>
    </w:p>
    <w:p w14:paraId="51DEE39D" w14:textId="77777777" w:rsidR="000B1353" w:rsidRDefault="000B1353">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r>
        <w:rPr>
          <w:rFonts w:ascii="Arial" w:hAnsi="Arial"/>
        </w:rPr>
        <w:br w:type="page"/>
      </w:r>
    </w:p>
    <w:p w14:paraId="6ECECFC8" w14:textId="6BE298FE" w:rsidR="000B1353" w:rsidRDefault="000B1353">
      <w:pPr>
        <w:spacing w:line="360" w:lineRule="auto"/>
        <w:jc w:val="both"/>
        <w:rPr>
          <w:rFonts w:ascii="Arial" w:hAnsi="Arial"/>
          <w:sz w:val="22"/>
        </w:rPr>
      </w:pPr>
      <w:r>
        <w:rPr>
          <w:rFonts w:ascii="Arial" w:hAnsi="Arial"/>
          <w:b/>
          <w:sz w:val="22"/>
        </w:rPr>
        <w:lastRenderedPageBreak/>
        <w:t xml:space="preserve">THIS AGREEMENT </w:t>
      </w:r>
      <w:r w:rsidR="00E67B87">
        <w:rPr>
          <w:rFonts w:ascii="Arial" w:hAnsi="Arial"/>
          <w:b/>
          <w:sz w:val="22"/>
        </w:rPr>
        <w:t xml:space="preserve"> </w:t>
      </w:r>
      <w:r w:rsidR="00E67B87">
        <w:rPr>
          <w:rFonts w:ascii="Arial" w:hAnsi="Arial"/>
          <w:b/>
          <w:sz w:val="22"/>
        </w:rPr>
        <w:tab/>
      </w:r>
      <w:r>
        <w:rPr>
          <w:rFonts w:ascii="Arial" w:hAnsi="Arial"/>
          <w:sz w:val="22"/>
        </w:rPr>
        <w:t xml:space="preserve">is made the                            day of                                 </w:t>
      </w:r>
      <w:r>
        <w:rPr>
          <w:rFonts w:ascii="Arial" w:hAnsi="Arial"/>
          <w:sz w:val="22"/>
        </w:rPr>
        <w:tab/>
        <w:t>20</w:t>
      </w:r>
      <w:r w:rsidR="00504E84">
        <w:rPr>
          <w:rFonts w:ascii="Arial" w:hAnsi="Arial"/>
          <w:sz w:val="22"/>
        </w:rPr>
        <w:t>1</w:t>
      </w:r>
      <w:r w:rsidR="00A825D3">
        <w:rPr>
          <w:rFonts w:ascii="Arial" w:hAnsi="Arial"/>
          <w:sz w:val="22"/>
        </w:rPr>
        <w:t>8</w:t>
      </w:r>
    </w:p>
    <w:p w14:paraId="0F060C04" w14:textId="77777777" w:rsidR="000B1353" w:rsidRDefault="000B1353">
      <w:pPr>
        <w:spacing w:line="360" w:lineRule="auto"/>
        <w:rPr>
          <w:rFonts w:ascii="Arial" w:hAnsi="Arial"/>
          <w:sz w:val="22"/>
        </w:rPr>
      </w:pPr>
    </w:p>
    <w:p w14:paraId="7607BFB4" w14:textId="77777777" w:rsidR="000B1353" w:rsidRDefault="000B1353">
      <w:pPr>
        <w:spacing w:line="360" w:lineRule="auto"/>
        <w:rPr>
          <w:rFonts w:ascii="Arial" w:hAnsi="Arial"/>
          <w:b/>
          <w:sz w:val="22"/>
        </w:rPr>
      </w:pPr>
      <w:r>
        <w:rPr>
          <w:rFonts w:ascii="Arial" w:hAnsi="Arial"/>
          <w:b/>
          <w:sz w:val="22"/>
        </w:rPr>
        <w:t xml:space="preserve">B E T W E </w:t>
      </w:r>
      <w:proofErr w:type="spellStart"/>
      <w:r>
        <w:rPr>
          <w:rFonts w:ascii="Arial" w:hAnsi="Arial"/>
          <w:b/>
          <w:sz w:val="22"/>
        </w:rPr>
        <w:t>E</w:t>
      </w:r>
      <w:proofErr w:type="spellEnd"/>
      <w:r>
        <w:rPr>
          <w:rFonts w:ascii="Arial" w:hAnsi="Arial"/>
          <w:b/>
          <w:sz w:val="22"/>
        </w:rPr>
        <w:t xml:space="preserve"> N:</w:t>
      </w:r>
    </w:p>
    <w:p w14:paraId="1E5E67DC" w14:textId="77777777" w:rsidR="00AE4901" w:rsidRDefault="00AE4901" w:rsidP="00AE4901">
      <w:pPr>
        <w:spacing w:line="360" w:lineRule="auto"/>
        <w:rPr>
          <w:rFonts w:ascii="Arial" w:hAnsi="Arial"/>
          <w:sz w:val="22"/>
        </w:rPr>
      </w:pPr>
    </w:p>
    <w:p w14:paraId="26C32EE7" w14:textId="1507F2A9" w:rsidR="00AE4901" w:rsidRDefault="00F07C67" w:rsidP="00AE4901">
      <w:pPr>
        <w:numPr>
          <w:ilvl w:val="0"/>
          <w:numId w:val="30"/>
        </w:numPr>
        <w:spacing w:line="360" w:lineRule="auto"/>
        <w:ind w:hanging="720"/>
        <w:jc w:val="both"/>
        <w:rPr>
          <w:rFonts w:ascii="Arial" w:hAnsi="Arial"/>
          <w:sz w:val="22"/>
        </w:rPr>
      </w:pPr>
      <w:r>
        <w:rPr>
          <w:rFonts w:ascii="Arial" w:hAnsi="Arial"/>
          <w:b/>
          <w:sz w:val="22"/>
        </w:rPr>
        <w:t xml:space="preserve">ROSALEEN ANN MCGOVERN </w:t>
      </w:r>
      <w:r w:rsidRPr="00F07C67">
        <w:rPr>
          <w:rFonts w:ascii="Arial" w:hAnsi="Arial"/>
          <w:b/>
          <w:sz w:val="22"/>
        </w:rPr>
        <w:t>and</w:t>
      </w:r>
      <w:r w:rsidRPr="00F07C67">
        <w:rPr>
          <w:rFonts w:ascii="Arial" w:hAnsi="Arial"/>
          <w:sz w:val="22"/>
        </w:rPr>
        <w:t xml:space="preserve"> </w:t>
      </w:r>
      <w:r>
        <w:rPr>
          <w:rFonts w:ascii="Arial" w:hAnsi="Arial"/>
          <w:b/>
          <w:sz w:val="22"/>
        </w:rPr>
        <w:t>MARTIN MCGOVERN</w:t>
      </w:r>
      <w:r>
        <w:rPr>
          <w:rFonts w:ascii="Arial" w:hAnsi="Arial"/>
          <w:sz w:val="22"/>
        </w:rPr>
        <w:t xml:space="preserve">  of 126 </w:t>
      </w:r>
      <w:proofErr w:type="spellStart"/>
      <w:r>
        <w:rPr>
          <w:rFonts w:ascii="Arial" w:hAnsi="Arial"/>
          <w:sz w:val="22"/>
        </w:rPr>
        <w:t>Fordwych</w:t>
      </w:r>
      <w:proofErr w:type="spellEnd"/>
      <w:r>
        <w:rPr>
          <w:rFonts w:ascii="Arial" w:hAnsi="Arial"/>
          <w:sz w:val="22"/>
        </w:rPr>
        <w:t xml:space="preserve"> Road, London NW2 3PB</w:t>
      </w:r>
      <w:r w:rsidR="00AE4901">
        <w:rPr>
          <w:rFonts w:ascii="Arial" w:hAnsi="Arial"/>
          <w:sz w:val="22"/>
        </w:rPr>
        <w:t xml:space="preserve"> (</w:t>
      </w:r>
      <w:r w:rsidR="00AE4901">
        <w:rPr>
          <w:rFonts w:ascii="Arial" w:hAnsi="Arial"/>
          <w:bCs/>
          <w:sz w:val="22"/>
        </w:rPr>
        <w:t>h</w:t>
      </w:r>
      <w:r w:rsidR="00AE4901">
        <w:rPr>
          <w:rFonts w:ascii="Arial" w:hAnsi="Arial"/>
          <w:sz w:val="22"/>
        </w:rPr>
        <w:t>ereinafter called “</w:t>
      </w:r>
      <w:r>
        <w:rPr>
          <w:rFonts w:ascii="Arial" w:hAnsi="Arial"/>
          <w:sz w:val="22"/>
        </w:rPr>
        <w:t>the Owner”</w:t>
      </w:r>
      <w:r w:rsidR="00AE4901">
        <w:rPr>
          <w:rFonts w:ascii="Arial" w:hAnsi="Arial"/>
          <w:sz w:val="22"/>
        </w:rPr>
        <w:t xml:space="preserve">) of the first part </w:t>
      </w:r>
    </w:p>
    <w:p w14:paraId="1E5E0FFE" w14:textId="6B9A54A5" w:rsidR="00AE4901" w:rsidRDefault="00AE4901" w:rsidP="00AE4901">
      <w:pPr>
        <w:spacing w:line="360" w:lineRule="auto"/>
        <w:jc w:val="both"/>
        <w:rPr>
          <w:rFonts w:ascii="Arial" w:hAnsi="Arial"/>
          <w:sz w:val="22"/>
        </w:rPr>
      </w:pPr>
    </w:p>
    <w:p w14:paraId="19984A75" w14:textId="5D40EAAC" w:rsidR="00AE4901" w:rsidRDefault="00AE4901" w:rsidP="00AE4901">
      <w:pPr>
        <w:numPr>
          <w:ilvl w:val="0"/>
          <w:numId w:val="30"/>
        </w:numPr>
        <w:spacing w:line="360" w:lineRule="auto"/>
        <w:ind w:hanging="720"/>
        <w:jc w:val="both"/>
        <w:rPr>
          <w:rFonts w:ascii="Arial" w:hAnsi="Arial"/>
          <w:sz w:val="22"/>
        </w:rPr>
      </w:pPr>
      <w:r>
        <w:rPr>
          <w:rFonts w:ascii="Arial" w:hAnsi="Arial"/>
          <w:b/>
          <w:sz w:val="22"/>
        </w:rPr>
        <w:t xml:space="preserve">THE MAYOR AND BURGESSES OF THE LONDON BOROUGH OF CAMDEN </w:t>
      </w:r>
      <w:r>
        <w:rPr>
          <w:rFonts w:ascii="Arial" w:hAnsi="Arial"/>
          <w:sz w:val="22"/>
        </w:rPr>
        <w:t xml:space="preserve">of Town Hall, Judd Street, London WC1H 9LP (hereinafter called "the Council") of the </w:t>
      </w:r>
      <w:r w:rsidR="00F07C67">
        <w:rPr>
          <w:rFonts w:ascii="Arial" w:hAnsi="Arial"/>
          <w:sz w:val="22"/>
        </w:rPr>
        <w:t>second</w:t>
      </w:r>
      <w:r>
        <w:rPr>
          <w:rFonts w:ascii="Arial" w:hAnsi="Arial"/>
          <w:sz w:val="22"/>
        </w:rPr>
        <w:t xml:space="preserve"> part</w:t>
      </w:r>
    </w:p>
    <w:p w14:paraId="04189AED" w14:textId="77777777" w:rsidR="000B1353" w:rsidRDefault="000B1353">
      <w:pPr>
        <w:spacing w:line="360" w:lineRule="auto"/>
        <w:rPr>
          <w:rFonts w:ascii="Arial" w:hAnsi="Arial"/>
          <w:b/>
          <w:sz w:val="22"/>
        </w:rPr>
      </w:pPr>
    </w:p>
    <w:p w14:paraId="3EFC3B42" w14:textId="77777777" w:rsidR="000B1353" w:rsidRDefault="000B1353">
      <w:pPr>
        <w:spacing w:line="360" w:lineRule="auto"/>
        <w:rPr>
          <w:rFonts w:ascii="Arial" w:hAnsi="Arial"/>
        </w:rPr>
      </w:pPr>
      <w:r>
        <w:rPr>
          <w:rFonts w:ascii="Arial" w:hAnsi="Arial"/>
          <w:bCs/>
          <w:sz w:val="22"/>
        </w:rPr>
        <w:t>1.</w:t>
      </w:r>
      <w:r>
        <w:rPr>
          <w:rFonts w:ascii="Arial" w:hAnsi="Arial"/>
          <w:bCs/>
          <w:sz w:val="22"/>
        </w:rPr>
        <w:tab/>
      </w:r>
      <w:r>
        <w:rPr>
          <w:rFonts w:ascii="Arial" w:hAnsi="Arial"/>
          <w:b/>
          <w:sz w:val="22"/>
          <w:u w:val="single"/>
        </w:rPr>
        <w:t>WHEREAS</w:t>
      </w:r>
    </w:p>
    <w:p w14:paraId="6D7A1F8D" w14:textId="77777777" w:rsidR="000B1353" w:rsidRDefault="000B1353">
      <w:pPr>
        <w:spacing w:line="360" w:lineRule="auto"/>
        <w:rPr>
          <w:rFonts w:ascii="Arial" w:hAnsi="Arial"/>
          <w:sz w:val="22"/>
        </w:rPr>
      </w:pPr>
    </w:p>
    <w:p w14:paraId="13E3FAE7" w14:textId="0FF28555" w:rsidR="00AE4901" w:rsidRDefault="00AE4901" w:rsidP="00AE4901">
      <w:pPr>
        <w:pStyle w:val="BodyTextIndent"/>
        <w:numPr>
          <w:ilvl w:val="1"/>
          <w:numId w:val="26"/>
        </w:numPr>
        <w:tabs>
          <w:tab w:val="clear" w:pos="360"/>
          <w:tab w:val="clear" w:pos="720"/>
          <w:tab w:val="clear" w:pos="1440"/>
          <w:tab w:val="clear" w:pos="2160"/>
        </w:tabs>
        <w:spacing w:line="360" w:lineRule="auto"/>
        <w:ind w:left="720" w:hanging="720"/>
        <w:jc w:val="both"/>
      </w:pPr>
      <w:r>
        <w:t xml:space="preserve">The Owner is registered at the Land Registry as the freehold proprietor with Title absolute of the Property under Title Number </w:t>
      </w:r>
      <w:r w:rsidR="007E171D">
        <w:t>LN226493.</w:t>
      </w:r>
    </w:p>
    <w:p w14:paraId="2C1D2D5C" w14:textId="77777777" w:rsidR="00AE4901" w:rsidRDefault="00AE4901" w:rsidP="00AE4901">
      <w:pPr>
        <w:pStyle w:val="BodyTextIndent"/>
        <w:tabs>
          <w:tab w:val="clear" w:pos="720"/>
          <w:tab w:val="clear" w:pos="1440"/>
          <w:tab w:val="clear" w:pos="2160"/>
        </w:tabs>
        <w:spacing w:line="360" w:lineRule="auto"/>
        <w:ind w:left="0" w:firstLine="0"/>
        <w:jc w:val="both"/>
      </w:pPr>
    </w:p>
    <w:p w14:paraId="7661FA29" w14:textId="48ECB151" w:rsidR="00AE4901" w:rsidRDefault="00AE4901" w:rsidP="00AE4901">
      <w:pPr>
        <w:pStyle w:val="BodyTextIndent"/>
        <w:numPr>
          <w:ilvl w:val="1"/>
          <w:numId w:val="26"/>
        </w:numPr>
        <w:tabs>
          <w:tab w:val="clear" w:pos="360"/>
          <w:tab w:val="clear" w:pos="720"/>
          <w:tab w:val="clear" w:pos="1440"/>
          <w:tab w:val="clear" w:pos="2160"/>
        </w:tabs>
        <w:spacing w:line="360" w:lineRule="auto"/>
        <w:ind w:left="720" w:hanging="720"/>
        <w:jc w:val="both"/>
      </w:pPr>
      <w:r>
        <w:t>The Owner is the freehold owner of and is interested in the Property for the purposes of Section 106 of the Act.</w:t>
      </w:r>
    </w:p>
    <w:p w14:paraId="54674D6B" w14:textId="77777777" w:rsidR="00AE4901" w:rsidRDefault="00AE4901" w:rsidP="00AE4901">
      <w:pPr>
        <w:pStyle w:val="BodyTextIndent"/>
        <w:tabs>
          <w:tab w:val="clear" w:pos="720"/>
          <w:tab w:val="clear" w:pos="1440"/>
          <w:tab w:val="clear" w:pos="2160"/>
        </w:tabs>
        <w:spacing w:line="360" w:lineRule="auto"/>
        <w:ind w:left="0" w:firstLine="0"/>
        <w:jc w:val="both"/>
      </w:pPr>
    </w:p>
    <w:p w14:paraId="154A7FB2" w14:textId="34C817B6" w:rsidR="00AE4901" w:rsidRDefault="00AE4901" w:rsidP="00AE4901">
      <w:pPr>
        <w:pStyle w:val="BodyTextIndent"/>
        <w:numPr>
          <w:ilvl w:val="1"/>
          <w:numId w:val="26"/>
        </w:numPr>
        <w:tabs>
          <w:tab w:val="clear" w:pos="360"/>
          <w:tab w:val="num" w:pos="720"/>
        </w:tabs>
        <w:spacing w:line="360" w:lineRule="auto"/>
        <w:ind w:left="720" w:hanging="720"/>
        <w:jc w:val="both"/>
      </w:pPr>
      <w:r>
        <w:t xml:space="preserve">A Planning Application for the development of the Property was submitted to the Council and validated on </w:t>
      </w:r>
      <w:r w:rsidR="007E171D">
        <w:t>15 May 2018</w:t>
      </w:r>
      <w:r>
        <w:t xml:space="preserve"> and the Council resolved to grant permission conditionally under reference number </w:t>
      </w:r>
      <w:r w:rsidR="007E171D">
        <w:t>2018/1155/P</w:t>
      </w:r>
      <w:r>
        <w:t xml:space="preserve"> subject to the conclusion of this legal Agreement.</w:t>
      </w:r>
    </w:p>
    <w:p w14:paraId="4B1D7DF5" w14:textId="77777777" w:rsidR="000B1353" w:rsidRDefault="000B1353">
      <w:pPr>
        <w:pStyle w:val="BodyTextIndent"/>
        <w:tabs>
          <w:tab w:val="clear" w:pos="720"/>
        </w:tabs>
        <w:spacing w:line="360" w:lineRule="auto"/>
        <w:ind w:left="0" w:firstLine="0"/>
        <w:jc w:val="both"/>
      </w:pPr>
    </w:p>
    <w:p w14:paraId="4575FC3E" w14:textId="39CF724E" w:rsidR="000B1353" w:rsidRDefault="000B1353">
      <w:pPr>
        <w:pStyle w:val="BodyTextIndent"/>
        <w:numPr>
          <w:ilvl w:val="1"/>
          <w:numId w:val="26"/>
        </w:numPr>
        <w:tabs>
          <w:tab w:val="clear" w:pos="360"/>
          <w:tab w:val="num" w:pos="720"/>
        </w:tabs>
        <w:spacing w:line="360" w:lineRule="auto"/>
        <w:ind w:left="720" w:hanging="720"/>
        <w:jc w:val="both"/>
      </w:pPr>
      <w:r w:rsidRPr="007E171D">
        <w:t>The Council is the local planning authority for the purposes of the Act</w:t>
      </w:r>
      <w:r w:rsidR="001924BA" w:rsidRPr="007E171D">
        <w:t xml:space="preserve"> and </w:t>
      </w:r>
      <w:r w:rsidR="00561E82" w:rsidRPr="007E171D">
        <w:t xml:space="preserve">is the local authority for the purposes of </w:t>
      </w:r>
      <w:r w:rsidR="001924BA" w:rsidRPr="007E171D">
        <w:t xml:space="preserve">Section 16 of the Greater London Council (General Powers) Act 1974 Section 111 of the Local Government Act 1972; and Section 1(1) of the Localism Act 2011 </w:t>
      </w:r>
      <w:r w:rsidRPr="007E171D">
        <w:t>for the area</w:t>
      </w:r>
      <w:r>
        <w:t xml:space="preserve"> in which the Property is situated and considers it expedient in the interests of the proper planning of its area that the development of the Property should be restricted or regulated in accordance with this Agreement.</w:t>
      </w:r>
    </w:p>
    <w:p w14:paraId="5BD9372D" w14:textId="429146EC" w:rsidR="008960F5" w:rsidRDefault="008960F5" w:rsidP="007E171D"/>
    <w:p w14:paraId="61DF6BF8" w14:textId="713E8912" w:rsidR="000B1353" w:rsidRDefault="000B1353" w:rsidP="00E9749E">
      <w:pPr>
        <w:pStyle w:val="BodyTextIndent"/>
        <w:numPr>
          <w:ilvl w:val="1"/>
          <w:numId w:val="26"/>
        </w:numPr>
        <w:tabs>
          <w:tab w:val="clear" w:pos="360"/>
          <w:tab w:val="num" w:pos="720"/>
        </w:tabs>
        <w:spacing w:line="360" w:lineRule="auto"/>
        <w:ind w:left="720" w:hanging="720"/>
        <w:jc w:val="both"/>
      </w:pPr>
      <w:r>
        <w:t>For that purpose the Owner is willing to enter into this Agreement pursuant to the provisions of Section 106 of the Act.</w:t>
      </w:r>
    </w:p>
    <w:p w14:paraId="533DE34E" w14:textId="09998D9A" w:rsidR="000B1353" w:rsidRDefault="000B1353">
      <w:pPr>
        <w:pStyle w:val="BodyTextIndent"/>
        <w:spacing w:line="360" w:lineRule="auto"/>
        <w:jc w:val="both"/>
      </w:pPr>
    </w:p>
    <w:p w14:paraId="62DA0152" w14:textId="63C525D9" w:rsidR="000068B9" w:rsidRDefault="000068B9">
      <w:pPr>
        <w:pStyle w:val="BodyTextIndent"/>
        <w:spacing w:line="360" w:lineRule="auto"/>
        <w:jc w:val="both"/>
      </w:pPr>
    </w:p>
    <w:p w14:paraId="04A73EFC" w14:textId="6BBB47BA" w:rsidR="000B1353" w:rsidRDefault="000B1353">
      <w:pPr>
        <w:pStyle w:val="BodyTextIndent"/>
        <w:spacing w:line="360" w:lineRule="auto"/>
        <w:ind w:left="0" w:firstLine="0"/>
        <w:jc w:val="both"/>
      </w:pPr>
    </w:p>
    <w:p w14:paraId="1F27F349" w14:textId="77777777" w:rsidR="000B1353" w:rsidRDefault="000B1353">
      <w:pPr>
        <w:tabs>
          <w:tab w:val="left" w:pos="720"/>
          <w:tab w:val="left" w:pos="1440"/>
          <w:tab w:val="left" w:pos="2160"/>
        </w:tabs>
        <w:spacing w:line="360" w:lineRule="auto"/>
        <w:rPr>
          <w:rFonts w:ascii="Arial" w:hAnsi="Arial"/>
          <w:b/>
          <w:sz w:val="22"/>
          <w:u w:val="single"/>
        </w:rPr>
      </w:pPr>
      <w:r>
        <w:rPr>
          <w:rFonts w:ascii="Arial" w:hAnsi="Arial"/>
          <w:sz w:val="22"/>
        </w:rPr>
        <w:lastRenderedPageBreak/>
        <w:t>2.</w:t>
      </w:r>
      <w:r>
        <w:rPr>
          <w:rFonts w:ascii="Arial" w:hAnsi="Arial"/>
          <w:b/>
          <w:sz w:val="22"/>
        </w:rPr>
        <w:tab/>
      </w:r>
      <w:r>
        <w:rPr>
          <w:rFonts w:ascii="Arial" w:hAnsi="Arial"/>
          <w:b/>
          <w:sz w:val="22"/>
          <w:u w:val="single"/>
        </w:rPr>
        <w:t>DEFINITIONS</w:t>
      </w:r>
    </w:p>
    <w:p w14:paraId="5AACF1AA" w14:textId="77777777" w:rsidR="000B1353" w:rsidRDefault="000B1353">
      <w:pPr>
        <w:tabs>
          <w:tab w:val="left" w:pos="720"/>
          <w:tab w:val="left" w:pos="1440"/>
          <w:tab w:val="left" w:pos="2160"/>
        </w:tabs>
        <w:spacing w:line="360" w:lineRule="auto"/>
        <w:ind w:left="720"/>
        <w:rPr>
          <w:rFonts w:ascii="Arial" w:hAnsi="Arial"/>
          <w:b/>
          <w:u w:val="single"/>
        </w:rPr>
      </w:pPr>
    </w:p>
    <w:p w14:paraId="37BFDECD" w14:textId="77777777" w:rsidR="000B1353" w:rsidRDefault="000B1353">
      <w:pPr>
        <w:tabs>
          <w:tab w:val="left" w:pos="720"/>
          <w:tab w:val="left" w:pos="1440"/>
          <w:tab w:val="left" w:pos="2160"/>
        </w:tabs>
        <w:spacing w:line="360" w:lineRule="auto"/>
        <w:ind w:left="720"/>
        <w:rPr>
          <w:rFonts w:ascii="Arial" w:hAnsi="Arial"/>
          <w:sz w:val="22"/>
        </w:rPr>
      </w:pPr>
      <w:r>
        <w:rPr>
          <w:rFonts w:ascii="Arial" w:hAnsi="Arial"/>
          <w:sz w:val="22"/>
        </w:rPr>
        <w:t>In this Agreement the following expressions (arranged in alphabetical order) shall unless the context otherwise requires have the following meanings:-</w:t>
      </w:r>
    </w:p>
    <w:p w14:paraId="56D3225B" w14:textId="77777777" w:rsidR="00EE39B6" w:rsidRPr="00E9749E" w:rsidRDefault="00EE39B6">
      <w:pPr>
        <w:tabs>
          <w:tab w:val="left" w:pos="720"/>
          <w:tab w:val="left" w:pos="1440"/>
          <w:tab w:val="left" w:pos="2160"/>
        </w:tabs>
        <w:spacing w:line="360" w:lineRule="auto"/>
        <w:ind w:left="720"/>
        <w:rPr>
          <w:rFonts w:ascii="Arial" w:hAnsi="Arial"/>
        </w:rPr>
      </w:pPr>
    </w:p>
    <w:p w14:paraId="37269895" w14:textId="77777777" w:rsidR="000B1353" w:rsidRDefault="000B1353" w:rsidP="00BA68EF">
      <w:pPr>
        <w:pStyle w:val="BodyTextIndent2"/>
        <w:spacing w:line="360" w:lineRule="auto"/>
        <w:ind w:left="4253" w:hanging="4253"/>
        <w:jc w:val="both"/>
      </w:pPr>
      <w:r>
        <w:t>2.1</w:t>
      </w:r>
      <w:r>
        <w:tab/>
        <w:t xml:space="preserve">"the Act" </w:t>
      </w:r>
      <w:r>
        <w:tab/>
      </w:r>
      <w:r>
        <w:tab/>
        <w:t>the Town and Country Planning Act 1990 (as amended)</w:t>
      </w:r>
    </w:p>
    <w:p w14:paraId="5EB860CC" w14:textId="77777777" w:rsidR="000B1353" w:rsidRDefault="000B1353">
      <w:pPr>
        <w:spacing w:line="360" w:lineRule="auto"/>
        <w:rPr>
          <w:rFonts w:ascii="Arial" w:hAnsi="Arial"/>
        </w:rPr>
      </w:pPr>
    </w:p>
    <w:p w14:paraId="626655B0" w14:textId="77777777" w:rsidR="000B1353" w:rsidRDefault="000B1353">
      <w:pPr>
        <w:pStyle w:val="BodyTextIndent3"/>
        <w:spacing w:line="360" w:lineRule="auto"/>
        <w:jc w:val="both"/>
      </w:pPr>
      <w:r>
        <w:t>2.2</w:t>
      </w:r>
      <w:r>
        <w:tab/>
        <w:t>"the Agreement"</w:t>
      </w:r>
      <w:r>
        <w:tab/>
        <w:t xml:space="preserve">this Planning Obligation made pursuant to Section 106 of the Act </w:t>
      </w:r>
    </w:p>
    <w:p w14:paraId="0AF22A24" w14:textId="77777777" w:rsidR="000B1353" w:rsidRDefault="000B1353">
      <w:pPr>
        <w:pStyle w:val="BodyTextIndent3"/>
        <w:spacing w:line="360" w:lineRule="auto"/>
        <w:jc w:val="both"/>
      </w:pPr>
    </w:p>
    <w:p w14:paraId="07475B75" w14:textId="059B8E52" w:rsidR="000B1353" w:rsidRDefault="000B1353">
      <w:pPr>
        <w:pStyle w:val="BodyTextIndent3"/>
        <w:spacing w:line="360" w:lineRule="auto"/>
        <w:jc w:val="both"/>
      </w:pPr>
      <w:r>
        <w:t>2.3</w:t>
      </w:r>
      <w:r>
        <w:tab/>
        <w:t>"the Development"</w:t>
      </w:r>
      <w:r>
        <w:tab/>
      </w:r>
      <w:r w:rsidR="007E171D" w:rsidRPr="007E171D">
        <w:t>Erection of a single storey wraparound extension at ground floor level, erection of 2 x dormer roof extensions to the flank elevation all associated w</w:t>
      </w:r>
      <w:r w:rsidR="00D87564">
        <w:t xml:space="preserve">ith conversion of the existing 4 x self-contained units, to </w:t>
      </w:r>
      <w:r w:rsidR="007E171D" w:rsidRPr="007E171D">
        <w:t>provide 1</w:t>
      </w:r>
      <w:r w:rsidR="00D87564">
        <w:t xml:space="preserve"> studio flat; 2 x 1bed and 3</w:t>
      </w:r>
      <w:r w:rsidR="007E171D" w:rsidRPr="007E171D">
        <w:t xml:space="preserve"> x 2Bed</w:t>
      </w:r>
      <w:r w:rsidR="00D87564">
        <w:t xml:space="preserve"> </w:t>
      </w:r>
      <w:r w:rsidR="007E171D" w:rsidRPr="007E171D">
        <w:t xml:space="preserve">self-contained flats and the installation of roof lights to the front </w:t>
      </w:r>
      <w:r w:rsidR="007E171D">
        <w:t xml:space="preserve">and rear elevations (Class C3) </w:t>
      </w:r>
      <w:r>
        <w:t>as shown on drawing numbers</w:t>
      </w:r>
      <w:proofErr w:type="gramStart"/>
      <w:r w:rsidR="00504E84">
        <w:t>:-</w:t>
      </w:r>
      <w:proofErr w:type="gramEnd"/>
      <w:r>
        <w:t xml:space="preserve"> </w:t>
      </w:r>
      <w:r w:rsidR="007E171D" w:rsidRPr="007E171D">
        <w:rPr>
          <w:highlight w:val="yellow"/>
        </w:rPr>
        <w:t>TBC</w:t>
      </w:r>
    </w:p>
    <w:p w14:paraId="578C49B4" w14:textId="77777777" w:rsidR="000B1353" w:rsidRDefault="000B1353">
      <w:pPr>
        <w:pStyle w:val="BodyTextIndent3"/>
        <w:spacing w:line="360" w:lineRule="auto"/>
        <w:jc w:val="both"/>
      </w:pPr>
    </w:p>
    <w:p w14:paraId="3BF4730E" w14:textId="77777777" w:rsidR="000B1353" w:rsidRDefault="000B1353">
      <w:pPr>
        <w:rPr>
          <w:rFonts w:ascii="Arial" w:hAnsi="Arial"/>
          <w:sz w:val="22"/>
        </w:rPr>
      </w:pPr>
      <w:r>
        <w:rPr>
          <w:rFonts w:ascii="Arial" w:hAnsi="Arial"/>
          <w:sz w:val="22"/>
        </w:rPr>
        <w:t>2.4</w:t>
      </w:r>
      <w:r>
        <w:rPr>
          <w:rFonts w:ascii="Arial" w:hAnsi="Arial"/>
          <w:sz w:val="22"/>
        </w:rPr>
        <w:tab/>
        <w:t>"the Implementation</w:t>
      </w:r>
    </w:p>
    <w:p w14:paraId="2BEEB2CF" w14:textId="529BE103" w:rsidR="000B1353" w:rsidRDefault="000B1353" w:rsidP="00BA68EF">
      <w:pPr>
        <w:tabs>
          <w:tab w:val="left" w:pos="720"/>
          <w:tab w:val="left" w:pos="1440"/>
          <w:tab w:val="left" w:pos="2160"/>
        </w:tabs>
        <w:spacing w:line="360" w:lineRule="auto"/>
        <w:ind w:left="4253" w:hanging="4253"/>
        <w:jc w:val="both"/>
        <w:rPr>
          <w:rFonts w:ascii="Arial" w:hAnsi="Arial"/>
          <w:sz w:val="22"/>
        </w:rPr>
      </w:pPr>
      <w:r>
        <w:rPr>
          <w:rFonts w:ascii="Arial" w:hAnsi="Arial"/>
          <w:sz w:val="22"/>
        </w:rPr>
        <w:tab/>
        <w:t xml:space="preserve"> Date"</w:t>
      </w:r>
      <w:r>
        <w:rPr>
          <w:rFonts w:ascii="Arial" w:hAnsi="Arial"/>
          <w:sz w:val="22"/>
        </w:rPr>
        <w:tab/>
      </w:r>
      <w:r>
        <w:rPr>
          <w:rFonts w:ascii="Arial" w:hAnsi="Arial"/>
          <w:sz w:val="22"/>
        </w:rPr>
        <w:tab/>
      </w:r>
      <w:r>
        <w:rPr>
          <w:rFonts w:ascii="Arial" w:hAnsi="Arial"/>
          <w:sz w:val="22"/>
        </w:rPr>
        <w:tab/>
        <w:t xml:space="preserve">the date of implementation of the Development by the carrying out of a material operation as defined in Section 56 of the Act and references to "Implementation" and “Implement” shall be construed accordingly </w:t>
      </w:r>
    </w:p>
    <w:p w14:paraId="41140DFA" w14:textId="77777777" w:rsidR="00163F2E" w:rsidRDefault="00163F2E" w:rsidP="00BA68EF">
      <w:pPr>
        <w:tabs>
          <w:tab w:val="left" w:pos="720"/>
          <w:tab w:val="left" w:pos="1440"/>
          <w:tab w:val="left" w:pos="2160"/>
        </w:tabs>
        <w:spacing w:line="360" w:lineRule="auto"/>
        <w:ind w:left="4253" w:hanging="4253"/>
        <w:jc w:val="both"/>
        <w:rPr>
          <w:rFonts w:ascii="Arial" w:hAnsi="Arial"/>
          <w:sz w:val="22"/>
        </w:rPr>
      </w:pPr>
    </w:p>
    <w:p w14:paraId="32A4D454" w14:textId="5AED1396" w:rsidR="0091285E" w:rsidRPr="00333B81" w:rsidRDefault="00163F2E" w:rsidP="0091285E">
      <w:pPr>
        <w:tabs>
          <w:tab w:val="left" w:pos="720"/>
          <w:tab w:val="left" w:pos="1440"/>
          <w:tab w:val="left" w:pos="2160"/>
        </w:tabs>
        <w:spacing w:line="360" w:lineRule="auto"/>
        <w:ind w:left="4253" w:hanging="4253"/>
        <w:jc w:val="both"/>
        <w:rPr>
          <w:rFonts w:ascii="Arial" w:hAnsi="Arial" w:cs="Arial"/>
          <w:sz w:val="22"/>
          <w:szCs w:val="22"/>
        </w:rPr>
      </w:pPr>
      <w:r>
        <w:rPr>
          <w:rFonts w:ascii="Arial" w:hAnsi="Arial"/>
          <w:sz w:val="22"/>
        </w:rPr>
        <w:t xml:space="preserve">2.5 </w:t>
      </w:r>
      <w:r>
        <w:rPr>
          <w:rFonts w:ascii="Arial" w:hAnsi="Arial"/>
          <w:sz w:val="22"/>
        </w:rPr>
        <w:tab/>
        <w:t>“the Nominated Unit</w:t>
      </w:r>
      <w:r w:rsidR="00830DFB">
        <w:rPr>
          <w:rFonts w:ascii="Arial" w:hAnsi="Arial"/>
          <w:sz w:val="22"/>
        </w:rPr>
        <w:t>s</w:t>
      </w:r>
      <w:r>
        <w:rPr>
          <w:rFonts w:ascii="Arial" w:hAnsi="Arial"/>
          <w:sz w:val="22"/>
        </w:rPr>
        <w:t>”</w:t>
      </w:r>
      <w:r>
        <w:rPr>
          <w:rFonts w:ascii="Arial" w:hAnsi="Arial"/>
          <w:sz w:val="22"/>
        </w:rPr>
        <w:tab/>
      </w:r>
      <w:r w:rsidR="0091285E" w:rsidRPr="00830DFB">
        <w:rPr>
          <w:rFonts w:ascii="Arial" w:hAnsi="Arial"/>
          <w:sz w:val="22"/>
        </w:rPr>
        <w:t xml:space="preserve">the </w:t>
      </w:r>
      <w:r w:rsidR="00830DFB">
        <w:rPr>
          <w:rFonts w:ascii="Arial" w:hAnsi="Arial"/>
          <w:sz w:val="22"/>
        </w:rPr>
        <w:t xml:space="preserve">studio </w:t>
      </w:r>
      <w:r w:rsidR="009E51C8">
        <w:rPr>
          <w:rFonts w:ascii="Arial" w:hAnsi="Arial"/>
          <w:sz w:val="22"/>
        </w:rPr>
        <w:t>unit on the ground floor and the one bedro</w:t>
      </w:r>
      <w:r w:rsidR="00830DFB">
        <w:rPr>
          <w:rFonts w:ascii="Arial" w:hAnsi="Arial"/>
          <w:sz w:val="22"/>
        </w:rPr>
        <w:t xml:space="preserve">om </w:t>
      </w:r>
      <w:r w:rsidR="00830DFB" w:rsidRPr="00ED02AE">
        <w:rPr>
          <w:rFonts w:ascii="Arial" w:hAnsi="Arial"/>
          <w:sz w:val="22"/>
        </w:rPr>
        <w:t xml:space="preserve">unit on the </w:t>
      </w:r>
      <w:r w:rsidR="00ED02AE" w:rsidRPr="00ED02AE">
        <w:rPr>
          <w:rFonts w:ascii="Arial" w:hAnsi="Arial"/>
          <w:sz w:val="22"/>
        </w:rPr>
        <w:t>second</w:t>
      </w:r>
      <w:r w:rsidR="00830DFB" w:rsidRPr="00ED02AE">
        <w:rPr>
          <w:rFonts w:ascii="Arial" w:hAnsi="Arial"/>
          <w:sz w:val="22"/>
        </w:rPr>
        <w:t xml:space="preserve"> floor</w:t>
      </w:r>
      <w:r w:rsidR="00830DFB">
        <w:rPr>
          <w:rFonts w:ascii="Arial" w:hAnsi="Arial"/>
          <w:sz w:val="22"/>
        </w:rPr>
        <w:t xml:space="preserve"> </w:t>
      </w:r>
      <w:r w:rsidR="0091285E" w:rsidRPr="00830DFB">
        <w:rPr>
          <w:rFonts w:ascii="Arial" w:hAnsi="Arial"/>
          <w:sz w:val="22"/>
        </w:rPr>
        <w:t>forming part of th</w:t>
      </w:r>
      <w:r w:rsidR="00830DFB" w:rsidRPr="00830DFB">
        <w:rPr>
          <w:rFonts w:ascii="Arial" w:hAnsi="Arial"/>
          <w:sz w:val="22"/>
        </w:rPr>
        <w:t xml:space="preserve">e Development the same as </w:t>
      </w:r>
      <w:r w:rsidR="00830DFB">
        <w:rPr>
          <w:rFonts w:ascii="Arial" w:hAnsi="Arial"/>
          <w:sz w:val="22"/>
        </w:rPr>
        <w:t xml:space="preserve">edged in red </w:t>
      </w:r>
      <w:r w:rsidR="0091285E" w:rsidRPr="00830DFB">
        <w:rPr>
          <w:rFonts w:ascii="Arial" w:hAnsi="Arial"/>
          <w:sz w:val="22"/>
        </w:rPr>
        <w:t>on the drawing annexed hereto</w:t>
      </w:r>
    </w:p>
    <w:p w14:paraId="312FF79A" w14:textId="07DA195C" w:rsidR="00163F2E" w:rsidRPr="00333B81" w:rsidRDefault="00163F2E" w:rsidP="0091285E">
      <w:pPr>
        <w:tabs>
          <w:tab w:val="left" w:pos="1440"/>
          <w:tab w:val="left" w:pos="2160"/>
        </w:tabs>
        <w:spacing w:line="360" w:lineRule="auto"/>
        <w:ind w:left="709" w:hanging="709"/>
        <w:jc w:val="both"/>
        <w:rPr>
          <w:rFonts w:ascii="Arial" w:hAnsi="Arial" w:cs="Arial"/>
          <w:sz w:val="22"/>
          <w:szCs w:val="22"/>
        </w:rPr>
      </w:pPr>
    </w:p>
    <w:p w14:paraId="50B8D944" w14:textId="28CF0CA5" w:rsidR="00163F2E" w:rsidRDefault="00163F2E" w:rsidP="00BA68EF">
      <w:pPr>
        <w:tabs>
          <w:tab w:val="left" w:pos="720"/>
          <w:tab w:val="left" w:pos="1440"/>
          <w:tab w:val="left" w:pos="2160"/>
        </w:tabs>
        <w:spacing w:line="360" w:lineRule="auto"/>
        <w:ind w:left="4253" w:hanging="4253"/>
        <w:jc w:val="both"/>
        <w:rPr>
          <w:rFonts w:ascii="Arial" w:hAnsi="Arial"/>
          <w:sz w:val="22"/>
        </w:rPr>
      </w:pPr>
    </w:p>
    <w:p w14:paraId="7F4E770D" w14:textId="77777777" w:rsidR="000B1353" w:rsidRDefault="000B1353">
      <w:pPr>
        <w:pStyle w:val="BodyTextIndent3"/>
        <w:spacing w:line="360" w:lineRule="auto"/>
        <w:jc w:val="both"/>
      </w:pPr>
    </w:p>
    <w:p w14:paraId="003A3559" w14:textId="77777777" w:rsidR="000B1353" w:rsidRDefault="000B1353">
      <w:pPr>
        <w:pStyle w:val="BodyTextIndent3"/>
        <w:spacing w:line="360" w:lineRule="auto"/>
        <w:jc w:val="both"/>
      </w:pPr>
      <w:r>
        <w:lastRenderedPageBreak/>
        <w:t>2.5</w:t>
      </w:r>
      <w:r>
        <w:tab/>
        <w:t>"Occupation Date"</w:t>
      </w:r>
      <w:r>
        <w:tab/>
        <w:t>the date when any part of the Development is occupied and the phrases “Occupy”, “Occupied” and “Occupation” shall be construed accordingly</w:t>
      </w:r>
    </w:p>
    <w:p w14:paraId="541D421D" w14:textId="77777777" w:rsidR="000B1353" w:rsidRDefault="000B1353">
      <w:pPr>
        <w:pStyle w:val="BodyTextIndent3"/>
        <w:spacing w:line="360" w:lineRule="auto"/>
        <w:jc w:val="both"/>
      </w:pPr>
    </w:p>
    <w:p w14:paraId="017E47E1" w14:textId="47A964EE" w:rsidR="000B1353" w:rsidRDefault="000B1353">
      <w:pPr>
        <w:pStyle w:val="BodyTextIndent3"/>
        <w:spacing w:line="360" w:lineRule="auto"/>
        <w:jc w:val="both"/>
      </w:pPr>
      <w:r>
        <w:t>2.6</w:t>
      </w:r>
      <w:r>
        <w:tab/>
        <w:t>“the Parties”</w:t>
      </w:r>
      <w:r>
        <w:tab/>
      </w:r>
      <w:r>
        <w:tab/>
        <w:t xml:space="preserve">mean the Council </w:t>
      </w:r>
      <w:r w:rsidR="007E171D">
        <w:t xml:space="preserve">and </w:t>
      </w:r>
      <w:r>
        <w:t xml:space="preserve">the Owner </w:t>
      </w:r>
    </w:p>
    <w:p w14:paraId="64982F78" w14:textId="77777777" w:rsidR="000B1353" w:rsidRDefault="000B1353">
      <w:pPr>
        <w:pStyle w:val="BodyTextIndent3"/>
        <w:spacing w:line="360" w:lineRule="auto"/>
        <w:jc w:val="both"/>
      </w:pPr>
    </w:p>
    <w:p w14:paraId="3D61F94B" w14:textId="5FB101E4" w:rsidR="000B1353" w:rsidRDefault="000B1353">
      <w:pPr>
        <w:pStyle w:val="BodyTextIndent3"/>
        <w:tabs>
          <w:tab w:val="left" w:pos="1134"/>
        </w:tabs>
        <w:spacing w:line="360" w:lineRule="auto"/>
        <w:jc w:val="both"/>
      </w:pPr>
      <w:r>
        <w:t>2.7</w:t>
      </w:r>
      <w:r>
        <w:tab/>
        <w:t>"the Planning Application"</w:t>
      </w:r>
      <w:r>
        <w:tab/>
        <w:t xml:space="preserve">a planning application in respect of the development of the Property submitted to the Council and validated on </w:t>
      </w:r>
      <w:r w:rsidR="00464F0E">
        <w:t>15 May 2018</w:t>
      </w:r>
      <w:r>
        <w:t xml:space="preserve"> for which a resolution to grant permission has been passed conditionally under reference number </w:t>
      </w:r>
      <w:r w:rsidR="00464F0E">
        <w:t>2018/1155/P</w:t>
      </w:r>
      <w:r>
        <w:t xml:space="preserve"> subject to conclusion of this Agreement</w:t>
      </w:r>
    </w:p>
    <w:p w14:paraId="72A58A5C" w14:textId="77777777" w:rsidR="000B1353" w:rsidRDefault="000B1353">
      <w:pPr>
        <w:pStyle w:val="PlainText"/>
        <w:tabs>
          <w:tab w:val="left" w:pos="4253"/>
        </w:tabs>
        <w:spacing w:line="360" w:lineRule="auto"/>
        <w:ind w:left="720" w:hanging="720"/>
        <w:jc w:val="both"/>
        <w:rPr>
          <w:rFonts w:ascii="Arial" w:hAnsi="Arial"/>
          <w:sz w:val="22"/>
        </w:rPr>
      </w:pPr>
    </w:p>
    <w:p w14:paraId="53B9DCA3" w14:textId="77777777" w:rsidR="000B1353" w:rsidRDefault="000B1353">
      <w:pPr>
        <w:pStyle w:val="PlainText"/>
        <w:tabs>
          <w:tab w:val="left" w:pos="4253"/>
        </w:tabs>
        <w:ind w:left="720" w:hanging="720"/>
        <w:jc w:val="both"/>
        <w:rPr>
          <w:rFonts w:ascii="Arial" w:hAnsi="Arial"/>
          <w:sz w:val="22"/>
        </w:rPr>
      </w:pPr>
      <w:r>
        <w:rPr>
          <w:rFonts w:ascii="Arial" w:hAnsi="Arial"/>
          <w:sz w:val="22"/>
        </w:rPr>
        <w:t>2.8</w:t>
      </w:r>
      <w:r>
        <w:rPr>
          <w:rFonts w:ascii="Arial" w:hAnsi="Arial"/>
          <w:sz w:val="22"/>
        </w:rPr>
        <w:tab/>
        <w:t xml:space="preserve">“Planning Obligations </w:t>
      </w:r>
    </w:p>
    <w:p w14:paraId="1C5244BD" w14:textId="77777777" w:rsidR="000B1353" w:rsidRDefault="000B1353" w:rsidP="00BA68EF">
      <w:pPr>
        <w:tabs>
          <w:tab w:val="left" w:pos="709"/>
        </w:tabs>
        <w:spacing w:line="360" w:lineRule="auto"/>
        <w:ind w:left="4253" w:hanging="4253"/>
        <w:jc w:val="both"/>
        <w:rPr>
          <w:rFonts w:ascii="Arial" w:hAnsi="Arial"/>
          <w:sz w:val="22"/>
        </w:rPr>
      </w:pPr>
      <w:r>
        <w:rPr>
          <w:rFonts w:ascii="Arial" w:hAnsi="Arial"/>
        </w:rPr>
        <w:tab/>
      </w:r>
      <w:r>
        <w:rPr>
          <w:rFonts w:ascii="Arial" w:hAnsi="Arial"/>
          <w:sz w:val="22"/>
        </w:rPr>
        <w:t>Monitoring Officer</w:t>
      </w:r>
      <w:r>
        <w:rPr>
          <w:rFonts w:ascii="Arial" w:hAnsi="Arial"/>
        </w:rPr>
        <w:t>”</w:t>
      </w:r>
      <w:r>
        <w:rPr>
          <w:rFonts w:ascii="Arial" w:hAnsi="Arial"/>
        </w:rPr>
        <w:tab/>
      </w:r>
      <w:r>
        <w:rPr>
          <w:rFonts w:ascii="Arial" w:hAnsi="Arial"/>
          <w:sz w:val="22"/>
        </w:rPr>
        <w:t xml:space="preserve">a planning officer of the Council from time to time allocated to deal with all planning obligations pursuant to S106 of the Act to whom all notices, correspondence, approvals </w:t>
      </w:r>
      <w:proofErr w:type="spellStart"/>
      <w:r>
        <w:rPr>
          <w:rFonts w:ascii="Arial" w:hAnsi="Arial"/>
          <w:sz w:val="22"/>
        </w:rPr>
        <w:t>etc</w:t>
      </w:r>
      <w:proofErr w:type="spellEnd"/>
      <w:r>
        <w:rPr>
          <w:rFonts w:ascii="Arial" w:hAnsi="Arial"/>
          <w:sz w:val="22"/>
        </w:rPr>
        <w:t xml:space="preserve"> must be sent in the manner prescribed at clause 6.1 hereof</w:t>
      </w:r>
    </w:p>
    <w:p w14:paraId="1B23D33D" w14:textId="77777777" w:rsidR="000B1353" w:rsidRDefault="000B1353">
      <w:pPr>
        <w:spacing w:line="360" w:lineRule="auto"/>
        <w:rPr>
          <w:rFonts w:ascii="Arial" w:hAnsi="Arial"/>
        </w:rPr>
      </w:pPr>
    </w:p>
    <w:p w14:paraId="486B9710" w14:textId="77777777" w:rsidR="000B1353" w:rsidRDefault="000B1353">
      <w:pPr>
        <w:tabs>
          <w:tab w:val="left" w:pos="709"/>
        </w:tabs>
        <w:jc w:val="both"/>
        <w:rPr>
          <w:rFonts w:ascii="Arial" w:hAnsi="Arial"/>
          <w:sz w:val="22"/>
        </w:rPr>
      </w:pPr>
      <w:r>
        <w:rPr>
          <w:rFonts w:ascii="Arial" w:hAnsi="Arial"/>
          <w:sz w:val="22"/>
        </w:rPr>
        <w:t>2.9</w:t>
      </w:r>
      <w:r>
        <w:rPr>
          <w:rFonts w:ascii="Arial" w:hAnsi="Arial"/>
          <w:sz w:val="22"/>
        </w:rPr>
        <w:tab/>
        <w:t>"the Planning</w:t>
      </w:r>
    </w:p>
    <w:p w14:paraId="628F1ABA" w14:textId="77777777" w:rsidR="000B1353" w:rsidRDefault="000B1353" w:rsidP="00BA68EF">
      <w:pPr>
        <w:tabs>
          <w:tab w:val="left" w:pos="720"/>
          <w:tab w:val="left" w:pos="1440"/>
          <w:tab w:val="left" w:pos="2160"/>
        </w:tabs>
        <w:spacing w:line="360" w:lineRule="auto"/>
        <w:ind w:left="4253" w:hanging="4253"/>
        <w:jc w:val="both"/>
        <w:rPr>
          <w:rFonts w:ascii="Arial" w:hAnsi="Arial"/>
          <w:sz w:val="22"/>
        </w:rPr>
      </w:pPr>
      <w:r>
        <w:rPr>
          <w:rFonts w:ascii="Arial" w:hAnsi="Arial"/>
          <w:sz w:val="22"/>
        </w:rPr>
        <w:tab/>
        <w:t xml:space="preserve">Permission" </w:t>
      </w:r>
      <w:r>
        <w:rPr>
          <w:rFonts w:ascii="Arial" w:hAnsi="Arial"/>
          <w:sz w:val="22"/>
        </w:rPr>
        <w:tab/>
      </w:r>
      <w:r>
        <w:rPr>
          <w:rFonts w:ascii="Arial" w:hAnsi="Arial"/>
          <w:sz w:val="22"/>
        </w:rPr>
        <w:tab/>
        <w:t>a planning permission granted for the Development substantially in the draft form annexed hereto</w:t>
      </w:r>
    </w:p>
    <w:p w14:paraId="27012A36" w14:textId="77777777" w:rsidR="000B1353" w:rsidRDefault="000B1353">
      <w:pPr>
        <w:tabs>
          <w:tab w:val="left" w:pos="720"/>
          <w:tab w:val="left" w:pos="1440"/>
          <w:tab w:val="left" w:pos="2160"/>
        </w:tabs>
        <w:spacing w:line="360" w:lineRule="auto"/>
        <w:ind w:left="4321" w:hanging="4321"/>
        <w:rPr>
          <w:rFonts w:ascii="Arial" w:hAnsi="Arial"/>
        </w:rPr>
      </w:pPr>
    </w:p>
    <w:p w14:paraId="72BD2EE2" w14:textId="73430CB8" w:rsidR="000B1353" w:rsidRDefault="000B1353">
      <w:pPr>
        <w:pStyle w:val="BodyText"/>
        <w:spacing w:line="360" w:lineRule="auto"/>
        <w:ind w:left="4253" w:hanging="4253"/>
        <w:jc w:val="both"/>
      </w:pPr>
      <w:r>
        <w:t>2.10</w:t>
      </w:r>
      <w:r>
        <w:tab/>
        <w:t xml:space="preserve">"the Property" </w:t>
      </w:r>
      <w:r>
        <w:tab/>
      </w:r>
      <w:r>
        <w:tab/>
        <w:t xml:space="preserve">the land known as </w:t>
      </w:r>
      <w:r w:rsidR="00464F0E">
        <w:t xml:space="preserve">126 </w:t>
      </w:r>
      <w:proofErr w:type="spellStart"/>
      <w:r w:rsidR="00464F0E">
        <w:t>Fordwych</w:t>
      </w:r>
      <w:proofErr w:type="spellEnd"/>
      <w:r w:rsidR="00464F0E">
        <w:t xml:space="preserve"> Road, London NW2 3PB</w:t>
      </w:r>
      <w:r>
        <w:t xml:space="preserve"> the same as shown shaded grey on the plan annexed hereto </w:t>
      </w:r>
    </w:p>
    <w:p w14:paraId="5EBC8910" w14:textId="77777777" w:rsidR="000B1353" w:rsidRDefault="000B1353">
      <w:pPr>
        <w:tabs>
          <w:tab w:val="left" w:pos="720"/>
          <w:tab w:val="left" w:pos="1440"/>
          <w:tab w:val="left" w:pos="2160"/>
        </w:tabs>
        <w:spacing w:line="360" w:lineRule="auto"/>
        <w:ind w:left="4321" w:hanging="4321"/>
        <w:rPr>
          <w:rFonts w:ascii="Arial" w:hAnsi="Arial"/>
        </w:rPr>
      </w:pPr>
    </w:p>
    <w:p w14:paraId="01E3197C" w14:textId="77777777" w:rsidR="000B1353" w:rsidRDefault="000B1353" w:rsidP="00BA68EF">
      <w:pPr>
        <w:tabs>
          <w:tab w:val="left" w:pos="720"/>
          <w:tab w:val="left" w:pos="1440"/>
          <w:tab w:val="left" w:pos="2160"/>
        </w:tabs>
        <w:spacing w:line="360" w:lineRule="auto"/>
        <w:ind w:left="4253" w:hanging="4253"/>
        <w:jc w:val="both"/>
        <w:rPr>
          <w:rFonts w:ascii="Arial" w:hAnsi="Arial"/>
          <w:sz w:val="22"/>
        </w:rPr>
      </w:pPr>
      <w:r>
        <w:rPr>
          <w:rFonts w:ascii="Arial" w:hAnsi="Arial"/>
          <w:sz w:val="22"/>
        </w:rPr>
        <w:t>2.11</w:t>
      </w:r>
      <w:r>
        <w:rPr>
          <w:rFonts w:ascii="Arial" w:hAnsi="Arial"/>
          <w:sz w:val="22"/>
        </w:rPr>
        <w:tab/>
        <w:t>“Residents Parking Bay”</w:t>
      </w:r>
      <w:r>
        <w:rPr>
          <w:rFonts w:ascii="Arial" w:hAnsi="Arial"/>
          <w:sz w:val="22"/>
        </w:rPr>
        <w:tab/>
        <w:t>a parking place designated by the Council by an order under the Road Traffic Regulation Act 1984 or other relevant legislation for use by residents of the locality in which the Development is situated</w:t>
      </w:r>
    </w:p>
    <w:p w14:paraId="00556864" w14:textId="77777777" w:rsidR="000B1353" w:rsidRDefault="000B1353">
      <w:pPr>
        <w:spacing w:line="360" w:lineRule="auto"/>
        <w:rPr>
          <w:rFonts w:ascii="Arial" w:hAnsi="Arial"/>
        </w:rPr>
      </w:pPr>
    </w:p>
    <w:p w14:paraId="44538658" w14:textId="2F92C736" w:rsidR="00EE39B6" w:rsidRDefault="000B1353" w:rsidP="00464F0E">
      <w:pPr>
        <w:pStyle w:val="BodyText"/>
        <w:spacing w:line="360" w:lineRule="auto"/>
        <w:ind w:left="4253" w:hanging="4253"/>
        <w:jc w:val="both"/>
      </w:pPr>
      <w:r>
        <w:lastRenderedPageBreak/>
        <w:t>2.12</w:t>
      </w:r>
      <w:r>
        <w:tab/>
        <w:t>"Residents Parking Permit"</w:t>
      </w:r>
      <w:r>
        <w:tab/>
        <w:t xml:space="preserve">a parking permit issued by the Council under section 45(2) of the Road Traffic Regulation Act 1984 allowing a vehicle to park in Residents </w:t>
      </w:r>
    </w:p>
    <w:p w14:paraId="250D5C9A" w14:textId="15FD56B6" w:rsidR="000068B9" w:rsidRPr="00ED02AE" w:rsidRDefault="000068B9" w:rsidP="00ED02AE">
      <w:pPr>
        <w:tabs>
          <w:tab w:val="left" w:pos="720"/>
        </w:tabs>
        <w:spacing w:line="360" w:lineRule="auto"/>
        <w:jc w:val="both"/>
        <w:rPr>
          <w:rFonts w:ascii="Arial" w:hAnsi="Arial"/>
        </w:rPr>
      </w:pPr>
    </w:p>
    <w:p w14:paraId="50ED2CBF" w14:textId="77777777" w:rsidR="000B1353" w:rsidRDefault="000B1353">
      <w:pPr>
        <w:spacing w:line="360" w:lineRule="auto"/>
        <w:rPr>
          <w:rFonts w:ascii="Arial" w:hAnsi="Arial"/>
          <w:sz w:val="22"/>
        </w:rPr>
      </w:pPr>
      <w:r>
        <w:rPr>
          <w:rFonts w:ascii="Arial" w:hAnsi="Arial"/>
          <w:b/>
          <w:sz w:val="22"/>
          <w:u w:val="single"/>
        </w:rPr>
        <w:t>NOW THIS DEED WITNESSETH</w:t>
      </w:r>
      <w:r>
        <w:rPr>
          <w:rFonts w:ascii="Arial" w:hAnsi="Arial"/>
          <w:b/>
          <w:sz w:val="22"/>
        </w:rPr>
        <w:t xml:space="preserve"> </w:t>
      </w:r>
      <w:r>
        <w:rPr>
          <w:rFonts w:ascii="Arial" w:hAnsi="Arial"/>
          <w:sz w:val="22"/>
        </w:rPr>
        <w:t>as follows:-</w:t>
      </w:r>
    </w:p>
    <w:p w14:paraId="35DA6BDC" w14:textId="77777777" w:rsidR="000B1353" w:rsidRDefault="000B1353">
      <w:pPr>
        <w:spacing w:line="360" w:lineRule="auto"/>
        <w:rPr>
          <w:rFonts w:ascii="Arial" w:hAnsi="Arial"/>
          <w:sz w:val="22"/>
        </w:rPr>
      </w:pPr>
      <w:r>
        <w:rPr>
          <w:rFonts w:ascii="Arial" w:hAnsi="Arial"/>
          <w:sz w:val="22"/>
        </w:rPr>
        <w:t xml:space="preserve"> </w:t>
      </w:r>
    </w:p>
    <w:p w14:paraId="1768B3E9" w14:textId="77777777" w:rsidR="009309C1" w:rsidRPr="00464F0E" w:rsidRDefault="000B1353" w:rsidP="009309C1">
      <w:pPr>
        <w:numPr>
          <w:ilvl w:val="1"/>
          <w:numId w:val="4"/>
        </w:numPr>
        <w:tabs>
          <w:tab w:val="left" w:pos="1440"/>
          <w:tab w:val="left" w:pos="2160"/>
        </w:tabs>
        <w:spacing w:line="360" w:lineRule="auto"/>
        <w:jc w:val="both"/>
        <w:rPr>
          <w:rFonts w:ascii="Arial" w:hAnsi="Arial"/>
          <w:sz w:val="22"/>
        </w:rPr>
      </w:pPr>
      <w:r w:rsidRPr="00464F0E">
        <w:rPr>
          <w:rFonts w:ascii="Arial" w:hAnsi="Arial"/>
          <w:sz w:val="22"/>
        </w:rPr>
        <w:t>This Agreement is made in pursuance of Section 106 of the Act, and is a planning obligation for the purposes of Section 106 as aforesaid,</w:t>
      </w:r>
      <w:r w:rsidR="009309C1" w:rsidRPr="00464F0E">
        <w:rPr>
          <w:rFonts w:ascii="Arial" w:hAnsi="Arial"/>
          <w:sz w:val="22"/>
        </w:rPr>
        <w:t xml:space="preserve"> and is also made in pursuance of Section 16 of the Greater London Council (General Powers) Act 1974 Section 111 of the Local Government Act</w:t>
      </w:r>
      <w:r w:rsidR="001924BA" w:rsidRPr="00464F0E">
        <w:rPr>
          <w:rFonts w:ascii="Arial" w:hAnsi="Arial"/>
          <w:sz w:val="22"/>
        </w:rPr>
        <w:t xml:space="preserve"> 1972</w:t>
      </w:r>
      <w:r w:rsidR="009309C1" w:rsidRPr="00464F0E">
        <w:rPr>
          <w:rFonts w:ascii="Arial" w:hAnsi="Arial"/>
          <w:sz w:val="22"/>
        </w:rPr>
        <w:t xml:space="preserve">; and Section 1(1) of the Localism Act 2011 </w:t>
      </w:r>
      <w:r w:rsidRPr="00464F0E">
        <w:rPr>
          <w:rFonts w:ascii="Arial" w:hAnsi="Arial"/>
          <w:sz w:val="22"/>
        </w:rPr>
        <w:t>and shall be enforceable by the Council against the Owner as provided herein and against any person deriving title to any part of the Property from the Owner and insofar as it is not a planning obligation its provisions may be enforceable by the Council under any relevant statutory powers.</w:t>
      </w:r>
      <w:r w:rsidR="009309C1" w:rsidRPr="00464F0E">
        <w:rPr>
          <w:rFonts w:ascii="Arial" w:hAnsi="Arial"/>
          <w:sz w:val="22"/>
        </w:rPr>
        <w:t xml:space="preserve"> </w:t>
      </w:r>
    </w:p>
    <w:p w14:paraId="26CAB515" w14:textId="77777777" w:rsidR="000B1353" w:rsidRDefault="000B1353">
      <w:pPr>
        <w:spacing w:line="360" w:lineRule="auto"/>
        <w:rPr>
          <w:rFonts w:ascii="Arial" w:hAnsi="Arial"/>
          <w:sz w:val="22"/>
        </w:rPr>
      </w:pPr>
    </w:p>
    <w:p w14:paraId="4991AC63" w14:textId="6E69C64F" w:rsidR="000B1353" w:rsidRPr="00464F0E" w:rsidRDefault="000B1353">
      <w:pPr>
        <w:numPr>
          <w:ilvl w:val="1"/>
          <w:numId w:val="4"/>
        </w:numPr>
        <w:spacing w:line="360" w:lineRule="auto"/>
        <w:jc w:val="both"/>
        <w:rPr>
          <w:rFonts w:ascii="Arial" w:hAnsi="Arial"/>
          <w:sz w:val="22"/>
        </w:rPr>
      </w:pPr>
      <w:r w:rsidRPr="00464F0E">
        <w:rPr>
          <w:rFonts w:ascii="Arial" w:hAnsi="Arial"/>
          <w:sz w:val="22"/>
        </w:rPr>
        <w:t xml:space="preserve">Words importing the singular shall include the plural and vice versa and any words </w:t>
      </w:r>
      <w:r w:rsidR="00EC5759" w:rsidRPr="00464F0E">
        <w:rPr>
          <w:rFonts w:ascii="Arial" w:hAnsi="Arial"/>
          <w:sz w:val="22"/>
        </w:rPr>
        <w:t>denoting</w:t>
      </w:r>
      <w:r w:rsidRPr="00464F0E">
        <w:rPr>
          <w:rFonts w:ascii="Arial" w:hAnsi="Arial"/>
          <w:sz w:val="22"/>
        </w:rPr>
        <w:t xml:space="preserve"> actual persons shall include companies</w:t>
      </w:r>
      <w:r w:rsidR="009309C1" w:rsidRPr="00464F0E">
        <w:rPr>
          <w:rFonts w:ascii="Arial" w:hAnsi="Arial"/>
          <w:sz w:val="22"/>
        </w:rPr>
        <w:t>,</w:t>
      </w:r>
      <w:r w:rsidRPr="00464F0E">
        <w:rPr>
          <w:rFonts w:ascii="Arial" w:hAnsi="Arial"/>
          <w:sz w:val="22"/>
        </w:rPr>
        <w:t xml:space="preserve"> corporations and other artificial persons.</w:t>
      </w:r>
    </w:p>
    <w:p w14:paraId="748F2FEC" w14:textId="77777777" w:rsidR="000B1353" w:rsidRDefault="000B1353">
      <w:pPr>
        <w:spacing w:line="360" w:lineRule="auto"/>
        <w:rPr>
          <w:rFonts w:ascii="Arial" w:hAnsi="Arial"/>
          <w:sz w:val="22"/>
        </w:rPr>
      </w:pPr>
    </w:p>
    <w:p w14:paraId="342E6865" w14:textId="77777777" w:rsidR="000B1353" w:rsidRDefault="000B1353">
      <w:pPr>
        <w:numPr>
          <w:ilvl w:val="1"/>
          <w:numId w:val="4"/>
        </w:numPr>
        <w:spacing w:line="360" w:lineRule="auto"/>
        <w:jc w:val="both"/>
        <w:rPr>
          <w:rFonts w:ascii="Arial" w:hAnsi="Arial"/>
          <w:sz w:val="22"/>
        </w:rPr>
      </w:pPr>
      <w:r>
        <w:rPr>
          <w:rFonts w:ascii="Arial" w:hAnsi="Arial"/>
          <w:sz w:val="22"/>
        </w:rPr>
        <w:t xml:space="preserve">Any reference to a specific statute or statutes include any statutory extension or modification amendment or re-enactment of such statute and any regulation or orders made under such statute. </w:t>
      </w:r>
    </w:p>
    <w:p w14:paraId="7367C7AD" w14:textId="77777777" w:rsidR="000B1353" w:rsidRDefault="000B1353">
      <w:pPr>
        <w:spacing w:line="360" w:lineRule="auto"/>
        <w:rPr>
          <w:rFonts w:ascii="Arial" w:hAnsi="Arial"/>
          <w:sz w:val="22"/>
        </w:rPr>
      </w:pPr>
    </w:p>
    <w:p w14:paraId="6F6421A5" w14:textId="77777777" w:rsidR="000B1353" w:rsidRDefault="000B1353">
      <w:pPr>
        <w:numPr>
          <w:ilvl w:val="1"/>
          <w:numId w:val="4"/>
        </w:numPr>
        <w:spacing w:line="360" w:lineRule="auto"/>
        <w:jc w:val="both"/>
        <w:rPr>
          <w:rFonts w:ascii="Arial" w:hAnsi="Arial"/>
          <w:sz w:val="22"/>
        </w:rPr>
      </w:pPr>
      <w:r>
        <w:rPr>
          <w:rFonts w:ascii="Arial" w:hAnsi="Arial"/>
          <w:sz w:val="22"/>
        </w:rPr>
        <w:t>The clause and paragraph headings do not form part of this Agreement and shall not be taken into account in its construction of interpretation.</w:t>
      </w:r>
    </w:p>
    <w:p w14:paraId="6F6BA30F" w14:textId="77777777" w:rsidR="000B1353" w:rsidRDefault="000B1353">
      <w:pPr>
        <w:spacing w:line="360" w:lineRule="auto"/>
        <w:rPr>
          <w:rFonts w:ascii="Arial" w:hAnsi="Arial"/>
          <w:sz w:val="22"/>
        </w:rPr>
      </w:pPr>
    </w:p>
    <w:p w14:paraId="0F5B7ADA" w14:textId="25A01F94" w:rsidR="000B1353" w:rsidRDefault="000B1353">
      <w:pPr>
        <w:tabs>
          <w:tab w:val="left" w:pos="720"/>
          <w:tab w:val="left" w:pos="1440"/>
          <w:tab w:val="left" w:pos="2160"/>
        </w:tabs>
        <w:spacing w:line="360" w:lineRule="auto"/>
        <w:ind w:left="720" w:hanging="720"/>
        <w:jc w:val="both"/>
        <w:rPr>
          <w:rFonts w:ascii="Arial" w:hAnsi="Arial"/>
          <w:sz w:val="22"/>
        </w:rPr>
      </w:pPr>
      <w:r>
        <w:rPr>
          <w:rFonts w:ascii="Arial" w:hAnsi="Arial"/>
          <w:sz w:val="22"/>
        </w:rPr>
        <w:t xml:space="preserve">3.5 </w:t>
      </w:r>
      <w:r>
        <w:rPr>
          <w:rFonts w:ascii="Arial" w:hAnsi="Arial"/>
          <w:sz w:val="22"/>
        </w:rPr>
        <w:tab/>
        <w:t>It is hereby agreed between the Parties that save for the provisions of clauses 1, 2, 3,</w:t>
      </w:r>
      <w:r w:rsidR="000068B9">
        <w:rPr>
          <w:rFonts w:ascii="Arial" w:hAnsi="Arial"/>
          <w:b/>
          <w:sz w:val="22"/>
        </w:rPr>
        <w:t xml:space="preserve"> </w:t>
      </w:r>
      <w:r>
        <w:rPr>
          <w:rFonts w:ascii="Arial" w:hAnsi="Arial"/>
          <w:sz w:val="22"/>
        </w:rPr>
        <w:t xml:space="preserve">5, 6, </w:t>
      </w:r>
      <w:r w:rsidR="000068B9">
        <w:rPr>
          <w:rFonts w:ascii="Arial" w:hAnsi="Arial"/>
          <w:sz w:val="22"/>
        </w:rPr>
        <w:t>7</w:t>
      </w:r>
      <w:r>
        <w:rPr>
          <w:rFonts w:ascii="Arial" w:hAnsi="Arial"/>
          <w:sz w:val="22"/>
        </w:rPr>
        <w:t xml:space="preserve"> and </w:t>
      </w:r>
      <w:r w:rsidR="000068B9">
        <w:rPr>
          <w:rFonts w:ascii="Arial" w:hAnsi="Arial"/>
          <w:sz w:val="22"/>
        </w:rPr>
        <w:t>8</w:t>
      </w:r>
      <w:r>
        <w:rPr>
          <w:rFonts w:ascii="Arial" w:hAnsi="Arial"/>
          <w:sz w:val="22"/>
        </w:rPr>
        <w:t xml:space="preserve"> hereof all of which shall come into effect on the date hereof the covenants undertakings and obligations contained within this Agreement shall become binding upon the Owner upon the Implementation Date. </w:t>
      </w:r>
    </w:p>
    <w:p w14:paraId="4384AF2C" w14:textId="77777777" w:rsidR="000B1353" w:rsidRDefault="000B1353">
      <w:pPr>
        <w:tabs>
          <w:tab w:val="left" w:pos="720"/>
          <w:tab w:val="left" w:pos="1440"/>
          <w:tab w:val="left" w:pos="2160"/>
        </w:tabs>
        <w:spacing w:line="360" w:lineRule="auto"/>
        <w:ind w:left="720" w:hanging="720"/>
        <w:rPr>
          <w:rFonts w:ascii="Arial" w:hAnsi="Arial"/>
          <w:sz w:val="22"/>
        </w:rPr>
      </w:pPr>
    </w:p>
    <w:p w14:paraId="54410ABE" w14:textId="77777777" w:rsidR="000B1353" w:rsidRDefault="000B1353">
      <w:pPr>
        <w:numPr>
          <w:ilvl w:val="1"/>
          <w:numId w:val="27"/>
        </w:numPr>
        <w:tabs>
          <w:tab w:val="clear" w:pos="360"/>
        </w:tabs>
        <w:spacing w:line="360" w:lineRule="auto"/>
        <w:ind w:left="720" w:hanging="720"/>
        <w:jc w:val="both"/>
        <w:rPr>
          <w:rFonts w:ascii="Arial" w:hAnsi="Arial"/>
          <w:sz w:val="22"/>
        </w:rPr>
      </w:pPr>
      <w:r>
        <w:rPr>
          <w:rFonts w:ascii="Arial" w:hAnsi="Arial"/>
          <w:sz w:val="22"/>
        </w:rPr>
        <w:t>The Council hereby agrees to grant the Planning Permission on the date hereof.</w:t>
      </w:r>
    </w:p>
    <w:p w14:paraId="5E45FA1B" w14:textId="77777777" w:rsidR="000B1353" w:rsidRDefault="000B1353">
      <w:pPr>
        <w:spacing w:line="360" w:lineRule="auto"/>
        <w:jc w:val="both"/>
        <w:rPr>
          <w:rFonts w:ascii="Arial" w:hAnsi="Arial"/>
          <w:sz w:val="22"/>
        </w:rPr>
      </w:pPr>
    </w:p>
    <w:p w14:paraId="3D98CAE8" w14:textId="77777777" w:rsidR="000B1353" w:rsidRDefault="000B1353">
      <w:pPr>
        <w:numPr>
          <w:ilvl w:val="1"/>
          <w:numId w:val="27"/>
        </w:numPr>
        <w:tabs>
          <w:tab w:val="clear" w:pos="360"/>
        </w:tabs>
        <w:spacing w:line="360" w:lineRule="auto"/>
        <w:ind w:left="720" w:hanging="720"/>
        <w:jc w:val="both"/>
        <w:rPr>
          <w:rFonts w:ascii="Arial" w:hAnsi="Arial"/>
          <w:sz w:val="22"/>
        </w:rPr>
      </w:pPr>
      <w:r>
        <w:rPr>
          <w:rFonts w:ascii="Arial" w:hAnsi="Arial" w:cs="Arial"/>
          <w:sz w:val="22"/>
        </w:rPr>
        <w:t>The Parties save where the context states otherwise shall include their successors in title.</w:t>
      </w:r>
      <w:r>
        <w:rPr>
          <w:rFonts w:ascii="Arial" w:hAnsi="Arial"/>
          <w:sz w:val="22"/>
        </w:rPr>
        <w:t xml:space="preserve"> </w:t>
      </w:r>
    </w:p>
    <w:p w14:paraId="29ACEBBE" w14:textId="77777777" w:rsidR="000B1353" w:rsidRDefault="000B1353">
      <w:pPr>
        <w:spacing w:line="360" w:lineRule="auto"/>
        <w:jc w:val="both"/>
        <w:rPr>
          <w:rFonts w:ascii="Arial" w:hAnsi="Arial"/>
          <w:sz w:val="22"/>
        </w:rPr>
      </w:pPr>
    </w:p>
    <w:p w14:paraId="69DC9A1C" w14:textId="6BD4C725" w:rsidR="000B1353" w:rsidRDefault="000B1353">
      <w:pPr>
        <w:numPr>
          <w:ilvl w:val="1"/>
          <w:numId w:val="27"/>
        </w:numPr>
        <w:tabs>
          <w:tab w:val="clear" w:pos="360"/>
        </w:tabs>
        <w:spacing w:line="360" w:lineRule="auto"/>
        <w:ind w:left="720" w:hanging="720"/>
        <w:jc w:val="both"/>
        <w:rPr>
          <w:rFonts w:ascii="Arial" w:hAnsi="Arial"/>
          <w:sz w:val="22"/>
        </w:rPr>
      </w:pPr>
      <w:r>
        <w:rPr>
          <w:rFonts w:ascii="Arial" w:hAnsi="Arial"/>
          <w:sz w:val="22"/>
        </w:rPr>
        <w:lastRenderedPageBreak/>
        <w:t xml:space="preserve">The Parties acknowledge </w:t>
      </w:r>
      <w:r w:rsidRPr="00ED02AE">
        <w:rPr>
          <w:rFonts w:ascii="Arial" w:hAnsi="Arial"/>
          <w:sz w:val="22"/>
        </w:rPr>
        <w:t xml:space="preserve">that the </w:t>
      </w:r>
      <w:r w:rsidR="00ED02AE" w:rsidRPr="00ED02AE">
        <w:rPr>
          <w:rFonts w:ascii="Arial" w:hAnsi="Arial"/>
          <w:sz w:val="22"/>
        </w:rPr>
        <w:t>Nominated Units</w:t>
      </w:r>
      <w:r w:rsidRPr="00ED02AE">
        <w:rPr>
          <w:rFonts w:ascii="Arial" w:hAnsi="Arial"/>
          <w:sz w:val="22"/>
        </w:rPr>
        <w:t xml:space="preserve"> shall</w:t>
      </w:r>
      <w:r>
        <w:rPr>
          <w:rFonts w:ascii="Arial" w:hAnsi="Arial"/>
          <w:sz w:val="22"/>
        </w:rPr>
        <w:t xml:space="preserve"> be treated as being permanently designated as "car free" housing in accordance with Clause 4.1</w:t>
      </w:r>
      <w:r w:rsidR="00082D04">
        <w:rPr>
          <w:rFonts w:ascii="Arial" w:hAnsi="Arial"/>
          <w:sz w:val="22"/>
        </w:rPr>
        <w:t>.1</w:t>
      </w:r>
      <w:r w:rsidR="00BC4541">
        <w:rPr>
          <w:rFonts w:ascii="Arial" w:hAnsi="Arial"/>
          <w:sz w:val="22"/>
        </w:rPr>
        <w:t xml:space="preserve"> and 4.</w:t>
      </w:r>
      <w:r w:rsidR="00082D04">
        <w:rPr>
          <w:rFonts w:ascii="Arial" w:hAnsi="Arial"/>
          <w:sz w:val="22"/>
        </w:rPr>
        <w:t>1.</w:t>
      </w:r>
      <w:r w:rsidR="00BC4541">
        <w:rPr>
          <w:rFonts w:ascii="Arial" w:hAnsi="Arial"/>
          <w:sz w:val="22"/>
        </w:rPr>
        <w:t>2</w:t>
      </w:r>
      <w:r>
        <w:rPr>
          <w:rFonts w:ascii="Arial" w:hAnsi="Arial"/>
          <w:sz w:val="22"/>
        </w:rPr>
        <w:t xml:space="preserve"> for all relevant purposes.</w:t>
      </w:r>
    </w:p>
    <w:p w14:paraId="4F1105F4" w14:textId="77777777" w:rsidR="000B1353" w:rsidRDefault="000B1353">
      <w:pPr>
        <w:tabs>
          <w:tab w:val="left" w:pos="1440"/>
          <w:tab w:val="left" w:pos="2160"/>
        </w:tabs>
        <w:spacing w:line="360" w:lineRule="auto"/>
        <w:rPr>
          <w:rFonts w:ascii="Arial" w:hAnsi="Arial"/>
          <w:sz w:val="22"/>
        </w:rPr>
      </w:pPr>
    </w:p>
    <w:p w14:paraId="5B1E3D0D" w14:textId="77777777" w:rsidR="000B1353" w:rsidRDefault="000B1353">
      <w:pPr>
        <w:tabs>
          <w:tab w:val="left" w:pos="720"/>
          <w:tab w:val="left" w:pos="1440"/>
          <w:tab w:val="left" w:pos="2160"/>
        </w:tabs>
        <w:spacing w:line="360" w:lineRule="auto"/>
        <w:rPr>
          <w:rFonts w:ascii="Arial" w:hAnsi="Arial"/>
          <w:sz w:val="22"/>
          <w:u w:val="single"/>
        </w:rPr>
      </w:pPr>
      <w:r>
        <w:rPr>
          <w:rFonts w:ascii="Arial" w:hAnsi="Arial"/>
          <w:sz w:val="22"/>
        </w:rPr>
        <w:t>4.</w:t>
      </w:r>
      <w:r>
        <w:rPr>
          <w:rFonts w:ascii="Arial" w:hAnsi="Arial"/>
          <w:sz w:val="22"/>
        </w:rPr>
        <w:tab/>
      </w:r>
      <w:r>
        <w:rPr>
          <w:rFonts w:ascii="Arial" w:hAnsi="Arial"/>
          <w:b/>
          <w:bCs/>
          <w:sz w:val="22"/>
          <w:u w:val="single"/>
        </w:rPr>
        <w:t xml:space="preserve">OBLIGATIONS OF THE OWNER </w:t>
      </w:r>
    </w:p>
    <w:p w14:paraId="225D2D16" w14:textId="51CF8711" w:rsidR="009E4337" w:rsidRDefault="009E4337" w:rsidP="009E4337">
      <w:pPr>
        <w:pStyle w:val="Footer"/>
        <w:tabs>
          <w:tab w:val="clear" w:pos="4153"/>
          <w:tab w:val="clear" w:pos="8306"/>
          <w:tab w:val="left" w:pos="720"/>
          <w:tab w:val="left" w:pos="2160"/>
        </w:tabs>
        <w:spacing w:line="360" w:lineRule="auto"/>
        <w:rPr>
          <w:rFonts w:ascii="Arial" w:hAnsi="Arial"/>
          <w:szCs w:val="24"/>
        </w:rPr>
      </w:pPr>
    </w:p>
    <w:p w14:paraId="6B9765BA" w14:textId="77777777" w:rsidR="009E4337" w:rsidRDefault="009E4337" w:rsidP="009E4337">
      <w:pPr>
        <w:pStyle w:val="Footer"/>
        <w:tabs>
          <w:tab w:val="clear" w:pos="4153"/>
          <w:tab w:val="clear" w:pos="8306"/>
          <w:tab w:val="left" w:pos="720"/>
          <w:tab w:val="left" w:pos="2160"/>
        </w:tabs>
        <w:spacing w:line="360" w:lineRule="auto"/>
        <w:rPr>
          <w:rFonts w:ascii="Arial" w:hAnsi="Arial"/>
          <w:szCs w:val="24"/>
        </w:rPr>
      </w:pPr>
      <w:r>
        <w:rPr>
          <w:rFonts w:ascii="Arial" w:hAnsi="Arial"/>
          <w:szCs w:val="24"/>
        </w:rPr>
        <w:tab/>
        <w:t xml:space="preserve">The Owner hereby covenants with the Council as follows:- </w:t>
      </w:r>
    </w:p>
    <w:p w14:paraId="2A268E60" w14:textId="77777777" w:rsidR="000B1353" w:rsidRDefault="000B1353">
      <w:pPr>
        <w:tabs>
          <w:tab w:val="left" w:pos="720"/>
          <w:tab w:val="left" w:pos="1440"/>
          <w:tab w:val="left" w:pos="2160"/>
        </w:tabs>
        <w:spacing w:line="360" w:lineRule="auto"/>
        <w:rPr>
          <w:rFonts w:ascii="Arial" w:hAnsi="Arial"/>
          <w:sz w:val="22"/>
          <w:u w:val="single"/>
        </w:rPr>
      </w:pPr>
    </w:p>
    <w:p w14:paraId="2430D1D1" w14:textId="77777777" w:rsidR="00BA68EF" w:rsidRPr="00BA68EF" w:rsidRDefault="00BA68EF" w:rsidP="00BC4541">
      <w:pPr>
        <w:numPr>
          <w:ilvl w:val="1"/>
          <w:numId w:val="23"/>
        </w:numPr>
        <w:tabs>
          <w:tab w:val="left" w:pos="1440"/>
          <w:tab w:val="left" w:pos="2160"/>
        </w:tabs>
        <w:spacing w:line="360" w:lineRule="auto"/>
        <w:jc w:val="both"/>
        <w:rPr>
          <w:rFonts w:ascii="Arial" w:hAnsi="Arial" w:cs="Arial"/>
          <w:b/>
          <w:sz w:val="22"/>
          <w:szCs w:val="22"/>
        </w:rPr>
      </w:pPr>
      <w:r w:rsidRPr="00BA68EF">
        <w:rPr>
          <w:rFonts w:ascii="Arial" w:hAnsi="Arial" w:cs="Arial"/>
          <w:b/>
          <w:sz w:val="22"/>
          <w:szCs w:val="22"/>
        </w:rPr>
        <w:t>Car free</w:t>
      </w:r>
    </w:p>
    <w:p w14:paraId="0606BF28" w14:textId="3FF9E734" w:rsidR="00D41907" w:rsidRPr="00D41907" w:rsidRDefault="00D41907">
      <w:pPr>
        <w:tabs>
          <w:tab w:val="left" w:pos="720"/>
          <w:tab w:val="left" w:pos="1440"/>
          <w:tab w:val="left" w:pos="2160"/>
        </w:tabs>
        <w:spacing w:line="360" w:lineRule="auto"/>
        <w:rPr>
          <w:rFonts w:ascii="Arial" w:hAnsi="Arial"/>
          <w:sz w:val="22"/>
        </w:rPr>
      </w:pPr>
    </w:p>
    <w:p w14:paraId="4BE01143" w14:textId="24D75765" w:rsidR="00BC4541" w:rsidRPr="00BC4541" w:rsidRDefault="00BC4541" w:rsidP="005E5474">
      <w:pPr>
        <w:numPr>
          <w:ilvl w:val="2"/>
          <w:numId w:val="23"/>
        </w:numPr>
        <w:tabs>
          <w:tab w:val="left" w:pos="1440"/>
          <w:tab w:val="left" w:pos="2160"/>
        </w:tabs>
        <w:spacing w:line="360" w:lineRule="auto"/>
        <w:jc w:val="both"/>
        <w:rPr>
          <w:rFonts w:ascii="Arial" w:hAnsi="Arial" w:cs="Arial"/>
          <w:sz w:val="22"/>
          <w:szCs w:val="22"/>
        </w:rPr>
      </w:pPr>
      <w:r w:rsidRPr="00ED02AE">
        <w:rPr>
          <w:rFonts w:ascii="Arial" w:hAnsi="Arial" w:cs="Arial"/>
          <w:sz w:val="22"/>
          <w:szCs w:val="22"/>
        </w:rPr>
        <w:t xml:space="preserve">To ensure that prior to </w:t>
      </w:r>
      <w:r w:rsidR="009309C1" w:rsidRPr="00ED02AE">
        <w:rPr>
          <w:rFonts w:ascii="Arial" w:hAnsi="Arial" w:cs="Arial"/>
          <w:sz w:val="22"/>
          <w:szCs w:val="22"/>
        </w:rPr>
        <w:t>o</w:t>
      </w:r>
      <w:r w:rsidRPr="00ED02AE">
        <w:rPr>
          <w:rFonts w:ascii="Arial" w:hAnsi="Arial" w:cs="Arial"/>
          <w:sz w:val="22"/>
          <w:szCs w:val="22"/>
        </w:rPr>
        <w:t xml:space="preserve">ccupying </w:t>
      </w:r>
      <w:r w:rsidR="0091285E" w:rsidRPr="00ED02AE">
        <w:rPr>
          <w:rFonts w:ascii="Arial" w:hAnsi="Arial" w:cs="Arial"/>
          <w:sz w:val="22"/>
          <w:szCs w:val="22"/>
        </w:rPr>
        <w:t>the Nominated Unit</w:t>
      </w:r>
      <w:r w:rsidR="00830DFB" w:rsidRPr="00ED02AE">
        <w:rPr>
          <w:rFonts w:ascii="Arial" w:hAnsi="Arial" w:cs="Arial"/>
          <w:sz w:val="22"/>
          <w:szCs w:val="22"/>
        </w:rPr>
        <w:t>s</w:t>
      </w:r>
      <w:r w:rsidR="0091285E" w:rsidRPr="00ED02AE">
        <w:rPr>
          <w:rFonts w:ascii="Arial" w:hAnsi="Arial" w:cs="Arial"/>
          <w:sz w:val="22"/>
          <w:szCs w:val="22"/>
        </w:rPr>
        <w:t xml:space="preserve"> </w:t>
      </w:r>
      <w:r w:rsidRPr="00ED02AE">
        <w:rPr>
          <w:rFonts w:ascii="Arial" w:hAnsi="Arial" w:cs="Arial"/>
          <w:sz w:val="22"/>
          <w:szCs w:val="22"/>
        </w:rPr>
        <w:t xml:space="preserve">(being part of the Development) each new  occupier of the </w:t>
      </w:r>
      <w:r w:rsidR="0091285E" w:rsidRPr="00ED02AE">
        <w:rPr>
          <w:rFonts w:ascii="Arial" w:hAnsi="Arial" w:cs="Arial"/>
          <w:sz w:val="22"/>
          <w:szCs w:val="22"/>
        </w:rPr>
        <w:t>Nominated Unit</w:t>
      </w:r>
      <w:r w:rsidR="00830DFB" w:rsidRPr="00ED02AE">
        <w:rPr>
          <w:rFonts w:ascii="Arial" w:hAnsi="Arial" w:cs="Arial"/>
          <w:sz w:val="22"/>
          <w:szCs w:val="22"/>
        </w:rPr>
        <w:t>s</w:t>
      </w:r>
      <w:r w:rsidR="00464F0E" w:rsidRPr="00ED02AE">
        <w:rPr>
          <w:rFonts w:ascii="Arial" w:hAnsi="Arial" w:cs="Arial"/>
          <w:sz w:val="22"/>
          <w:szCs w:val="22"/>
        </w:rPr>
        <w:t xml:space="preserve"> </w:t>
      </w:r>
      <w:r w:rsidRPr="00ED02AE">
        <w:rPr>
          <w:rFonts w:ascii="Arial" w:hAnsi="Arial" w:cs="Arial"/>
          <w:sz w:val="22"/>
          <w:szCs w:val="22"/>
        </w:rPr>
        <w:t>is</w:t>
      </w:r>
      <w:r w:rsidRPr="00BC4541">
        <w:rPr>
          <w:rFonts w:ascii="Arial" w:hAnsi="Arial" w:cs="Arial"/>
          <w:sz w:val="22"/>
          <w:szCs w:val="22"/>
        </w:rPr>
        <w:t xml:space="preserve"> informed by the Owner of the Council's policy that they shall not be entitled (unless they are the holder of a disabled persons badge issued pursuant to Section 21 of the Chronically Sick and Disabled Persons Act 1970) to:</w:t>
      </w:r>
    </w:p>
    <w:p w14:paraId="6E0305DD" w14:textId="77777777" w:rsidR="00BC4541" w:rsidRPr="00BC4541" w:rsidRDefault="00BC4541" w:rsidP="00BC4541">
      <w:pPr>
        <w:pStyle w:val="ListParagraph"/>
        <w:numPr>
          <w:ilvl w:val="0"/>
          <w:numId w:val="31"/>
        </w:numPr>
        <w:tabs>
          <w:tab w:val="left" w:pos="1440"/>
          <w:tab w:val="left" w:pos="2160"/>
        </w:tabs>
        <w:spacing w:after="0" w:line="360" w:lineRule="auto"/>
        <w:jc w:val="both"/>
        <w:rPr>
          <w:rFonts w:ascii="Arial" w:hAnsi="Arial" w:cs="Arial"/>
        </w:rPr>
      </w:pPr>
      <w:r w:rsidRPr="00BC4541">
        <w:rPr>
          <w:rFonts w:ascii="Arial" w:hAnsi="Arial" w:cs="Arial"/>
        </w:rPr>
        <w:t>be granted a Residents Parking Permit to park a vehicle in a Residents Parking Bay; and</w:t>
      </w:r>
    </w:p>
    <w:p w14:paraId="0504D6EA" w14:textId="77777777" w:rsidR="00BC4541" w:rsidRPr="00BC4541" w:rsidRDefault="00BC4541" w:rsidP="00BC4541">
      <w:pPr>
        <w:pStyle w:val="ListParagraph"/>
        <w:numPr>
          <w:ilvl w:val="0"/>
          <w:numId w:val="31"/>
        </w:numPr>
        <w:tabs>
          <w:tab w:val="left" w:pos="1440"/>
          <w:tab w:val="left" w:pos="2160"/>
        </w:tabs>
        <w:spacing w:after="0" w:line="360" w:lineRule="auto"/>
        <w:jc w:val="both"/>
        <w:rPr>
          <w:rFonts w:ascii="Arial" w:hAnsi="Arial" w:cs="Arial"/>
        </w:rPr>
      </w:pPr>
      <w:proofErr w:type="gramStart"/>
      <w:r w:rsidRPr="00BC4541">
        <w:rPr>
          <w:rFonts w:ascii="Arial" w:hAnsi="Arial" w:cs="Arial"/>
        </w:rPr>
        <w:t>buy</w:t>
      </w:r>
      <w:proofErr w:type="gramEnd"/>
      <w:r w:rsidRPr="00BC4541">
        <w:rPr>
          <w:rFonts w:ascii="Arial" w:hAnsi="Arial" w:cs="Arial"/>
        </w:rPr>
        <w:t xml:space="preserve"> a contract to park within any car park owned, controlled or licensed by the Council.</w:t>
      </w:r>
    </w:p>
    <w:p w14:paraId="25B58A94" w14:textId="77777777" w:rsidR="00BC4541" w:rsidRPr="00BC4541" w:rsidRDefault="00BC4541" w:rsidP="00BC4541">
      <w:pPr>
        <w:tabs>
          <w:tab w:val="left" w:pos="1440"/>
          <w:tab w:val="left" w:pos="2160"/>
        </w:tabs>
        <w:spacing w:line="360" w:lineRule="auto"/>
        <w:ind w:left="720"/>
        <w:jc w:val="both"/>
        <w:rPr>
          <w:rFonts w:ascii="Arial" w:hAnsi="Arial" w:cs="Arial"/>
          <w:sz w:val="22"/>
          <w:szCs w:val="22"/>
        </w:rPr>
      </w:pPr>
    </w:p>
    <w:p w14:paraId="409212C0" w14:textId="7FCB4326" w:rsidR="00BC4541" w:rsidRPr="00BC4541" w:rsidRDefault="00BC4541" w:rsidP="005E5474">
      <w:pPr>
        <w:numPr>
          <w:ilvl w:val="2"/>
          <w:numId w:val="23"/>
        </w:numPr>
        <w:tabs>
          <w:tab w:val="left" w:pos="1440"/>
          <w:tab w:val="left" w:pos="2160"/>
        </w:tabs>
        <w:spacing w:line="360" w:lineRule="auto"/>
        <w:jc w:val="both"/>
        <w:rPr>
          <w:rFonts w:ascii="Arial" w:hAnsi="Arial" w:cs="Arial"/>
          <w:sz w:val="22"/>
          <w:szCs w:val="22"/>
        </w:rPr>
      </w:pPr>
      <w:r w:rsidRPr="00464F0E">
        <w:rPr>
          <w:rFonts w:ascii="Arial" w:hAnsi="Arial" w:cs="Arial"/>
          <w:sz w:val="22"/>
          <w:szCs w:val="22"/>
        </w:rPr>
        <w:t xml:space="preserve">Not to </w:t>
      </w:r>
      <w:r w:rsidR="009309C1" w:rsidRPr="00464F0E">
        <w:rPr>
          <w:rFonts w:ascii="Arial" w:hAnsi="Arial" w:cs="Arial"/>
          <w:sz w:val="22"/>
          <w:szCs w:val="22"/>
        </w:rPr>
        <w:t>O</w:t>
      </w:r>
      <w:r w:rsidRPr="00464F0E">
        <w:rPr>
          <w:rFonts w:ascii="Arial" w:hAnsi="Arial" w:cs="Arial"/>
          <w:sz w:val="22"/>
          <w:szCs w:val="22"/>
        </w:rPr>
        <w:t xml:space="preserve">ccupy or use (or permit the </w:t>
      </w:r>
      <w:r w:rsidR="009309C1" w:rsidRPr="00464F0E">
        <w:rPr>
          <w:rFonts w:ascii="Arial" w:hAnsi="Arial" w:cs="Arial"/>
          <w:sz w:val="22"/>
          <w:szCs w:val="22"/>
        </w:rPr>
        <w:t>O</w:t>
      </w:r>
      <w:r w:rsidRPr="00464F0E">
        <w:rPr>
          <w:rFonts w:ascii="Arial" w:hAnsi="Arial" w:cs="Arial"/>
          <w:sz w:val="22"/>
          <w:szCs w:val="22"/>
        </w:rPr>
        <w:t>ccupation or use</w:t>
      </w:r>
      <w:r w:rsidRPr="00BC4541">
        <w:rPr>
          <w:rFonts w:ascii="Arial" w:hAnsi="Arial" w:cs="Arial"/>
          <w:sz w:val="22"/>
          <w:szCs w:val="22"/>
        </w:rPr>
        <w:t xml:space="preserve"> of) </w:t>
      </w:r>
      <w:r w:rsidR="00830DFB">
        <w:rPr>
          <w:rFonts w:ascii="Arial" w:hAnsi="Arial" w:cs="Arial"/>
          <w:sz w:val="22"/>
          <w:szCs w:val="22"/>
        </w:rPr>
        <w:t>the Nominated Units</w:t>
      </w:r>
      <w:r w:rsidR="00ED02AE">
        <w:rPr>
          <w:rFonts w:ascii="Arial" w:hAnsi="Arial" w:cs="Arial"/>
          <w:sz w:val="22"/>
          <w:szCs w:val="22"/>
        </w:rPr>
        <w:t xml:space="preserve"> </w:t>
      </w:r>
      <w:r w:rsidRPr="00BC4541">
        <w:rPr>
          <w:rFonts w:ascii="Arial" w:hAnsi="Arial" w:cs="Arial"/>
          <w:sz w:val="22"/>
          <w:szCs w:val="22"/>
        </w:rPr>
        <w:t xml:space="preserve">(being part of the Development) at any time during which the occupier of the residential unit holds a Residents Parking Permit to park a vehicle in a Residents Parking Bay or is permitted to park a vehicle in any car park owned, controlled or licensed by the Council unless the occupier is the holder of a disabled persons badge issued pursuant to Section 21 of the Chronically Sick and Disabled Persons Act 1970). </w:t>
      </w:r>
    </w:p>
    <w:p w14:paraId="3EE6386D" w14:textId="77777777" w:rsidR="00BC4541" w:rsidRPr="00BC4541" w:rsidRDefault="00BC4541" w:rsidP="00BC4541">
      <w:pPr>
        <w:tabs>
          <w:tab w:val="left" w:pos="720"/>
          <w:tab w:val="left" w:pos="1440"/>
          <w:tab w:val="left" w:pos="2160"/>
        </w:tabs>
        <w:spacing w:line="360" w:lineRule="auto"/>
        <w:ind w:left="709" w:hanging="709"/>
        <w:jc w:val="both"/>
        <w:rPr>
          <w:rFonts w:ascii="Arial" w:hAnsi="Arial" w:cs="Arial"/>
          <w:sz w:val="22"/>
          <w:szCs w:val="22"/>
        </w:rPr>
      </w:pPr>
    </w:p>
    <w:p w14:paraId="210F7DEC" w14:textId="7A149B02" w:rsidR="00BC4541" w:rsidRPr="00BC4541" w:rsidRDefault="00BC4541" w:rsidP="00E9749E">
      <w:pPr>
        <w:numPr>
          <w:ilvl w:val="2"/>
          <w:numId w:val="23"/>
        </w:numPr>
        <w:tabs>
          <w:tab w:val="left" w:pos="1440"/>
          <w:tab w:val="left" w:pos="2160"/>
        </w:tabs>
        <w:spacing w:line="360" w:lineRule="auto"/>
        <w:jc w:val="both"/>
        <w:rPr>
          <w:rFonts w:ascii="Arial" w:hAnsi="Arial" w:cs="Arial"/>
          <w:sz w:val="22"/>
          <w:szCs w:val="22"/>
        </w:rPr>
      </w:pPr>
      <w:r w:rsidRPr="00BC4541">
        <w:rPr>
          <w:rFonts w:ascii="Arial" w:hAnsi="Arial" w:cs="Arial"/>
          <w:sz w:val="22"/>
          <w:szCs w:val="22"/>
        </w:rPr>
        <w:t>The Owner for itself and its successors in title to the Property hereby acknowledges that the provision</w:t>
      </w:r>
      <w:r w:rsidR="00517860">
        <w:rPr>
          <w:rFonts w:ascii="Arial" w:hAnsi="Arial" w:cs="Arial"/>
          <w:sz w:val="22"/>
          <w:szCs w:val="22"/>
        </w:rPr>
        <w:t>s</w:t>
      </w:r>
      <w:r w:rsidRPr="00BC4541">
        <w:rPr>
          <w:rFonts w:ascii="Arial" w:hAnsi="Arial" w:cs="Arial"/>
          <w:sz w:val="22"/>
          <w:szCs w:val="22"/>
        </w:rPr>
        <w:t xml:space="preserve"> in Clause</w:t>
      </w:r>
      <w:r w:rsidR="00004ADE">
        <w:rPr>
          <w:rFonts w:ascii="Arial" w:hAnsi="Arial" w:cs="Arial"/>
          <w:sz w:val="22"/>
          <w:szCs w:val="22"/>
        </w:rPr>
        <w:t>s</w:t>
      </w:r>
      <w:r w:rsidRPr="00BC4541">
        <w:rPr>
          <w:rFonts w:ascii="Arial" w:hAnsi="Arial" w:cs="Arial"/>
          <w:sz w:val="22"/>
          <w:szCs w:val="22"/>
        </w:rPr>
        <w:t xml:space="preserve"> 4.1</w:t>
      </w:r>
      <w:r w:rsidR="007400E5">
        <w:rPr>
          <w:rFonts w:ascii="Arial" w:hAnsi="Arial" w:cs="Arial"/>
          <w:sz w:val="22"/>
          <w:szCs w:val="22"/>
        </w:rPr>
        <w:t>.</w:t>
      </w:r>
      <w:r w:rsidRPr="00BC4541">
        <w:rPr>
          <w:rFonts w:ascii="Arial" w:hAnsi="Arial" w:cs="Arial"/>
          <w:sz w:val="22"/>
          <w:szCs w:val="22"/>
        </w:rPr>
        <w:t>1 and 4.</w:t>
      </w:r>
      <w:r w:rsidR="007400E5">
        <w:rPr>
          <w:rFonts w:ascii="Arial" w:hAnsi="Arial" w:cs="Arial"/>
          <w:sz w:val="22"/>
          <w:szCs w:val="22"/>
        </w:rPr>
        <w:t>1</w:t>
      </w:r>
      <w:r w:rsidRPr="00BC4541">
        <w:rPr>
          <w:rFonts w:ascii="Arial" w:hAnsi="Arial" w:cs="Arial"/>
          <w:sz w:val="22"/>
          <w:szCs w:val="22"/>
        </w:rPr>
        <w:t xml:space="preserve">.2 in this Agreement shall continue to have effect in perpetuity. </w:t>
      </w:r>
    </w:p>
    <w:p w14:paraId="6A5E95C8" w14:textId="77777777" w:rsidR="00BC4541" w:rsidRPr="00BC4541" w:rsidRDefault="00BC4541" w:rsidP="00BC4541">
      <w:pPr>
        <w:tabs>
          <w:tab w:val="left" w:pos="1440"/>
          <w:tab w:val="left" w:pos="2160"/>
        </w:tabs>
        <w:spacing w:line="360" w:lineRule="auto"/>
        <w:jc w:val="both"/>
        <w:rPr>
          <w:rFonts w:ascii="Arial" w:hAnsi="Arial" w:cs="Arial"/>
          <w:sz w:val="22"/>
          <w:szCs w:val="22"/>
        </w:rPr>
      </w:pPr>
    </w:p>
    <w:p w14:paraId="1A4706A3" w14:textId="4CDFF514" w:rsidR="0029326D" w:rsidRPr="00464F0E" w:rsidRDefault="00BC4541" w:rsidP="0029326D">
      <w:pPr>
        <w:numPr>
          <w:ilvl w:val="2"/>
          <w:numId w:val="23"/>
        </w:numPr>
        <w:tabs>
          <w:tab w:val="left" w:pos="1440"/>
          <w:tab w:val="left" w:pos="2160"/>
        </w:tabs>
        <w:spacing w:line="360" w:lineRule="auto"/>
        <w:jc w:val="both"/>
        <w:rPr>
          <w:rFonts w:ascii="Arial" w:hAnsi="Arial" w:cs="Arial"/>
          <w:sz w:val="22"/>
          <w:szCs w:val="22"/>
        </w:rPr>
      </w:pPr>
      <w:r w:rsidRPr="00BC4541">
        <w:rPr>
          <w:rFonts w:ascii="Arial" w:hAnsi="Arial" w:cs="Arial"/>
          <w:sz w:val="22"/>
          <w:szCs w:val="22"/>
        </w:rPr>
        <w:t xml:space="preserve">On or prior to the Occupation Date the Owner shall inform the Council’s Planning Obligations Monitoring Officer of the official unit numbers of the residential units forming part of the Development (as issued and agreed by the Council’s Street Name and Numbering Department), identifying those residential units that in the Owner’s </w:t>
      </w:r>
      <w:r w:rsidRPr="00BC4541">
        <w:rPr>
          <w:rFonts w:ascii="Arial" w:hAnsi="Arial" w:cs="Arial"/>
          <w:sz w:val="22"/>
          <w:szCs w:val="22"/>
        </w:rPr>
        <w:lastRenderedPageBreak/>
        <w:t>opinion are affected by the Owner’s obligation in Clause 4.1</w:t>
      </w:r>
      <w:r w:rsidR="007400E5">
        <w:rPr>
          <w:rFonts w:ascii="Arial" w:hAnsi="Arial" w:cs="Arial"/>
          <w:sz w:val="22"/>
          <w:szCs w:val="22"/>
        </w:rPr>
        <w:t>.</w:t>
      </w:r>
      <w:r w:rsidRPr="00BC4541">
        <w:rPr>
          <w:rFonts w:ascii="Arial" w:hAnsi="Arial" w:cs="Arial"/>
          <w:sz w:val="22"/>
          <w:szCs w:val="22"/>
        </w:rPr>
        <w:t>1 and 4.</w:t>
      </w:r>
      <w:r w:rsidR="007400E5">
        <w:rPr>
          <w:rFonts w:ascii="Arial" w:hAnsi="Arial" w:cs="Arial"/>
          <w:sz w:val="22"/>
          <w:szCs w:val="22"/>
        </w:rPr>
        <w:t>1.</w:t>
      </w:r>
      <w:r w:rsidRPr="00BC4541">
        <w:rPr>
          <w:rFonts w:ascii="Arial" w:hAnsi="Arial" w:cs="Arial"/>
          <w:sz w:val="22"/>
          <w:szCs w:val="22"/>
        </w:rPr>
        <w:t xml:space="preserve">2 of this Agreement. </w:t>
      </w:r>
    </w:p>
    <w:p w14:paraId="468E7173" w14:textId="61DF5FC9" w:rsidR="00846BE9" w:rsidRPr="00BC4541" w:rsidRDefault="00846BE9">
      <w:pPr>
        <w:tabs>
          <w:tab w:val="left" w:pos="1440"/>
          <w:tab w:val="left" w:pos="2160"/>
        </w:tabs>
        <w:spacing w:line="360" w:lineRule="auto"/>
        <w:jc w:val="both"/>
        <w:rPr>
          <w:rFonts w:ascii="Arial" w:hAnsi="Arial" w:cs="Arial"/>
          <w:sz w:val="22"/>
          <w:szCs w:val="22"/>
        </w:rPr>
      </w:pPr>
    </w:p>
    <w:p w14:paraId="1041B779" w14:textId="77777777" w:rsidR="000B1353" w:rsidRDefault="000B1353">
      <w:pPr>
        <w:tabs>
          <w:tab w:val="left" w:pos="720"/>
          <w:tab w:val="left" w:pos="1440"/>
          <w:tab w:val="left" w:pos="2160"/>
        </w:tabs>
        <w:spacing w:line="360" w:lineRule="auto"/>
        <w:rPr>
          <w:rFonts w:ascii="Arial" w:hAnsi="Arial"/>
          <w:sz w:val="22"/>
          <w:u w:val="single"/>
        </w:rPr>
      </w:pPr>
      <w:r>
        <w:rPr>
          <w:rFonts w:ascii="Arial" w:hAnsi="Arial"/>
          <w:sz w:val="22"/>
        </w:rPr>
        <w:t>5.</w:t>
      </w:r>
      <w:r>
        <w:rPr>
          <w:rFonts w:ascii="Arial" w:hAnsi="Arial"/>
          <w:sz w:val="22"/>
        </w:rPr>
        <w:tab/>
      </w:r>
      <w:r>
        <w:rPr>
          <w:rFonts w:ascii="Arial" w:hAnsi="Arial"/>
          <w:b/>
          <w:sz w:val="22"/>
          <w:u w:val="single"/>
        </w:rPr>
        <w:t>NOTICE TO THE COUNCIL/OTHER MATTERS</w:t>
      </w:r>
    </w:p>
    <w:p w14:paraId="44284DE3" w14:textId="77777777" w:rsidR="000B1353" w:rsidRDefault="000B1353">
      <w:pPr>
        <w:spacing w:line="360" w:lineRule="auto"/>
        <w:ind w:left="720" w:hanging="720"/>
        <w:rPr>
          <w:rFonts w:ascii="Arial" w:hAnsi="Arial"/>
        </w:rPr>
      </w:pPr>
    </w:p>
    <w:p w14:paraId="5940C864" w14:textId="77777777" w:rsidR="000B1353" w:rsidRDefault="000B1353">
      <w:pPr>
        <w:numPr>
          <w:ilvl w:val="1"/>
          <w:numId w:val="28"/>
        </w:numPr>
        <w:tabs>
          <w:tab w:val="clear" w:pos="360"/>
        </w:tabs>
        <w:spacing w:line="360" w:lineRule="auto"/>
        <w:ind w:left="720" w:hanging="720"/>
        <w:jc w:val="both"/>
        <w:rPr>
          <w:rFonts w:ascii="Arial" w:hAnsi="Arial"/>
          <w:sz w:val="22"/>
        </w:rPr>
      </w:pPr>
      <w:r>
        <w:rPr>
          <w:rFonts w:ascii="Arial" w:hAnsi="Arial"/>
          <w:sz w:val="22"/>
        </w:rPr>
        <w:t xml:space="preserve">The Owner shall give written notice to the Council on or prior to the Implementation Date specifying that Implementation of the Development has taken or is about to take place.   </w:t>
      </w:r>
    </w:p>
    <w:p w14:paraId="255496BF" w14:textId="77777777" w:rsidR="000B1353" w:rsidRDefault="000B1353">
      <w:pPr>
        <w:spacing w:line="360" w:lineRule="auto"/>
        <w:jc w:val="both"/>
        <w:rPr>
          <w:rFonts w:ascii="Arial" w:hAnsi="Arial"/>
          <w:sz w:val="22"/>
        </w:rPr>
      </w:pPr>
    </w:p>
    <w:p w14:paraId="3927DEE0" w14:textId="6C721087" w:rsidR="000B1353" w:rsidRDefault="000B1353">
      <w:pPr>
        <w:numPr>
          <w:ilvl w:val="1"/>
          <w:numId w:val="28"/>
        </w:numPr>
        <w:tabs>
          <w:tab w:val="clear" w:pos="360"/>
        </w:tabs>
        <w:spacing w:line="360" w:lineRule="auto"/>
        <w:ind w:left="720" w:hanging="720"/>
        <w:jc w:val="both"/>
        <w:rPr>
          <w:rFonts w:ascii="Arial" w:hAnsi="Arial"/>
          <w:sz w:val="22"/>
        </w:rPr>
      </w:pPr>
      <w:r>
        <w:rPr>
          <w:rFonts w:ascii="Arial" w:hAnsi="Arial"/>
          <w:sz w:val="22"/>
        </w:rPr>
        <w:t xml:space="preserve">Within seven days following completion of the Development the Owner shall certify in writing to the Planning Obligations Monitoring Officer in the manner outlined at clause 6.1 hereof </w:t>
      </w:r>
      <w:r>
        <w:rPr>
          <w:rFonts w:ascii="Arial" w:hAnsi="Arial" w:cs="Arial"/>
          <w:sz w:val="22"/>
        </w:rPr>
        <w:t xml:space="preserve">quoting planning reference </w:t>
      </w:r>
      <w:r w:rsidR="00464F0E">
        <w:rPr>
          <w:rFonts w:ascii="Arial" w:hAnsi="Arial" w:cs="Arial"/>
          <w:sz w:val="22"/>
        </w:rPr>
        <w:t>2018/1155/P</w:t>
      </w:r>
      <w:r>
        <w:rPr>
          <w:rFonts w:ascii="Arial" w:hAnsi="Arial" w:cs="Arial"/>
          <w:sz w:val="22"/>
        </w:rPr>
        <w:t xml:space="preserve"> the date upon which the Development will be ready for Occupation.</w:t>
      </w:r>
    </w:p>
    <w:p w14:paraId="499E07C6" w14:textId="77777777" w:rsidR="000B1353" w:rsidRDefault="000B1353">
      <w:pPr>
        <w:spacing w:line="360" w:lineRule="auto"/>
        <w:ind w:left="720" w:hanging="720"/>
        <w:jc w:val="both"/>
        <w:rPr>
          <w:rFonts w:ascii="Arial" w:hAnsi="Arial"/>
          <w:sz w:val="22"/>
        </w:rPr>
      </w:pPr>
    </w:p>
    <w:p w14:paraId="4E9D0CF2" w14:textId="77777777" w:rsidR="000B1353" w:rsidRDefault="000B1353">
      <w:pPr>
        <w:numPr>
          <w:ilvl w:val="1"/>
          <w:numId w:val="28"/>
        </w:numPr>
        <w:tabs>
          <w:tab w:val="clear" w:pos="360"/>
        </w:tabs>
        <w:spacing w:line="360" w:lineRule="auto"/>
        <w:ind w:left="720" w:hanging="720"/>
        <w:jc w:val="both"/>
        <w:rPr>
          <w:rFonts w:ascii="Arial" w:hAnsi="Arial" w:cs="Arial"/>
          <w:sz w:val="22"/>
        </w:rPr>
      </w:pPr>
      <w:r>
        <w:rPr>
          <w:rFonts w:ascii="Arial" w:hAnsi="Arial" w:cs="Arial"/>
          <w:sz w:val="22"/>
        </w:rPr>
        <w:t xml:space="preserve">The Owner shall act in good faith and shall co-operate with the Council to facilitate the discharge and performance of all obligations contained herein and the Owner shall comply with any reasonable requests of the Council to have access to any part of the Property or any requests to provide documentation within the Owner's possession (at the Owner's expense) for the purposes of monitoring compliance with the obligations contained herein. </w:t>
      </w:r>
    </w:p>
    <w:p w14:paraId="7A068DD5" w14:textId="77777777" w:rsidR="000B1353" w:rsidRDefault="000B1353">
      <w:pPr>
        <w:spacing w:line="360" w:lineRule="auto"/>
        <w:ind w:left="720" w:hanging="720"/>
        <w:jc w:val="both"/>
        <w:rPr>
          <w:rFonts w:ascii="Arial" w:hAnsi="Arial" w:cs="Arial"/>
          <w:sz w:val="22"/>
        </w:rPr>
      </w:pPr>
    </w:p>
    <w:p w14:paraId="687C1020" w14:textId="77777777" w:rsidR="000B1353" w:rsidRDefault="000B1353">
      <w:pPr>
        <w:numPr>
          <w:ilvl w:val="1"/>
          <w:numId w:val="28"/>
        </w:numPr>
        <w:tabs>
          <w:tab w:val="clear" w:pos="360"/>
        </w:tabs>
        <w:spacing w:line="360" w:lineRule="auto"/>
        <w:ind w:left="720" w:hanging="720"/>
        <w:jc w:val="both"/>
        <w:rPr>
          <w:rFonts w:ascii="Arial" w:hAnsi="Arial"/>
          <w:sz w:val="22"/>
        </w:rPr>
      </w:pPr>
      <w:r>
        <w:rPr>
          <w:rFonts w:ascii="Arial" w:hAnsi="Arial"/>
          <w:sz w:val="22"/>
        </w:rPr>
        <w:t xml:space="preserve">The Owner agrees declares and covenants with the Council that it shall observe and perform the conditions restrictions and other matters mentioned herein and shall not make any claim for compensation in respect of any condition restriction or provision imposed by this Agreement and further shall jointly and severally indemnify the Council for any expenses or liability arising to the Council in respect of breach by the Owner of any obligations contained herein save to the extent that any act or omission of the Council its employees or agents has caused or contributed to such expenses or liability. </w:t>
      </w:r>
    </w:p>
    <w:p w14:paraId="7A837D41" w14:textId="77777777" w:rsidR="000B1353" w:rsidRDefault="000B1353" w:rsidP="00535660">
      <w:pPr>
        <w:pStyle w:val="ListParagraph"/>
        <w:rPr>
          <w:rFonts w:ascii="Arial" w:hAnsi="Arial"/>
        </w:rPr>
      </w:pPr>
    </w:p>
    <w:p w14:paraId="7FC25C8E" w14:textId="235CCC7D" w:rsidR="00BA68EF" w:rsidRPr="00BA68EF" w:rsidRDefault="00BA68EF" w:rsidP="00BA68EF">
      <w:pPr>
        <w:numPr>
          <w:ilvl w:val="1"/>
          <w:numId w:val="28"/>
        </w:numPr>
        <w:tabs>
          <w:tab w:val="clear" w:pos="360"/>
        </w:tabs>
        <w:spacing w:line="360" w:lineRule="auto"/>
        <w:ind w:left="720" w:hanging="720"/>
        <w:jc w:val="both"/>
        <w:rPr>
          <w:rFonts w:ascii="Arial" w:hAnsi="Arial"/>
          <w:sz w:val="22"/>
        </w:rPr>
      </w:pPr>
      <w:r w:rsidRPr="00E379E8">
        <w:rPr>
          <w:rFonts w:ascii="Arial" w:hAnsi="Arial"/>
          <w:sz w:val="22"/>
        </w:rPr>
        <w:t xml:space="preserve">If satisfied as to the compliance of the Owner in respect of any obligation in this Agreement the Council shall (if requested to do so in writing and subject to payment of a fee of £1,000 in respect of each such obligation) provide through its </w:t>
      </w:r>
      <w:r w:rsidR="008504AE">
        <w:rPr>
          <w:rFonts w:ascii="Arial" w:hAnsi="Arial"/>
          <w:sz w:val="22"/>
        </w:rPr>
        <w:t>Borough Solicitor</w:t>
      </w:r>
      <w:r w:rsidRPr="00E379E8">
        <w:rPr>
          <w:rFonts w:ascii="Arial" w:hAnsi="Arial"/>
          <w:sz w:val="22"/>
        </w:rPr>
        <w:t xml:space="preserve"> a formal written certification of compliance, partial compliance or ongoing</w:t>
      </w:r>
      <w:r w:rsidRPr="0025388B">
        <w:rPr>
          <w:rFonts w:ascii="Arial" w:hAnsi="Arial"/>
          <w:sz w:val="22"/>
        </w:rPr>
        <w:t xml:space="preserve"> compliance (as and if appropriate) with the provisions of any such obligation.</w:t>
      </w:r>
    </w:p>
    <w:p w14:paraId="0D4D4DF5" w14:textId="01FCE147" w:rsidR="00846BE9" w:rsidRDefault="00846BE9" w:rsidP="00464F0E">
      <w:pPr>
        <w:tabs>
          <w:tab w:val="left" w:pos="720"/>
          <w:tab w:val="left" w:pos="1440"/>
          <w:tab w:val="left" w:pos="2160"/>
        </w:tabs>
        <w:spacing w:line="360" w:lineRule="auto"/>
        <w:rPr>
          <w:rFonts w:ascii="Arial" w:hAnsi="Arial"/>
        </w:rPr>
      </w:pPr>
    </w:p>
    <w:p w14:paraId="21691A74" w14:textId="45559859" w:rsidR="000B1353" w:rsidRDefault="000B1353">
      <w:pPr>
        <w:tabs>
          <w:tab w:val="left" w:pos="720"/>
          <w:tab w:val="left" w:pos="1440"/>
          <w:tab w:val="left" w:pos="2160"/>
        </w:tabs>
        <w:spacing w:line="360" w:lineRule="auto"/>
        <w:rPr>
          <w:rFonts w:ascii="Arial" w:hAnsi="Arial"/>
          <w:sz w:val="22"/>
        </w:rPr>
      </w:pPr>
      <w:r>
        <w:rPr>
          <w:rFonts w:ascii="Arial" w:hAnsi="Arial"/>
          <w:sz w:val="22"/>
        </w:rPr>
        <w:lastRenderedPageBreak/>
        <w:t>6.</w:t>
      </w:r>
      <w:r>
        <w:rPr>
          <w:rFonts w:ascii="Arial" w:hAnsi="Arial"/>
          <w:sz w:val="22"/>
        </w:rPr>
        <w:tab/>
      </w:r>
      <w:r>
        <w:rPr>
          <w:rFonts w:ascii="Arial" w:hAnsi="Arial"/>
          <w:b/>
          <w:sz w:val="22"/>
          <w:u w:val="single"/>
        </w:rPr>
        <w:t>IT IS HEREBY AGREED AND DECLARED</w:t>
      </w:r>
      <w:r>
        <w:rPr>
          <w:rFonts w:ascii="Arial" w:hAnsi="Arial"/>
          <w:b/>
          <w:sz w:val="22"/>
        </w:rPr>
        <w:t xml:space="preserve"> </w:t>
      </w:r>
      <w:r>
        <w:rPr>
          <w:rFonts w:ascii="Arial" w:hAnsi="Arial"/>
          <w:sz w:val="22"/>
        </w:rPr>
        <w:t>by the Parties hereto that:-</w:t>
      </w:r>
    </w:p>
    <w:p w14:paraId="5828A716" w14:textId="77777777" w:rsidR="000B1353" w:rsidRDefault="000B1353">
      <w:pPr>
        <w:spacing w:line="360" w:lineRule="auto"/>
        <w:rPr>
          <w:rFonts w:ascii="Arial" w:hAnsi="Arial"/>
        </w:rPr>
      </w:pPr>
    </w:p>
    <w:p w14:paraId="5B5F85C3" w14:textId="7CD91D3D" w:rsidR="00ED19A9" w:rsidRDefault="000B1353" w:rsidP="00ED19A9">
      <w:pPr>
        <w:tabs>
          <w:tab w:val="left" w:pos="720"/>
          <w:tab w:val="left" w:pos="1440"/>
          <w:tab w:val="left" w:pos="2160"/>
        </w:tabs>
        <w:spacing w:line="360" w:lineRule="auto"/>
        <w:ind w:left="709" w:hanging="709"/>
        <w:jc w:val="both"/>
        <w:rPr>
          <w:rFonts w:ascii="Arial" w:hAnsi="Arial"/>
          <w:sz w:val="22"/>
        </w:rPr>
      </w:pPr>
      <w:r>
        <w:rPr>
          <w:rFonts w:ascii="Arial" w:hAnsi="Arial"/>
          <w:sz w:val="22"/>
        </w:rPr>
        <w:t>6.1</w:t>
      </w:r>
      <w:r>
        <w:rPr>
          <w:rFonts w:ascii="Arial" w:hAnsi="Arial"/>
          <w:sz w:val="22"/>
        </w:rPr>
        <w:tab/>
      </w:r>
      <w:r w:rsidR="00636C54">
        <w:rPr>
          <w:rFonts w:ascii="Arial" w:hAnsi="Arial"/>
          <w:sz w:val="22"/>
        </w:rPr>
        <w:t xml:space="preserve">The provisions of Section 196 of the Law of Property Act 1925 (as amended) shall apply to any notice or approval or agreement to be served under or in connection with this Agreement and any such notice or approval shall be in writing and shall specifically refer to the name, date and Parties to the Agreement and shall cite the clause of the Agreement to which it relates and in the case of notice to the Council shall be addressed to the </w:t>
      </w:r>
      <w:r w:rsidR="00ED19A9" w:rsidRPr="00464F0E">
        <w:rPr>
          <w:rFonts w:ascii="Arial" w:hAnsi="Arial"/>
          <w:sz w:val="22"/>
        </w:rPr>
        <w:t xml:space="preserve">London Borough of Camden, Planning Obligations Officer, </w:t>
      </w:r>
      <w:proofErr w:type="spellStart"/>
      <w:r w:rsidR="00ED19A9" w:rsidRPr="00464F0E">
        <w:rPr>
          <w:rFonts w:ascii="Arial" w:hAnsi="Arial" w:cs="Arial"/>
          <w:sz w:val="22"/>
          <w:szCs w:val="22"/>
        </w:rPr>
        <w:t>Placeshaping</w:t>
      </w:r>
      <w:proofErr w:type="spellEnd"/>
      <w:r w:rsidR="00ED19A9" w:rsidRPr="00464F0E">
        <w:rPr>
          <w:rFonts w:ascii="Arial" w:hAnsi="Arial" w:cs="Arial"/>
          <w:sz w:val="22"/>
          <w:szCs w:val="22"/>
        </w:rPr>
        <w:t xml:space="preserve"> Service, Urban Design and Development Team, 2</w:t>
      </w:r>
      <w:r w:rsidR="00ED19A9" w:rsidRPr="00464F0E">
        <w:rPr>
          <w:rFonts w:ascii="Arial" w:hAnsi="Arial" w:cs="Arial"/>
          <w:sz w:val="22"/>
          <w:szCs w:val="22"/>
          <w:vertAlign w:val="superscript"/>
        </w:rPr>
        <w:t>nd</w:t>
      </w:r>
      <w:r w:rsidR="00ED19A9" w:rsidRPr="00464F0E">
        <w:rPr>
          <w:rFonts w:ascii="Arial" w:hAnsi="Arial" w:cs="Arial"/>
          <w:sz w:val="22"/>
          <w:szCs w:val="22"/>
        </w:rPr>
        <w:t xml:space="preserve"> Floor, 5 Pancras Square, London, N1C 4AJ and sent to planning obligations on PlanningObligations@camden.gov.uk </w:t>
      </w:r>
      <w:r w:rsidR="00ED19A9" w:rsidRPr="00464F0E">
        <w:rPr>
          <w:rFonts w:ascii="Arial" w:hAnsi="Arial"/>
          <w:sz w:val="22"/>
        </w:rPr>
        <w:t xml:space="preserve">quoting the planning reference number </w:t>
      </w:r>
      <w:r w:rsidR="00464F0E">
        <w:rPr>
          <w:rFonts w:ascii="Arial" w:hAnsi="Arial"/>
          <w:sz w:val="22"/>
        </w:rPr>
        <w:t>2018/1155/P</w:t>
      </w:r>
      <w:r w:rsidR="00ED19A9" w:rsidRPr="00464F0E">
        <w:rPr>
          <w:rFonts w:ascii="Arial" w:hAnsi="Arial"/>
          <w:sz w:val="22"/>
        </w:rPr>
        <w:t xml:space="preserve"> and in the case of any notice or approval or agreement from the Council this shall be signed by a representative of the Council's Environment Department.</w:t>
      </w:r>
    </w:p>
    <w:p w14:paraId="2A2E6802" w14:textId="2EF07FB1" w:rsidR="000B1353" w:rsidRDefault="000B1353" w:rsidP="00ED19A9">
      <w:pPr>
        <w:tabs>
          <w:tab w:val="left" w:pos="720"/>
          <w:tab w:val="left" w:pos="1440"/>
          <w:tab w:val="left" w:pos="2160"/>
        </w:tabs>
        <w:spacing w:line="360" w:lineRule="auto"/>
        <w:ind w:left="709" w:hanging="709"/>
        <w:jc w:val="both"/>
        <w:rPr>
          <w:rFonts w:ascii="Arial" w:hAnsi="Arial"/>
        </w:rPr>
      </w:pPr>
    </w:p>
    <w:p w14:paraId="5158E6D9" w14:textId="77777777" w:rsidR="000B1353" w:rsidRDefault="000B1353">
      <w:pPr>
        <w:pStyle w:val="BodyText"/>
        <w:numPr>
          <w:ilvl w:val="1"/>
          <w:numId w:val="17"/>
        </w:numPr>
        <w:spacing w:line="360" w:lineRule="auto"/>
        <w:jc w:val="both"/>
      </w:pPr>
      <w:r>
        <w:t>This Agreement shall be registered as a Local Land Charge.</w:t>
      </w:r>
    </w:p>
    <w:p w14:paraId="5A9CEFAB" w14:textId="77777777" w:rsidR="000B1353" w:rsidRDefault="000B1353">
      <w:pPr>
        <w:pStyle w:val="BodyText"/>
        <w:spacing w:line="360" w:lineRule="auto"/>
        <w:jc w:val="both"/>
      </w:pPr>
    </w:p>
    <w:p w14:paraId="51A34EFC" w14:textId="77777777" w:rsidR="000B1353" w:rsidRDefault="000B1353">
      <w:pPr>
        <w:tabs>
          <w:tab w:val="left" w:pos="720"/>
          <w:tab w:val="left" w:pos="1440"/>
          <w:tab w:val="left" w:pos="2160"/>
        </w:tabs>
        <w:spacing w:line="360" w:lineRule="auto"/>
        <w:ind w:left="709" w:hanging="709"/>
        <w:jc w:val="both"/>
        <w:rPr>
          <w:rFonts w:ascii="Arial" w:hAnsi="Arial"/>
          <w:sz w:val="22"/>
        </w:rPr>
      </w:pPr>
      <w:r>
        <w:rPr>
          <w:rFonts w:ascii="Arial" w:hAnsi="Arial"/>
          <w:sz w:val="22"/>
        </w:rPr>
        <w:t>6.3</w:t>
      </w:r>
      <w:r>
        <w:rPr>
          <w:rFonts w:ascii="Arial" w:hAnsi="Arial"/>
          <w:sz w:val="22"/>
        </w:rPr>
        <w:tab/>
        <w:t>The Owner agrees to pay the Council its proper and reasonable legal costs incurred in preparing this Agreement on or prior to the date of completion of the Agreement.</w:t>
      </w:r>
    </w:p>
    <w:p w14:paraId="0119E78D" w14:textId="77777777" w:rsidR="000B1353" w:rsidRDefault="000B1353">
      <w:pPr>
        <w:spacing w:line="360" w:lineRule="auto"/>
        <w:rPr>
          <w:rFonts w:ascii="Arial" w:hAnsi="Arial"/>
          <w:sz w:val="22"/>
        </w:rPr>
      </w:pPr>
    </w:p>
    <w:p w14:paraId="59D4C312" w14:textId="77777777" w:rsidR="000B1353" w:rsidRDefault="000B1353">
      <w:pPr>
        <w:numPr>
          <w:ilvl w:val="1"/>
          <w:numId w:val="5"/>
        </w:numPr>
        <w:tabs>
          <w:tab w:val="left" w:pos="1440"/>
          <w:tab w:val="left" w:pos="2160"/>
        </w:tabs>
        <w:spacing w:line="360" w:lineRule="auto"/>
        <w:jc w:val="both"/>
        <w:rPr>
          <w:rFonts w:ascii="Arial" w:hAnsi="Arial"/>
          <w:sz w:val="22"/>
        </w:rPr>
      </w:pPr>
      <w:r>
        <w:rPr>
          <w:rFonts w:ascii="Arial" w:hAnsi="Arial"/>
          <w:sz w:val="22"/>
        </w:rPr>
        <w:t>The Owner hereby covenants with the Council that it will within 28 days from the date hereof apply to the Chief Land Registrar of the Land Registry to register this Agreement in the Charges Register of the title to the Property and will furnish the Council forthwith with official copies of such title to show the entry of this Agreement in the Charges Register of the title to the Property.</w:t>
      </w:r>
    </w:p>
    <w:p w14:paraId="524C61E1" w14:textId="77777777" w:rsidR="000B1353" w:rsidRDefault="000B1353">
      <w:pPr>
        <w:spacing w:line="360" w:lineRule="auto"/>
        <w:rPr>
          <w:rFonts w:ascii="Arial" w:hAnsi="Arial"/>
          <w:sz w:val="22"/>
        </w:rPr>
      </w:pPr>
    </w:p>
    <w:p w14:paraId="5753DFF6" w14:textId="77777777" w:rsidR="000B1353" w:rsidRDefault="000B1353">
      <w:pPr>
        <w:tabs>
          <w:tab w:val="left" w:pos="720"/>
          <w:tab w:val="left" w:pos="1440"/>
          <w:tab w:val="left" w:pos="2160"/>
        </w:tabs>
        <w:spacing w:line="360" w:lineRule="auto"/>
        <w:ind w:left="709" w:hanging="709"/>
        <w:jc w:val="both"/>
        <w:rPr>
          <w:rFonts w:ascii="Arial" w:hAnsi="Arial"/>
          <w:sz w:val="22"/>
        </w:rPr>
      </w:pPr>
      <w:r>
        <w:rPr>
          <w:rFonts w:ascii="Arial" w:hAnsi="Arial"/>
          <w:sz w:val="22"/>
        </w:rPr>
        <w:t>6.5</w:t>
      </w:r>
      <w:r>
        <w:rPr>
          <w:rFonts w:ascii="Arial" w:hAnsi="Arial"/>
          <w:sz w:val="22"/>
        </w:rPr>
        <w:tab/>
        <w:t>Nothing contained or implied in this Agreement shall prejudice or affect the Council's powers to enforce any specific obligation term or condition nor shall anything contained or implied herein prejudice or affect any provisions, rights, powers, duties and obligations of the Council in the exercise of its functions as Local Planning Authority for the purposes of the Act or as a local authority generally and its rights, powers, duties and obligations under all public and private statutes, bye laws and regulations may be as fully and effectually exercised as if the Council were not a party to this Agreement.</w:t>
      </w:r>
    </w:p>
    <w:p w14:paraId="47C3B76F" w14:textId="77777777" w:rsidR="000B1353" w:rsidRDefault="000B1353">
      <w:pPr>
        <w:spacing w:line="360" w:lineRule="auto"/>
        <w:rPr>
          <w:rFonts w:ascii="Arial" w:hAnsi="Arial"/>
          <w:sz w:val="22"/>
        </w:rPr>
      </w:pPr>
    </w:p>
    <w:p w14:paraId="3A60F9B6" w14:textId="551F420F" w:rsidR="000B1353" w:rsidRDefault="000B1353">
      <w:pPr>
        <w:tabs>
          <w:tab w:val="left" w:pos="1440"/>
          <w:tab w:val="left" w:pos="2160"/>
        </w:tabs>
        <w:spacing w:line="360" w:lineRule="auto"/>
        <w:ind w:left="720" w:hanging="720"/>
        <w:jc w:val="both"/>
        <w:rPr>
          <w:rFonts w:ascii="Arial" w:hAnsi="Arial"/>
          <w:sz w:val="22"/>
        </w:rPr>
      </w:pPr>
      <w:r>
        <w:rPr>
          <w:rFonts w:ascii="Arial" w:hAnsi="Arial"/>
          <w:sz w:val="22"/>
        </w:rPr>
        <w:t>6.6</w:t>
      </w:r>
      <w:r>
        <w:rPr>
          <w:rFonts w:ascii="Arial" w:hAnsi="Arial"/>
          <w:sz w:val="22"/>
        </w:rPr>
        <w:tab/>
        <w:t xml:space="preserve">Neither the Owner nor their successors in title nor any person deriving title from them shall be bound by the obligations in this Agreement in respect of any period during </w:t>
      </w:r>
      <w:r>
        <w:rPr>
          <w:rFonts w:ascii="Arial" w:hAnsi="Arial"/>
          <w:sz w:val="22"/>
        </w:rPr>
        <w:lastRenderedPageBreak/>
        <w:t>which it no longer has an interest in the Property but without prejudice to liability for any breach committed prior to the time it disposed of its interest.</w:t>
      </w:r>
    </w:p>
    <w:p w14:paraId="35589389" w14:textId="77777777" w:rsidR="000B1353" w:rsidRDefault="000B1353">
      <w:pPr>
        <w:tabs>
          <w:tab w:val="left" w:pos="720"/>
          <w:tab w:val="left" w:pos="1440"/>
          <w:tab w:val="left" w:pos="2160"/>
        </w:tabs>
        <w:spacing w:line="360" w:lineRule="auto"/>
        <w:rPr>
          <w:rFonts w:ascii="Arial" w:hAnsi="Arial"/>
          <w:sz w:val="22"/>
        </w:rPr>
      </w:pPr>
    </w:p>
    <w:p w14:paraId="2220AF23" w14:textId="77777777" w:rsidR="000B1353" w:rsidRDefault="000B1353">
      <w:pPr>
        <w:tabs>
          <w:tab w:val="left" w:pos="709"/>
        </w:tabs>
        <w:spacing w:line="360" w:lineRule="auto"/>
        <w:ind w:left="709" w:hanging="709"/>
        <w:jc w:val="both"/>
        <w:rPr>
          <w:rFonts w:ascii="Arial" w:hAnsi="Arial" w:cs="Arial"/>
          <w:sz w:val="22"/>
        </w:rPr>
      </w:pPr>
      <w:r>
        <w:rPr>
          <w:rFonts w:ascii="Arial" w:hAnsi="Arial"/>
          <w:sz w:val="22"/>
        </w:rPr>
        <w:t>6.7</w:t>
      </w:r>
      <w:r>
        <w:rPr>
          <w:rFonts w:ascii="Arial" w:hAnsi="Arial"/>
          <w:sz w:val="22"/>
        </w:rPr>
        <w:tab/>
        <w:t>For the avoidance of doubt the provisions of this Agreement (other than those contained in this sub-clause) shall not have any effect until this Agreement has been dated.</w:t>
      </w:r>
    </w:p>
    <w:p w14:paraId="5AEB8650" w14:textId="77777777" w:rsidR="000B1353" w:rsidRDefault="000B1353">
      <w:pPr>
        <w:spacing w:line="360" w:lineRule="auto"/>
        <w:rPr>
          <w:rFonts w:ascii="Arial" w:hAnsi="Arial" w:cs="Arial"/>
          <w:sz w:val="22"/>
        </w:rPr>
      </w:pPr>
    </w:p>
    <w:p w14:paraId="188C9889" w14:textId="571488F7" w:rsidR="000B1353" w:rsidRDefault="000B1353">
      <w:pPr>
        <w:spacing w:line="360" w:lineRule="auto"/>
        <w:ind w:left="720" w:hanging="720"/>
        <w:jc w:val="both"/>
        <w:rPr>
          <w:rFonts w:ascii="Arial" w:hAnsi="Arial" w:cs="Arial"/>
          <w:sz w:val="22"/>
        </w:rPr>
      </w:pPr>
      <w:r>
        <w:rPr>
          <w:rFonts w:ascii="Arial" w:hAnsi="Arial" w:cs="Arial"/>
          <w:sz w:val="22"/>
        </w:rPr>
        <w:t xml:space="preserve">6.8 </w:t>
      </w:r>
      <w:r>
        <w:rPr>
          <w:rFonts w:ascii="Arial" w:hAnsi="Arial" w:cs="Arial"/>
          <w:sz w:val="22"/>
        </w:rPr>
        <w:tab/>
        <w:t xml:space="preserve">If the Planning Permission is quashed or revoked or otherwise withdrawn or expires before effluxion of time for the commencement of </w:t>
      </w:r>
      <w:r w:rsidR="009706EA">
        <w:rPr>
          <w:rFonts w:ascii="Arial" w:hAnsi="Arial" w:cs="Arial"/>
          <w:sz w:val="22"/>
        </w:rPr>
        <w:t>D</w:t>
      </w:r>
      <w:r>
        <w:rPr>
          <w:rFonts w:ascii="Arial" w:hAnsi="Arial" w:cs="Arial"/>
          <w:sz w:val="22"/>
        </w:rPr>
        <w:t>evelopment this Agreement shall forthwith determine and cease to have effect.</w:t>
      </w:r>
    </w:p>
    <w:p w14:paraId="49D743B2" w14:textId="77777777" w:rsidR="00846BE9" w:rsidRDefault="00846BE9">
      <w:pPr>
        <w:spacing w:line="360" w:lineRule="auto"/>
        <w:ind w:left="720" w:hanging="720"/>
        <w:jc w:val="both"/>
        <w:rPr>
          <w:rFonts w:ascii="Arial" w:hAnsi="Arial" w:cs="Arial"/>
          <w:sz w:val="22"/>
        </w:rPr>
      </w:pPr>
    </w:p>
    <w:p w14:paraId="54C75B45" w14:textId="2FDDE1A0" w:rsidR="000B1353" w:rsidRPr="00082D04" w:rsidRDefault="00464F0E" w:rsidP="00082D04">
      <w:pPr>
        <w:tabs>
          <w:tab w:val="left" w:pos="709"/>
        </w:tabs>
        <w:spacing w:line="360" w:lineRule="auto"/>
        <w:ind w:left="709" w:hanging="709"/>
        <w:jc w:val="both"/>
        <w:rPr>
          <w:rFonts w:ascii="Arial" w:hAnsi="Arial"/>
        </w:rPr>
      </w:pPr>
      <w:r>
        <w:rPr>
          <w:rFonts w:ascii="Arial" w:hAnsi="Arial"/>
          <w:sz w:val="22"/>
        </w:rPr>
        <w:t>7</w:t>
      </w:r>
      <w:r w:rsidR="00082D04" w:rsidRPr="00082D04">
        <w:rPr>
          <w:rFonts w:ascii="Arial" w:hAnsi="Arial"/>
          <w:sz w:val="22"/>
        </w:rPr>
        <w:t>.</w:t>
      </w:r>
      <w:r w:rsidR="00082D04">
        <w:rPr>
          <w:rFonts w:ascii="Arial" w:hAnsi="Arial"/>
        </w:rPr>
        <w:tab/>
      </w:r>
      <w:r w:rsidR="000B1353">
        <w:rPr>
          <w:rFonts w:ascii="Arial" w:hAnsi="Arial"/>
          <w:b/>
          <w:bCs/>
          <w:sz w:val="22"/>
          <w:u w:val="single"/>
        </w:rPr>
        <w:t>JOINT AND SEVERAL LIABILITY</w:t>
      </w:r>
    </w:p>
    <w:p w14:paraId="7F055734" w14:textId="77777777" w:rsidR="000B1353" w:rsidRDefault="000B1353">
      <w:pPr>
        <w:tabs>
          <w:tab w:val="left" w:pos="709"/>
        </w:tabs>
        <w:spacing w:line="360" w:lineRule="auto"/>
        <w:ind w:left="709" w:hanging="709"/>
        <w:jc w:val="both"/>
        <w:rPr>
          <w:rFonts w:ascii="Arial" w:hAnsi="Arial"/>
          <w:sz w:val="22"/>
        </w:rPr>
      </w:pPr>
    </w:p>
    <w:p w14:paraId="1EC4A61B" w14:textId="26972C05" w:rsidR="000B1353" w:rsidRDefault="00464F0E" w:rsidP="00846BE9">
      <w:pPr>
        <w:tabs>
          <w:tab w:val="left" w:pos="709"/>
        </w:tabs>
        <w:spacing w:line="360" w:lineRule="auto"/>
        <w:ind w:left="709" w:hanging="709"/>
        <w:jc w:val="both"/>
        <w:rPr>
          <w:rFonts w:ascii="Arial" w:hAnsi="Arial"/>
          <w:sz w:val="22"/>
        </w:rPr>
      </w:pPr>
      <w:r>
        <w:rPr>
          <w:rFonts w:ascii="Arial" w:hAnsi="Arial"/>
          <w:sz w:val="22"/>
        </w:rPr>
        <w:t>7</w:t>
      </w:r>
      <w:r w:rsidR="000B1353">
        <w:rPr>
          <w:rFonts w:ascii="Arial" w:hAnsi="Arial"/>
          <w:sz w:val="22"/>
        </w:rPr>
        <w:t>.1</w:t>
      </w:r>
      <w:r w:rsidR="000B1353">
        <w:rPr>
          <w:rFonts w:ascii="Arial" w:hAnsi="Arial"/>
          <w:sz w:val="22"/>
        </w:rPr>
        <w:tab/>
        <w:t>All Covenants made by the Owner(s) in this Agreement are made jointly and severally and shall be enforceable as such.</w:t>
      </w:r>
    </w:p>
    <w:p w14:paraId="79250A0F" w14:textId="77777777" w:rsidR="000B1353" w:rsidRDefault="000B1353">
      <w:pPr>
        <w:tabs>
          <w:tab w:val="left" w:pos="709"/>
        </w:tabs>
        <w:spacing w:line="360" w:lineRule="auto"/>
        <w:ind w:left="709" w:hanging="709"/>
        <w:jc w:val="both"/>
        <w:rPr>
          <w:rFonts w:ascii="Arial" w:hAnsi="Arial"/>
          <w:sz w:val="22"/>
        </w:rPr>
      </w:pPr>
    </w:p>
    <w:p w14:paraId="1CFFE0C1" w14:textId="11FE5CBB" w:rsidR="000B1353" w:rsidRDefault="00464F0E">
      <w:pPr>
        <w:tabs>
          <w:tab w:val="left" w:pos="709"/>
        </w:tabs>
        <w:spacing w:line="360" w:lineRule="auto"/>
        <w:ind w:left="709" w:hanging="709"/>
        <w:jc w:val="both"/>
        <w:rPr>
          <w:rFonts w:ascii="Arial" w:hAnsi="Arial"/>
          <w:b/>
          <w:bCs/>
          <w:sz w:val="22"/>
          <w:u w:val="single"/>
        </w:rPr>
      </w:pPr>
      <w:r>
        <w:rPr>
          <w:rFonts w:ascii="Arial" w:hAnsi="Arial"/>
          <w:sz w:val="22"/>
        </w:rPr>
        <w:t>8</w:t>
      </w:r>
      <w:r w:rsidR="000B1353">
        <w:rPr>
          <w:rFonts w:ascii="Arial" w:hAnsi="Arial"/>
          <w:sz w:val="22"/>
        </w:rPr>
        <w:t>.</w:t>
      </w:r>
      <w:r w:rsidR="000B1353">
        <w:rPr>
          <w:rFonts w:ascii="Arial" w:hAnsi="Arial"/>
          <w:sz w:val="22"/>
        </w:rPr>
        <w:tab/>
      </w:r>
      <w:r w:rsidR="000B1353">
        <w:rPr>
          <w:rFonts w:ascii="Arial" w:hAnsi="Arial"/>
          <w:b/>
          <w:bCs/>
          <w:sz w:val="22"/>
          <w:u w:val="single"/>
        </w:rPr>
        <w:t>RIGHTS OF THIRD PARTIES</w:t>
      </w:r>
    </w:p>
    <w:p w14:paraId="1F5E16F8" w14:textId="77777777" w:rsidR="000B1353" w:rsidRDefault="000B1353">
      <w:pPr>
        <w:tabs>
          <w:tab w:val="left" w:pos="709"/>
        </w:tabs>
        <w:spacing w:line="360" w:lineRule="auto"/>
        <w:ind w:left="709" w:hanging="709"/>
        <w:jc w:val="both"/>
        <w:rPr>
          <w:rFonts w:ascii="Arial" w:hAnsi="Arial"/>
          <w:sz w:val="22"/>
        </w:rPr>
      </w:pPr>
    </w:p>
    <w:p w14:paraId="77A3ED2D" w14:textId="38D20212" w:rsidR="000B1353" w:rsidRDefault="00464F0E">
      <w:pPr>
        <w:tabs>
          <w:tab w:val="left" w:pos="709"/>
        </w:tabs>
        <w:spacing w:line="360" w:lineRule="auto"/>
        <w:ind w:left="709" w:hanging="709"/>
        <w:jc w:val="both"/>
        <w:rPr>
          <w:rFonts w:ascii="Arial" w:hAnsi="Arial"/>
          <w:sz w:val="22"/>
        </w:rPr>
      </w:pPr>
      <w:r>
        <w:rPr>
          <w:rFonts w:ascii="Arial" w:hAnsi="Arial"/>
          <w:sz w:val="22"/>
        </w:rPr>
        <w:t>8</w:t>
      </w:r>
      <w:r w:rsidR="000B1353">
        <w:rPr>
          <w:rFonts w:ascii="Arial" w:hAnsi="Arial"/>
          <w:sz w:val="22"/>
        </w:rPr>
        <w:t>.1</w:t>
      </w:r>
      <w:r w:rsidR="000B1353">
        <w:rPr>
          <w:rFonts w:ascii="Arial" w:hAnsi="Arial"/>
          <w:sz w:val="22"/>
        </w:rPr>
        <w:tab/>
        <w:t>The Contracts (Rights of Third Parties) Act 1999 shall not apply to this Agreement</w:t>
      </w:r>
    </w:p>
    <w:p w14:paraId="56B865D9" w14:textId="24DBC2D5" w:rsidR="000068B9" w:rsidRDefault="000068B9">
      <w:pPr>
        <w:spacing w:line="480" w:lineRule="auto"/>
        <w:jc w:val="both"/>
        <w:rPr>
          <w:rFonts w:ascii="Arial" w:hAnsi="Arial" w:cs="Arial"/>
          <w:b/>
          <w:bCs/>
          <w:sz w:val="22"/>
        </w:rPr>
      </w:pPr>
    </w:p>
    <w:p w14:paraId="57F72073" w14:textId="77777777" w:rsidR="000068B9" w:rsidRDefault="000068B9">
      <w:pPr>
        <w:spacing w:line="480" w:lineRule="auto"/>
        <w:jc w:val="both"/>
        <w:rPr>
          <w:rFonts w:ascii="Arial" w:hAnsi="Arial" w:cs="Arial"/>
          <w:b/>
          <w:bCs/>
          <w:sz w:val="22"/>
        </w:rPr>
      </w:pPr>
    </w:p>
    <w:p w14:paraId="299E6C80" w14:textId="7552F34E" w:rsidR="000B1353" w:rsidRDefault="000B1353">
      <w:pPr>
        <w:spacing w:line="480" w:lineRule="auto"/>
        <w:jc w:val="both"/>
        <w:rPr>
          <w:rFonts w:ascii="Arial" w:hAnsi="Arial" w:cs="Arial"/>
          <w:sz w:val="22"/>
        </w:rPr>
      </w:pPr>
      <w:r>
        <w:rPr>
          <w:rFonts w:ascii="Arial" w:hAnsi="Arial" w:cs="Arial"/>
          <w:b/>
          <w:bCs/>
          <w:sz w:val="22"/>
        </w:rPr>
        <w:t>IN WITNESS</w:t>
      </w:r>
      <w:r>
        <w:rPr>
          <w:rFonts w:ascii="Arial" w:hAnsi="Arial" w:cs="Arial"/>
          <w:sz w:val="22"/>
        </w:rPr>
        <w:t xml:space="preserve"> whereof the Council has caused its Common Seal to be hereunto affixed and the Owner </w:t>
      </w:r>
      <w:r w:rsidR="00464F0E">
        <w:rPr>
          <w:rFonts w:ascii="Arial" w:hAnsi="Arial" w:cs="Arial"/>
          <w:sz w:val="22"/>
        </w:rPr>
        <w:t>has</w:t>
      </w:r>
      <w:r>
        <w:rPr>
          <w:rFonts w:ascii="Arial" w:hAnsi="Arial" w:cs="Arial"/>
          <w:sz w:val="22"/>
        </w:rPr>
        <w:t xml:space="preserve"> executed this instrument as their Deed the day and year first before written</w:t>
      </w:r>
    </w:p>
    <w:p w14:paraId="7A933AAC" w14:textId="5D9E128D" w:rsidR="000068B9" w:rsidRDefault="000068B9">
      <w:pPr>
        <w:jc w:val="both"/>
        <w:rPr>
          <w:rFonts w:ascii="Arial" w:hAnsi="Arial"/>
          <w:b/>
          <w:sz w:val="22"/>
        </w:rPr>
      </w:pPr>
    </w:p>
    <w:p w14:paraId="169601A4" w14:textId="77777777" w:rsidR="000068B9" w:rsidRDefault="000068B9">
      <w:pPr>
        <w:jc w:val="both"/>
        <w:rPr>
          <w:rFonts w:ascii="Arial" w:hAnsi="Arial"/>
          <w:b/>
          <w:sz w:val="22"/>
        </w:rPr>
      </w:pPr>
    </w:p>
    <w:p w14:paraId="4695D4ED" w14:textId="77777777" w:rsidR="000068B9" w:rsidRDefault="000068B9">
      <w:pPr>
        <w:jc w:val="both"/>
        <w:rPr>
          <w:rFonts w:ascii="Arial" w:hAnsi="Arial"/>
          <w:b/>
          <w:sz w:val="22"/>
        </w:rPr>
      </w:pPr>
    </w:p>
    <w:p w14:paraId="61C1F7ED" w14:textId="7BBAC148" w:rsidR="000B1353" w:rsidRDefault="000B1353">
      <w:pPr>
        <w:jc w:val="both"/>
        <w:rPr>
          <w:rFonts w:ascii="Arial" w:hAnsi="Arial"/>
          <w:b/>
          <w:sz w:val="22"/>
        </w:rPr>
      </w:pPr>
      <w:r>
        <w:rPr>
          <w:rFonts w:ascii="Arial" w:hAnsi="Arial"/>
          <w:b/>
          <w:sz w:val="22"/>
        </w:rPr>
        <w:t>EXECUTED AS A DEED BY</w:t>
      </w:r>
      <w:r>
        <w:rPr>
          <w:rFonts w:ascii="Arial" w:hAnsi="Arial"/>
          <w:b/>
          <w:sz w:val="22"/>
        </w:rPr>
        <w:tab/>
      </w:r>
      <w:r>
        <w:rPr>
          <w:rFonts w:ascii="Arial" w:hAnsi="Arial"/>
          <w:b/>
          <w:sz w:val="22"/>
        </w:rPr>
        <w:tab/>
      </w:r>
      <w:r>
        <w:rPr>
          <w:rFonts w:ascii="Arial" w:hAnsi="Arial"/>
          <w:b/>
          <w:sz w:val="22"/>
        </w:rPr>
        <w:tab/>
        <w:t xml:space="preserve">   )</w:t>
      </w:r>
    </w:p>
    <w:p w14:paraId="69512C45" w14:textId="2502A527" w:rsidR="000B1353" w:rsidRDefault="00464F0E">
      <w:pPr>
        <w:jc w:val="both"/>
        <w:rPr>
          <w:rFonts w:ascii="Arial" w:hAnsi="Arial"/>
          <w:b/>
          <w:sz w:val="22"/>
        </w:rPr>
      </w:pPr>
      <w:r w:rsidRPr="00464F0E">
        <w:rPr>
          <w:rFonts w:ascii="Arial" w:hAnsi="Arial"/>
          <w:b/>
          <w:sz w:val="22"/>
        </w:rPr>
        <w:t>ROSALEEN ANN MCGOVERN</w:t>
      </w:r>
      <w:r w:rsidR="000068B9">
        <w:rPr>
          <w:rFonts w:ascii="Arial" w:hAnsi="Arial"/>
          <w:b/>
          <w:sz w:val="22"/>
        </w:rPr>
        <w:tab/>
      </w:r>
      <w:r w:rsidR="000068B9">
        <w:rPr>
          <w:rFonts w:ascii="Arial" w:hAnsi="Arial"/>
          <w:b/>
          <w:sz w:val="22"/>
        </w:rPr>
        <w:tab/>
      </w:r>
      <w:r w:rsidR="000B1353">
        <w:rPr>
          <w:rFonts w:ascii="Arial" w:hAnsi="Arial"/>
          <w:b/>
          <w:sz w:val="22"/>
        </w:rPr>
        <w:t xml:space="preserve">   )</w:t>
      </w:r>
    </w:p>
    <w:p w14:paraId="6A1C367E" w14:textId="77777777" w:rsidR="000B1353" w:rsidRDefault="000B1353">
      <w:pPr>
        <w:jc w:val="both"/>
        <w:rPr>
          <w:rFonts w:ascii="Arial" w:hAnsi="Arial"/>
          <w:b/>
          <w:sz w:val="22"/>
        </w:rPr>
      </w:pPr>
      <w:proofErr w:type="gramStart"/>
      <w:r>
        <w:rPr>
          <w:rFonts w:ascii="Arial" w:hAnsi="Arial"/>
          <w:b/>
          <w:sz w:val="22"/>
        </w:rPr>
        <w:t>in</w:t>
      </w:r>
      <w:proofErr w:type="gramEnd"/>
      <w:r>
        <w:rPr>
          <w:rFonts w:ascii="Arial" w:hAnsi="Arial"/>
          <w:b/>
          <w:sz w:val="22"/>
        </w:rPr>
        <w:t xml:space="preserve"> the presence of:</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p>
    <w:p w14:paraId="57638166" w14:textId="77777777" w:rsidR="000B1353" w:rsidRDefault="000B1353">
      <w:pPr>
        <w:jc w:val="both"/>
        <w:rPr>
          <w:rFonts w:ascii="Arial" w:hAnsi="Arial"/>
          <w:b/>
          <w:sz w:val="22"/>
        </w:rPr>
      </w:pPr>
    </w:p>
    <w:p w14:paraId="1F68090A" w14:textId="77777777" w:rsidR="000B1353" w:rsidRDefault="000B1353">
      <w:pPr>
        <w:jc w:val="both"/>
        <w:rPr>
          <w:rFonts w:ascii="Arial" w:hAnsi="Arial"/>
          <w:b/>
          <w:sz w:val="22"/>
        </w:rPr>
      </w:pPr>
    </w:p>
    <w:p w14:paraId="752F7615" w14:textId="77777777" w:rsidR="000B1353" w:rsidRDefault="000B1353">
      <w:pPr>
        <w:jc w:val="both"/>
        <w:rPr>
          <w:rFonts w:ascii="Arial" w:hAnsi="Arial"/>
          <w:b/>
          <w:sz w:val="22"/>
        </w:rPr>
      </w:pPr>
    </w:p>
    <w:p w14:paraId="38D1FF56" w14:textId="77777777" w:rsidR="000B1353" w:rsidRDefault="000B1353">
      <w:pPr>
        <w:jc w:val="both"/>
        <w:rPr>
          <w:rFonts w:ascii="Arial" w:hAnsi="Arial"/>
          <w:b/>
          <w:sz w:val="22"/>
        </w:rPr>
      </w:pPr>
      <w:r>
        <w:rPr>
          <w:rFonts w:ascii="Arial" w:hAnsi="Arial"/>
          <w:b/>
          <w:sz w:val="22"/>
        </w:rPr>
        <w:t>…………………………………………………….</w:t>
      </w:r>
    </w:p>
    <w:p w14:paraId="6B3D5BE2" w14:textId="77777777" w:rsidR="000B1353" w:rsidRDefault="000B1353">
      <w:pPr>
        <w:jc w:val="both"/>
        <w:rPr>
          <w:rFonts w:ascii="Arial" w:hAnsi="Arial"/>
          <w:b/>
          <w:sz w:val="22"/>
        </w:rPr>
      </w:pPr>
      <w:r>
        <w:rPr>
          <w:rFonts w:ascii="Arial" w:hAnsi="Arial"/>
          <w:b/>
          <w:sz w:val="22"/>
        </w:rPr>
        <w:t>Witness Signature</w:t>
      </w:r>
    </w:p>
    <w:p w14:paraId="2BFADE8B" w14:textId="77777777" w:rsidR="000B1353" w:rsidRDefault="000B1353">
      <w:pPr>
        <w:jc w:val="both"/>
        <w:rPr>
          <w:rFonts w:ascii="Arial" w:hAnsi="Arial"/>
          <w:b/>
          <w:sz w:val="22"/>
        </w:rPr>
      </w:pPr>
    </w:p>
    <w:p w14:paraId="523854A2" w14:textId="77777777" w:rsidR="000B1353" w:rsidRDefault="000B1353">
      <w:pPr>
        <w:jc w:val="both"/>
        <w:rPr>
          <w:rFonts w:ascii="Arial" w:hAnsi="Arial"/>
          <w:b/>
          <w:sz w:val="22"/>
        </w:rPr>
      </w:pPr>
      <w:r>
        <w:rPr>
          <w:rFonts w:ascii="Arial" w:hAnsi="Arial"/>
          <w:b/>
          <w:sz w:val="22"/>
        </w:rPr>
        <w:t>Witness Name:</w:t>
      </w:r>
    </w:p>
    <w:p w14:paraId="5613B865" w14:textId="77777777" w:rsidR="000B1353" w:rsidRDefault="000B1353">
      <w:pPr>
        <w:jc w:val="both"/>
        <w:rPr>
          <w:rFonts w:ascii="Arial" w:hAnsi="Arial"/>
          <w:b/>
          <w:sz w:val="22"/>
        </w:rPr>
      </w:pPr>
    </w:p>
    <w:p w14:paraId="4D95E9F6" w14:textId="77777777" w:rsidR="000B1353" w:rsidRDefault="000B1353">
      <w:pPr>
        <w:jc w:val="both"/>
        <w:rPr>
          <w:rFonts w:ascii="Arial" w:hAnsi="Arial"/>
          <w:b/>
          <w:sz w:val="22"/>
        </w:rPr>
      </w:pPr>
      <w:r>
        <w:rPr>
          <w:rFonts w:ascii="Arial" w:hAnsi="Arial"/>
          <w:b/>
          <w:sz w:val="22"/>
        </w:rPr>
        <w:t>Address:</w:t>
      </w:r>
    </w:p>
    <w:p w14:paraId="0B3D5218" w14:textId="77777777" w:rsidR="000B1353" w:rsidRDefault="000B1353">
      <w:pPr>
        <w:jc w:val="both"/>
        <w:rPr>
          <w:rFonts w:ascii="Arial" w:hAnsi="Arial"/>
          <w:b/>
          <w:sz w:val="22"/>
        </w:rPr>
      </w:pPr>
    </w:p>
    <w:p w14:paraId="4B075ED8" w14:textId="417AB4F5" w:rsidR="000068B9" w:rsidRPr="00846BE9" w:rsidRDefault="00846BE9" w:rsidP="00846BE9">
      <w:pPr>
        <w:jc w:val="both"/>
        <w:rPr>
          <w:rFonts w:ascii="Arial" w:hAnsi="Arial"/>
          <w:b/>
          <w:sz w:val="22"/>
        </w:rPr>
      </w:pPr>
      <w:r>
        <w:rPr>
          <w:rFonts w:ascii="Arial" w:hAnsi="Arial"/>
          <w:b/>
          <w:sz w:val="22"/>
        </w:rPr>
        <w:t>Occupation</w:t>
      </w:r>
    </w:p>
    <w:p w14:paraId="50FF84C5" w14:textId="77777777" w:rsidR="000068B9" w:rsidRDefault="000068B9" w:rsidP="000068B9">
      <w:pPr>
        <w:jc w:val="center"/>
        <w:rPr>
          <w:rFonts w:ascii="Arial" w:hAnsi="Arial"/>
          <w:b/>
        </w:rPr>
      </w:pPr>
      <w:r w:rsidRPr="00FC7B63">
        <w:rPr>
          <w:rFonts w:ascii="Arial" w:hAnsi="Arial"/>
          <w:b/>
        </w:rPr>
        <w:lastRenderedPageBreak/>
        <w:t>CONTINUATION OF SECTION 106 AGREEMENT IN RELATION TO</w:t>
      </w:r>
    </w:p>
    <w:p w14:paraId="74CE5A09" w14:textId="45E0829C" w:rsidR="000068B9" w:rsidRPr="00464F0E" w:rsidRDefault="000068B9" w:rsidP="000068B9">
      <w:pPr>
        <w:jc w:val="center"/>
        <w:rPr>
          <w:rFonts w:ascii="Arial" w:hAnsi="Arial"/>
          <w:b/>
        </w:rPr>
      </w:pPr>
      <w:r>
        <w:rPr>
          <w:rFonts w:ascii="Arial" w:hAnsi="Arial"/>
          <w:b/>
        </w:rPr>
        <w:t xml:space="preserve"> 126 FORDWYCH ROAD, LONDON NW2 3PB</w:t>
      </w:r>
    </w:p>
    <w:p w14:paraId="48E124D3" w14:textId="12ACAD40" w:rsidR="000068B9" w:rsidRDefault="000068B9" w:rsidP="00464F0E">
      <w:pPr>
        <w:jc w:val="both"/>
        <w:rPr>
          <w:rFonts w:ascii="Arial" w:hAnsi="Arial"/>
          <w:b/>
          <w:sz w:val="22"/>
        </w:rPr>
      </w:pPr>
    </w:p>
    <w:p w14:paraId="057F1964" w14:textId="77777777" w:rsidR="000068B9" w:rsidRDefault="000068B9" w:rsidP="00464F0E">
      <w:pPr>
        <w:jc w:val="both"/>
        <w:rPr>
          <w:rFonts w:ascii="Arial" w:hAnsi="Arial"/>
          <w:b/>
          <w:sz w:val="22"/>
        </w:rPr>
      </w:pPr>
    </w:p>
    <w:p w14:paraId="4CA82097" w14:textId="77777777" w:rsidR="000068B9" w:rsidRDefault="000068B9" w:rsidP="00464F0E">
      <w:pPr>
        <w:jc w:val="both"/>
        <w:rPr>
          <w:rFonts w:ascii="Arial" w:hAnsi="Arial"/>
          <w:b/>
          <w:sz w:val="22"/>
        </w:rPr>
      </w:pPr>
    </w:p>
    <w:p w14:paraId="54D32924" w14:textId="77777777" w:rsidR="000068B9" w:rsidRDefault="000068B9" w:rsidP="00464F0E">
      <w:pPr>
        <w:jc w:val="both"/>
        <w:rPr>
          <w:rFonts w:ascii="Arial" w:hAnsi="Arial"/>
          <w:b/>
          <w:sz w:val="22"/>
        </w:rPr>
      </w:pPr>
    </w:p>
    <w:p w14:paraId="5392BCC1" w14:textId="77777777" w:rsidR="000068B9" w:rsidRDefault="000068B9" w:rsidP="00464F0E">
      <w:pPr>
        <w:jc w:val="both"/>
        <w:rPr>
          <w:rFonts w:ascii="Arial" w:hAnsi="Arial"/>
          <w:b/>
          <w:sz w:val="22"/>
        </w:rPr>
      </w:pPr>
    </w:p>
    <w:p w14:paraId="77DC1B01" w14:textId="342D93FA" w:rsidR="00464F0E" w:rsidRDefault="00464F0E" w:rsidP="00464F0E">
      <w:pPr>
        <w:jc w:val="both"/>
        <w:rPr>
          <w:rFonts w:ascii="Arial" w:hAnsi="Arial"/>
          <w:b/>
          <w:sz w:val="22"/>
        </w:rPr>
      </w:pPr>
      <w:r>
        <w:rPr>
          <w:rFonts w:ascii="Arial" w:hAnsi="Arial"/>
          <w:b/>
          <w:sz w:val="22"/>
        </w:rPr>
        <w:t>EXECUTED AS A DEED BY</w:t>
      </w:r>
      <w:r>
        <w:rPr>
          <w:rFonts w:ascii="Arial" w:hAnsi="Arial"/>
          <w:b/>
          <w:sz w:val="22"/>
        </w:rPr>
        <w:tab/>
      </w:r>
      <w:r>
        <w:rPr>
          <w:rFonts w:ascii="Arial" w:hAnsi="Arial"/>
          <w:b/>
          <w:sz w:val="22"/>
        </w:rPr>
        <w:tab/>
      </w:r>
      <w:r>
        <w:rPr>
          <w:rFonts w:ascii="Arial" w:hAnsi="Arial"/>
          <w:b/>
          <w:sz w:val="22"/>
        </w:rPr>
        <w:tab/>
        <w:t>)</w:t>
      </w:r>
    </w:p>
    <w:p w14:paraId="5204DBCA" w14:textId="74F1C771" w:rsidR="00464F0E" w:rsidRDefault="00464F0E" w:rsidP="00464F0E">
      <w:pPr>
        <w:jc w:val="both"/>
        <w:rPr>
          <w:rFonts w:ascii="Arial" w:hAnsi="Arial"/>
          <w:b/>
          <w:sz w:val="22"/>
        </w:rPr>
      </w:pPr>
      <w:r w:rsidRPr="00464F0E">
        <w:rPr>
          <w:rFonts w:ascii="Arial" w:hAnsi="Arial"/>
          <w:b/>
          <w:sz w:val="22"/>
        </w:rPr>
        <w:t>MARTIN MCGOVERN</w:t>
      </w:r>
      <w:r>
        <w:rPr>
          <w:rFonts w:ascii="Arial" w:hAnsi="Arial"/>
          <w:b/>
          <w:sz w:val="22"/>
        </w:rPr>
        <w:tab/>
      </w:r>
      <w:r>
        <w:rPr>
          <w:rFonts w:ascii="Arial" w:hAnsi="Arial"/>
          <w:b/>
          <w:sz w:val="22"/>
        </w:rPr>
        <w:tab/>
      </w:r>
      <w:r>
        <w:rPr>
          <w:rFonts w:ascii="Arial" w:hAnsi="Arial"/>
          <w:b/>
          <w:sz w:val="22"/>
        </w:rPr>
        <w:tab/>
        <w:t>)</w:t>
      </w:r>
    </w:p>
    <w:p w14:paraId="1F70B9EA" w14:textId="341E91F2" w:rsidR="00464F0E" w:rsidRDefault="000068B9" w:rsidP="00464F0E">
      <w:pPr>
        <w:jc w:val="both"/>
        <w:rPr>
          <w:rFonts w:ascii="Arial" w:hAnsi="Arial"/>
          <w:b/>
          <w:sz w:val="22"/>
        </w:rPr>
      </w:pPr>
      <w:proofErr w:type="gramStart"/>
      <w:r>
        <w:rPr>
          <w:rFonts w:ascii="Arial" w:hAnsi="Arial"/>
          <w:b/>
          <w:sz w:val="22"/>
        </w:rPr>
        <w:t>in</w:t>
      </w:r>
      <w:proofErr w:type="gramEnd"/>
      <w:r>
        <w:rPr>
          <w:rFonts w:ascii="Arial" w:hAnsi="Arial"/>
          <w:b/>
          <w:sz w:val="22"/>
        </w:rPr>
        <w:t xml:space="preserve"> the presence of:</w:t>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464F0E">
        <w:rPr>
          <w:rFonts w:ascii="Arial" w:hAnsi="Arial"/>
          <w:b/>
          <w:sz w:val="22"/>
        </w:rPr>
        <w:t>)</w:t>
      </w:r>
    </w:p>
    <w:p w14:paraId="4298FE34" w14:textId="77777777" w:rsidR="00464F0E" w:rsidRDefault="00464F0E" w:rsidP="00464F0E">
      <w:pPr>
        <w:jc w:val="both"/>
        <w:rPr>
          <w:rFonts w:ascii="Arial" w:hAnsi="Arial"/>
          <w:b/>
          <w:sz w:val="22"/>
        </w:rPr>
      </w:pPr>
    </w:p>
    <w:p w14:paraId="025CF393" w14:textId="77777777" w:rsidR="00464F0E" w:rsidRDefault="00464F0E" w:rsidP="00464F0E">
      <w:pPr>
        <w:jc w:val="both"/>
        <w:rPr>
          <w:rFonts w:ascii="Arial" w:hAnsi="Arial"/>
          <w:b/>
          <w:sz w:val="22"/>
        </w:rPr>
      </w:pPr>
    </w:p>
    <w:p w14:paraId="42F90A58" w14:textId="77777777" w:rsidR="00464F0E" w:rsidRDefault="00464F0E" w:rsidP="00464F0E">
      <w:pPr>
        <w:jc w:val="both"/>
        <w:rPr>
          <w:rFonts w:ascii="Arial" w:hAnsi="Arial"/>
          <w:b/>
          <w:sz w:val="22"/>
        </w:rPr>
      </w:pPr>
    </w:p>
    <w:p w14:paraId="670EB7CC" w14:textId="77777777" w:rsidR="00464F0E" w:rsidRDefault="00464F0E" w:rsidP="00464F0E">
      <w:pPr>
        <w:jc w:val="both"/>
        <w:rPr>
          <w:rFonts w:ascii="Arial" w:hAnsi="Arial"/>
          <w:b/>
          <w:sz w:val="22"/>
        </w:rPr>
      </w:pPr>
      <w:r>
        <w:rPr>
          <w:rFonts w:ascii="Arial" w:hAnsi="Arial"/>
          <w:b/>
          <w:sz w:val="22"/>
        </w:rPr>
        <w:t>…………………………………………………….</w:t>
      </w:r>
    </w:p>
    <w:p w14:paraId="3AADF82F" w14:textId="77777777" w:rsidR="00464F0E" w:rsidRDefault="00464F0E" w:rsidP="00464F0E">
      <w:pPr>
        <w:jc w:val="both"/>
        <w:rPr>
          <w:rFonts w:ascii="Arial" w:hAnsi="Arial"/>
          <w:b/>
          <w:sz w:val="22"/>
        </w:rPr>
      </w:pPr>
      <w:r>
        <w:rPr>
          <w:rFonts w:ascii="Arial" w:hAnsi="Arial"/>
          <w:b/>
          <w:sz w:val="22"/>
        </w:rPr>
        <w:t>Witness Signature</w:t>
      </w:r>
    </w:p>
    <w:p w14:paraId="3F16EC34" w14:textId="77777777" w:rsidR="00464F0E" w:rsidRDefault="00464F0E" w:rsidP="00464F0E">
      <w:pPr>
        <w:jc w:val="both"/>
        <w:rPr>
          <w:rFonts w:ascii="Arial" w:hAnsi="Arial"/>
          <w:b/>
          <w:sz w:val="22"/>
        </w:rPr>
      </w:pPr>
    </w:p>
    <w:p w14:paraId="6D706B84" w14:textId="77777777" w:rsidR="00464F0E" w:rsidRDefault="00464F0E" w:rsidP="00464F0E">
      <w:pPr>
        <w:jc w:val="both"/>
        <w:rPr>
          <w:rFonts w:ascii="Arial" w:hAnsi="Arial"/>
          <w:b/>
          <w:sz w:val="22"/>
        </w:rPr>
      </w:pPr>
      <w:r>
        <w:rPr>
          <w:rFonts w:ascii="Arial" w:hAnsi="Arial"/>
          <w:b/>
          <w:sz w:val="22"/>
        </w:rPr>
        <w:t>Witness Name:</w:t>
      </w:r>
    </w:p>
    <w:p w14:paraId="0CD9A4FC" w14:textId="77777777" w:rsidR="00464F0E" w:rsidRDefault="00464F0E" w:rsidP="00464F0E">
      <w:pPr>
        <w:jc w:val="both"/>
        <w:rPr>
          <w:rFonts w:ascii="Arial" w:hAnsi="Arial"/>
          <w:b/>
          <w:sz w:val="22"/>
        </w:rPr>
      </w:pPr>
    </w:p>
    <w:p w14:paraId="149B1F1B" w14:textId="77777777" w:rsidR="00464F0E" w:rsidRDefault="00464F0E" w:rsidP="00464F0E">
      <w:pPr>
        <w:jc w:val="both"/>
        <w:rPr>
          <w:rFonts w:ascii="Arial" w:hAnsi="Arial"/>
          <w:b/>
          <w:sz w:val="22"/>
        </w:rPr>
      </w:pPr>
      <w:r>
        <w:rPr>
          <w:rFonts w:ascii="Arial" w:hAnsi="Arial"/>
          <w:b/>
          <w:sz w:val="22"/>
        </w:rPr>
        <w:t>Address:</w:t>
      </w:r>
    </w:p>
    <w:p w14:paraId="1E051432" w14:textId="77777777" w:rsidR="00464F0E" w:rsidRDefault="00464F0E" w:rsidP="00464F0E">
      <w:pPr>
        <w:jc w:val="both"/>
        <w:rPr>
          <w:rFonts w:ascii="Arial" w:hAnsi="Arial"/>
          <w:b/>
          <w:sz w:val="22"/>
        </w:rPr>
      </w:pPr>
    </w:p>
    <w:p w14:paraId="43E47D48" w14:textId="77777777" w:rsidR="00464F0E" w:rsidRDefault="00464F0E" w:rsidP="00464F0E">
      <w:pPr>
        <w:jc w:val="both"/>
        <w:rPr>
          <w:rFonts w:ascii="Arial" w:hAnsi="Arial"/>
          <w:b/>
          <w:sz w:val="22"/>
        </w:rPr>
      </w:pPr>
      <w:r>
        <w:rPr>
          <w:rFonts w:ascii="Arial" w:hAnsi="Arial"/>
          <w:b/>
          <w:sz w:val="22"/>
        </w:rPr>
        <w:t>Occupation:</w:t>
      </w:r>
    </w:p>
    <w:p w14:paraId="228069DC" w14:textId="24417157" w:rsidR="000B1353" w:rsidRPr="00464F0E" w:rsidRDefault="000B1353" w:rsidP="00464F0E">
      <w:pPr>
        <w:spacing w:line="360" w:lineRule="auto"/>
        <w:rPr>
          <w:rFonts w:ascii="Arial" w:hAnsi="Arial"/>
        </w:rPr>
      </w:pPr>
    </w:p>
    <w:p w14:paraId="4BA0086E" w14:textId="77777777" w:rsidR="007B1DCD" w:rsidRDefault="007B1DCD">
      <w:pPr>
        <w:pStyle w:val="Heading6"/>
        <w:ind w:left="0" w:firstLine="0"/>
        <w:rPr>
          <w:rFonts w:ascii="Arial" w:hAnsi="Arial"/>
        </w:rPr>
      </w:pPr>
    </w:p>
    <w:p w14:paraId="366E5DB9" w14:textId="67B55BE0" w:rsidR="007B1DCD" w:rsidRDefault="007B1DCD">
      <w:pPr>
        <w:pStyle w:val="Heading6"/>
        <w:ind w:left="0" w:firstLine="0"/>
        <w:rPr>
          <w:rFonts w:ascii="Arial" w:hAnsi="Arial"/>
        </w:rPr>
      </w:pPr>
    </w:p>
    <w:p w14:paraId="3392963D" w14:textId="66AE4476" w:rsidR="000068B9" w:rsidRDefault="000068B9" w:rsidP="000068B9"/>
    <w:p w14:paraId="465E3FE4" w14:textId="0A2F612B" w:rsidR="000068B9" w:rsidRPr="000068B9" w:rsidRDefault="000068B9" w:rsidP="000068B9"/>
    <w:p w14:paraId="5584F468" w14:textId="7BAEC221" w:rsidR="007B1DCD" w:rsidRDefault="007B1DCD">
      <w:pPr>
        <w:pStyle w:val="Heading6"/>
        <w:ind w:left="0" w:firstLine="0"/>
        <w:rPr>
          <w:rFonts w:ascii="Arial" w:hAnsi="Arial"/>
        </w:rPr>
      </w:pPr>
    </w:p>
    <w:p w14:paraId="12E347FA" w14:textId="77777777" w:rsidR="007B1DCD" w:rsidRDefault="007B1DCD">
      <w:pPr>
        <w:pStyle w:val="Heading6"/>
        <w:ind w:left="0" w:firstLine="0"/>
        <w:rPr>
          <w:rFonts w:ascii="Arial" w:hAnsi="Arial"/>
        </w:rPr>
      </w:pPr>
    </w:p>
    <w:p w14:paraId="3369EE12" w14:textId="4FFC089D" w:rsidR="000B1353" w:rsidRDefault="000B1353">
      <w:pPr>
        <w:pStyle w:val="Heading6"/>
        <w:ind w:left="0" w:firstLine="0"/>
        <w:rPr>
          <w:rFonts w:ascii="Arial" w:hAnsi="Arial"/>
        </w:rPr>
      </w:pPr>
      <w:r>
        <w:rPr>
          <w:rFonts w:ascii="Arial" w:hAnsi="Arial"/>
        </w:rPr>
        <w:t>THE COMMON SEAL OF THE MAYOR</w:t>
      </w:r>
      <w:r>
        <w:rPr>
          <w:rFonts w:ascii="Arial" w:hAnsi="Arial"/>
        </w:rPr>
        <w:tab/>
        <w:t>)</w:t>
      </w:r>
    </w:p>
    <w:p w14:paraId="01DEF785" w14:textId="77777777" w:rsidR="000B1353" w:rsidRDefault="000B1353">
      <w:pPr>
        <w:ind w:left="720" w:hanging="720"/>
        <w:rPr>
          <w:rFonts w:ascii="Arial" w:hAnsi="Arial"/>
          <w:b/>
          <w:sz w:val="22"/>
        </w:rPr>
      </w:pPr>
      <w:r>
        <w:rPr>
          <w:rFonts w:ascii="Arial" w:hAnsi="Arial"/>
          <w:b/>
          <w:sz w:val="22"/>
        </w:rPr>
        <w:t>AND BURGESSES OF THE LONDON</w:t>
      </w:r>
      <w:r>
        <w:rPr>
          <w:rFonts w:ascii="Arial" w:hAnsi="Arial"/>
          <w:b/>
          <w:sz w:val="22"/>
        </w:rPr>
        <w:tab/>
        <w:t>)</w:t>
      </w:r>
    </w:p>
    <w:p w14:paraId="61CA47A9" w14:textId="77777777" w:rsidR="000B1353" w:rsidRDefault="000B1353">
      <w:pPr>
        <w:ind w:left="720" w:hanging="720"/>
        <w:rPr>
          <w:rFonts w:ascii="Arial" w:hAnsi="Arial"/>
          <w:b/>
          <w:sz w:val="22"/>
        </w:rPr>
      </w:pPr>
      <w:r>
        <w:rPr>
          <w:rFonts w:ascii="Arial" w:hAnsi="Arial"/>
          <w:b/>
          <w:sz w:val="22"/>
        </w:rPr>
        <w:t>BOROUGH OF CAMDEN was hereunto</w:t>
      </w:r>
      <w:r>
        <w:rPr>
          <w:rFonts w:ascii="Arial" w:hAnsi="Arial"/>
          <w:b/>
          <w:sz w:val="22"/>
        </w:rPr>
        <w:tab/>
        <w:t>)</w:t>
      </w:r>
    </w:p>
    <w:p w14:paraId="282C0DE4" w14:textId="77777777" w:rsidR="000B1353" w:rsidRDefault="000B1353">
      <w:pPr>
        <w:ind w:left="720" w:hanging="720"/>
        <w:rPr>
          <w:rFonts w:ascii="Arial" w:hAnsi="Arial"/>
          <w:b/>
          <w:sz w:val="22"/>
        </w:rPr>
      </w:pPr>
      <w:r>
        <w:rPr>
          <w:rFonts w:ascii="Arial" w:hAnsi="Arial"/>
          <w:b/>
          <w:sz w:val="22"/>
        </w:rPr>
        <w:t>Affixed by Order</w:t>
      </w:r>
      <w:proofErr w:type="gramStart"/>
      <w:r>
        <w:rPr>
          <w:rFonts w:ascii="Arial" w:hAnsi="Arial"/>
          <w:b/>
          <w:sz w:val="22"/>
        </w:rPr>
        <w:t>:-</w:t>
      </w:r>
      <w:proofErr w:type="gramEnd"/>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14:paraId="3D1DB919" w14:textId="77777777" w:rsidR="000B1353" w:rsidRDefault="000B1353">
      <w:pPr>
        <w:spacing w:line="360" w:lineRule="auto"/>
        <w:ind w:left="720" w:hanging="720"/>
        <w:rPr>
          <w:rFonts w:ascii="Arial" w:hAnsi="Arial"/>
          <w:b/>
          <w:sz w:val="22"/>
        </w:rPr>
      </w:pPr>
    </w:p>
    <w:p w14:paraId="3852C2AF" w14:textId="77777777" w:rsidR="000B1353" w:rsidRDefault="000B1353">
      <w:pPr>
        <w:spacing w:line="360" w:lineRule="auto"/>
        <w:ind w:left="720" w:hanging="720"/>
        <w:rPr>
          <w:rFonts w:ascii="Arial" w:hAnsi="Arial"/>
          <w:b/>
          <w:sz w:val="22"/>
        </w:rPr>
      </w:pPr>
      <w:r>
        <w:rPr>
          <w:rFonts w:ascii="Arial" w:hAnsi="Arial"/>
          <w:b/>
          <w:sz w:val="22"/>
        </w:rPr>
        <w:t>………………………………………………</w:t>
      </w:r>
    </w:p>
    <w:p w14:paraId="5A037BCE" w14:textId="77777777" w:rsidR="000B1353" w:rsidRDefault="000B1353">
      <w:pPr>
        <w:spacing w:line="360" w:lineRule="auto"/>
        <w:ind w:left="720" w:hanging="720"/>
        <w:rPr>
          <w:rFonts w:ascii="Arial" w:hAnsi="Arial"/>
          <w:b/>
          <w:sz w:val="22"/>
        </w:rPr>
      </w:pPr>
      <w:r>
        <w:rPr>
          <w:rFonts w:ascii="Arial" w:hAnsi="Arial"/>
          <w:b/>
          <w:sz w:val="22"/>
        </w:rPr>
        <w:t>Authorised Signatory</w:t>
      </w:r>
    </w:p>
    <w:p w14:paraId="52B16B92" w14:textId="77777777" w:rsidR="000B1353" w:rsidRDefault="000B1353">
      <w:pPr>
        <w:spacing w:line="360" w:lineRule="auto"/>
        <w:rPr>
          <w:sz w:val="22"/>
        </w:rPr>
      </w:pPr>
    </w:p>
    <w:p w14:paraId="7B78A2CB" w14:textId="77777777" w:rsidR="000B1353" w:rsidRDefault="000B1353">
      <w:pPr>
        <w:spacing w:line="360" w:lineRule="auto"/>
        <w:ind w:left="720" w:hanging="720"/>
        <w:rPr>
          <w:rFonts w:ascii="Arial" w:hAnsi="Arial"/>
          <w:b/>
        </w:rPr>
      </w:pPr>
    </w:p>
    <w:p w14:paraId="5E0A2F05" w14:textId="77777777" w:rsidR="000B1353" w:rsidRDefault="000B1353">
      <w:pPr>
        <w:pStyle w:val="Heading6"/>
        <w:ind w:left="0" w:firstLine="0"/>
        <w:rPr>
          <w:rFonts w:ascii="Arial" w:hAnsi="Arial"/>
        </w:rPr>
      </w:pPr>
    </w:p>
    <w:p w14:paraId="47BAB499" w14:textId="77777777" w:rsidR="000B1353" w:rsidRDefault="000B1353"/>
    <w:sectPr w:rsidR="000B1353">
      <w:headerReference w:type="default" r:id="rId8"/>
      <w:footerReference w:type="even" r:id="rId9"/>
      <w:footerReference w:type="default" r:id="rId10"/>
      <w:type w:val="continuous"/>
      <w:pgSz w:w="11906" w:h="16838" w:code="9"/>
      <w:pgMar w:top="1618" w:right="1440" w:bottom="1438" w:left="1440" w:header="244" w:footer="709" w:gutter="0"/>
      <w:paperSrc w:first="11" w:other="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71C5A" w14:textId="77777777" w:rsidR="006C072B" w:rsidRDefault="006C072B">
      <w:r>
        <w:separator/>
      </w:r>
    </w:p>
  </w:endnote>
  <w:endnote w:type="continuationSeparator" w:id="0">
    <w:p w14:paraId="3B260DC0" w14:textId="77777777" w:rsidR="006C072B" w:rsidRDefault="006C072B">
      <w:r>
        <w:continuationSeparator/>
      </w:r>
    </w:p>
  </w:endnote>
  <w:endnote w:type="continuationNotice" w:id="1">
    <w:p w14:paraId="63D69932" w14:textId="77777777" w:rsidR="006C072B" w:rsidRDefault="006C0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0E09E" w14:textId="77777777" w:rsidR="00D738A7" w:rsidRDefault="00D738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335F506" w14:textId="77777777" w:rsidR="00D738A7" w:rsidRDefault="00D738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E40A8" w14:textId="7A263453" w:rsidR="00D738A7" w:rsidRDefault="00D738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593E">
      <w:rPr>
        <w:rStyle w:val="PageNumber"/>
        <w:noProof/>
      </w:rPr>
      <w:t>10</w:t>
    </w:r>
    <w:r>
      <w:rPr>
        <w:rStyle w:val="PageNumber"/>
      </w:rPr>
      <w:fldChar w:fldCharType="end"/>
    </w:r>
  </w:p>
  <w:p w14:paraId="35030D1A" w14:textId="77777777" w:rsidR="00D738A7" w:rsidRDefault="00D73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FAD42" w14:textId="77777777" w:rsidR="006C072B" w:rsidRDefault="006C072B">
      <w:r>
        <w:separator/>
      </w:r>
    </w:p>
  </w:footnote>
  <w:footnote w:type="continuationSeparator" w:id="0">
    <w:p w14:paraId="64A32C76" w14:textId="77777777" w:rsidR="006C072B" w:rsidRDefault="006C072B">
      <w:r>
        <w:continuationSeparator/>
      </w:r>
    </w:p>
  </w:footnote>
  <w:footnote w:type="continuationNotice" w:id="1">
    <w:p w14:paraId="4D1A24A6" w14:textId="77777777" w:rsidR="006C072B" w:rsidRDefault="006C07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8B905" w14:textId="77777777" w:rsidR="00E9749E" w:rsidRDefault="00E9749E" w:rsidP="00DC1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2D53"/>
    <w:multiLevelType w:val="hybridMultilevel"/>
    <w:tmpl w:val="BD829534"/>
    <w:lvl w:ilvl="0" w:tplc="CA6039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8B38FA"/>
    <w:multiLevelType w:val="hybridMultilevel"/>
    <w:tmpl w:val="68BEDE64"/>
    <w:lvl w:ilvl="0" w:tplc="817CCF6E">
      <w:start w:val="1"/>
      <w:numFmt w:val="lowerLetter"/>
      <w:lvlText w:val="(%1)"/>
      <w:lvlJc w:val="left"/>
      <w:pPr>
        <w:tabs>
          <w:tab w:val="num" w:pos="1260"/>
        </w:tabs>
        <w:ind w:left="1260" w:hanging="360"/>
      </w:pPr>
    </w:lvl>
    <w:lvl w:ilvl="1" w:tplc="08090019">
      <w:start w:val="1"/>
      <w:numFmt w:val="decimal"/>
      <w:lvlText w:val="%2."/>
      <w:lvlJc w:val="left"/>
      <w:pPr>
        <w:tabs>
          <w:tab w:val="num" w:pos="1440"/>
        </w:tabs>
        <w:ind w:left="1440" w:hanging="360"/>
      </w:pPr>
    </w:lvl>
    <w:lvl w:ilvl="2" w:tplc="0809001B">
      <w:start w:val="1"/>
      <w:numFmt w:val="lowerRoman"/>
      <w:lvlText w:val="%3."/>
      <w:lvlJc w:val="right"/>
      <w:pPr>
        <w:tabs>
          <w:tab w:val="num" w:pos="2700"/>
        </w:tabs>
        <w:ind w:left="270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9007564"/>
    <w:multiLevelType w:val="multilevel"/>
    <w:tmpl w:val="A270549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i w:val="0"/>
      </w:rPr>
    </w:lvl>
    <w:lvl w:ilvl="2">
      <w:start w:val="1"/>
      <w:numFmt w:val="decimal"/>
      <w:lvlText w:val="%1.%2.%3"/>
      <w:lvlJc w:val="left"/>
      <w:pPr>
        <w:tabs>
          <w:tab w:val="num" w:pos="2347"/>
        </w:tabs>
        <w:ind w:left="2347" w:hanging="907"/>
      </w:pPr>
      <w:rPr>
        <w:b/>
        <w:i w:val="0"/>
      </w:rPr>
    </w:lvl>
    <w:lvl w:ilvl="3">
      <w:start w:val="1"/>
      <w:numFmt w:val="decimal"/>
      <w:lvlText w:val="%1.%2.%3.%4"/>
      <w:lvlJc w:val="left"/>
      <w:pPr>
        <w:tabs>
          <w:tab w:val="num" w:pos="3514"/>
        </w:tabs>
        <w:ind w:left="3514" w:hanging="1167"/>
      </w:pPr>
      <w:rPr>
        <w:b/>
        <w:i w:val="0"/>
      </w:rPr>
    </w:lvl>
    <w:lvl w:ilvl="4">
      <w:start w:val="1"/>
      <w:numFmt w:val="decimal"/>
      <w:lvlText w:val="%1.%2.%3.%4.%5"/>
      <w:lvlJc w:val="left"/>
      <w:pPr>
        <w:tabs>
          <w:tab w:val="num" w:pos="4680"/>
        </w:tabs>
        <w:ind w:left="4680" w:hanging="1166"/>
      </w:pPr>
      <w:rPr>
        <w:b/>
        <w:i w:val="0"/>
      </w:rPr>
    </w:lvl>
    <w:lvl w:ilvl="5">
      <w:start w:val="1"/>
      <w:numFmt w:val="decimal"/>
      <w:lvlText w:val="%1.%2.%3.%4.%5.%6"/>
      <w:lvlJc w:val="left"/>
      <w:pPr>
        <w:tabs>
          <w:tab w:val="num" w:pos="6307"/>
        </w:tabs>
        <w:ind w:left="6307" w:hanging="1627"/>
      </w:pPr>
      <w:rPr>
        <w:b/>
        <w:i w:val="0"/>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4D1395B"/>
    <w:multiLevelType w:val="multilevel"/>
    <w:tmpl w:val="28824B7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6B729F0"/>
    <w:multiLevelType w:val="multilevel"/>
    <w:tmpl w:val="33106962"/>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887497"/>
    <w:multiLevelType w:val="hybridMultilevel"/>
    <w:tmpl w:val="DBAE5528"/>
    <w:lvl w:ilvl="0" w:tplc="61789534">
      <w:start w:val="1"/>
      <w:numFmt w:val="upperLetter"/>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80627D0"/>
    <w:multiLevelType w:val="multilevel"/>
    <w:tmpl w:val="0AEAFF4E"/>
    <w:lvl w:ilvl="0">
      <w:start w:val="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1D509A"/>
    <w:multiLevelType w:val="multilevel"/>
    <w:tmpl w:val="F3DA867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FFF0126"/>
    <w:multiLevelType w:val="multilevel"/>
    <w:tmpl w:val="672A2B86"/>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4B17E3"/>
    <w:multiLevelType w:val="multilevel"/>
    <w:tmpl w:val="2B7A35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E853E2"/>
    <w:multiLevelType w:val="multilevel"/>
    <w:tmpl w:val="6A9C84D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26B3E"/>
    <w:multiLevelType w:val="hybridMultilevel"/>
    <w:tmpl w:val="6B96EF58"/>
    <w:lvl w:ilvl="0" w:tplc="AF84FC6E">
      <w:start w:val="1"/>
      <w:numFmt w:val="decimal"/>
      <w:lvlText w:val="2.%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2B63D3"/>
    <w:multiLevelType w:val="multilevel"/>
    <w:tmpl w:val="C71AB8D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613FF9"/>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C4E47AE"/>
    <w:multiLevelType w:val="multilevel"/>
    <w:tmpl w:val="A270549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i w:val="0"/>
      </w:rPr>
    </w:lvl>
    <w:lvl w:ilvl="2">
      <w:start w:val="1"/>
      <w:numFmt w:val="decimal"/>
      <w:lvlText w:val="%1.%2.%3"/>
      <w:lvlJc w:val="left"/>
      <w:pPr>
        <w:tabs>
          <w:tab w:val="num" w:pos="2347"/>
        </w:tabs>
        <w:ind w:left="2347" w:hanging="907"/>
      </w:pPr>
      <w:rPr>
        <w:b/>
        <w:i w:val="0"/>
      </w:rPr>
    </w:lvl>
    <w:lvl w:ilvl="3">
      <w:start w:val="1"/>
      <w:numFmt w:val="decimal"/>
      <w:lvlText w:val="%1.%2.%3.%4"/>
      <w:lvlJc w:val="left"/>
      <w:pPr>
        <w:tabs>
          <w:tab w:val="num" w:pos="3514"/>
        </w:tabs>
        <w:ind w:left="3514" w:hanging="1167"/>
      </w:pPr>
      <w:rPr>
        <w:b/>
        <w:i w:val="0"/>
      </w:rPr>
    </w:lvl>
    <w:lvl w:ilvl="4">
      <w:start w:val="1"/>
      <w:numFmt w:val="decimal"/>
      <w:lvlText w:val="%1.%2.%3.%4.%5"/>
      <w:lvlJc w:val="left"/>
      <w:pPr>
        <w:tabs>
          <w:tab w:val="num" w:pos="4680"/>
        </w:tabs>
        <w:ind w:left="4680" w:hanging="1166"/>
      </w:pPr>
      <w:rPr>
        <w:b/>
        <w:i w:val="0"/>
      </w:rPr>
    </w:lvl>
    <w:lvl w:ilvl="5">
      <w:start w:val="1"/>
      <w:numFmt w:val="decimal"/>
      <w:lvlText w:val="%1.%2.%3.%4.%5.%6"/>
      <w:lvlJc w:val="left"/>
      <w:pPr>
        <w:tabs>
          <w:tab w:val="num" w:pos="6307"/>
        </w:tabs>
        <w:ind w:left="6307" w:hanging="1627"/>
      </w:pPr>
      <w:rPr>
        <w:b/>
        <w:i w:val="0"/>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3060434"/>
    <w:multiLevelType w:val="multilevel"/>
    <w:tmpl w:val="DE9EF9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5F1EDC"/>
    <w:multiLevelType w:val="multilevel"/>
    <w:tmpl w:val="3BB6FDE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BEB4219"/>
    <w:multiLevelType w:val="multilevel"/>
    <w:tmpl w:val="0EE83AAC"/>
    <w:lvl w:ilvl="0">
      <w:start w:val="6"/>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B35235"/>
    <w:multiLevelType w:val="multilevel"/>
    <w:tmpl w:val="E5DE0A3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C51C49"/>
    <w:multiLevelType w:val="multilevel"/>
    <w:tmpl w:val="9C063078"/>
    <w:lvl w:ilvl="0">
      <w:start w:val="4"/>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0" w15:restartNumberingAfterBreak="0">
    <w:nsid w:val="56DC7D21"/>
    <w:multiLevelType w:val="hybridMultilevel"/>
    <w:tmpl w:val="E73ED4D2"/>
    <w:lvl w:ilvl="0" w:tplc="617C3D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FB0F05"/>
    <w:multiLevelType w:val="multilevel"/>
    <w:tmpl w:val="BBBCAA5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0C7CF0"/>
    <w:multiLevelType w:val="multilevel"/>
    <w:tmpl w:val="B7D03C4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3F2657"/>
    <w:multiLevelType w:val="multilevel"/>
    <w:tmpl w:val="104C76F2"/>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8B780A"/>
    <w:multiLevelType w:val="multilevel"/>
    <w:tmpl w:val="DC02D0C0"/>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0E61993"/>
    <w:multiLevelType w:val="hybridMultilevel"/>
    <w:tmpl w:val="DB1A3392"/>
    <w:lvl w:ilvl="0" w:tplc="5638122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94E2014"/>
    <w:multiLevelType w:val="singleLevel"/>
    <w:tmpl w:val="0809000F"/>
    <w:lvl w:ilvl="0">
      <w:start w:val="2"/>
      <w:numFmt w:val="decimal"/>
      <w:lvlText w:val="%1."/>
      <w:lvlJc w:val="left"/>
      <w:pPr>
        <w:tabs>
          <w:tab w:val="num" w:pos="360"/>
        </w:tabs>
        <w:ind w:left="360" w:hanging="360"/>
      </w:pPr>
      <w:rPr>
        <w:rFonts w:hint="default"/>
      </w:rPr>
    </w:lvl>
  </w:abstractNum>
  <w:abstractNum w:abstractNumId="27" w15:restartNumberingAfterBreak="0">
    <w:nsid w:val="69EA05E7"/>
    <w:multiLevelType w:val="multilevel"/>
    <w:tmpl w:val="5846D68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271532"/>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6AC60084"/>
    <w:multiLevelType w:val="multilevel"/>
    <w:tmpl w:val="463242FE"/>
    <w:lvl w:ilvl="0">
      <w:start w:val="2"/>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6BA9741B"/>
    <w:multiLevelType w:val="singleLevel"/>
    <w:tmpl w:val="DC2E64F2"/>
    <w:lvl w:ilvl="0">
      <w:start w:val="4"/>
      <w:numFmt w:val="decimal"/>
      <w:lvlText w:val="%1."/>
      <w:lvlJc w:val="left"/>
      <w:pPr>
        <w:tabs>
          <w:tab w:val="num" w:pos="720"/>
        </w:tabs>
        <w:ind w:left="720" w:hanging="720"/>
      </w:pPr>
      <w:rPr>
        <w:rFonts w:hint="default"/>
        <w:b/>
      </w:rPr>
    </w:lvl>
  </w:abstractNum>
  <w:abstractNum w:abstractNumId="31" w15:restartNumberingAfterBreak="0">
    <w:nsid w:val="6E0D3AB5"/>
    <w:multiLevelType w:val="multilevel"/>
    <w:tmpl w:val="37ECC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5259C4"/>
    <w:multiLevelType w:val="hybridMultilevel"/>
    <w:tmpl w:val="DB8C43F6"/>
    <w:lvl w:ilvl="0" w:tplc="8F6238F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52158C"/>
    <w:multiLevelType w:val="multilevel"/>
    <w:tmpl w:val="957C439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603331B"/>
    <w:multiLevelType w:val="multilevel"/>
    <w:tmpl w:val="7BBE8364"/>
    <w:lvl w:ilvl="0">
      <w:start w:val="4"/>
      <w:numFmt w:val="decimal"/>
      <w:lvlText w:val="%1"/>
      <w:lvlJc w:val="left"/>
      <w:pPr>
        <w:tabs>
          <w:tab w:val="num" w:pos="705"/>
        </w:tabs>
        <w:ind w:left="705" w:hanging="705"/>
      </w:pPr>
      <w:rPr>
        <w:rFonts w:hint="default"/>
        <w:b w:val="0"/>
      </w:rPr>
    </w:lvl>
    <w:lvl w:ilvl="1">
      <w:start w:val="2"/>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76377B3A"/>
    <w:multiLevelType w:val="multilevel"/>
    <w:tmpl w:val="99526B3A"/>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i w:val="0"/>
      </w:rPr>
    </w:lvl>
    <w:lvl w:ilvl="2">
      <w:start w:val="1"/>
      <w:numFmt w:val="decimal"/>
      <w:lvlText w:val="%1.%2.%3"/>
      <w:lvlJc w:val="left"/>
      <w:pPr>
        <w:tabs>
          <w:tab w:val="num" w:pos="2347"/>
        </w:tabs>
        <w:ind w:left="2347" w:hanging="907"/>
      </w:pPr>
      <w:rPr>
        <w:b/>
        <w:i w:val="0"/>
      </w:rPr>
    </w:lvl>
    <w:lvl w:ilvl="3">
      <w:start w:val="1"/>
      <w:numFmt w:val="decimal"/>
      <w:lvlText w:val="%1.%2.%3.%4"/>
      <w:lvlJc w:val="left"/>
      <w:pPr>
        <w:tabs>
          <w:tab w:val="num" w:pos="3514"/>
        </w:tabs>
        <w:ind w:left="3514" w:hanging="1167"/>
      </w:pPr>
      <w:rPr>
        <w:b/>
        <w:i w:val="0"/>
      </w:rPr>
    </w:lvl>
    <w:lvl w:ilvl="4">
      <w:start w:val="1"/>
      <w:numFmt w:val="decimal"/>
      <w:lvlText w:val="%1.%2.%3.%4.%5"/>
      <w:lvlJc w:val="left"/>
      <w:pPr>
        <w:tabs>
          <w:tab w:val="num" w:pos="4680"/>
        </w:tabs>
        <w:ind w:left="4680" w:hanging="1166"/>
      </w:pPr>
      <w:rPr>
        <w:b/>
        <w:i w:val="0"/>
      </w:rPr>
    </w:lvl>
    <w:lvl w:ilvl="5">
      <w:start w:val="1"/>
      <w:numFmt w:val="decimal"/>
      <w:lvlText w:val="%1.%2.%3.%4.%5.%6"/>
      <w:lvlJc w:val="left"/>
      <w:pPr>
        <w:tabs>
          <w:tab w:val="num" w:pos="6307"/>
        </w:tabs>
        <w:ind w:left="6307" w:hanging="1627"/>
      </w:pPr>
      <w:rPr>
        <w:b/>
        <w:i w:val="0"/>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4"/>
  </w:num>
  <w:num w:numId="3">
    <w:abstractNumId w:val="35"/>
  </w:num>
  <w:num w:numId="4">
    <w:abstractNumId w:val="10"/>
  </w:num>
  <w:num w:numId="5">
    <w:abstractNumId w:val="8"/>
  </w:num>
  <w:num w:numId="6">
    <w:abstractNumId w:val="15"/>
  </w:num>
  <w:num w:numId="7">
    <w:abstractNumId w:val="13"/>
  </w:num>
  <w:num w:numId="8">
    <w:abstractNumId w:val="28"/>
  </w:num>
  <w:num w:numId="9">
    <w:abstractNumId w:val="34"/>
  </w:num>
  <w:num w:numId="10">
    <w:abstractNumId w:val="30"/>
  </w:num>
  <w:num w:numId="11">
    <w:abstractNumId w:val="4"/>
  </w:num>
  <w:num w:numId="12">
    <w:abstractNumId w:val="26"/>
  </w:num>
  <w:num w:numId="13">
    <w:abstractNumId w:val="17"/>
  </w:num>
  <w:num w:numId="14">
    <w:abstractNumId w:val="19"/>
  </w:num>
  <w:num w:numId="15">
    <w:abstractNumId w:val="29"/>
  </w:num>
  <w:num w:numId="16">
    <w:abstractNumId w:val="23"/>
  </w:num>
  <w:num w:numId="17">
    <w:abstractNumId w:val="18"/>
  </w:num>
  <w:num w:numId="18">
    <w:abstractNumId w:val="12"/>
  </w:num>
  <w:num w:numId="19">
    <w:abstractNumId w:val="16"/>
  </w:num>
  <w:num w:numId="20">
    <w:abstractNumId w:val="33"/>
  </w:num>
  <w:num w:numId="21">
    <w:abstractNumId w:val="27"/>
  </w:num>
  <w:num w:numId="22">
    <w:abstractNumId w:val="24"/>
  </w:num>
  <w:num w:numId="23">
    <w:abstractNumId w:val="21"/>
  </w:num>
  <w:num w:numId="24">
    <w:abstractNumId w:val="0"/>
  </w:num>
  <w:num w:numId="25">
    <w:abstractNumId w:val="7"/>
  </w:num>
  <w:num w:numId="26">
    <w:abstractNumId w:val="9"/>
  </w:num>
  <w:num w:numId="27">
    <w:abstractNumId w:val="22"/>
  </w:num>
  <w:num w:numId="28">
    <w:abstractNumId w:val="3"/>
  </w:num>
  <w:num w:numId="29">
    <w:abstractNumId w:val="25"/>
  </w:num>
  <w:num w:numId="30">
    <w:abstractNumId w:val="5"/>
  </w:num>
  <w:num w:numId="31">
    <w:abstractNumId w:val="20"/>
  </w:num>
  <w:num w:numId="32">
    <w:abstractNumId w:val="11"/>
  </w:num>
  <w:num w:numId="33">
    <w:abstractNumId w:val="32"/>
  </w:num>
  <w:num w:numId="34">
    <w:abstractNumId w:val="6"/>
  </w:num>
  <w:num w:numId="35">
    <w:abstractNumId w:val="31"/>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54"/>
    <w:rsid w:val="00004ADE"/>
    <w:rsid w:val="000068B9"/>
    <w:rsid w:val="000174A1"/>
    <w:rsid w:val="00023432"/>
    <w:rsid w:val="00033C0B"/>
    <w:rsid w:val="00035117"/>
    <w:rsid w:val="00080348"/>
    <w:rsid w:val="00082D04"/>
    <w:rsid w:val="00090F86"/>
    <w:rsid w:val="000B1353"/>
    <w:rsid w:val="000C1594"/>
    <w:rsid w:val="00115957"/>
    <w:rsid w:val="00142BE3"/>
    <w:rsid w:val="00147B93"/>
    <w:rsid w:val="00163F2E"/>
    <w:rsid w:val="001924BA"/>
    <w:rsid w:val="001D63E1"/>
    <w:rsid w:val="00221FEC"/>
    <w:rsid w:val="00242BB8"/>
    <w:rsid w:val="0029326D"/>
    <w:rsid w:val="002A0FC1"/>
    <w:rsid w:val="002C36D3"/>
    <w:rsid w:val="00310AE5"/>
    <w:rsid w:val="00333B81"/>
    <w:rsid w:val="00361D31"/>
    <w:rsid w:val="0038727B"/>
    <w:rsid w:val="003F1026"/>
    <w:rsid w:val="003F3BC6"/>
    <w:rsid w:val="0042541D"/>
    <w:rsid w:val="00464F0E"/>
    <w:rsid w:val="004809EF"/>
    <w:rsid w:val="004A5D90"/>
    <w:rsid w:val="004D0B73"/>
    <w:rsid w:val="004F6016"/>
    <w:rsid w:val="00501600"/>
    <w:rsid w:val="00504E84"/>
    <w:rsid w:val="00514248"/>
    <w:rsid w:val="00517860"/>
    <w:rsid w:val="00535660"/>
    <w:rsid w:val="00561E82"/>
    <w:rsid w:val="005B0026"/>
    <w:rsid w:val="005E5474"/>
    <w:rsid w:val="0061121A"/>
    <w:rsid w:val="00636C54"/>
    <w:rsid w:val="00695CB4"/>
    <w:rsid w:val="006B1BED"/>
    <w:rsid w:val="006C072B"/>
    <w:rsid w:val="006C7041"/>
    <w:rsid w:val="00716B73"/>
    <w:rsid w:val="007400E5"/>
    <w:rsid w:val="0076593E"/>
    <w:rsid w:val="007A3E27"/>
    <w:rsid w:val="007B1DCD"/>
    <w:rsid w:val="007D21B7"/>
    <w:rsid w:val="007E171D"/>
    <w:rsid w:val="00830DFB"/>
    <w:rsid w:val="00846BE9"/>
    <w:rsid w:val="008504AE"/>
    <w:rsid w:val="0086489A"/>
    <w:rsid w:val="00866E25"/>
    <w:rsid w:val="008960F5"/>
    <w:rsid w:val="008E318C"/>
    <w:rsid w:val="008E388F"/>
    <w:rsid w:val="0091285E"/>
    <w:rsid w:val="009309C1"/>
    <w:rsid w:val="009706EA"/>
    <w:rsid w:val="00984513"/>
    <w:rsid w:val="009E4337"/>
    <w:rsid w:val="009E51C8"/>
    <w:rsid w:val="009F1E6B"/>
    <w:rsid w:val="00A05435"/>
    <w:rsid w:val="00A14A57"/>
    <w:rsid w:val="00A508F9"/>
    <w:rsid w:val="00A737D0"/>
    <w:rsid w:val="00A825D3"/>
    <w:rsid w:val="00AA59BE"/>
    <w:rsid w:val="00AE4901"/>
    <w:rsid w:val="00AE6352"/>
    <w:rsid w:val="00B05970"/>
    <w:rsid w:val="00B27D8D"/>
    <w:rsid w:val="00B53AEA"/>
    <w:rsid w:val="00B53E18"/>
    <w:rsid w:val="00B67C11"/>
    <w:rsid w:val="00BA68EF"/>
    <w:rsid w:val="00BC4541"/>
    <w:rsid w:val="00BD1A01"/>
    <w:rsid w:val="00BE2EA6"/>
    <w:rsid w:val="00C1273F"/>
    <w:rsid w:val="00C16BE7"/>
    <w:rsid w:val="00C668BD"/>
    <w:rsid w:val="00CE12D8"/>
    <w:rsid w:val="00CE17CD"/>
    <w:rsid w:val="00CF510F"/>
    <w:rsid w:val="00D12E09"/>
    <w:rsid w:val="00D25795"/>
    <w:rsid w:val="00D41907"/>
    <w:rsid w:val="00D5398E"/>
    <w:rsid w:val="00D5441C"/>
    <w:rsid w:val="00D65AC1"/>
    <w:rsid w:val="00D738A7"/>
    <w:rsid w:val="00D87564"/>
    <w:rsid w:val="00DC1376"/>
    <w:rsid w:val="00DE7ED6"/>
    <w:rsid w:val="00E01E84"/>
    <w:rsid w:val="00E1325E"/>
    <w:rsid w:val="00E27F50"/>
    <w:rsid w:val="00E67B87"/>
    <w:rsid w:val="00E9749E"/>
    <w:rsid w:val="00EC5759"/>
    <w:rsid w:val="00ED02AE"/>
    <w:rsid w:val="00ED19A9"/>
    <w:rsid w:val="00EE39B6"/>
    <w:rsid w:val="00F07C67"/>
    <w:rsid w:val="00F11FA7"/>
    <w:rsid w:val="00F6508D"/>
    <w:rsid w:val="00F75F77"/>
    <w:rsid w:val="00F96E5E"/>
    <w:rsid w:val="00FB3AE0"/>
    <w:rsid w:val="00FC1681"/>
    <w:rsid w:val="00FE06E0"/>
    <w:rsid w:val="00FE5C41"/>
    <w:rsid w:val="00FF1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DACA1"/>
  <w15:chartTrackingRefBased/>
  <w15:docId w15:val="{F8B3847F-AFB6-49DC-9414-4C119225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1440"/>
        <w:tab w:val="left" w:pos="2160"/>
      </w:tabs>
      <w:spacing w:line="360" w:lineRule="auto"/>
      <w:jc w:val="both"/>
      <w:outlineLvl w:val="0"/>
    </w:pPr>
    <w:rPr>
      <w:rFonts w:ascii="Arial" w:hAnsi="Arial" w:cs="Arial"/>
      <w:b/>
      <w:bCs/>
      <w:sz w:val="22"/>
    </w:rPr>
  </w:style>
  <w:style w:type="paragraph" w:styleId="Heading6">
    <w:name w:val="heading 6"/>
    <w:basedOn w:val="Normal"/>
    <w:next w:val="Normal"/>
    <w:qFormat/>
    <w:pPr>
      <w:keepNext/>
      <w:ind w:left="720" w:hanging="720"/>
      <w:jc w:val="both"/>
      <w:outlineLvl w:val="5"/>
    </w:pPr>
    <w:rPr>
      <w:rFonts w:ascii="CG Times" w:hAnsi="CG Times"/>
      <w:b/>
      <w:sz w:val="22"/>
      <w:szCs w:val="20"/>
    </w:rPr>
  </w:style>
  <w:style w:type="paragraph" w:styleId="Heading7">
    <w:name w:val="heading 7"/>
    <w:basedOn w:val="Normal"/>
    <w:next w:val="Normal"/>
    <w:qFormat/>
    <w:pPr>
      <w:keepNext/>
      <w:tabs>
        <w:tab w:val="left" w:pos="720"/>
        <w:tab w:val="left" w:pos="1440"/>
        <w:tab w:val="left" w:pos="2347"/>
        <w:tab w:val="left" w:pos="3514"/>
        <w:tab w:val="left" w:pos="4680"/>
        <w:tab w:val="left" w:pos="6307"/>
        <w:tab w:val="right" w:pos="9000"/>
      </w:tabs>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jc w:val="both"/>
    </w:pPr>
    <w:rPr>
      <w:rFonts w:ascii="CG Times" w:hAnsi="CG Times"/>
      <w:sz w:val="22"/>
      <w:szCs w:val="20"/>
    </w:rPr>
  </w:style>
  <w:style w:type="paragraph" w:styleId="BodyTextIndent">
    <w:name w:val="Body Text Indent"/>
    <w:basedOn w:val="Normal"/>
    <w:link w:val="BodyTextIndentChar"/>
    <w:pPr>
      <w:tabs>
        <w:tab w:val="left" w:pos="720"/>
        <w:tab w:val="left" w:pos="1440"/>
        <w:tab w:val="left" w:pos="2160"/>
      </w:tabs>
      <w:spacing w:line="240" w:lineRule="atLeast"/>
      <w:ind w:left="720" w:hanging="720"/>
    </w:pPr>
    <w:rPr>
      <w:rFonts w:ascii="Arial" w:hAnsi="Arial"/>
      <w:sz w:val="22"/>
      <w:szCs w:val="20"/>
    </w:rPr>
  </w:style>
  <w:style w:type="paragraph" w:styleId="BodyTextIndent2">
    <w:name w:val="Body Text Indent 2"/>
    <w:basedOn w:val="Normal"/>
    <w:pPr>
      <w:tabs>
        <w:tab w:val="left" w:pos="720"/>
        <w:tab w:val="left" w:pos="1440"/>
        <w:tab w:val="left" w:pos="2160"/>
      </w:tabs>
      <w:spacing w:line="240" w:lineRule="atLeast"/>
      <w:ind w:left="4320" w:hanging="720"/>
    </w:pPr>
    <w:rPr>
      <w:rFonts w:ascii="Arial" w:hAnsi="Arial"/>
      <w:sz w:val="22"/>
      <w:szCs w:val="20"/>
    </w:rPr>
  </w:style>
  <w:style w:type="paragraph" w:styleId="BodyTextIndent3">
    <w:name w:val="Body Text Indent 3"/>
    <w:basedOn w:val="Normal"/>
    <w:pPr>
      <w:tabs>
        <w:tab w:val="left" w:pos="720"/>
        <w:tab w:val="left" w:pos="1440"/>
        <w:tab w:val="left" w:pos="2160"/>
      </w:tabs>
      <w:spacing w:line="240" w:lineRule="atLeast"/>
      <w:ind w:left="4253" w:hanging="4253"/>
    </w:pPr>
    <w:rPr>
      <w:rFonts w:ascii="Arial" w:hAnsi="Arial"/>
      <w:sz w:val="22"/>
      <w:szCs w:val="20"/>
    </w:rPr>
  </w:style>
  <w:style w:type="paragraph" w:styleId="PlainText">
    <w:name w:val="Plain Text"/>
    <w:basedOn w:val="Normal"/>
    <w:rPr>
      <w:rFonts w:ascii="Courier New" w:hAnsi="Courier New"/>
      <w:sz w:val="20"/>
      <w:szCs w:val="20"/>
    </w:rPr>
  </w:style>
  <w:style w:type="paragraph" w:styleId="BodyText">
    <w:name w:val="Body Text"/>
    <w:basedOn w:val="Normal"/>
    <w:link w:val="BodyTextChar"/>
    <w:pPr>
      <w:tabs>
        <w:tab w:val="left" w:pos="720"/>
        <w:tab w:val="left" w:pos="1440"/>
        <w:tab w:val="left" w:pos="2160"/>
      </w:tabs>
      <w:spacing w:line="240" w:lineRule="atLeast"/>
    </w:pPr>
    <w:rPr>
      <w:rFonts w:ascii="Arial" w:hAnsi="Arial"/>
      <w:sz w:val="22"/>
      <w:szCs w:val="20"/>
    </w:rPr>
  </w:style>
  <w:style w:type="character" w:styleId="PageNumber">
    <w:name w:val="page number"/>
    <w:basedOn w:val="DefaultParagraphFont"/>
  </w:style>
  <w:style w:type="paragraph" w:styleId="BodyText2">
    <w:name w:val="Body Text 2"/>
    <w:basedOn w:val="Normal"/>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240" w:lineRule="atLeast"/>
      <w:jc w:val="both"/>
    </w:pPr>
    <w:rPr>
      <w:rFonts w:ascii="Arial" w:hAnsi="Arial"/>
    </w:rPr>
  </w:style>
  <w:style w:type="paragraph" w:styleId="ListParagraph">
    <w:name w:val="List Paragraph"/>
    <w:basedOn w:val="Normal"/>
    <w:uiPriority w:val="34"/>
    <w:qFormat/>
    <w:rsid w:val="00BC4541"/>
    <w:pPr>
      <w:spacing w:after="200" w:line="276" w:lineRule="auto"/>
      <w:ind w:left="720"/>
      <w:contextualSpacing/>
    </w:pPr>
    <w:rPr>
      <w:rFonts w:ascii="Calibri" w:eastAsia="Calibri" w:hAnsi="Calibri"/>
      <w:sz w:val="22"/>
      <w:szCs w:val="22"/>
    </w:rPr>
  </w:style>
  <w:style w:type="table" w:styleId="TableGrid">
    <w:name w:val="Table Grid"/>
    <w:basedOn w:val="TableNormal"/>
    <w:rsid w:val="00EE3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39B6"/>
    <w:rPr>
      <w:sz w:val="24"/>
      <w:szCs w:val="24"/>
      <w:lang w:eastAsia="en-US"/>
    </w:rPr>
  </w:style>
  <w:style w:type="character" w:styleId="CommentReference">
    <w:name w:val="annotation reference"/>
    <w:rsid w:val="008E318C"/>
    <w:rPr>
      <w:sz w:val="16"/>
      <w:szCs w:val="16"/>
    </w:rPr>
  </w:style>
  <w:style w:type="paragraph" w:styleId="CommentText">
    <w:name w:val="annotation text"/>
    <w:basedOn w:val="Normal"/>
    <w:link w:val="CommentTextChar"/>
    <w:rsid w:val="008E318C"/>
    <w:rPr>
      <w:sz w:val="20"/>
      <w:szCs w:val="20"/>
    </w:rPr>
  </w:style>
  <w:style w:type="character" w:customStyle="1" w:styleId="CommentTextChar">
    <w:name w:val="Comment Text Char"/>
    <w:link w:val="CommentText"/>
    <w:rsid w:val="008E318C"/>
    <w:rPr>
      <w:lang w:eastAsia="en-US"/>
    </w:rPr>
  </w:style>
  <w:style w:type="paragraph" w:styleId="CommentSubject">
    <w:name w:val="annotation subject"/>
    <w:basedOn w:val="CommentText"/>
    <w:next w:val="CommentText"/>
    <w:link w:val="CommentSubjectChar"/>
    <w:rsid w:val="008E318C"/>
    <w:rPr>
      <w:b/>
      <w:bCs/>
    </w:rPr>
  </w:style>
  <w:style w:type="character" w:customStyle="1" w:styleId="CommentSubjectChar">
    <w:name w:val="Comment Subject Char"/>
    <w:link w:val="CommentSubject"/>
    <w:rsid w:val="008E318C"/>
    <w:rPr>
      <w:b/>
      <w:bCs/>
      <w:lang w:eastAsia="en-US"/>
    </w:rPr>
  </w:style>
  <w:style w:type="paragraph" w:styleId="BalloonText">
    <w:name w:val="Balloon Text"/>
    <w:basedOn w:val="Normal"/>
    <w:link w:val="BalloonTextChar"/>
    <w:rsid w:val="008E318C"/>
    <w:rPr>
      <w:rFonts w:ascii="Segoe UI" w:hAnsi="Segoe UI" w:cs="Segoe UI"/>
      <w:sz w:val="18"/>
      <w:szCs w:val="18"/>
    </w:rPr>
  </w:style>
  <w:style w:type="character" w:customStyle="1" w:styleId="BalloonTextChar">
    <w:name w:val="Balloon Text Char"/>
    <w:link w:val="BalloonText"/>
    <w:rsid w:val="008E318C"/>
    <w:rPr>
      <w:rFonts w:ascii="Segoe UI" w:hAnsi="Segoe UI" w:cs="Segoe UI"/>
      <w:sz w:val="18"/>
      <w:szCs w:val="18"/>
      <w:lang w:eastAsia="en-US"/>
    </w:rPr>
  </w:style>
  <w:style w:type="character" w:customStyle="1" w:styleId="BodyTextIndentChar">
    <w:name w:val="Body Text Indent Char"/>
    <w:link w:val="BodyTextIndent"/>
    <w:rsid w:val="00E9749E"/>
    <w:rPr>
      <w:rFonts w:ascii="Arial" w:hAnsi="Arial"/>
      <w:sz w:val="22"/>
      <w:lang w:eastAsia="en-US"/>
    </w:rPr>
  </w:style>
  <w:style w:type="character" w:customStyle="1" w:styleId="FooterChar">
    <w:name w:val="Footer Char"/>
    <w:link w:val="Footer"/>
    <w:rsid w:val="00E9749E"/>
    <w:rPr>
      <w:rFonts w:ascii="CG Times" w:hAnsi="CG Times"/>
      <w:sz w:val="22"/>
      <w:lang w:eastAsia="en-US"/>
    </w:rPr>
  </w:style>
  <w:style w:type="character" w:customStyle="1" w:styleId="BodyTextChar">
    <w:name w:val="Body Text Char"/>
    <w:link w:val="BodyText"/>
    <w:rsid w:val="00E9749E"/>
    <w:rPr>
      <w:rFonts w:ascii="Arial" w:hAnsi="Arial"/>
      <w:sz w:val="22"/>
      <w:lang w:eastAsia="en-US"/>
    </w:rPr>
  </w:style>
  <w:style w:type="paragraph" w:styleId="Header">
    <w:name w:val="header"/>
    <w:basedOn w:val="Normal"/>
    <w:link w:val="HeaderChar"/>
    <w:rsid w:val="00E9749E"/>
    <w:pPr>
      <w:tabs>
        <w:tab w:val="center" w:pos="4513"/>
        <w:tab w:val="right" w:pos="9026"/>
      </w:tabs>
    </w:pPr>
  </w:style>
  <w:style w:type="character" w:customStyle="1" w:styleId="HeaderChar">
    <w:name w:val="Header Char"/>
    <w:basedOn w:val="DefaultParagraphFont"/>
    <w:link w:val="Header"/>
    <w:rsid w:val="00E9749E"/>
    <w:rPr>
      <w:sz w:val="24"/>
      <w:szCs w:val="24"/>
      <w:lang w:eastAsia="en-US"/>
    </w:rPr>
  </w:style>
  <w:style w:type="paragraph" w:styleId="Revision">
    <w:name w:val="Revision"/>
    <w:hidden/>
    <w:uiPriority w:val="99"/>
    <w:semiHidden/>
    <w:rsid w:val="00E9749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7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0CEF6-32F1-42FD-8F60-42C754F0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Draft:</vt:lpstr>
    </vt:vector>
  </TitlesOfParts>
  <Company>London Borough of Camden</Company>
  <LinksUpToDate>false</LinksUpToDate>
  <CharactersWithSpaces>14430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CHXLM00</dc:creator>
  <cp:keywords/>
  <cp:lastModifiedBy>Mum &amp; Dad</cp:lastModifiedBy>
  <cp:revision>2</cp:revision>
  <cp:lastPrinted>2008-05-13T16:07:00Z</cp:lastPrinted>
  <dcterms:created xsi:type="dcterms:W3CDTF">2019-03-19T16:01:00Z</dcterms:created>
  <dcterms:modified xsi:type="dcterms:W3CDTF">2019-03-19T16:01:00Z</dcterms:modified>
</cp:coreProperties>
</file>