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C0" w:rsidRPr="00E54086" w:rsidRDefault="00E001C0">
      <w:pPr>
        <w:rPr>
          <w:b/>
          <w:u w:val="single"/>
        </w:rPr>
      </w:pPr>
      <w:r w:rsidRPr="00E54086">
        <w:rPr>
          <w:b/>
          <w:u w:val="single"/>
        </w:rPr>
        <w:t>DESIGN AND ACCESS STATEMENT</w:t>
      </w:r>
    </w:p>
    <w:p w:rsidR="00E001C0" w:rsidRPr="00E54086" w:rsidRDefault="00E001C0">
      <w:pPr>
        <w:rPr>
          <w:u w:val="single"/>
        </w:rPr>
      </w:pPr>
      <w:r w:rsidRPr="00E54086">
        <w:rPr>
          <w:u w:val="single"/>
        </w:rPr>
        <w:t xml:space="preserve">Application for Listed Building Consent for the installation of emergency lighting systems </w:t>
      </w:r>
      <w:r w:rsidR="003719B5">
        <w:rPr>
          <w:u w:val="single"/>
        </w:rPr>
        <w:t xml:space="preserve">(including the addition of 1no normal use light fitting) </w:t>
      </w:r>
      <w:bookmarkStart w:id="0" w:name="_GoBack"/>
      <w:bookmarkEnd w:id="0"/>
      <w:r w:rsidRPr="00E54086">
        <w:rPr>
          <w:u w:val="single"/>
        </w:rPr>
        <w:t>internally to Fenton House, Hampstead Grove, Hampstead.  London.  NW3 6SP</w:t>
      </w:r>
    </w:p>
    <w:p w:rsidR="00E001C0" w:rsidRPr="00E54086" w:rsidRDefault="00AB682E">
      <w:pPr>
        <w:rPr>
          <w:u w:val="single"/>
        </w:rPr>
      </w:pPr>
      <w:r w:rsidRPr="00E54086">
        <w:rPr>
          <w:u w:val="single"/>
        </w:rPr>
        <w:t>Background</w:t>
      </w:r>
      <w:r w:rsidR="00E001C0" w:rsidRPr="00E54086">
        <w:rPr>
          <w:u w:val="single"/>
        </w:rPr>
        <w:t>:</w:t>
      </w:r>
    </w:p>
    <w:p w:rsidR="00E001C0" w:rsidRDefault="00E001C0">
      <w:r>
        <w:t xml:space="preserve">In April 2017, a Fire Risk Assessment (FRA) inspection and report in relation to Fenton House was completed by the National Trust’s </w:t>
      </w:r>
      <w:r w:rsidR="00AB682E">
        <w:t>own specialist Fire Safety A</w:t>
      </w:r>
      <w:r>
        <w:t>dvisor.</w:t>
      </w:r>
    </w:p>
    <w:p w:rsidR="00E001C0" w:rsidRDefault="00E001C0">
      <w:r>
        <w:t>One of the actions resulting from this assessment was the requirement to install emergency lighting throughout the property as required.  This is a statutory requirement as set out in the Regulatory Reform (Fire Safety) Order 2005.</w:t>
      </w:r>
    </w:p>
    <w:p w:rsidR="0095338F" w:rsidRDefault="0095338F">
      <w:r>
        <w:t>One of the existing visitor routes is poorly lit and it is intended to install a further single pendant light fitting to the half landing between the Ground and First floors to the servant’s stair.  This fitting will not be an Emergency Light fitting and will be wired to existing circuits locally</w:t>
      </w:r>
    </w:p>
    <w:p w:rsidR="00E001C0" w:rsidRPr="00E54086" w:rsidRDefault="00E001C0">
      <w:pPr>
        <w:rPr>
          <w:u w:val="single"/>
        </w:rPr>
      </w:pPr>
      <w:r w:rsidRPr="00E54086">
        <w:rPr>
          <w:u w:val="single"/>
        </w:rPr>
        <w:t>Proposal:</w:t>
      </w:r>
    </w:p>
    <w:p w:rsidR="00E001C0" w:rsidRDefault="00E001C0">
      <w:r>
        <w:t xml:space="preserve">The National Trust </w:t>
      </w:r>
      <w:proofErr w:type="gramStart"/>
      <w:r>
        <w:t>propose</w:t>
      </w:r>
      <w:proofErr w:type="gramEnd"/>
      <w:r>
        <w:t xml:space="preserve"> to install </w:t>
      </w:r>
      <w:r w:rsidR="003719B5">
        <w:t xml:space="preserve">limited </w:t>
      </w:r>
      <w:r>
        <w:t xml:space="preserve">emergency lighting systems </w:t>
      </w:r>
      <w:r w:rsidR="003719B5">
        <w:t xml:space="preserve">(10no fixtures) </w:t>
      </w:r>
      <w:r>
        <w:t xml:space="preserve">to this property as described </w:t>
      </w:r>
      <w:r w:rsidR="00E54086">
        <w:t>in the attached documents</w:t>
      </w:r>
      <w:r>
        <w:t>.</w:t>
      </w:r>
      <w:r w:rsidR="0095338F">
        <w:t xml:space="preserve"> The works also include the installation of 1no further pendant light fitting to improve </w:t>
      </w:r>
      <w:r w:rsidR="00E54086">
        <w:t xml:space="preserve">general </w:t>
      </w:r>
      <w:r w:rsidR="0095338F">
        <w:t>lighting to the visitor route.</w:t>
      </w:r>
    </w:p>
    <w:p w:rsidR="001706B6" w:rsidRDefault="00E001C0">
      <w:r>
        <w:t xml:space="preserve">Our approach is based on one of meeting our statutory duty but in proportion </w:t>
      </w:r>
      <w:r w:rsidR="001706B6">
        <w:t>and consideration of</w:t>
      </w:r>
      <w:r>
        <w:t xml:space="preserve"> the historic significance of Fenton House</w:t>
      </w:r>
      <w:r w:rsidR="001706B6">
        <w:t>,</w:t>
      </w:r>
      <w:r>
        <w:t xml:space="preserve"> a Grade 1 listed property of </w:t>
      </w:r>
      <w:r w:rsidR="001706B6">
        <w:t xml:space="preserve">exceptional interest.   </w:t>
      </w:r>
    </w:p>
    <w:p w:rsidR="001706B6" w:rsidRDefault="001706B6" w:rsidP="00E54086">
      <w:r>
        <w:t xml:space="preserve">Therefore we aim to deliver a fit for purpose emergency lighting system to provide illumination to escape routes in case of emergency and during an interruption to normal power supply.  </w:t>
      </w:r>
    </w:p>
    <w:p w:rsidR="001706B6" w:rsidRDefault="001838F9">
      <w:pPr>
        <w:rPr>
          <w:u w:val="single"/>
        </w:rPr>
      </w:pPr>
      <w:r w:rsidRPr="00E54086">
        <w:rPr>
          <w:u w:val="single"/>
        </w:rPr>
        <w:t>Design principles, c</w:t>
      </w:r>
      <w:r w:rsidR="001706B6" w:rsidRPr="00E54086">
        <w:rPr>
          <w:u w:val="single"/>
        </w:rPr>
        <w:t>oncepts</w:t>
      </w:r>
      <w:r w:rsidRPr="00E54086">
        <w:rPr>
          <w:u w:val="single"/>
        </w:rPr>
        <w:t xml:space="preserve"> and consultation</w:t>
      </w:r>
    </w:p>
    <w:p w:rsidR="00E54086" w:rsidRDefault="00E54086">
      <w:pPr>
        <w:rPr>
          <w:u w:val="single"/>
        </w:rPr>
      </w:pPr>
      <w:r>
        <w:rPr>
          <w:u w:val="single"/>
        </w:rPr>
        <w:t>Principles</w:t>
      </w:r>
    </w:p>
    <w:p w:rsidR="00E54086" w:rsidRDefault="00E54086" w:rsidP="00E54086">
      <w:r>
        <w:t>The proposal has been designed and will be delivered using care and attention to the built fabric of the building, consideration of the aesthetic character of the building and its internal spaces.  The design has been developed to provide the minimum necessary intervention to achieve our aim for the works.</w:t>
      </w:r>
    </w:p>
    <w:p w:rsidR="00E54086" w:rsidRDefault="00E54086" w:rsidP="00E54086">
      <w:r>
        <w:t>The National Trust has its own principles of minimum intervention by which to abide and almost 6 million member stakeholders who expect to see our assets cared for, but which are also safe places to visit.</w:t>
      </w:r>
    </w:p>
    <w:p w:rsidR="0095338F" w:rsidRPr="00E54086" w:rsidRDefault="0095338F">
      <w:pPr>
        <w:rPr>
          <w:u w:val="single"/>
        </w:rPr>
      </w:pPr>
      <w:r w:rsidRPr="00E54086">
        <w:rPr>
          <w:u w:val="single"/>
        </w:rPr>
        <w:t>Internal Consultation</w:t>
      </w:r>
    </w:p>
    <w:p w:rsidR="001706B6" w:rsidRDefault="001706B6">
      <w:r>
        <w:t xml:space="preserve">The attached plans outline the locations of the proposed emergency light fittings </w:t>
      </w:r>
      <w:r w:rsidR="00AB682E">
        <w:t>to be installed.  These locations have been reviewed by the National Trust’s own specialist Fire Safety Advisor and he has approved them as being sufficient in terms of meeting the identified FRA action and our statutory requirement.</w:t>
      </w:r>
    </w:p>
    <w:p w:rsidR="00AB682E" w:rsidRDefault="00AB682E">
      <w:r>
        <w:lastRenderedPageBreak/>
        <w:t>The same designs have been reviewed and approved internally by the relevant National Trust Curator and Conservator for Fenton House.</w:t>
      </w:r>
      <w:r w:rsidR="00560623">
        <w:t xml:space="preserve">  We have discussed the proposal with the Conservation Officer, LB Camden, </w:t>
      </w:r>
      <w:proofErr w:type="gramStart"/>
      <w:r w:rsidR="00560623">
        <w:t>Nick</w:t>
      </w:r>
      <w:proofErr w:type="gramEnd"/>
      <w:r w:rsidR="00560623">
        <w:t xml:space="preserve"> Baxter prior to submission of this application.</w:t>
      </w:r>
    </w:p>
    <w:p w:rsidR="0095338F" w:rsidRPr="00E54086" w:rsidRDefault="0095338F">
      <w:pPr>
        <w:rPr>
          <w:u w:val="single"/>
        </w:rPr>
      </w:pPr>
      <w:r w:rsidRPr="00E54086">
        <w:rPr>
          <w:u w:val="single"/>
        </w:rPr>
        <w:t>Installation</w:t>
      </w:r>
    </w:p>
    <w:p w:rsidR="00AB682E" w:rsidRDefault="00AB682E">
      <w:r>
        <w:t>Proposed installation will be undertaken by LJ Harvey</w:t>
      </w:r>
      <w:r w:rsidR="001838F9">
        <w:t>, a trusted National Trust appointed</w:t>
      </w:r>
      <w:r>
        <w:t xml:space="preserve"> electrical contractor</w:t>
      </w:r>
      <w:r w:rsidR="001838F9">
        <w:t>, used to working at National Trust Properties across London and the South East, familiar with our buildings, systems and requirements.</w:t>
      </w:r>
    </w:p>
    <w:p w:rsidR="001838F9" w:rsidRDefault="001838F9">
      <w:r>
        <w:t>Other works will be supported by the National Trusts own internal labour force and National Specialists where their assistance is required</w:t>
      </w:r>
      <w:r w:rsidR="0095338F">
        <w:t xml:space="preserve"> such as the removal and replacement of floor coverings and floor boards</w:t>
      </w:r>
      <w:r>
        <w:t>.</w:t>
      </w:r>
    </w:p>
    <w:p w:rsidR="001838F9" w:rsidRDefault="001838F9">
      <w:r>
        <w:t>Our design approach is guided by the fine historic interiors at Fenton House and as such we have chosen materials that are small in size, unobtrusive</w:t>
      </w:r>
      <w:r w:rsidR="00560623">
        <w:t xml:space="preserve"> </w:t>
      </w:r>
      <w:r>
        <w:t>to surface planes</w:t>
      </w:r>
      <w:r w:rsidR="00560623">
        <w:t xml:space="preserve"> and as far as possible involve minimal</w:t>
      </w:r>
      <w:r w:rsidR="0095338F">
        <w:t xml:space="preserve"> disruption to building fabric.  The </w:t>
      </w:r>
      <w:r w:rsidR="00560623">
        <w:t>locations for each fitting</w:t>
      </w:r>
      <w:r w:rsidR="0095338F">
        <w:t xml:space="preserve"> have been chosen</w:t>
      </w:r>
      <w:r w:rsidR="00560623">
        <w:t xml:space="preserve"> to suit the aesthetic of each space/ room and the need for provision of illumination in case of emergency.</w:t>
      </w:r>
      <w:r>
        <w:t xml:space="preserve"> </w:t>
      </w:r>
    </w:p>
    <w:p w:rsidR="00E001C0" w:rsidRPr="00C10418" w:rsidRDefault="00E54086">
      <w:pPr>
        <w:rPr>
          <w:u w:val="single"/>
        </w:rPr>
      </w:pPr>
      <w:r w:rsidRPr="00C10418">
        <w:rPr>
          <w:u w:val="single"/>
        </w:rPr>
        <w:t>General description of the works</w:t>
      </w:r>
    </w:p>
    <w:p w:rsidR="00C10418" w:rsidRDefault="00E54086">
      <w:r>
        <w:t>A detailed description of the inst</w:t>
      </w:r>
      <w:r w:rsidR="003719B5">
        <w:t>allation requirements for each e</w:t>
      </w:r>
      <w:r>
        <w:t>mergency</w:t>
      </w:r>
      <w:r w:rsidR="002A3A9A">
        <w:t xml:space="preserve"> and other</w:t>
      </w:r>
      <w:r>
        <w:t xml:space="preserve"> light fitting is attached.  </w:t>
      </w:r>
    </w:p>
    <w:p w:rsidR="00E54086" w:rsidRDefault="00E54086">
      <w:r>
        <w:t>In general each fitting will require:</w:t>
      </w:r>
    </w:p>
    <w:p w:rsidR="00E54086" w:rsidRDefault="00E54086" w:rsidP="00C10418">
      <w:pPr>
        <w:pStyle w:val="ListParagraph"/>
        <w:numPr>
          <w:ilvl w:val="0"/>
          <w:numId w:val="1"/>
        </w:numPr>
        <w:spacing w:after="0"/>
      </w:pPr>
      <w:r>
        <w:t xml:space="preserve">Temporary access provision and protection of adjacent surfaces as </w:t>
      </w:r>
      <w:r w:rsidR="00C10418">
        <w:t>required</w:t>
      </w:r>
    </w:p>
    <w:p w:rsidR="00E54086" w:rsidRDefault="00E54086" w:rsidP="00C10418">
      <w:pPr>
        <w:pStyle w:val="ListParagraph"/>
        <w:numPr>
          <w:ilvl w:val="0"/>
          <w:numId w:val="1"/>
        </w:numPr>
        <w:spacing w:after="0"/>
      </w:pPr>
      <w:r>
        <w:t>Temporary removal of floor coverings by specialists</w:t>
      </w:r>
      <w:r w:rsidR="00C10418">
        <w:t xml:space="preserve"> where required</w:t>
      </w:r>
    </w:p>
    <w:p w:rsidR="00E54086" w:rsidRDefault="00E54086" w:rsidP="00C10418">
      <w:pPr>
        <w:pStyle w:val="ListParagraph"/>
        <w:numPr>
          <w:ilvl w:val="0"/>
          <w:numId w:val="1"/>
        </w:numPr>
        <w:spacing w:after="0"/>
      </w:pPr>
      <w:r>
        <w:t>Installation of wired circuits t</w:t>
      </w:r>
      <w:r w:rsidR="00C10418">
        <w:t xml:space="preserve">o existing electrical circuitry, including test switch arrangements </w:t>
      </w:r>
    </w:p>
    <w:p w:rsidR="00E54086" w:rsidRDefault="00CF48EA" w:rsidP="00C10418">
      <w:pPr>
        <w:pStyle w:val="ListParagraph"/>
        <w:numPr>
          <w:ilvl w:val="0"/>
          <w:numId w:val="1"/>
        </w:numPr>
        <w:spacing w:after="0"/>
      </w:pPr>
      <w:r>
        <w:t>Drilling 34</w:t>
      </w:r>
      <w:r w:rsidR="00E54086">
        <w:t>mm hole for installation of emergency light fitting</w:t>
      </w:r>
      <w:r w:rsidR="00C10418">
        <w:t xml:space="preserve"> to ceiling</w:t>
      </w:r>
    </w:p>
    <w:p w:rsidR="00C10418" w:rsidRDefault="00C10418" w:rsidP="00C10418">
      <w:pPr>
        <w:pStyle w:val="ListParagraph"/>
        <w:numPr>
          <w:ilvl w:val="0"/>
          <w:numId w:val="1"/>
        </w:numPr>
        <w:spacing w:after="0"/>
      </w:pPr>
      <w:r>
        <w:t>Connectio</w:t>
      </w:r>
      <w:r w:rsidRPr="00CF48EA">
        <w:rPr>
          <w:b/>
        </w:rPr>
        <w:t>n</w:t>
      </w:r>
      <w:r>
        <w:t xml:space="preserve"> and installation of emergency light fitting</w:t>
      </w:r>
    </w:p>
    <w:p w:rsidR="00C10418" w:rsidRDefault="00C10418" w:rsidP="00C10418">
      <w:pPr>
        <w:pStyle w:val="ListParagraph"/>
        <w:numPr>
          <w:ilvl w:val="0"/>
          <w:numId w:val="1"/>
        </w:numPr>
        <w:spacing w:after="0"/>
      </w:pPr>
      <w:r>
        <w:t>Making good local decorations as required</w:t>
      </w:r>
    </w:p>
    <w:p w:rsidR="00C10418" w:rsidRDefault="00C10418" w:rsidP="00C10418">
      <w:pPr>
        <w:pStyle w:val="ListParagraph"/>
        <w:numPr>
          <w:ilvl w:val="0"/>
          <w:numId w:val="1"/>
        </w:numPr>
        <w:spacing w:after="0"/>
      </w:pPr>
      <w:r>
        <w:t>Commissioning and certification of systems</w:t>
      </w:r>
    </w:p>
    <w:p w:rsidR="00C10418" w:rsidRDefault="00C10418" w:rsidP="00C10418">
      <w:pPr>
        <w:pStyle w:val="ListParagraph"/>
        <w:numPr>
          <w:ilvl w:val="0"/>
          <w:numId w:val="1"/>
        </w:numPr>
        <w:spacing w:after="0"/>
      </w:pPr>
      <w:r>
        <w:t>Replace floor coverings and temporary floor coverings as required</w:t>
      </w:r>
    </w:p>
    <w:p w:rsidR="00C10418" w:rsidRDefault="00C10418" w:rsidP="00C10418">
      <w:pPr>
        <w:pStyle w:val="ListParagraph"/>
        <w:numPr>
          <w:ilvl w:val="0"/>
          <w:numId w:val="1"/>
        </w:numPr>
        <w:spacing w:after="0"/>
      </w:pPr>
      <w:r>
        <w:t>Remove temporary access provision and local protection</w:t>
      </w:r>
    </w:p>
    <w:sectPr w:rsidR="00C104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9A" w:rsidRDefault="002A3A9A" w:rsidP="002A3A9A">
      <w:pPr>
        <w:spacing w:after="0" w:line="240" w:lineRule="auto"/>
      </w:pPr>
      <w:r>
        <w:separator/>
      </w:r>
    </w:p>
  </w:endnote>
  <w:endnote w:type="continuationSeparator" w:id="0">
    <w:p w:rsidR="002A3A9A" w:rsidRDefault="002A3A9A" w:rsidP="002A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021590"/>
      <w:docPartObj>
        <w:docPartGallery w:val="Page Numbers (Bottom of Page)"/>
        <w:docPartUnique/>
      </w:docPartObj>
    </w:sdtPr>
    <w:sdtEndPr>
      <w:rPr>
        <w:noProof/>
      </w:rPr>
    </w:sdtEndPr>
    <w:sdtContent>
      <w:p w:rsidR="002A3A9A" w:rsidRDefault="002A3A9A">
        <w:pPr>
          <w:pStyle w:val="Footer"/>
          <w:jc w:val="center"/>
        </w:pPr>
        <w:r>
          <w:fldChar w:fldCharType="begin"/>
        </w:r>
        <w:r>
          <w:instrText xml:space="preserve"> PAGE   \* MERGEFORMAT </w:instrText>
        </w:r>
        <w:r>
          <w:fldChar w:fldCharType="separate"/>
        </w:r>
        <w:r w:rsidR="003719B5">
          <w:rPr>
            <w:noProof/>
          </w:rPr>
          <w:t>1</w:t>
        </w:r>
        <w:r>
          <w:rPr>
            <w:noProof/>
          </w:rPr>
          <w:fldChar w:fldCharType="end"/>
        </w:r>
      </w:p>
    </w:sdtContent>
  </w:sdt>
  <w:p w:rsidR="002A3A9A" w:rsidRDefault="002A3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9A" w:rsidRDefault="002A3A9A" w:rsidP="002A3A9A">
      <w:pPr>
        <w:spacing w:after="0" w:line="240" w:lineRule="auto"/>
      </w:pPr>
      <w:r>
        <w:separator/>
      </w:r>
    </w:p>
  </w:footnote>
  <w:footnote w:type="continuationSeparator" w:id="0">
    <w:p w:rsidR="002A3A9A" w:rsidRDefault="002A3A9A" w:rsidP="002A3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2A6"/>
    <w:multiLevelType w:val="hybridMultilevel"/>
    <w:tmpl w:val="2B92E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C0"/>
    <w:rsid w:val="001706B6"/>
    <w:rsid w:val="001838F9"/>
    <w:rsid w:val="001D3A5F"/>
    <w:rsid w:val="002A3A9A"/>
    <w:rsid w:val="003719B5"/>
    <w:rsid w:val="00560623"/>
    <w:rsid w:val="0095338F"/>
    <w:rsid w:val="00AB682E"/>
    <w:rsid w:val="00B40F7F"/>
    <w:rsid w:val="00C10418"/>
    <w:rsid w:val="00CF48EA"/>
    <w:rsid w:val="00E001C0"/>
    <w:rsid w:val="00E135C0"/>
    <w:rsid w:val="00E46F00"/>
    <w:rsid w:val="00E54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18"/>
    <w:pPr>
      <w:ind w:left="720"/>
      <w:contextualSpacing/>
    </w:pPr>
  </w:style>
  <w:style w:type="paragraph" w:styleId="Header">
    <w:name w:val="header"/>
    <w:basedOn w:val="Normal"/>
    <w:link w:val="HeaderChar"/>
    <w:uiPriority w:val="99"/>
    <w:unhideWhenUsed/>
    <w:rsid w:val="002A3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9A"/>
  </w:style>
  <w:style w:type="paragraph" w:styleId="Footer">
    <w:name w:val="footer"/>
    <w:basedOn w:val="Normal"/>
    <w:link w:val="FooterChar"/>
    <w:uiPriority w:val="99"/>
    <w:unhideWhenUsed/>
    <w:rsid w:val="002A3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18"/>
    <w:pPr>
      <w:ind w:left="720"/>
      <w:contextualSpacing/>
    </w:pPr>
  </w:style>
  <w:style w:type="paragraph" w:styleId="Header">
    <w:name w:val="header"/>
    <w:basedOn w:val="Normal"/>
    <w:link w:val="HeaderChar"/>
    <w:uiPriority w:val="99"/>
    <w:unhideWhenUsed/>
    <w:rsid w:val="002A3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9A"/>
  </w:style>
  <w:style w:type="paragraph" w:styleId="Footer">
    <w:name w:val="footer"/>
    <w:basedOn w:val="Normal"/>
    <w:link w:val="FooterChar"/>
    <w:uiPriority w:val="99"/>
    <w:unhideWhenUsed/>
    <w:rsid w:val="002A3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Tim</dc:creator>
  <cp:lastModifiedBy>Mason, Tim</cp:lastModifiedBy>
  <cp:revision>6</cp:revision>
  <dcterms:created xsi:type="dcterms:W3CDTF">2019-06-07T13:10:00Z</dcterms:created>
  <dcterms:modified xsi:type="dcterms:W3CDTF">2019-06-26T14:30:00Z</dcterms:modified>
</cp:coreProperties>
</file>