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20861" w14:textId="77777777" w:rsidR="004A15AE" w:rsidRPr="005D59A9" w:rsidRDefault="004A15AE" w:rsidP="004A15AE">
      <w:pPr>
        <w:jc w:val="center"/>
        <w:rPr>
          <w:rFonts w:ascii="Arial" w:hAnsi="Arial" w:cs="Arial"/>
          <w:b/>
        </w:rPr>
      </w:pPr>
      <w:r w:rsidRPr="005D59A9">
        <w:rPr>
          <w:rFonts w:ascii="Arial" w:hAnsi="Arial" w:cs="Arial"/>
          <w:b/>
        </w:rPr>
        <w:t>Job Profile</w:t>
      </w:r>
      <w:r>
        <w:rPr>
          <w:rFonts w:ascii="Arial" w:hAnsi="Arial" w:cs="Arial"/>
          <w:b/>
        </w:rPr>
        <w:t xml:space="preserve">: </w:t>
      </w:r>
      <w:r>
        <w:rPr>
          <w:rFonts w:ascii="Arial" w:hAnsi="Arial" w:cs="Arial"/>
          <w:b/>
        </w:rPr>
        <w:t>Project Director</w:t>
      </w:r>
    </w:p>
    <w:p w14:paraId="77E8283C" w14:textId="77777777" w:rsidR="004A15AE" w:rsidRDefault="004A15AE" w:rsidP="004A15AE">
      <w:pPr>
        <w:rPr>
          <w:rFonts w:ascii="Arial" w:hAnsi="Arial" w:cs="Arial"/>
          <w:b/>
        </w:rPr>
      </w:pPr>
      <w:r w:rsidRPr="005D59A9">
        <w:rPr>
          <w:rFonts w:ascii="Arial" w:hAnsi="Arial" w:cs="Arial"/>
          <w:b/>
        </w:rPr>
        <w:t xml:space="preserve">This supplementary information for </w:t>
      </w:r>
      <w:r>
        <w:rPr>
          <w:rFonts w:ascii="Arial" w:hAnsi="Arial" w:cs="Arial"/>
          <w:b/>
        </w:rPr>
        <w:t>Project Director</w:t>
      </w:r>
      <w:r>
        <w:rPr>
          <w:rFonts w:ascii="Arial" w:hAnsi="Arial" w:cs="Arial"/>
          <w:b/>
        </w:rPr>
        <w:t xml:space="preserve"> </w:t>
      </w:r>
      <w:r w:rsidRPr="005D59A9">
        <w:rPr>
          <w:rFonts w:ascii="Arial" w:hAnsi="Arial" w:cs="Arial"/>
          <w:b/>
        </w:rPr>
        <w:t>is for guidance</w:t>
      </w:r>
      <w:r>
        <w:rPr>
          <w:rFonts w:ascii="Arial" w:hAnsi="Arial" w:cs="Arial"/>
          <w:b/>
        </w:rPr>
        <w:t xml:space="preserve"> only</w:t>
      </w:r>
      <w:r w:rsidRPr="005D59A9">
        <w:rPr>
          <w:rFonts w:ascii="Arial" w:hAnsi="Arial" w:cs="Arial"/>
          <w:b/>
        </w:rPr>
        <w:t xml:space="preserve"> and must be used in conjunction with the Job Capsule for </w:t>
      </w:r>
      <w:r>
        <w:rPr>
          <w:rFonts w:ascii="Arial" w:hAnsi="Arial" w:cs="Arial"/>
          <w:b/>
        </w:rPr>
        <w:t>Leadership</w:t>
      </w:r>
      <w:r>
        <w:rPr>
          <w:rFonts w:ascii="Arial" w:hAnsi="Arial" w:cs="Arial"/>
          <w:b/>
        </w:rPr>
        <w:t xml:space="preserve"> at Job Level</w:t>
      </w:r>
      <w:r>
        <w:rPr>
          <w:rFonts w:ascii="Arial" w:hAnsi="Arial" w:cs="Arial"/>
          <w:b/>
        </w:rPr>
        <w:t xml:space="preserve"> 6</w:t>
      </w:r>
      <w:r>
        <w:rPr>
          <w:rFonts w:ascii="Arial" w:hAnsi="Arial" w:cs="Arial"/>
          <w:b/>
        </w:rPr>
        <w:t xml:space="preserve"> Zone</w:t>
      </w:r>
      <w:r>
        <w:rPr>
          <w:rFonts w:ascii="Arial" w:hAnsi="Arial" w:cs="Arial"/>
          <w:b/>
        </w:rPr>
        <w:t xml:space="preserve"> 2</w:t>
      </w:r>
    </w:p>
    <w:p w14:paraId="205C6C14" w14:textId="77777777" w:rsidR="004A15AE" w:rsidRDefault="004A15AE" w:rsidP="004A15AE">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 xml:space="preserve">This Job Profile </w:t>
      </w:r>
      <w:r w:rsidRPr="005D59A9">
        <w:rPr>
          <w:rFonts w:ascii="Arial" w:hAnsi="Arial" w:cs="Arial"/>
          <w:b/>
          <w:bCs/>
          <w:color w:val="FF0000"/>
        </w:rPr>
        <w:t>is for use during recruitment, setting objectives as part of the performance management process and other people management purposes.  It does not form part of an employee’s contract of employment.</w:t>
      </w:r>
    </w:p>
    <w:p w14:paraId="14AAEC7F" w14:textId="77777777" w:rsidR="004A15AE" w:rsidRDefault="004A15AE" w:rsidP="000D5553">
      <w:pPr>
        <w:pStyle w:val="NoSpacing"/>
        <w:rPr>
          <w:rFonts w:ascii="Arial" w:hAnsi="Arial" w:cs="Arial"/>
          <w:sz w:val="24"/>
          <w:szCs w:val="24"/>
          <w:lang w:val="en" w:eastAsia="en-GB"/>
        </w:rPr>
      </w:pPr>
    </w:p>
    <w:p w14:paraId="7C3F8492" w14:textId="77777777" w:rsidR="000D5553" w:rsidRPr="000D5553" w:rsidRDefault="000D5553" w:rsidP="000D5553">
      <w:pPr>
        <w:pStyle w:val="NoSpacing"/>
        <w:rPr>
          <w:rFonts w:ascii="Arial" w:hAnsi="Arial" w:cs="Arial"/>
          <w:sz w:val="24"/>
          <w:szCs w:val="24"/>
          <w:lang w:val="en" w:eastAsia="en-GB"/>
        </w:rPr>
      </w:pPr>
      <w:r w:rsidRPr="000D5553">
        <w:rPr>
          <w:rFonts w:ascii="Arial" w:hAnsi="Arial" w:cs="Arial"/>
          <w:b/>
          <w:bCs/>
          <w:sz w:val="24"/>
          <w:szCs w:val="24"/>
          <w:lang w:val="en" w:eastAsia="en-GB"/>
        </w:rPr>
        <w:t>Role Purpose:</w:t>
      </w:r>
    </w:p>
    <w:p w14:paraId="2BCDDD56" w14:textId="77777777" w:rsidR="000D5553" w:rsidRPr="000D5553" w:rsidRDefault="000D5553" w:rsidP="000D5553">
      <w:pPr>
        <w:pStyle w:val="NoSpacing"/>
        <w:rPr>
          <w:rFonts w:ascii="Arial" w:hAnsi="Arial" w:cs="Arial"/>
          <w:sz w:val="24"/>
          <w:szCs w:val="24"/>
          <w:lang w:val="en" w:eastAsia="en-GB"/>
        </w:rPr>
      </w:pPr>
      <w:r w:rsidRPr="000D5553">
        <w:rPr>
          <w:rFonts w:ascii="Arial" w:hAnsi="Arial" w:cs="Arial"/>
          <w:sz w:val="24"/>
          <w:szCs w:val="24"/>
          <w:lang w:val="en" w:eastAsia="en-GB"/>
        </w:rPr>
        <w:t>The post holder will be responsible for leading on the transformation of the Camden Town Hall, re-inventing a Kings Cross Landmark. Overseeing the design, planning, construction and occupation stages of the project together with the leasing process to secure tenants for new office spaces.</w:t>
      </w:r>
    </w:p>
    <w:p w14:paraId="13B0EF4E" w14:textId="77777777" w:rsidR="000D5553" w:rsidRDefault="000D5553" w:rsidP="000D5553">
      <w:pPr>
        <w:pStyle w:val="NoSpacing"/>
        <w:rPr>
          <w:rFonts w:ascii="Arial" w:hAnsi="Arial" w:cs="Arial"/>
          <w:sz w:val="24"/>
          <w:szCs w:val="24"/>
          <w:lang w:val="en" w:eastAsia="en-GB"/>
        </w:rPr>
      </w:pPr>
    </w:p>
    <w:p w14:paraId="05D94C9F" w14:textId="77777777" w:rsidR="000D5553" w:rsidRPr="000D5553" w:rsidRDefault="000D5553" w:rsidP="000D5553">
      <w:pPr>
        <w:pStyle w:val="NoSpacing"/>
        <w:rPr>
          <w:rFonts w:ascii="Arial" w:hAnsi="Arial" w:cs="Arial"/>
          <w:sz w:val="24"/>
          <w:szCs w:val="24"/>
          <w:lang w:val="en" w:eastAsia="en-GB"/>
        </w:rPr>
      </w:pPr>
      <w:r w:rsidRPr="000D5553">
        <w:rPr>
          <w:rFonts w:ascii="Arial" w:hAnsi="Arial" w:cs="Arial"/>
          <w:sz w:val="24"/>
          <w:szCs w:val="24"/>
          <w:lang w:val="en" w:eastAsia="en-GB"/>
        </w:rPr>
        <w:t>As our focal democratic and civic building, the Grade II listed Town Hall is hugely important to us. However at almost 80 years-old it is in need of significant refurbishment to renew old infrastructure, bring the civic area back to its former glory and to transform old administrative offices into a thriving part of the Knowledge Quarter.</w:t>
      </w:r>
    </w:p>
    <w:p w14:paraId="7C5D1599" w14:textId="77777777" w:rsidR="004F3299" w:rsidRDefault="004F3299" w:rsidP="000D5553">
      <w:pPr>
        <w:pStyle w:val="NoSpacing"/>
        <w:rPr>
          <w:rFonts w:ascii="Arial" w:hAnsi="Arial" w:cs="Arial"/>
          <w:sz w:val="24"/>
          <w:szCs w:val="24"/>
          <w:lang w:val="en" w:eastAsia="en-GB"/>
        </w:rPr>
      </w:pPr>
    </w:p>
    <w:p w14:paraId="1A12845F" w14:textId="77777777" w:rsidR="000D5553" w:rsidRPr="000D5553" w:rsidRDefault="000D5553" w:rsidP="000D5553">
      <w:pPr>
        <w:pStyle w:val="NoSpacing"/>
        <w:rPr>
          <w:rFonts w:ascii="Arial" w:hAnsi="Arial" w:cs="Arial"/>
          <w:sz w:val="24"/>
          <w:szCs w:val="24"/>
          <w:lang w:val="en" w:eastAsia="en-GB"/>
        </w:rPr>
      </w:pPr>
      <w:r w:rsidRPr="000D5553">
        <w:rPr>
          <w:rFonts w:ascii="Arial" w:hAnsi="Arial" w:cs="Arial"/>
          <w:sz w:val="24"/>
          <w:szCs w:val="24"/>
          <w:lang w:val="en" w:eastAsia="en-GB"/>
        </w:rPr>
        <w:t xml:space="preserve">We want the restoration and </w:t>
      </w:r>
      <w:proofErr w:type="spellStart"/>
      <w:r w:rsidRPr="000D5553">
        <w:rPr>
          <w:rFonts w:ascii="Arial" w:hAnsi="Arial" w:cs="Arial"/>
          <w:sz w:val="24"/>
          <w:szCs w:val="24"/>
          <w:lang w:val="en" w:eastAsia="en-GB"/>
        </w:rPr>
        <w:t>modernisation</w:t>
      </w:r>
      <w:proofErr w:type="spellEnd"/>
      <w:r w:rsidRPr="000D5553">
        <w:rPr>
          <w:rFonts w:ascii="Arial" w:hAnsi="Arial" w:cs="Arial"/>
          <w:sz w:val="24"/>
          <w:szCs w:val="24"/>
          <w:lang w:val="en" w:eastAsia="en-GB"/>
        </w:rPr>
        <w:t xml:space="preserve"> of our civic and democratic function spaces to encourage more people to get involved in our decision-making, meetings and other public services. At the same time, we'll go even further in enhancing our local economy and developing entrepreneurship across the borough – by providing new commercial space for business, particularly focused on giving new small enterprises and start-ups a helping hand. The refurbished Town Hall will also provide improved facilities key public services, principally Registrars.</w:t>
      </w:r>
    </w:p>
    <w:p w14:paraId="536CF8AB" w14:textId="77777777" w:rsidR="000D5553" w:rsidRDefault="000D5553" w:rsidP="000D5553">
      <w:pPr>
        <w:pStyle w:val="NoSpacing"/>
        <w:rPr>
          <w:rFonts w:ascii="Arial" w:hAnsi="Arial" w:cs="Arial"/>
          <w:b/>
          <w:bCs/>
          <w:sz w:val="24"/>
          <w:szCs w:val="24"/>
          <w:lang w:val="en" w:eastAsia="en-GB"/>
        </w:rPr>
      </w:pPr>
    </w:p>
    <w:p w14:paraId="168C8EE4" w14:textId="77777777" w:rsidR="000D5553" w:rsidRPr="000D5553" w:rsidRDefault="000D5553" w:rsidP="000D5553">
      <w:pPr>
        <w:pStyle w:val="NoSpacing"/>
        <w:rPr>
          <w:rFonts w:ascii="Arial" w:hAnsi="Arial" w:cs="Arial"/>
          <w:sz w:val="24"/>
          <w:szCs w:val="24"/>
          <w:lang w:val="en" w:eastAsia="en-GB"/>
        </w:rPr>
      </w:pPr>
      <w:r w:rsidRPr="000D5553">
        <w:rPr>
          <w:rFonts w:ascii="Arial" w:hAnsi="Arial" w:cs="Arial"/>
          <w:b/>
          <w:bCs/>
          <w:sz w:val="24"/>
          <w:szCs w:val="24"/>
          <w:lang w:val="en" w:eastAsia="en-GB"/>
        </w:rPr>
        <w:t>Example outcomes or objectives that this role will deliver:</w:t>
      </w:r>
    </w:p>
    <w:p w14:paraId="29528158" w14:textId="77777777" w:rsidR="000D5553" w:rsidRPr="000D5553" w:rsidRDefault="000D5553" w:rsidP="004F3299">
      <w:pPr>
        <w:pStyle w:val="NoSpacing"/>
        <w:numPr>
          <w:ilvl w:val="0"/>
          <w:numId w:val="3"/>
        </w:numPr>
        <w:rPr>
          <w:rFonts w:ascii="Arial" w:hAnsi="Arial" w:cs="Arial"/>
          <w:sz w:val="24"/>
          <w:szCs w:val="24"/>
          <w:lang w:val="en" w:eastAsia="en-GB"/>
        </w:rPr>
      </w:pPr>
      <w:r w:rsidRPr="000D5553">
        <w:rPr>
          <w:rFonts w:ascii="Arial" w:hAnsi="Arial" w:cs="Arial"/>
          <w:sz w:val="24"/>
          <w:szCs w:val="24"/>
          <w:lang w:val="en" w:eastAsia="en-GB"/>
        </w:rPr>
        <w:t xml:space="preserve">To procure, appoint and manage all professional teams required to deliver the Town Hall project. This will include </w:t>
      </w:r>
      <w:proofErr w:type="spellStart"/>
      <w:r w:rsidRPr="000D5553">
        <w:rPr>
          <w:rFonts w:ascii="Arial" w:hAnsi="Arial" w:cs="Arial"/>
          <w:sz w:val="24"/>
          <w:szCs w:val="24"/>
          <w:lang w:val="en" w:eastAsia="en-GB"/>
        </w:rPr>
        <w:t>clienting</w:t>
      </w:r>
      <w:proofErr w:type="spellEnd"/>
      <w:r w:rsidRPr="000D5553">
        <w:rPr>
          <w:rFonts w:ascii="Arial" w:hAnsi="Arial" w:cs="Arial"/>
          <w:sz w:val="24"/>
          <w:szCs w:val="24"/>
          <w:lang w:val="en" w:eastAsia="en-GB"/>
        </w:rPr>
        <w:t xml:space="preserve"> the appointed Project Manager (</w:t>
      </w:r>
      <w:proofErr w:type="spellStart"/>
      <w:r w:rsidRPr="000D5553">
        <w:rPr>
          <w:rFonts w:ascii="Arial" w:hAnsi="Arial" w:cs="Arial"/>
          <w:sz w:val="24"/>
          <w:szCs w:val="24"/>
          <w:lang w:val="en" w:eastAsia="en-GB"/>
        </w:rPr>
        <w:t>Lendlease</w:t>
      </w:r>
      <w:proofErr w:type="spellEnd"/>
      <w:r w:rsidRPr="000D5553">
        <w:rPr>
          <w:rFonts w:ascii="Arial" w:hAnsi="Arial" w:cs="Arial"/>
          <w:sz w:val="24"/>
          <w:szCs w:val="24"/>
          <w:lang w:val="en" w:eastAsia="en-GB"/>
        </w:rPr>
        <w:t>).</w:t>
      </w:r>
    </w:p>
    <w:p w14:paraId="5D38CF81" w14:textId="77777777" w:rsidR="000D5553" w:rsidRPr="000D5553" w:rsidRDefault="000D5553" w:rsidP="004F3299">
      <w:pPr>
        <w:pStyle w:val="NoSpacing"/>
        <w:numPr>
          <w:ilvl w:val="0"/>
          <w:numId w:val="3"/>
        </w:numPr>
        <w:rPr>
          <w:rFonts w:ascii="Arial" w:hAnsi="Arial" w:cs="Arial"/>
          <w:sz w:val="24"/>
          <w:szCs w:val="24"/>
          <w:lang w:val="en" w:eastAsia="en-GB"/>
        </w:rPr>
      </w:pPr>
      <w:r w:rsidRPr="000D5553">
        <w:rPr>
          <w:rFonts w:ascii="Arial" w:hAnsi="Arial" w:cs="Arial"/>
          <w:sz w:val="24"/>
          <w:szCs w:val="24"/>
          <w:lang w:val="en" w:eastAsia="en-GB"/>
        </w:rPr>
        <w:t>To secure planning permission for the project and to ensure all relevant planning conditions are met.</w:t>
      </w:r>
    </w:p>
    <w:p w14:paraId="677D6D17" w14:textId="77777777" w:rsidR="000D5553" w:rsidRPr="000D5553" w:rsidRDefault="000D5553" w:rsidP="004F3299">
      <w:pPr>
        <w:pStyle w:val="NoSpacing"/>
        <w:numPr>
          <w:ilvl w:val="0"/>
          <w:numId w:val="3"/>
        </w:numPr>
        <w:rPr>
          <w:rFonts w:ascii="Arial" w:hAnsi="Arial" w:cs="Arial"/>
          <w:sz w:val="24"/>
          <w:szCs w:val="24"/>
          <w:lang w:val="en" w:eastAsia="en-GB"/>
        </w:rPr>
      </w:pPr>
      <w:r w:rsidRPr="000D5553">
        <w:rPr>
          <w:rFonts w:ascii="Arial" w:hAnsi="Arial" w:cs="Arial"/>
          <w:sz w:val="24"/>
          <w:szCs w:val="24"/>
          <w:lang w:val="en" w:eastAsia="en-GB"/>
        </w:rPr>
        <w:t>To work with the Project Manager in procuring the work packages for the project and that these are in line with the business case</w:t>
      </w:r>
    </w:p>
    <w:p w14:paraId="51CEF467" w14:textId="77777777" w:rsidR="000D5553" w:rsidRPr="000D5553" w:rsidRDefault="000D5553" w:rsidP="004F3299">
      <w:pPr>
        <w:pStyle w:val="NoSpacing"/>
        <w:numPr>
          <w:ilvl w:val="0"/>
          <w:numId w:val="3"/>
        </w:numPr>
        <w:rPr>
          <w:rFonts w:ascii="Arial" w:hAnsi="Arial" w:cs="Arial"/>
          <w:sz w:val="24"/>
          <w:szCs w:val="24"/>
          <w:lang w:val="en" w:eastAsia="en-GB"/>
        </w:rPr>
      </w:pPr>
      <w:r w:rsidRPr="000D5553">
        <w:rPr>
          <w:rFonts w:ascii="Arial" w:hAnsi="Arial" w:cs="Arial"/>
          <w:sz w:val="24"/>
          <w:szCs w:val="24"/>
          <w:lang w:val="en" w:eastAsia="en-GB"/>
        </w:rPr>
        <w:t>To monitor and manage cost and ensure that there is a viable business case in place for the project</w:t>
      </w:r>
    </w:p>
    <w:p w14:paraId="0B830696" w14:textId="77777777" w:rsidR="000D5553" w:rsidRPr="000D5553" w:rsidRDefault="000D5553" w:rsidP="004F3299">
      <w:pPr>
        <w:pStyle w:val="NoSpacing"/>
        <w:numPr>
          <w:ilvl w:val="0"/>
          <w:numId w:val="3"/>
        </w:numPr>
        <w:rPr>
          <w:rFonts w:ascii="Arial" w:hAnsi="Arial" w:cs="Arial"/>
          <w:sz w:val="24"/>
          <w:szCs w:val="24"/>
          <w:lang w:val="en" w:eastAsia="en-GB"/>
        </w:rPr>
      </w:pPr>
      <w:r w:rsidRPr="000D5553">
        <w:rPr>
          <w:rFonts w:ascii="Arial" w:hAnsi="Arial" w:cs="Arial"/>
          <w:sz w:val="24"/>
          <w:szCs w:val="24"/>
          <w:lang w:val="en" w:eastAsia="en-GB"/>
        </w:rPr>
        <w:t>To ensure that contract administration, supervision and construction project management processes delivers the project to time, cost and quality targets and meets business case requirements</w:t>
      </w:r>
    </w:p>
    <w:p w14:paraId="3CA062F0" w14:textId="77777777" w:rsidR="000D5553" w:rsidRPr="000D5553" w:rsidRDefault="000D5553" w:rsidP="004F3299">
      <w:pPr>
        <w:pStyle w:val="NoSpacing"/>
        <w:numPr>
          <w:ilvl w:val="0"/>
          <w:numId w:val="3"/>
        </w:numPr>
        <w:rPr>
          <w:rFonts w:ascii="Arial" w:hAnsi="Arial" w:cs="Arial"/>
          <w:sz w:val="24"/>
          <w:szCs w:val="24"/>
          <w:lang w:val="en" w:eastAsia="en-GB"/>
        </w:rPr>
      </w:pPr>
      <w:r w:rsidRPr="000D5553">
        <w:rPr>
          <w:rFonts w:ascii="Arial" w:hAnsi="Arial" w:cs="Arial"/>
          <w:sz w:val="24"/>
          <w:szCs w:val="24"/>
          <w:lang w:val="en" w:eastAsia="en-GB"/>
        </w:rPr>
        <w:t>To oversee the marketing and ultimate lease of commercial space to end users that will both contribute positively to the outcomes of Our Camden Plan and Camden 2025 as well as achieve the targets within the business case.</w:t>
      </w:r>
    </w:p>
    <w:p w14:paraId="70005EBC" w14:textId="77777777" w:rsidR="000D5553" w:rsidRPr="000D5553" w:rsidRDefault="000D5553" w:rsidP="004F3299">
      <w:pPr>
        <w:pStyle w:val="NoSpacing"/>
        <w:numPr>
          <w:ilvl w:val="0"/>
          <w:numId w:val="3"/>
        </w:numPr>
        <w:rPr>
          <w:rFonts w:ascii="Arial" w:hAnsi="Arial" w:cs="Arial"/>
          <w:sz w:val="24"/>
          <w:szCs w:val="24"/>
          <w:lang w:val="en" w:eastAsia="en-GB"/>
        </w:rPr>
      </w:pPr>
      <w:r w:rsidRPr="000D5553">
        <w:rPr>
          <w:rFonts w:ascii="Arial" w:hAnsi="Arial" w:cs="Arial"/>
          <w:sz w:val="24"/>
          <w:szCs w:val="24"/>
          <w:lang w:val="en" w:eastAsia="en-GB"/>
        </w:rPr>
        <w:t>To ensure all stakeholders are engaged, whether that be local residents, businesses, ward Cllrs, Members or internal services and users of the newly refurbished Town Hall.</w:t>
      </w:r>
    </w:p>
    <w:p w14:paraId="593F526C" w14:textId="77777777" w:rsidR="000D5553" w:rsidRPr="000D5553" w:rsidRDefault="000D5553" w:rsidP="004F3299">
      <w:pPr>
        <w:pStyle w:val="NoSpacing"/>
        <w:numPr>
          <w:ilvl w:val="0"/>
          <w:numId w:val="3"/>
        </w:numPr>
        <w:rPr>
          <w:rFonts w:ascii="Arial" w:hAnsi="Arial" w:cs="Arial"/>
          <w:sz w:val="24"/>
          <w:szCs w:val="24"/>
          <w:lang w:val="en" w:eastAsia="en-GB"/>
        </w:rPr>
      </w:pPr>
      <w:r w:rsidRPr="000D5553">
        <w:rPr>
          <w:rFonts w:ascii="Arial" w:hAnsi="Arial" w:cs="Arial"/>
          <w:sz w:val="24"/>
          <w:szCs w:val="24"/>
          <w:lang w:val="en" w:eastAsia="en-GB"/>
        </w:rPr>
        <w:t xml:space="preserve">To ensure that community benefits, local employment and training opportunities are </w:t>
      </w:r>
      <w:proofErr w:type="spellStart"/>
      <w:r w:rsidRPr="000D5553">
        <w:rPr>
          <w:rFonts w:ascii="Arial" w:hAnsi="Arial" w:cs="Arial"/>
          <w:sz w:val="24"/>
          <w:szCs w:val="24"/>
          <w:lang w:val="en" w:eastAsia="en-GB"/>
        </w:rPr>
        <w:t>maximised</w:t>
      </w:r>
      <w:proofErr w:type="spellEnd"/>
      <w:r w:rsidRPr="000D5553">
        <w:rPr>
          <w:rFonts w:ascii="Arial" w:hAnsi="Arial" w:cs="Arial"/>
          <w:sz w:val="24"/>
          <w:szCs w:val="24"/>
          <w:lang w:val="en" w:eastAsia="en-GB"/>
        </w:rPr>
        <w:t xml:space="preserve"> during the delivery of projects.</w:t>
      </w:r>
    </w:p>
    <w:p w14:paraId="6D49EA73" w14:textId="77777777" w:rsidR="000D5553" w:rsidRPr="000D5553" w:rsidRDefault="000D5553" w:rsidP="004F3299">
      <w:pPr>
        <w:pStyle w:val="NoSpacing"/>
        <w:numPr>
          <w:ilvl w:val="0"/>
          <w:numId w:val="3"/>
        </w:numPr>
        <w:rPr>
          <w:rFonts w:ascii="Arial" w:hAnsi="Arial" w:cs="Arial"/>
          <w:sz w:val="24"/>
          <w:szCs w:val="24"/>
          <w:lang w:val="en" w:eastAsia="en-GB"/>
        </w:rPr>
      </w:pPr>
      <w:r w:rsidRPr="000D5553">
        <w:rPr>
          <w:rFonts w:ascii="Arial" w:hAnsi="Arial" w:cs="Arial"/>
          <w:sz w:val="24"/>
          <w:szCs w:val="24"/>
          <w:lang w:val="en" w:eastAsia="en-GB"/>
        </w:rPr>
        <w:t xml:space="preserve">To report regularly on the progress and delivery of the project to the Project Sponsor, Board Directors and </w:t>
      </w:r>
      <w:proofErr w:type="spellStart"/>
      <w:r w:rsidRPr="000D5553">
        <w:rPr>
          <w:rFonts w:ascii="Arial" w:hAnsi="Arial" w:cs="Arial"/>
          <w:sz w:val="24"/>
          <w:szCs w:val="24"/>
          <w:lang w:val="en" w:eastAsia="en-GB"/>
        </w:rPr>
        <w:t>Councillors</w:t>
      </w:r>
      <w:proofErr w:type="spellEnd"/>
    </w:p>
    <w:p w14:paraId="47B42939" w14:textId="77777777" w:rsidR="000D5553" w:rsidRDefault="000D5553" w:rsidP="000D5553">
      <w:pPr>
        <w:pStyle w:val="NoSpacing"/>
        <w:rPr>
          <w:rFonts w:ascii="Arial" w:hAnsi="Arial" w:cs="Arial"/>
          <w:b/>
          <w:bCs/>
          <w:sz w:val="24"/>
          <w:szCs w:val="24"/>
          <w:lang w:val="en" w:eastAsia="en-GB"/>
        </w:rPr>
      </w:pPr>
    </w:p>
    <w:p w14:paraId="659E5BD4" w14:textId="77777777" w:rsidR="000D5553" w:rsidRDefault="000D5553" w:rsidP="000D5553">
      <w:pPr>
        <w:pStyle w:val="NoSpacing"/>
        <w:rPr>
          <w:rFonts w:ascii="Arial" w:hAnsi="Arial" w:cs="Arial"/>
          <w:b/>
          <w:bCs/>
          <w:sz w:val="24"/>
          <w:szCs w:val="24"/>
          <w:lang w:val="en" w:eastAsia="en-GB"/>
        </w:rPr>
      </w:pPr>
    </w:p>
    <w:p w14:paraId="0735B1FB" w14:textId="77777777" w:rsidR="000D5553" w:rsidRPr="000D5553" w:rsidRDefault="000D5553" w:rsidP="000D5553">
      <w:pPr>
        <w:pStyle w:val="NoSpacing"/>
        <w:rPr>
          <w:rFonts w:ascii="Arial" w:hAnsi="Arial" w:cs="Arial"/>
          <w:sz w:val="24"/>
          <w:szCs w:val="24"/>
          <w:lang w:val="en" w:eastAsia="en-GB"/>
        </w:rPr>
      </w:pPr>
      <w:bookmarkStart w:id="0" w:name="_GoBack"/>
      <w:bookmarkEnd w:id="0"/>
      <w:r w:rsidRPr="000D5553">
        <w:rPr>
          <w:rFonts w:ascii="Arial" w:hAnsi="Arial" w:cs="Arial"/>
          <w:b/>
          <w:bCs/>
          <w:sz w:val="24"/>
          <w:szCs w:val="24"/>
          <w:lang w:val="en" w:eastAsia="en-GB"/>
        </w:rPr>
        <w:t>People Management Responsibilities:</w:t>
      </w:r>
    </w:p>
    <w:p w14:paraId="31F9951E" w14:textId="77777777" w:rsidR="000D5553" w:rsidRPr="000D5553" w:rsidRDefault="000D5553" w:rsidP="004F3299">
      <w:pPr>
        <w:pStyle w:val="NoSpacing"/>
        <w:numPr>
          <w:ilvl w:val="0"/>
          <w:numId w:val="4"/>
        </w:numPr>
        <w:rPr>
          <w:rFonts w:ascii="Arial" w:hAnsi="Arial" w:cs="Arial"/>
          <w:sz w:val="24"/>
          <w:szCs w:val="24"/>
          <w:lang w:val="en" w:eastAsia="en-GB"/>
        </w:rPr>
      </w:pPr>
      <w:r w:rsidRPr="000D5553">
        <w:rPr>
          <w:rFonts w:ascii="Arial" w:hAnsi="Arial" w:cs="Arial"/>
          <w:sz w:val="24"/>
          <w:szCs w:val="24"/>
          <w:lang w:val="en" w:eastAsia="en-GB"/>
        </w:rPr>
        <w:t xml:space="preserve">The post holder reports directly to the Director of Development and is required to </w:t>
      </w:r>
      <w:proofErr w:type="spellStart"/>
      <w:r w:rsidRPr="000D5553">
        <w:rPr>
          <w:rFonts w:ascii="Arial" w:hAnsi="Arial" w:cs="Arial"/>
          <w:sz w:val="24"/>
          <w:szCs w:val="24"/>
          <w:lang w:val="en" w:eastAsia="en-GB"/>
        </w:rPr>
        <w:t>deputise</w:t>
      </w:r>
      <w:proofErr w:type="spellEnd"/>
      <w:r w:rsidRPr="000D5553">
        <w:rPr>
          <w:rFonts w:ascii="Arial" w:hAnsi="Arial" w:cs="Arial"/>
          <w:sz w:val="24"/>
          <w:szCs w:val="24"/>
          <w:lang w:val="en" w:eastAsia="en-GB"/>
        </w:rPr>
        <w:t xml:space="preserve"> on occasion.</w:t>
      </w:r>
    </w:p>
    <w:p w14:paraId="4EDA7CCF" w14:textId="77777777" w:rsidR="000D5553" w:rsidRPr="000D5553" w:rsidRDefault="000D5553" w:rsidP="004F3299">
      <w:pPr>
        <w:pStyle w:val="NoSpacing"/>
        <w:numPr>
          <w:ilvl w:val="0"/>
          <w:numId w:val="4"/>
        </w:numPr>
        <w:rPr>
          <w:rFonts w:ascii="Arial" w:hAnsi="Arial" w:cs="Arial"/>
          <w:sz w:val="24"/>
          <w:szCs w:val="24"/>
          <w:lang w:val="en" w:eastAsia="en-GB"/>
        </w:rPr>
      </w:pPr>
      <w:r w:rsidRPr="000D5553">
        <w:rPr>
          <w:rFonts w:ascii="Arial" w:hAnsi="Arial" w:cs="Arial"/>
          <w:sz w:val="24"/>
          <w:szCs w:val="24"/>
          <w:lang w:val="en" w:eastAsia="en-GB"/>
        </w:rPr>
        <w:t>The post holder has responsibility for day-to-day management of a team of staff and consultants which will reflect the complexity and value of the project.</w:t>
      </w:r>
    </w:p>
    <w:p w14:paraId="2EF2F408" w14:textId="77777777" w:rsidR="000D5553" w:rsidRDefault="000D5553" w:rsidP="000D5553">
      <w:pPr>
        <w:pStyle w:val="NoSpacing"/>
        <w:rPr>
          <w:rFonts w:ascii="Arial" w:hAnsi="Arial" w:cs="Arial"/>
          <w:b/>
          <w:bCs/>
          <w:sz w:val="24"/>
          <w:szCs w:val="24"/>
          <w:lang w:val="en" w:eastAsia="en-GB"/>
        </w:rPr>
      </w:pPr>
    </w:p>
    <w:p w14:paraId="3988A0C9" w14:textId="77777777" w:rsidR="000D5553" w:rsidRPr="000D5553" w:rsidRDefault="000D5553" w:rsidP="000D5553">
      <w:pPr>
        <w:pStyle w:val="NoSpacing"/>
        <w:rPr>
          <w:rFonts w:ascii="Arial" w:hAnsi="Arial" w:cs="Arial"/>
          <w:sz w:val="24"/>
          <w:szCs w:val="24"/>
          <w:lang w:val="en" w:eastAsia="en-GB"/>
        </w:rPr>
      </w:pPr>
      <w:r w:rsidRPr="000D5553">
        <w:rPr>
          <w:rFonts w:ascii="Arial" w:hAnsi="Arial" w:cs="Arial"/>
          <w:b/>
          <w:bCs/>
          <w:sz w:val="24"/>
          <w:szCs w:val="24"/>
          <w:lang w:val="en" w:eastAsia="en-GB"/>
        </w:rPr>
        <w:t>Relationships;</w:t>
      </w:r>
    </w:p>
    <w:p w14:paraId="498D1C9B" w14:textId="77777777" w:rsidR="000D5553" w:rsidRPr="000D5553" w:rsidRDefault="000D5553" w:rsidP="004F3299">
      <w:pPr>
        <w:pStyle w:val="NoSpacing"/>
        <w:numPr>
          <w:ilvl w:val="0"/>
          <w:numId w:val="5"/>
        </w:numPr>
        <w:rPr>
          <w:rFonts w:ascii="Arial" w:hAnsi="Arial" w:cs="Arial"/>
          <w:sz w:val="24"/>
          <w:szCs w:val="24"/>
          <w:lang w:val="en" w:eastAsia="en-GB"/>
        </w:rPr>
      </w:pPr>
      <w:r w:rsidRPr="000D5553">
        <w:rPr>
          <w:rFonts w:ascii="Arial" w:hAnsi="Arial" w:cs="Arial"/>
          <w:sz w:val="24"/>
          <w:szCs w:val="24"/>
          <w:lang w:val="en" w:eastAsia="en-GB"/>
        </w:rPr>
        <w:t xml:space="preserve">The post holder will be responsible for developing a new way of working, bringing together ward </w:t>
      </w:r>
      <w:proofErr w:type="spellStart"/>
      <w:r w:rsidRPr="000D5553">
        <w:rPr>
          <w:rFonts w:ascii="Arial" w:hAnsi="Arial" w:cs="Arial"/>
          <w:sz w:val="24"/>
          <w:szCs w:val="24"/>
          <w:lang w:val="en" w:eastAsia="en-GB"/>
        </w:rPr>
        <w:t>councillors</w:t>
      </w:r>
      <w:proofErr w:type="spellEnd"/>
      <w:r w:rsidRPr="000D5553">
        <w:rPr>
          <w:rFonts w:ascii="Arial" w:hAnsi="Arial" w:cs="Arial"/>
          <w:sz w:val="24"/>
          <w:szCs w:val="24"/>
          <w:lang w:val="en" w:eastAsia="en-GB"/>
        </w:rPr>
        <w:t>, leaseholders, residents and communities to establish and deliver a shared vision for the new Camden Town Hall.</w:t>
      </w:r>
    </w:p>
    <w:p w14:paraId="458F3B21" w14:textId="77777777" w:rsidR="000D5553" w:rsidRPr="000D5553" w:rsidRDefault="000D5553" w:rsidP="004F3299">
      <w:pPr>
        <w:pStyle w:val="NoSpacing"/>
        <w:numPr>
          <w:ilvl w:val="0"/>
          <w:numId w:val="5"/>
        </w:numPr>
        <w:rPr>
          <w:rFonts w:ascii="Arial" w:hAnsi="Arial" w:cs="Arial"/>
          <w:sz w:val="24"/>
          <w:szCs w:val="24"/>
          <w:lang w:val="en" w:eastAsia="en-GB"/>
        </w:rPr>
      </w:pPr>
      <w:r w:rsidRPr="000D5553">
        <w:rPr>
          <w:rFonts w:ascii="Arial" w:hAnsi="Arial" w:cs="Arial"/>
          <w:sz w:val="24"/>
          <w:szCs w:val="24"/>
          <w:lang w:val="en" w:eastAsia="en-GB"/>
        </w:rPr>
        <w:t xml:space="preserve">This is a significant venture for Camden Council, involving significant business risk in terms of delivering the investment strategy and reputational risk for the Council if the </w:t>
      </w:r>
      <w:proofErr w:type="spellStart"/>
      <w:r w:rsidRPr="000D5553">
        <w:rPr>
          <w:rFonts w:ascii="Arial" w:hAnsi="Arial" w:cs="Arial"/>
          <w:sz w:val="24"/>
          <w:szCs w:val="24"/>
          <w:lang w:val="en" w:eastAsia="en-GB"/>
        </w:rPr>
        <w:t>programme</w:t>
      </w:r>
      <w:proofErr w:type="spellEnd"/>
      <w:r w:rsidRPr="000D5553">
        <w:rPr>
          <w:rFonts w:ascii="Arial" w:hAnsi="Arial" w:cs="Arial"/>
          <w:sz w:val="24"/>
          <w:szCs w:val="24"/>
          <w:lang w:val="en" w:eastAsia="en-GB"/>
        </w:rPr>
        <w:t xml:space="preserve"> fails to deliver.</w:t>
      </w:r>
    </w:p>
    <w:p w14:paraId="22DC2C25" w14:textId="77777777" w:rsidR="000D5553" w:rsidRPr="000D5553" w:rsidRDefault="000D5553" w:rsidP="004F3299">
      <w:pPr>
        <w:pStyle w:val="NoSpacing"/>
        <w:numPr>
          <w:ilvl w:val="0"/>
          <w:numId w:val="5"/>
        </w:numPr>
        <w:rPr>
          <w:rFonts w:ascii="Arial" w:hAnsi="Arial" w:cs="Arial"/>
          <w:sz w:val="24"/>
          <w:szCs w:val="24"/>
          <w:lang w:val="en" w:eastAsia="en-GB"/>
        </w:rPr>
      </w:pPr>
      <w:r w:rsidRPr="000D5553">
        <w:rPr>
          <w:rFonts w:ascii="Arial" w:hAnsi="Arial" w:cs="Arial"/>
          <w:sz w:val="24"/>
          <w:szCs w:val="24"/>
          <w:lang w:val="en" w:eastAsia="en-GB"/>
        </w:rPr>
        <w:t xml:space="preserve">The post holder will have daily contact with chief officers and very regular contact with elected members, including presenting reports to Cabinet, scrutiny and ward </w:t>
      </w:r>
      <w:proofErr w:type="spellStart"/>
      <w:r w:rsidRPr="000D5553">
        <w:rPr>
          <w:rFonts w:ascii="Arial" w:hAnsi="Arial" w:cs="Arial"/>
          <w:sz w:val="24"/>
          <w:szCs w:val="24"/>
          <w:lang w:val="en" w:eastAsia="en-GB"/>
        </w:rPr>
        <w:t>councillors</w:t>
      </w:r>
      <w:proofErr w:type="spellEnd"/>
      <w:r w:rsidRPr="000D5553">
        <w:rPr>
          <w:rFonts w:ascii="Arial" w:hAnsi="Arial" w:cs="Arial"/>
          <w:sz w:val="24"/>
          <w:szCs w:val="24"/>
          <w:lang w:val="en" w:eastAsia="en-GB"/>
        </w:rPr>
        <w:t>. The post holder will represent the Council at a wide range of public meetings.</w:t>
      </w:r>
    </w:p>
    <w:p w14:paraId="73964208" w14:textId="77777777" w:rsidR="000D5553" w:rsidRPr="000D5553" w:rsidRDefault="000D5553" w:rsidP="004F3299">
      <w:pPr>
        <w:pStyle w:val="NoSpacing"/>
        <w:numPr>
          <w:ilvl w:val="0"/>
          <w:numId w:val="5"/>
        </w:numPr>
        <w:rPr>
          <w:rFonts w:ascii="Arial" w:hAnsi="Arial" w:cs="Arial"/>
          <w:sz w:val="24"/>
          <w:szCs w:val="24"/>
          <w:lang w:val="en" w:eastAsia="en-GB"/>
        </w:rPr>
      </w:pPr>
      <w:r w:rsidRPr="000D5553">
        <w:rPr>
          <w:rFonts w:ascii="Arial" w:hAnsi="Arial" w:cs="Arial"/>
          <w:sz w:val="24"/>
          <w:szCs w:val="24"/>
          <w:lang w:val="en" w:eastAsia="en-GB"/>
        </w:rPr>
        <w:t>The post holder will have daily contact with the Project Manager’s senior staff, design team and consultants/contractors as well as overseeing and directing the work of the Council’s property, cost and legal advisers.</w:t>
      </w:r>
    </w:p>
    <w:p w14:paraId="66702EC1" w14:textId="77777777" w:rsidR="000D5553" w:rsidRDefault="000D5553" w:rsidP="000D5553">
      <w:pPr>
        <w:pStyle w:val="NoSpacing"/>
        <w:rPr>
          <w:rFonts w:ascii="Arial" w:hAnsi="Arial" w:cs="Arial"/>
          <w:b/>
          <w:bCs/>
          <w:sz w:val="24"/>
          <w:szCs w:val="24"/>
          <w:lang w:val="en" w:eastAsia="en-GB"/>
        </w:rPr>
      </w:pPr>
    </w:p>
    <w:p w14:paraId="78BE9A12" w14:textId="77777777" w:rsidR="000D5553" w:rsidRPr="000D5553" w:rsidRDefault="000D5553" w:rsidP="000D5553">
      <w:pPr>
        <w:pStyle w:val="NoSpacing"/>
        <w:rPr>
          <w:rFonts w:ascii="Arial" w:hAnsi="Arial" w:cs="Arial"/>
          <w:sz w:val="24"/>
          <w:szCs w:val="24"/>
          <w:lang w:val="en" w:eastAsia="en-GB"/>
        </w:rPr>
      </w:pPr>
      <w:r w:rsidRPr="000D5553">
        <w:rPr>
          <w:rFonts w:ascii="Arial" w:hAnsi="Arial" w:cs="Arial"/>
          <w:b/>
          <w:bCs/>
          <w:sz w:val="24"/>
          <w:szCs w:val="24"/>
          <w:lang w:val="en" w:eastAsia="en-GB"/>
        </w:rPr>
        <w:t>Work Environment:</w:t>
      </w:r>
    </w:p>
    <w:p w14:paraId="43299D53" w14:textId="77777777" w:rsidR="000D5553" w:rsidRPr="000D5553" w:rsidRDefault="000D5553" w:rsidP="000D5553">
      <w:pPr>
        <w:pStyle w:val="NoSpacing"/>
        <w:rPr>
          <w:rFonts w:ascii="Arial" w:hAnsi="Arial" w:cs="Arial"/>
          <w:sz w:val="24"/>
          <w:szCs w:val="24"/>
          <w:lang w:val="en" w:eastAsia="en-GB"/>
        </w:rPr>
      </w:pPr>
      <w:r w:rsidRPr="000D5553">
        <w:rPr>
          <w:rFonts w:ascii="Arial" w:hAnsi="Arial" w:cs="Arial"/>
          <w:sz w:val="24"/>
          <w:szCs w:val="24"/>
          <w:lang w:val="en" w:eastAsia="en-GB"/>
        </w:rPr>
        <w:t>Office based with periods of time spent outdoors and on site at Camden Town Hall</w:t>
      </w:r>
    </w:p>
    <w:p w14:paraId="2E854B80" w14:textId="77777777" w:rsidR="000D5553" w:rsidRDefault="000D5553" w:rsidP="000D5553">
      <w:pPr>
        <w:pStyle w:val="NoSpacing"/>
        <w:rPr>
          <w:rFonts w:ascii="Arial" w:hAnsi="Arial" w:cs="Arial"/>
          <w:b/>
          <w:bCs/>
          <w:sz w:val="24"/>
          <w:szCs w:val="24"/>
          <w:lang w:val="en" w:eastAsia="en-GB"/>
        </w:rPr>
      </w:pPr>
    </w:p>
    <w:p w14:paraId="4AAE38E1" w14:textId="77777777" w:rsidR="000D5553" w:rsidRPr="000D5553" w:rsidRDefault="000D5553" w:rsidP="000D5553">
      <w:pPr>
        <w:pStyle w:val="NoSpacing"/>
        <w:rPr>
          <w:rFonts w:ascii="Arial" w:hAnsi="Arial" w:cs="Arial"/>
          <w:sz w:val="24"/>
          <w:szCs w:val="24"/>
          <w:lang w:val="en" w:eastAsia="en-GB"/>
        </w:rPr>
      </w:pPr>
      <w:r w:rsidRPr="000D5553">
        <w:rPr>
          <w:rFonts w:ascii="Arial" w:hAnsi="Arial" w:cs="Arial"/>
          <w:b/>
          <w:bCs/>
          <w:sz w:val="24"/>
          <w:szCs w:val="24"/>
          <w:lang w:val="en" w:eastAsia="en-GB"/>
        </w:rPr>
        <w:t>Technical Knowledge and Experience:</w:t>
      </w:r>
    </w:p>
    <w:p w14:paraId="18C8DF3D" w14:textId="77777777" w:rsidR="000D5553" w:rsidRPr="000D5553" w:rsidRDefault="000D5553" w:rsidP="004F3299">
      <w:pPr>
        <w:pStyle w:val="NoSpacing"/>
        <w:numPr>
          <w:ilvl w:val="0"/>
          <w:numId w:val="6"/>
        </w:numPr>
        <w:rPr>
          <w:rFonts w:ascii="Arial" w:hAnsi="Arial" w:cs="Arial"/>
          <w:sz w:val="24"/>
          <w:szCs w:val="24"/>
          <w:lang w:val="en" w:eastAsia="en-GB"/>
        </w:rPr>
      </w:pPr>
      <w:r w:rsidRPr="000D5553">
        <w:rPr>
          <w:rFonts w:ascii="Arial" w:hAnsi="Arial" w:cs="Arial"/>
          <w:sz w:val="24"/>
          <w:szCs w:val="24"/>
          <w:lang w:val="en" w:eastAsia="en-GB"/>
        </w:rPr>
        <w:t>Degree level education</w:t>
      </w:r>
    </w:p>
    <w:p w14:paraId="6D28F648" w14:textId="77777777" w:rsidR="000D5553" w:rsidRPr="000D5553" w:rsidRDefault="000D5553" w:rsidP="004F3299">
      <w:pPr>
        <w:pStyle w:val="NoSpacing"/>
        <w:numPr>
          <w:ilvl w:val="0"/>
          <w:numId w:val="6"/>
        </w:numPr>
        <w:rPr>
          <w:rFonts w:ascii="Arial" w:hAnsi="Arial" w:cs="Arial"/>
          <w:sz w:val="24"/>
          <w:szCs w:val="24"/>
          <w:lang w:val="en" w:eastAsia="en-GB"/>
        </w:rPr>
      </w:pPr>
      <w:proofErr w:type="spellStart"/>
      <w:r w:rsidRPr="000D5553">
        <w:rPr>
          <w:rFonts w:ascii="Arial" w:hAnsi="Arial" w:cs="Arial"/>
          <w:sz w:val="24"/>
          <w:szCs w:val="24"/>
          <w:lang w:val="en" w:eastAsia="en-GB"/>
        </w:rPr>
        <w:t>Recognised</w:t>
      </w:r>
      <w:proofErr w:type="spellEnd"/>
      <w:r w:rsidRPr="000D5553">
        <w:rPr>
          <w:rFonts w:ascii="Arial" w:hAnsi="Arial" w:cs="Arial"/>
          <w:sz w:val="24"/>
          <w:szCs w:val="24"/>
          <w:lang w:val="en" w:eastAsia="en-GB"/>
        </w:rPr>
        <w:t xml:space="preserve"> degree level qualification </w:t>
      </w:r>
      <w:r w:rsidRPr="000D5553">
        <w:rPr>
          <w:rFonts w:ascii="Arial" w:hAnsi="Arial" w:cs="Arial"/>
          <w:b/>
          <w:bCs/>
          <w:sz w:val="24"/>
          <w:szCs w:val="24"/>
          <w:lang w:val="en" w:eastAsia="en-GB"/>
        </w:rPr>
        <w:t xml:space="preserve">in </w:t>
      </w:r>
      <w:r w:rsidRPr="000D5553">
        <w:rPr>
          <w:rFonts w:ascii="Arial" w:hAnsi="Arial" w:cs="Arial"/>
          <w:sz w:val="24"/>
          <w:szCs w:val="24"/>
          <w:lang w:val="en" w:eastAsia="en-GB"/>
        </w:rPr>
        <w:t>construction project management.</w:t>
      </w:r>
    </w:p>
    <w:p w14:paraId="577D212A" w14:textId="77777777" w:rsidR="000D5553" w:rsidRPr="000D5553" w:rsidRDefault="000D5553" w:rsidP="004F3299">
      <w:pPr>
        <w:pStyle w:val="NoSpacing"/>
        <w:numPr>
          <w:ilvl w:val="0"/>
          <w:numId w:val="6"/>
        </w:numPr>
        <w:rPr>
          <w:rFonts w:ascii="Arial" w:hAnsi="Arial" w:cs="Arial"/>
          <w:sz w:val="24"/>
          <w:szCs w:val="24"/>
          <w:lang w:val="en" w:eastAsia="en-GB"/>
        </w:rPr>
      </w:pPr>
      <w:r w:rsidRPr="000D5553">
        <w:rPr>
          <w:rFonts w:ascii="Arial" w:hAnsi="Arial" w:cs="Arial"/>
          <w:sz w:val="24"/>
          <w:szCs w:val="24"/>
          <w:lang w:val="en" w:eastAsia="en-GB"/>
        </w:rPr>
        <w:t>Good knowledge of construction and safety responsibilities in relation procurement practice and related to construction and Construction law.</w:t>
      </w:r>
    </w:p>
    <w:p w14:paraId="766E2F95" w14:textId="77777777" w:rsidR="000D5553" w:rsidRPr="000D5553" w:rsidRDefault="000D5553" w:rsidP="004F3299">
      <w:pPr>
        <w:pStyle w:val="NoSpacing"/>
        <w:numPr>
          <w:ilvl w:val="0"/>
          <w:numId w:val="6"/>
        </w:numPr>
        <w:rPr>
          <w:rFonts w:ascii="Arial" w:hAnsi="Arial" w:cs="Arial"/>
          <w:sz w:val="24"/>
          <w:szCs w:val="24"/>
          <w:lang w:val="en" w:eastAsia="en-GB"/>
        </w:rPr>
      </w:pPr>
      <w:r w:rsidRPr="000D5553">
        <w:rPr>
          <w:rFonts w:ascii="Arial" w:hAnsi="Arial" w:cs="Arial"/>
          <w:sz w:val="24"/>
          <w:szCs w:val="24"/>
          <w:lang w:val="en" w:eastAsia="en-GB"/>
        </w:rPr>
        <w:t>Knowledge &amp; understanding of regulations, sustainability in terms of Design and Management</w:t>
      </w:r>
    </w:p>
    <w:p w14:paraId="7C245379" w14:textId="77777777" w:rsidR="000D5553" w:rsidRPr="000D5553" w:rsidRDefault="000D5553" w:rsidP="004F3299">
      <w:pPr>
        <w:pStyle w:val="NoSpacing"/>
        <w:numPr>
          <w:ilvl w:val="0"/>
          <w:numId w:val="6"/>
        </w:numPr>
        <w:rPr>
          <w:rFonts w:ascii="Arial" w:hAnsi="Arial" w:cs="Arial"/>
          <w:sz w:val="24"/>
          <w:szCs w:val="24"/>
          <w:lang w:val="en" w:eastAsia="en-GB"/>
        </w:rPr>
      </w:pPr>
      <w:r w:rsidRPr="000D5553">
        <w:rPr>
          <w:rFonts w:ascii="Arial" w:hAnsi="Arial" w:cs="Arial"/>
          <w:sz w:val="24"/>
          <w:szCs w:val="24"/>
          <w:lang w:val="en" w:eastAsia="en-GB"/>
        </w:rPr>
        <w:t>Knowledge of effective resident environment, communities and engagement techniques in relation to construction regeneration projects.</w:t>
      </w:r>
    </w:p>
    <w:p w14:paraId="18A33BFA" w14:textId="77777777" w:rsidR="000D5553" w:rsidRPr="000D5553" w:rsidRDefault="000D5553" w:rsidP="004F3299">
      <w:pPr>
        <w:pStyle w:val="NoSpacing"/>
        <w:numPr>
          <w:ilvl w:val="0"/>
          <w:numId w:val="6"/>
        </w:numPr>
        <w:rPr>
          <w:rFonts w:ascii="Arial" w:hAnsi="Arial" w:cs="Arial"/>
          <w:sz w:val="24"/>
          <w:szCs w:val="24"/>
          <w:lang w:val="en" w:eastAsia="en-GB"/>
        </w:rPr>
      </w:pPr>
      <w:r w:rsidRPr="000D5553">
        <w:rPr>
          <w:rFonts w:ascii="Arial" w:hAnsi="Arial" w:cs="Arial"/>
          <w:sz w:val="24"/>
          <w:szCs w:val="24"/>
          <w:lang w:val="en" w:eastAsia="en-GB"/>
        </w:rPr>
        <w:t>Knowledge of construction contract and property law, including Landlord &amp; Tenant law and practice.</w:t>
      </w:r>
    </w:p>
    <w:p w14:paraId="49409267" w14:textId="77777777" w:rsidR="000D5553" w:rsidRPr="000D5553" w:rsidRDefault="000D5553" w:rsidP="004F3299">
      <w:pPr>
        <w:pStyle w:val="NoSpacing"/>
        <w:numPr>
          <w:ilvl w:val="0"/>
          <w:numId w:val="6"/>
        </w:numPr>
        <w:rPr>
          <w:rFonts w:ascii="Arial" w:hAnsi="Arial" w:cs="Arial"/>
          <w:sz w:val="24"/>
          <w:szCs w:val="24"/>
          <w:lang w:val="en" w:eastAsia="en-GB"/>
        </w:rPr>
      </w:pPr>
      <w:r w:rsidRPr="000D5553">
        <w:rPr>
          <w:rFonts w:ascii="Arial" w:hAnsi="Arial" w:cs="Arial"/>
          <w:sz w:val="24"/>
          <w:szCs w:val="24"/>
          <w:lang w:val="en" w:eastAsia="en-GB"/>
        </w:rPr>
        <w:t>A good knowledge of best practice in regeneration and development activities.</w:t>
      </w:r>
    </w:p>
    <w:p w14:paraId="4D3D562E" w14:textId="77777777" w:rsidR="000D5553" w:rsidRPr="000D5553" w:rsidRDefault="000D5553" w:rsidP="004F3299">
      <w:pPr>
        <w:pStyle w:val="NoSpacing"/>
        <w:numPr>
          <w:ilvl w:val="0"/>
          <w:numId w:val="6"/>
        </w:numPr>
        <w:rPr>
          <w:rFonts w:ascii="Arial" w:hAnsi="Arial" w:cs="Arial"/>
          <w:sz w:val="24"/>
          <w:szCs w:val="24"/>
          <w:lang w:val="en" w:eastAsia="en-GB"/>
        </w:rPr>
      </w:pPr>
      <w:r w:rsidRPr="000D5553">
        <w:rPr>
          <w:rFonts w:ascii="Arial" w:hAnsi="Arial" w:cs="Arial"/>
          <w:sz w:val="24"/>
          <w:szCs w:val="24"/>
          <w:lang w:val="en" w:eastAsia="en-GB"/>
        </w:rPr>
        <w:t>Knowledge of Asset Management Planning, particularly in a local authority context.</w:t>
      </w:r>
    </w:p>
    <w:p w14:paraId="451FF79B" w14:textId="77777777" w:rsidR="00C41BD6" w:rsidRPr="000D5553" w:rsidRDefault="00C41BD6" w:rsidP="000D5553">
      <w:pPr>
        <w:pStyle w:val="NoSpacing"/>
        <w:rPr>
          <w:rFonts w:ascii="Arial" w:hAnsi="Arial" w:cs="Arial"/>
          <w:sz w:val="24"/>
          <w:szCs w:val="24"/>
        </w:rPr>
      </w:pPr>
    </w:p>
    <w:sectPr w:rsidR="00C41BD6" w:rsidRPr="000D55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B313B"/>
    <w:multiLevelType w:val="hybridMultilevel"/>
    <w:tmpl w:val="B25C0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AA5FC6"/>
    <w:multiLevelType w:val="hybridMultilevel"/>
    <w:tmpl w:val="07E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111CBF"/>
    <w:multiLevelType w:val="hybridMultilevel"/>
    <w:tmpl w:val="F30A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AA6F80"/>
    <w:multiLevelType w:val="multilevel"/>
    <w:tmpl w:val="8948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6D62BE"/>
    <w:multiLevelType w:val="multilevel"/>
    <w:tmpl w:val="AF2EE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9C5CEC"/>
    <w:multiLevelType w:val="hybridMultilevel"/>
    <w:tmpl w:val="1ACA2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553"/>
    <w:rsid w:val="000D5553"/>
    <w:rsid w:val="004A15AE"/>
    <w:rsid w:val="004F3299"/>
    <w:rsid w:val="00C41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BFCF3"/>
  <w15:chartTrackingRefBased/>
  <w15:docId w15:val="{F1D188F1-0E10-4A37-9BCA-06FCB14C8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5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55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73085">
      <w:bodyDiv w:val="1"/>
      <w:marLeft w:val="0"/>
      <w:marRight w:val="0"/>
      <w:marTop w:val="0"/>
      <w:marBottom w:val="0"/>
      <w:divBdr>
        <w:top w:val="none" w:sz="0" w:space="0" w:color="auto"/>
        <w:left w:val="none" w:sz="0" w:space="0" w:color="auto"/>
        <w:bottom w:val="none" w:sz="0" w:space="0" w:color="auto"/>
        <w:right w:val="none" w:sz="0" w:space="0" w:color="auto"/>
      </w:divBdr>
      <w:divsChild>
        <w:div w:id="1662079612">
          <w:marLeft w:val="0"/>
          <w:marRight w:val="0"/>
          <w:marTop w:val="0"/>
          <w:marBottom w:val="0"/>
          <w:divBdr>
            <w:top w:val="none" w:sz="0" w:space="0" w:color="auto"/>
            <w:left w:val="none" w:sz="0" w:space="0" w:color="auto"/>
            <w:bottom w:val="none" w:sz="0" w:space="0" w:color="auto"/>
            <w:right w:val="none" w:sz="0" w:space="0" w:color="auto"/>
          </w:divBdr>
          <w:divsChild>
            <w:div w:id="1080442477">
              <w:marLeft w:val="-225"/>
              <w:marRight w:val="-225"/>
              <w:marTop w:val="0"/>
              <w:marBottom w:val="0"/>
              <w:divBdr>
                <w:top w:val="none" w:sz="0" w:space="0" w:color="auto"/>
                <w:left w:val="none" w:sz="0" w:space="0" w:color="auto"/>
                <w:bottom w:val="none" w:sz="0" w:space="0" w:color="auto"/>
                <w:right w:val="none" w:sz="0" w:space="0" w:color="auto"/>
              </w:divBdr>
              <w:divsChild>
                <w:div w:id="2080204809">
                  <w:marLeft w:val="0"/>
                  <w:marRight w:val="0"/>
                  <w:marTop w:val="0"/>
                  <w:marBottom w:val="0"/>
                  <w:divBdr>
                    <w:top w:val="none" w:sz="0" w:space="0" w:color="auto"/>
                    <w:left w:val="none" w:sz="0" w:space="0" w:color="auto"/>
                    <w:bottom w:val="none" w:sz="0" w:space="0" w:color="auto"/>
                    <w:right w:val="none" w:sz="0" w:space="0" w:color="auto"/>
                  </w:divBdr>
                  <w:divsChild>
                    <w:div w:id="1836023503">
                      <w:marLeft w:val="0"/>
                      <w:marRight w:val="0"/>
                      <w:marTop w:val="0"/>
                      <w:marBottom w:val="0"/>
                      <w:divBdr>
                        <w:top w:val="none" w:sz="0" w:space="0" w:color="auto"/>
                        <w:left w:val="none" w:sz="0" w:space="0" w:color="auto"/>
                        <w:bottom w:val="none" w:sz="0" w:space="0" w:color="auto"/>
                        <w:right w:val="none" w:sz="0" w:space="0" w:color="auto"/>
                      </w:divBdr>
                      <w:divsChild>
                        <w:div w:id="304168433">
                          <w:marLeft w:val="0"/>
                          <w:marRight w:val="0"/>
                          <w:marTop w:val="0"/>
                          <w:marBottom w:val="0"/>
                          <w:divBdr>
                            <w:top w:val="none" w:sz="0" w:space="0" w:color="auto"/>
                            <w:left w:val="none" w:sz="0" w:space="0" w:color="auto"/>
                            <w:bottom w:val="none" w:sz="0" w:space="0" w:color="auto"/>
                            <w:right w:val="none" w:sz="0" w:space="0" w:color="auto"/>
                          </w:divBdr>
                          <w:divsChild>
                            <w:div w:id="495341945">
                              <w:marLeft w:val="0"/>
                              <w:marRight w:val="0"/>
                              <w:marTop w:val="0"/>
                              <w:marBottom w:val="0"/>
                              <w:divBdr>
                                <w:top w:val="none" w:sz="0" w:space="0" w:color="auto"/>
                                <w:left w:val="none" w:sz="0" w:space="0" w:color="auto"/>
                                <w:bottom w:val="none" w:sz="0" w:space="0" w:color="auto"/>
                                <w:right w:val="none" w:sz="0" w:space="0" w:color="auto"/>
                              </w:divBdr>
                            </w:div>
                            <w:div w:id="1022517728">
                              <w:marLeft w:val="0"/>
                              <w:marRight w:val="0"/>
                              <w:marTop w:val="0"/>
                              <w:marBottom w:val="0"/>
                              <w:divBdr>
                                <w:top w:val="none" w:sz="0" w:space="0" w:color="auto"/>
                                <w:left w:val="none" w:sz="0" w:space="0" w:color="auto"/>
                                <w:bottom w:val="none" w:sz="0" w:space="0" w:color="auto"/>
                                <w:right w:val="none" w:sz="0" w:space="0" w:color="auto"/>
                              </w:divBdr>
                            </w:div>
                            <w:div w:id="1618834132">
                              <w:marLeft w:val="0"/>
                              <w:marRight w:val="0"/>
                              <w:marTop w:val="0"/>
                              <w:marBottom w:val="0"/>
                              <w:divBdr>
                                <w:top w:val="none" w:sz="0" w:space="0" w:color="auto"/>
                                <w:left w:val="none" w:sz="0" w:space="0" w:color="auto"/>
                                <w:bottom w:val="none" w:sz="0" w:space="0" w:color="auto"/>
                                <w:right w:val="none" w:sz="0" w:space="0" w:color="auto"/>
                              </w:divBdr>
                            </w:div>
                            <w:div w:id="1225987522">
                              <w:marLeft w:val="0"/>
                              <w:marRight w:val="0"/>
                              <w:marTop w:val="0"/>
                              <w:marBottom w:val="0"/>
                              <w:divBdr>
                                <w:top w:val="none" w:sz="0" w:space="0" w:color="auto"/>
                                <w:left w:val="none" w:sz="0" w:space="0" w:color="auto"/>
                                <w:bottom w:val="none" w:sz="0" w:space="0" w:color="auto"/>
                                <w:right w:val="none" w:sz="0" w:space="0" w:color="auto"/>
                              </w:divBdr>
                            </w:div>
                            <w:div w:id="976379040">
                              <w:marLeft w:val="0"/>
                              <w:marRight w:val="0"/>
                              <w:marTop w:val="0"/>
                              <w:marBottom w:val="0"/>
                              <w:divBdr>
                                <w:top w:val="none" w:sz="0" w:space="0" w:color="auto"/>
                                <w:left w:val="none" w:sz="0" w:space="0" w:color="auto"/>
                                <w:bottom w:val="none" w:sz="0" w:space="0" w:color="auto"/>
                                <w:right w:val="none" w:sz="0" w:space="0" w:color="auto"/>
                              </w:divBdr>
                            </w:div>
                            <w:div w:id="65108027">
                              <w:marLeft w:val="0"/>
                              <w:marRight w:val="0"/>
                              <w:marTop w:val="0"/>
                              <w:marBottom w:val="0"/>
                              <w:divBdr>
                                <w:top w:val="none" w:sz="0" w:space="0" w:color="auto"/>
                                <w:left w:val="none" w:sz="0" w:space="0" w:color="auto"/>
                                <w:bottom w:val="none" w:sz="0" w:space="0" w:color="auto"/>
                                <w:right w:val="none" w:sz="0" w:space="0" w:color="auto"/>
                              </w:divBdr>
                            </w:div>
                          </w:divsChild>
                        </w:div>
                        <w:div w:id="1993440267">
                          <w:marLeft w:val="-225"/>
                          <w:marRight w:val="-225"/>
                          <w:marTop w:val="0"/>
                          <w:marBottom w:val="0"/>
                          <w:divBdr>
                            <w:top w:val="none" w:sz="0" w:space="0" w:color="auto"/>
                            <w:left w:val="none" w:sz="0" w:space="0" w:color="auto"/>
                            <w:bottom w:val="none" w:sz="0" w:space="0" w:color="auto"/>
                            <w:right w:val="none" w:sz="0" w:space="0" w:color="auto"/>
                          </w:divBdr>
                          <w:divsChild>
                            <w:div w:id="1910186246">
                              <w:marLeft w:val="0"/>
                              <w:marRight w:val="0"/>
                              <w:marTop w:val="0"/>
                              <w:marBottom w:val="0"/>
                              <w:divBdr>
                                <w:top w:val="none" w:sz="0" w:space="0" w:color="auto"/>
                                <w:left w:val="none" w:sz="0" w:space="0" w:color="auto"/>
                                <w:bottom w:val="none" w:sz="0" w:space="0" w:color="auto"/>
                                <w:right w:val="none" w:sz="0" w:space="0" w:color="auto"/>
                              </w:divBdr>
                              <w:divsChild>
                                <w:div w:id="203307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Cockerill, Wayne</dc:creator>
  <cp:keywords/>
  <dc:description/>
  <cp:lastModifiedBy>Cockerill, Wayne</cp:lastModifiedBy>
  <cp:revision>1</cp:revision>
  <dcterms:created xsi:type="dcterms:W3CDTF">2019-07-01T14:04:00Z</dcterms:created>
  <dcterms:modified xsi:type="dcterms:W3CDTF">2019-07-01T15:39:00Z</dcterms:modified>
</cp:coreProperties>
</file>