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D972A" w14:textId="4E74899C" w:rsidR="00EB687D" w:rsidRPr="0069405C" w:rsidRDefault="6F582BA9" w:rsidP="6F582BA9">
      <w:pPr>
        <w:jc w:val="center"/>
        <w:rPr>
          <w:rFonts w:cs="Arial"/>
          <w:b/>
          <w:bCs/>
        </w:rPr>
      </w:pPr>
      <w:bookmarkStart w:id="0" w:name="_GoBack"/>
      <w:bookmarkEnd w:id="0"/>
      <w:r w:rsidRPr="6F582BA9">
        <w:rPr>
          <w:rFonts w:cs="Arial"/>
          <w:b/>
          <w:bCs/>
        </w:rPr>
        <w:t xml:space="preserve">Job Profile Information: </w:t>
      </w:r>
    </w:p>
    <w:p w14:paraId="672A6659" w14:textId="77777777" w:rsidR="007A6B99" w:rsidRPr="0069405C" w:rsidRDefault="007A6B99" w:rsidP="007A6B99">
      <w:pPr>
        <w:jc w:val="center"/>
        <w:rPr>
          <w:rFonts w:cs="Arial"/>
          <w:b/>
          <w:szCs w:val="22"/>
        </w:rPr>
      </w:pPr>
    </w:p>
    <w:p w14:paraId="0A37501D" w14:textId="69C10951" w:rsidR="001362D5" w:rsidRDefault="3929BD47" w:rsidP="007A6B99">
      <w:pPr>
        <w:rPr>
          <w:rFonts w:cs="Arial"/>
          <w:b/>
          <w:bCs/>
          <w:highlight w:val="yellow"/>
        </w:rPr>
      </w:pPr>
      <w:r w:rsidRPr="3929BD47">
        <w:rPr>
          <w:rFonts w:cs="Arial"/>
          <w:b/>
          <w:bCs/>
        </w:rPr>
        <w:t xml:space="preserve">This supplementary information for </w:t>
      </w:r>
      <w:r w:rsidR="0083246E">
        <w:rPr>
          <w:rFonts w:cs="Arial"/>
          <w:b/>
          <w:bCs/>
        </w:rPr>
        <w:t>Digital Marketing Ass</w:t>
      </w:r>
      <w:r w:rsidR="00012D42">
        <w:rPr>
          <w:rFonts w:cs="Arial"/>
          <w:b/>
          <w:bCs/>
        </w:rPr>
        <w:t xml:space="preserve">istant </w:t>
      </w:r>
      <w:r w:rsidRPr="3929BD47">
        <w:rPr>
          <w:rFonts w:cs="Arial"/>
          <w:b/>
          <w:bCs/>
        </w:rPr>
        <w:t xml:space="preserve">is for guidance and must be used in conjunction with the Job Capsule for Job </w:t>
      </w:r>
      <w:r w:rsidR="00012D42">
        <w:rPr>
          <w:rFonts w:cs="Arial"/>
          <w:b/>
          <w:bCs/>
        </w:rPr>
        <w:t>Le</w:t>
      </w:r>
      <w:r w:rsidRPr="3929BD47">
        <w:rPr>
          <w:rFonts w:cs="Arial"/>
          <w:b/>
          <w:bCs/>
        </w:rPr>
        <w:t>vel</w:t>
      </w:r>
      <w:r w:rsidR="00012D42">
        <w:rPr>
          <w:rFonts w:cs="Arial"/>
          <w:b/>
          <w:bCs/>
        </w:rPr>
        <w:t xml:space="preserve"> 3</w:t>
      </w:r>
      <w:r w:rsidRPr="3929BD47">
        <w:rPr>
          <w:rFonts w:cs="Arial"/>
          <w:b/>
          <w:bCs/>
        </w:rPr>
        <w:t xml:space="preserve"> </w:t>
      </w:r>
      <w:r w:rsidR="005B0D2E">
        <w:rPr>
          <w:rFonts w:cs="Arial"/>
          <w:b/>
          <w:bCs/>
        </w:rPr>
        <w:t>– Zone 2</w:t>
      </w:r>
    </w:p>
    <w:p w14:paraId="4DE5112F" w14:textId="77777777" w:rsidR="0002374E" w:rsidRPr="0069405C" w:rsidRDefault="0002374E" w:rsidP="007A6B99">
      <w:pPr>
        <w:rPr>
          <w:rFonts w:cs="Arial"/>
          <w:b/>
          <w:szCs w:val="22"/>
        </w:rPr>
      </w:pPr>
    </w:p>
    <w:p w14:paraId="1767EDF4" w14:textId="77777777" w:rsidR="007A6B99" w:rsidRPr="00174BB2" w:rsidRDefault="3929BD47" w:rsidP="3929BD47">
      <w:pPr>
        <w:rPr>
          <w:rFonts w:cs="Arial"/>
          <w:b/>
          <w:bCs/>
        </w:rPr>
      </w:pPr>
      <w:r w:rsidRPr="00174BB2">
        <w:rPr>
          <w:rFonts w:cs="Arial"/>
          <w:b/>
          <w:bCs/>
        </w:rPr>
        <w:t>It is for use during recruitment, setting objectives as part of the performance management process and other people management purposes.  It does not form part of an employee’s contract of employment.</w:t>
      </w:r>
    </w:p>
    <w:p w14:paraId="5DAB6C7B" w14:textId="77777777" w:rsidR="00EB687D" w:rsidRPr="0069405C" w:rsidRDefault="00EB687D" w:rsidP="00EB687D">
      <w:pPr>
        <w:rPr>
          <w:rFonts w:cs="Arial"/>
          <w:szCs w:val="22"/>
        </w:rPr>
      </w:pPr>
    </w:p>
    <w:p w14:paraId="20C7039C" w14:textId="77777777" w:rsidR="00EB687D" w:rsidRPr="0069405C" w:rsidRDefault="6F582BA9" w:rsidP="3929BD47">
      <w:pPr>
        <w:rPr>
          <w:rFonts w:cs="Arial"/>
          <w:b/>
          <w:bCs/>
        </w:rPr>
      </w:pPr>
      <w:r w:rsidRPr="6F582BA9">
        <w:rPr>
          <w:rFonts w:cs="Arial"/>
          <w:b/>
          <w:bCs/>
        </w:rPr>
        <w:t>Role Purpose:</w:t>
      </w:r>
    </w:p>
    <w:p w14:paraId="6520A082" w14:textId="0B3665F0" w:rsidR="0083246E" w:rsidRPr="00F42A2F" w:rsidRDefault="0083246E" w:rsidP="0083246E">
      <w:pPr>
        <w:rPr>
          <w:rFonts w:cs="Arial"/>
          <w:sz w:val="24"/>
        </w:rPr>
      </w:pPr>
      <w:r w:rsidRPr="00F42A2F">
        <w:rPr>
          <w:rFonts w:cs="Arial"/>
          <w:sz w:val="24"/>
        </w:rPr>
        <w:t>Reporting i</w:t>
      </w:r>
      <w:r>
        <w:rPr>
          <w:rFonts w:cs="Arial"/>
          <w:sz w:val="24"/>
        </w:rPr>
        <w:t xml:space="preserve">nto the </w:t>
      </w:r>
      <w:r w:rsidR="001B14E1">
        <w:rPr>
          <w:rFonts w:cs="Arial"/>
          <w:sz w:val="24"/>
        </w:rPr>
        <w:t>Head of New h</w:t>
      </w:r>
      <w:r>
        <w:rPr>
          <w:rFonts w:cs="Arial"/>
          <w:sz w:val="24"/>
        </w:rPr>
        <w:t>omes</w:t>
      </w:r>
      <w:r w:rsidRPr="00F42A2F">
        <w:rPr>
          <w:rFonts w:cs="Arial"/>
          <w:sz w:val="24"/>
        </w:rPr>
        <w:t xml:space="preserve">, the Digital Marketing Assistant will be responsible for contributing to the delivery of an excellent customer experience </w:t>
      </w:r>
      <w:r>
        <w:rPr>
          <w:rFonts w:cs="Arial"/>
          <w:sz w:val="24"/>
        </w:rPr>
        <w:t xml:space="preserve">journey </w:t>
      </w:r>
      <w:r w:rsidRPr="00F42A2F">
        <w:rPr>
          <w:rFonts w:cs="Arial"/>
          <w:sz w:val="24"/>
        </w:rPr>
        <w:t>on our organisations digital channels via marketing agencies. Our Digital channels will include</w:t>
      </w:r>
    </w:p>
    <w:p w14:paraId="2FBA754B" w14:textId="77777777" w:rsidR="0083246E" w:rsidRPr="00F42A2F" w:rsidRDefault="0083246E" w:rsidP="0083246E">
      <w:pPr>
        <w:rPr>
          <w:rFonts w:cs="Arial"/>
          <w:sz w:val="24"/>
        </w:rPr>
      </w:pPr>
      <w:r w:rsidRPr="00F42A2F">
        <w:rPr>
          <w:rFonts w:cs="Arial"/>
          <w:sz w:val="24"/>
        </w:rPr>
        <w:t>Websites, authenticated services, social media, email, search and other as they are developed.</w:t>
      </w:r>
    </w:p>
    <w:p w14:paraId="2C48FFCB" w14:textId="17546986" w:rsidR="00A5656B" w:rsidRDefault="0083246E" w:rsidP="00A5656B">
      <w:pPr>
        <w:rPr>
          <w:rFonts w:cs="Arial"/>
          <w:sz w:val="24"/>
        </w:rPr>
      </w:pPr>
      <w:r w:rsidRPr="00F42A2F">
        <w:rPr>
          <w:rFonts w:cs="Arial"/>
          <w:sz w:val="24"/>
        </w:rPr>
        <w:t xml:space="preserve">The role will assist in the development of a new digital presence and services </w:t>
      </w:r>
      <w:r>
        <w:rPr>
          <w:rFonts w:cs="Arial"/>
          <w:sz w:val="24"/>
        </w:rPr>
        <w:t xml:space="preserve">at </w:t>
      </w:r>
      <w:r w:rsidRPr="00F42A2F">
        <w:rPr>
          <w:rFonts w:cs="Arial"/>
          <w:sz w:val="24"/>
        </w:rPr>
        <w:t>Camden Cou</w:t>
      </w:r>
      <w:r>
        <w:rPr>
          <w:rFonts w:cs="Arial"/>
          <w:sz w:val="24"/>
        </w:rPr>
        <w:t>n</w:t>
      </w:r>
      <w:r w:rsidRPr="00F42A2F">
        <w:rPr>
          <w:rFonts w:cs="Arial"/>
          <w:sz w:val="24"/>
        </w:rPr>
        <w:t xml:space="preserve">cil </w:t>
      </w:r>
      <w:r>
        <w:rPr>
          <w:rFonts w:cs="Arial"/>
          <w:sz w:val="24"/>
        </w:rPr>
        <w:t>s</w:t>
      </w:r>
      <w:r w:rsidRPr="00F42A2F">
        <w:rPr>
          <w:rFonts w:cs="Arial"/>
          <w:sz w:val="24"/>
        </w:rPr>
        <w:t>upporting the appointed marketing agency in delivering the Sales and marketing digital strategy</w:t>
      </w:r>
      <w:r w:rsidR="00EF5F76">
        <w:rPr>
          <w:rFonts w:cs="Arial"/>
          <w:sz w:val="24"/>
        </w:rPr>
        <w:t xml:space="preserve"> for new build private sales and market rent homes</w:t>
      </w:r>
      <w:r w:rsidRPr="00F42A2F">
        <w:rPr>
          <w:rFonts w:cs="Arial"/>
          <w:sz w:val="24"/>
        </w:rPr>
        <w:t>.</w:t>
      </w:r>
      <w:r w:rsidR="00A5656B" w:rsidRPr="00A5656B">
        <w:rPr>
          <w:rFonts w:cs="Arial"/>
          <w:sz w:val="24"/>
        </w:rPr>
        <w:t xml:space="preserve"> </w:t>
      </w:r>
    </w:p>
    <w:p w14:paraId="4E8D4C9B" w14:textId="77777777" w:rsidR="00A5656B" w:rsidRDefault="00A5656B" w:rsidP="00A5656B">
      <w:pPr>
        <w:rPr>
          <w:rFonts w:cs="Arial"/>
          <w:sz w:val="24"/>
        </w:rPr>
      </w:pPr>
    </w:p>
    <w:p w14:paraId="031246C9" w14:textId="0789DA6D" w:rsidR="00A5656B" w:rsidRDefault="00A5656B" w:rsidP="00A5656B">
      <w:pPr>
        <w:rPr>
          <w:rFonts w:cs="Arial"/>
          <w:sz w:val="24"/>
        </w:rPr>
      </w:pPr>
      <w:r w:rsidRPr="00AA6D70">
        <w:rPr>
          <w:rFonts w:cs="Arial"/>
          <w:sz w:val="24"/>
        </w:rPr>
        <w:t>We need someone who can provide assistance and support to:</w:t>
      </w:r>
    </w:p>
    <w:p w14:paraId="6F324D61" w14:textId="77777777" w:rsidR="00A5656B" w:rsidRPr="00AA6D70" w:rsidRDefault="00A5656B" w:rsidP="00A5656B">
      <w:pPr>
        <w:rPr>
          <w:rFonts w:cs="Arial"/>
          <w:sz w:val="24"/>
        </w:rPr>
      </w:pPr>
    </w:p>
    <w:p w14:paraId="77CF8390" w14:textId="77777777" w:rsidR="00A5656B" w:rsidRPr="00FE0083" w:rsidRDefault="00A5656B" w:rsidP="00A5656B">
      <w:pPr>
        <w:pStyle w:val="ListParagraph"/>
        <w:numPr>
          <w:ilvl w:val="0"/>
          <w:numId w:val="22"/>
        </w:numPr>
        <w:rPr>
          <w:rFonts w:cs="Arial"/>
          <w:sz w:val="24"/>
        </w:rPr>
      </w:pPr>
      <w:r w:rsidRPr="00FE0083">
        <w:rPr>
          <w:rFonts w:cs="Arial"/>
          <w:sz w:val="24"/>
        </w:rPr>
        <w:t>deliver our marketing strategy for property sales</w:t>
      </w:r>
      <w:r>
        <w:rPr>
          <w:rFonts w:cs="Arial"/>
          <w:sz w:val="24"/>
        </w:rPr>
        <w:t xml:space="preserve"> and market rent product</w:t>
      </w:r>
    </w:p>
    <w:p w14:paraId="6EF72FDC" w14:textId="77777777" w:rsidR="00A5656B" w:rsidRPr="00FE0083" w:rsidRDefault="00A5656B" w:rsidP="00A5656B">
      <w:pPr>
        <w:pStyle w:val="ListParagraph"/>
        <w:numPr>
          <w:ilvl w:val="0"/>
          <w:numId w:val="22"/>
        </w:numPr>
        <w:rPr>
          <w:rFonts w:cs="Arial"/>
          <w:sz w:val="24"/>
        </w:rPr>
      </w:pPr>
      <w:r w:rsidRPr="00FE0083">
        <w:rPr>
          <w:rFonts w:cs="Arial"/>
          <w:sz w:val="24"/>
        </w:rPr>
        <w:t>promote digital services</w:t>
      </w:r>
    </w:p>
    <w:p w14:paraId="1BF3F134" w14:textId="77777777" w:rsidR="00A5656B" w:rsidRPr="00FE0083" w:rsidRDefault="00A5656B" w:rsidP="00A5656B">
      <w:pPr>
        <w:pStyle w:val="ListParagraph"/>
        <w:numPr>
          <w:ilvl w:val="0"/>
          <w:numId w:val="22"/>
        </w:numPr>
        <w:rPr>
          <w:rFonts w:cs="Arial"/>
          <w:sz w:val="24"/>
        </w:rPr>
      </w:pPr>
      <w:r w:rsidRPr="00FE0083">
        <w:rPr>
          <w:rFonts w:cs="Arial"/>
          <w:sz w:val="24"/>
        </w:rPr>
        <w:t xml:space="preserve">produce </w:t>
      </w:r>
      <w:r>
        <w:rPr>
          <w:rFonts w:cs="Arial"/>
          <w:sz w:val="24"/>
        </w:rPr>
        <w:t xml:space="preserve">and upload </w:t>
      </w:r>
      <w:r w:rsidRPr="00FE0083">
        <w:rPr>
          <w:rFonts w:cs="Arial"/>
          <w:sz w:val="24"/>
        </w:rPr>
        <w:t>promotional literature</w:t>
      </w:r>
      <w:r>
        <w:rPr>
          <w:rFonts w:cs="Arial"/>
          <w:sz w:val="24"/>
        </w:rPr>
        <w:t xml:space="preserve"> to web portals</w:t>
      </w:r>
    </w:p>
    <w:p w14:paraId="7879091E" w14:textId="77777777" w:rsidR="00A5656B" w:rsidRPr="00FE0083" w:rsidRDefault="00A5656B" w:rsidP="00A5656B">
      <w:pPr>
        <w:pStyle w:val="ListParagraph"/>
        <w:numPr>
          <w:ilvl w:val="0"/>
          <w:numId w:val="22"/>
        </w:numPr>
        <w:rPr>
          <w:rFonts w:cs="Arial"/>
          <w:sz w:val="24"/>
        </w:rPr>
      </w:pPr>
      <w:r w:rsidRPr="00FE0083">
        <w:rPr>
          <w:rFonts w:cs="Arial"/>
          <w:sz w:val="24"/>
        </w:rPr>
        <w:t>ensure our intranet and websites are up to date</w:t>
      </w:r>
    </w:p>
    <w:p w14:paraId="565FAAB3" w14:textId="77777777" w:rsidR="00A5656B" w:rsidRPr="00FE0083" w:rsidRDefault="00A5656B" w:rsidP="00A5656B">
      <w:pPr>
        <w:pStyle w:val="ListParagraph"/>
        <w:numPr>
          <w:ilvl w:val="0"/>
          <w:numId w:val="22"/>
        </w:numPr>
        <w:rPr>
          <w:rFonts w:cs="Arial"/>
          <w:sz w:val="24"/>
        </w:rPr>
      </w:pPr>
      <w:r w:rsidRPr="00FE0083">
        <w:rPr>
          <w:rFonts w:cs="Arial"/>
          <w:sz w:val="24"/>
        </w:rPr>
        <w:t>design and maintain marketing resources such as forms, templates and posters</w:t>
      </w:r>
    </w:p>
    <w:p w14:paraId="2F2476F6" w14:textId="77777777" w:rsidR="00A5656B" w:rsidRPr="00FE0083" w:rsidRDefault="00A5656B" w:rsidP="00A5656B">
      <w:pPr>
        <w:pStyle w:val="ListParagraph"/>
        <w:numPr>
          <w:ilvl w:val="0"/>
          <w:numId w:val="22"/>
        </w:numPr>
        <w:rPr>
          <w:rFonts w:cs="Arial"/>
          <w:sz w:val="24"/>
        </w:rPr>
      </w:pPr>
      <w:r w:rsidRPr="00FE0083">
        <w:rPr>
          <w:rFonts w:cs="Arial"/>
          <w:sz w:val="24"/>
        </w:rPr>
        <w:t>develop content for social media channels</w:t>
      </w:r>
    </w:p>
    <w:p w14:paraId="24F47E5B" w14:textId="77777777" w:rsidR="00A5656B" w:rsidRPr="00FE0083" w:rsidRDefault="00A5656B" w:rsidP="00A5656B">
      <w:pPr>
        <w:pStyle w:val="ListParagraph"/>
        <w:numPr>
          <w:ilvl w:val="0"/>
          <w:numId w:val="22"/>
        </w:numPr>
        <w:rPr>
          <w:rFonts w:cs="Arial"/>
          <w:sz w:val="24"/>
        </w:rPr>
      </w:pPr>
      <w:r w:rsidRPr="00FE0083">
        <w:rPr>
          <w:rFonts w:cs="Arial"/>
          <w:sz w:val="24"/>
        </w:rPr>
        <w:t>organise sales and launch events</w:t>
      </w:r>
    </w:p>
    <w:p w14:paraId="4B5101AF" w14:textId="77777777" w:rsidR="00A5656B" w:rsidRDefault="00A5656B" w:rsidP="3929BD47">
      <w:pPr>
        <w:rPr>
          <w:rFonts w:cs="Arial"/>
          <w:sz w:val="24"/>
        </w:rPr>
      </w:pPr>
    </w:p>
    <w:p w14:paraId="77DB7D1F" w14:textId="77777777" w:rsidR="00A5656B" w:rsidRDefault="00A5656B" w:rsidP="3929BD47">
      <w:pPr>
        <w:rPr>
          <w:rFonts w:cs="Arial"/>
          <w:sz w:val="24"/>
        </w:rPr>
      </w:pPr>
    </w:p>
    <w:p w14:paraId="6D7527B7" w14:textId="5A7A3914" w:rsidR="00EB687D" w:rsidRPr="0069405C" w:rsidRDefault="00012D42" w:rsidP="3929BD47">
      <w:pPr>
        <w:rPr>
          <w:rFonts w:cs="Arial"/>
          <w:b/>
          <w:bCs/>
        </w:rPr>
      </w:pPr>
      <w:r>
        <w:rPr>
          <w:rFonts w:cs="Arial"/>
          <w:b/>
          <w:bCs/>
        </w:rPr>
        <w:t>E</w:t>
      </w:r>
      <w:r w:rsidR="3929BD47" w:rsidRPr="3929BD47">
        <w:rPr>
          <w:rFonts w:cs="Arial"/>
          <w:b/>
          <w:bCs/>
        </w:rPr>
        <w:t>xample outcomes or objectives that this role will deliver:</w:t>
      </w:r>
    </w:p>
    <w:p w14:paraId="2334F366" w14:textId="7A3C8E68" w:rsidR="00695BF4" w:rsidRPr="00695BF4" w:rsidRDefault="00695BF4" w:rsidP="00695BF4">
      <w:pPr>
        <w:numPr>
          <w:ilvl w:val="0"/>
          <w:numId w:val="25"/>
        </w:numPr>
        <w:contextualSpacing/>
        <w:rPr>
          <w:rFonts w:cs="Arial"/>
          <w:sz w:val="24"/>
        </w:rPr>
      </w:pPr>
      <w:r w:rsidRPr="00695BF4">
        <w:rPr>
          <w:rFonts w:cs="Arial"/>
          <w:sz w:val="24"/>
        </w:rPr>
        <w:t>To support the delivery of a full sales and marketing service, ensuring The Camden Collection communicates in a clear and timely manner to both internal and external audiences</w:t>
      </w:r>
    </w:p>
    <w:p w14:paraId="416A4F25" w14:textId="2F60B099" w:rsidR="00695BF4" w:rsidRDefault="00695BF4" w:rsidP="00695BF4">
      <w:pPr>
        <w:numPr>
          <w:ilvl w:val="0"/>
          <w:numId w:val="25"/>
        </w:numPr>
        <w:contextualSpacing/>
        <w:rPr>
          <w:rFonts w:cs="Arial"/>
          <w:sz w:val="24"/>
        </w:rPr>
      </w:pPr>
      <w:r w:rsidRPr="00695BF4">
        <w:rPr>
          <w:rFonts w:cs="Arial"/>
          <w:sz w:val="24"/>
        </w:rPr>
        <w:t xml:space="preserve">To assist with the delivery of our digital website and sales service </w:t>
      </w:r>
      <w:r w:rsidR="00DA79B2">
        <w:rPr>
          <w:rFonts w:cs="Arial"/>
          <w:sz w:val="24"/>
        </w:rPr>
        <w:t xml:space="preserve">while working with our external web designer on </w:t>
      </w:r>
      <w:r>
        <w:rPr>
          <w:rFonts w:cs="Arial"/>
          <w:sz w:val="24"/>
        </w:rPr>
        <w:t xml:space="preserve">related </w:t>
      </w:r>
      <w:r w:rsidR="00DA79B2">
        <w:rPr>
          <w:rFonts w:cs="Arial"/>
          <w:sz w:val="24"/>
        </w:rPr>
        <w:t>matters.</w:t>
      </w:r>
      <w:r w:rsidRPr="00695BF4">
        <w:rPr>
          <w:rFonts w:cs="Arial"/>
          <w:sz w:val="24"/>
        </w:rPr>
        <w:t xml:space="preserve"> </w:t>
      </w:r>
    </w:p>
    <w:p w14:paraId="2890D0D5" w14:textId="00302F36" w:rsidR="00695BF4" w:rsidRDefault="00695BF4" w:rsidP="00695BF4">
      <w:pPr>
        <w:numPr>
          <w:ilvl w:val="0"/>
          <w:numId w:val="25"/>
        </w:numPr>
        <w:contextualSpacing/>
        <w:rPr>
          <w:rFonts w:cs="Arial"/>
          <w:sz w:val="24"/>
        </w:rPr>
      </w:pPr>
      <w:r>
        <w:rPr>
          <w:rFonts w:cs="Arial"/>
          <w:sz w:val="24"/>
        </w:rPr>
        <w:lastRenderedPageBreak/>
        <w:t>Work with IT to develop and host the new portal and monitor the number of hits the new website is obtaining to promote the CIP brand with sales and market rent for reporting purposes</w:t>
      </w:r>
    </w:p>
    <w:p w14:paraId="6F183F7B" w14:textId="77777777" w:rsidR="00695BF4" w:rsidRDefault="00695BF4" w:rsidP="00695BF4">
      <w:pPr>
        <w:numPr>
          <w:ilvl w:val="0"/>
          <w:numId w:val="25"/>
        </w:numPr>
        <w:contextualSpacing/>
        <w:rPr>
          <w:rFonts w:cs="Arial"/>
          <w:sz w:val="24"/>
        </w:rPr>
      </w:pPr>
      <w:r>
        <w:rPr>
          <w:rFonts w:cs="Arial"/>
          <w:sz w:val="24"/>
        </w:rPr>
        <w:t>Liaise with agencies and architects to upload all floorplans and measurements on all existing and new developments to the website</w:t>
      </w:r>
    </w:p>
    <w:p w14:paraId="26E5F0EF" w14:textId="77777777" w:rsidR="00DA79B2" w:rsidRDefault="00695BF4" w:rsidP="00695BF4">
      <w:pPr>
        <w:numPr>
          <w:ilvl w:val="0"/>
          <w:numId w:val="25"/>
        </w:numPr>
        <w:contextualSpacing/>
        <w:rPr>
          <w:rFonts w:cs="Arial"/>
          <w:sz w:val="24"/>
        </w:rPr>
      </w:pPr>
      <w:r>
        <w:rPr>
          <w:rFonts w:cs="Arial"/>
          <w:sz w:val="24"/>
        </w:rPr>
        <w:t>Play an active role in scheme branding concepts that attract customers to The New Camden Collection for sale and market rent.</w:t>
      </w:r>
    </w:p>
    <w:p w14:paraId="538FCECF" w14:textId="12C1AB3D" w:rsidR="00695BF4" w:rsidRPr="00695BF4" w:rsidRDefault="00DA79B2" w:rsidP="00695BF4">
      <w:pPr>
        <w:numPr>
          <w:ilvl w:val="0"/>
          <w:numId w:val="25"/>
        </w:numPr>
        <w:contextualSpacing/>
        <w:rPr>
          <w:rFonts w:cs="Arial"/>
          <w:sz w:val="24"/>
        </w:rPr>
      </w:pPr>
      <w:r>
        <w:rPr>
          <w:rFonts w:cs="Arial"/>
          <w:sz w:val="24"/>
        </w:rPr>
        <w:t>Working closely with the Rightmove property portal to assist our private market rent team on uploading and updating properties for letting.</w:t>
      </w:r>
      <w:r w:rsidR="00695BF4">
        <w:rPr>
          <w:rFonts w:cs="Arial"/>
          <w:sz w:val="24"/>
        </w:rPr>
        <w:t xml:space="preserve">  </w:t>
      </w:r>
    </w:p>
    <w:p w14:paraId="502AD49E" w14:textId="3ABE4F8B" w:rsidR="00EB687D" w:rsidRPr="0069405C" w:rsidRDefault="00695BF4" w:rsidP="00695BF4">
      <w:pPr>
        <w:rPr>
          <w:rFonts w:cs="Arial"/>
          <w:i/>
          <w:iCs/>
        </w:rPr>
      </w:pPr>
      <w:r w:rsidRPr="3929BD47">
        <w:rPr>
          <w:rFonts w:cs="Arial"/>
          <w:i/>
          <w:iCs/>
        </w:rPr>
        <w:t xml:space="preserve"> </w:t>
      </w:r>
    </w:p>
    <w:p w14:paraId="126DA42A" w14:textId="77777777" w:rsidR="00A5656B" w:rsidRDefault="00A5656B" w:rsidP="0083246E">
      <w:pPr>
        <w:rPr>
          <w:rFonts w:cs="Arial"/>
          <w:sz w:val="24"/>
        </w:rPr>
      </w:pPr>
    </w:p>
    <w:p w14:paraId="271C6D3B" w14:textId="2C6AA5F6" w:rsidR="0083246E" w:rsidRPr="00AA6D70" w:rsidRDefault="0083246E" w:rsidP="0083246E">
      <w:pPr>
        <w:rPr>
          <w:rFonts w:cs="Arial"/>
          <w:sz w:val="24"/>
        </w:rPr>
      </w:pPr>
      <w:r w:rsidRPr="00AA6D70">
        <w:rPr>
          <w:rFonts w:cs="Arial"/>
          <w:sz w:val="24"/>
        </w:rPr>
        <w:t xml:space="preserve">The </w:t>
      </w:r>
      <w:r>
        <w:rPr>
          <w:rFonts w:cs="Arial"/>
          <w:sz w:val="24"/>
        </w:rPr>
        <w:t xml:space="preserve">Sales and Marketing team </w:t>
      </w:r>
      <w:r w:rsidRPr="00AA6D70">
        <w:rPr>
          <w:rFonts w:cs="Arial"/>
          <w:sz w:val="24"/>
        </w:rPr>
        <w:t xml:space="preserve">are responsible for ensuring the profile of </w:t>
      </w:r>
      <w:r>
        <w:rPr>
          <w:rFonts w:cs="Arial"/>
          <w:sz w:val="24"/>
        </w:rPr>
        <w:t>T</w:t>
      </w:r>
      <w:r w:rsidRPr="00AA6D70">
        <w:rPr>
          <w:rFonts w:cs="Arial"/>
          <w:sz w:val="24"/>
        </w:rPr>
        <w:t xml:space="preserve">he </w:t>
      </w:r>
      <w:r>
        <w:rPr>
          <w:rFonts w:cs="Arial"/>
          <w:sz w:val="24"/>
        </w:rPr>
        <w:t>Camden Collection brand</w:t>
      </w:r>
      <w:r w:rsidRPr="00AA6D70">
        <w:rPr>
          <w:rFonts w:cs="Arial"/>
          <w:sz w:val="24"/>
        </w:rPr>
        <w:t xml:space="preserve"> is maintained at a high level and that we communicate effectively to all our various </w:t>
      </w:r>
      <w:r>
        <w:rPr>
          <w:rFonts w:cs="Arial"/>
          <w:sz w:val="24"/>
        </w:rPr>
        <w:t xml:space="preserve">target </w:t>
      </w:r>
      <w:r w:rsidRPr="00AA6D70">
        <w:rPr>
          <w:rFonts w:cs="Arial"/>
          <w:sz w:val="24"/>
        </w:rPr>
        <w:t xml:space="preserve">audiences. </w:t>
      </w:r>
    </w:p>
    <w:p w14:paraId="5A39BBE3" w14:textId="57362043" w:rsidR="00EB687D" w:rsidRDefault="00EB687D" w:rsidP="0069405C">
      <w:pPr>
        <w:rPr>
          <w:rFonts w:cs="Arial"/>
          <w:szCs w:val="22"/>
        </w:rPr>
      </w:pPr>
    </w:p>
    <w:p w14:paraId="52808288" w14:textId="77777777" w:rsidR="0083246E" w:rsidRPr="0069405C" w:rsidRDefault="0083246E" w:rsidP="0069405C">
      <w:pPr>
        <w:rPr>
          <w:rFonts w:cs="Arial"/>
          <w:szCs w:val="22"/>
        </w:rPr>
      </w:pPr>
    </w:p>
    <w:p w14:paraId="76BE5BFA" w14:textId="1B60DEC3" w:rsidR="0083246E" w:rsidRDefault="0083246E" w:rsidP="0083246E">
      <w:pPr>
        <w:rPr>
          <w:rFonts w:cs="Arial"/>
          <w:b/>
          <w:bCs/>
          <w:sz w:val="24"/>
        </w:rPr>
      </w:pPr>
      <w:r w:rsidRPr="00F42A2F">
        <w:rPr>
          <w:rFonts w:cs="Arial"/>
          <w:b/>
          <w:bCs/>
          <w:sz w:val="24"/>
        </w:rPr>
        <w:t>Key responsibilities</w:t>
      </w:r>
    </w:p>
    <w:p w14:paraId="7FDB7AC8" w14:textId="77777777" w:rsidR="0083246E" w:rsidRPr="00F42A2F" w:rsidRDefault="0083246E" w:rsidP="0083246E">
      <w:pPr>
        <w:rPr>
          <w:rFonts w:cs="Arial"/>
          <w:b/>
          <w:bCs/>
          <w:sz w:val="24"/>
        </w:rPr>
      </w:pPr>
    </w:p>
    <w:p w14:paraId="22023954" w14:textId="77777777" w:rsidR="0083246E" w:rsidRPr="00A52689" w:rsidRDefault="0083246E" w:rsidP="0083246E">
      <w:pPr>
        <w:pStyle w:val="ListParagraph"/>
        <w:numPr>
          <w:ilvl w:val="0"/>
          <w:numId w:val="23"/>
        </w:numPr>
        <w:rPr>
          <w:rFonts w:cs="Arial"/>
          <w:sz w:val="24"/>
        </w:rPr>
      </w:pPr>
      <w:r w:rsidRPr="00A52689">
        <w:rPr>
          <w:rFonts w:cs="Arial"/>
          <w:sz w:val="24"/>
        </w:rPr>
        <w:t>Supporting creative design agencies in delivering an optimal customer experience</w:t>
      </w:r>
    </w:p>
    <w:p w14:paraId="4A5E09EE" w14:textId="7497143E" w:rsidR="0083246E" w:rsidRPr="00A52689" w:rsidRDefault="0083246E" w:rsidP="0083246E">
      <w:pPr>
        <w:pStyle w:val="ListParagraph"/>
        <w:numPr>
          <w:ilvl w:val="0"/>
          <w:numId w:val="23"/>
        </w:numPr>
        <w:rPr>
          <w:rFonts w:cs="Arial"/>
          <w:sz w:val="24"/>
        </w:rPr>
      </w:pPr>
      <w:r w:rsidRPr="00A52689">
        <w:rPr>
          <w:rFonts w:cs="Arial"/>
          <w:sz w:val="24"/>
        </w:rPr>
        <w:t xml:space="preserve">Participation and assisting in marketing of developments within the CIP programme </w:t>
      </w:r>
    </w:p>
    <w:p w14:paraId="388DAC57" w14:textId="4C2BA778" w:rsidR="0083246E" w:rsidRPr="0083246E" w:rsidRDefault="0083246E" w:rsidP="0083246E">
      <w:pPr>
        <w:pStyle w:val="ListParagraph"/>
        <w:numPr>
          <w:ilvl w:val="0"/>
          <w:numId w:val="23"/>
        </w:numPr>
        <w:rPr>
          <w:rFonts w:cs="Arial"/>
          <w:sz w:val="24"/>
        </w:rPr>
      </w:pPr>
      <w:r w:rsidRPr="00A52689">
        <w:rPr>
          <w:rFonts w:cs="Arial"/>
          <w:sz w:val="24"/>
        </w:rPr>
        <w:t>Liaison with third party suppliers</w:t>
      </w:r>
      <w:r>
        <w:rPr>
          <w:rFonts w:cs="Arial"/>
          <w:sz w:val="24"/>
        </w:rPr>
        <w:t xml:space="preserve"> and uploading properties to web portals</w:t>
      </w:r>
    </w:p>
    <w:p w14:paraId="2E19642B" w14:textId="77777777" w:rsidR="0083246E" w:rsidRPr="00A52689" w:rsidRDefault="0083246E" w:rsidP="0083246E">
      <w:pPr>
        <w:pStyle w:val="ListParagraph"/>
        <w:numPr>
          <w:ilvl w:val="0"/>
          <w:numId w:val="23"/>
        </w:numPr>
        <w:rPr>
          <w:rFonts w:cs="Arial"/>
          <w:sz w:val="24"/>
        </w:rPr>
      </w:pPr>
      <w:r w:rsidRPr="00A52689">
        <w:rPr>
          <w:rFonts w:cs="Arial"/>
          <w:sz w:val="24"/>
        </w:rPr>
        <w:t>Monitoring social media channels to enhance audience engagement</w:t>
      </w:r>
    </w:p>
    <w:p w14:paraId="1F2481F1" w14:textId="41C48BBF" w:rsidR="0083246E" w:rsidRPr="00A52689" w:rsidRDefault="0083246E" w:rsidP="0083246E">
      <w:pPr>
        <w:pStyle w:val="ListParagraph"/>
        <w:numPr>
          <w:ilvl w:val="0"/>
          <w:numId w:val="23"/>
        </w:numPr>
        <w:rPr>
          <w:rFonts w:cs="Arial"/>
          <w:sz w:val="24"/>
        </w:rPr>
      </w:pPr>
      <w:r w:rsidRPr="00A52689">
        <w:rPr>
          <w:rFonts w:cs="Arial"/>
          <w:sz w:val="24"/>
        </w:rPr>
        <w:t>Development and maintenance of additional websites or digital applications in line with customer and business needs</w:t>
      </w:r>
    </w:p>
    <w:p w14:paraId="5699B67E" w14:textId="1548CC85" w:rsidR="0083246E" w:rsidRPr="00A52689" w:rsidRDefault="0083246E" w:rsidP="0083246E">
      <w:pPr>
        <w:pStyle w:val="ListParagraph"/>
        <w:numPr>
          <w:ilvl w:val="0"/>
          <w:numId w:val="23"/>
        </w:numPr>
        <w:rPr>
          <w:rFonts w:cs="Arial"/>
          <w:sz w:val="24"/>
        </w:rPr>
      </w:pPr>
      <w:r>
        <w:rPr>
          <w:rFonts w:cs="Arial"/>
          <w:sz w:val="24"/>
        </w:rPr>
        <w:t>W</w:t>
      </w:r>
      <w:r w:rsidRPr="00A52689">
        <w:rPr>
          <w:rFonts w:cs="Arial"/>
          <w:sz w:val="24"/>
        </w:rPr>
        <w:t xml:space="preserve">orking closely with Sales agents to contribute to the development of marketing content and campaigns </w:t>
      </w:r>
    </w:p>
    <w:p w14:paraId="61FAE599" w14:textId="77777777" w:rsidR="0083246E" w:rsidRPr="00A52689" w:rsidRDefault="0083246E" w:rsidP="0083246E">
      <w:pPr>
        <w:pStyle w:val="ListParagraph"/>
        <w:numPr>
          <w:ilvl w:val="0"/>
          <w:numId w:val="23"/>
        </w:numPr>
        <w:rPr>
          <w:rFonts w:cs="Arial"/>
          <w:sz w:val="24"/>
        </w:rPr>
      </w:pPr>
      <w:r w:rsidRPr="00A52689">
        <w:rPr>
          <w:rFonts w:cs="Arial"/>
          <w:sz w:val="24"/>
        </w:rPr>
        <w:t>Effective liaison with other teams across the organisation to ensure that operational digital channel needs are met within</w:t>
      </w:r>
    </w:p>
    <w:p w14:paraId="71471903" w14:textId="31F08E7D" w:rsidR="0083246E" w:rsidRPr="00A52689" w:rsidRDefault="0083246E" w:rsidP="0083246E">
      <w:pPr>
        <w:pStyle w:val="ListParagraph"/>
        <w:numPr>
          <w:ilvl w:val="0"/>
          <w:numId w:val="23"/>
        </w:numPr>
        <w:rPr>
          <w:rFonts w:cs="Arial"/>
          <w:sz w:val="24"/>
        </w:rPr>
      </w:pPr>
      <w:r w:rsidRPr="00A52689">
        <w:rPr>
          <w:rFonts w:cs="Arial"/>
          <w:sz w:val="24"/>
        </w:rPr>
        <w:t>Contribution to testing and training processes for new functionality upgrades to digital platforms, ensuring both are adequately delivered and meet the organisation and customer needs</w:t>
      </w:r>
    </w:p>
    <w:p w14:paraId="4F9780A6" w14:textId="5C43D934" w:rsidR="0083246E" w:rsidRDefault="0083246E" w:rsidP="0083246E">
      <w:pPr>
        <w:pStyle w:val="ListParagraph"/>
        <w:numPr>
          <w:ilvl w:val="0"/>
          <w:numId w:val="23"/>
        </w:numPr>
        <w:rPr>
          <w:rFonts w:cs="Arial"/>
          <w:sz w:val="24"/>
        </w:rPr>
      </w:pPr>
      <w:r w:rsidRPr="00A52689">
        <w:rPr>
          <w:rFonts w:cs="Arial"/>
          <w:sz w:val="24"/>
        </w:rPr>
        <w:t>Contributes to social media channels to ensure services and messages are coordinated and communications with customers are relevant and engaging</w:t>
      </w:r>
    </w:p>
    <w:p w14:paraId="6A579DC8" w14:textId="77777777" w:rsidR="0083246E" w:rsidRDefault="0083246E" w:rsidP="0083246E">
      <w:pPr>
        <w:pStyle w:val="ListParagraph"/>
        <w:numPr>
          <w:ilvl w:val="0"/>
          <w:numId w:val="23"/>
        </w:numPr>
        <w:rPr>
          <w:rFonts w:cs="Arial"/>
          <w:sz w:val="24"/>
        </w:rPr>
      </w:pPr>
      <w:r>
        <w:rPr>
          <w:rFonts w:cs="Arial"/>
          <w:sz w:val="24"/>
        </w:rPr>
        <w:t>Attend weekly Sales and Marketing meetings with Sales agents and creative design agents.</w:t>
      </w:r>
    </w:p>
    <w:p w14:paraId="72A3D3EC" w14:textId="5758276B" w:rsidR="00EB687D" w:rsidRDefault="00EB687D" w:rsidP="00EB687D">
      <w:pPr>
        <w:rPr>
          <w:rFonts w:cs="Arial"/>
          <w:szCs w:val="22"/>
        </w:rPr>
      </w:pPr>
    </w:p>
    <w:p w14:paraId="274A4066" w14:textId="66225A45" w:rsidR="00EB687D" w:rsidRPr="0069405C" w:rsidRDefault="3929BD47" w:rsidP="3929BD47">
      <w:pPr>
        <w:rPr>
          <w:rFonts w:cs="Arial"/>
        </w:rPr>
      </w:pPr>
      <w:r w:rsidRPr="3929BD47">
        <w:rPr>
          <w:rFonts w:cs="Arial"/>
          <w:b/>
          <w:bCs/>
        </w:rPr>
        <w:lastRenderedPageBreak/>
        <w:t>People Management Responsibilities:</w:t>
      </w:r>
    </w:p>
    <w:p w14:paraId="018F62C9" w14:textId="77777777" w:rsidR="00F739FB" w:rsidRDefault="00F739FB" w:rsidP="00F739FB">
      <w:pPr>
        <w:rPr>
          <w:rFonts w:cs="Arial"/>
          <w:sz w:val="24"/>
        </w:rPr>
      </w:pPr>
    </w:p>
    <w:p w14:paraId="25B83FEC" w14:textId="17261D91" w:rsidR="0083246E" w:rsidRPr="00AA6D70" w:rsidRDefault="00F739FB" w:rsidP="0083246E">
      <w:pPr>
        <w:rPr>
          <w:rFonts w:cs="Arial"/>
          <w:sz w:val="24"/>
        </w:rPr>
      </w:pPr>
      <w:r w:rsidRPr="009E30C4">
        <w:rPr>
          <w:rFonts w:cs="Arial"/>
          <w:sz w:val="24"/>
        </w:rPr>
        <w:t xml:space="preserve">The </w:t>
      </w:r>
      <w:r w:rsidR="0083246E">
        <w:rPr>
          <w:rFonts w:cs="Arial"/>
          <w:sz w:val="24"/>
        </w:rPr>
        <w:t>Digital Marketing Assi</w:t>
      </w:r>
      <w:r w:rsidRPr="009E30C4">
        <w:rPr>
          <w:rFonts w:cs="Arial"/>
          <w:sz w:val="24"/>
        </w:rPr>
        <w:t xml:space="preserve">stant will play a vital role in supporting the sales function for The Camden Collection developments </w:t>
      </w:r>
    </w:p>
    <w:p w14:paraId="4E31475F" w14:textId="73D9EDCB" w:rsidR="00F739FB" w:rsidRPr="009E30C4" w:rsidRDefault="00F739FB" w:rsidP="00F739FB">
      <w:pPr>
        <w:rPr>
          <w:rFonts w:cs="Arial"/>
          <w:sz w:val="24"/>
        </w:rPr>
      </w:pPr>
      <w:r w:rsidRPr="009E30C4">
        <w:rPr>
          <w:rFonts w:cs="Arial"/>
          <w:sz w:val="24"/>
        </w:rPr>
        <w:t xml:space="preserve">in the London Borough of Camden. </w:t>
      </w:r>
      <w:r>
        <w:rPr>
          <w:rFonts w:cs="Arial"/>
          <w:sz w:val="24"/>
        </w:rPr>
        <w:t>There are no management responsibility as the role is r</w:t>
      </w:r>
      <w:r w:rsidRPr="009E30C4">
        <w:rPr>
          <w:rFonts w:cs="Arial"/>
          <w:sz w:val="24"/>
        </w:rPr>
        <w:t xml:space="preserve">eporting into the New Homes Sales and Marketing Executive, </w:t>
      </w:r>
      <w:r>
        <w:rPr>
          <w:rFonts w:cs="Arial"/>
          <w:sz w:val="24"/>
        </w:rPr>
        <w:t>but they will</w:t>
      </w:r>
      <w:r w:rsidRPr="009E30C4">
        <w:rPr>
          <w:rFonts w:cs="Arial"/>
          <w:sz w:val="24"/>
        </w:rPr>
        <w:t xml:space="preserve"> liaise with </w:t>
      </w:r>
      <w:r w:rsidR="0083246E">
        <w:rPr>
          <w:rFonts w:cs="Arial"/>
          <w:sz w:val="24"/>
        </w:rPr>
        <w:t>digital agencies</w:t>
      </w:r>
      <w:r w:rsidRPr="009E30C4">
        <w:rPr>
          <w:rFonts w:cs="Arial"/>
          <w:sz w:val="24"/>
        </w:rPr>
        <w:t xml:space="preserve"> supporting our sales programme administration on new build developments </w:t>
      </w:r>
      <w:r>
        <w:rPr>
          <w:rFonts w:cs="Arial"/>
          <w:sz w:val="24"/>
        </w:rPr>
        <w:t xml:space="preserve">with selling agents. </w:t>
      </w:r>
      <w:r w:rsidRPr="009E30C4">
        <w:rPr>
          <w:rFonts w:cs="Arial"/>
          <w:sz w:val="24"/>
        </w:rPr>
        <w:t xml:space="preserve">  </w:t>
      </w:r>
    </w:p>
    <w:p w14:paraId="0D0B940D" w14:textId="77777777" w:rsidR="00287409" w:rsidRPr="00F739FB" w:rsidRDefault="00287409" w:rsidP="00EB687D">
      <w:pPr>
        <w:rPr>
          <w:rFonts w:cs="Arial"/>
          <w:szCs w:val="22"/>
        </w:rPr>
      </w:pPr>
    </w:p>
    <w:p w14:paraId="0E27B00A" w14:textId="77777777" w:rsidR="00287409" w:rsidRPr="0069405C" w:rsidRDefault="00287409" w:rsidP="00EB687D">
      <w:pPr>
        <w:rPr>
          <w:rFonts w:cs="Arial"/>
          <w:szCs w:val="22"/>
        </w:rPr>
      </w:pPr>
    </w:p>
    <w:p w14:paraId="71185AB0" w14:textId="77777777" w:rsidR="00287409" w:rsidRPr="0069405C" w:rsidRDefault="3929BD47" w:rsidP="3929BD47">
      <w:pPr>
        <w:rPr>
          <w:rFonts w:cs="Arial"/>
          <w:b/>
          <w:bCs/>
        </w:rPr>
      </w:pPr>
      <w:r w:rsidRPr="3929BD47">
        <w:rPr>
          <w:rFonts w:cs="Arial"/>
          <w:b/>
          <w:bCs/>
        </w:rPr>
        <w:t>Relationships;</w:t>
      </w:r>
    </w:p>
    <w:p w14:paraId="67BBA9E2" w14:textId="35799CB5" w:rsidR="00F739FB" w:rsidRPr="00F739FB" w:rsidRDefault="00F739FB" w:rsidP="00F739FB">
      <w:pPr>
        <w:spacing w:before="375" w:after="375"/>
        <w:rPr>
          <w:rFonts w:cs="Arial"/>
          <w:color w:val="0A0A0A"/>
          <w:sz w:val="24"/>
          <w:lang w:val="en"/>
        </w:rPr>
      </w:pPr>
      <w:r w:rsidRPr="00186E12">
        <w:rPr>
          <w:rFonts w:cs="Arial"/>
          <w:color w:val="0A0A0A"/>
          <w:sz w:val="24"/>
          <w:lang w:val="en"/>
        </w:rPr>
        <w:t>Excellent communication skills and the ability to build a strong relationship</w:t>
      </w:r>
      <w:r>
        <w:rPr>
          <w:rFonts w:cs="Arial"/>
          <w:color w:val="0A0A0A"/>
          <w:sz w:val="24"/>
          <w:lang w:val="en"/>
        </w:rPr>
        <w:t>s</w:t>
      </w:r>
      <w:r w:rsidRPr="00186E12">
        <w:rPr>
          <w:rFonts w:cs="Arial"/>
          <w:color w:val="0A0A0A"/>
          <w:sz w:val="24"/>
          <w:lang w:val="en"/>
        </w:rPr>
        <w:t xml:space="preserve"> with our </w:t>
      </w:r>
      <w:r w:rsidRPr="009E30C4">
        <w:rPr>
          <w:rFonts w:cs="Arial"/>
          <w:color w:val="0A0A0A"/>
          <w:sz w:val="24"/>
          <w:lang w:val="en"/>
        </w:rPr>
        <w:t xml:space="preserve">internal </w:t>
      </w:r>
      <w:r w:rsidRPr="00186E12">
        <w:rPr>
          <w:rFonts w:cs="Arial"/>
          <w:color w:val="0A0A0A"/>
          <w:sz w:val="24"/>
          <w:lang w:val="en"/>
        </w:rPr>
        <w:t xml:space="preserve">customers is a must, while working towards agreed targets and timescales. The ideal candidate will be competent using a CRM system and possess good general IT skills. This role will assist </w:t>
      </w:r>
      <w:r w:rsidRPr="009E30C4">
        <w:rPr>
          <w:rFonts w:cs="Arial"/>
          <w:color w:val="0A0A0A"/>
          <w:sz w:val="24"/>
          <w:lang w:val="en"/>
        </w:rPr>
        <w:t xml:space="preserve">the sales team </w:t>
      </w:r>
      <w:r w:rsidRPr="00186E12">
        <w:rPr>
          <w:rFonts w:cs="Arial"/>
          <w:color w:val="0A0A0A"/>
          <w:sz w:val="24"/>
          <w:lang w:val="en"/>
        </w:rPr>
        <w:t>in development launches, selling off plan</w:t>
      </w:r>
      <w:r w:rsidRPr="009E30C4">
        <w:rPr>
          <w:rFonts w:cs="Arial"/>
          <w:color w:val="0A0A0A"/>
          <w:sz w:val="24"/>
          <w:lang w:val="en"/>
        </w:rPr>
        <w:t xml:space="preserve"> and </w:t>
      </w:r>
      <w:r w:rsidRPr="00186E12">
        <w:rPr>
          <w:rFonts w:cs="Arial"/>
          <w:color w:val="0A0A0A"/>
          <w:sz w:val="24"/>
          <w:lang w:val="en"/>
        </w:rPr>
        <w:t xml:space="preserve">achieving all sales targets </w:t>
      </w:r>
      <w:r w:rsidR="00A5656B">
        <w:rPr>
          <w:rFonts w:cs="Arial"/>
          <w:color w:val="0A0A0A"/>
          <w:sz w:val="24"/>
          <w:lang w:val="en"/>
        </w:rPr>
        <w:t>in a timely manner.</w:t>
      </w:r>
    </w:p>
    <w:p w14:paraId="6E73B8AF" w14:textId="0F3B35EC" w:rsidR="00C97F42" w:rsidRPr="0069405C" w:rsidRDefault="3929BD47" w:rsidP="3929BD47">
      <w:pPr>
        <w:rPr>
          <w:rFonts w:cs="Arial"/>
          <w:b/>
          <w:bCs/>
        </w:rPr>
      </w:pPr>
      <w:r w:rsidRPr="3929BD47">
        <w:rPr>
          <w:rFonts w:cs="Arial"/>
          <w:b/>
          <w:bCs/>
        </w:rPr>
        <w:t>Work Environment:</w:t>
      </w:r>
    </w:p>
    <w:p w14:paraId="4B94D5A5" w14:textId="77777777" w:rsidR="00C97F42" w:rsidRPr="0069405C" w:rsidRDefault="00C97F42" w:rsidP="00EB687D">
      <w:pPr>
        <w:rPr>
          <w:rFonts w:cs="Arial"/>
          <w:szCs w:val="22"/>
        </w:rPr>
      </w:pPr>
    </w:p>
    <w:p w14:paraId="3DEEC669" w14:textId="51A818EC" w:rsidR="00C97F42" w:rsidRPr="00F739FB" w:rsidRDefault="00F739FB" w:rsidP="00EB687D">
      <w:pPr>
        <w:rPr>
          <w:rFonts w:cs="Arial"/>
          <w:sz w:val="24"/>
        </w:rPr>
      </w:pPr>
      <w:r w:rsidRPr="00F739FB">
        <w:rPr>
          <w:rFonts w:cs="Arial"/>
          <w:sz w:val="24"/>
        </w:rPr>
        <w:t xml:space="preserve">The </w:t>
      </w:r>
      <w:r w:rsidR="0002374E">
        <w:rPr>
          <w:rFonts w:cs="Arial"/>
          <w:sz w:val="24"/>
        </w:rPr>
        <w:t xml:space="preserve">post holder will be required to work in an agile way in line with Camden’s move to paperless and flexible work environment. The post holder </w:t>
      </w:r>
      <w:r w:rsidRPr="00F739FB">
        <w:rPr>
          <w:rFonts w:cs="Arial"/>
          <w:sz w:val="24"/>
        </w:rPr>
        <w:t xml:space="preserve">will be </w:t>
      </w:r>
      <w:r w:rsidR="0002374E">
        <w:rPr>
          <w:rFonts w:cs="Arial"/>
          <w:sz w:val="24"/>
        </w:rPr>
        <w:t xml:space="preserve">largely office </w:t>
      </w:r>
      <w:r w:rsidRPr="00F739FB">
        <w:rPr>
          <w:rFonts w:cs="Arial"/>
          <w:sz w:val="24"/>
        </w:rPr>
        <w:t xml:space="preserve">based </w:t>
      </w:r>
      <w:r w:rsidR="0002374E">
        <w:rPr>
          <w:rFonts w:cs="Arial"/>
          <w:sz w:val="24"/>
        </w:rPr>
        <w:t xml:space="preserve">and will be required </w:t>
      </w:r>
      <w:r>
        <w:rPr>
          <w:rFonts w:cs="Arial"/>
          <w:sz w:val="24"/>
        </w:rPr>
        <w:t>to attend</w:t>
      </w:r>
      <w:r w:rsidRPr="00F739FB">
        <w:rPr>
          <w:rFonts w:cs="Arial"/>
          <w:sz w:val="24"/>
        </w:rPr>
        <w:t xml:space="preserve"> site visits </w:t>
      </w:r>
      <w:r>
        <w:rPr>
          <w:rFonts w:cs="Arial"/>
          <w:sz w:val="24"/>
        </w:rPr>
        <w:t xml:space="preserve">with </w:t>
      </w:r>
      <w:r w:rsidR="00A5656B">
        <w:rPr>
          <w:rFonts w:cs="Arial"/>
          <w:sz w:val="24"/>
        </w:rPr>
        <w:t xml:space="preserve">the </w:t>
      </w:r>
      <w:r>
        <w:rPr>
          <w:rFonts w:cs="Arial"/>
          <w:sz w:val="24"/>
        </w:rPr>
        <w:t xml:space="preserve">development and sales team as and </w:t>
      </w:r>
      <w:r w:rsidRPr="00F739FB">
        <w:rPr>
          <w:rFonts w:cs="Arial"/>
          <w:sz w:val="24"/>
        </w:rPr>
        <w:t>when required</w:t>
      </w:r>
      <w:r>
        <w:rPr>
          <w:rFonts w:cs="Arial"/>
          <w:sz w:val="24"/>
        </w:rPr>
        <w:t>.</w:t>
      </w:r>
    </w:p>
    <w:p w14:paraId="3656B9AB" w14:textId="77777777" w:rsidR="00C97F42" w:rsidRPr="00F739FB" w:rsidRDefault="00C97F42" w:rsidP="00EB687D">
      <w:pPr>
        <w:rPr>
          <w:rFonts w:cs="Arial"/>
          <w:sz w:val="24"/>
        </w:rPr>
      </w:pPr>
    </w:p>
    <w:p w14:paraId="3EBAFEAE" w14:textId="77777777" w:rsidR="00EB687D" w:rsidRPr="0069405C" w:rsidRDefault="3929BD47" w:rsidP="3929BD47">
      <w:pPr>
        <w:rPr>
          <w:rFonts w:cs="Arial"/>
          <w:b/>
          <w:bCs/>
        </w:rPr>
      </w:pPr>
      <w:r w:rsidRPr="3929BD47">
        <w:rPr>
          <w:rFonts w:cs="Arial"/>
          <w:b/>
          <w:bCs/>
        </w:rPr>
        <w:t>Technical Knowledge and Experience:</w:t>
      </w:r>
    </w:p>
    <w:p w14:paraId="5895E5E7" w14:textId="77777777" w:rsidR="00A5656B" w:rsidRDefault="00A5656B" w:rsidP="0083246E">
      <w:pPr>
        <w:rPr>
          <w:rFonts w:cs="Arial"/>
          <w:sz w:val="24"/>
        </w:rPr>
      </w:pPr>
    </w:p>
    <w:p w14:paraId="5F397DDD" w14:textId="4694E159" w:rsidR="0083246E" w:rsidRPr="00AA6D70" w:rsidRDefault="0083246E" w:rsidP="0083246E">
      <w:pPr>
        <w:rPr>
          <w:rFonts w:cs="Arial"/>
          <w:sz w:val="24"/>
        </w:rPr>
      </w:pPr>
      <w:r w:rsidRPr="00AA6D70">
        <w:rPr>
          <w:rFonts w:cs="Arial"/>
          <w:sz w:val="24"/>
        </w:rPr>
        <w:t>You need to have good communication skills – oral and written and an eye for detail as accuracy is really important. You also need to be IT literate and have an interest in creative design</w:t>
      </w:r>
      <w:r>
        <w:rPr>
          <w:rFonts w:cs="Arial"/>
          <w:sz w:val="24"/>
        </w:rPr>
        <w:t xml:space="preserve"> and able to work in a new, busy and challenging environment.</w:t>
      </w:r>
    </w:p>
    <w:p w14:paraId="3B9E6E50" w14:textId="3B584F9E" w:rsidR="0083246E" w:rsidRDefault="0083246E" w:rsidP="0083246E">
      <w:pPr>
        <w:rPr>
          <w:rFonts w:cs="Arial"/>
          <w:sz w:val="24"/>
        </w:rPr>
      </w:pPr>
    </w:p>
    <w:p w14:paraId="6417F08D" w14:textId="77777777" w:rsidR="00A5656B" w:rsidRDefault="00A5656B" w:rsidP="00A5656B">
      <w:pPr>
        <w:pStyle w:val="ListParagraph"/>
        <w:numPr>
          <w:ilvl w:val="0"/>
          <w:numId w:val="24"/>
        </w:numPr>
        <w:rPr>
          <w:rFonts w:cs="Arial"/>
          <w:sz w:val="24"/>
        </w:rPr>
      </w:pPr>
      <w:r>
        <w:rPr>
          <w:rFonts w:cs="Arial"/>
          <w:sz w:val="24"/>
        </w:rPr>
        <w:t>Experience of working with creative design agencies on at an assisted level</w:t>
      </w:r>
    </w:p>
    <w:p w14:paraId="0574345B" w14:textId="77777777" w:rsidR="00A5656B" w:rsidRDefault="00A5656B" w:rsidP="00A5656B">
      <w:pPr>
        <w:pStyle w:val="ListParagraph"/>
        <w:numPr>
          <w:ilvl w:val="0"/>
          <w:numId w:val="24"/>
        </w:numPr>
        <w:rPr>
          <w:rFonts w:cs="Arial"/>
          <w:sz w:val="24"/>
        </w:rPr>
      </w:pPr>
      <w:r>
        <w:rPr>
          <w:rFonts w:cs="Arial"/>
          <w:sz w:val="24"/>
        </w:rPr>
        <w:t>Basic knowledge of GDPR and its importance within the digital world</w:t>
      </w:r>
    </w:p>
    <w:p w14:paraId="56094672" w14:textId="77777777" w:rsidR="00A5656B" w:rsidRPr="00DD5237" w:rsidRDefault="00A5656B" w:rsidP="00A5656B">
      <w:pPr>
        <w:pStyle w:val="ListParagraph"/>
        <w:numPr>
          <w:ilvl w:val="0"/>
          <w:numId w:val="24"/>
        </w:numPr>
        <w:rPr>
          <w:rFonts w:cs="Arial"/>
          <w:sz w:val="24"/>
        </w:rPr>
      </w:pPr>
      <w:r w:rsidRPr="00DD5237">
        <w:rPr>
          <w:rFonts w:cs="Arial"/>
          <w:sz w:val="24"/>
        </w:rPr>
        <w:t>A Marketing or Digital Marketing Degree or similar qualification in Marketing</w:t>
      </w:r>
    </w:p>
    <w:p w14:paraId="3CE076E1" w14:textId="77777777" w:rsidR="00A5656B" w:rsidRPr="00DD5237" w:rsidRDefault="00A5656B" w:rsidP="00A5656B">
      <w:pPr>
        <w:pStyle w:val="ListParagraph"/>
        <w:numPr>
          <w:ilvl w:val="0"/>
          <w:numId w:val="24"/>
        </w:numPr>
        <w:rPr>
          <w:rFonts w:cs="Arial"/>
          <w:sz w:val="24"/>
        </w:rPr>
      </w:pPr>
      <w:r w:rsidRPr="00DD5237">
        <w:rPr>
          <w:rFonts w:cs="Arial"/>
          <w:sz w:val="24"/>
        </w:rPr>
        <w:t>Experience within marketing, PR, digital, web or communications role is preferred</w:t>
      </w:r>
    </w:p>
    <w:p w14:paraId="0A3D6C0F" w14:textId="77777777" w:rsidR="00A5656B" w:rsidRPr="00DD5237" w:rsidRDefault="00A5656B" w:rsidP="00A5656B">
      <w:pPr>
        <w:pStyle w:val="ListParagraph"/>
        <w:numPr>
          <w:ilvl w:val="0"/>
          <w:numId w:val="24"/>
        </w:numPr>
        <w:rPr>
          <w:rFonts w:cs="Arial"/>
          <w:sz w:val="24"/>
        </w:rPr>
      </w:pPr>
      <w:r w:rsidRPr="00DD5237">
        <w:rPr>
          <w:rFonts w:cs="Arial"/>
          <w:sz w:val="24"/>
        </w:rPr>
        <w:t>You must have strong copy-writing skills, have a keen eye for detail and understand the concepts of digital marketing</w:t>
      </w:r>
    </w:p>
    <w:p w14:paraId="71673883" w14:textId="77777777" w:rsidR="00A5656B" w:rsidRDefault="00A5656B" w:rsidP="00A5656B">
      <w:pPr>
        <w:pStyle w:val="ListParagraph"/>
        <w:numPr>
          <w:ilvl w:val="0"/>
          <w:numId w:val="24"/>
        </w:numPr>
        <w:rPr>
          <w:rFonts w:cs="Arial"/>
          <w:sz w:val="24"/>
        </w:rPr>
      </w:pPr>
      <w:r w:rsidRPr="00DD5237">
        <w:rPr>
          <w:rFonts w:cs="Arial"/>
          <w:sz w:val="24"/>
        </w:rPr>
        <w:lastRenderedPageBreak/>
        <w:t>You would have ideally managed social media accounts - Facebook, twitter etc</w:t>
      </w:r>
    </w:p>
    <w:p w14:paraId="1FEFFB38" w14:textId="77777777" w:rsidR="00A5656B" w:rsidRPr="00B95ED4" w:rsidRDefault="00A5656B" w:rsidP="00A5656B">
      <w:pPr>
        <w:ind w:left="360"/>
        <w:rPr>
          <w:rFonts w:cs="Arial"/>
          <w:sz w:val="24"/>
        </w:rPr>
      </w:pPr>
    </w:p>
    <w:p w14:paraId="45F3293B" w14:textId="77777777" w:rsidR="00A5656B" w:rsidRPr="00AA6D70" w:rsidRDefault="00A5656B" w:rsidP="0083246E">
      <w:pPr>
        <w:rPr>
          <w:rFonts w:cs="Arial"/>
          <w:sz w:val="24"/>
        </w:rPr>
      </w:pPr>
    </w:p>
    <w:p w14:paraId="1C024C69" w14:textId="77777777" w:rsidR="00F739FB" w:rsidRDefault="00F739FB" w:rsidP="00F739FB">
      <w:pPr>
        <w:rPr>
          <w:rFonts w:cs="Arial"/>
          <w:sz w:val="24"/>
        </w:rPr>
      </w:pPr>
    </w:p>
    <w:p w14:paraId="1FC49F24" w14:textId="1CCC008D" w:rsidR="00EB687D" w:rsidRPr="0069405C" w:rsidRDefault="3929BD47" w:rsidP="3929BD47">
      <w:pPr>
        <w:rPr>
          <w:rFonts w:cs="Arial"/>
          <w:b/>
          <w:bCs/>
        </w:rPr>
      </w:pPr>
      <w:r w:rsidRPr="3929BD47">
        <w:rPr>
          <w:rFonts w:cs="Arial"/>
          <w:b/>
          <w:bCs/>
        </w:rPr>
        <w:t>Camden Way Five Ways of Working</w:t>
      </w:r>
    </w:p>
    <w:p w14:paraId="0E07DE43" w14:textId="77777777" w:rsidR="00740DC5" w:rsidRPr="00740DC5" w:rsidRDefault="3929BD47" w:rsidP="3929BD47">
      <w:pPr>
        <w:spacing w:before="100" w:beforeAutospacing="1" w:after="100" w:afterAutospacing="1" w:line="300" w:lineRule="atLeast"/>
        <w:rPr>
          <w:rFonts w:cs="Arial"/>
          <w:i/>
          <w:iCs/>
          <w:color w:val="343A41"/>
          <w:lang w:val="en-US"/>
        </w:rPr>
      </w:pPr>
      <w:r w:rsidRPr="3929BD47">
        <w:rPr>
          <w:rFonts w:cs="Arial"/>
          <w:i/>
          <w:iCs/>
          <w:color w:val="343A41"/>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1CBC6D57"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The Camden Way illustrates the approach that should underpin everything we do through five ways of working: </w:t>
      </w:r>
    </w:p>
    <w:p w14:paraId="7847AD8B"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•Deliver for the people of Camden</w:t>
      </w:r>
    </w:p>
    <w:p w14:paraId="3E1809FC"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•Work as one team</w:t>
      </w:r>
    </w:p>
    <w:p w14:paraId="4087D3F0"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•Take pride in getting it right</w:t>
      </w:r>
    </w:p>
    <w:p w14:paraId="3073DB33"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•Find better ways</w:t>
      </w:r>
    </w:p>
    <w:p w14:paraId="56F0AD2F"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 xml:space="preserve">•Take personal responsibility </w:t>
      </w:r>
    </w:p>
    <w:p w14:paraId="0C75D0A2" w14:textId="77777777" w:rsidR="00EB687D" w:rsidRPr="0069405C" w:rsidRDefault="3929BD47" w:rsidP="3929BD47">
      <w:pPr>
        <w:rPr>
          <w:rFonts w:cs="Arial"/>
        </w:rPr>
      </w:pPr>
      <w:r w:rsidRPr="3929BD47">
        <w:rPr>
          <w:rFonts w:cs="Arial"/>
        </w:rPr>
        <w:t>For further information on the Camden Way please visit:</w:t>
      </w:r>
    </w:p>
    <w:p w14:paraId="049F31CB" w14:textId="77777777" w:rsidR="0069405C" w:rsidRPr="0069405C" w:rsidRDefault="0069405C" w:rsidP="00EB687D">
      <w:pPr>
        <w:rPr>
          <w:rFonts w:cs="Arial"/>
          <w:szCs w:val="22"/>
        </w:rPr>
      </w:pPr>
    </w:p>
    <w:p w14:paraId="06184307" w14:textId="77777777" w:rsidR="0069405C" w:rsidRPr="0069405C" w:rsidRDefault="00206999" w:rsidP="00EB687D">
      <w:pPr>
        <w:rPr>
          <w:rFonts w:cs="Arial"/>
          <w:szCs w:val="22"/>
        </w:rPr>
      </w:pPr>
      <w:hyperlink r:id="rId10" w:history="1">
        <w:r w:rsidR="0069405C" w:rsidRPr="0069405C">
          <w:rPr>
            <w:rStyle w:val="Hyperlink"/>
            <w:rFonts w:cs="Arial"/>
            <w:szCs w:val="22"/>
          </w:rPr>
          <w:t>http://www.togetherwearecamden.com/pages/discover-jobs-and-careers-in-camden/working-for-camden/</w:t>
        </w:r>
      </w:hyperlink>
    </w:p>
    <w:p w14:paraId="53128261" w14:textId="77777777" w:rsidR="0069405C" w:rsidRPr="0069405C" w:rsidRDefault="0069405C" w:rsidP="00EB687D">
      <w:pPr>
        <w:rPr>
          <w:rFonts w:cs="Arial"/>
          <w:szCs w:val="22"/>
        </w:rPr>
      </w:pPr>
    </w:p>
    <w:p w14:paraId="03C09646" w14:textId="42BBE8EF" w:rsidR="00C97F42" w:rsidRDefault="3929BD47" w:rsidP="3929BD47">
      <w:pPr>
        <w:rPr>
          <w:rFonts w:cs="Arial"/>
          <w:b/>
          <w:bCs/>
        </w:rPr>
      </w:pPr>
      <w:r w:rsidRPr="3929BD47">
        <w:rPr>
          <w:rFonts w:cs="Arial"/>
          <w:b/>
          <w:bCs/>
        </w:rPr>
        <w:t>Chart Structure</w:t>
      </w:r>
    </w:p>
    <w:p w14:paraId="674F913E" w14:textId="7283DB40" w:rsidR="00BF2B83" w:rsidRDefault="00BF2B83" w:rsidP="3929BD47">
      <w:pPr>
        <w:rPr>
          <w:rFonts w:cs="Arial"/>
          <w:b/>
          <w:bCs/>
        </w:rPr>
      </w:pPr>
    </w:p>
    <w:p w14:paraId="477F1D63" w14:textId="3E210517" w:rsidR="00BF2B83" w:rsidRPr="0069405C" w:rsidRDefault="00BF2B83" w:rsidP="3929BD47">
      <w:pPr>
        <w:rPr>
          <w:rFonts w:cs="Arial"/>
          <w:b/>
          <w:bCs/>
        </w:rPr>
      </w:pPr>
      <w:r>
        <w:rPr>
          <w:noProof/>
        </w:rPr>
        <w:lastRenderedPageBreak/>
        <w:drawing>
          <wp:inline distT="0" distB="0" distL="0" distR="0" wp14:anchorId="13CD1AF3" wp14:editId="38A9B0C6">
            <wp:extent cx="7677150" cy="3263900"/>
            <wp:effectExtent l="0" t="0" r="0" b="317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BF2B83"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D164F" w14:textId="77777777" w:rsidR="000E442C" w:rsidRDefault="000E442C">
      <w:r>
        <w:separator/>
      </w:r>
    </w:p>
  </w:endnote>
  <w:endnote w:type="continuationSeparator" w:id="0">
    <w:p w14:paraId="6681DB0C" w14:textId="77777777" w:rsidR="000E442C" w:rsidRDefault="000E4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66607" w14:textId="77777777" w:rsidR="000E442C" w:rsidRDefault="000E442C">
      <w:r>
        <w:separator/>
      </w:r>
    </w:p>
  </w:footnote>
  <w:footnote w:type="continuationSeparator" w:id="0">
    <w:p w14:paraId="24F8CB0A" w14:textId="77777777" w:rsidR="000E442C" w:rsidRDefault="000E4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3C238F1"/>
    <w:multiLevelType w:val="hybridMultilevel"/>
    <w:tmpl w:val="64709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88D1E15"/>
    <w:multiLevelType w:val="hybridMultilevel"/>
    <w:tmpl w:val="80F0F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E3246B"/>
    <w:multiLevelType w:val="hybridMultilevel"/>
    <w:tmpl w:val="B4467214"/>
    <w:lvl w:ilvl="0" w:tplc="CC16E6AC">
      <w:start w:val="1"/>
      <w:numFmt w:val="bullet"/>
      <w:lvlText w:val=""/>
      <w:lvlJc w:val="left"/>
      <w:pPr>
        <w:ind w:left="720" w:hanging="360"/>
      </w:pPr>
      <w:rPr>
        <w:rFonts w:ascii="Symbol" w:hAnsi="Symbol" w:hint="default"/>
      </w:rPr>
    </w:lvl>
    <w:lvl w:ilvl="1" w:tplc="E17E4ABC">
      <w:start w:val="1"/>
      <w:numFmt w:val="bullet"/>
      <w:lvlText w:val="o"/>
      <w:lvlJc w:val="left"/>
      <w:pPr>
        <w:ind w:left="1440" w:hanging="360"/>
      </w:pPr>
      <w:rPr>
        <w:rFonts w:ascii="Courier New" w:hAnsi="Courier New" w:hint="default"/>
      </w:rPr>
    </w:lvl>
    <w:lvl w:ilvl="2" w:tplc="69FA3D82">
      <w:start w:val="1"/>
      <w:numFmt w:val="bullet"/>
      <w:lvlText w:val=""/>
      <w:lvlJc w:val="left"/>
      <w:pPr>
        <w:ind w:left="2160" w:hanging="360"/>
      </w:pPr>
      <w:rPr>
        <w:rFonts w:ascii="Wingdings" w:hAnsi="Wingdings" w:hint="default"/>
      </w:rPr>
    </w:lvl>
    <w:lvl w:ilvl="3" w:tplc="0C96539C">
      <w:start w:val="1"/>
      <w:numFmt w:val="bullet"/>
      <w:lvlText w:val=""/>
      <w:lvlJc w:val="left"/>
      <w:pPr>
        <w:ind w:left="2880" w:hanging="360"/>
      </w:pPr>
      <w:rPr>
        <w:rFonts w:ascii="Symbol" w:hAnsi="Symbol" w:hint="default"/>
      </w:rPr>
    </w:lvl>
    <w:lvl w:ilvl="4" w:tplc="05B092F8">
      <w:start w:val="1"/>
      <w:numFmt w:val="bullet"/>
      <w:lvlText w:val="o"/>
      <w:lvlJc w:val="left"/>
      <w:pPr>
        <w:ind w:left="3600" w:hanging="360"/>
      </w:pPr>
      <w:rPr>
        <w:rFonts w:ascii="Courier New" w:hAnsi="Courier New" w:hint="default"/>
      </w:rPr>
    </w:lvl>
    <w:lvl w:ilvl="5" w:tplc="AA74CEE4">
      <w:start w:val="1"/>
      <w:numFmt w:val="bullet"/>
      <w:lvlText w:val=""/>
      <w:lvlJc w:val="left"/>
      <w:pPr>
        <w:ind w:left="4320" w:hanging="360"/>
      </w:pPr>
      <w:rPr>
        <w:rFonts w:ascii="Wingdings" w:hAnsi="Wingdings" w:hint="default"/>
      </w:rPr>
    </w:lvl>
    <w:lvl w:ilvl="6" w:tplc="AB50AB0C">
      <w:start w:val="1"/>
      <w:numFmt w:val="bullet"/>
      <w:lvlText w:val=""/>
      <w:lvlJc w:val="left"/>
      <w:pPr>
        <w:ind w:left="5040" w:hanging="360"/>
      </w:pPr>
      <w:rPr>
        <w:rFonts w:ascii="Symbol" w:hAnsi="Symbol" w:hint="default"/>
      </w:rPr>
    </w:lvl>
    <w:lvl w:ilvl="7" w:tplc="74C8932E">
      <w:start w:val="1"/>
      <w:numFmt w:val="bullet"/>
      <w:lvlText w:val="o"/>
      <w:lvlJc w:val="left"/>
      <w:pPr>
        <w:ind w:left="5760" w:hanging="360"/>
      </w:pPr>
      <w:rPr>
        <w:rFonts w:ascii="Courier New" w:hAnsi="Courier New" w:hint="default"/>
      </w:rPr>
    </w:lvl>
    <w:lvl w:ilvl="8" w:tplc="BF12A5F6">
      <w:start w:val="1"/>
      <w:numFmt w:val="bullet"/>
      <w:lvlText w:val=""/>
      <w:lvlJc w:val="left"/>
      <w:pPr>
        <w:ind w:left="648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D670342"/>
    <w:multiLevelType w:val="hybridMultilevel"/>
    <w:tmpl w:val="55DE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65A954BA"/>
    <w:multiLevelType w:val="hybridMultilevel"/>
    <w:tmpl w:val="6DB8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13"/>
  </w:num>
  <w:num w:numId="2">
    <w:abstractNumId w:val="5"/>
  </w:num>
  <w:num w:numId="3">
    <w:abstractNumId w:val="22"/>
  </w:num>
  <w:num w:numId="4">
    <w:abstractNumId w:val="14"/>
  </w:num>
  <w:num w:numId="5">
    <w:abstractNumId w:val="23"/>
  </w:num>
  <w:num w:numId="6">
    <w:abstractNumId w:val="1"/>
  </w:num>
  <w:num w:numId="7">
    <w:abstractNumId w:val="7"/>
  </w:num>
  <w:num w:numId="8">
    <w:abstractNumId w:val="21"/>
  </w:num>
  <w:num w:numId="9">
    <w:abstractNumId w:val="15"/>
  </w:num>
  <w:num w:numId="10">
    <w:abstractNumId w:val="6"/>
  </w:num>
  <w:num w:numId="11">
    <w:abstractNumId w:val="10"/>
  </w:num>
  <w:num w:numId="12">
    <w:abstractNumId w:val="0"/>
  </w:num>
  <w:num w:numId="13">
    <w:abstractNumId w:val="20"/>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1"/>
  </w:num>
  <w:num w:numId="20">
    <w:abstractNumId w:val="18"/>
  </w:num>
  <w:num w:numId="21">
    <w:abstractNumId w:val="17"/>
  </w:num>
  <w:num w:numId="22">
    <w:abstractNumId w:val="16"/>
  </w:num>
  <w:num w:numId="23">
    <w:abstractNumId w:val="3"/>
  </w:num>
  <w:num w:numId="24">
    <w:abstractNumId w:val="19"/>
  </w:num>
  <w:num w:numId="2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2D42"/>
    <w:rsid w:val="0001443D"/>
    <w:rsid w:val="0002374E"/>
    <w:rsid w:val="00025E1E"/>
    <w:rsid w:val="00031871"/>
    <w:rsid w:val="00032961"/>
    <w:rsid w:val="00033D26"/>
    <w:rsid w:val="0003541C"/>
    <w:rsid w:val="0003593C"/>
    <w:rsid w:val="00035C8F"/>
    <w:rsid w:val="00035E7B"/>
    <w:rsid w:val="0004053B"/>
    <w:rsid w:val="00050AC2"/>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E442C"/>
    <w:rsid w:val="000F224E"/>
    <w:rsid w:val="000F2B3E"/>
    <w:rsid w:val="000F6EB6"/>
    <w:rsid w:val="001012FC"/>
    <w:rsid w:val="001037C8"/>
    <w:rsid w:val="00106174"/>
    <w:rsid w:val="001062CE"/>
    <w:rsid w:val="0011089C"/>
    <w:rsid w:val="00111A1E"/>
    <w:rsid w:val="0013365F"/>
    <w:rsid w:val="001362D5"/>
    <w:rsid w:val="00137D8D"/>
    <w:rsid w:val="001532C4"/>
    <w:rsid w:val="001562C7"/>
    <w:rsid w:val="00174BB2"/>
    <w:rsid w:val="001860D8"/>
    <w:rsid w:val="0019186D"/>
    <w:rsid w:val="001918B6"/>
    <w:rsid w:val="001A0765"/>
    <w:rsid w:val="001A0F55"/>
    <w:rsid w:val="001B14E1"/>
    <w:rsid w:val="001E0218"/>
    <w:rsid w:val="001F178A"/>
    <w:rsid w:val="00206999"/>
    <w:rsid w:val="00206A7F"/>
    <w:rsid w:val="002276F6"/>
    <w:rsid w:val="002335E9"/>
    <w:rsid w:val="00241AA7"/>
    <w:rsid w:val="00245541"/>
    <w:rsid w:val="00253840"/>
    <w:rsid w:val="00253888"/>
    <w:rsid w:val="0026753A"/>
    <w:rsid w:val="00281B56"/>
    <w:rsid w:val="00287409"/>
    <w:rsid w:val="002902CB"/>
    <w:rsid w:val="002976AB"/>
    <w:rsid w:val="002A5E19"/>
    <w:rsid w:val="002B66D4"/>
    <w:rsid w:val="002C06AA"/>
    <w:rsid w:val="002E6F4B"/>
    <w:rsid w:val="002E7A75"/>
    <w:rsid w:val="002F4CB9"/>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B0D2E"/>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5BF4"/>
    <w:rsid w:val="0069687E"/>
    <w:rsid w:val="006A2594"/>
    <w:rsid w:val="006A2E10"/>
    <w:rsid w:val="006A3F5E"/>
    <w:rsid w:val="006B09FA"/>
    <w:rsid w:val="006B4C20"/>
    <w:rsid w:val="006B4E04"/>
    <w:rsid w:val="006D489C"/>
    <w:rsid w:val="006D6E8F"/>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246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B7EB0"/>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656B"/>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7D4"/>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2B83"/>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A79B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5F76"/>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39FB"/>
    <w:rsid w:val="00F75C67"/>
    <w:rsid w:val="00F90AB8"/>
    <w:rsid w:val="00F92B55"/>
    <w:rsid w:val="00FB4C65"/>
    <w:rsid w:val="00FB5816"/>
    <w:rsid w:val="00FB7691"/>
    <w:rsid w:val="00FC01E3"/>
    <w:rsid w:val="00FD4952"/>
    <w:rsid w:val="00FD638E"/>
    <w:rsid w:val="00FF0FC9"/>
    <w:rsid w:val="00FF7FB6"/>
    <w:rsid w:val="3929BD47"/>
    <w:rsid w:val="6F582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AB7831"/>
  <w15:docId w15:val="{E13FB3D3-08BA-4B5C-A053-C1B32FD8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4"/>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4"/>
      </w:numPr>
      <w:tabs>
        <w:tab w:val="clear" w:pos="510"/>
        <w:tab w:val="num" w:pos="360"/>
        <w:tab w:val="num" w:pos="1440"/>
      </w:tabs>
      <w:ind w:left="0" w:firstLine="0"/>
    </w:pPr>
  </w:style>
  <w:style w:type="numbering" w:customStyle="1" w:styleId="BrandHeadlineNumberingList">
    <w:name w:val="Brand Headline Numbering List"/>
    <w:rsid w:val="00C97F42"/>
    <w:pPr>
      <w:numPr>
        <w:numId w:val="14"/>
      </w:numPr>
    </w:pPr>
  </w:style>
  <w:style w:type="numbering" w:customStyle="1" w:styleId="HayGroupBulletlist">
    <w:name w:val="Hay Group Bullet list"/>
    <w:rsid w:val="00C97F42"/>
    <w:pPr>
      <w:numPr>
        <w:numId w:val="19"/>
      </w:numPr>
    </w:pPr>
  </w:style>
  <w:style w:type="numbering" w:customStyle="1" w:styleId="HayGroupNumberingList">
    <w:name w:val="Hay Group Numbering List"/>
    <w:rsid w:val="00C97F42"/>
    <w:pPr>
      <w:numPr>
        <w:numId w:val="20"/>
      </w:numPr>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4F2AF6-5E65-48CB-A021-1CD801D663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F2F8277A-BA42-4A65-8514-E0EA16AF4E3F}">
      <dgm:prSet/>
      <dgm:spPr/>
      <dgm:t>
        <a:bodyPr/>
        <a:lstStyle/>
        <a:p>
          <a:r>
            <a:rPr lang="en-US" dirty="0" smtClean="0"/>
            <a:t>Head of Asset Strategy and Valuation</a:t>
          </a:r>
        </a:p>
        <a:p>
          <a:r>
            <a:rPr lang="en-US" dirty="0" smtClean="0"/>
            <a:t>Martin Olomofe</a:t>
          </a:r>
          <a:endParaRPr lang="en-US" dirty="0"/>
        </a:p>
      </dgm:t>
    </dgm:pt>
    <dgm:pt modelId="{15DEB9E4-0B61-4869-8AFE-62E99CAB31F2}" type="parTrans" cxnId="{28E27D59-F270-4E1C-AEAA-4E2EBEA53F8D}">
      <dgm:prSet/>
      <dgm:spPr/>
      <dgm:t>
        <a:bodyPr/>
        <a:lstStyle/>
        <a:p>
          <a:endParaRPr lang="en-US"/>
        </a:p>
      </dgm:t>
    </dgm:pt>
    <dgm:pt modelId="{1C427FF3-863E-453C-81DE-4097FC199379}" type="sibTrans" cxnId="{28E27D59-F270-4E1C-AEAA-4E2EBEA53F8D}">
      <dgm:prSet/>
      <dgm:spPr/>
      <dgm:t>
        <a:bodyPr/>
        <a:lstStyle/>
        <a:p>
          <a:endParaRPr lang="en-US"/>
        </a:p>
      </dgm:t>
    </dgm:pt>
    <dgm:pt modelId="{38BD77F5-E1C0-4A87-A3C6-747ECD673B17}">
      <dgm:prSet/>
      <dgm:spPr/>
      <dgm:t>
        <a:bodyPr/>
        <a:lstStyle/>
        <a:p>
          <a:r>
            <a:rPr lang="en-US" dirty="0" smtClean="0"/>
            <a:t>Head of Sales (New Homes)</a:t>
          </a:r>
        </a:p>
        <a:p>
          <a:r>
            <a:rPr lang="en-US" dirty="0" smtClean="0"/>
            <a:t>Chris </a:t>
          </a:r>
          <a:r>
            <a:rPr lang="en-US" dirty="0" err="1" smtClean="0"/>
            <a:t>Maidwell</a:t>
          </a:r>
          <a:endParaRPr lang="en-US" dirty="0"/>
        </a:p>
      </dgm:t>
    </dgm:pt>
    <dgm:pt modelId="{B008C9EA-3E5C-4A8E-B5F1-246FB76FFD52}" type="parTrans" cxnId="{744DFC2E-BCD4-4CD9-AD97-95C57421B57F}">
      <dgm:prSet/>
      <dgm:spPr/>
      <dgm:t>
        <a:bodyPr/>
        <a:lstStyle/>
        <a:p>
          <a:endParaRPr lang="en-US"/>
        </a:p>
      </dgm:t>
    </dgm:pt>
    <dgm:pt modelId="{CF1B2B7D-DA45-4C57-A6E5-8D3BEE13404A}" type="sibTrans" cxnId="{744DFC2E-BCD4-4CD9-AD97-95C57421B57F}">
      <dgm:prSet/>
      <dgm:spPr/>
      <dgm:t>
        <a:bodyPr/>
        <a:lstStyle/>
        <a:p>
          <a:endParaRPr lang="en-US"/>
        </a:p>
      </dgm:t>
    </dgm:pt>
    <dgm:pt modelId="{8811EA14-72DD-4DB6-8C46-D0858C825AB1}">
      <dgm:prSet/>
      <dgm:spPr/>
      <dgm:t>
        <a:bodyPr/>
        <a:lstStyle/>
        <a:p>
          <a:r>
            <a:rPr lang="en-US" dirty="0" smtClean="0"/>
            <a:t>New Homes Sales Coordinator (current)</a:t>
          </a:r>
        </a:p>
        <a:p>
          <a:r>
            <a:rPr lang="en-US" dirty="0"/>
            <a:t>Latoya Kalagbor</a:t>
          </a:r>
        </a:p>
      </dgm:t>
    </dgm:pt>
    <dgm:pt modelId="{29DB1589-6041-469B-8422-968619AAD275}" type="parTrans" cxnId="{E8D9E73D-A8A2-45D6-88F3-CBA51933E418}">
      <dgm:prSet/>
      <dgm:spPr/>
      <dgm:t>
        <a:bodyPr/>
        <a:lstStyle/>
        <a:p>
          <a:endParaRPr lang="en-US"/>
        </a:p>
      </dgm:t>
    </dgm:pt>
    <dgm:pt modelId="{F6AC8D4F-532D-498C-9607-F9B9327E03C3}" type="sibTrans" cxnId="{E8D9E73D-A8A2-45D6-88F3-CBA51933E418}">
      <dgm:prSet/>
      <dgm:spPr/>
      <dgm:t>
        <a:bodyPr/>
        <a:lstStyle/>
        <a:p>
          <a:endParaRPr lang="en-US"/>
        </a:p>
      </dgm:t>
    </dgm:pt>
    <dgm:pt modelId="{EB5D6C5D-9581-42E2-8B72-DD05D3A61ADE}">
      <dgm:prSet/>
      <dgm:spPr/>
      <dgm:t>
        <a:bodyPr/>
        <a:lstStyle/>
        <a:p>
          <a:r>
            <a:rPr lang="en-US" dirty="0" smtClean="0"/>
            <a:t>Digital Marketing Assistant</a:t>
          </a:r>
        </a:p>
        <a:p>
          <a:r>
            <a:rPr lang="en-US" dirty="0"/>
            <a:t>Vacant</a:t>
          </a:r>
        </a:p>
      </dgm:t>
    </dgm:pt>
    <dgm:pt modelId="{0846973E-D3A1-43B7-AF3D-DE9AD2853FAE}" type="parTrans" cxnId="{AD0B7284-B0B8-4D75-AD36-FCC5D9FB6C3C}">
      <dgm:prSet/>
      <dgm:spPr/>
      <dgm:t>
        <a:bodyPr/>
        <a:lstStyle/>
        <a:p>
          <a:endParaRPr lang="en-US"/>
        </a:p>
      </dgm:t>
    </dgm:pt>
    <dgm:pt modelId="{43078E98-7F79-42A0-B028-9A1F1C25978E}" type="sibTrans" cxnId="{AD0B7284-B0B8-4D75-AD36-FCC5D9FB6C3C}">
      <dgm:prSet/>
      <dgm:spPr/>
      <dgm:t>
        <a:bodyPr/>
        <a:lstStyle/>
        <a:p>
          <a:endParaRPr lang="en-US"/>
        </a:p>
      </dgm:t>
    </dgm:pt>
    <dgm:pt modelId="{D3EFBFB9-B21E-4FF0-A24D-6535B049A5C7}" type="pres">
      <dgm:prSet presAssocID="{B04F2AF6-5E65-48CB-A021-1CD801D6630C}" presName="hierChild1" presStyleCnt="0">
        <dgm:presLayoutVars>
          <dgm:orgChart val="1"/>
          <dgm:chPref val="1"/>
          <dgm:dir/>
          <dgm:animOne val="branch"/>
          <dgm:animLvl val="lvl"/>
          <dgm:resizeHandles/>
        </dgm:presLayoutVars>
      </dgm:prSet>
      <dgm:spPr/>
      <dgm:t>
        <a:bodyPr/>
        <a:lstStyle/>
        <a:p>
          <a:endParaRPr lang="en-US"/>
        </a:p>
      </dgm:t>
    </dgm:pt>
    <dgm:pt modelId="{BA80761E-4451-4720-9BE7-4A363384EB57}" type="pres">
      <dgm:prSet presAssocID="{F2F8277A-BA42-4A65-8514-E0EA16AF4E3F}" presName="hierRoot1" presStyleCnt="0">
        <dgm:presLayoutVars>
          <dgm:hierBranch val="init"/>
        </dgm:presLayoutVars>
      </dgm:prSet>
      <dgm:spPr/>
      <dgm:t>
        <a:bodyPr/>
        <a:lstStyle/>
        <a:p>
          <a:endParaRPr lang="en-US"/>
        </a:p>
      </dgm:t>
    </dgm:pt>
    <dgm:pt modelId="{AFAA383C-217A-47B6-979D-BEC9EDC629CD}" type="pres">
      <dgm:prSet presAssocID="{F2F8277A-BA42-4A65-8514-E0EA16AF4E3F}" presName="rootComposite1" presStyleCnt="0"/>
      <dgm:spPr/>
      <dgm:t>
        <a:bodyPr/>
        <a:lstStyle/>
        <a:p>
          <a:endParaRPr lang="en-US"/>
        </a:p>
      </dgm:t>
    </dgm:pt>
    <dgm:pt modelId="{6F8CBA51-0A1C-4A42-8865-32A22F739C9B}" type="pres">
      <dgm:prSet presAssocID="{F2F8277A-BA42-4A65-8514-E0EA16AF4E3F}" presName="rootText1" presStyleLbl="node0" presStyleIdx="0" presStyleCnt="1">
        <dgm:presLayoutVars>
          <dgm:chPref val="3"/>
        </dgm:presLayoutVars>
      </dgm:prSet>
      <dgm:spPr/>
      <dgm:t>
        <a:bodyPr/>
        <a:lstStyle/>
        <a:p>
          <a:endParaRPr lang="en-US"/>
        </a:p>
      </dgm:t>
    </dgm:pt>
    <dgm:pt modelId="{8B9937DC-4828-4FCA-AA55-7C2DF7525F3F}" type="pres">
      <dgm:prSet presAssocID="{F2F8277A-BA42-4A65-8514-E0EA16AF4E3F}" presName="rootConnector1" presStyleLbl="node1" presStyleIdx="0" presStyleCnt="0"/>
      <dgm:spPr/>
      <dgm:t>
        <a:bodyPr/>
        <a:lstStyle/>
        <a:p>
          <a:endParaRPr lang="en-US"/>
        </a:p>
      </dgm:t>
    </dgm:pt>
    <dgm:pt modelId="{E4D789B9-D5D9-4EAF-81D8-52254770FF2B}" type="pres">
      <dgm:prSet presAssocID="{F2F8277A-BA42-4A65-8514-E0EA16AF4E3F}" presName="hierChild2" presStyleCnt="0"/>
      <dgm:spPr/>
      <dgm:t>
        <a:bodyPr/>
        <a:lstStyle/>
        <a:p>
          <a:endParaRPr lang="en-US"/>
        </a:p>
      </dgm:t>
    </dgm:pt>
    <dgm:pt modelId="{E71249D8-CACA-4607-8824-002C45F425F3}" type="pres">
      <dgm:prSet presAssocID="{B008C9EA-3E5C-4A8E-B5F1-246FB76FFD52}" presName="Name37" presStyleLbl="parChTrans1D2" presStyleIdx="0" presStyleCnt="1"/>
      <dgm:spPr/>
      <dgm:t>
        <a:bodyPr/>
        <a:lstStyle/>
        <a:p>
          <a:endParaRPr lang="en-US"/>
        </a:p>
      </dgm:t>
    </dgm:pt>
    <dgm:pt modelId="{3BD14649-8ED2-4CA8-8CED-8FC844022E39}" type="pres">
      <dgm:prSet presAssocID="{38BD77F5-E1C0-4A87-A3C6-747ECD673B17}" presName="hierRoot2" presStyleCnt="0">
        <dgm:presLayoutVars>
          <dgm:hierBranch val="init"/>
        </dgm:presLayoutVars>
      </dgm:prSet>
      <dgm:spPr/>
      <dgm:t>
        <a:bodyPr/>
        <a:lstStyle/>
        <a:p>
          <a:endParaRPr lang="en-US"/>
        </a:p>
      </dgm:t>
    </dgm:pt>
    <dgm:pt modelId="{0C7E76AB-5DDC-4AA1-B950-5C2EA0BF7A3E}" type="pres">
      <dgm:prSet presAssocID="{38BD77F5-E1C0-4A87-A3C6-747ECD673B17}" presName="rootComposite" presStyleCnt="0"/>
      <dgm:spPr/>
      <dgm:t>
        <a:bodyPr/>
        <a:lstStyle/>
        <a:p>
          <a:endParaRPr lang="en-US"/>
        </a:p>
      </dgm:t>
    </dgm:pt>
    <dgm:pt modelId="{5D7C1522-69AB-477B-A86D-BCB545A21EC6}" type="pres">
      <dgm:prSet presAssocID="{38BD77F5-E1C0-4A87-A3C6-747ECD673B17}" presName="rootText" presStyleLbl="node2" presStyleIdx="0" presStyleCnt="1">
        <dgm:presLayoutVars>
          <dgm:chPref val="3"/>
        </dgm:presLayoutVars>
      </dgm:prSet>
      <dgm:spPr/>
      <dgm:t>
        <a:bodyPr/>
        <a:lstStyle/>
        <a:p>
          <a:endParaRPr lang="en-US"/>
        </a:p>
      </dgm:t>
    </dgm:pt>
    <dgm:pt modelId="{54F999DC-7551-48B6-88F6-C1C155C03E12}" type="pres">
      <dgm:prSet presAssocID="{38BD77F5-E1C0-4A87-A3C6-747ECD673B17}" presName="rootConnector" presStyleLbl="node2" presStyleIdx="0" presStyleCnt="1"/>
      <dgm:spPr/>
      <dgm:t>
        <a:bodyPr/>
        <a:lstStyle/>
        <a:p>
          <a:endParaRPr lang="en-US"/>
        </a:p>
      </dgm:t>
    </dgm:pt>
    <dgm:pt modelId="{B16215A2-E94B-4127-8D85-87D9EBA4D90C}" type="pres">
      <dgm:prSet presAssocID="{38BD77F5-E1C0-4A87-A3C6-747ECD673B17}" presName="hierChild4" presStyleCnt="0"/>
      <dgm:spPr/>
      <dgm:t>
        <a:bodyPr/>
        <a:lstStyle/>
        <a:p>
          <a:endParaRPr lang="en-US"/>
        </a:p>
      </dgm:t>
    </dgm:pt>
    <dgm:pt modelId="{40A846B5-3D46-482E-9AB0-C64F9B326872}" type="pres">
      <dgm:prSet presAssocID="{29DB1589-6041-469B-8422-968619AAD275}" presName="Name37" presStyleLbl="parChTrans1D3" presStyleIdx="0" presStyleCnt="2"/>
      <dgm:spPr/>
      <dgm:t>
        <a:bodyPr/>
        <a:lstStyle/>
        <a:p>
          <a:endParaRPr lang="en-US"/>
        </a:p>
      </dgm:t>
    </dgm:pt>
    <dgm:pt modelId="{ED4F4257-958B-4471-AC84-E0E71FAB4CBB}" type="pres">
      <dgm:prSet presAssocID="{8811EA14-72DD-4DB6-8C46-D0858C825AB1}" presName="hierRoot2" presStyleCnt="0">
        <dgm:presLayoutVars>
          <dgm:hierBranch val="init"/>
        </dgm:presLayoutVars>
      </dgm:prSet>
      <dgm:spPr/>
      <dgm:t>
        <a:bodyPr/>
        <a:lstStyle/>
        <a:p>
          <a:endParaRPr lang="en-US"/>
        </a:p>
      </dgm:t>
    </dgm:pt>
    <dgm:pt modelId="{1F42FFE8-8E50-49D6-B227-96DA1E75D2F8}" type="pres">
      <dgm:prSet presAssocID="{8811EA14-72DD-4DB6-8C46-D0858C825AB1}" presName="rootComposite" presStyleCnt="0"/>
      <dgm:spPr/>
      <dgm:t>
        <a:bodyPr/>
        <a:lstStyle/>
        <a:p>
          <a:endParaRPr lang="en-US"/>
        </a:p>
      </dgm:t>
    </dgm:pt>
    <dgm:pt modelId="{260B6B4D-FFCF-4E67-94A6-F0EDC0413C0B}" type="pres">
      <dgm:prSet presAssocID="{8811EA14-72DD-4DB6-8C46-D0858C825AB1}" presName="rootText" presStyleLbl="node3" presStyleIdx="0" presStyleCnt="2">
        <dgm:presLayoutVars>
          <dgm:chPref val="3"/>
        </dgm:presLayoutVars>
      </dgm:prSet>
      <dgm:spPr/>
      <dgm:t>
        <a:bodyPr/>
        <a:lstStyle/>
        <a:p>
          <a:endParaRPr lang="en-US"/>
        </a:p>
      </dgm:t>
    </dgm:pt>
    <dgm:pt modelId="{656A523E-31FB-43B7-9BB6-13BF5BF6FB1B}" type="pres">
      <dgm:prSet presAssocID="{8811EA14-72DD-4DB6-8C46-D0858C825AB1}" presName="rootConnector" presStyleLbl="node3" presStyleIdx="0" presStyleCnt="2"/>
      <dgm:spPr/>
      <dgm:t>
        <a:bodyPr/>
        <a:lstStyle/>
        <a:p>
          <a:endParaRPr lang="en-US"/>
        </a:p>
      </dgm:t>
    </dgm:pt>
    <dgm:pt modelId="{14D30705-49C9-4EB8-8AC5-01426B06A284}" type="pres">
      <dgm:prSet presAssocID="{8811EA14-72DD-4DB6-8C46-D0858C825AB1}" presName="hierChild4" presStyleCnt="0"/>
      <dgm:spPr/>
      <dgm:t>
        <a:bodyPr/>
        <a:lstStyle/>
        <a:p>
          <a:endParaRPr lang="en-US"/>
        </a:p>
      </dgm:t>
    </dgm:pt>
    <dgm:pt modelId="{31046B85-1EB5-4726-9B44-3B846230281A}" type="pres">
      <dgm:prSet presAssocID="{8811EA14-72DD-4DB6-8C46-D0858C825AB1}" presName="hierChild5" presStyleCnt="0"/>
      <dgm:spPr/>
      <dgm:t>
        <a:bodyPr/>
        <a:lstStyle/>
        <a:p>
          <a:endParaRPr lang="en-US"/>
        </a:p>
      </dgm:t>
    </dgm:pt>
    <dgm:pt modelId="{7026CA98-EDD4-47B4-9C20-8249E8392208}" type="pres">
      <dgm:prSet presAssocID="{0846973E-D3A1-43B7-AF3D-DE9AD2853FAE}" presName="Name37" presStyleLbl="parChTrans1D3" presStyleIdx="1" presStyleCnt="2"/>
      <dgm:spPr/>
      <dgm:t>
        <a:bodyPr/>
        <a:lstStyle/>
        <a:p>
          <a:endParaRPr lang="en-US"/>
        </a:p>
      </dgm:t>
    </dgm:pt>
    <dgm:pt modelId="{7B1C7B25-6D63-4014-B6F4-D94B1384EE9C}" type="pres">
      <dgm:prSet presAssocID="{EB5D6C5D-9581-42E2-8B72-DD05D3A61ADE}" presName="hierRoot2" presStyleCnt="0">
        <dgm:presLayoutVars>
          <dgm:hierBranch val="init"/>
        </dgm:presLayoutVars>
      </dgm:prSet>
      <dgm:spPr/>
      <dgm:t>
        <a:bodyPr/>
        <a:lstStyle/>
        <a:p>
          <a:endParaRPr lang="en-US"/>
        </a:p>
      </dgm:t>
    </dgm:pt>
    <dgm:pt modelId="{5CAE2384-A3FF-46F7-B439-72E86F6DD1A1}" type="pres">
      <dgm:prSet presAssocID="{EB5D6C5D-9581-42E2-8B72-DD05D3A61ADE}" presName="rootComposite" presStyleCnt="0"/>
      <dgm:spPr/>
      <dgm:t>
        <a:bodyPr/>
        <a:lstStyle/>
        <a:p>
          <a:endParaRPr lang="en-US"/>
        </a:p>
      </dgm:t>
    </dgm:pt>
    <dgm:pt modelId="{1AB8AA9D-E96D-4FC0-AD49-3BC1AD2A69B4}" type="pres">
      <dgm:prSet presAssocID="{EB5D6C5D-9581-42E2-8B72-DD05D3A61ADE}" presName="rootText" presStyleLbl="node3" presStyleIdx="1" presStyleCnt="2">
        <dgm:presLayoutVars>
          <dgm:chPref val="3"/>
        </dgm:presLayoutVars>
      </dgm:prSet>
      <dgm:spPr/>
      <dgm:t>
        <a:bodyPr/>
        <a:lstStyle/>
        <a:p>
          <a:endParaRPr lang="en-US"/>
        </a:p>
      </dgm:t>
    </dgm:pt>
    <dgm:pt modelId="{02A497A8-6481-41E4-805B-EEC975D591C6}" type="pres">
      <dgm:prSet presAssocID="{EB5D6C5D-9581-42E2-8B72-DD05D3A61ADE}" presName="rootConnector" presStyleLbl="node3" presStyleIdx="1" presStyleCnt="2"/>
      <dgm:spPr/>
      <dgm:t>
        <a:bodyPr/>
        <a:lstStyle/>
        <a:p>
          <a:endParaRPr lang="en-US"/>
        </a:p>
      </dgm:t>
    </dgm:pt>
    <dgm:pt modelId="{F0AAE8D8-E1DD-4CCD-8EC8-5CDE72305A65}" type="pres">
      <dgm:prSet presAssocID="{EB5D6C5D-9581-42E2-8B72-DD05D3A61ADE}" presName="hierChild4" presStyleCnt="0"/>
      <dgm:spPr/>
      <dgm:t>
        <a:bodyPr/>
        <a:lstStyle/>
        <a:p>
          <a:endParaRPr lang="en-US"/>
        </a:p>
      </dgm:t>
    </dgm:pt>
    <dgm:pt modelId="{80F97C26-E7C7-476A-BFD0-54AB97EBAE10}" type="pres">
      <dgm:prSet presAssocID="{EB5D6C5D-9581-42E2-8B72-DD05D3A61ADE}" presName="hierChild5" presStyleCnt="0"/>
      <dgm:spPr/>
      <dgm:t>
        <a:bodyPr/>
        <a:lstStyle/>
        <a:p>
          <a:endParaRPr lang="en-US"/>
        </a:p>
      </dgm:t>
    </dgm:pt>
    <dgm:pt modelId="{240186CC-75BF-43C1-B9DC-1133E592B24B}" type="pres">
      <dgm:prSet presAssocID="{38BD77F5-E1C0-4A87-A3C6-747ECD673B17}" presName="hierChild5" presStyleCnt="0"/>
      <dgm:spPr/>
      <dgm:t>
        <a:bodyPr/>
        <a:lstStyle/>
        <a:p>
          <a:endParaRPr lang="en-US"/>
        </a:p>
      </dgm:t>
    </dgm:pt>
    <dgm:pt modelId="{804CFAF2-AEF4-4756-BBC0-87400625FAC7}" type="pres">
      <dgm:prSet presAssocID="{F2F8277A-BA42-4A65-8514-E0EA16AF4E3F}" presName="hierChild3" presStyleCnt="0"/>
      <dgm:spPr/>
      <dgm:t>
        <a:bodyPr/>
        <a:lstStyle/>
        <a:p>
          <a:endParaRPr lang="en-US"/>
        </a:p>
      </dgm:t>
    </dgm:pt>
  </dgm:ptLst>
  <dgm:cxnLst>
    <dgm:cxn modelId="{5C95C947-E9A3-448A-9528-11DE49541BEB}" type="presOf" srcId="{F2F8277A-BA42-4A65-8514-E0EA16AF4E3F}" destId="{8B9937DC-4828-4FCA-AA55-7C2DF7525F3F}" srcOrd="1" destOrd="0" presId="urn:microsoft.com/office/officeart/2005/8/layout/orgChart1"/>
    <dgm:cxn modelId="{19D991E3-AAFA-40FF-A4A7-BF0F9900A5B6}" type="presOf" srcId="{38BD77F5-E1C0-4A87-A3C6-747ECD673B17}" destId="{5D7C1522-69AB-477B-A86D-BCB545A21EC6}" srcOrd="0" destOrd="0" presId="urn:microsoft.com/office/officeart/2005/8/layout/orgChart1"/>
    <dgm:cxn modelId="{685E2C4B-B715-4933-AEF9-B495EB84C1BF}" type="presOf" srcId="{8811EA14-72DD-4DB6-8C46-D0858C825AB1}" destId="{656A523E-31FB-43B7-9BB6-13BF5BF6FB1B}" srcOrd="1" destOrd="0" presId="urn:microsoft.com/office/officeart/2005/8/layout/orgChart1"/>
    <dgm:cxn modelId="{702DFFC6-6DCB-48D3-8328-173A675B9D6B}" type="presOf" srcId="{0846973E-D3A1-43B7-AF3D-DE9AD2853FAE}" destId="{7026CA98-EDD4-47B4-9C20-8249E8392208}" srcOrd="0" destOrd="0" presId="urn:microsoft.com/office/officeart/2005/8/layout/orgChart1"/>
    <dgm:cxn modelId="{81A08B75-F86C-43AF-A4EE-DE2347F02C8D}" type="presOf" srcId="{F2F8277A-BA42-4A65-8514-E0EA16AF4E3F}" destId="{6F8CBA51-0A1C-4A42-8865-32A22F739C9B}" srcOrd="0" destOrd="0" presId="urn:microsoft.com/office/officeart/2005/8/layout/orgChart1"/>
    <dgm:cxn modelId="{ADB9E34B-C4AE-4577-A5F9-28C49E231DD6}" type="presOf" srcId="{38BD77F5-E1C0-4A87-A3C6-747ECD673B17}" destId="{54F999DC-7551-48B6-88F6-C1C155C03E12}" srcOrd="1" destOrd="0" presId="urn:microsoft.com/office/officeart/2005/8/layout/orgChart1"/>
    <dgm:cxn modelId="{FAAE4F66-C432-4527-A1F9-A6D7C8BDB531}" type="presOf" srcId="{B008C9EA-3E5C-4A8E-B5F1-246FB76FFD52}" destId="{E71249D8-CACA-4607-8824-002C45F425F3}" srcOrd="0" destOrd="0" presId="urn:microsoft.com/office/officeart/2005/8/layout/orgChart1"/>
    <dgm:cxn modelId="{E38A1B02-E32C-46D1-9759-FF3FBB891971}" type="presOf" srcId="{29DB1589-6041-469B-8422-968619AAD275}" destId="{40A846B5-3D46-482E-9AB0-C64F9B326872}" srcOrd="0" destOrd="0" presId="urn:microsoft.com/office/officeart/2005/8/layout/orgChart1"/>
    <dgm:cxn modelId="{193682DD-A61B-44BE-AD15-D67762DF8F39}" type="presOf" srcId="{8811EA14-72DD-4DB6-8C46-D0858C825AB1}" destId="{260B6B4D-FFCF-4E67-94A6-F0EDC0413C0B}" srcOrd="0" destOrd="0" presId="urn:microsoft.com/office/officeart/2005/8/layout/orgChart1"/>
    <dgm:cxn modelId="{AD0B7284-B0B8-4D75-AD36-FCC5D9FB6C3C}" srcId="{38BD77F5-E1C0-4A87-A3C6-747ECD673B17}" destId="{EB5D6C5D-9581-42E2-8B72-DD05D3A61ADE}" srcOrd="1" destOrd="0" parTransId="{0846973E-D3A1-43B7-AF3D-DE9AD2853FAE}" sibTransId="{43078E98-7F79-42A0-B028-9A1F1C25978E}"/>
    <dgm:cxn modelId="{E8D9E73D-A8A2-45D6-88F3-CBA51933E418}" srcId="{38BD77F5-E1C0-4A87-A3C6-747ECD673B17}" destId="{8811EA14-72DD-4DB6-8C46-D0858C825AB1}" srcOrd="0" destOrd="0" parTransId="{29DB1589-6041-469B-8422-968619AAD275}" sibTransId="{F6AC8D4F-532D-498C-9607-F9B9327E03C3}"/>
    <dgm:cxn modelId="{022CF91B-A7E7-4068-A8CB-ED21187BF381}" type="presOf" srcId="{B04F2AF6-5E65-48CB-A021-1CD801D6630C}" destId="{D3EFBFB9-B21E-4FF0-A24D-6535B049A5C7}" srcOrd="0" destOrd="0" presId="urn:microsoft.com/office/officeart/2005/8/layout/orgChart1"/>
    <dgm:cxn modelId="{28E27D59-F270-4E1C-AEAA-4E2EBEA53F8D}" srcId="{B04F2AF6-5E65-48CB-A021-1CD801D6630C}" destId="{F2F8277A-BA42-4A65-8514-E0EA16AF4E3F}" srcOrd="0" destOrd="0" parTransId="{15DEB9E4-0B61-4869-8AFE-62E99CAB31F2}" sibTransId="{1C427FF3-863E-453C-81DE-4097FC199379}"/>
    <dgm:cxn modelId="{744DFC2E-BCD4-4CD9-AD97-95C57421B57F}" srcId="{F2F8277A-BA42-4A65-8514-E0EA16AF4E3F}" destId="{38BD77F5-E1C0-4A87-A3C6-747ECD673B17}" srcOrd="0" destOrd="0" parTransId="{B008C9EA-3E5C-4A8E-B5F1-246FB76FFD52}" sibTransId="{CF1B2B7D-DA45-4C57-A6E5-8D3BEE13404A}"/>
    <dgm:cxn modelId="{28ACB11B-0489-4605-84F0-105B432E45B6}" type="presOf" srcId="{EB5D6C5D-9581-42E2-8B72-DD05D3A61ADE}" destId="{1AB8AA9D-E96D-4FC0-AD49-3BC1AD2A69B4}" srcOrd="0" destOrd="0" presId="urn:microsoft.com/office/officeart/2005/8/layout/orgChart1"/>
    <dgm:cxn modelId="{5B636E4D-09B3-4C3E-BB0B-FAF892FC203D}" type="presOf" srcId="{EB5D6C5D-9581-42E2-8B72-DD05D3A61ADE}" destId="{02A497A8-6481-41E4-805B-EEC975D591C6}" srcOrd="1" destOrd="0" presId="urn:microsoft.com/office/officeart/2005/8/layout/orgChart1"/>
    <dgm:cxn modelId="{C78A6907-873E-4113-8832-99DB10C44A7F}" type="presParOf" srcId="{D3EFBFB9-B21E-4FF0-A24D-6535B049A5C7}" destId="{BA80761E-4451-4720-9BE7-4A363384EB57}" srcOrd="0" destOrd="0" presId="urn:microsoft.com/office/officeart/2005/8/layout/orgChart1"/>
    <dgm:cxn modelId="{B9BB2748-F7CB-4823-B5C2-072CDC5A1BBD}" type="presParOf" srcId="{BA80761E-4451-4720-9BE7-4A363384EB57}" destId="{AFAA383C-217A-47B6-979D-BEC9EDC629CD}" srcOrd="0" destOrd="0" presId="urn:microsoft.com/office/officeart/2005/8/layout/orgChart1"/>
    <dgm:cxn modelId="{763750B1-9F0E-4B45-83BD-5056EF56CD74}" type="presParOf" srcId="{AFAA383C-217A-47B6-979D-BEC9EDC629CD}" destId="{6F8CBA51-0A1C-4A42-8865-32A22F739C9B}" srcOrd="0" destOrd="0" presId="urn:microsoft.com/office/officeart/2005/8/layout/orgChart1"/>
    <dgm:cxn modelId="{CCE1572F-1961-40EC-8CE2-71406F3E6954}" type="presParOf" srcId="{AFAA383C-217A-47B6-979D-BEC9EDC629CD}" destId="{8B9937DC-4828-4FCA-AA55-7C2DF7525F3F}" srcOrd="1" destOrd="0" presId="urn:microsoft.com/office/officeart/2005/8/layout/orgChart1"/>
    <dgm:cxn modelId="{508F9A77-0E7C-41C7-83D8-36F2DC002F32}" type="presParOf" srcId="{BA80761E-4451-4720-9BE7-4A363384EB57}" destId="{E4D789B9-D5D9-4EAF-81D8-52254770FF2B}" srcOrd="1" destOrd="0" presId="urn:microsoft.com/office/officeart/2005/8/layout/orgChart1"/>
    <dgm:cxn modelId="{EF89FA20-C1DF-4132-8589-C4D5559FEE05}" type="presParOf" srcId="{E4D789B9-D5D9-4EAF-81D8-52254770FF2B}" destId="{E71249D8-CACA-4607-8824-002C45F425F3}" srcOrd="0" destOrd="0" presId="urn:microsoft.com/office/officeart/2005/8/layout/orgChart1"/>
    <dgm:cxn modelId="{886AF598-1ED5-464B-82CA-4ADB616691DD}" type="presParOf" srcId="{E4D789B9-D5D9-4EAF-81D8-52254770FF2B}" destId="{3BD14649-8ED2-4CA8-8CED-8FC844022E39}" srcOrd="1" destOrd="0" presId="urn:microsoft.com/office/officeart/2005/8/layout/orgChart1"/>
    <dgm:cxn modelId="{340BF282-0428-427B-A936-7A611BD5BB12}" type="presParOf" srcId="{3BD14649-8ED2-4CA8-8CED-8FC844022E39}" destId="{0C7E76AB-5DDC-4AA1-B950-5C2EA0BF7A3E}" srcOrd="0" destOrd="0" presId="urn:microsoft.com/office/officeart/2005/8/layout/orgChart1"/>
    <dgm:cxn modelId="{B85E8063-EBFA-40DB-9EC6-BEE152539C69}" type="presParOf" srcId="{0C7E76AB-5DDC-4AA1-B950-5C2EA0BF7A3E}" destId="{5D7C1522-69AB-477B-A86D-BCB545A21EC6}" srcOrd="0" destOrd="0" presId="urn:microsoft.com/office/officeart/2005/8/layout/orgChart1"/>
    <dgm:cxn modelId="{4E549D7D-1717-4E87-9E33-65ED308BE8C5}" type="presParOf" srcId="{0C7E76AB-5DDC-4AA1-B950-5C2EA0BF7A3E}" destId="{54F999DC-7551-48B6-88F6-C1C155C03E12}" srcOrd="1" destOrd="0" presId="urn:microsoft.com/office/officeart/2005/8/layout/orgChart1"/>
    <dgm:cxn modelId="{352A9749-5809-42B6-920E-68B14E963316}" type="presParOf" srcId="{3BD14649-8ED2-4CA8-8CED-8FC844022E39}" destId="{B16215A2-E94B-4127-8D85-87D9EBA4D90C}" srcOrd="1" destOrd="0" presId="urn:microsoft.com/office/officeart/2005/8/layout/orgChart1"/>
    <dgm:cxn modelId="{3BDC82B0-FF31-45F1-8968-1D93664D1823}" type="presParOf" srcId="{B16215A2-E94B-4127-8D85-87D9EBA4D90C}" destId="{40A846B5-3D46-482E-9AB0-C64F9B326872}" srcOrd="0" destOrd="0" presId="urn:microsoft.com/office/officeart/2005/8/layout/orgChart1"/>
    <dgm:cxn modelId="{91642D5B-7FEA-402B-8341-CB57F870CE77}" type="presParOf" srcId="{B16215A2-E94B-4127-8D85-87D9EBA4D90C}" destId="{ED4F4257-958B-4471-AC84-E0E71FAB4CBB}" srcOrd="1" destOrd="0" presId="urn:microsoft.com/office/officeart/2005/8/layout/orgChart1"/>
    <dgm:cxn modelId="{9A0BC6D4-F568-4FB6-89F3-7AE375C58806}" type="presParOf" srcId="{ED4F4257-958B-4471-AC84-E0E71FAB4CBB}" destId="{1F42FFE8-8E50-49D6-B227-96DA1E75D2F8}" srcOrd="0" destOrd="0" presId="urn:microsoft.com/office/officeart/2005/8/layout/orgChart1"/>
    <dgm:cxn modelId="{F5EA3F0E-7C4A-4E59-802D-5E00A098BF91}" type="presParOf" srcId="{1F42FFE8-8E50-49D6-B227-96DA1E75D2F8}" destId="{260B6B4D-FFCF-4E67-94A6-F0EDC0413C0B}" srcOrd="0" destOrd="0" presId="urn:microsoft.com/office/officeart/2005/8/layout/orgChart1"/>
    <dgm:cxn modelId="{342A390F-BCF6-4861-9347-BE421209C94A}" type="presParOf" srcId="{1F42FFE8-8E50-49D6-B227-96DA1E75D2F8}" destId="{656A523E-31FB-43B7-9BB6-13BF5BF6FB1B}" srcOrd="1" destOrd="0" presId="urn:microsoft.com/office/officeart/2005/8/layout/orgChart1"/>
    <dgm:cxn modelId="{DF6F6151-839B-4074-9551-2A1597855072}" type="presParOf" srcId="{ED4F4257-958B-4471-AC84-E0E71FAB4CBB}" destId="{14D30705-49C9-4EB8-8AC5-01426B06A284}" srcOrd="1" destOrd="0" presId="urn:microsoft.com/office/officeart/2005/8/layout/orgChart1"/>
    <dgm:cxn modelId="{08407F4B-F53C-41BC-93B9-9431F6D95E7F}" type="presParOf" srcId="{ED4F4257-958B-4471-AC84-E0E71FAB4CBB}" destId="{31046B85-1EB5-4726-9B44-3B846230281A}" srcOrd="2" destOrd="0" presId="urn:microsoft.com/office/officeart/2005/8/layout/orgChart1"/>
    <dgm:cxn modelId="{F2C306AF-FF08-4208-B4EF-89F70D2E6169}" type="presParOf" srcId="{B16215A2-E94B-4127-8D85-87D9EBA4D90C}" destId="{7026CA98-EDD4-47B4-9C20-8249E8392208}" srcOrd="2" destOrd="0" presId="urn:microsoft.com/office/officeart/2005/8/layout/orgChart1"/>
    <dgm:cxn modelId="{B085471B-C5BB-49CE-8685-8FFBE40AFDEE}" type="presParOf" srcId="{B16215A2-E94B-4127-8D85-87D9EBA4D90C}" destId="{7B1C7B25-6D63-4014-B6F4-D94B1384EE9C}" srcOrd="3" destOrd="0" presId="urn:microsoft.com/office/officeart/2005/8/layout/orgChart1"/>
    <dgm:cxn modelId="{A6C703C2-8865-4856-B081-0B77D6BCE708}" type="presParOf" srcId="{7B1C7B25-6D63-4014-B6F4-D94B1384EE9C}" destId="{5CAE2384-A3FF-46F7-B439-72E86F6DD1A1}" srcOrd="0" destOrd="0" presId="urn:microsoft.com/office/officeart/2005/8/layout/orgChart1"/>
    <dgm:cxn modelId="{D041C028-CBCB-4814-977B-CA20837227D7}" type="presParOf" srcId="{5CAE2384-A3FF-46F7-B439-72E86F6DD1A1}" destId="{1AB8AA9D-E96D-4FC0-AD49-3BC1AD2A69B4}" srcOrd="0" destOrd="0" presId="urn:microsoft.com/office/officeart/2005/8/layout/orgChart1"/>
    <dgm:cxn modelId="{BF908DF0-58DB-454D-912D-52634A9F1EE0}" type="presParOf" srcId="{5CAE2384-A3FF-46F7-B439-72E86F6DD1A1}" destId="{02A497A8-6481-41E4-805B-EEC975D591C6}" srcOrd="1" destOrd="0" presId="urn:microsoft.com/office/officeart/2005/8/layout/orgChart1"/>
    <dgm:cxn modelId="{2A608617-7AC6-4CD6-8F0F-181C6086DE2E}" type="presParOf" srcId="{7B1C7B25-6D63-4014-B6F4-D94B1384EE9C}" destId="{F0AAE8D8-E1DD-4CCD-8EC8-5CDE72305A65}" srcOrd="1" destOrd="0" presId="urn:microsoft.com/office/officeart/2005/8/layout/orgChart1"/>
    <dgm:cxn modelId="{8FEE2A47-1DF0-4AA8-8B94-D1B9176C689B}" type="presParOf" srcId="{7B1C7B25-6D63-4014-B6F4-D94B1384EE9C}" destId="{80F97C26-E7C7-476A-BFD0-54AB97EBAE10}" srcOrd="2" destOrd="0" presId="urn:microsoft.com/office/officeart/2005/8/layout/orgChart1"/>
    <dgm:cxn modelId="{4E1F3E82-6D73-40D5-A319-2C9C67802C61}" type="presParOf" srcId="{3BD14649-8ED2-4CA8-8CED-8FC844022E39}" destId="{240186CC-75BF-43C1-B9DC-1133E592B24B}" srcOrd="2" destOrd="0" presId="urn:microsoft.com/office/officeart/2005/8/layout/orgChart1"/>
    <dgm:cxn modelId="{FB607690-6BD8-479A-AC64-4B256ADA0C95}" type="presParOf" srcId="{BA80761E-4451-4720-9BE7-4A363384EB57}" destId="{804CFAF2-AEF4-4756-BBC0-87400625FAC7}"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26CA98-EDD4-47B4-9C20-8249E8392208}">
      <dsp:nvSpPr>
        <dsp:cNvPr id="0" name=""/>
        <dsp:cNvSpPr/>
      </dsp:nvSpPr>
      <dsp:spPr>
        <a:xfrm>
          <a:off x="3187898" y="1501814"/>
          <a:ext cx="185907" cy="1450078"/>
        </a:xfrm>
        <a:custGeom>
          <a:avLst/>
          <a:gdLst/>
          <a:ahLst/>
          <a:cxnLst/>
          <a:rect l="0" t="0" r="0" b="0"/>
          <a:pathLst>
            <a:path>
              <a:moveTo>
                <a:pt x="0" y="0"/>
              </a:moveTo>
              <a:lnTo>
                <a:pt x="0" y="1450078"/>
              </a:lnTo>
              <a:lnTo>
                <a:pt x="185907" y="14500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A846B5-3D46-482E-9AB0-C64F9B326872}">
      <dsp:nvSpPr>
        <dsp:cNvPr id="0" name=""/>
        <dsp:cNvSpPr/>
      </dsp:nvSpPr>
      <dsp:spPr>
        <a:xfrm>
          <a:off x="3187898" y="1501814"/>
          <a:ext cx="185907" cy="570116"/>
        </a:xfrm>
        <a:custGeom>
          <a:avLst/>
          <a:gdLst/>
          <a:ahLst/>
          <a:cxnLst/>
          <a:rect l="0" t="0" r="0" b="0"/>
          <a:pathLst>
            <a:path>
              <a:moveTo>
                <a:pt x="0" y="0"/>
              </a:moveTo>
              <a:lnTo>
                <a:pt x="0" y="570116"/>
              </a:lnTo>
              <a:lnTo>
                <a:pt x="185907" y="5701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1249D8-CACA-4607-8824-002C45F425F3}">
      <dsp:nvSpPr>
        <dsp:cNvPr id="0" name=""/>
        <dsp:cNvSpPr/>
      </dsp:nvSpPr>
      <dsp:spPr>
        <a:xfrm>
          <a:off x="3637932" y="621852"/>
          <a:ext cx="91440" cy="260270"/>
        </a:xfrm>
        <a:custGeom>
          <a:avLst/>
          <a:gdLst/>
          <a:ahLst/>
          <a:cxnLst/>
          <a:rect l="0" t="0" r="0" b="0"/>
          <a:pathLst>
            <a:path>
              <a:moveTo>
                <a:pt x="45720" y="0"/>
              </a:moveTo>
              <a:lnTo>
                <a:pt x="45720" y="2602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8CBA51-0A1C-4A42-8865-32A22F739C9B}">
      <dsp:nvSpPr>
        <dsp:cNvPr id="0" name=""/>
        <dsp:cNvSpPr/>
      </dsp:nvSpPr>
      <dsp:spPr>
        <a:xfrm>
          <a:off x="3063960" y="2160"/>
          <a:ext cx="1239383" cy="6196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smtClean="0"/>
            <a:t>Head of Asset Strategy and Valuation</a:t>
          </a:r>
        </a:p>
        <a:p>
          <a:pPr lvl="0" algn="ctr" defTabSz="444500">
            <a:lnSpc>
              <a:spcPct val="90000"/>
            </a:lnSpc>
            <a:spcBef>
              <a:spcPct val="0"/>
            </a:spcBef>
            <a:spcAft>
              <a:spcPct val="35000"/>
            </a:spcAft>
          </a:pPr>
          <a:r>
            <a:rPr lang="en-US" sz="1000" kern="1200" dirty="0" smtClean="0"/>
            <a:t>Martin Olomofe</a:t>
          </a:r>
          <a:endParaRPr lang="en-US" sz="1000" kern="1200" dirty="0"/>
        </a:p>
      </dsp:txBody>
      <dsp:txXfrm>
        <a:off x="3063960" y="2160"/>
        <a:ext cx="1239383" cy="619691"/>
      </dsp:txXfrm>
    </dsp:sp>
    <dsp:sp modelId="{5D7C1522-69AB-477B-A86D-BCB545A21EC6}">
      <dsp:nvSpPr>
        <dsp:cNvPr id="0" name=""/>
        <dsp:cNvSpPr/>
      </dsp:nvSpPr>
      <dsp:spPr>
        <a:xfrm>
          <a:off x="3063960" y="882122"/>
          <a:ext cx="1239383" cy="6196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smtClean="0"/>
            <a:t>Head of Sales (New Homes)</a:t>
          </a:r>
        </a:p>
        <a:p>
          <a:pPr lvl="0" algn="ctr" defTabSz="444500">
            <a:lnSpc>
              <a:spcPct val="90000"/>
            </a:lnSpc>
            <a:spcBef>
              <a:spcPct val="0"/>
            </a:spcBef>
            <a:spcAft>
              <a:spcPct val="35000"/>
            </a:spcAft>
          </a:pPr>
          <a:r>
            <a:rPr lang="en-US" sz="1000" kern="1200" dirty="0" smtClean="0"/>
            <a:t>Chris </a:t>
          </a:r>
          <a:r>
            <a:rPr lang="en-US" sz="1000" kern="1200" dirty="0" err="1" smtClean="0"/>
            <a:t>Maidwell</a:t>
          </a:r>
          <a:endParaRPr lang="en-US" sz="1000" kern="1200" dirty="0"/>
        </a:p>
      </dsp:txBody>
      <dsp:txXfrm>
        <a:off x="3063960" y="882122"/>
        <a:ext cx="1239383" cy="619691"/>
      </dsp:txXfrm>
    </dsp:sp>
    <dsp:sp modelId="{260B6B4D-FFCF-4E67-94A6-F0EDC0413C0B}">
      <dsp:nvSpPr>
        <dsp:cNvPr id="0" name=""/>
        <dsp:cNvSpPr/>
      </dsp:nvSpPr>
      <dsp:spPr>
        <a:xfrm>
          <a:off x="3373806" y="1762085"/>
          <a:ext cx="1239383" cy="6196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smtClean="0"/>
            <a:t>New Homes Sales Coordinator (current)</a:t>
          </a:r>
        </a:p>
        <a:p>
          <a:pPr lvl="0" algn="ctr" defTabSz="444500">
            <a:lnSpc>
              <a:spcPct val="90000"/>
            </a:lnSpc>
            <a:spcBef>
              <a:spcPct val="0"/>
            </a:spcBef>
            <a:spcAft>
              <a:spcPct val="35000"/>
            </a:spcAft>
          </a:pPr>
          <a:r>
            <a:rPr lang="en-US" sz="1000" kern="1200" dirty="0"/>
            <a:t>Latoya Kalagbor</a:t>
          </a:r>
        </a:p>
      </dsp:txBody>
      <dsp:txXfrm>
        <a:off x="3373806" y="1762085"/>
        <a:ext cx="1239383" cy="619691"/>
      </dsp:txXfrm>
    </dsp:sp>
    <dsp:sp modelId="{1AB8AA9D-E96D-4FC0-AD49-3BC1AD2A69B4}">
      <dsp:nvSpPr>
        <dsp:cNvPr id="0" name=""/>
        <dsp:cNvSpPr/>
      </dsp:nvSpPr>
      <dsp:spPr>
        <a:xfrm>
          <a:off x="3373806" y="2642047"/>
          <a:ext cx="1239383" cy="6196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smtClean="0"/>
            <a:t>Digital Marketing Assistant</a:t>
          </a:r>
        </a:p>
        <a:p>
          <a:pPr lvl="0" algn="ctr" defTabSz="444500">
            <a:lnSpc>
              <a:spcPct val="90000"/>
            </a:lnSpc>
            <a:spcBef>
              <a:spcPct val="0"/>
            </a:spcBef>
            <a:spcAft>
              <a:spcPct val="35000"/>
            </a:spcAft>
          </a:pPr>
          <a:r>
            <a:rPr lang="en-US" sz="1000" kern="1200" dirty="0"/>
            <a:t>Vacant</a:t>
          </a:r>
        </a:p>
      </dsp:txBody>
      <dsp:txXfrm>
        <a:off x="3373806" y="2642047"/>
        <a:ext cx="1239383" cy="61969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E66F1E8C70341943B3124E9B957533A6" ma:contentTypeVersion="8" ma:contentTypeDescription="" ma:contentTypeScope="" ma:versionID="d263fea1047cdf5322915c026836a6b2">
  <xsd:schema xmlns:xsd="http://www.w3.org/2001/XMLSchema" xmlns:xs="http://www.w3.org/2001/XMLSchema" xmlns:p="http://schemas.microsoft.com/office/2006/metadata/properties" xmlns:ns2="ff658550-531c-4822-bb53-008897151534" xmlns:ns3="00c0648d-ca76-4bd0-bbae-a2235789c047" xmlns:ns4="554c477e-1dac-4a8a-aba6-2576a306fe1b" targetNamespace="http://schemas.microsoft.com/office/2006/metadata/properties" ma:root="true" ma:fieldsID="f5a9e2306ba2af8a913efb85fc16d917" ns2:_="" ns3:_="" ns4:_="">
    <xsd:import namespace="ff658550-531c-4822-bb53-008897151534"/>
    <xsd:import namespace="00c0648d-ca76-4bd0-bbae-a2235789c047"/>
    <xsd:import namespace="554c477e-1dac-4a8a-aba6-2576a306fe1b"/>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c0648d-ca76-4bd0-bbae-a2235789c04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c477e-1dac-4a8a-aba6-2576a306fe1b"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658550-531c-4822-bb53-008897151534">
      <Value>41</Value>
    </TaxCatchAll>
    <TaxKeywordTaxHTField xmlns="ff658550-531c-4822-bb53-008897151534">
      <Terms xmlns="http://schemas.microsoft.com/office/infopath/2007/PartnerControls">
        <TermInfo xmlns="http://schemas.microsoft.com/office/infopath/2007/PartnerControls">
          <TermName xmlns="http://schemas.microsoft.com/office/infopath/2007/PartnerControls">HR Forms</TermName>
          <TermId xmlns="http://schemas.microsoft.com/office/infopath/2007/PartnerControls">98ac45ea-3878-44c1-bcd9-b4b92c4b3b09</TermId>
        </TermInfo>
      </Terms>
    </TaxKeywordTaxHTField>
    <d7725996dd1a42a295bea4447a9593ed xmlns="ff658550-531c-4822-bb53-008897151534">
      <Terms xmlns="http://schemas.microsoft.com/office/infopath/2007/PartnerControls"/>
    </d7725996dd1a42a295bea4447a9593ed>
    <SharedWithUsers xmlns="00c0648d-ca76-4bd0-bbae-a2235789c047">
      <UserInfo>
        <DisplayName>Camp, Anna</DisplayName>
        <AccountId>552</AccountId>
        <AccountType/>
      </UserInfo>
    </SharedWithUsers>
  </documentManagement>
</p:properties>
</file>

<file path=customXml/itemProps1.xml><?xml version="1.0" encoding="utf-8"?>
<ds:datastoreItem xmlns:ds="http://schemas.openxmlformats.org/officeDocument/2006/customXml" ds:itemID="{CC78D953-E58A-45DD-8657-094095BCF2CF}">
  <ds:schemaRefs>
    <ds:schemaRef ds:uri="http://schemas.microsoft.com/sharepoint/v3/contenttype/forms"/>
  </ds:schemaRefs>
</ds:datastoreItem>
</file>

<file path=customXml/itemProps2.xml><?xml version="1.0" encoding="utf-8"?>
<ds:datastoreItem xmlns:ds="http://schemas.openxmlformats.org/officeDocument/2006/customXml" ds:itemID="{D1B9203A-5637-4AD5-A15D-6F3633E8C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00c0648d-ca76-4bd0-bbae-a2235789c047"/>
    <ds:schemaRef ds:uri="554c477e-1dac-4a8a-aba6-2576a306f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280115-25D2-4047-B6CA-21A9A6527D19}">
  <ds:schemaRefs>
    <ds:schemaRef ds:uri="http://purl.org/dc/terms/"/>
    <ds:schemaRef ds:uri="http://schemas.microsoft.com/office/2006/metadata/properties"/>
    <ds:schemaRef ds:uri="http://www.w3.org/XML/1998/namespace"/>
    <ds:schemaRef ds:uri="00c0648d-ca76-4bd0-bbae-a2235789c047"/>
    <ds:schemaRef ds:uri="http://schemas.microsoft.com/office/infopath/2007/PartnerControls"/>
    <ds:schemaRef ds:uri="http://schemas.openxmlformats.org/package/2006/metadata/core-properties"/>
    <ds:schemaRef ds:uri="554c477e-1dac-4a8a-aba6-2576a306fe1b"/>
    <ds:schemaRef ds:uri="http://schemas.microsoft.com/office/2006/documentManagement/types"/>
    <ds:schemaRef ds:uri="ff658550-531c-4822-bb53-008897151534"/>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978</Words>
  <Characters>5572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Job profile supplementary information form</vt:lpstr>
    </vt:vector>
  </TitlesOfParts>
  <Company>Camden</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supplementary information form</dc:title>
  <dc:creator>Scott Gardner</dc:creator>
  <cp:keywords>HR Forms</cp:keywords>
  <cp:lastModifiedBy>Chaudhry, Uzma</cp:lastModifiedBy>
  <cp:revision>2</cp:revision>
  <cp:lastPrinted>2009-12-02T09:13:00Z</cp:lastPrinted>
  <dcterms:created xsi:type="dcterms:W3CDTF">2019-06-14T09:55:00Z</dcterms:created>
  <dcterms:modified xsi:type="dcterms:W3CDTF">2019-06-14T09:55:00Z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0x01010021F96E768259274699E5654485FEE95600E66F1E8C70341943B3124E9B957533A6</vt:lpwstr>
  </property>
  <property fmtid="{D5CDD505-2E9C-101B-9397-08002B2CF9AE}" pid="3" name="TaxKeyword">
    <vt:lpwstr>41;#HR Forms|98ac45ea-3878-44c1-bcd9-b4b92c4b3b09</vt:lpwstr>
  </property>
  <property fmtid="{D5CDD505-2E9C-101B-9397-08002B2CF9AE}" pid="4" name="&quot;Find out about&quot; category">
    <vt:lpwstr/>
  </property>
  <property fmtid="{D5CDD505-2E9C-101B-9397-08002B2CF9AE}" pid="5" name="AuthorIds_UIVersion_2048">
    <vt:lpwstr>86</vt:lpwstr>
  </property>
</Properties>
</file>