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72A" w14:textId="4E74899C" w:rsidR="00EB687D" w:rsidRPr="0069405C" w:rsidRDefault="6F582BA9" w:rsidP="6F582BA9">
      <w:pPr>
        <w:jc w:val="center"/>
        <w:rPr>
          <w:rFonts w:cs="Arial"/>
          <w:b/>
          <w:bCs/>
        </w:rPr>
      </w:pPr>
      <w:bookmarkStart w:id="0" w:name="_GoBack"/>
      <w:bookmarkEnd w:id="0"/>
      <w:r w:rsidRPr="6F582BA9">
        <w:rPr>
          <w:rFonts w:cs="Arial"/>
          <w:b/>
          <w:bCs/>
        </w:rPr>
        <w:t xml:space="preserve">Job Profile Information: </w:t>
      </w:r>
    </w:p>
    <w:p w14:paraId="672A6659" w14:textId="77777777" w:rsidR="007A6B99" w:rsidRPr="0069405C" w:rsidRDefault="007A6B99" w:rsidP="007A6B99">
      <w:pPr>
        <w:jc w:val="center"/>
        <w:rPr>
          <w:rFonts w:cs="Arial"/>
          <w:b/>
          <w:szCs w:val="22"/>
        </w:rPr>
      </w:pPr>
    </w:p>
    <w:p w14:paraId="0A37501D" w14:textId="000D19F6" w:rsidR="001362D5" w:rsidRDefault="3929BD47" w:rsidP="007A6B99">
      <w:pPr>
        <w:rPr>
          <w:rFonts w:cs="Arial"/>
          <w:b/>
          <w:bCs/>
          <w:highlight w:val="yellow"/>
        </w:rPr>
      </w:pPr>
      <w:r w:rsidRPr="3929BD47">
        <w:rPr>
          <w:rFonts w:cs="Arial"/>
          <w:b/>
          <w:bCs/>
        </w:rPr>
        <w:t xml:space="preserve">This supplementary information for </w:t>
      </w:r>
      <w:r w:rsidR="00012D42">
        <w:rPr>
          <w:rFonts w:cs="Arial"/>
          <w:b/>
          <w:bCs/>
        </w:rPr>
        <w:t xml:space="preserve">Sales Programme Assistant </w:t>
      </w:r>
      <w:r w:rsidRPr="3929BD47">
        <w:rPr>
          <w:rFonts w:cs="Arial"/>
          <w:b/>
          <w:bCs/>
        </w:rPr>
        <w:t xml:space="preserve">is for guidance and must be used in conjunction with the Job Capsule for Job </w:t>
      </w:r>
      <w:r w:rsidR="00012D42">
        <w:rPr>
          <w:rFonts w:cs="Arial"/>
          <w:b/>
          <w:bCs/>
        </w:rPr>
        <w:t>Le</w:t>
      </w:r>
      <w:r w:rsidRPr="3929BD47">
        <w:rPr>
          <w:rFonts w:cs="Arial"/>
          <w:b/>
          <w:bCs/>
        </w:rPr>
        <w:t>vel</w:t>
      </w:r>
      <w:r w:rsidR="00012D42">
        <w:rPr>
          <w:rFonts w:cs="Arial"/>
          <w:b/>
          <w:bCs/>
        </w:rPr>
        <w:t xml:space="preserve"> 3</w:t>
      </w:r>
      <w:r w:rsidR="009F5B46">
        <w:rPr>
          <w:rFonts w:cs="Arial"/>
          <w:b/>
          <w:bCs/>
        </w:rPr>
        <w:t xml:space="preserve"> – Zone 2</w:t>
      </w:r>
      <w:r w:rsidRPr="3929BD47">
        <w:rPr>
          <w:rFonts w:cs="Arial"/>
          <w:b/>
          <w:bCs/>
        </w:rPr>
        <w:t xml:space="preserve"> </w:t>
      </w:r>
    </w:p>
    <w:p w14:paraId="0FB3FE5B" w14:textId="77777777" w:rsidR="002C43D6" w:rsidRPr="0069405C" w:rsidRDefault="002C43D6" w:rsidP="007A6B99">
      <w:pPr>
        <w:rPr>
          <w:rFonts w:cs="Arial"/>
          <w:b/>
          <w:szCs w:val="22"/>
        </w:rPr>
      </w:pPr>
    </w:p>
    <w:p w14:paraId="1767EDF4" w14:textId="77777777" w:rsidR="007A6B99" w:rsidRPr="0049382D" w:rsidRDefault="3929BD47" w:rsidP="3929BD47">
      <w:pPr>
        <w:rPr>
          <w:rFonts w:cs="Arial"/>
          <w:b/>
          <w:bCs/>
        </w:rPr>
      </w:pPr>
      <w:r w:rsidRPr="0049382D">
        <w:rPr>
          <w:rFonts w:cs="Arial"/>
          <w:b/>
          <w:bCs/>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20C7039C" w14:textId="77777777" w:rsidR="00EB687D" w:rsidRPr="0069405C" w:rsidRDefault="6F582BA9" w:rsidP="3929BD47">
      <w:pPr>
        <w:rPr>
          <w:rFonts w:cs="Arial"/>
          <w:b/>
          <w:bCs/>
        </w:rPr>
      </w:pPr>
      <w:r w:rsidRPr="6F582BA9">
        <w:rPr>
          <w:rFonts w:cs="Arial"/>
          <w:b/>
          <w:bCs/>
        </w:rPr>
        <w:t>Role Purpose:</w:t>
      </w:r>
    </w:p>
    <w:p w14:paraId="2E5CCACB" w14:textId="64D6B59C" w:rsidR="00012D42" w:rsidRDefault="00012D42" w:rsidP="00012D42">
      <w:pPr>
        <w:rPr>
          <w:rFonts w:cs="Arial"/>
          <w:sz w:val="24"/>
          <w:lang w:val="en"/>
        </w:rPr>
      </w:pPr>
      <w:r w:rsidRPr="00F42A2F">
        <w:rPr>
          <w:rFonts w:cs="Arial"/>
          <w:sz w:val="24"/>
        </w:rPr>
        <w:t>Reporting i</w:t>
      </w:r>
      <w:r>
        <w:rPr>
          <w:rFonts w:cs="Arial"/>
          <w:sz w:val="24"/>
        </w:rPr>
        <w:t xml:space="preserve">nto the </w:t>
      </w:r>
      <w:r w:rsidR="00706A4D">
        <w:rPr>
          <w:rFonts w:cs="Arial"/>
          <w:sz w:val="24"/>
        </w:rPr>
        <w:t>Head of Sales</w:t>
      </w:r>
      <w:r w:rsidRPr="00F42A2F">
        <w:rPr>
          <w:rFonts w:cs="Arial"/>
          <w:sz w:val="24"/>
        </w:rPr>
        <w:t xml:space="preserve">, the </w:t>
      </w:r>
      <w:r>
        <w:rPr>
          <w:rFonts w:cs="Arial"/>
          <w:sz w:val="24"/>
        </w:rPr>
        <w:t xml:space="preserve">Sales Programme Assistant’s </w:t>
      </w:r>
      <w:r>
        <w:rPr>
          <w:rFonts w:cs="Arial"/>
          <w:sz w:val="24"/>
          <w:lang w:val="en"/>
        </w:rPr>
        <w:t xml:space="preserve">role is to assist the Sales team in </w:t>
      </w:r>
      <w:r w:rsidRPr="004B2FC7">
        <w:rPr>
          <w:rFonts w:cs="Arial"/>
          <w:sz w:val="24"/>
          <w:lang w:val="en"/>
        </w:rPr>
        <w:t>the efficient admi</w:t>
      </w:r>
      <w:r>
        <w:rPr>
          <w:rFonts w:cs="Arial"/>
          <w:sz w:val="24"/>
          <w:lang w:val="en"/>
        </w:rPr>
        <w:t>nistration and management of all current, and upcoming</w:t>
      </w:r>
      <w:r w:rsidRPr="004B2FC7">
        <w:rPr>
          <w:rFonts w:cs="Arial"/>
          <w:sz w:val="24"/>
          <w:lang w:val="en"/>
        </w:rPr>
        <w:t xml:space="preserve"> projects </w:t>
      </w:r>
      <w:r>
        <w:rPr>
          <w:rFonts w:cs="Arial"/>
          <w:sz w:val="24"/>
          <w:lang w:val="en"/>
        </w:rPr>
        <w:t>in the current pipeline. Providing accurate data in relation to the housing market and producing this information for sales reporting and updating spreadsheets</w:t>
      </w:r>
      <w:r w:rsidR="00706A4D">
        <w:rPr>
          <w:rFonts w:cs="Arial"/>
          <w:sz w:val="24"/>
          <w:lang w:val="en"/>
        </w:rPr>
        <w:t xml:space="preserve"> working closely with the Digital Marketing Assistant</w:t>
      </w:r>
      <w:r>
        <w:rPr>
          <w:rFonts w:cs="Arial"/>
          <w:sz w:val="24"/>
          <w:lang w:val="en"/>
        </w:rPr>
        <w:t xml:space="preserve">.  </w:t>
      </w:r>
    </w:p>
    <w:p w14:paraId="38DC9F45" w14:textId="77777777" w:rsidR="00012D42" w:rsidRPr="004B2FC7" w:rsidRDefault="00012D42" w:rsidP="00012D42">
      <w:pPr>
        <w:rPr>
          <w:rFonts w:cs="Arial"/>
          <w:sz w:val="24"/>
          <w:lang w:val="en"/>
        </w:rPr>
      </w:pPr>
      <w:r>
        <w:rPr>
          <w:rFonts w:cs="Arial"/>
          <w:sz w:val="24"/>
          <w:lang w:val="en"/>
        </w:rPr>
        <w:t xml:space="preserve">Progressing sales and managing the conveyance process ensuring that all parties are being kept well informed. </w:t>
      </w:r>
    </w:p>
    <w:p w14:paraId="25626D29" w14:textId="77777777" w:rsidR="00012D42" w:rsidRDefault="00012D42" w:rsidP="00012D42">
      <w:pPr>
        <w:rPr>
          <w:rFonts w:cs="Arial"/>
          <w:sz w:val="24"/>
        </w:rPr>
      </w:pPr>
    </w:p>
    <w:p w14:paraId="25FB7EAF" w14:textId="6EA4050B" w:rsidR="00012D42" w:rsidRDefault="00012D42" w:rsidP="00012D42">
      <w:pPr>
        <w:rPr>
          <w:rFonts w:cs="Arial"/>
          <w:sz w:val="24"/>
        </w:rPr>
      </w:pPr>
      <w:r w:rsidRPr="00AA6D70">
        <w:rPr>
          <w:rFonts w:cs="Arial"/>
          <w:sz w:val="24"/>
        </w:rPr>
        <w:t>We need someone who can provide assistance and support to:</w:t>
      </w:r>
    </w:p>
    <w:p w14:paraId="3C37C987" w14:textId="77777777" w:rsidR="00012D42" w:rsidRPr="00AA6D70" w:rsidRDefault="00012D42" w:rsidP="00012D42">
      <w:pPr>
        <w:rPr>
          <w:rFonts w:cs="Arial"/>
          <w:sz w:val="24"/>
        </w:rPr>
      </w:pPr>
    </w:p>
    <w:p w14:paraId="433B2499" w14:textId="77777777" w:rsidR="00012D42" w:rsidRPr="00FE0083" w:rsidRDefault="00012D42" w:rsidP="00012D42">
      <w:pPr>
        <w:pStyle w:val="ListParagraph"/>
        <w:numPr>
          <w:ilvl w:val="0"/>
          <w:numId w:val="22"/>
        </w:numPr>
        <w:rPr>
          <w:rFonts w:cs="Arial"/>
          <w:sz w:val="24"/>
        </w:rPr>
      </w:pPr>
      <w:r>
        <w:rPr>
          <w:rFonts w:cs="Arial"/>
          <w:sz w:val="24"/>
        </w:rPr>
        <w:t>Analyse our current Sales and marketing Strategy</w:t>
      </w:r>
    </w:p>
    <w:p w14:paraId="4EF7D247" w14:textId="77777777" w:rsidR="00012D42" w:rsidRPr="00FE0083" w:rsidRDefault="00012D42" w:rsidP="00012D42">
      <w:pPr>
        <w:pStyle w:val="ListParagraph"/>
        <w:numPr>
          <w:ilvl w:val="0"/>
          <w:numId w:val="22"/>
        </w:numPr>
        <w:rPr>
          <w:rFonts w:cs="Arial"/>
          <w:sz w:val="24"/>
        </w:rPr>
      </w:pPr>
      <w:r>
        <w:rPr>
          <w:rFonts w:cs="Arial"/>
          <w:sz w:val="24"/>
        </w:rPr>
        <w:t>provide analytical and accurate housing market information</w:t>
      </w:r>
    </w:p>
    <w:p w14:paraId="144ADFB0" w14:textId="77777777" w:rsidR="00012D42" w:rsidRPr="00FE0083" w:rsidRDefault="00012D42" w:rsidP="00012D42">
      <w:pPr>
        <w:pStyle w:val="ListParagraph"/>
        <w:numPr>
          <w:ilvl w:val="0"/>
          <w:numId w:val="22"/>
        </w:numPr>
        <w:rPr>
          <w:rFonts w:cs="Arial"/>
          <w:sz w:val="24"/>
        </w:rPr>
      </w:pPr>
      <w:r w:rsidRPr="00FE0083">
        <w:rPr>
          <w:rFonts w:cs="Arial"/>
          <w:sz w:val="24"/>
        </w:rPr>
        <w:t xml:space="preserve">produce </w:t>
      </w:r>
      <w:r>
        <w:rPr>
          <w:rFonts w:cs="Arial"/>
          <w:sz w:val="24"/>
        </w:rPr>
        <w:t>monthly sales spreadsheets based on market research</w:t>
      </w:r>
    </w:p>
    <w:p w14:paraId="17741A03" w14:textId="77777777" w:rsidR="00012D42" w:rsidRPr="00FE0083" w:rsidRDefault="00012D42" w:rsidP="00012D42">
      <w:pPr>
        <w:pStyle w:val="ListParagraph"/>
        <w:numPr>
          <w:ilvl w:val="0"/>
          <w:numId w:val="22"/>
        </w:numPr>
        <w:rPr>
          <w:rFonts w:cs="Arial"/>
          <w:sz w:val="24"/>
        </w:rPr>
      </w:pPr>
      <w:r>
        <w:rPr>
          <w:rFonts w:cs="Arial"/>
          <w:sz w:val="24"/>
        </w:rPr>
        <w:t xml:space="preserve">progress sales </w:t>
      </w:r>
    </w:p>
    <w:p w14:paraId="5C16ABF8" w14:textId="77777777" w:rsidR="00012D42" w:rsidRPr="00FE0083" w:rsidRDefault="00012D42" w:rsidP="00012D42">
      <w:pPr>
        <w:pStyle w:val="ListParagraph"/>
        <w:numPr>
          <w:ilvl w:val="0"/>
          <w:numId w:val="22"/>
        </w:numPr>
        <w:rPr>
          <w:rFonts w:cs="Arial"/>
          <w:sz w:val="24"/>
        </w:rPr>
      </w:pPr>
      <w:r>
        <w:rPr>
          <w:rFonts w:cs="Arial"/>
          <w:sz w:val="24"/>
        </w:rPr>
        <w:t>Create and maintain a central sales database</w:t>
      </w:r>
    </w:p>
    <w:p w14:paraId="6CD042DA" w14:textId="77777777" w:rsidR="00012D42" w:rsidRPr="00AA6D70" w:rsidRDefault="00012D42" w:rsidP="00012D42">
      <w:pPr>
        <w:rPr>
          <w:rFonts w:cs="Arial"/>
          <w:sz w:val="24"/>
        </w:rPr>
      </w:pPr>
    </w:p>
    <w:p w14:paraId="0CA18568" w14:textId="1287799D" w:rsidR="00012D42" w:rsidRPr="00AA6D70" w:rsidRDefault="00012D42" w:rsidP="00012D42">
      <w:pPr>
        <w:rPr>
          <w:rFonts w:cs="Arial"/>
          <w:sz w:val="24"/>
        </w:rPr>
      </w:pPr>
      <w:r>
        <w:rPr>
          <w:rFonts w:cs="Arial"/>
          <w:sz w:val="24"/>
        </w:rPr>
        <w:t>They will</w:t>
      </w:r>
      <w:r w:rsidRPr="00AA6D70">
        <w:rPr>
          <w:rFonts w:cs="Arial"/>
          <w:sz w:val="24"/>
        </w:rPr>
        <w:t xml:space="preserve"> need to be enthusiastic, energetic, </w:t>
      </w:r>
      <w:r>
        <w:rPr>
          <w:rFonts w:cs="Arial"/>
          <w:sz w:val="24"/>
        </w:rPr>
        <w:t>organised</w:t>
      </w:r>
      <w:r w:rsidRPr="00AA6D70">
        <w:rPr>
          <w:rFonts w:cs="Arial"/>
          <w:sz w:val="24"/>
        </w:rPr>
        <w:t xml:space="preserve"> and self-motivated. </w:t>
      </w:r>
    </w:p>
    <w:p w14:paraId="72217773" w14:textId="1A4F3AEB" w:rsidR="3929BD47" w:rsidRDefault="3929BD47" w:rsidP="6F582BA9">
      <w:pPr>
        <w:jc w:val="both"/>
        <w:rPr>
          <w:rFonts w:eastAsia="Arial" w:cs="Arial"/>
          <w:color w:val="000000" w:themeColor="text1"/>
          <w:szCs w:val="22"/>
        </w:rPr>
      </w:pPr>
    </w:p>
    <w:p w14:paraId="6D7527B7" w14:textId="6015AE22" w:rsidR="00EB687D" w:rsidRPr="0069405C" w:rsidRDefault="00012D42" w:rsidP="3929BD47">
      <w:pPr>
        <w:rPr>
          <w:rFonts w:cs="Arial"/>
          <w:b/>
          <w:bCs/>
        </w:rPr>
      </w:pPr>
      <w:r>
        <w:rPr>
          <w:rFonts w:cs="Arial"/>
          <w:b/>
          <w:bCs/>
        </w:rPr>
        <w:t>E</w:t>
      </w:r>
      <w:r w:rsidR="3929BD47" w:rsidRPr="3929BD47">
        <w:rPr>
          <w:rFonts w:cs="Arial"/>
          <w:b/>
          <w:bCs/>
        </w:rPr>
        <w:t>xample outcomes or objectives that this role will deliver:</w:t>
      </w:r>
    </w:p>
    <w:p w14:paraId="734AAD8E" w14:textId="716DD158" w:rsidR="00706A4D" w:rsidRPr="00706A4D" w:rsidRDefault="00706A4D" w:rsidP="00706A4D">
      <w:pPr>
        <w:numPr>
          <w:ilvl w:val="0"/>
          <w:numId w:val="25"/>
        </w:numPr>
        <w:contextualSpacing/>
        <w:rPr>
          <w:rFonts w:cs="Arial"/>
          <w:sz w:val="24"/>
        </w:rPr>
      </w:pPr>
      <w:r w:rsidRPr="00706A4D">
        <w:rPr>
          <w:rFonts w:cs="Arial"/>
          <w:sz w:val="24"/>
        </w:rPr>
        <w:t>To support the delivery of a full sales and marketing service, ensuring sales performance meets required targets with instructed selling agent and CIP programme</w:t>
      </w:r>
    </w:p>
    <w:p w14:paraId="12F11DDE" w14:textId="1D0520C5" w:rsidR="00706A4D" w:rsidRPr="00706A4D" w:rsidRDefault="00706A4D" w:rsidP="00706A4D">
      <w:pPr>
        <w:numPr>
          <w:ilvl w:val="0"/>
          <w:numId w:val="25"/>
        </w:numPr>
        <w:contextualSpacing/>
        <w:rPr>
          <w:rFonts w:cs="Arial"/>
          <w:sz w:val="24"/>
        </w:rPr>
      </w:pPr>
      <w:r w:rsidRPr="00706A4D">
        <w:rPr>
          <w:rFonts w:cs="Arial"/>
          <w:sz w:val="24"/>
        </w:rPr>
        <w:t xml:space="preserve">To assist with the delivery of our sales progression, updating help-to-buy system pre and post completion and working with internal teams to deliver and exceed our targets  </w:t>
      </w:r>
    </w:p>
    <w:p w14:paraId="30289DD5" w14:textId="77777777" w:rsidR="00706A4D" w:rsidRDefault="00706A4D" w:rsidP="00706A4D">
      <w:pPr>
        <w:pStyle w:val="ListParagraph"/>
        <w:numPr>
          <w:ilvl w:val="0"/>
          <w:numId w:val="25"/>
        </w:numPr>
        <w:rPr>
          <w:rFonts w:cs="Arial"/>
          <w:sz w:val="24"/>
        </w:rPr>
      </w:pPr>
      <w:r w:rsidRPr="00706A4D">
        <w:rPr>
          <w:rFonts w:cs="Arial"/>
          <w:sz w:val="24"/>
        </w:rPr>
        <w:t>Focus on customer care, keeping customers informed and updated of any relevant changes or progress</w:t>
      </w:r>
    </w:p>
    <w:p w14:paraId="4BF07999" w14:textId="5E9C6056" w:rsidR="00706A4D" w:rsidRPr="00706A4D" w:rsidRDefault="00706A4D" w:rsidP="00706A4D">
      <w:pPr>
        <w:pStyle w:val="ListParagraph"/>
        <w:numPr>
          <w:ilvl w:val="0"/>
          <w:numId w:val="25"/>
        </w:numPr>
        <w:rPr>
          <w:rFonts w:cs="Arial"/>
          <w:sz w:val="24"/>
        </w:rPr>
      </w:pPr>
      <w:r w:rsidRPr="00706A4D">
        <w:rPr>
          <w:rFonts w:cs="Arial"/>
          <w:sz w:val="24"/>
        </w:rPr>
        <w:t>Establish and maintain good working relationships with internal and external colleagues, providing advice and support where needed</w:t>
      </w:r>
    </w:p>
    <w:p w14:paraId="47139C19" w14:textId="6375C64F" w:rsidR="00706A4D" w:rsidRPr="00706A4D" w:rsidRDefault="00706A4D" w:rsidP="00706A4D">
      <w:pPr>
        <w:pStyle w:val="ListParagraph"/>
        <w:numPr>
          <w:ilvl w:val="0"/>
          <w:numId w:val="25"/>
        </w:numPr>
        <w:rPr>
          <w:rFonts w:cs="Arial"/>
          <w:sz w:val="24"/>
        </w:rPr>
      </w:pPr>
      <w:r w:rsidRPr="00706A4D">
        <w:rPr>
          <w:rFonts w:cs="Arial"/>
          <w:sz w:val="24"/>
        </w:rPr>
        <w:lastRenderedPageBreak/>
        <w:t>Update Northgate internal system with buyers completion details</w:t>
      </w:r>
    </w:p>
    <w:p w14:paraId="3B656A3D" w14:textId="0185D8B4" w:rsidR="00706A4D" w:rsidRPr="00706A4D" w:rsidRDefault="00706A4D" w:rsidP="0069405C">
      <w:pPr>
        <w:pStyle w:val="ListParagraph"/>
        <w:numPr>
          <w:ilvl w:val="0"/>
          <w:numId w:val="25"/>
        </w:numPr>
        <w:rPr>
          <w:rFonts w:cs="Arial"/>
          <w:sz w:val="24"/>
        </w:rPr>
      </w:pPr>
      <w:r>
        <w:rPr>
          <w:rFonts w:cs="Arial"/>
          <w:sz w:val="24"/>
        </w:rPr>
        <w:t xml:space="preserve">Work alongside Head of Sales to assist with new start on-site property file set up develop effective system for reporting sales figures on phased larger developments.   </w:t>
      </w:r>
    </w:p>
    <w:p w14:paraId="5DA2AD0E" w14:textId="77777777" w:rsidR="00706A4D" w:rsidRPr="0069405C" w:rsidRDefault="00706A4D" w:rsidP="0069405C">
      <w:pPr>
        <w:rPr>
          <w:rFonts w:cs="Arial"/>
          <w:szCs w:val="22"/>
        </w:rPr>
      </w:pPr>
    </w:p>
    <w:p w14:paraId="349AA22A" w14:textId="77777777" w:rsidR="00012D42" w:rsidRDefault="00012D42" w:rsidP="00012D42">
      <w:pPr>
        <w:rPr>
          <w:rFonts w:cs="Arial"/>
          <w:b/>
          <w:bCs/>
          <w:sz w:val="24"/>
        </w:rPr>
      </w:pPr>
      <w:r w:rsidRPr="00F42A2F">
        <w:rPr>
          <w:rFonts w:cs="Arial"/>
          <w:b/>
          <w:bCs/>
          <w:sz w:val="24"/>
        </w:rPr>
        <w:t>Key responsibilities</w:t>
      </w:r>
    </w:p>
    <w:p w14:paraId="2B4BF79B" w14:textId="77777777" w:rsidR="00012D42" w:rsidRPr="00F42A2F" w:rsidRDefault="00012D42" w:rsidP="00012D42">
      <w:pPr>
        <w:rPr>
          <w:rFonts w:cs="Arial"/>
          <w:b/>
          <w:bCs/>
          <w:sz w:val="24"/>
        </w:rPr>
      </w:pPr>
    </w:p>
    <w:p w14:paraId="2CFAEF70" w14:textId="01ABE9D2" w:rsidR="00012D42" w:rsidRPr="00012D42" w:rsidRDefault="00012D42" w:rsidP="00012D42">
      <w:pPr>
        <w:pStyle w:val="ListParagraph"/>
        <w:numPr>
          <w:ilvl w:val="0"/>
          <w:numId w:val="23"/>
        </w:numPr>
        <w:rPr>
          <w:rFonts w:cs="Arial"/>
          <w:sz w:val="24"/>
        </w:rPr>
      </w:pPr>
      <w:r>
        <w:rPr>
          <w:rFonts w:cs="Arial"/>
          <w:sz w:val="24"/>
        </w:rPr>
        <w:t>Data entry and analysis, p</w:t>
      </w:r>
      <w:r w:rsidRPr="00012D42">
        <w:rPr>
          <w:rFonts w:cs="Arial"/>
          <w:sz w:val="24"/>
        </w:rPr>
        <w:t>rovid</w:t>
      </w:r>
      <w:r>
        <w:rPr>
          <w:rFonts w:cs="Arial"/>
          <w:sz w:val="24"/>
        </w:rPr>
        <w:t>ing</w:t>
      </w:r>
      <w:r w:rsidRPr="00012D42">
        <w:rPr>
          <w:rFonts w:cs="Arial"/>
          <w:sz w:val="24"/>
        </w:rPr>
        <w:t xml:space="preserve"> statistical date in relation to the current housing market.</w:t>
      </w:r>
    </w:p>
    <w:p w14:paraId="31C06AD0" w14:textId="77777777" w:rsidR="00012D42" w:rsidRPr="00A52689" w:rsidRDefault="00012D42" w:rsidP="00012D42">
      <w:pPr>
        <w:pStyle w:val="ListParagraph"/>
        <w:numPr>
          <w:ilvl w:val="0"/>
          <w:numId w:val="23"/>
        </w:numPr>
        <w:rPr>
          <w:rFonts w:cs="Arial"/>
          <w:sz w:val="24"/>
        </w:rPr>
      </w:pPr>
      <w:r>
        <w:rPr>
          <w:rFonts w:cs="Arial"/>
          <w:sz w:val="24"/>
        </w:rPr>
        <w:t xml:space="preserve">Create and maintain spreadsheets for the purpose of data analyses and financial forecasting </w:t>
      </w:r>
    </w:p>
    <w:p w14:paraId="36195882" w14:textId="36EDDD94" w:rsidR="00012D42" w:rsidRPr="00012D42" w:rsidRDefault="00012D42" w:rsidP="00012D42">
      <w:pPr>
        <w:pStyle w:val="ListParagraph"/>
        <w:numPr>
          <w:ilvl w:val="0"/>
          <w:numId w:val="23"/>
        </w:numPr>
        <w:rPr>
          <w:rFonts w:cs="Arial"/>
          <w:sz w:val="24"/>
        </w:rPr>
      </w:pPr>
      <w:r w:rsidRPr="00A52689">
        <w:rPr>
          <w:rFonts w:cs="Arial"/>
          <w:sz w:val="24"/>
        </w:rPr>
        <w:t>Liaison with third party suppliers</w:t>
      </w:r>
      <w:r>
        <w:rPr>
          <w:rFonts w:cs="Arial"/>
          <w:sz w:val="24"/>
        </w:rPr>
        <w:t xml:space="preserve"> and m</w:t>
      </w:r>
      <w:r w:rsidRPr="00012D42">
        <w:rPr>
          <w:rFonts w:cs="Arial"/>
          <w:sz w:val="24"/>
        </w:rPr>
        <w:t>onitoring housing marketing using Rightmove, Zoopla and other media channels.</w:t>
      </w:r>
    </w:p>
    <w:p w14:paraId="0565323F" w14:textId="554BA017" w:rsidR="00012D42" w:rsidRPr="00A52689" w:rsidRDefault="00012D42" w:rsidP="00012D42">
      <w:pPr>
        <w:pStyle w:val="ListParagraph"/>
        <w:numPr>
          <w:ilvl w:val="0"/>
          <w:numId w:val="23"/>
        </w:numPr>
        <w:rPr>
          <w:rFonts w:cs="Arial"/>
          <w:sz w:val="24"/>
        </w:rPr>
      </w:pPr>
      <w:r w:rsidRPr="00A52689">
        <w:rPr>
          <w:rFonts w:cs="Arial"/>
          <w:sz w:val="24"/>
        </w:rPr>
        <w:t xml:space="preserve">Development and maintenance of </w:t>
      </w:r>
      <w:r>
        <w:rPr>
          <w:rFonts w:cs="Arial"/>
          <w:sz w:val="24"/>
        </w:rPr>
        <w:t>sales spreadsheet and progress Sales from Reservation through to completion.</w:t>
      </w:r>
    </w:p>
    <w:p w14:paraId="16454526" w14:textId="77777777" w:rsidR="00012D42" w:rsidRPr="00A52689" w:rsidRDefault="00012D42" w:rsidP="00012D42">
      <w:pPr>
        <w:pStyle w:val="ListParagraph"/>
        <w:numPr>
          <w:ilvl w:val="0"/>
          <w:numId w:val="23"/>
        </w:numPr>
        <w:rPr>
          <w:rFonts w:cs="Arial"/>
          <w:sz w:val="24"/>
        </w:rPr>
      </w:pPr>
      <w:r w:rsidRPr="00A52689">
        <w:rPr>
          <w:rFonts w:cs="Arial"/>
          <w:sz w:val="24"/>
        </w:rPr>
        <w:t xml:space="preserve">Effective liaison with other teams across the organisation to ensure </w:t>
      </w:r>
      <w:r>
        <w:rPr>
          <w:rFonts w:cs="Arial"/>
          <w:sz w:val="24"/>
        </w:rPr>
        <w:t>the CIP programme needs are met.</w:t>
      </w:r>
    </w:p>
    <w:p w14:paraId="7A7A875C" w14:textId="77777777" w:rsidR="00012D42" w:rsidRDefault="00012D42" w:rsidP="00012D42">
      <w:pPr>
        <w:pStyle w:val="ListParagraph"/>
        <w:numPr>
          <w:ilvl w:val="0"/>
          <w:numId w:val="23"/>
        </w:numPr>
        <w:rPr>
          <w:rFonts w:cs="Arial"/>
          <w:sz w:val="24"/>
        </w:rPr>
      </w:pPr>
      <w:r>
        <w:rPr>
          <w:rFonts w:cs="Arial"/>
          <w:sz w:val="24"/>
        </w:rPr>
        <w:t xml:space="preserve">Site appraisals and visits </w:t>
      </w:r>
    </w:p>
    <w:p w14:paraId="49A7DC57" w14:textId="77777777" w:rsidR="00012D42" w:rsidRDefault="00012D42" w:rsidP="00012D42">
      <w:pPr>
        <w:pStyle w:val="ListParagraph"/>
        <w:numPr>
          <w:ilvl w:val="0"/>
          <w:numId w:val="23"/>
        </w:numPr>
        <w:rPr>
          <w:rFonts w:cs="Arial"/>
          <w:sz w:val="24"/>
        </w:rPr>
      </w:pPr>
      <w:r>
        <w:rPr>
          <w:rFonts w:cs="Arial"/>
          <w:sz w:val="24"/>
        </w:rPr>
        <w:t>Attend weekly Sales and Marketing meetings with Sales agents and creative design agents.</w:t>
      </w:r>
    </w:p>
    <w:p w14:paraId="41C8F396" w14:textId="77777777" w:rsidR="00EB687D" w:rsidRPr="0069405C" w:rsidRDefault="00EB687D" w:rsidP="00EB687D">
      <w:pPr>
        <w:rPr>
          <w:rFonts w:cs="Arial"/>
          <w:szCs w:val="22"/>
        </w:rPr>
      </w:pPr>
    </w:p>
    <w:p w14:paraId="72A3D3EC" w14:textId="3AC6456A" w:rsidR="00EB687D" w:rsidRDefault="00EB687D" w:rsidP="00EB687D">
      <w:pPr>
        <w:rPr>
          <w:rFonts w:cs="Arial"/>
          <w:szCs w:val="22"/>
        </w:rPr>
      </w:pPr>
    </w:p>
    <w:p w14:paraId="274A4066" w14:textId="66225A45" w:rsidR="00EB687D" w:rsidRPr="0069405C" w:rsidRDefault="3929BD47" w:rsidP="3929BD47">
      <w:pPr>
        <w:rPr>
          <w:rFonts w:cs="Arial"/>
        </w:rPr>
      </w:pPr>
      <w:r w:rsidRPr="3929BD47">
        <w:rPr>
          <w:rFonts w:cs="Arial"/>
          <w:b/>
          <w:bCs/>
        </w:rPr>
        <w:t>People Management Responsibilities:</w:t>
      </w:r>
    </w:p>
    <w:p w14:paraId="018F62C9" w14:textId="77777777" w:rsidR="00F739FB" w:rsidRDefault="00F739FB" w:rsidP="00F739FB">
      <w:pPr>
        <w:rPr>
          <w:rFonts w:cs="Arial"/>
          <w:sz w:val="24"/>
        </w:rPr>
      </w:pPr>
    </w:p>
    <w:p w14:paraId="4E31475F" w14:textId="25712B1B" w:rsidR="00F739FB" w:rsidRPr="009E30C4" w:rsidRDefault="00F739FB" w:rsidP="00F739FB">
      <w:pPr>
        <w:rPr>
          <w:rFonts w:cs="Arial"/>
          <w:sz w:val="24"/>
        </w:rPr>
      </w:pPr>
      <w:r w:rsidRPr="009E30C4">
        <w:rPr>
          <w:rFonts w:cs="Arial"/>
          <w:sz w:val="24"/>
        </w:rPr>
        <w:t xml:space="preserve">The Sales &amp; Programme Assistant will play a vital role in supporting the sales function for The Camden Collection developments in the London Borough of Camden. </w:t>
      </w:r>
      <w:r>
        <w:rPr>
          <w:rFonts w:cs="Arial"/>
          <w:sz w:val="24"/>
        </w:rPr>
        <w:t>There are no management responsibility as the role is r</w:t>
      </w:r>
      <w:r w:rsidRPr="009E30C4">
        <w:rPr>
          <w:rFonts w:cs="Arial"/>
          <w:sz w:val="24"/>
        </w:rPr>
        <w:t xml:space="preserve">eporting into the New Homes Sales and Marketing Executive, </w:t>
      </w:r>
      <w:r>
        <w:rPr>
          <w:rFonts w:cs="Arial"/>
          <w:sz w:val="24"/>
        </w:rPr>
        <w:t>but they will</w:t>
      </w:r>
      <w:r w:rsidRPr="009E30C4">
        <w:rPr>
          <w:rFonts w:cs="Arial"/>
          <w:sz w:val="24"/>
        </w:rPr>
        <w:t xml:space="preserve"> liaise with selling agents and solicitors supporting our sales programme administration on new build developments </w:t>
      </w:r>
      <w:r>
        <w:rPr>
          <w:rFonts w:cs="Arial"/>
          <w:sz w:val="24"/>
        </w:rPr>
        <w:t xml:space="preserve">with selling agents. </w:t>
      </w:r>
      <w:r w:rsidRPr="009E30C4">
        <w:rPr>
          <w:rFonts w:cs="Arial"/>
          <w:sz w:val="24"/>
        </w:rPr>
        <w:t xml:space="preserve">  </w:t>
      </w:r>
    </w:p>
    <w:p w14:paraId="0D0B940D" w14:textId="77777777" w:rsidR="00287409" w:rsidRPr="00F739FB" w:rsidRDefault="00287409" w:rsidP="00EB687D">
      <w:pPr>
        <w:rPr>
          <w:rFonts w:cs="Arial"/>
          <w:szCs w:val="22"/>
        </w:rPr>
      </w:pPr>
    </w:p>
    <w:p w14:paraId="0E27B00A" w14:textId="77777777" w:rsidR="00287409" w:rsidRPr="0069405C" w:rsidRDefault="00287409" w:rsidP="00EB687D">
      <w:pPr>
        <w:rPr>
          <w:rFonts w:cs="Arial"/>
          <w:szCs w:val="22"/>
        </w:rPr>
      </w:pPr>
    </w:p>
    <w:p w14:paraId="03EB0A24" w14:textId="77777777" w:rsidR="00706A4D" w:rsidRDefault="00706A4D" w:rsidP="3929BD47">
      <w:pPr>
        <w:rPr>
          <w:rFonts w:cs="Arial"/>
          <w:b/>
          <w:bCs/>
        </w:rPr>
      </w:pPr>
    </w:p>
    <w:p w14:paraId="467F5A9B" w14:textId="77777777" w:rsidR="00706A4D" w:rsidRDefault="00706A4D" w:rsidP="3929BD47">
      <w:pPr>
        <w:rPr>
          <w:rFonts w:cs="Arial"/>
          <w:b/>
          <w:bCs/>
        </w:rPr>
      </w:pPr>
    </w:p>
    <w:p w14:paraId="5DFBF945" w14:textId="77777777" w:rsidR="00706A4D" w:rsidRDefault="00706A4D" w:rsidP="3929BD47">
      <w:pPr>
        <w:rPr>
          <w:rFonts w:cs="Arial"/>
          <w:b/>
          <w:bCs/>
        </w:rPr>
      </w:pPr>
    </w:p>
    <w:p w14:paraId="7E53B121" w14:textId="77777777" w:rsidR="00706A4D" w:rsidRDefault="00706A4D" w:rsidP="3929BD47">
      <w:pPr>
        <w:rPr>
          <w:rFonts w:cs="Arial"/>
          <w:b/>
          <w:bCs/>
        </w:rPr>
      </w:pPr>
    </w:p>
    <w:p w14:paraId="3DC01FE5" w14:textId="77777777" w:rsidR="00706A4D" w:rsidRDefault="00706A4D" w:rsidP="3929BD47">
      <w:pPr>
        <w:rPr>
          <w:rFonts w:cs="Arial"/>
          <w:b/>
          <w:bCs/>
        </w:rPr>
      </w:pPr>
    </w:p>
    <w:p w14:paraId="71185AB0" w14:textId="210FB473" w:rsidR="00287409" w:rsidRPr="0069405C" w:rsidRDefault="3929BD47" w:rsidP="3929BD47">
      <w:pPr>
        <w:rPr>
          <w:rFonts w:cs="Arial"/>
          <w:b/>
          <w:bCs/>
        </w:rPr>
      </w:pPr>
      <w:r w:rsidRPr="3929BD47">
        <w:rPr>
          <w:rFonts w:cs="Arial"/>
          <w:b/>
          <w:bCs/>
        </w:rPr>
        <w:t>Relationships</w:t>
      </w:r>
      <w:r w:rsidR="00706A4D">
        <w:rPr>
          <w:rFonts w:cs="Arial"/>
          <w:b/>
          <w:bCs/>
        </w:rPr>
        <w:t>:</w:t>
      </w:r>
    </w:p>
    <w:p w14:paraId="0AD406B5" w14:textId="77777777" w:rsidR="00F739FB" w:rsidRDefault="00F739FB" w:rsidP="00F739FB">
      <w:pPr>
        <w:spacing w:before="375" w:after="375"/>
        <w:rPr>
          <w:rFonts w:cs="Arial"/>
          <w:color w:val="0A0A0A"/>
          <w:sz w:val="24"/>
          <w:lang w:val="en"/>
        </w:rPr>
      </w:pPr>
      <w:r w:rsidRPr="00186E12">
        <w:rPr>
          <w:rFonts w:cs="Arial"/>
          <w:color w:val="0A0A0A"/>
          <w:sz w:val="24"/>
          <w:lang w:val="en"/>
        </w:rPr>
        <w:lastRenderedPageBreak/>
        <w:t>Excellent communication skills and the ability to build a strong relationship</w:t>
      </w:r>
      <w:r>
        <w:rPr>
          <w:rFonts w:cs="Arial"/>
          <w:color w:val="0A0A0A"/>
          <w:sz w:val="24"/>
          <w:lang w:val="en"/>
        </w:rPr>
        <w:t>s</w:t>
      </w:r>
      <w:r w:rsidRPr="00186E12">
        <w:rPr>
          <w:rFonts w:cs="Arial"/>
          <w:color w:val="0A0A0A"/>
          <w:sz w:val="24"/>
          <w:lang w:val="en"/>
        </w:rPr>
        <w:t xml:space="preserve"> with our </w:t>
      </w:r>
      <w:r w:rsidRPr="009E30C4">
        <w:rPr>
          <w:rFonts w:cs="Arial"/>
          <w:color w:val="0A0A0A"/>
          <w:sz w:val="24"/>
          <w:lang w:val="en"/>
        </w:rPr>
        <w:t xml:space="preserve">internal </w:t>
      </w:r>
      <w:r w:rsidRPr="00186E12">
        <w:rPr>
          <w:rFonts w:cs="Arial"/>
          <w:color w:val="0A0A0A"/>
          <w:sz w:val="24"/>
          <w:lang w:val="en"/>
        </w:rPr>
        <w:t>customers is a must, while working towards agreed targets and timescales. The ideal candidate will be competent using a CRM system and possess good general IT skills. </w:t>
      </w:r>
    </w:p>
    <w:p w14:paraId="60061E4C" w14:textId="286F2C59" w:rsidR="00C97F42" w:rsidRPr="00706A4D" w:rsidRDefault="00F739FB" w:rsidP="00706A4D">
      <w:pPr>
        <w:spacing w:before="375" w:after="375"/>
        <w:rPr>
          <w:rFonts w:cs="Arial"/>
          <w:color w:val="0A0A0A"/>
          <w:sz w:val="24"/>
          <w:lang w:val="en"/>
        </w:rPr>
      </w:pPr>
      <w:r w:rsidRPr="00186E12">
        <w:rPr>
          <w:rFonts w:cs="Arial"/>
          <w:color w:val="0A0A0A"/>
          <w:sz w:val="24"/>
          <w:lang w:val="en"/>
        </w:rPr>
        <w:t xml:space="preserve">This role will assist </w:t>
      </w:r>
      <w:r w:rsidRPr="009E30C4">
        <w:rPr>
          <w:rFonts w:cs="Arial"/>
          <w:color w:val="0A0A0A"/>
          <w:sz w:val="24"/>
          <w:lang w:val="en"/>
        </w:rPr>
        <w:t xml:space="preserve">the sales team </w:t>
      </w:r>
      <w:r w:rsidRPr="00186E12">
        <w:rPr>
          <w:rFonts w:cs="Arial"/>
          <w:color w:val="0A0A0A"/>
          <w:sz w:val="24"/>
          <w:lang w:val="en"/>
        </w:rPr>
        <w:t>in development launches, selling off plan</w:t>
      </w:r>
      <w:r w:rsidRPr="009E30C4">
        <w:rPr>
          <w:rFonts w:cs="Arial"/>
          <w:color w:val="0A0A0A"/>
          <w:sz w:val="24"/>
          <w:lang w:val="en"/>
        </w:rPr>
        <w:t xml:space="preserve"> and </w:t>
      </w:r>
      <w:r w:rsidRPr="00186E12">
        <w:rPr>
          <w:rFonts w:cs="Arial"/>
          <w:color w:val="0A0A0A"/>
          <w:sz w:val="24"/>
          <w:lang w:val="en"/>
        </w:rPr>
        <w:t>achieving all sales target</w:t>
      </w:r>
      <w:r w:rsidR="00706A4D">
        <w:rPr>
          <w:rFonts w:cs="Arial"/>
          <w:color w:val="0A0A0A"/>
          <w:sz w:val="24"/>
          <w:lang w:val="en"/>
        </w:rPr>
        <w:t>s and managing the developments.</w:t>
      </w:r>
    </w:p>
    <w:p w14:paraId="6E73B8AF" w14:textId="4C050E46" w:rsidR="00C97F42" w:rsidRPr="0069405C" w:rsidRDefault="3929BD47" w:rsidP="3929BD47">
      <w:pPr>
        <w:rPr>
          <w:rFonts w:cs="Arial"/>
          <w:b/>
          <w:bCs/>
        </w:rPr>
      </w:pPr>
      <w:r w:rsidRPr="3929BD47">
        <w:rPr>
          <w:rFonts w:cs="Arial"/>
          <w:b/>
          <w:bCs/>
        </w:rPr>
        <w:t>Work Environment:</w:t>
      </w:r>
    </w:p>
    <w:p w14:paraId="4B94D5A5" w14:textId="77777777" w:rsidR="00C97F42" w:rsidRPr="0069405C" w:rsidRDefault="00C97F42" w:rsidP="00EB687D">
      <w:pPr>
        <w:rPr>
          <w:rFonts w:cs="Arial"/>
          <w:szCs w:val="22"/>
        </w:rPr>
      </w:pPr>
    </w:p>
    <w:p w14:paraId="062783FD" w14:textId="77777777" w:rsidR="002C43D6" w:rsidRDefault="002C43D6" w:rsidP="002C43D6">
      <w:pPr>
        <w:rPr>
          <w:rFonts w:cs="Arial"/>
          <w:sz w:val="24"/>
        </w:rPr>
      </w:pPr>
      <w:r>
        <w:rPr>
          <w:rFonts w:cs="Arial"/>
          <w:sz w:val="24"/>
        </w:rPr>
        <w:t>The post holder will be required to work in an agile way in line with Camden’s move to paperless and flexible work environment. The post holder will be largely office based and will be required to attend site visits with the development and sales team as and when required.</w:t>
      </w:r>
    </w:p>
    <w:p w14:paraId="6FD0D97A" w14:textId="77777777" w:rsidR="002C43D6" w:rsidRDefault="002C43D6" w:rsidP="3929BD47">
      <w:pPr>
        <w:rPr>
          <w:rFonts w:cs="Arial"/>
          <w:b/>
          <w:bCs/>
        </w:rPr>
      </w:pPr>
    </w:p>
    <w:p w14:paraId="3EBAFEAE" w14:textId="55E93CDD" w:rsidR="00EB687D" w:rsidRPr="0069405C" w:rsidRDefault="3929BD47" w:rsidP="3929BD47">
      <w:pPr>
        <w:rPr>
          <w:rFonts w:cs="Arial"/>
          <w:b/>
          <w:bCs/>
        </w:rPr>
      </w:pPr>
      <w:r w:rsidRPr="3929BD47">
        <w:rPr>
          <w:rFonts w:cs="Arial"/>
          <w:b/>
          <w:bCs/>
        </w:rPr>
        <w:t>Technical Knowledge and Experience:</w:t>
      </w:r>
    </w:p>
    <w:p w14:paraId="0CF23382" w14:textId="77777777" w:rsidR="007A6B99" w:rsidRPr="0069405C" w:rsidRDefault="3929BD47" w:rsidP="3929BD47">
      <w:pPr>
        <w:rPr>
          <w:rFonts w:cs="Arial"/>
          <w:i/>
          <w:iCs/>
        </w:rPr>
      </w:pPr>
      <w:r w:rsidRPr="3929BD47">
        <w:rPr>
          <w:rFonts w:cs="Arial"/>
          <w:b/>
          <w:bCs/>
        </w:rPr>
        <w:t>(</w:t>
      </w:r>
      <w:r w:rsidRPr="3929BD47">
        <w:rPr>
          <w:rFonts w:cs="Arial"/>
          <w:i/>
          <w:iCs/>
        </w:rPr>
        <w:t>E.g. qualifications that are essential for the role and / or examples of the experience role holders would be expected to have in order to succeed in the role)</w:t>
      </w:r>
    </w:p>
    <w:p w14:paraId="1C024C69" w14:textId="77777777" w:rsidR="00F739FB" w:rsidRDefault="00F739FB" w:rsidP="00F739FB">
      <w:pPr>
        <w:rPr>
          <w:rFonts w:cs="Arial"/>
          <w:sz w:val="24"/>
        </w:rPr>
      </w:pPr>
    </w:p>
    <w:p w14:paraId="5CC7B80C" w14:textId="0CD32A16" w:rsidR="00F739FB" w:rsidRPr="00AA6D70" w:rsidRDefault="00F739FB" w:rsidP="00F739FB">
      <w:pPr>
        <w:rPr>
          <w:rFonts w:cs="Arial"/>
          <w:sz w:val="24"/>
        </w:rPr>
      </w:pPr>
      <w:r w:rsidRPr="00AA6D70">
        <w:rPr>
          <w:rFonts w:cs="Arial"/>
          <w:sz w:val="24"/>
        </w:rPr>
        <w:t xml:space="preserve">You need to have good communication skills – oral and written and an eye for detail as accuracy is really important. You also need to be IT literate and have an interest in </w:t>
      </w:r>
      <w:r>
        <w:rPr>
          <w:rFonts w:cs="Arial"/>
          <w:sz w:val="24"/>
        </w:rPr>
        <w:t>new homes and able to work in a busy and challenging environment.</w:t>
      </w:r>
    </w:p>
    <w:p w14:paraId="40C51382" w14:textId="77777777" w:rsidR="00F739FB" w:rsidRDefault="00F739FB" w:rsidP="00F739FB">
      <w:pPr>
        <w:pStyle w:val="ListParagraph"/>
        <w:numPr>
          <w:ilvl w:val="0"/>
          <w:numId w:val="24"/>
        </w:numPr>
        <w:rPr>
          <w:rFonts w:cs="Arial"/>
          <w:sz w:val="24"/>
        </w:rPr>
      </w:pPr>
      <w:r>
        <w:rPr>
          <w:rFonts w:cs="Arial"/>
          <w:sz w:val="24"/>
        </w:rPr>
        <w:t xml:space="preserve">Research skills </w:t>
      </w:r>
    </w:p>
    <w:p w14:paraId="638A479A" w14:textId="77777777" w:rsidR="00F739FB" w:rsidRDefault="00F739FB" w:rsidP="00F739FB">
      <w:pPr>
        <w:pStyle w:val="ListParagraph"/>
        <w:numPr>
          <w:ilvl w:val="0"/>
          <w:numId w:val="24"/>
        </w:numPr>
        <w:rPr>
          <w:rFonts w:cs="Arial"/>
          <w:sz w:val="24"/>
        </w:rPr>
      </w:pPr>
      <w:r>
        <w:rPr>
          <w:rFonts w:cs="Arial"/>
          <w:sz w:val="24"/>
        </w:rPr>
        <w:t>Experience of working with spreadsheets at an advanced level</w:t>
      </w:r>
    </w:p>
    <w:p w14:paraId="4AE9D5EE" w14:textId="77777777" w:rsidR="00F739FB" w:rsidRDefault="00F739FB" w:rsidP="00F739FB">
      <w:pPr>
        <w:pStyle w:val="ListParagraph"/>
        <w:numPr>
          <w:ilvl w:val="0"/>
          <w:numId w:val="24"/>
        </w:numPr>
        <w:rPr>
          <w:rFonts w:cs="Arial"/>
          <w:sz w:val="24"/>
        </w:rPr>
      </w:pPr>
      <w:r>
        <w:rPr>
          <w:rFonts w:cs="Arial"/>
          <w:sz w:val="24"/>
        </w:rPr>
        <w:t>knowledge of GDPR and its importance within the work place</w:t>
      </w:r>
    </w:p>
    <w:p w14:paraId="07C0F663" w14:textId="77777777" w:rsidR="00F739FB" w:rsidRPr="00DD5237" w:rsidRDefault="00F739FB" w:rsidP="00F739FB">
      <w:pPr>
        <w:pStyle w:val="ListParagraph"/>
        <w:numPr>
          <w:ilvl w:val="0"/>
          <w:numId w:val="24"/>
        </w:numPr>
        <w:rPr>
          <w:rFonts w:cs="Arial"/>
          <w:sz w:val="24"/>
        </w:rPr>
      </w:pPr>
      <w:r w:rsidRPr="00DD5237">
        <w:rPr>
          <w:rFonts w:cs="Arial"/>
          <w:sz w:val="24"/>
        </w:rPr>
        <w:t xml:space="preserve">Experience </w:t>
      </w:r>
      <w:r>
        <w:rPr>
          <w:rFonts w:cs="Arial"/>
          <w:sz w:val="24"/>
        </w:rPr>
        <w:t>of progressing sales and conveyancing process</w:t>
      </w:r>
    </w:p>
    <w:p w14:paraId="10B8EF29" w14:textId="77777777" w:rsidR="00F739FB" w:rsidRPr="00DD5237" w:rsidRDefault="00F739FB" w:rsidP="00F739FB">
      <w:pPr>
        <w:pStyle w:val="ListParagraph"/>
        <w:numPr>
          <w:ilvl w:val="0"/>
          <w:numId w:val="24"/>
        </w:numPr>
        <w:rPr>
          <w:rFonts w:cs="Arial"/>
          <w:sz w:val="24"/>
        </w:rPr>
      </w:pPr>
      <w:r w:rsidRPr="00DD5237">
        <w:rPr>
          <w:rFonts w:cs="Arial"/>
          <w:sz w:val="24"/>
        </w:rPr>
        <w:t xml:space="preserve">You must have </w:t>
      </w:r>
      <w:r>
        <w:rPr>
          <w:rFonts w:cs="Arial"/>
          <w:sz w:val="24"/>
        </w:rPr>
        <w:t xml:space="preserve">a </w:t>
      </w:r>
      <w:r w:rsidRPr="00DD5237">
        <w:rPr>
          <w:rFonts w:cs="Arial"/>
          <w:sz w:val="24"/>
        </w:rPr>
        <w:t xml:space="preserve">strong eye for detail and </w:t>
      </w:r>
      <w:r>
        <w:rPr>
          <w:rFonts w:cs="Arial"/>
          <w:sz w:val="24"/>
        </w:rPr>
        <w:t xml:space="preserve">understand the current housing market </w:t>
      </w:r>
    </w:p>
    <w:p w14:paraId="21BBBE67" w14:textId="77777777" w:rsidR="00F739FB" w:rsidRDefault="00F739FB" w:rsidP="00F739FB">
      <w:pPr>
        <w:pStyle w:val="ListParagraph"/>
        <w:numPr>
          <w:ilvl w:val="0"/>
          <w:numId w:val="24"/>
        </w:numPr>
        <w:rPr>
          <w:rFonts w:cs="Arial"/>
          <w:sz w:val="24"/>
        </w:rPr>
      </w:pPr>
      <w:r>
        <w:rPr>
          <w:rFonts w:cs="Arial"/>
          <w:sz w:val="24"/>
        </w:rPr>
        <w:t>MS Office skills at an advanced level</w:t>
      </w:r>
    </w:p>
    <w:p w14:paraId="3A844C56" w14:textId="7880D5E8" w:rsidR="00F739FB" w:rsidRDefault="00F739FB" w:rsidP="00F739FB">
      <w:pPr>
        <w:pStyle w:val="ListParagraph"/>
        <w:numPr>
          <w:ilvl w:val="0"/>
          <w:numId w:val="24"/>
        </w:numPr>
        <w:rPr>
          <w:rFonts w:cs="Arial"/>
          <w:sz w:val="24"/>
        </w:rPr>
      </w:pPr>
      <w:r>
        <w:rPr>
          <w:rFonts w:cs="Arial"/>
          <w:sz w:val="24"/>
        </w:rPr>
        <w:t xml:space="preserve">Time-management Skills </w:t>
      </w:r>
    </w:p>
    <w:p w14:paraId="74EC8B02" w14:textId="77777777" w:rsidR="00F739FB" w:rsidRPr="00AA6D70" w:rsidRDefault="00F739FB" w:rsidP="00F739FB">
      <w:pPr>
        <w:rPr>
          <w:rFonts w:cs="Arial"/>
          <w:sz w:val="24"/>
        </w:rPr>
      </w:pPr>
    </w:p>
    <w:p w14:paraId="1FC49F24" w14:textId="1CCC008D"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lastRenderedPageBreak/>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06184307" w14:textId="77777777" w:rsidR="0069405C" w:rsidRPr="0069405C" w:rsidRDefault="00FB3BA3"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53128261" w14:textId="77777777" w:rsidR="0069405C" w:rsidRPr="0069405C" w:rsidRDefault="0069405C" w:rsidP="00EB687D">
      <w:pPr>
        <w:rPr>
          <w:rFonts w:cs="Arial"/>
          <w:szCs w:val="22"/>
        </w:rPr>
      </w:pPr>
    </w:p>
    <w:p w14:paraId="54F40F19" w14:textId="77777777" w:rsidR="00BF2B83" w:rsidRDefault="00BF2B83" w:rsidP="3929BD47">
      <w:pPr>
        <w:rPr>
          <w:rFonts w:cs="Arial"/>
          <w:b/>
          <w:bCs/>
        </w:rPr>
      </w:pPr>
    </w:p>
    <w:p w14:paraId="7D938AB5" w14:textId="77777777" w:rsidR="00BF2B83" w:rsidRDefault="00BF2B83" w:rsidP="3929BD47">
      <w:pPr>
        <w:rPr>
          <w:rFonts w:cs="Arial"/>
          <w:b/>
          <w:bCs/>
        </w:rPr>
      </w:pPr>
    </w:p>
    <w:p w14:paraId="6B0C4F3F" w14:textId="77777777" w:rsidR="00BF2B83" w:rsidRDefault="00BF2B83" w:rsidP="3929BD47">
      <w:pPr>
        <w:rPr>
          <w:rFonts w:cs="Arial"/>
          <w:b/>
          <w:bCs/>
        </w:rPr>
      </w:pPr>
    </w:p>
    <w:p w14:paraId="57FADA8E" w14:textId="77777777" w:rsidR="00BF2B83" w:rsidRDefault="00BF2B83" w:rsidP="3929BD47">
      <w:pPr>
        <w:rPr>
          <w:rFonts w:cs="Arial"/>
          <w:b/>
          <w:bCs/>
        </w:rPr>
      </w:pPr>
    </w:p>
    <w:p w14:paraId="782A41E8" w14:textId="77777777" w:rsidR="00BF2B83" w:rsidRDefault="00BF2B83" w:rsidP="3929BD47">
      <w:pPr>
        <w:rPr>
          <w:rFonts w:cs="Arial"/>
          <w:b/>
          <w:bCs/>
        </w:rPr>
      </w:pPr>
    </w:p>
    <w:p w14:paraId="1D8D7A48" w14:textId="77777777" w:rsidR="00BF2B83" w:rsidRDefault="00BF2B83" w:rsidP="3929BD47">
      <w:pPr>
        <w:rPr>
          <w:rFonts w:cs="Arial"/>
          <w:b/>
          <w:bCs/>
        </w:rPr>
      </w:pPr>
    </w:p>
    <w:p w14:paraId="1D39E1D4" w14:textId="77777777" w:rsidR="00BF2B83" w:rsidRDefault="00BF2B83" w:rsidP="3929BD47">
      <w:pPr>
        <w:rPr>
          <w:rFonts w:cs="Arial"/>
          <w:b/>
          <w:bCs/>
        </w:rPr>
      </w:pPr>
    </w:p>
    <w:p w14:paraId="204158F9" w14:textId="77777777" w:rsidR="00BF2B83" w:rsidRDefault="00BF2B83" w:rsidP="3929BD47">
      <w:pPr>
        <w:rPr>
          <w:rFonts w:cs="Arial"/>
          <w:b/>
          <w:bCs/>
        </w:rPr>
      </w:pPr>
    </w:p>
    <w:p w14:paraId="2660BFF7" w14:textId="77777777" w:rsidR="00BF2B83" w:rsidRDefault="00BF2B83" w:rsidP="3929BD47">
      <w:pPr>
        <w:rPr>
          <w:rFonts w:cs="Arial"/>
          <w:b/>
          <w:bCs/>
        </w:rPr>
      </w:pPr>
    </w:p>
    <w:p w14:paraId="7223DCED" w14:textId="77777777" w:rsidR="00BF2B83" w:rsidRDefault="00BF2B83" w:rsidP="3929BD47">
      <w:pPr>
        <w:rPr>
          <w:rFonts w:cs="Arial"/>
          <w:b/>
          <w:bCs/>
        </w:rPr>
      </w:pPr>
    </w:p>
    <w:p w14:paraId="67DECE95" w14:textId="77777777" w:rsidR="00BF2B83" w:rsidRDefault="00BF2B83" w:rsidP="3929BD47">
      <w:pPr>
        <w:rPr>
          <w:rFonts w:cs="Arial"/>
          <w:b/>
          <w:bCs/>
        </w:rPr>
      </w:pPr>
    </w:p>
    <w:p w14:paraId="6F1A2257" w14:textId="77777777" w:rsidR="00BF2B83" w:rsidRDefault="00BF2B83" w:rsidP="3929BD47">
      <w:pPr>
        <w:rPr>
          <w:rFonts w:cs="Arial"/>
          <w:b/>
          <w:bCs/>
        </w:rPr>
      </w:pPr>
    </w:p>
    <w:p w14:paraId="31D2D932" w14:textId="77777777" w:rsidR="00BF2B83" w:rsidRDefault="00BF2B83" w:rsidP="3929BD47">
      <w:pPr>
        <w:rPr>
          <w:rFonts w:cs="Arial"/>
          <w:b/>
          <w:bCs/>
        </w:rPr>
      </w:pPr>
    </w:p>
    <w:p w14:paraId="261CF2B8" w14:textId="77777777" w:rsidR="00BF2B83" w:rsidRDefault="00BF2B83" w:rsidP="3929BD47">
      <w:pPr>
        <w:rPr>
          <w:rFonts w:cs="Arial"/>
          <w:b/>
          <w:bCs/>
        </w:rPr>
      </w:pPr>
    </w:p>
    <w:p w14:paraId="03C09646" w14:textId="75598B52" w:rsidR="00C97F42" w:rsidRDefault="3929BD47" w:rsidP="3929BD47">
      <w:pPr>
        <w:rPr>
          <w:rFonts w:cs="Arial"/>
          <w:b/>
          <w:bCs/>
        </w:rPr>
      </w:pPr>
      <w:r w:rsidRPr="3929BD47">
        <w:rPr>
          <w:rFonts w:cs="Arial"/>
          <w:b/>
          <w:bCs/>
        </w:rPr>
        <w:t>Chart Structure</w:t>
      </w:r>
    </w:p>
    <w:p w14:paraId="674F913E" w14:textId="7283DB40" w:rsidR="00BF2B83" w:rsidRDefault="00BF2B83" w:rsidP="3929BD47">
      <w:pPr>
        <w:rPr>
          <w:rFonts w:cs="Arial"/>
          <w:b/>
          <w:bCs/>
        </w:rPr>
      </w:pPr>
    </w:p>
    <w:p w14:paraId="477F1D63" w14:textId="3E210517" w:rsidR="00BF2B83" w:rsidRPr="0069405C" w:rsidRDefault="00BF2B83" w:rsidP="3929BD47">
      <w:pPr>
        <w:rPr>
          <w:rFonts w:cs="Arial"/>
          <w:b/>
          <w:bCs/>
        </w:rPr>
      </w:pPr>
      <w:r>
        <w:rPr>
          <w:noProof/>
        </w:rPr>
        <w:lastRenderedPageBreak/>
        <w:drawing>
          <wp:inline distT="0" distB="0" distL="0" distR="0" wp14:anchorId="13CD1AF3" wp14:editId="3B2FEAC6">
            <wp:extent cx="7677150" cy="3263900"/>
            <wp:effectExtent l="0" t="0" r="0" b="317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BF2B83"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AB4A7" w14:textId="77777777" w:rsidR="007F6870" w:rsidRDefault="007F6870">
      <w:r>
        <w:separator/>
      </w:r>
    </w:p>
  </w:endnote>
  <w:endnote w:type="continuationSeparator" w:id="0">
    <w:p w14:paraId="3C4D33A7" w14:textId="77777777" w:rsidR="007F6870" w:rsidRDefault="007F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Gill Sans MT">
    <w:altName w:val="Segoe UI Light"/>
    <w:charset w:val="00"/>
    <w:family w:val="swiss"/>
    <w:pitch w:val="variable"/>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D929" w14:textId="77777777" w:rsidR="007F6870" w:rsidRDefault="007F6870">
      <w:r>
        <w:separator/>
      </w:r>
    </w:p>
  </w:footnote>
  <w:footnote w:type="continuationSeparator" w:id="0">
    <w:p w14:paraId="7FB3D6BD" w14:textId="77777777" w:rsidR="007F6870" w:rsidRDefault="007F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C238F1"/>
    <w:multiLevelType w:val="hybridMultilevel"/>
    <w:tmpl w:val="6470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8D1E15"/>
    <w:multiLevelType w:val="hybridMultilevel"/>
    <w:tmpl w:val="0C46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670342"/>
    <w:multiLevelType w:val="hybridMultilevel"/>
    <w:tmpl w:val="55DE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5A954BA"/>
    <w:multiLevelType w:val="hybridMultilevel"/>
    <w:tmpl w:val="6DB8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5"/>
  </w:num>
  <w:num w:numId="3">
    <w:abstractNumId w:val="22"/>
  </w:num>
  <w:num w:numId="4">
    <w:abstractNumId w:val="14"/>
  </w:num>
  <w:num w:numId="5">
    <w:abstractNumId w:val="23"/>
  </w:num>
  <w:num w:numId="6">
    <w:abstractNumId w:val="1"/>
  </w:num>
  <w:num w:numId="7">
    <w:abstractNumId w:val="7"/>
  </w:num>
  <w:num w:numId="8">
    <w:abstractNumId w:val="21"/>
  </w:num>
  <w:num w:numId="9">
    <w:abstractNumId w:val="15"/>
  </w:num>
  <w:num w:numId="10">
    <w:abstractNumId w:val="6"/>
  </w:num>
  <w:num w:numId="11">
    <w:abstractNumId w:val="10"/>
  </w:num>
  <w:num w:numId="12">
    <w:abstractNumId w:val="0"/>
  </w:num>
  <w:num w:numId="13">
    <w:abstractNumId w:val="20"/>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num>
  <w:num w:numId="20">
    <w:abstractNumId w:val="18"/>
  </w:num>
  <w:num w:numId="21">
    <w:abstractNumId w:val="17"/>
  </w:num>
  <w:num w:numId="22">
    <w:abstractNumId w:val="16"/>
  </w:num>
  <w:num w:numId="23">
    <w:abstractNumId w:val="3"/>
  </w:num>
  <w:num w:numId="24">
    <w:abstractNumId w:val="19"/>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2D42"/>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365F"/>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C43D6"/>
    <w:rsid w:val="002E6F4B"/>
    <w:rsid w:val="002E7A75"/>
    <w:rsid w:val="002F4CB9"/>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9382D"/>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06A4D"/>
    <w:rsid w:val="00713850"/>
    <w:rsid w:val="00740DC5"/>
    <w:rsid w:val="00755D02"/>
    <w:rsid w:val="00760BA1"/>
    <w:rsid w:val="00764960"/>
    <w:rsid w:val="00766226"/>
    <w:rsid w:val="00767BDF"/>
    <w:rsid w:val="007A6B99"/>
    <w:rsid w:val="007A7C03"/>
    <w:rsid w:val="007A7EB9"/>
    <w:rsid w:val="007B0D8C"/>
    <w:rsid w:val="007C6F29"/>
    <w:rsid w:val="007D25B4"/>
    <w:rsid w:val="007D7F77"/>
    <w:rsid w:val="007F6870"/>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B7EB0"/>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9F5B46"/>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7D4"/>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2B83"/>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39FB"/>
    <w:rsid w:val="00F75C67"/>
    <w:rsid w:val="00F90AB8"/>
    <w:rsid w:val="00F92B55"/>
    <w:rsid w:val="00FB3BA3"/>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rsid w:val="00706A4D"/>
    <w:rPr>
      <w:rFonts w:ascii="Gill Sans MT" w:eastAsiaTheme="minorHAnsi" w:hAnsi="Gill Sans MT"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31461">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4F2AF6-5E65-48CB-A021-1CD801D663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2F8277A-BA42-4A65-8514-E0EA16AF4E3F}">
      <dgm:prSet/>
      <dgm:spPr/>
      <dgm:t>
        <a:bodyPr/>
        <a:lstStyle/>
        <a:p>
          <a:r>
            <a:rPr lang="en-US" dirty="0" smtClean="0"/>
            <a:t>Head of Asset Strategy and Valuation</a:t>
          </a:r>
        </a:p>
        <a:p>
          <a:r>
            <a:rPr lang="en-US" dirty="0" smtClean="0"/>
            <a:t>Martin Olomofe</a:t>
          </a:r>
          <a:endParaRPr lang="en-US" dirty="0"/>
        </a:p>
      </dgm:t>
    </dgm:pt>
    <dgm:pt modelId="{15DEB9E4-0B61-4869-8AFE-62E99CAB31F2}" type="parTrans" cxnId="{28E27D59-F270-4E1C-AEAA-4E2EBEA53F8D}">
      <dgm:prSet/>
      <dgm:spPr/>
      <dgm:t>
        <a:bodyPr/>
        <a:lstStyle/>
        <a:p>
          <a:endParaRPr lang="en-US"/>
        </a:p>
      </dgm:t>
    </dgm:pt>
    <dgm:pt modelId="{1C427FF3-863E-453C-81DE-4097FC199379}" type="sibTrans" cxnId="{28E27D59-F270-4E1C-AEAA-4E2EBEA53F8D}">
      <dgm:prSet/>
      <dgm:spPr/>
      <dgm:t>
        <a:bodyPr/>
        <a:lstStyle/>
        <a:p>
          <a:endParaRPr lang="en-US"/>
        </a:p>
      </dgm:t>
    </dgm:pt>
    <dgm:pt modelId="{38BD77F5-E1C0-4A87-A3C6-747ECD673B17}">
      <dgm:prSet/>
      <dgm:spPr/>
      <dgm:t>
        <a:bodyPr/>
        <a:lstStyle/>
        <a:p>
          <a:r>
            <a:rPr lang="en-US" dirty="0" smtClean="0"/>
            <a:t>Head of Sales (New Homes)</a:t>
          </a:r>
        </a:p>
        <a:p>
          <a:r>
            <a:rPr lang="en-US" dirty="0" smtClean="0"/>
            <a:t>Chris </a:t>
          </a:r>
          <a:r>
            <a:rPr lang="en-US" dirty="0" err="1" smtClean="0"/>
            <a:t>Maidwell</a:t>
          </a:r>
          <a:endParaRPr lang="en-US" dirty="0"/>
        </a:p>
      </dgm:t>
    </dgm:pt>
    <dgm:pt modelId="{B008C9EA-3E5C-4A8E-B5F1-246FB76FFD52}" type="parTrans" cxnId="{744DFC2E-BCD4-4CD9-AD97-95C57421B57F}">
      <dgm:prSet/>
      <dgm:spPr/>
      <dgm:t>
        <a:bodyPr/>
        <a:lstStyle/>
        <a:p>
          <a:endParaRPr lang="en-US"/>
        </a:p>
      </dgm:t>
    </dgm:pt>
    <dgm:pt modelId="{CF1B2B7D-DA45-4C57-A6E5-8D3BEE13404A}" type="sibTrans" cxnId="{744DFC2E-BCD4-4CD9-AD97-95C57421B57F}">
      <dgm:prSet/>
      <dgm:spPr/>
      <dgm:t>
        <a:bodyPr/>
        <a:lstStyle/>
        <a:p>
          <a:endParaRPr lang="en-US"/>
        </a:p>
      </dgm:t>
    </dgm:pt>
    <dgm:pt modelId="{8811EA14-72DD-4DB6-8C46-D0858C825AB1}">
      <dgm:prSet/>
      <dgm:spPr/>
      <dgm:t>
        <a:bodyPr/>
        <a:lstStyle/>
        <a:p>
          <a:r>
            <a:rPr lang="en-US" dirty="0" smtClean="0"/>
            <a:t>New Homes Sales Coordinator (current)</a:t>
          </a:r>
        </a:p>
        <a:p>
          <a:r>
            <a:rPr lang="en-US" dirty="0"/>
            <a:t>Latoya Kalagbor</a:t>
          </a:r>
        </a:p>
      </dgm:t>
    </dgm:pt>
    <dgm:pt modelId="{29DB1589-6041-469B-8422-968619AAD275}" type="parTrans" cxnId="{E8D9E73D-A8A2-45D6-88F3-CBA51933E418}">
      <dgm:prSet/>
      <dgm:spPr/>
      <dgm:t>
        <a:bodyPr/>
        <a:lstStyle/>
        <a:p>
          <a:endParaRPr lang="en-US"/>
        </a:p>
      </dgm:t>
    </dgm:pt>
    <dgm:pt modelId="{F6AC8D4F-532D-498C-9607-F9B9327E03C3}" type="sibTrans" cxnId="{E8D9E73D-A8A2-45D6-88F3-CBA51933E418}">
      <dgm:prSet/>
      <dgm:spPr/>
      <dgm:t>
        <a:bodyPr/>
        <a:lstStyle/>
        <a:p>
          <a:endParaRPr lang="en-US"/>
        </a:p>
      </dgm:t>
    </dgm:pt>
    <dgm:pt modelId="{EB5D6C5D-9581-42E2-8B72-DD05D3A61ADE}">
      <dgm:prSet/>
      <dgm:spPr/>
      <dgm:t>
        <a:bodyPr/>
        <a:lstStyle/>
        <a:p>
          <a:r>
            <a:rPr lang="en-US" dirty="0" smtClean="0"/>
            <a:t>Sales Programme Assistant</a:t>
          </a:r>
        </a:p>
        <a:p>
          <a:r>
            <a:rPr lang="en-US" dirty="0"/>
            <a:t>Vacant</a:t>
          </a:r>
        </a:p>
      </dgm:t>
    </dgm:pt>
    <dgm:pt modelId="{0846973E-D3A1-43B7-AF3D-DE9AD2853FAE}" type="parTrans" cxnId="{AD0B7284-B0B8-4D75-AD36-FCC5D9FB6C3C}">
      <dgm:prSet/>
      <dgm:spPr/>
      <dgm:t>
        <a:bodyPr/>
        <a:lstStyle/>
        <a:p>
          <a:endParaRPr lang="en-US"/>
        </a:p>
      </dgm:t>
    </dgm:pt>
    <dgm:pt modelId="{43078E98-7F79-42A0-B028-9A1F1C25978E}" type="sibTrans" cxnId="{AD0B7284-B0B8-4D75-AD36-FCC5D9FB6C3C}">
      <dgm:prSet/>
      <dgm:spPr/>
      <dgm:t>
        <a:bodyPr/>
        <a:lstStyle/>
        <a:p>
          <a:endParaRPr lang="en-US"/>
        </a:p>
      </dgm:t>
    </dgm:pt>
    <dgm:pt modelId="{D3EFBFB9-B21E-4FF0-A24D-6535B049A5C7}" type="pres">
      <dgm:prSet presAssocID="{B04F2AF6-5E65-48CB-A021-1CD801D6630C}" presName="hierChild1" presStyleCnt="0">
        <dgm:presLayoutVars>
          <dgm:orgChart val="1"/>
          <dgm:chPref val="1"/>
          <dgm:dir/>
          <dgm:animOne val="branch"/>
          <dgm:animLvl val="lvl"/>
          <dgm:resizeHandles/>
        </dgm:presLayoutVars>
      </dgm:prSet>
      <dgm:spPr/>
      <dgm:t>
        <a:bodyPr/>
        <a:lstStyle/>
        <a:p>
          <a:endParaRPr lang="en-US"/>
        </a:p>
      </dgm:t>
    </dgm:pt>
    <dgm:pt modelId="{BA80761E-4451-4720-9BE7-4A363384EB57}" type="pres">
      <dgm:prSet presAssocID="{F2F8277A-BA42-4A65-8514-E0EA16AF4E3F}" presName="hierRoot1" presStyleCnt="0">
        <dgm:presLayoutVars>
          <dgm:hierBranch val="init"/>
        </dgm:presLayoutVars>
      </dgm:prSet>
      <dgm:spPr/>
      <dgm:t>
        <a:bodyPr/>
        <a:lstStyle/>
        <a:p>
          <a:endParaRPr lang="en-US"/>
        </a:p>
      </dgm:t>
    </dgm:pt>
    <dgm:pt modelId="{AFAA383C-217A-47B6-979D-BEC9EDC629CD}" type="pres">
      <dgm:prSet presAssocID="{F2F8277A-BA42-4A65-8514-E0EA16AF4E3F}" presName="rootComposite1" presStyleCnt="0"/>
      <dgm:spPr/>
      <dgm:t>
        <a:bodyPr/>
        <a:lstStyle/>
        <a:p>
          <a:endParaRPr lang="en-US"/>
        </a:p>
      </dgm:t>
    </dgm:pt>
    <dgm:pt modelId="{6F8CBA51-0A1C-4A42-8865-32A22F739C9B}" type="pres">
      <dgm:prSet presAssocID="{F2F8277A-BA42-4A65-8514-E0EA16AF4E3F}" presName="rootText1" presStyleLbl="node0" presStyleIdx="0" presStyleCnt="1">
        <dgm:presLayoutVars>
          <dgm:chPref val="3"/>
        </dgm:presLayoutVars>
      </dgm:prSet>
      <dgm:spPr/>
      <dgm:t>
        <a:bodyPr/>
        <a:lstStyle/>
        <a:p>
          <a:endParaRPr lang="en-US"/>
        </a:p>
      </dgm:t>
    </dgm:pt>
    <dgm:pt modelId="{8B9937DC-4828-4FCA-AA55-7C2DF7525F3F}" type="pres">
      <dgm:prSet presAssocID="{F2F8277A-BA42-4A65-8514-E0EA16AF4E3F}" presName="rootConnector1" presStyleLbl="node1" presStyleIdx="0" presStyleCnt="0"/>
      <dgm:spPr/>
      <dgm:t>
        <a:bodyPr/>
        <a:lstStyle/>
        <a:p>
          <a:endParaRPr lang="en-US"/>
        </a:p>
      </dgm:t>
    </dgm:pt>
    <dgm:pt modelId="{E4D789B9-D5D9-4EAF-81D8-52254770FF2B}" type="pres">
      <dgm:prSet presAssocID="{F2F8277A-BA42-4A65-8514-E0EA16AF4E3F}" presName="hierChild2" presStyleCnt="0"/>
      <dgm:spPr/>
      <dgm:t>
        <a:bodyPr/>
        <a:lstStyle/>
        <a:p>
          <a:endParaRPr lang="en-US"/>
        </a:p>
      </dgm:t>
    </dgm:pt>
    <dgm:pt modelId="{E71249D8-CACA-4607-8824-002C45F425F3}" type="pres">
      <dgm:prSet presAssocID="{B008C9EA-3E5C-4A8E-B5F1-246FB76FFD52}" presName="Name37" presStyleLbl="parChTrans1D2" presStyleIdx="0" presStyleCnt="1"/>
      <dgm:spPr/>
      <dgm:t>
        <a:bodyPr/>
        <a:lstStyle/>
        <a:p>
          <a:endParaRPr lang="en-US"/>
        </a:p>
      </dgm:t>
    </dgm:pt>
    <dgm:pt modelId="{3BD14649-8ED2-4CA8-8CED-8FC844022E39}" type="pres">
      <dgm:prSet presAssocID="{38BD77F5-E1C0-4A87-A3C6-747ECD673B17}" presName="hierRoot2" presStyleCnt="0">
        <dgm:presLayoutVars>
          <dgm:hierBranch val="init"/>
        </dgm:presLayoutVars>
      </dgm:prSet>
      <dgm:spPr/>
      <dgm:t>
        <a:bodyPr/>
        <a:lstStyle/>
        <a:p>
          <a:endParaRPr lang="en-US"/>
        </a:p>
      </dgm:t>
    </dgm:pt>
    <dgm:pt modelId="{0C7E76AB-5DDC-4AA1-B950-5C2EA0BF7A3E}" type="pres">
      <dgm:prSet presAssocID="{38BD77F5-E1C0-4A87-A3C6-747ECD673B17}" presName="rootComposite" presStyleCnt="0"/>
      <dgm:spPr/>
      <dgm:t>
        <a:bodyPr/>
        <a:lstStyle/>
        <a:p>
          <a:endParaRPr lang="en-US"/>
        </a:p>
      </dgm:t>
    </dgm:pt>
    <dgm:pt modelId="{5D7C1522-69AB-477B-A86D-BCB545A21EC6}" type="pres">
      <dgm:prSet presAssocID="{38BD77F5-E1C0-4A87-A3C6-747ECD673B17}" presName="rootText" presStyleLbl="node2" presStyleIdx="0" presStyleCnt="1">
        <dgm:presLayoutVars>
          <dgm:chPref val="3"/>
        </dgm:presLayoutVars>
      </dgm:prSet>
      <dgm:spPr/>
      <dgm:t>
        <a:bodyPr/>
        <a:lstStyle/>
        <a:p>
          <a:endParaRPr lang="en-US"/>
        </a:p>
      </dgm:t>
    </dgm:pt>
    <dgm:pt modelId="{54F999DC-7551-48B6-88F6-C1C155C03E12}" type="pres">
      <dgm:prSet presAssocID="{38BD77F5-E1C0-4A87-A3C6-747ECD673B17}" presName="rootConnector" presStyleLbl="node2" presStyleIdx="0" presStyleCnt="1"/>
      <dgm:spPr/>
      <dgm:t>
        <a:bodyPr/>
        <a:lstStyle/>
        <a:p>
          <a:endParaRPr lang="en-US"/>
        </a:p>
      </dgm:t>
    </dgm:pt>
    <dgm:pt modelId="{B16215A2-E94B-4127-8D85-87D9EBA4D90C}" type="pres">
      <dgm:prSet presAssocID="{38BD77F5-E1C0-4A87-A3C6-747ECD673B17}" presName="hierChild4" presStyleCnt="0"/>
      <dgm:spPr/>
      <dgm:t>
        <a:bodyPr/>
        <a:lstStyle/>
        <a:p>
          <a:endParaRPr lang="en-US"/>
        </a:p>
      </dgm:t>
    </dgm:pt>
    <dgm:pt modelId="{40A846B5-3D46-482E-9AB0-C64F9B326872}" type="pres">
      <dgm:prSet presAssocID="{29DB1589-6041-469B-8422-968619AAD275}" presName="Name37" presStyleLbl="parChTrans1D3" presStyleIdx="0" presStyleCnt="2"/>
      <dgm:spPr/>
      <dgm:t>
        <a:bodyPr/>
        <a:lstStyle/>
        <a:p>
          <a:endParaRPr lang="en-US"/>
        </a:p>
      </dgm:t>
    </dgm:pt>
    <dgm:pt modelId="{ED4F4257-958B-4471-AC84-E0E71FAB4CBB}" type="pres">
      <dgm:prSet presAssocID="{8811EA14-72DD-4DB6-8C46-D0858C825AB1}" presName="hierRoot2" presStyleCnt="0">
        <dgm:presLayoutVars>
          <dgm:hierBranch val="init"/>
        </dgm:presLayoutVars>
      </dgm:prSet>
      <dgm:spPr/>
      <dgm:t>
        <a:bodyPr/>
        <a:lstStyle/>
        <a:p>
          <a:endParaRPr lang="en-US"/>
        </a:p>
      </dgm:t>
    </dgm:pt>
    <dgm:pt modelId="{1F42FFE8-8E50-49D6-B227-96DA1E75D2F8}" type="pres">
      <dgm:prSet presAssocID="{8811EA14-72DD-4DB6-8C46-D0858C825AB1}" presName="rootComposite" presStyleCnt="0"/>
      <dgm:spPr/>
      <dgm:t>
        <a:bodyPr/>
        <a:lstStyle/>
        <a:p>
          <a:endParaRPr lang="en-US"/>
        </a:p>
      </dgm:t>
    </dgm:pt>
    <dgm:pt modelId="{260B6B4D-FFCF-4E67-94A6-F0EDC0413C0B}" type="pres">
      <dgm:prSet presAssocID="{8811EA14-72DD-4DB6-8C46-D0858C825AB1}" presName="rootText" presStyleLbl="node3" presStyleIdx="0" presStyleCnt="2">
        <dgm:presLayoutVars>
          <dgm:chPref val="3"/>
        </dgm:presLayoutVars>
      </dgm:prSet>
      <dgm:spPr/>
      <dgm:t>
        <a:bodyPr/>
        <a:lstStyle/>
        <a:p>
          <a:endParaRPr lang="en-US"/>
        </a:p>
      </dgm:t>
    </dgm:pt>
    <dgm:pt modelId="{656A523E-31FB-43B7-9BB6-13BF5BF6FB1B}" type="pres">
      <dgm:prSet presAssocID="{8811EA14-72DD-4DB6-8C46-D0858C825AB1}" presName="rootConnector" presStyleLbl="node3" presStyleIdx="0" presStyleCnt="2"/>
      <dgm:spPr/>
      <dgm:t>
        <a:bodyPr/>
        <a:lstStyle/>
        <a:p>
          <a:endParaRPr lang="en-US"/>
        </a:p>
      </dgm:t>
    </dgm:pt>
    <dgm:pt modelId="{14D30705-49C9-4EB8-8AC5-01426B06A284}" type="pres">
      <dgm:prSet presAssocID="{8811EA14-72DD-4DB6-8C46-D0858C825AB1}" presName="hierChild4" presStyleCnt="0"/>
      <dgm:spPr/>
      <dgm:t>
        <a:bodyPr/>
        <a:lstStyle/>
        <a:p>
          <a:endParaRPr lang="en-US"/>
        </a:p>
      </dgm:t>
    </dgm:pt>
    <dgm:pt modelId="{31046B85-1EB5-4726-9B44-3B846230281A}" type="pres">
      <dgm:prSet presAssocID="{8811EA14-72DD-4DB6-8C46-D0858C825AB1}" presName="hierChild5" presStyleCnt="0"/>
      <dgm:spPr/>
      <dgm:t>
        <a:bodyPr/>
        <a:lstStyle/>
        <a:p>
          <a:endParaRPr lang="en-US"/>
        </a:p>
      </dgm:t>
    </dgm:pt>
    <dgm:pt modelId="{7026CA98-EDD4-47B4-9C20-8249E8392208}" type="pres">
      <dgm:prSet presAssocID="{0846973E-D3A1-43B7-AF3D-DE9AD2853FAE}" presName="Name37" presStyleLbl="parChTrans1D3" presStyleIdx="1" presStyleCnt="2"/>
      <dgm:spPr/>
      <dgm:t>
        <a:bodyPr/>
        <a:lstStyle/>
        <a:p>
          <a:endParaRPr lang="en-US"/>
        </a:p>
      </dgm:t>
    </dgm:pt>
    <dgm:pt modelId="{7B1C7B25-6D63-4014-B6F4-D94B1384EE9C}" type="pres">
      <dgm:prSet presAssocID="{EB5D6C5D-9581-42E2-8B72-DD05D3A61ADE}" presName="hierRoot2" presStyleCnt="0">
        <dgm:presLayoutVars>
          <dgm:hierBranch val="init"/>
        </dgm:presLayoutVars>
      </dgm:prSet>
      <dgm:spPr/>
      <dgm:t>
        <a:bodyPr/>
        <a:lstStyle/>
        <a:p>
          <a:endParaRPr lang="en-US"/>
        </a:p>
      </dgm:t>
    </dgm:pt>
    <dgm:pt modelId="{5CAE2384-A3FF-46F7-B439-72E86F6DD1A1}" type="pres">
      <dgm:prSet presAssocID="{EB5D6C5D-9581-42E2-8B72-DD05D3A61ADE}" presName="rootComposite" presStyleCnt="0"/>
      <dgm:spPr/>
      <dgm:t>
        <a:bodyPr/>
        <a:lstStyle/>
        <a:p>
          <a:endParaRPr lang="en-US"/>
        </a:p>
      </dgm:t>
    </dgm:pt>
    <dgm:pt modelId="{1AB8AA9D-E96D-4FC0-AD49-3BC1AD2A69B4}" type="pres">
      <dgm:prSet presAssocID="{EB5D6C5D-9581-42E2-8B72-DD05D3A61ADE}" presName="rootText" presStyleLbl="node3" presStyleIdx="1" presStyleCnt="2">
        <dgm:presLayoutVars>
          <dgm:chPref val="3"/>
        </dgm:presLayoutVars>
      </dgm:prSet>
      <dgm:spPr/>
      <dgm:t>
        <a:bodyPr/>
        <a:lstStyle/>
        <a:p>
          <a:endParaRPr lang="en-US"/>
        </a:p>
      </dgm:t>
    </dgm:pt>
    <dgm:pt modelId="{02A497A8-6481-41E4-805B-EEC975D591C6}" type="pres">
      <dgm:prSet presAssocID="{EB5D6C5D-9581-42E2-8B72-DD05D3A61ADE}" presName="rootConnector" presStyleLbl="node3" presStyleIdx="1" presStyleCnt="2"/>
      <dgm:spPr/>
      <dgm:t>
        <a:bodyPr/>
        <a:lstStyle/>
        <a:p>
          <a:endParaRPr lang="en-US"/>
        </a:p>
      </dgm:t>
    </dgm:pt>
    <dgm:pt modelId="{F0AAE8D8-E1DD-4CCD-8EC8-5CDE72305A65}" type="pres">
      <dgm:prSet presAssocID="{EB5D6C5D-9581-42E2-8B72-DD05D3A61ADE}" presName="hierChild4" presStyleCnt="0"/>
      <dgm:spPr/>
      <dgm:t>
        <a:bodyPr/>
        <a:lstStyle/>
        <a:p>
          <a:endParaRPr lang="en-US"/>
        </a:p>
      </dgm:t>
    </dgm:pt>
    <dgm:pt modelId="{80F97C26-E7C7-476A-BFD0-54AB97EBAE10}" type="pres">
      <dgm:prSet presAssocID="{EB5D6C5D-9581-42E2-8B72-DD05D3A61ADE}" presName="hierChild5" presStyleCnt="0"/>
      <dgm:spPr/>
      <dgm:t>
        <a:bodyPr/>
        <a:lstStyle/>
        <a:p>
          <a:endParaRPr lang="en-US"/>
        </a:p>
      </dgm:t>
    </dgm:pt>
    <dgm:pt modelId="{240186CC-75BF-43C1-B9DC-1133E592B24B}" type="pres">
      <dgm:prSet presAssocID="{38BD77F5-E1C0-4A87-A3C6-747ECD673B17}" presName="hierChild5" presStyleCnt="0"/>
      <dgm:spPr/>
      <dgm:t>
        <a:bodyPr/>
        <a:lstStyle/>
        <a:p>
          <a:endParaRPr lang="en-US"/>
        </a:p>
      </dgm:t>
    </dgm:pt>
    <dgm:pt modelId="{804CFAF2-AEF4-4756-BBC0-87400625FAC7}" type="pres">
      <dgm:prSet presAssocID="{F2F8277A-BA42-4A65-8514-E0EA16AF4E3F}" presName="hierChild3" presStyleCnt="0"/>
      <dgm:spPr/>
      <dgm:t>
        <a:bodyPr/>
        <a:lstStyle/>
        <a:p>
          <a:endParaRPr lang="en-US"/>
        </a:p>
      </dgm:t>
    </dgm:pt>
  </dgm:ptLst>
  <dgm:cxnLst>
    <dgm:cxn modelId="{5C95C947-E9A3-448A-9528-11DE49541BEB}" type="presOf" srcId="{F2F8277A-BA42-4A65-8514-E0EA16AF4E3F}" destId="{8B9937DC-4828-4FCA-AA55-7C2DF7525F3F}" srcOrd="1" destOrd="0" presId="urn:microsoft.com/office/officeart/2005/8/layout/orgChart1"/>
    <dgm:cxn modelId="{19D991E3-AAFA-40FF-A4A7-BF0F9900A5B6}" type="presOf" srcId="{38BD77F5-E1C0-4A87-A3C6-747ECD673B17}" destId="{5D7C1522-69AB-477B-A86D-BCB545A21EC6}" srcOrd="0" destOrd="0" presId="urn:microsoft.com/office/officeart/2005/8/layout/orgChart1"/>
    <dgm:cxn modelId="{685E2C4B-B715-4933-AEF9-B495EB84C1BF}" type="presOf" srcId="{8811EA14-72DD-4DB6-8C46-D0858C825AB1}" destId="{656A523E-31FB-43B7-9BB6-13BF5BF6FB1B}" srcOrd="1" destOrd="0" presId="urn:microsoft.com/office/officeart/2005/8/layout/orgChart1"/>
    <dgm:cxn modelId="{702DFFC6-6DCB-48D3-8328-173A675B9D6B}" type="presOf" srcId="{0846973E-D3A1-43B7-AF3D-DE9AD2853FAE}" destId="{7026CA98-EDD4-47B4-9C20-8249E8392208}" srcOrd="0" destOrd="0" presId="urn:microsoft.com/office/officeart/2005/8/layout/orgChart1"/>
    <dgm:cxn modelId="{81A08B75-F86C-43AF-A4EE-DE2347F02C8D}" type="presOf" srcId="{F2F8277A-BA42-4A65-8514-E0EA16AF4E3F}" destId="{6F8CBA51-0A1C-4A42-8865-32A22F739C9B}" srcOrd="0" destOrd="0" presId="urn:microsoft.com/office/officeart/2005/8/layout/orgChart1"/>
    <dgm:cxn modelId="{ADB9E34B-C4AE-4577-A5F9-28C49E231DD6}" type="presOf" srcId="{38BD77F5-E1C0-4A87-A3C6-747ECD673B17}" destId="{54F999DC-7551-48B6-88F6-C1C155C03E12}" srcOrd="1" destOrd="0" presId="urn:microsoft.com/office/officeart/2005/8/layout/orgChart1"/>
    <dgm:cxn modelId="{FAAE4F66-C432-4527-A1F9-A6D7C8BDB531}" type="presOf" srcId="{B008C9EA-3E5C-4A8E-B5F1-246FB76FFD52}" destId="{E71249D8-CACA-4607-8824-002C45F425F3}" srcOrd="0" destOrd="0" presId="urn:microsoft.com/office/officeart/2005/8/layout/orgChart1"/>
    <dgm:cxn modelId="{E38A1B02-E32C-46D1-9759-FF3FBB891971}" type="presOf" srcId="{29DB1589-6041-469B-8422-968619AAD275}" destId="{40A846B5-3D46-482E-9AB0-C64F9B326872}" srcOrd="0" destOrd="0" presId="urn:microsoft.com/office/officeart/2005/8/layout/orgChart1"/>
    <dgm:cxn modelId="{193682DD-A61B-44BE-AD15-D67762DF8F39}" type="presOf" srcId="{8811EA14-72DD-4DB6-8C46-D0858C825AB1}" destId="{260B6B4D-FFCF-4E67-94A6-F0EDC0413C0B}" srcOrd="0" destOrd="0" presId="urn:microsoft.com/office/officeart/2005/8/layout/orgChart1"/>
    <dgm:cxn modelId="{AD0B7284-B0B8-4D75-AD36-FCC5D9FB6C3C}" srcId="{38BD77F5-E1C0-4A87-A3C6-747ECD673B17}" destId="{EB5D6C5D-9581-42E2-8B72-DD05D3A61ADE}" srcOrd="1" destOrd="0" parTransId="{0846973E-D3A1-43B7-AF3D-DE9AD2853FAE}" sibTransId="{43078E98-7F79-42A0-B028-9A1F1C25978E}"/>
    <dgm:cxn modelId="{E8D9E73D-A8A2-45D6-88F3-CBA51933E418}" srcId="{38BD77F5-E1C0-4A87-A3C6-747ECD673B17}" destId="{8811EA14-72DD-4DB6-8C46-D0858C825AB1}" srcOrd="0" destOrd="0" parTransId="{29DB1589-6041-469B-8422-968619AAD275}" sibTransId="{F6AC8D4F-532D-498C-9607-F9B9327E03C3}"/>
    <dgm:cxn modelId="{022CF91B-A7E7-4068-A8CB-ED21187BF381}" type="presOf" srcId="{B04F2AF6-5E65-48CB-A021-1CD801D6630C}" destId="{D3EFBFB9-B21E-4FF0-A24D-6535B049A5C7}" srcOrd="0" destOrd="0" presId="urn:microsoft.com/office/officeart/2005/8/layout/orgChart1"/>
    <dgm:cxn modelId="{28E27D59-F270-4E1C-AEAA-4E2EBEA53F8D}" srcId="{B04F2AF6-5E65-48CB-A021-1CD801D6630C}" destId="{F2F8277A-BA42-4A65-8514-E0EA16AF4E3F}" srcOrd="0" destOrd="0" parTransId="{15DEB9E4-0B61-4869-8AFE-62E99CAB31F2}" sibTransId="{1C427FF3-863E-453C-81DE-4097FC199379}"/>
    <dgm:cxn modelId="{744DFC2E-BCD4-4CD9-AD97-95C57421B57F}" srcId="{F2F8277A-BA42-4A65-8514-E0EA16AF4E3F}" destId="{38BD77F5-E1C0-4A87-A3C6-747ECD673B17}" srcOrd="0" destOrd="0" parTransId="{B008C9EA-3E5C-4A8E-B5F1-246FB76FFD52}" sibTransId="{CF1B2B7D-DA45-4C57-A6E5-8D3BEE13404A}"/>
    <dgm:cxn modelId="{28ACB11B-0489-4605-84F0-105B432E45B6}" type="presOf" srcId="{EB5D6C5D-9581-42E2-8B72-DD05D3A61ADE}" destId="{1AB8AA9D-E96D-4FC0-AD49-3BC1AD2A69B4}" srcOrd="0" destOrd="0" presId="urn:microsoft.com/office/officeart/2005/8/layout/orgChart1"/>
    <dgm:cxn modelId="{5B636E4D-09B3-4C3E-BB0B-FAF892FC203D}" type="presOf" srcId="{EB5D6C5D-9581-42E2-8B72-DD05D3A61ADE}" destId="{02A497A8-6481-41E4-805B-EEC975D591C6}" srcOrd="1" destOrd="0" presId="urn:microsoft.com/office/officeart/2005/8/layout/orgChart1"/>
    <dgm:cxn modelId="{C78A6907-873E-4113-8832-99DB10C44A7F}" type="presParOf" srcId="{D3EFBFB9-B21E-4FF0-A24D-6535B049A5C7}" destId="{BA80761E-4451-4720-9BE7-4A363384EB57}" srcOrd="0" destOrd="0" presId="urn:microsoft.com/office/officeart/2005/8/layout/orgChart1"/>
    <dgm:cxn modelId="{B9BB2748-F7CB-4823-B5C2-072CDC5A1BBD}" type="presParOf" srcId="{BA80761E-4451-4720-9BE7-4A363384EB57}" destId="{AFAA383C-217A-47B6-979D-BEC9EDC629CD}" srcOrd="0" destOrd="0" presId="urn:microsoft.com/office/officeart/2005/8/layout/orgChart1"/>
    <dgm:cxn modelId="{763750B1-9F0E-4B45-83BD-5056EF56CD74}" type="presParOf" srcId="{AFAA383C-217A-47B6-979D-BEC9EDC629CD}" destId="{6F8CBA51-0A1C-4A42-8865-32A22F739C9B}" srcOrd="0" destOrd="0" presId="urn:microsoft.com/office/officeart/2005/8/layout/orgChart1"/>
    <dgm:cxn modelId="{CCE1572F-1961-40EC-8CE2-71406F3E6954}" type="presParOf" srcId="{AFAA383C-217A-47B6-979D-BEC9EDC629CD}" destId="{8B9937DC-4828-4FCA-AA55-7C2DF7525F3F}" srcOrd="1" destOrd="0" presId="urn:microsoft.com/office/officeart/2005/8/layout/orgChart1"/>
    <dgm:cxn modelId="{508F9A77-0E7C-41C7-83D8-36F2DC002F32}" type="presParOf" srcId="{BA80761E-4451-4720-9BE7-4A363384EB57}" destId="{E4D789B9-D5D9-4EAF-81D8-52254770FF2B}" srcOrd="1" destOrd="0" presId="urn:microsoft.com/office/officeart/2005/8/layout/orgChart1"/>
    <dgm:cxn modelId="{EF89FA20-C1DF-4132-8589-C4D5559FEE05}" type="presParOf" srcId="{E4D789B9-D5D9-4EAF-81D8-52254770FF2B}" destId="{E71249D8-CACA-4607-8824-002C45F425F3}" srcOrd="0" destOrd="0" presId="urn:microsoft.com/office/officeart/2005/8/layout/orgChart1"/>
    <dgm:cxn modelId="{886AF598-1ED5-464B-82CA-4ADB616691DD}" type="presParOf" srcId="{E4D789B9-D5D9-4EAF-81D8-52254770FF2B}" destId="{3BD14649-8ED2-4CA8-8CED-8FC844022E39}" srcOrd="1" destOrd="0" presId="urn:microsoft.com/office/officeart/2005/8/layout/orgChart1"/>
    <dgm:cxn modelId="{340BF282-0428-427B-A936-7A611BD5BB12}" type="presParOf" srcId="{3BD14649-8ED2-4CA8-8CED-8FC844022E39}" destId="{0C7E76AB-5DDC-4AA1-B950-5C2EA0BF7A3E}" srcOrd="0" destOrd="0" presId="urn:microsoft.com/office/officeart/2005/8/layout/orgChart1"/>
    <dgm:cxn modelId="{B85E8063-EBFA-40DB-9EC6-BEE152539C69}" type="presParOf" srcId="{0C7E76AB-5DDC-4AA1-B950-5C2EA0BF7A3E}" destId="{5D7C1522-69AB-477B-A86D-BCB545A21EC6}" srcOrd="0" destOrd="0" presId="urn:microsoft.com/office/officeart/2005/8/layout/orgChart1"/>
    <dgm:cxn modelId="{4E549D7D-1717-4E87-9E33-65ED308BE8C5}" type="presParOf" srcId="{0C7E76AB-5DDC-4AA1-B950-5C2EA0BF7A3E}" destId="{54F999DC-7551-48B6-88F6-C1C155C03E12}" srcOrd="1" destOrd="0" presId="urn:microsoft.com/office/officeart/2005/8/layout/orgChart1"/>
    <dgm:cxn modelId="{352A9749-5809-42B6-920E-68B14E963316}" type="presParOf" srcId="{3BD14649-8ED2-4CA8-8CED-8FC844022E39}" destId="{B16215A2-E94B-4127-8D85-87D9EBA4D90C}" srcOrd="1" destOrd="0" presId="urn:microsoft.com/office/officeart/2005/8/layout/orgChart1"/>
    <dgm:cxn modelId="{3BDC82B0-FF31-45F1-8968-1D93664D1823}" type="presParOf" srcId="{B16215A2-E94B-4127-8D85-87D9EBA4D90C}" destId="{40A846B5-3D46-482E-9AB0-C64F9B326872}" srcOrd="0" destOrd="0" presId="urn:microsoft.com/office/officeart/2005/8/layout/orgChart1"/>
    <dgm:cxn modelId="{91642D5B-7FEA-402B-8341-CB57F870CE77}" type="presParOf" srcId="{B16215A2-E94B-4127-8D85-87D9EBA4D90C}" destId="{ED4F4257-958B-4471-AC84-E0E71FAB4CBB}" srcOrd="1" destOrd="0" presId="urn:microsoft.com/office/officeart/2005/8/layout/orgChart1"/>
    <dgm:cxn modelId="{9A0BC6D4-F568-4FB6-89F3-7AE375C58806}" type="presParOf" srcId="{ED4F4257-958B-4471-AC84-E0E71FAB4CBB}" destId="{1F42FFE8-8E50-49D6-B227-96DA1E75D2F8}" srcOrd="0" destOrd="0" presId="urn:microsoft.com/office/officeart/2005/8/layout/orgChart1"/>
    <dgm:cxn modelId="{F5EA3F0E-7C4A-4E59-802D-5E00A098BF91}" type="presParOf" srcId="{1F42FFE8-8E50-49D6-B227-96DA1E75D2F8}" destId="{260B6B4D-FFCF-4E67-94A6-F0EDC0413C0B}" srcOrd="0" destOrd="0" presId="urn:microsoft.com/office/officeart/2005/8/layout/orgChart1"/>
    <dgm:cxn modelId="{342A390F-BCF6-4861-9347-BE421209C94A}" type="presParOf" srcId="{1F42FFE8-8E50-49D6-B227-96DA1E75D2F8}" destId="{656A523E-31FB-43B7-9BB6-13BF5BF6FB1B}" srcOrd="1" destOrd="0" presId="urn:microsoft.com/office/officeart/2005/8/layout/orgChart1"/>
    <dgm:cxn modelId="{DF6F6151-839B-4074-9551-2A1597855072}" type="presParOf" srcId="{ED4F4257-958B-4471-AC84-E0E71FAB4CBB}" destId="{14D30705-49C9-4EB8-8AC5-01426B06A284}" srcOrd="1" destOrd="0" presId="urn:microsoft.com/office/officeart/2005/8/layout/orgChart1"/>
    <dgm:cxn modelId="{08407F4B-F53C-41BC-93B9-9431F6D95E7F}" type="presParOf" srcId="{ED4F4257-958B-4471-AC84-E0E71FAB4CBB}" destId="{31046B85-1EB5-4726-9B44-3B846230281A}" srcOrd="2" destOrd="0" presId="urn:microsoft.com/office/officeart/2005/8/layout/orgChart1"/>
    <dgm:cxn modelId="{F2C306AF-FF08-4208-B4EF-89F70D2E6169}" type="presParOf" srcId="{B16215A2-E94B-4127-8D85-87D9EBA4D90C}" destId="{7026CA98-EDD4-47B4-9C20-8249E8392208}" srcOrd="2" destOrd="0" presId="urn:microsoft.com/office/officeart/2005/8/layout/orgChart1"/>
    <dgm:cxn modelId="{B085471B-C5BB-49CE-8685-8FFBE40AFDEE}" type="presParOf" srcId="{B16215A2-E94B-4127-8D85-87D9EBA4D90C}" destId="{7B1C7B25-6D63-4014-B6F4-D94B1384EE9C}" srcOrd="3" destOrd="0" presId="urn:microsoft.com/office/officeart/2005/8/layout/orgChart1"/>
    <dgm:cxn modelId="{A6C703C2-8865-4856-B081-0B77D6BCE708}" type="presParOf" srcId="{7B1C7B25-6D63-4014-B6F4-D94B1384EE9C}" destId="{5CAE2384-A3FF-46F7-B439-72E86F6DD1A1}" srcOrd="0" destOrd="0" presId="urn:microsoft.com/office/officeart/2005/8/layout/orgChart1"/>
    <dgm:cxn modelId="{D041C028-CBCB-4814-977B-CA20837227D7}" type="presParOf" srcId="{5CAE2384-A3FF-46F7-B439-72E86F6DD1A1}" destId="{1AB8AA9D-E96D-4FC0-AD49-3BC1AD2A69B4}" srcOrd="0" destOrd="0" presId="urn:microsoft.com/office/officeart/2005/8/layout/orgChart1"/>
    <dgm:cxn modelId="{BF908DF0-58DB-454D-912D-52634A9F1EE0}" type="presParOf" srcId="{5CAE2384-A3FF-46F7-B439-72E86F6DD1A1}" destId="{02A497A8-6481-41E4-805B-EEC975D591C6}" srcOrd="1" destOrd="0" presId="urn:microsoft.com/office/officeart/2005/8/layout/orgChart1"/>
    <dgm:cxn modelId="{2A608617-7AC6-4CD6-8F0F-181C6086DE2E}" type="presParOf" srcId="{7B1C7B25-6D63-4014-B6F4-D94B1384EE9C}" destId="{F0AAE8D8-E1DD-4CCD-8EC8-5CDE72305A65}" srcOrd="1" destOrd="0" presId="urn:microsoft.com/office/officeart/2005/8/layout/orgChart1"/>
    <dgm:cxn modelId="{8FEE2A47-1DF0-4AA8-8B94-D1B9176C689B}" type="presParOf" srcId="{7B1C7B25-6D63-4014-B6F4-D94B1384EE9C}" destId="{80F97C26-E7C7-476A-BFD0-54AB97EBAE10}" srcOrd="2" destOrd="0" presId="urn:microsoft.com/office/officeart/2005/8/layout/orgChart1"/>
    <dgm:cxn modelId="{4E1F3E82-6D73-40D5-A319-2C9C67802C61}" type="presParOf" srcId="{3BD14649-8ED2-4CA8-8CED-8FC844022E39}" destId="{240186CC-75BF-43C1-B9DC-1133E592B24B}" srcOrd="2" destOrd="0" presId="urn:microsoft.com/office/officeart/2005/8/layout/orgChart1"/>
    <dgm:cxn modelId="{FB607690-6BD8-479A-AC64-4B256ADA0C95}" type="presParOf" srcId="{BA80761E-4451-4720-9BE7-4A363384EB57}" destId="{804CFAF2-AEF4-4756-BBC0-87400625FAC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26CA98-EDD4-47B4-9C20-8249E8392208}">
      <dsp:nvSpPr>
        <dsp:cNvPr id="0" name=""/>
        <dsp:cNvSpPr/>
      </dsp:nvSpPr>
      <dsp:spPr>
        <a:xfrm>
          <a:off x="3187898" y="1501814"/>
          <a:ext cx="185907" cy="1450078"/>
        </a:xfrm>
        <a:custGeom>
          <a:avLst/>
          <a:gdLst/>
          <a:ahLst/>
          <a:cxnLst/>
          <a:rect l="0" t="0" r="0" b="0"/>
          <a:pathLst>
            <a:path>
              <a:moveTo>
                <a:pt x="0" y="0"/>
              </a:moveTo>
              <a:lnTo>
                <a:pt x="0" y="1450078"/>
              </a:lnTo>
              <a:lnTo>
                <a:pt x="185907" y="1450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A846B5-3D46-482E-9AB0-C64F9B326872}">
      <dsp:nvSpPr>
        <dsp:cNvPr id="0" name=""/>
        <dsp:cNvSpPr/>
      </dsp:nvSpPr>
      <dsp:spPr>
        <a:xfrm>
          <a:off x="3187898" y="1501814"/>
          <a:ext cx="185907" cy="570116"/>
        </a:xfrm>
        <a:custGeom>
          <a:avLst/>
          <a:gdLst/>
          <a:ahLst/>
          <a:cxnLst/>
          <a:rect l="0" t="0" r="0" b="0"/>
          <a:pathLst>
            <a:path>
              <a:moveTo>
                <a:pt x="0" y="0"/>
              </a:moveTo>
              <a:lnTo>
                <a:pt x="0" y="570116"/>
              </a:lnTo>
              <a:lnTo>
                <a:pt x="185907" y="5701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1249D8-CACA-4607-8824-002C45F425F3}">
      <dsp:nvSpPr>
        <dsp:cNvPr id="0" name=""/>
        <dsp:cNvSpPr/>
      </dsp:nvSpPr>
      <dsp:spPr>
        <a:xfrm>
          <a:off x="3637932" y="621852"/>
          <a:ext cx="91440" cy="260270"/>
        </a:xfrm>
        <a:custGeom>
          <a:avLst/>
          <a:gdLst/>
          <a:ahLst/>
          <a:cxnLst/>
          <a:rect l="0" t="0" r="0" b="0"/>
          <a:pathLst>
            <a:path>
              <a:moveTo>
                <a:pt x="45720" y="0"/>
              </a:moveTo>
              <a:lnTo>
                <a:pt x="45720" y="260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8CBA51-0A1C-4A42-8865-32A22F739C9B}">
      <dsp:nvSpPr>
        <dsp:cNvPr id="0" name=""/>
        <dsp:cNvSpPr/>
      </dsp:nvSpPr>
      <dsp:spPr>
        <a:xfrm>
          <a:off x="3063960" y="2160"/>
          <a:ext cx="1239383"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Head of Asset Strategy and Valuation</a:t>
          </a:r>
        </a:p>
        <a:p>
          <a:pPr lvl="0" algn="ctr" defTabSz="444500">
            <a:lnSpc>
              <a:spcPct val="90000"/>
            </a:lnSpc>
            <a:spcBef>
              <a:spcPct val="0"/>
            </a:spcBef>
            <a:spcAft>
              <a:spcPct val="35000"/>
            </a:spcAft>
          </a:pPr>
          <a:r>
            <a:rPr lang="en-US" sz="1000" kern="1200" dirty="0" smtClean="0"/>
            <a:t>Martin Olomofe</a:t>
          </a:r>
          <a:endParaRPr lang="en-US" sz="1000" kern="1200" dirty="0"/>
        </a:p>
      </dsp:txBody>
      <dsp:txXfrm>
        <a:off x="3063960" y="2160"/>
        <a:ext cx="1239383" cy="619691"/>
      </dsp:txXfrm>
    </dsp:sp>
    <dsp:sp modelId="{5D7C1522-69AB-477B-A86D-BCB545A21EC6}">
      <dsp:nvSpPr>
        <dsp:cNvPr id="0" name=""/>
        <dsp:cNvSpPr/>
      </dsp:nvSpPr>
      <dsp:spPr>
        <a:xfrm>
          <a:off x="3063960" y="882122"/>
          <a:ext cx="1239383"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Head of Sales (New Homes)</a:t>
          </a:r>
        </a:p>
        <a:p>
          <a:pPr lvl="0" algn="ctr" defTabSz="444500">
            <a:lnSpc>
              <a:spcPct val="90000"/>
            </a:lnSpc>
            <a:spcBef>
              <a:spcPct val="0"/>
            </a:spcBef>
            <a:spcAft>
              <a:spcPct val="35000"/>
            </a:spcAft>
          </a:pPr>
          <a:r>
            <a:rPr lang="en-US" sz="1000" kern="1200" dirty="0" smtClean="0"/>
            <a:t>Chris </a:t>
          </a:r>
          <a:r>
            <a:rPr lang="en-US" sz="1000" kern="1200" dirty="0" err="1" smtClean="0"/>
            <a:t>Maidwell</a:t>
          </a:r>
          <a:endParaRPr lang="en-US" sz="1000" kern="1200" dirty="0"/>
        </a:p>
      </dsp:txBody>
      <dsp:txXfrm>
        <a:off x="3063960" y="882122"/>
        <a:ext cx="1239383" cy="619691"/>
      </dsp:txXfrm>
    </dsp:sp>
    <dsp:sp modelId="{260B6B4D-FFCF-4E67-94A6-F0EDC0413C0B}">
      <dsp:nvSpPr>
        <dsp:cNvPr id="0" name=""/>
        <dsp:cNvSpPr/>
      </dsp:nvSpPr>
      <dsp:spPr>
        <a:xfrm>
          <a:off x="3373806" y="1762085"/>
          <a:ext cx="1239383"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New Homes Sales Coordinator (current)</a:t>
          </a:r>
        </a:p>
        <a:p>
          <a:pPr lvl="0" algn="ctr" defTabSz="444500">
            <a:lnSpc>
              <a:spcPct val="90000"/>
            </a:lnSpc>
            <a:spcBef>
              <a:spcPct val="0"/>
            </a:spcBef>
            <a:spcAft>
              <a:spcPct val="35000"/>
            </a:spcAft>
          </a:pPr>
          <a:r>
            <a:rPr lang="en-US" sz="1000" kern="1200" dirty="0"/>
            <a:t>Latoya Kalagbor</a:t>
          </a:r>
        </a:p>
      </dsp:txBody>
      <dsp:txXfrm>
        <a:off x="3373806" y="1762085"/>
        <a:ext cx="1239383" cy="619691"/>
      </dsp:txXfrm>
    </dsp:sp>
    <dsp:sp modelId="{1AB8AA9D-E96D-4FC0-AD49-3BC1AD2A69B4}">
      <dsp:nvSpPr>
        <dsp:cNvPr id="0" name=""/>
        <dsp:cNvSpPr/>
      </dsp:nvSpPr>
      <dsp:spPr>
        <a:xfrm>
          <a:off x="3373806" y="2642047"/>
          <a:ext cx="1239383"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Sales Programme Assistant</a:t>
          </a:r>
        </a:p>
        <a:p>
          <a:pPr lvl="0" algn="ctr" defTabSz="444500">
            <a:lnSpc>
              <a:spcPct val="90000"/>
            </a:lnSpc>
            <a:spcBef>
              <a:spcPct val="0"/>
            </a:spcBef>
            <a:spcAft>
              <a:spcPct val="35000"/>
            </a:spcAft>
          </a:pPr>
          <a:r>
            <a:rPr lang="en-US" sz="1000" kern="1200" dirty="0"/>
            <a:t>Vacant</a:t>
          </a:r>
        </a:p>
      </dsp:txBody>
      <dsp:txXfrm>
        <a:off x="3373806" y="2642047"/>
        <a:ext cx="1239383" cy="6196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80115-25D2-4047-B6CA-21A9A6527D19}">
  <ds:schemaRef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ff658550-531c-4822-bb53-008897151534"/>
    <ds:schemaRef ds:uri="http://schemas.openxmlformats.org/package/2006/metadata/core-properties"/>
    <ds:schemaRef ds:uri="http://purl.org/dc/elements/1.1/"/>
    <ds:schemaRef ds:uri="http://schemas.microsoft.com/office/infopath/2007/PartnerControls"/>
    <ds:schemaRef ds:uri="554c477e-1dac-4a8a-aba6-2576a306fe1b"/>
    <ds:schemaRef ds:uri="00c0648d-ca76-4bd0-bbae-a2235789c047"/>
  </ds:schemaRefs>
</ds:datastoreItem>
</file>

<file path=customXml/itemProps2.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4865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Chaudhry, Uzma</cp:lastModifiedBy>
  <cp:revision>2</cp:revision>
  <cp:lastPrinted>2009-12-02T09:13:00Z</cp:lastPrinted>
  <dcterms:created xsi:type="dcterms:W3CDTF">2019-06-14T10:42:00Z</dcterms:created>
  <dcterms:modified xsi:type="dcterms:W3CDTF">2019-06-14T10:42:00Z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