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092CC4" w:rsidRDefault="007A6B99" w:rsidP="007A6B99">
      <w:pPr>
        <w:jc w:val="center"/>
        <w:rPr>
          <w:rFonts w:cs="Arial"/>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092CC4">
        <w:rPr>
          <w:rFonts w:cs="Arial"/>
          <w:szCs w:val="22"/>
        </w:rPr>
        <w:t xml:space="preserve">Payroll </w:t>
      </w:r>
      <w:r w:rsidR="00FE3062">
        <w:rPr>
          <w:rFonts w:cs="Arial"/>
          <w:szCs w:val="22"/>
        </w:rPr>
        <w:t>Officer</w:t>
      </w:r>
    </w:p>
    <w:p w:rsidR="007A6B99" w:rsidRPr="0069405C" w:rsidRDefault="007A6B99" w:rsidP="007A6B99">
      <w:pPr>
        <w:jc w:val="center"/>
        <w:rPr>
          <w:rFonts w:cs="Arial"/>
          <w:b/>
          <w:szCs w:val="22"/>
        </w:rPr>
      </w:pPr>
    </w:p>
    <w:p w:rsidR="001362D5" w:rsidRDefault="007A6B99" w:rsidP="007A6B99">
      <w:pPr>
        <w:rPr>
          <w:rFonts w:cs="Arial"/>
          <w:b/>
          <w:szCs w:val="22"/>
        </w:rPr>
      </w:pPr>
      <w:r w:rsidRPr="00FE3062">
        <w:rPr>
          <w:rFonts w:cs="Arial"/>
          <w:b/>
          <w:szCs w:val="22"/>
        </w:rPr>
        <w:t xml:space="preserve">This supplementary information </w:t>
      </w:r>
      <w:r w:rsidR="00BE1BA8" w:rsidRPr="00FE3062">
        <w:rPr>
          <w:rFonts w:cs="Arial"/>
          <w:b/>
          <w:szCs w:val="22"/>
        </w:rPr>
        <w:t xml:space="preserve">for </w:t>
      </w:r>
      <w:r w:rsidR="00092CC4" w:rsidRPr="00FE3062">
        <w:rPr>
          <w:rFonts w:cs="Arial"/>
          <w:b/>
          <w:i/>
          <w:szCs w:val="22"/>
        </w:rPr>
        <w:t>HR</w:t>
      </w:r>
      <w:r w:rsidR="00FE3062">
        <w:rPr>
          <w:rFonts w:cs="Arial"/>
          <w:b/>
          <w:i/>
          <w:szCs w:val="22"/>
        </w:rPr>
        <w:t xml:space="preserve"> Customer Services Advisor (Payroll)</w:t>
      </w:r>
      <w:r w:rsidR="00092CC4" w:rsidRPr="00FE3062">
        <w:rPr>
          <w:rFonts w:cs="Arial"/>
          <w:b/>
          <w:i/>
          <w:szCs w:val="22"/>
        </w:rPr>
        <w:t xml:space="preserve"> </w:t>
      </w:r>
      <w:r w:rsidRPr="00FE3062">
        <w:rPr>
          <w:rFonts w:cs="Arial"/>
          <w:b/>
          <w:szCs w:val="22"/>
        </w:rPr>
        <w:t xml:space="preserve">is for guidance and must be used in conjunction with the Job Capsule for </w:t>
      </w:r>
      <w:r w:rsidR="001362D5" w:rsidRPr="00FE3062">
        <w:rPr>
          <w:rFonts w:cs="Arial"/>
          <w:b/>
          <w:szCs w:val="22"/>
        </w:rPr>
        <w:t>L</w:t>
      </w:r>
      <w:r w:rsidR="00FE3062">
        <w:rPr>
          <w:rFonts w:cs="Arial"/>
          <w:b/>
          <w:szCs w:val="22"/>
        </w:rPr>
        <w:t>evel 3</w:t>
      </w:r>
      <w:r w:rsidR="002F24FA" w:rsidRPr="00FE3062">
        <w:rPr>
          <w:rFonts w:cs="Arial"/>
          <w:b/>
          <w:szCs w:val="22"/>
        </w:rPr>
        <w:t xml:space="preserve">, </w:t>
      </w:r>
      <w:r w:rsidR="00092CC4" w:rsidRPr="00FE3062">
        <w:rPr>
          <w:rFonts w:cs="Arial"/>
          <w:b/>
          <w:szCs w:val="22"/>
        </w:rPr>
        <w:t>Zone 1</w:t>
      </w:r>
      <w:r w:rsidR="00114972">
        <w:rPr>
          <w:rFonts w:cs="Arial"/>
          <w:b/>
          <w:szCs w:val="22"/>
        </w:rPr>
        <w:t xml:space="preserve">, Category 3 </w:t>
      </w:r>
      <w:bookmarkStart w:id="0" w:name="_GoBack"/>
      <w:bookmarkEnd w:id="0"/>
    </w:p>
    <w:p w:rsidR="00114972" w:rsidRDefault="00114972" w:rsidP="007A6B99">
      <w:pPr>
        <w:rPr>
          <w:rFonts w:cs="Arial"/>
          <w:b/>
          <w:szCs w:val="22"/>
        </w:rPr>
      </w:pPr>
    </w:p>
    <w:p w:rsidR="00114972" w:rsidRDefault="00114972" w:rsidP="00114972">
      <w:pPr>
        <w:rPr>
          <w:rFonts w:cs="Arial"/>
          <w:b/>
          <w:color w:val="FF0000"/>
          <w:szCs w:val="22"/>
        </w:rPr>
      </w:pPr>
      <w:r>
        <w:rPr>
          <w:rFonts w:cs="Arial"/>
          <w:b/>
          <w:color w:val="FF0000"/>
          <w:szCs w:val="22"/>
        </w:rPr>
        <w:t>It is for use during recruitment, setting objectives as part of the performance management process and other people management purposes.  It does not form part of an employee’s contract of employment.</w:t>
      </w:r>
    </w:p>
    <w:p w:rsidR="007A6B99" w:rsidRPr="00FE3062" w:rsidRDefault="007A6B99" w:rsidP="007A6B99">
      <w:pPr>
        <w:rPr>
          <w:rFonts w:cs="Arial"/>
          <w:b/>
          <w:color w:val="FF0000"/>
          <w:szCs w:val="22"/>
        </w:rPr>
      </w:pPr>
    </w:p>
    <w:p w:rsidR="00EB687D" w:rsidRPr="00FE3062" w:rsidRDefault="00EB687D" w:rsidP="00EB687D">
      <w:pPr>
        <w:rPr>
          <w:rFonts w:cs="Arial"/>
          <w:szCs w:val="22"/>
        </w:rPr>
      </w:pPr>
    </w:p>
    <w:p w:rsidR="00EB687D" w:rsidRDefault="00EB687D" w:rsidP="00EB687D">
      <w:pPr>
        <w:rPr>
          <w:rFonts w:cs="Arial"/>
          <w:b/>
          <w:szCs w:val="22"/>
        </w:rPr>
      </w:pPr>
      <w:r w:rsidRPr="00FE3062">
        <w:rPr>
          <w:rFonts w:cs="Arial"/>
          <w:b/>
          <w:szCs w:val="22"/>
        </w:rPr>
        <w:t xml:space="preserve">Role </w:t>
      </w:r>
      <w:r w:rsidR="007A6B99" w:rsidRPr="00FE3062">
        <w:rPr>
          <w:rFonts w:cs="Arial"/>
          <w:b/>
          <w:szCs w:val="22"/>
        </w:rPr>
        <w:t>Purpose</w:t>
      </w:r>
      <w:r w:rsidRPr="00FE3062">
        <w:rPr>
          <w:rFonts w:cs="Arial"/>
          <w:b/>
          <w:szCs w:val="22"/>
        </w:rPr>
        <w:t>:</w:t>
      </w:r>
    </w:p>
    <w:p w:rsidR="00FE3062" w:rsidRPr="00FE3062" w:rsidRDefault="00FE3062" w:rsidP="00EB687D">
      <w:pPr>
        <w:rPr>
          <w:rFonts w:cs="Arial"/>
          <w:b/>
          <w:szCs w:val="22"/>
        </w:rPr>
      </w:pPr>
    </w:p>
    <w:p w:rsidR="00FE3062" w:rsidRDefault="00FE3062" w:rsidP="00FE3062">
      <w:pPr>
        <w:pStyle w:val="NoSpacing"/>
        <w:rPr>
          <w:rFonts w:ascii="Tahoma" w:hAnsi="Tahoma" w:cs="Tahoma"/>
          <w:sz w:val="24"/>
          <w:szCs w:val="24"/>
        </w:rPr>
      </w:pPr>
      <w:r>
        <w:rPr>
          <w:rFonts w:ascii="Tahoma" w:hAnsi="Tahoma" w:cs="Tahoma"/>
          <w:sz w:val="24"/>
          <w:szCs w:val="24"/>
        </w:rPr>
        <w:t>You will be providing a responsive, efficient and effective payroll administration and first line HR advice service to employees of Camden Council and schools in the borough. Your main focus will be to respond efficiently to general HR queries and process payroll changes in accordance with terms and conditions of service and statutory requirements.  You will also advise staff and managers on HR and payroll procedures and practices as well as answering technical payroll queries and will deliver excellent customer service.</w:t>
      </w:r>
    </w:p>
    <w:p w:rsidR="00092CC4" w:rsidRPr="00FE3062" w:rsidRDefault="00092CC4" w:rsidP="00092CC4">
      <w:pPr>
        <w:rPr>
          <w:rFonts w:cs="Arial"/>
          <w:szCs w:val="22"/>
        </w:rPr>
      </w:pPr>
      <w:r w:rsidRPr="00FE3062">
        <w:rPr>
          <w:rFonts w:cs="Arial"/>
          <w:szCs w:val="22"/>
        </w:rPr>
        <w:t xml:space="preserve">To provide support to Human Resources Customer Services Team. </w:t>
      </w:r>
    </w:p>
    <w:p w:rsidR="00092CC4" w:rsidRPr="00FE3062" w:rsidRDefault="00092CC4" w:rsidP="00092CC4">
      <w:pPr>
        <w:rPr>
          <w:rFonts w:cs="Arial"/>
          <w:b/>
          <w:bCs/>
          <w:szCs w:val="22"/>
        </w:rPr>
      </w:pPr>
    </w:p>
    <w:p w:rsidR="00092CC4" w:rsidRPr="00FE3062" w:rsidRDefault="00092CC4" w:rsidP="00092CC4">
      <w:pPr>
        <w:rPr>
          <w:rFonts w:cs="Arial"/>
          <w:b/>
          <w:bCs/>
          <w:szCs w:val="22"/>
        </w:rPr>
      </w:pPr>
      <w:r w:rsidRPr="00FE3062">
        <w:rPr>
          <w:rFonts w:cs="Arial"/>
          <w:b/>
          <w:bCs/>
          <w:szCs w:val="22"/>
        </w:rPr>
        <w:t xml:space="preserve">Core Accountabilities: </w:t>
      </w:r>
    </w:p>
    <w:p w:rsidR="00092CC4" w:rsidRPr="00FE3062" w:rsidRDefault="00092CC4" w:rsidP="00092CC4">
      <w:pPr>
        <w:rPr>
          <w:rFonts w:cs="Arial"/>
          <w:szCs w:val="22"/>
        </w:rPr>
      </w:pPr>
    </w:p>
    <w:p w:rsidR="00092CC4" w:rsidRPr="00FE3062" w:rsidRDefault="00092CC4" w:rsidP="00092CC4">
      <w:pPr>
        <w:rPr>
          <w:rFonts w:cs="Arial"/>
          <w:szCs w:val="22"/>
        </w:rPr>
      </w:pPr>
      <w:r w:rsidRPr="00FE3062">
        <w:rPr>
          <w:rFonts w:cs="Arial"/>
          <w:szCs w:val="22"/>
        </w:rPr>
        <w:t xml:space="preserve">1. To provide administrative support to HR &amp; Payroll Customer Services team. </w:t>
      </w:r>
    </w:p>
    <w:p w:rsidR="00092CC4" w:rsidRPr="00FE3062" w:rsidRDefault="00092CC4" w:rsidP="00092CC4">
      <w:pPr>
        <w:rPr>
          <w:rFonts w:cs="Arial"/>
          <w:szCs w:val="22"/>
        </w:rPr>
      </w:pPr>
    </w:p>
    <w:p w:rsidR="00092CC4" w:rsidRPr="00FE3062" w:rsidRDefault="00092CC4" w:rsidP="00092CC4">
      <w:pPr>
        <w:rPr>
          <w:rFonts w:cs="Arial"/>
          <w:szCs w:val="22"/>
        </w:rPr>
      </w:pPr>
      <w:r w:rsidRPr="00FE3062">
        <w:rPr>
          <w:rFonts w:cs="Arial"/>
          <w:szCs w:val="22"/>
        </w:rPr>
        <w:t xml:space="preserve">2. To support the HR &amp; Payroll team in the achievement of the Camden priorities and objectives. </w:t>
      </w:r>
    </w:p>
    <w:p w:rsidR="00092CC4" w:rsidRPr="00FE3062" w:rsidRDefault="00092CC4" w:rsidP="00092CC4">
      <w:pPr>
        <w:rPr>
          <w:rFonts w:cs="Arial"/>
          <w:szCs w:val="22"/>
        </w:rPr>
      </w:pPr>
    </w:p>
    <w:p w:rsidR="00092CC4" w:rsidRPr="00FE3062" w:rsidRDefault="00092CC4" w:rsidP="00092CC4">
      <w:pPr>
        <w:rPr>
          <w:rFonts w:cs="Arial"/>
          <w:szCs w:val="22"/>
        </w:rPr>
      </w:pPr>
      <w:r w:rsidRPr="00FE3062">
        <w:rPr>
          <w:rFonts w:cs="Arial"/>
          <w:szCs w:val="22"/>
        </w:rPr>
        <w:t xml:space="preserve">3. To support the team in the delivery of its objectives demonstrating a ‘can do’ attitude and adopting a flexible and resourceful approach. </w:t>
      </w:r>
    </w:p>
    <w:p w:rsidR="00092CC4" w:rsidRPr="00FE3062" w:rsidRDefault="00092CC4" w:rsidP="00092CC4">
      <w:pPr>
        <w:rPr>
          <w:rFonts w:cs="Arial"/>
          <w:szCs w:val="22"/>
        </w:rPr>
      </w:pPr>
    </w:p>
    <w:p w:rsidR="00092CC4" w:rsidRPr="00FE3062" w:rsidRDefault="00092CC4" w:rsidP="00092CC4">
      <w:pPr>
        <w:rPr>
          <w:rFonts w:cs="Arial"/>
          <w:szCs w:val="22"/>
        </w:rPr>
      </w:pPr>
      <w:r w:rsidRPr="00FE3062">
        <w:rPr>
          <w:rFonts w:cs="Arial"/>
          <w:szCs w:val="22"/>
        </w:rPr>
        <w:t xml:space="preserve">4. Undertake all responsibilities with due regard to the Camden policies and practices for Health and Safety, Equal Opportunities and Environmental. </w:t>
      </w:r>
    </w:p>
    <w:p w:rsidR="00092CC4" w:rsidRPr="00FE3062" w:rsidRDefault="00092CC4" w:rsidP="00092CC4">
      <w:pPr>
        <w:rPr>
          <w:rFonts w:cs="Arial"/>
          <w:szCs w:val="22"/>
        </w:rPr>
      </w:pPr>
    </w:p>
    <w:p w:rsidR="00092CC4" w:rsidRPr="00FE3062" w:rsidRDefault="00092CC4" w:rsidP="00092CC4">
      <w:pPr>
        <w:rPr>
          <w:rFonts w:cs="Arial"/>
          <w:szCs w:val="22"/>
        </w:rPr>
      </w:pPr>
      <w:r w:rsidRPr="00FE3062">
        <w:rPr>
          <w:rFonts w:cs="Arial"/>
          <w:szCs w:val="22"/>
        </w:rPr>
        <w:lastRenderedPageBreak/>
        <w:t xml:space="preserve">5. Undertake any other duties and responsibilities appropriate to the post </w:t>
      </w:r>
    </w:p>
    <w:p w:rsidR="00EB687D" w:rsidRPr="00FE3062" w:rsidRDefault="00EB687D" w:rsidP="00EB687D">
      <w:pPr>
        <w:rPr>
          <w:rFonts w:cs="Arial"/>
          <w:szCs w:val="22"/>
        </w:rPr>
      </w:pPr>
    </w:p>
    <w:p w:rsidR="00EB687D" w:rsidRPr="00FE3062" w:rsidRDefault="00EB687D" w:rsidP="00EB687D">
      <w:pPr>
        <w:rPr>
          <w:rFonts w:cs="Arial"/>
          <w:szCs w:val="22"/>
        </w:rPr>
      </w:pPr>
    </w:p>
    <w:p w:rsidR="00FE3062" w:rsidRDefault="00FE3062" w:rsidP="00EB687D">
      <w:pPr>
        <w:rPr>
          <w:rFonts w:cs="Arial"/>
          <w:b/>
          <w:szCs w:val="22"/>
        </w:rPr>
      </w:pPr>
    </w:p>
    <w:p w:rsidR="00EB687D" w:rsidRPr="00FE3062" w:rsidRDefault="00287409" w:rsidP="00EB687D">
      <w:pPr>
        <w:rPr>
          <w:rFonts w:cs="Arial"/>
          <w:b/>
          <w:szCs w:val="22"/>
        </w:rPr>
      </w:pPr>
      <w:r w:rsidRPr="00FE3062">
        <w:rPr>
          <w:rFonts w:cs="Arial"/>
          <w:b/>
          <w:szCs w:val="22"/>
        </w:rPr>
        <w:t>Example</w:t>
      </w:r>
      <w:r w:rsidR="00EB687D" w:rsidRPr="00FE3062">
        <w:rPr>
          <w:rFonts w:cs="Arial"/>
          <w:b/>
          <w:szCs w:val="22"/>
        </w:rPr>
        <w:t xml:space="preserve"> </w:t>
      </w:r>
      <w:r w:rsidR="007A6B99" w:rsidRPr="00FE3062">
        <w:rPr>
          <w:rFonts w:cs="Arial"/>
          <w:b/>
          <w:szCs w:val="22"/>
        </w:rPr>
        <w:t>outcomes or objectives that this role will deliver</w:t>
      </w:r>
      <w:r w:rsidR="00EB687D" w:rsidRPr="00FE3062">
        <w:rPr>
          <w:rFonts w:cs="Arial"/>
          <w:b/>
          <w:szCs w:val="22"/>
        </w:rPr>
        <w:t>:</w:t>
      </w:r>
    </w:p>
    <w:p w:rsidR="00EB687D" w:rsidRPr="00FE3062" w:rsidRDefault="00EB687D" w:rsidP="0069405C">
      <w:pPr>
        <w:rPr>
          <w:rFonts w:cs="Arial"/>
          <w:szCs w:val="22"/>
        </w:rPr>
      </w:pPr>
    </w:p>
    <w:p w:rsidR="00FE3062" w:rsidRPr="00FE3062" w:rsidRDefault="00FE3062" w:rsidP="00FE3062">
      <w:pPr>
        <w:pStyle w:val="ListParagraph"/>
        <w:numPr>
          <w:ilvl w:val="0"/>
          <w:numId w:val="27"/>
        </w:numPr>
        <w:rPr>
          <w:rFonts w:cs="Arial"/>
          <w:szCs w:val="22"/>
        </w:rPr>
      </w:pPr>
      <w:r w:rsidRPr="00FE3062">
        <w:rPr>
          <w:rFonts w:cs="Arial"/>
          <w:szCs w:val="22"/>
        </w:rPr>
        <w:t>Ensuring the calculation of all salary deductions are made accurately and that payments to the appropriate authorities</w:t>
      </w:r>
    </w:p>
    <w:p w:rsidR="00FE3062" w:rsidRPr="00FE3062" w:rsidRDefault="00FE3062" w:rsidP="00FE3062">
      <w:pPr>
        <w:pStyle w:val="ListParagraph"/>
        <w:numPr>
          <w:ilvl w:val="0"/>
          <w:numId w:val="27"/>
        </w:numPr>
        <w:rPr>
          <w:rFonts w:cs="Arial"/>
          <w:szCs w:val="22"/>
        </w:rPr>
      </w:pPr>
      <w:r w:rsidRPr="00FE3062">
        <w:rPr>
          <w:rFonts w:cs="Arial"/>
          <w:szCs w:val="22"/>
        </w:rPr>
        <w:t>are made on a timely basis</w:t>
      </w:r>
    </w:p>
    <w:p w:rsidR="00FE3062" w:rsidRPr="00FE3062" w:rsidRDefault="00FE3062" w:rsidP="00FE3062">
      <w:pPr>
        <w:pStyle w:val="ListParagraph"/>
        <w:numPr>
          <w:ilvl w:val="0"/>
          <w:numId w:val="27"/>
        </w:numPr>
        <w:spacing w:before="100" w:beforeAutospacing="1" w:after="100" w:afterAutospacing="1"/>
        <w:rPr>
          <w:rFonts w:cs="Arial"/>
          <w:szCs w:val="22"/>
        </w:rPr>
      </w:pPr>
      <w:r w:rsidRPr="00FE3062">
        <w:rPr>
          <w:rFonts w:cs="Arial"/>
          <w:szCs w:val="22"/>
        </w:rPr>
        <w:t>To accurately maintain the payroll database, including the processing of new starters, employee contractual changes and leavers.</w:t>
      </w:r>
    </w:p>
    <w:p w:rsidR="00FE3062" w:rsidRPr="00FE3062" w:rsidRDefault="00FE3062" w:rsidP="00FE3062">
      <w:pPr>
        <w:pStyle w:val="ListParagraph"/>
        <w:numPr>
          <w:ilvl w:val="0"/>
          <w:numId w:val="27"/>
        </w:numPr>
        <w:spacing w:before="100" w:beforeAutospacing="1" w:after="100" w:afterAutospacing="1"/>
        <w:rPr>
          <w:rFonts w:cs="Arial"/>
          <w:szCs w:val="22"/>
        </w:rPr>
      </w:pPr>
      <w:r w:rsidRPr="00FE3062">
        <w:rPr>
          <w:rFonts w:cs="Arial"/>
          <w:szCs w:val="22"/>
        </w:rPr>
        <w:t xml:space="preserve">To be responsible processing claims and expenses. </w:t>
      </w:r>
    </w:p>
    <w:p w:rsidR="00FE3062" w:rsidRPr="00FE3062" w:rsidRDefault="00FE3062" w:rsidP="00FE3062">
      <w:pPr>
        <w:pStyle w:val="ListParagraph"/>
        <w:numPr>
          <w:ilvl w:val="0"/>
          <w:numId w:val="27"/>
        </w:numPr>
        <w:spacing w:before="100" w:beforeAutospacing="1" w:after="100" w:afterAutospacing="1"/>
        <w:rPr>
          <w:rFonts w:cs="Arial"/>
          <w:szCs w:val="22"/>
        </w:rPr>
      </w:pPr>
      <w:r w:rsidRPr="00FE3062">
        <w:rPr>
          <w:rFonts w:cs="Arial"/>
          <w:szCs w:val="22"/>
        </w:rPr>
        <w:t>To process SPP, SMP, SSP, SHPP payments and adjustments</w:t>
      </w:r>
    </w:p>
    <w:p w:rsidR="00FE3062" w:rsidRPr="00FE3062" w:rsidRDefault="00FE3062" w:rsidP="00FE3062">
      <w:pPr>
        <w:pStyle w:val="ListParagraph"/>
        <w:numPr>
          <w:ilvl w:val="0"/>
          <w:numId w:val="27"/>
        </w:numPr>
        <w:spacing w:before="100" w:beforeAutospacing="1" w:after="100" w:afterAutospacing="1"/>
        <w:rPr>
          <w:rFonts w:cs="Arial"/>
          <w:szCs w:val="22"/>
        </w:rPr>
      </w:pPr>
      <w:r w:rsidRPr="00FE3062">
        <w:rPr>
          <w:rFonts w:cs="Arial"/>
          <w:szCs w:val="22"/>
        </w:rPr>
        <w:t>To process all new starters, leavers, movers and adjustments to contributions.</w:t>
      </w:r>
    </w:p>
    <w:p w:rsidR="00FE3062" w:rsidRPr="00FE3062" w:rsidRDefault="00FE3062" w:rsidP="00FE3062">
      <w:pPr>
        <w:pStyle w:val="ListParagraph"/>
        <w:numPr>
          <w:ilvl w:val="0"/>
          <w:numId w:val="27"/>
        </w:numPr>
        <w:spacing w:before="100" w:beforeAutospacing="1" w:after="100" w:afterAutospacing="1"/>
        <w:rPr>
          <w:rFonts w:cs="Arial"/>
          <w:szCs w:val="22"/>
        </w:rPr>
      </w:pPr>
      <w:r w:rsidRPr="00FE3062">
        <w:rPr>
          <w:rFonts w:cs="Arial"/>
          <w:szCs w:val="22"/>
        </w:rPr>
        <w:t>To work as a team and ensure all payroll transactions are checked and validated before BACS submission.</w:t>
      </w:r>
    </w:p>
    <w:p w:rsidR="00FE3062" w:rsidRPr="00FE3062" w:rsidRDefault="00FE3062" w:rsidP="00FE3062">
      <w:pPr>
        <w:pStyle w:val="ListParagraph"/>
        <w:numPr>
          <w:ilvl w:val="0"/>
          <w:numId w:val="27"/>
        </w:numPr>
        <w:spacing w:before="100" w:beforeAutospacing="1" w:after="100" w:afterAutospacing="1"/>
        <w:rPr>
          <w:rFonts w:cs="Arial"/>
          <w:szCs w:val="22"/>
        </w:rPr>
      </w:pPr>
      <w:r w:rsidRPr="00FE3062">
        <w:rPr>
          <w:rFonts w:cs="Arial"/>
          <w:szCs w:val="22"/>
        </w:rPr>
        <w:t>To process the data input of any Advances (Gross pay and Advance deductions)</w:t>
      </w:r>
    </w:p>
    <w:p w:rsidR="00FE3062" w:rsidRPr="00FE3062" w:rsidRDefault="00FE3062" w:rsidP="00FE3062">
      <w:pPr>
        <w:pStyle w:val="ListParagraph"/>
        <w:numPr>
          <w:ilvl w:val="0"/>
          <w:numId w:val="27"/>
        </w:numPr>
        <w:spacing w:before="100" w:beforeAutospacing="1" w:after="100" w:afterAutospacing="1"/>
        <w:rPr>
          <w:rFonts w:cs="Arial"/>
          <w:szCs w:val="22"/>
        </w:rPr>
      </w:pPr>
      <w:r w:rsidRPr="00FE3062">
        <w:rPr>
          <w:rFonts w:cs="Arial"/>
          <w:szCs w:val="22"/>
        </w:rPr>
        <w:t>Work proactively with colleagues across the Payroll and Accounts Division to ensure an integrated approach to service delivery.</w:t>
      </w:r>
    </w:p>
    <w:p w:rsidR="00FE3062" w:rsidRPr="00FE3062" w:rsidRDefault="00FE3062" w:rsidP="00FE3062">
      <w:pPr>
        <w:pStyle w:val="ListParagraph"/>
        <w:numPr>
          <w:ilvl w:val="0"/>
          <w:numId w:val="27"/>
        </w:numPr>
        <w:rPr>
          <w:rFonts w:cs="Arial"/>
          <w:szCs w:val="22"/>
        </w:rPr>
      </w:pPr>
      <w:r w:rsidRPr="00FE3062">
        <w:rPr>
          <w:rFonts w:cs="Arial"/>
          <w:szCs w:val="22"/>
        </w:rPr>
        <w:t xml:space="preserve">Provide advice to employees and Managers in relation to </w:t>
      </w:r>
      <w:r>
        <w:rPr>
          <w:rFonts w:cs="Arial"/>
          <w:szCs w:val="22"/>
        </w:rPr>
        <w:t>tier 1</w:t>
      </w:r>
      <w:r w:rsidRPr="00FE3062">
        <w:rPr>
          <w:rFonts w:cs="Arial"/>
          <w:szCs w:val="22"/>
        </w:rPr>
        <w:t xml:space="preserve"> employee relations cases in accordance with policy and legislation. </w:t>
      </w:r>
    </w:p>
    <w:p w:rsidR="00FE3062" w:rsidRPr="00FE3062" w:rsidRDefault="00FE3062" w:rsidP="00FE3062">
      <w:pPr>
        <w:pStyle w:val="ListParagraph"/>
        <w:numPr>
          <w:ilvl w:val="0"/>
          <w:numId w:val="27"/>
        </w:numPr>
        <w:rPr>
          <w:rFonts w:cs="Arial"/>
          <w:szCs w:val="22"/>
        </w:rPr>
      </w:pPr>
      <w:r w:rsidRPr="00FE3062">
        <w:rPr>
          <w:rFonts w:cs="Arial"/>
          <w:szCs w:val="22"/>
        </w:rPr>
        <w:t xml:space="preserve">Deliver a high quality proactive customer focused service, in line with agreed performance indicators. </w:t>
      </w:r>
    </w:p>
    <w:p w:rsidR="00FE3062" w:rsidRPr="00FE3062" w:rsidRDefault="00FE3062" w:rsidP="00FE3062">
      <w:pPr>
        <w:spacing w:before="100" w:beforeAutospacing="1" w:after="100" w:afterAutospacing="1"/>
        <w:outlineLvl w:val="2"/>
        <w:rPr>
          <w:rFonts w:cs="Arial"/>
          <w:b/>
          <w:bCs/>
          <w:szCs w:val="22"/>
        </w:rPr>
      </w:pPr>
      <w:r w:rsidRPr="00FE3062">
        <w:rPr>
          <w:rFonts w:cs="Arial"/>
          <w:b/>
          <w:bCs/>
          <w:szCs w:val="22"/>
        </w:rPr>
        <w:t>Required skills</w:t>
      </w:r>
    </w:p>
    <w:p w:rsidR="00FE3062" w:rsidRPr="00FE3062" w:rsidRDefault="00FE3062" w:rsidP="00092CC4">
      <w:pPr>
        <w:rPr>
          <w:rFonts w:cs="Arial"/>
          <w:szCs w:val="22"/>
        </w:rPr>
      </w:pPr>
    </w:p>
    <w:p w:rsidR="00FE3062" w:rsidRPr="00FE3062" w:rsidRDefault="00FE3062" w:rsidP="00FE3062">
      <w:pPr>
        <w:pStyle w:val="ListParagraph"/>
        <w:numPr>
          <w:ilvl w:val="0"/>
          <w:numId w:val="26"/>
        </w:numPr>
        <w:spacing w:after="200" w:line="276" w:lineRule="auto"/>
        <w:rPr>
          <w:rFonts w:cs="Arial"/>
          <w:szCs w:val="22"/>
        </w:rPr>
      </w:pPr>
      <w:r w:rsidRPr="00FE3062">
        <w:rPr>
          <w:rFonts w:cs="Arial"/>
          <w:bCs/>
          <w:noProof/>
          <w:szCs w:val="22"/>
        </w:rPr>
        <w:t>Experience  of payroll processes and statutory oligations</w:t>
      </w:r>
      <w:r>
        <w:rPr>
          <w:rFonts w:cs="Arial"/>
          <w:bCs/>
          <w:noProof/>
          <w:szCs w:val="22"/>
        </w:rPr>
        <w:t xml:space="preserve"> </w:t>
      </w:r>
    </w:p>
    <w:p w:rsidR="00FE3062" w:rsidRPr="00FE3062" w:rsidRDefault="00FE3062" w:rsidP="00FE3062">
      <w:pPr>
        <w:pStyle w:val="ListParagraph"/>
        <w:numPr>
          <w:ilvl w:val="0"/>
          <w:numId w:val="26"/>
        </w:numPr>
        <w:spacing w:after="200" w:line="276" w:lineRule="auto"/>
        <w:rPr>
          <w:rFonts w:cs="Arial"/>
          <w:bCs/>
          <w:noProof/>
          <w:szCs w:val="22"/>
        </w:rPr>
      </w:pPr>
      <w:r w:rsidRPr="00FE3062">
        <w:rPr>
          <w:rFonts w:cs="Arial"/>
          <w:bCs/>
          <w:noProof/>
          <w:szCs w:val="22"/>
        </w:rPr>
        <w:t>Analytical, strong numeracy skills and able to work accurately to deadlines</w:t>
      </w:r>
    </w:p>
    <w:p w:rsidR="00FE3062" w:rsidRPr="00FE3062" w:rsidRDefault="00FE3062" w:rsidP="00FE3062">
      <w:pPr>
        <w:pStyle w:val="ListParagraph"/>
        <w:numPr>
          <w:ilvl w:val="0"/>
          <w:numId w:val="26"/>
        </w:numPr>
        <w:spacing w:after="200" w:line="276" w:lineRule="auto"/>
        <w:rPr>
          <w:rFonts w:cs="Arial"/>
          <w:bCs/>
          <w:noProof/>
          <w:szCs w:val="22"/>
        </w:rPr>
      </w:pPr>
      <w:r w:rsidRPr="00FE3062">
        <w:rPr>
          <w:rFonts w:cs="Arial"/>
          <w:bCs/>
          <w:szCs w:val="22"/>
        </w:rPr>
        <w:t xml:space="preserve">Ability to work under </w:t>
      </w:r>
      <w:r w:rsidRPr="00FE3062">
        <w:rPr>
          <w:rFonts w:cs="Arial"/>
          <w:bCs/>
          <w:noProof/>
          <w:szCs w:val="22"/>
        </w:rPr>
        <w:t>minimum supervision</w:t>
      </w:r>
    </w:p>
    <w:p w:rsidR="00FE3062" w:rsidRPr="00FE3062" w:rsidRDefault="00FE3062" w:rsidP="00FE3062">
      <w:pPr>
        <w:pStyle w:val="ListParagraph"/>
        <w:numPr>
          <w:ilvl w:val="0"/>
          <w:numId w:val="26"/>
        </w:numPr>
        <w:spacing w:after="200" w:line="276" w:lineRule="auto"/>
        <w:rPr>
          <w:rFonts w:cs="Arial"/>
          <w:bCs/>
          <w:noProof/>
          <w:szCs w:val="22"/>
        </w:rPr>
      </w:pPr>
      <w:r w:rsidRPr="00FE3062">
        <w:rPr>
          <w:rFonts w:cs="Arial"/>
          <w:bCs/>
          <w:noProof/>
          <w:szCs w:val="22"/>
        </w:rPr>
        <w:t>Focus on delivering customer satisfaction through accurate and timely payroll action and responses to HR queries</w:t>
      </w:r>
    </w:p>
    <w:p w:rsidR="00FE3062" w:rsidRPr="00FE3062" w:rsidRDefault="00FE3062" w:rsidP="00FE3062">
      <w:pPr>
        <w:pStyle w:val="ListParagraph"/>
        <w:numPr>
          <w:ilvl w:val="0"/>
          <w:numId w:val="26"/>
        </w:numPr>
        <w:spacing w:after="200" w:line="276" w:lineRule="auto"/>
        <w:rPr>
          <w:rFonts w:cs="Arial"/>
          <w:bCs/>
          <w:szCs w:val="22"/>
        </w:rPr>
      </w:pPr>
      <w:r w:rsidRPr="00FE3062">
        <w:rPr>
          <w:rFonts w:cs="Arial"/>
          <w:bCs/>
          <w:szCs w:val="22"/>
        </w:rPr>
        <w:t>Continuously seeking ways to improve hr/payroll processes</w:t>
      </w:r>
    </w:p>
    <w:p w:rsidR="00FE3062" w:rsidRPr="00FE3062" w:rsidRDefault="00FE3062" w:rsidP="00FE3062">
      <w:pPr>
        <w:pStyle w:val="ListParagraph"/>
        <w:numPr>
          <w:ilvl w:val="0"/>
          <w:numId w:val="26"/>
        </w:numPr>
        <w:spacing w:after="200" w:line="276" w:lineRule="auto"/>
        <w:rPr>
          <w:rFonts w:cs="Arial"/>
          <w:bCs/>
          <w:noProof/>
          <w:szCs w:val="22"/>
        </w:rPr>
      </w:pPr>
      <w:r w:rsidRPr="00FE3062">
        <w:rPr>
          <w:rFonts w:cs="Arial"/>
          <w:bCs/>
          <w:noProof/>
          <w:szCs w:val="22"/>
        </w:rPr>
        <w:t xml:space="preserve">Ability to work flexibly as part of a team to ensure that HR queries are dealt with efficiently and effectively and that the payroll is delivered accurately and on time </w:t>
      </w:r>
    </w:p>
    <w:p w:rsidR="00FE3062" w:rsidRPr="00FE3062" w:rsidRDefault="00FE3062" w:rsidP="00FE3062">
      <w:pPr>
        <w:pStyle w:val="ListParagraph"/>
        <w:numPr>
          <w:ilvl w:val="0"/>
          <w:numId w:val="26"/>
        </w:numPr>
        <w:spacing w:after="200" w:line="276" w:lineRule="auto"/>
        <w:rPr>
          <w:rFonts w:cs="Arial"/>
          <w:bCs/>
          <w:noProof/>
          <w:szCs w:val="22"/>
        </w:rPr>
      </w:pPr>
      <w:r w:rsidRPr="00FE3062">
        <w:rPr>
          <w:rFonts w:cs="Arial"/>
          <w:bCs/>
          <w:noProof/>
          <w:szCs w:val="22"/>
        </w:rPr>
        <w:t>Experience of using a computerised payroll system</w:t>
      </w:r>
    </w:p>
    <w:p w:rsidR="00FE3062" w:rsidRPr="00FE3062" w:rsidRDefault="00FE3062" w:rsidP="00FE3062">
      <w:pPr>
        <w:pStyle w:val="ListParagraph"/>
        <w:numPr>
          <w:ilvl w:val="0"/>
          <w:numId w:val="26"/>
        </w:numPr>
        <w:spacing w:after="200" w:line="276" w:lineRule="auto"/>
        <w:rPr>
          <w:rFonts w:cs="Arial"/>
          <w:bCs/>
          <w:noProof/>
          <w:szCs w:val="22"/>
        </w:rPr>
      </w:pPr>
      <w:r w:rsidRPr="00FE3062">
        <w:rPr>
          <w:rFonts w:cs="Arial"/>
          <w:bCs/>
          <w:noProof/>
          <w:szCs w:val="22"/>
        </w:rPr>
        <w:t>Experience of providing a hr/payroll administration service for a large payroll with diverse staff groups and varying terms and conditions of service</w:t>
      </w:r>
    </w:p>
    <w:p w:rsidR="00FE3062" w:rsidRPr="00FE3062" w:rsidRDefault="00FE3062" w:rsidP="00FE3062">
      <w:pPr>
        <w:pStyle w:val="ListParagraph"/>
        <w:numPr>
          <w:ilvl w:val="0"/>
          <w:numId w:val="26"/>
        </w:numPr>
        <w:spacing w:after="200" w:line="276" w:lineRule="auto"/>
        <w:rPr>
          <w:rFonts w:cs="Arial"/>
          <w:bCs/>
          <w:noProof/>
          <w:szCs w:val="22"/>
        </w:rPr>
      </w:pPr>
      <w:r w:rsidRPr="00FE3062">
        <w:rPr>
          <w:rFonts w:cs="Arial"/>
          <w:bCs/>
          <w:noProof/>
          <w:szCs w:val="22"/>
        </w:rPr>
        <w:t xml:space="preserve">Experience of manually calculating gross to net payments </w:t>
      </w:r>
    </w:p>
    <w:p w:rsidR="00FE3062" w:rsidRPr="00FE3062" w:rsidRDefault="00FE3062" w:rsidP="00FE3062">
      <w:pPr>
        <w:pStyle w:val="ListParagraph"/>
        <w:numPr>
          <w:ilvl w:val="0"/>
          <w:numId w:val="26"/>
        </w:numPr>
        <w:spacing w:after="200" w:line="276" w:lineRule="auto"/>
        <w:rPr>
          <w:rFonts w:cs="Arial"/>
          <w:bCs/>
          <w:noProof/>
          <w:szCs w:val="22"/>
        </w:rPr>
      </w:pPr>
      <w:r w:rsidRPr="00FE3062">
        <w:rPr>
          <w:rFonts w:cs="Arial"/>
          <w:bCs/>
          <w:noProof/>
          <w:szCs w:val="22"/>
        </w:rPr>
        <w:t>Experience of using Outlook, Word and Excel</w:t>
      </w:r>
    </w:p>
    <w:p w:rsidR="00FE3062" w:rsidRPr="00FE3062" w:rsidRDefault="00FE3062" w:rsidP="00092CC4">
      <w:pPr>
        <w:rPr>
          <w:rFonts w:cs="Arial"/>
          <w:szCs w:val="22"/>
        </w:rPr>
      </w:pPr>
      <w:r w:rsidRPr="00FE3062">
        <w:rPr>
          <w:rFonts w:cs="Arial"/>
          <w:bCs/>
          <w:noProof/>
          <w:szCs w:val="22"/>
        </w:rPr>
        <w:t xml:space="preserve">It’s desirable that you have experience of using Oracle HR and payroll and experience of schools payroll. </w:t>
      </w:r>
    </w:p>
    <w:p w:rsidR="00FE3062" w:rsidRPr="00FE3062" w:rsidRDefault="00FE3062" w:rsidP="00092CC4">
      <w:pPr>
        <w:rPr>
          <w:rFonts w:cs="Arial"/>
          <w:szCs w:val="22"/>
        </w:rPr>
      </w:pPr>
    </w:p>
    <w:p w:rsidR="00EB687D" w:rsidRPr="00FE3062" w:rsidRDefault="00EB687D" w:rsidP="00EB687D">
      <w:pPr>
        <w:rPr>
          <w:rFonts w:cs="Arial"/>
          <w:szCs w:val="22"/>
        </w:rPr>
      </w:pPr>
    </w:p>
    <w:p w:rsidR="00EB687D" w:rsidRPr="00FE3062" w:rsidRDefault="00287409" w:rsidP="00EB687D">
      <w:pPr>
        <w:rPr>
          <w:rFonts w:cs="Arial"/>
          <w:szCs w:val="22"/>
        </w:rPr>
      </w:pPr>
      <w:r w:rsidRPr="00FE3062">
        <w:rPr>
          <w:rFonts w:cs="Arial"/>
          <w:b/>
          <w:szCs w:val="22"/>
        </w:rPr>
        <w:t>People Management Responsibilities:</w:t>
      </w:r>
    </w:p>
    <w:p w:rsidR="00287409" w:rsidRPr="00FE3062" w:rsidRDefault="00092CC4" w:rsidP="00EB687D">
      <w:pPr>
        <w:rPr>
          <w:rFonts w:cs="Arial"/>
          <w:i/>
          <w:szCs w:val="22"/>
        </w:rPr>
      </w:pPr>
      <w:r w:rsidRPr="00FE3062">
        <w:rPr>
          <w:rFonts w:cs="Arial"/>
          <w:i/>
          <w:szCs w:val="22"/>
        </w:rPr>
        <w:t>None</w:t>
      </w:r>
    </w:p>
    <w:p w:rsidR="00287409" w:rsidRPr="00FE3062" w:rsidRDefault="00287409" w:rsidP="00EB687D">
      <w:pPr>
        <w:rPr>
          <w:rFonts w:cs="Arial"/>
          <w:szCs w:val="22"/>
        </w:rPr>
      </w:pPr>
    </w:p>
    <w:p w:rsidR="00287409" w:rsidRDefault="00287409" w:rsidP="00EB687D">
      <w:pPr>
        <w:rPr>
          <w:rFonts w:cs="Arial"/>
          <w:b/>
          <w:szCs w:val="22"/>
        </w:rPr>
      </w:pPr>
      <w:r w:rsidRPr="00FE3062">
        <w:rPr>
          <w:rFonts w:cs="Arial"/>
          <w:b/>
          <w:szCs w:val="22"/>
        </w:rPr>
        <w:t>Relationships;</w:t>
      </w:r>
    </w:p>
    <w:p w:rsidR="00FE3062" w:rsidRPr="00FE3062" w:rsidRDefault="00FE3062" w:rsidP="00EB687D">
      <w:pPr>
        <w:rPr>
          <w:rFonts w:cs="Arial"/>
          <w:b/>
          <w:szCs w:val="22"/>
        </w:rPr>
      </w:pPr>
    </w:p>
    <w:p w:rsidR="00092CC4" w:rsidRPr="00FE3062" w:rsidRDefault="00092CC4" w:rsidP="00092CC4">
      <w:pPr>
        <w:rPr>
          <w:rFonts w:cs="Arial"/>
          <w:szCs w:val="22"/>
        </w:rPr>
      </w:pPr>
      <w:r w:rsidRPr="00FE3062">
        <w:rPr>
          <w:rFonts w:cs="Arial"/>
          <w:szCs w:val="22"/>
        </w:rPr>
        <w:t>• Work collaboratively, to build and develop strong working relationships with colleagues and the business in order to deliver requirements.</w:t>
      </w:r>
    </w:p>
    <w:p w:rsidR="00C97F42" w:rsidRPr="00FE3062" w:rsidRDefault="00092CC4" w:rsidP="00EB687D">
      <w:pPr>
        <w:rPr>
          <w:rFonts w:cs="Arial"/>
          <w:szCs w:val="22"/>
        </w:rPr>
      </w:pPr>
      <w:r w:rsidRPr="00FE3062">
        <w:rPr>
          <w:rFonts w:cs="Arial"/>
          <w:szCs w:val="22"/>
        </w:rPr>
        <w:t>• Act as an ambassador for the HR Services Team</w:t>
      </w:r>
    </w:p>
    <w:p w:rsidR="00C97F42" w:rsidRPr="00FE3062" w:rsidRDefault="00C97F42" w:rsidP="00EB687D">
      <w:pPr>
        <w:rPr>
          <w:rFonts w:cs="Arial"/>
          <w:szCs w:val="22"/>
        </w:rPr>
      </w:pPr>
    </w:p>
    <w:p w:rsidR="00C97F42" w:rsidRDefault="00C97F42" w:rsidP="00EB687D">
      <w:pPr>
        <w:rPr>
          <w:rFonts w:cs="Arial"/>
          <w:b/>
          <w:szCs w:val="22"/>
        </w:rPr>
      </w:pPr>
      <w:r w:rsidRPr="00FE3062">
        <w:rPr>
          <w:rFonts w:cs="Arial"/>
          <w:b/>
          <w:szCs w:val="22"/>
        </w:rPr>
        <w:t>Work Environment:</w:t>
      </w:r>
    </w:p>
    <w:p w:rsidR="00FE3062" w:rsidRPr="00FE3062" w:rsidRDefault="00FE3062" w:rsidP="00EB687D">
      <w:pPr>
        <w:rPr>
          <w:rFonts w:cs="Arial"/>
          <w:b/>
          <w:szCs w:val="22"/>
        </w:rPr>
      </w:pPr>
    </w:p>
    <w:p w:rsidR="00092CC4" w:rsidRPr="00FE3062" w:rsidRDefault="00092CC4" w:rsidP="00092CC4">
      <w:pPr>
        <w:rPr>
          <w:rFonts w:cs="Arial"/>
          <w:szCs w:val="22"/>
        </w:rPr>
      </w:pPr>
      <w:r w:rsidRPr="00FE3062">
        <w:rPr>
          <w:rFonts w:cs="Arial"/>
          <w:szCs w:val="22"/>
        </w:rPr>
        <w:t>The post holder is required to work flexibly, adjusting their own and others’ workloads to meet individual work targets and the priority demands of the team. They will be required to work as part of a team, and work with colleagues to ensure appropriate cover and customer</w:t>
      </w:r>
    </w:p>
    <w:p w:rsidR="00FE3062" w:rsidRDefault="00092CC4" w:rsidP="00EB687D">
      <w:pPr>
        <w:rPr>
          <w:rFonts w:cs="Arial"/>
          <w:b/>
          <w:szCs w:val="22"/>
        </w:rPr>
      </w:pPr>
      <w:r w:rsidRPr="00FE3062">
        <w:rPr>
          <w:rFonts w:cs="Arial"/>
          <w:szCs w:val="22"/>
        </w:rPr>
        <w:t xml:space="preserve">access to the service. They will be mainly office based (5PS) and required to work in a busy and demanding environment in which multi-tasking and organisation will be required to complete tasks. </w:t>
      </w:r>
    </w:p>
    <w:p w:rsidR="00FE3062" w:rsidRDefault="00FE3062" w:rsidP="00EB687D">
      <w:pPr>
        <w:rPr>
          <w:rFonts w:cs="Arial"/>
          <w:b/>
          <w:szCs w:val="22"/>
        </w:rPr>
      </w:pPr>
    </w:p>
    <w:p w:rsidR="00FE3062" w:rsidRDefault="00FE3062" w:rsidP="00EB687D">
      <w:pPr>
        <w:rPr>
          <w:rFonts w:cs="Arial"/>
          <w:b/>
          <w:szCs w:val="22"/>
        </w:rPr>
      </w:pPr>
    </w:p>
    <w:p w:rsidR="00EB687D" w:rsidRPr="00FE3062" w:rsidRDefault="007A6B99" w:rsidP="00EB687D">
      <w:pPr>
        <w:rPr>
          <w:rFonts w:cs="Arial"/>
          <w:b/>
          <w:szCs w:val="22"/>
        </w:rPr>
      </w:pPr>
      <w:r w:rsidRPr="00FE3062">
        <w:rPr>
          <w:rFonts w:cs="Arial"/>
          <w:b/>
          <w:szCs w:val="22"/>
        </w:rPr>
        <w:t xml:space="preserve">Technical </w:t>
      </w:r>
      <w:r w:rsidR="00EB687D" w:rsidRPr="00FE3062">
        <w:rPr>
          <w:rFonts w:cs="Arial"/>
          <w:b/>
          <w:szCs w:val="22"/>
        </w:rPr>
        <w:t>Knowledge and Experience</w:t>
      </w:r>
      <w:r w:rsidR="00C97F42" w:rsidRPr="00FE3062">
        <w:rPr>
          <w:rFonts w:cs="Arial"/>
          <w:b/>
          <w:szCs w:val="22"/>
        </w:rPr>
        <w:t>:</w:t>
      </w:r>
    </w:p>
    <w:p w:rsidR="00EB687D" w:rsidRPr="00FE3062" w:rsidRDefault="00EB687D" w:rsidP="00EB687D">
      <w:pPr>
        <w:rPr>
          <w:rFonts w:cs="Arial"/>
          <w:b/>
          <w:szCs w:val="22"/>
        </w:rPr>
      </w:pPr>
    </w:p>
    <w:p w:rsidR="00092CC4" w:rsidRPr="00FE3062" w:rsidRDefault="00092CC4" w:rsidP="00092CC4">
      <w:pPr>
        <w:numPr>
          <w:ilvl w:val="0"/>
          <w:numId w:val="22"/>
        </w:numPr>
        <w:rPr>
          <w:rFonts w:cs="Arial"/>
          <w:szCs w:val="22"/>
        </w:rPr>
      </w:pPr>
      <w:r w:rsidRPr="00FE3062">
        <w:rPr>
          <w:rFonts w:cs="Arial"/>
          <w:szCs w:val="22"/>
        </w:rPr>
        <w:t xml:space="preserve">Excellent organisational skills </w:t>
      </w:r>
    </w:p>
    <w:p w:rsidR="00092CC4" w:rsidRPr="00FE3062" w:rsidRDefault="00092CC4" w:rsidP="00092CC4">
      <w:pPr>
        <w:numPr>
          <w:ilvl w:val="0"/>
          <w:numId w:val="22"/>
        </w:numPr>
        <w:rPr>
          <w:rFonts w:cs="Arial"/>
          <w:szCs w:val="22"/>
        </w:rPr>
      </w:pPr>
      <w:r w:rsidRPr="00FE3062">
        <w:rPr>
          <w:rFonts w:cs="Arial"/>
          <w:szCs w:val="22"/>
        </w:rPr>
        <w:t>Strong interpersonal and communication skills and experience of communicating with adults and handling HR queries</w:t>
      </w:r>
    </w:p>
    <w:p w:rsidR="00FE3062" w:rsidRPr="00FE3062" w:rsidRDefault="00FE3062" w:rsidP="00092CC4">
      <w:pPr>
        <w:numPr>
          <w:ilvl w:val="0"/>
          <w:numId w:val="22"/>
        </w:numPr>
        <w:rPr>
          <w:rFonts w:cs="Arial"/>
          <w:szCs w:val="22"/>
        </w:rPr>
      </w:pPr>
      <w:r w:rsidRPr="00FE3062">
        <w:rPr>
          <w:rFonts w:cs="Arial"/>
          <w:szCs w:val="22"/>
        </w:rPr>
        <w:t>Strong Analytical skills</w:t>
      </w:r>
    </w:p>
    <w:p w:rsidR="00092CC4" w:rsidRPr="00FE3062" w:rsidRDefault="00092CC4" w:rsidP="00092CC4">
      <w:pPr>
        <w:numPr>
          <w:ilvl w:val="0"/>
          <w:numId w:val="22"/>
        </w:numPr>
        <w:rPr>
          <w:rFonts w:cs="Arial"/>
          <w:szCs w:val="22"/>
        </w:rPr>
      </w:pPr>
      <w:r w:rsidRPr="00FE3062">
        <w:rPr>
          <w:rFonts w:cs="Arial"/>
          <w:szCs w:val="22"/>
        </w:rPr>
        <w:t>Strong written communication skills</w:t>
      </w:r>
    </w:p>
    <w:p w:rsidR="00092CC4" w:rsidRPr="00FE3062" w:rsidRDefault="00092CC4" w:rsidP="00092CC4">
      <w:pPr>
        <w:numPr>
          <w:ilvl w:val="0"/>
          <w:numId w:val="22"/>
        </w:numPr>
        <w:rPr>
          <w:rFonts w:cs="Arial"/>
          <w:szCs w:val="22"/>
        </w:rPr>
      </w:pPr>
      <w:r w:rsidRPr="00FE3062">
        <w:rPr>
          <w:rFonts w:cs="Arial"/>
          <w:szCs w:val="22"/>
        </w:rPr>
        <w:t>Excellent IT and web skills, including the ability to use MS Office Word, Excel and Outlook. Experience with databases desirable.</w:t>
      </w:r>
    </w:p>
    <w:p w:rsidR="00092CC4" w:rsidRPr="00FE3062" w:rsidRDefault="00092CC4" w:rsidP="00092CC4">
      <w:pPr>
        <w:numPr>
          <w:ilvl w:val="0"/>
          <w:numId w:val="22"/>
        </w:numPr>
        <w:rPr>
          <w:rFonts w:cs="Arial"/>
          <w:szCs w:val="22"/>
        </w:rPr>
      </w:pPr>
      <w:r w:rsidRPr="00FE3062">
        <w:rPr>
          <w:rFonts w:cs="Arial"/>
          <w:szCs w:val="22"/>
        </w:rPr>
        <w:t xml:space="preserve">An understanding of Oracle System an advantage </w:t>
      </w:r>
    </w:p>
    <w:p w:rsidR="00092CC4" w:rsidRPr="00FE3062" w:rsidRDefault="00092CC4" w:rsidP="00EB687D">
      <w:pPr>
        <w:rPr>
          <w:rFonts w:cs="Arial"/>
          <w:szCs w:val="22"/>
        </w:rPr>
      </w:pPr>
    </w:p>
    <w:p w:rsidR="00114972" w:rsidRDefault="00114972" w:rsidP="00EB687D">
      <w:pPr>
        <w:rPr>
          <w:rFonts w:cs="Arial"/>
          <w:b/>
          <w:szCs w:val="22"/>
        </w:rPr>
      </w:pPr>
    </w:p>
    <w:p w:rsidR="00114972" w:rsidRDefault="00114972" w:rsidP="00EB687D">
      <w:pPr>
        <w:rPr>
          <w:rFonts w:cs="Arial"/>
          <w:b/>
          <w:szCs w:val="22"/>
        </w:rPr>
      </w:pPr>
    </w:p>
    <w:p w:rsidR="00114972" w:rsidRDefault="00114972" w:rsidP="00EB687D">
      <w:pPr>
        <w:rPr>
          <w:rFonts w:cs="Arial"/>
          <w:b/>
          <w:szCs w:val="22"/>
        </w:rPr>
      </w:pPr>
    </w:p>
    <w:p w:rsidR="00114972" w:rsidRDefault="00114972" w:rsidP="00EB687D">
      <w:pPr>
        <w:rPr>
          <w:rFonts w:cs="Arial"/>
          <w:b/>
          <w:szCs w:val="22"/>
        </w:rPr>
      </w:pPr>
    </w:p>
    <w:p w:rsidR="00EB687D" w:rsidRPr="00FE3062" w:rsidRDefault="00740DC5" w:rsidP="00EB687D">
      <w:pPr>
        <w:rPr>
          <w:rFonts w:cs="Arial"/>
          <w:b/>
          <w:szCs w:val="22"/>
        </w:rPr>
      </w:pPr>
      <w:r w:rsidRPr="00FE3062">
        <w:rPr>
          <w:rFonts w:cs="Arial"/>
          <w:b/>
          <w:szCs w:val="22"/>
        </w:rPr>
        <w:t>Camden Way Five Ways of Working</w:t>
      </w:r>
    </w:p>
    <w:p w:rsidR="00740DC5" w:rsidRPr="00FE3062" w:rsidRDefault="00740DC5" w:rsidP="00740DC5">
      <w:pPr>
        <w:spacing w:before="100" w:beforeAutospacing="1" w:after="100" w:afterAutospacing="1" w:line="300" w:lineRule="atLeast"/>
        <w:rPr>
          <w:rFonts w:cs="Arial"/>
          <w:i/>
          <w:color w:val="343A41"/>
          <w:szCs w:val="22"/>
          <w:lang w:val="en-US"/>
        </w:rPr>
      </w:pPr>
      <w:r w:rsidRPr="00FE3062">
        <w:rPr>
          <w:rFonts w:cs="Arial"/>
          <w:i/>
          <w:color w:val="343A41"/>
          <w:szCs w:val="22"/>
          <w:lang w:val="en-US"/>
        </w:rPr>
        <w:t xml:space="preserve">In order to continue delivering for the people of Camden in the face of ever increasing financial pressure, we need to transform the way we do things. We call this the Camden </w:t>
      </w:r>
      <w:r w:rsidRPr="00FE3062">
        <w:rPr>
          <w:rFonts w:cs="Arial"/>
          <w:i/>
          <w:color w:val="343A41"/>
          <w:szCs w:val="22"/>
          <w:lang w:val="en-US"/>
        </w:rPr>
        <w:lastRenderedPageBreak/>
        <w:t>Way. The Camden Way is a key part of our transformation strategy often referred to as the transformation triangle which links the Camden Plan, the Camden Way and the Financial Strategy together.</w:t>
      </w:r>
    </w:p>
    <w:p w:rsidR="00740DC5" w:rsidRPr="00FE3062" w:rsidRDefault="00740DC5" w:rsidP="00740DC5">
      <w:pPr>
        <w:spacing w:before="100" w:beforeAutospacing="1" w:after="100" w:afterAutospacing="1" w:line="300" w:lineRule="atLeast"/>
        <w:rPr>
          <w:rFonts w:cs="Arial"/>
          <w:color w:val="343A41"/>
          <w:szCs w:val="22"/>
          <w:lang w:val="en-US"/>
        </w:rPr>
      </w:pPr>
      <w:r w:rsidRPr="00FE3062">
        <w:rPr>
          <w:rFonts w:cs="Arial"/>
          <w:color w:val="343A41"/>
          <w:szCs w:val="22"/>
          <w:lang w:val="en-US"/>
        </w:rPr>
        <w:t>The Camden Way illustrates the approach that should underpin everything we do through five ways of working: </w:t>
      </w:r>
    </w:p>
    <w:p w:rsidR="00740DC5" w:rsidRPr="00FE3062" w:rsidRDefault="00740DC5" w:rsidP="00740DC5">
      <w:pPr>
        <w:spacing w:before="100" w:beforeAutospacing="1" w:after="100" w:afterAutospacing="1" w:line="300" w:lineRule="atLeast"/>
        <w:rPr>
          <w:rFonts w:cs="Arial"/>
          <w:color w:val="343A41"/>
          <w:szCs w:val="22"/>
          <w:lang w:val="en-US"/>
        </w:rPr>
      </w:pPr>
      <w:r w:rsidRPr="00FE3062">
        <w:rPr>
          <w:rFonts w:cs="Arial"/>
          <w:color w:val="343A41"/>
          <w:szCs w:val="22"/>
          <w:lang w:val="en-US"/>
        </w:rPr>
        <w:t>•Deliver for the people of Camden</w:t>
      </w:r>
    </w:p>
    <w:p w:rsidR="00740DC5" w:rsidRPr="00FE3062" w:rsidRDefault="00740DC5" w:rsidP="00740DC5">
      <w:pPr>
        <w:spacing w:before="100" w:beforeAutospacing="1" w:after="100" w:afterAutospacing="1" w:line="300" w:lineRule="atLeast"/>
        <w:rPr>
          <w:rFonts w:cs="Arial"/>
          <w:color w:val="343A41"/>
          <w:szCs w:val="22"/>
          <w:lang w:val="en-US"/>
        </w:rPr>
      </w:pPr>
      <w:r w:rsidRPr="00FE3062">
        <w:rPr>
          <w:rFonts w:cs="Arial"/>
          <w:color w:val="343A41"/>
          <w:szCs w:val="22"/>
          <w:lang w:val="en-US"/>
        </w:rPr>
        <w:t>•Work as one team</w:t>
      </w:r>
    </w:p>
    <w:p w:rsidR="00740DC5" w:rsidRPr="00FE3062" w:rsidRDefault="00740DC5" w:rsidP="00740DC5">
      <w:pPr>
        <w:spacing w:before="100" w:beforeAutospacing="1" w:after="100" w:afterAutospacing="1" w:line="300" w:lineRule="atLeast"/>
        <w:rPr>
          <w:rFonts w:cs="Arial"/>
          <w:color w:val="343A41"/>
          <w:szCs w:val="22"/>
          <w:lang w:val="en-US"/>
        </w:rPr>
      </w:pPr>
      <w:r w:rsidRPr="00FE3062">
        <w:rPr>
          <w:rFonts w:cs="Arial"/>
          <w:color w:val="343A41"/>
          <w:szCs w:val="22"/>
          <w:lang w:val="en-US"/>
        </w:rPr>
        <w:t>•Take pride in getting it right</w:t>
      </w:r>
    </w:p>
    <w:p w:rsidR="00740DC5" w:rsidRPr="00FE3062" w:rsidRDefault="00740DC5" w:rsidP="00740DC5">
      <w:pPr>
        <w:spacing w:before="100" w:beforeAutospacing="1" w:after="100" w:afterAutospacing="1" w:line="300" w:lineRule="atLeast"/>
        <w:rPr>
          <w:rFonts w:cs="Arial"/>
          <w:color w:val="343A41"/>
          <w:szCs w:val="22"/>
          <w:lang w:val="en-US"/>
        </w:rPr>
      </w:pPr>
      <w:r w:rsidRPr="00FE3062">
        <w:rPr>
          <w:rFonts w:cs="Arial"/>
          <w:color w:val="343A41"/>
          <w:szCs w:val="22"/>
          <w:lang w:val="en-US"/>
        </w:rPr>
        <w:t>•Find better ways</w:t>
      </w:r>
    </w:p>
    <w:p w:rsidR="00740DC5" w:rsidRPr="00FE3062" w:rsidRDefault="00740DC5" w:rsidP="00740DC5">
      <w:pPr>
        <w:spacing w:before="100" w:beforeAutospacing="1" w:after="100" w:afterAutospacing="1" w:line="300" w:lineRule="atLeast"/>
        <w:rPr>
          <w:rFonts w:cs="Arial"/>
          <w:color w:val="343A41"/>
          <w:szCs w:val="22"/>
          <w:lang w:val="en-US"/>
        </w:rPr>
      </w:pPr>
      <w:r w:rsidRPr="00FE3062">
        <w:rPr>
          <w:rFonts w:cs="Arial"/>
          <w:color w:val="343A41"/>
          <w:szCs w:val="22"/>
          <w:lang w:val="en-US"/>
        </w:rPr>
        <w:t xml:space="preserve">•Take personal responsibility </w:t>
      </w:r>
    </w:p>
    <w:p w:rsidR="00EB687D" w:rsidRPr="00FE3062" w:rsidRDefault="0069405C" w:rsidP="00EB687D">
      <w:pPr>
        <w:rPr>
          <w:rFonts w:cs="Arial"/>
          <w:szCs w:val="22"/>
        </w:rPr>
      </w:pPr>
      <w:r w:rsidRPr="00FE3062">
        <w:rPr>
          <w:rFonts w:cs="Arial"/>
          <w:szCs w:val="22"/>
        </w:rPr>
        <w:t>For further information on the Camden Way please visit:</w:t>
      </w:r>
    </w:p>
    <w:p w:rsidR="0069405C" w:rsidRPr="00FE3062" w:rsidRDefault="0069405C" w:rsidP="00EB687D">
      <w:pPr>
        <w:rPr>
          <w:rFonts w:cs="Arial"/>
          <w:szCs w:val="22"/>
        </w:rPr>
      </w:pPr>
    </w:p>
    <w:p w:rsidR="00C97F42" w:rsidRPr="00FE3062" w:rsidRDefault="00114972" w:rsidP="00EB687D">
      <w:pPr>
        <w:rPr>
          <w:rFonts w:cs="Arial"/>
          <w:szCs w:val="22"/>
        </w:rPr>
      </w:pPr>
      <w:hyperlink r:id="rId7" w:history="1">
        <w:r w:rsidR="00192DD3" w:rsidRPr="00FE3062">
          <w:rPr>
            <w:rStyle w:val="Hyperlink"/>
            <w:rFonts w:cs="Arial"/>
            <w:szCs w:val="22"/>
          </w:rPr>
          <w:t>https://camdengov.referrals.selectminds.com/togetherwearecamden/info/page1</w:t>
        </w:r>
      </w:hyperlink>
      <w:r w:rsidR="00192DD3" w:rsidRPr="00FE3062">
        <w:rPr>
          <w:rFonts w:cs="Arial"/>
          <w:szCs w:val="22"/>
        </w:rPr>
        <w:t xml:space="preserve"> </w:t>
      </w:r>
    </w:p>
    <w:sectPr w:rsidR="00C97F42" w:rsidRPr="00FE3062"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63" w:rsidRDefault="00F05B63">
      <w:r>
        <w:separator/>
      </w:r>
    </w:p>
  </w:endnote>
  <w:endnote w:type="continuationSeparator" w:id="0">
    <w:p w:rsidR="00F05B63" w:rsidRDefault="00F0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63" w:rsidRDefault="00F05B63">
      <w:r>
        <w:separator/>
      </w:r>
    </w:p>
  </w:footnote>
  <w:footnote w:type="continuationSeparator" w:id="0">
    <w:p w:rsidR="00F05B63" w:rsidRDefault="00F05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EA3"/>
    <w:multiLevelType w:val="multilevel"/>
    <w:tmpl w:val="7B2A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380F"/>
    <w:multiLevelType w:val="hybridMultilevel"/>
    <w:tmpl w:val="17300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B8723A"/>
    <w:multiLevelType w:val="hybridMultilevel"/>
    <w:tmpl w:val="E1481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2666D7E"/>
    <w:multiLevelType w:val="multilevel"/>
    <w:tmpl w:val="B69A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CB6B67"/>
    <w:multiLevelType w:val="multilevel"/>
    <w:tmpl w:val="37AE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C1900"/>
    <w:multiLevelType w:val="hybridMultilevel"/>
    <w:tmpl w:val="7716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BBE7E74"/>
    <w:multiLevelType w:val="hybridMultilevel"/>
    <w:tmpl w:val="F0242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3"/>
  </w:num>
  <w:num w:numId="3">
    <w:abstractNumId w:val="17"/>
  </w:num>
  <w:num w:numId="4">
    <w:abstractNumId w:val="24"/>
  </w:num>
  <w:num w:numId="5">
    <w:abstractNumId w:val="3"/>
  </w:num>
  <w:num w:numId="6">
    <w:abstractNumId w:val="9"/>
  </w:num>
  <w:num w:numId="7">
    <w:abstractNumId w:val="22"/>
  </w:num>
  <w:num w:numId="8">
    <w:abstractNumId w:val="18"/>
  </w:num>
  <w:num w:numId="9">
    <w:abstractNumId w:val="7"/>
  </w:num>
  <w:num w:numId="10">
    <w:abstractNumId w:val="13"/>
  </w:num>
  <w:num w:numId="11">
    <w:abstractNumId w:val="2"/>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20"/>
  </w:num>
  <w:num w:numId="20">
    <w:abstractNumId w:val="19"/>
  </w:num>
  <w:num w:numId="21">
    <w:abstractNumId w:val="1"/>
  </w:num>
  <w:num w:numId="22">
    <w:abstractNumId w:val="16"/>
  </w:num>
  <w:num w:numId="23">
    <w:abstractNumId w:val="10"/>
  </w:num>
  <w:num w:numId="24">
    <w:abstractNumId w:val="0"/>
  </w:num>
  <w:num w:numId="25">
    <w:abstractNumId w:val="15"/>
  </w:num>
  <w:num w:numId="26">
    <w:abstractNumId w:val="8"/>
  </w:num>
  <w:num w:numId="2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2CC4"/>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4972"/>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3A8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05B63"/>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E3062"/>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836BD5"/>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3">
    <w:name w:val="heading 3"/>
    <w:basedOn w:val="Normal"/>
    <w:next w:val="Normal"/>
    <w:link w:val="Heading3Char"/>
    <w:semiHidden/>
    <w:unhideWhenUsed/>
    <w:qFormat/>
    <w:rsid w:val="00FE3062"/>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92CC4"/>
    <w:pPr>
      <w:ind w:left="720"/>
      <w:contextualSpacing/>
    </w:pPr>
  </w:style>
  <w:style w:type="character" w:customStyle="1" w:styleId="Heading3Char">
    <w:name w:val="Heading 3 Char"/>
    <w:basedOn w:val="DefaultParagraphFont"/>
    <w:link w:val="Heading3"/>
    <w:semiHidden/>
    <w:rsid w:val="00FE3062"/>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FE306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0653">
      <w:bodyDiv w:val="1"/>
      <w:marLeft w:val="0"/>
      <w:marRight w:val="0"/>
      <w:marTop w:val="0"/>
      <w:marBottom w:val="0"/>
      <w:divBdr>
        <w:top w:val="none" w:sz="0" w:space="0" w:color="auto"/>
        <w:left w:val="none" w:sz="0" w:space="0" w:color="auto"/>
        <w:bottom w:val="none" w:sz="0" w:space="0" w:color="auto"/>
        <w:right w:val="none" w:sz="0" w:space="0" w:color="auto"/>
      </w:divBdr>
      <w:divsChild>
        <w:div w:id="1807550209">
          <w:marLeft w:val="0"/>
          <w:marRight w:val="0"/>
          <w:marTop w:val="0"/>
          <w:marBottom w:val="0"/>
          <w:divBdr>
            <w:top w:val="none" w:sz="0" w:space="0" w:color="auto"/>
            <w:left w:val="none" w:sz="0" w:space="0" w:color="auto"/>
            <w:bottom w:val="none" w:sz="0" w:space="0" w:color="auto"/>
            <w:right w:val="none" w:sz="0" w:space="0" w:color="auto"/>
          </w:divBdr>
        </w:div>
        <w:div w:id="1767847179">
          <w:marLeft w:val="0"/>
          <w:marRight w:val="0"/>
          <w:marTop w:val="0"/>
          <w:marBottom w:val="0"/>
          <w:divBdr>
            <w:top w:val="none" w:sz="0" w:space="0" w:color="auto"/>
            <w:left w:val="none" w:sz="0" w:space="0" w:color="auto"/>
            <w:bottom w:val="none" w:sz="0" w:space="0" w:color="auto"/>
            <w:right w:val="none" w:sz="0" w:space="0" w:color="auto"/>
          </w:divBdr>
        </w:div>
        <w:div w:id="1843083670">
          <w:marLeft w:val="0"/>
          <w:marRight w:val="0"/>
          <w:marTop w:val="0"/>
          <w:marBottom w:val="0"/>
          <w:divBdr>
            <w:top w:val="none" w:sz="0" w:space="0" w:color="auto"/>
            <w:left w:val="none" w:sz="0" w:space="0" w:color="auto"/>
            <w:bottom w:val="none" w:sz="0" w:space="0" w:color="auto"/>
            <w:right w:val="none" w:sz="0" w:space="0" w:color="auto"/>
          </w:divBdr>
        </w:div>
        <w:div w:id="973368668">
          <w:marLeft w:val="0"/>
          <w:marRight w:val="0"/>
          <w:marTop w:val="0"/>
          <w:marBottom w:val="0"/>
          <w:divBdr>
            <w:top w:val="none" w:sz="0" w:space="0" w:color="auto"/>
            <w:left w:val="none" w:sz="0" w:space="0" w:color="auto"/>
            <w:bottom w:val="none" w:sz="0" w:space="0" w:color="auto"/>
            <w:right w:val="none" w:sz="0" w:space="0" w:color="auto"/>
          </w:divBdr>
        </w:div>
        <w:div w:id="472987400">
          <w:marLeft w:val="0"/>
          <w:marRight w:val="0"/>
          <w:marTop w:val="0"/>
          <w:marBottom w:val="0"/>
          <w:divBdr>
            <w:top w:val="none" w:sz="0" w:space="0" w:color="auto"/>
            <w:left w:val="none" w:sz="0" w:space="0" w:color="auto"/>
            <w:bottom w:val="none" w:sz="0" w:space="0" w:color="auto"/>
            <w:right w:val="none" w:sz="0" w:space="0" w:color="auto"/>
          </w:divBdr>
        </w:div>
        <w:div w:id="1415853504">
          <w:marLeft w:val="0"/>
          <w:marRight w:val="0"/>
          <w:marTop w:val="0"/>
          <w:marBottom w:val="0"/>
          <w:divBdr>
            <w:top w:val="none" w:sz="0" w:space="0" w:color="auto"/>
            <w:left w:val="none" w:sz="0" w:space="0" w:color="auto"/>
            <w:bottom w:val="none" w:sz="0" w:space="0" w:color="auto"/>
            <w:right w:val="none" w:sz="0" w:space="0" w:color="auto"/>
          </w:divBdr>
        </w:div>
        <w:div w:id="285965888">
          <w:marLeft w:val="0"/>
          <w:marRight w:val="0"/>
          <w:marTop w:val="0"/>
          <w:marBottom w:val="0"/>
          <w:divBdr>
            <w:top w:val="none" w:sz="0" w:space="0" w:color="auto"/>
            <w:left w:val="none" w:sz="0" w:space="0" w:color="auto"/>
            <w:bottom w:val="none" w:sz="0" w:space="0" w:color="auto"/>
            <w:right w:val="none" w:sz="0" w:space="0" w:color="auto"/>
          </w:divBdr>
        </w:div>
      </w:divsChild>
    </w:div>
    <w:div w:id="199321028">
      <w:bodyDiv w:val="1"/>
      <w:marLeft w:val="0"/>
      <w:marRight w:val="0"/>
      <w:marTop w:val="0"/>
      <w:marBottom w:val="0"/>
      <w:divBdr>
        <w:top w:val="none" w:sz="0" w:space="0" w:color="auto"/>
        <w:left w:val="none" w:sz="0" w:space="0" w:color="auto"/>
        <w:bottom w:val="none" w:sz="0" w:space="0" w:color="auto"/>
        <w:right w:val="none" w:sz="0" w:space="0" w:color="auto"/>
      </w:divBdr>
      <w:divsChild>
        <w:div w:id="735589097">
          <w:marLeft w:val="0"/>
          <w:marRight w:val="0"/>
          <w:marTop w:val="0"/>
          <w:marBottom w:val="0"/>
          <w:divBdr>
            <w:top w:val="none" w:sz="0" w:space="0" w:color="auto"/>
            <w:left w:val="none" w:sz="0" w:space="0" w:color="auto"/>
            <w:bottom w:val="none" w:sz="0" w:space="0" w:color="auto"/>
            <w:right w:val="none" w:sz="0" w:space="0" w:color="auto"/>
          </w:divBdr>
        </w:div>
        <w:div w:id="780496390">
          <w:marLeft w:val="0"/>
          <w:marRight w:val="0"/>
          <w:marTop w:val="0"/>
          <w:marBottom w:val="0"/>
          <w:divBdr>
            <w:top w:val="none" w:sz="0" w:space="0" w:color="auto"/>
            <w:left w:val="none" w:sz="0" w:space="0" w:color="auto"/>
            <w:bottom w:val="none" w:sz="0" w:space="0" w:color="auto"/>
            <w:right w:val="none" w:sz="0" w:space="0" w:color="auto"/>
          </w:divBdr>
        </w:div>
      </w:divsChild>
    </w:div>
    <w:div w:id="375547025">
      <w:bodyDiv w:val="1"/>
      <w:marLeft w:val="0"/>
      <w:marRight w:val="0"/>
      <w:marTop w:val="0"/>
      <w:marBottom w:val="0"/>
      <w:divBdr>
        <w:top w:val="none" w:sz="0" w:space="0" w:color="auto"/>
        <w:left w:val="none" w:sz="0" w:space="0" w:color="auto"/>
        <w:bottom w:val="none" w:sz="0" w:space="0" w:color="auto"/>
        <w:right w:val="none" w:sz="0" w:space="0" w:color="auto"/>
      </w:divBdr>
      <w:divsChild>
        <w:div w:id="457987578">
          <w:marLeft w:val="0"/>
          <w:marRight w:val="0"/>
          <w:marTop w:val="0"/>
          <w:marBottom w:val="0"/>
          <w:divBdr>
            <w:top w:val="none" w:sz="0" w:space="0" w:color="auto"/>
            <w:left w:val="none" w:sz="0" w:space="0" w:color="auto"/>
            <w:bottom w:val="none" w:sz="0" w:space="0" w:color="auto"/>
            <w:right w:val="none" w:sz="0" w:space="0" w:color="auto"/>
          </w:divBdr>
        </w:div>
        <w:div w:id="1745643328">
          <w:marLeft w:val="0"/>
          <w:marRight w:val="0"/>
          <w:marTop w:val="0"/>
          <w:marBottom w:val="0"/>
          <w:divBdr>
            <w:top w:val="none" w:sz="0" w:space="0" w:color="auto"/>
            <w:left w:val="none" w:sz="0" w:space="0" w:color="auto"/>
            <w:bottom w:val="none" w:sz="0" w:space="0" w:color="auto"/>
            <w:right w:val="none" w:sz="0" w:space="0" w:color="auto"/>
          </w:divBdr>
        </w:div>
        <w:div w:id="786697689">
          <w:marLeft w:val="0"/>
          <w:marRight w:val="0"/>
          <w:marTop w:val="0"/>
          <w:marBottom w:val="0"/>
          <w:divBdr>
            <w:top w:val="none" w:sz="0" w:space="0" w:color="auto"/>
            <w:left w:val="none" w:sz="0" w:space="0" w:color="auto"/>
            <w:bottom w:val="none" w:sz="0" w:space="0" w:color="auto"/>
            <w:right w:val="none" w:sz="0" w:space="0" w:color="auto"/>
          </w:divBdr>
        </w:div>
        <w:div w:id="1505632883">
          <w:marLeft w:val="0"/>
          <w:marRight w:val="0"/>
          <w:marTop w:val="0"/>
          <w:marBottom w:val="0"/>
          <w:divBdr>
            <w:top w:val="none" w:sz="0" w:space="0" w:color="auto"/>
            <w:left w:val="none" w:sz="0" w:space="0" w:color="auto"/>
            <w:bottom w:val="none" w:sz="0" w:space="0" w:color="auto"/>
            <w:right w:val="none" w:sz="0" w:space="0" w:color="auto"/>
          </w:divBdr>
        </w:div>
        <w:div w:id="457258895">
          <w:marLeft w:val="0"/>
          <w:marRight w:val="0"/>
          <w:marTop w:val="0"/>
          <w:marBottom w:val="0"/>
          <w:divBdr>
            <w:top w:val="none" w:sz="0" w:space="0" w:color="auto"/>
            <w:left w:val="none" w:sz="0" w:space="0" w:color="auto"/>
            <w:bottom w:val="none" w:sz="0" w:space="0" w:color="auto"/>
            <w:right w:val="none" w:sz="0" w:space="0" w:color="auto"/>
          </w:divBdr>
        </w:div>
        <w:div w:id="1857307604">
          <w:marLeft w:val="0"/>
          <w:marRight w:val="0"/>
          <w:marTop w:val="0"/>
          <w:marBottom w:val="0"/>
          <w:divBdr>
            <w:top w:val="none" w:sz="0" w:space="0" w:color="auto"/>
            <w:left w:val="none" w:sz="0" w:space="0" w:color="auto"/>
            <w:bottom w:val="none" w:sz="0" w:space="0" w:color="auto"/>
            <w:right w:val="none" w:sz="0" w:space="0" w:color="auto"/>
          </w:divBdr>
        </w:div>
        <w:div w:id="783814575">
          <w:marLeft w:val="0"/>
          <w:marRight w:val="0"/>
          <w:marTop w:val="0"/>
          <w:marBottom w:val="0"/>
          <w:divBdr>
            <w:top w:val="none" w:sz="0" w:space="0" w:color="auto"/>
            <w:left w:val="none" w:sz="0" w:space="0" w:color="auto"/>
            <w:bottom w:val="none" w:sz="0" w:space="0" w:color="auto"/>
            <w:right w:val="none" w:sz="0" w:space="0" w:color="auto"/>
          </w:divBdr>
        </w:div>
        <w:div w:id="779959020">
          <w:marLeft w:val="0"/>
          <w:marRight w:val="0"/>
          <w:marTop w:val="0"/>
          <w:marBottom w:val="0"/>
          <w:divBdr>
            <w:top w:val="none" w:sz="0" w:space="0" w:color="auto"/>
            <w:left w:val="none" w:sz="0" w:space="0" w:color="auto"/>
            <w:bottom w:val="none" w:sz="0" w:space="0" w:color="auto"/>
            <w:right w:val="none" w:sz="0" w:space="0" w:color="auto"/>
          </w:divBdr>
        </w:div>
      </w:divsChild>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4784636">
      <w:bodyDiv w:val="1"/>
      <w:marLeft w:val="0"/>
      <w:marRight w:val="0"/>
      <w:marTop w:val="0"/>
      <w:marBottom w:val="0"/>
      <w:divBdr>
        <w:top w:val="none" w:sz="0" w:space="0" w:color="auto"/>
        <w:left w:val="none" w:sz="0" w:space="0" w:color="auto"/>
        <w:bottom w:val="none" w:sz="0" w:space="0" w:color="auto"/>
        <w:right w:val="none" w:sz="0" w:space="0" w:color="auto"/>
      </w:divBdr>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945">
      <w:bodyDiv w:val="1"/>
      <w:marLeft w:val="0"/>
      <w:marRight w:val="0"/>
      <w:marTop w:val="0"/>
      <w:marBottom w:val="0"/>
      <w:divBdr>
        <w:top w:val="none" w:sz="0" w:space="0" w:color="auto"/>
        <w:left w:val="none" w:sz="0" w:space="0" w:color="auto"/>
        <w:bottom w:val="none" w:sz="0" w:space="0" w:color="auto"/>
        <w:right w:val="none" w:sz="0" w:space="0" w:color="auto"/>
      </w:divBdr>
    </w:div>
    <w:div w:id="999624021">
      <w:bodyDiv w:val="1"/>
      <w:marLeft w:val="0"/>
      <w:marRight w:val="0"/>
      <w:marTop w:val="0"/>
      <w:marBottom w:val="0"/>
      <w:divBdr>
        <w:top w:val="none" w:sz="0" w:space="0" w:color="auto"/>
        <w:left w:val="none" w:sz="0" w:space="0" w:color="auto"/>
        <w:bottom w:val="none" w:sz="0" w:space="0" w:color="auto"/>
        <w:right w:val="none" w:sz="0" w:space="0" w:color="auto"/>
      </w:divBdr>
      <w:divsChild>
        <w:div w:id="1213619833">
          <w:marLeft w:val="0"/>
          <w:marRight w:val="0"/>
          <w:marTop w:val="0"/>
          <w:marBottom w:val="0"/>
          <w:divBdr>
            <w:top w:val="none" w:sz="0" w:space="0" w:color="auto"/>
            <w:left w:val="none" w:sz="0" w:space="0" w:color="auto"/>
            <w:bottom w:val="none" w:sz="0" w:space="0" w:color="auto"/>
            <w:right w:val="none" w:sz="0" w:space="0" w:color="auto"/>
          </w:divBdr>
        </w:div>
        <w:div w:id="1646937053">
          <w:marLeft w:val="0"/>
          <w:marRight w:val="0"/>
          <w:marTop w:val="0"/>
          <w:marBottom w:val="0"/>
          <w:divBdr>
            <w:top w:val="none" w:sz="0" w:space="0" w:color="auto"/>
            <w:left w:val="none" w:sz="0" w:space="0" w:color="auto"/>
            <w:bottom w:val="none" w:sz="0" w:space="0" w:color="auto"/>
            <w:right w:val="none" w:sz="0" w:space="0" w:color="auto"/>
          </w:divBdr>
        </w:div>
        <w:div w:id="202329155">
          <w:marLeft w:val="0"/>
          <w:marRight w:val="0"/>
          <w:marTop w:val="0"/>
          <w:marBottom w:val="0"/>
          <w:divBdr>
            <w:top w:val="none" w:sz="0" w:space="0" w:color="auto"/>
            <w:left w:val="none" w:sz="0" w:space="0" w:color="auto"/>
            <w:bottom w:val="none" w:sz="0" w:space="0" w:color="auto"/>
            <w:right w:val="none" w:sz="0" w:space="0" w:color="auto"/>
          </w:divBdr>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0441">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2716">
      <w:bodyDiv w:val="1"/>
      <w:marLeft w:val="0"/>
      <w:marRight w:val="0"/>
      <w:marTop w:val="0"/>
      <w:marBottom w:val="0"/>
      <w:divBdr>
        <w:top w:val="none" w:sz="0" w:space="0" w:color="auto"/>
        <w:left w:val="none" w:sz="0" w:space="0" w:color="auto"/>
        <w:bottom w:val="none" w:sz="0" w:space="0" w:color="auto"/>
        <w:right w:val="none" w:sz="0" w:space="0" w:color="auto"/>
      </w:divBdr>
      <w:divsChild>
        <w:div w:id="1972244105">
          <w:marLeft w:val="0"/>
          <w:marRight w:val="0"/>
          <w:marTop w:val="0"/>
          <w:marBottom w:val="0"/>
          <w:divBdr>
            <w:top w:val="none" w:sz="0" w:space="0" w:color="auto"/>
            <w:left w:val="none" w:sz="0" w:space="0" w:color="auto"/>
            <w:bottom w:val="none" w:sz="0" w:space="0" w:color="auto"/>
            <w:right w:val="none" w:sz="0" w:space="0" w:color="auto"/>
          </w:divBdr>
        </w:div>
        <w:div w:id="952596864">
          <w:marLeft w:val="0"/>
          <w:marRight w:val="0"/>
          <w:marTop w:val="0"/>
          <w:marBottom w:val="0"/>
          <w:divBdr>
            <w:top w:val="none" w:sz="0" w:space="0" w:color="auto"/>
            <w:left w:val="none" w:sz="0" w:space="0" w:color="auto"/>
            <w:bottom w:val="none" w:sz="0" w:space="0" w:color="auto"/>
            <w:right w:val="none" w:sz="0" w:space="0" w:color="auto"/>
          </w:divBdr>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4809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2019-05-29T15:50:00Z</dcterms:created>
  <dcterms:modified xsi:type="dcterms:W3CDTF">2019-05-29T15:50:00Z</dcterms:modified>
</cp:coreProperties>
</file>