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72" w:rsidRPr="00763B72" w:rsidRDefault="00763B72" w:rsidP="00763B7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A2A2A"/>
          <w:kern w:val="36"/>
          <w:sz w:val="48"/>
          <w:szCs w:val="48"/>
          <w:lang w:val="en" w:eastAsia="en-GB"/>
        </w:rPr>
      </w:pPr>
      <w:bookmarkStart w:id="0" w:name="_GoBack"/>
      <w:bookmarkEnd w:id="0"/>
      <w:r w:rsidRPr="00763B72">
        <w:rPr>
          <w:rFonts w:ascii="Arial" w:eastAsia="Times New Roman" w:hAnsi="Arial" w:cs="Arial"/>
          <w:b/>
          <w:bCs/>
          <w:color w:val="2A2A2A"/>
          <w:kern w:val="36"/>
          <w:sz w:val="48"/>
          <w:szCs w:val="48"/>
          <w:lang w:val="en" w:eastAsia="en-GB"/>
        </w:rPr>
        <w:t>KODAK HOUSE</w:t>
      </w:r>
    </w:p>
    <w:p w:rsidR="00763B72" w:rsidRPr="00763B72" w:rsidRDefault="00763B72" w:rsidP="00763B72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hyperlink r:id="rId5" w:anchor="contributions-banner" w:tooltip="2 contributions  on KODAK HOUSE" w:history="1">
        <w:r w:rsidRPr="00763B72">
          <w:rPr>
            <w:rFonts w:ascii="Arial" w:eastAsia="Times New Roman" w:hAnsi="Arial" w:cs="Arial"/>
            <w:color w:val="2579A4"/>
            <w:sz w:val="24"/>
            <w:szCs w:val="24"/>
            <w:lang w:val="en" w:eastAsia="en-GB"/>
          </w:rPr>
          <w:t xml:space="preserve">2 contributions </w:t>
        </w:r>
      </w:hyperlink>
    </w:p>
    <w:p w:rsidR="00763B72" w:rsidRPr="00763B72" w:rsidRDefault="00763B72" w:rsidP="00763B72">
      <w:pPr>
        <w:spacing w:before="750" w:after="0" w:line="240" w:lineRule="auto"/>
        <w:outlineLvl w:val="1"/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</w:pPr>
      <w:r w:rsidRPr="00763B72"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  <w:t>Overview</w:t>
      </w:r>
    </w:p>
    <w:p w:rsidR="00763B72" w:rsidRPr="00763B72" w:rsidRDefault="00763B72" w:rsidP="00763B72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Heritage Category:</w:t>
      </w:r>
    </w:p>
    <w:p w:rsidR="00763B72" w:rsidRPr="00763B72" w:rsidRDefault="00763B72" w:rsidP="00763B72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Listed Building</w:t>
      </w:r>
    </w:p>
    <w:p w:rsidR="00763B72" w:rsidRPr="00763B72" w:rsidRDefault="00763B72" w:rsidP="00763B72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Grade:</w:t>
      </w:r>
    </w:p>
    <w:p w:rsidR="00763B72" w:rsidRPr="00763B72" w:rsidRDefault="00763B72" w:rsidP="00763B72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II</w:t>
      </w:r>
    </w:p>
    <w:p w:rsidR="00763B72" w:rsidRPr="00763B72" w:rsidRDefault="00763B72" w:rsidP="00763B72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List Entry Number:</w:t>
      </w:r>
    </w:p>
    <w:p w:rsidR="00763B72" w:rsidRPr="00763B72" w:rsidRDefault="00763B72" w:rsidP="00763B72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1379260</w:t>
      </w:r>
    </w:p>
    <w:p w:rsidR="00763B72" w:rsidRPr="00763B72" w:rsidRDefault="00763B72" w:rsidP="00763B72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Date first listed:</w:t>
      </w:r>
    </w:p>
    <w:p w:rsidR="00763B72" w:rsidRPr="00763B72" w:rsidRDefault="00763B72" w:rsidP="00763B72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08-Sep-1971</w:t>
      </w:r>
    </w:p>
    <w:p w:rsidR="00763B72" w:rsidRPr="00763B72" w:rsidRDefault="00763B72" w:rsidP="00763B72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Statutory Address:</w:t>
      </w:r>
    </w:p>
    <w:p w:rsidR="00763B72" w:rsidRPr="00763B72" w:rsidRDefault="00763B72" w:rsidP="00763B72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KODAK HOUSE, 63, KINGSWAY</w:t>
      </w:r>
    </w:p>
    <w:p w:rsidR="00763B72" w:rsidRPr="00763B72" w:rsidRDefault="00763B72" w:rsidP="00763B72">
      <w:pPr>
        <w:spacing w:before="750" w:after="0" w:line="240" w:lineRule="auto"/>
        <w:outlineLvl w:val="1"/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</w:pPr>
      <w:r w:rsidRPr="00763B72"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  <w:t>Map</w:t>
      </w:r>
    </w:p>
    <w:p w:rsidR="00763B72" w:rsidRPr="00763B72" w:rsidRDefault="00763B72" w:rsidP="00763B72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noProof/>
          <w:color w:val="2A2A2A"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Ordnance survey map of KODAK HO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E2D039" id="Rectangle 1" o:spid="_x0000_s1026" alt="Ordnance survey map of KODAK HOUS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XWxE90wIAAOI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763B72" w:rsidRPr="00763B72" w:rsidRDefault="00763B72" w:rsidP="00763B72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© Crown Copyright and database right 2019. All rights reserved. Ordnance Survey </w:t>
      </w:r>
      <w:proofErr w:type="spellStart"/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Licence</w:t>
      </w:r>
      <w:proofErr w:type="spellEnd"/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number 100024900.</w:t>
      </w: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  <w:t xml:space="preserve">© British Crown and </w:t>
      </w:r>
      <w:proofErr w:type="spellStart"/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SeaZone</w:t>
      </w:r>
      <w:proofErr w:type="spellEnd"/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Solutions Limited 2019. All rights reserved. </w:t>
      </w:r>
      <w:proofErr w:type="spellStart"/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Licence</w:t>
      </w:r>
      <w:proofErr w:type="spellEnd"/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number 102006.006.</w:t>
      </w: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  <w:t xml:space="preserve">Use of this data is subject to </w:t>
      </w:r>
      <w:hyperlink r:id="rId6" w:tooltip="Website Terms and Conditions" w:history="1">
        <w:r w:rsidRPr="00763B72">
          <w:rPr>
            <w:rFonts w:ascii="Arial" w:eastAsia="Times New Roman" w:hAnsi="Arial" w:cs="Arial"/>
            <w:color w:val="2579A4"/>
            <w:sz w:val="24"/>
            <w:szCs w:val="24"/>
            <w:lang w:val="en" w:eastAsia="en-GB"/>
          </w:rPr>
          <w:t>Terms and Conditions</w:t>
        </w:r>
      </w:hyperlink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. </w:t>
      </w:r>
    </w:p>
    <w:p w:rsidR="00763B72" w:rsidRPr="00763B72" w:rsidRDefault="00763B72" w:rsidP="00763B72">
      <w:pPr>
        <w:spacing w:before="300" w:after="100" w:afterAutospacing="1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The above map is for quick reference purposes only and may not be to scale. For a copy of the full scale map, please see the attached PDF - </w:t>
      </w:r>
      <w:hyperlink r:id="rId7" w:tgtFrame="_blank" w:history="1">
        <w:r w:rsidRPr="00763B72">
          <w:rPr>
            <w:rFonts w:ascii="Arial" w:eastAsia="Times New Roman" w:hAnsi="Arial" w:cs="Arial"/>
            <w:color w:val="2579A4"/>
            <w:sz w:val="24"/>
            <w:szCs w:val="24"/>
            <w:lang w:val="en" w:eastAsia="en-GB"/>
          </w:rPr>
          <w:t>1379260 .pdf</w:t>
        </w:r>
      </w:hyperlink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</w:t>
      </w:r>
    </w:p>
    <w:p w:rsidR="00763B72" w:rsidRPr="00763B72" w:rsidRDefault="00763B72" w:rsidP="00763B72">
      <w:pPr>
        <w:spacing w:before="300" w:after="100" w:afterAutospacing="1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The PDF will be generated from our live systems and may take a few minutes to download depending on how busy our servers are. We </w:t>
      </w:r>
      <w:proofErr w:type="spellStart"/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apologise</w:t>
      </w:r>
      <w:proofErr w:type="spellEnd"/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for this delay.</w:t>
      </w:r>
    </w:p>
    <w:p w:rsidR="00763B72" w:rsidRPr="00763B72" w:rsidRDefault="00763B72" w:rsidP="00763B72">
      <w:pPr>
        <w:spacing w:before="300" w:after="100" w:afterAutospacing="1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This copy shows the entry on 13-May-2019 at 12:05:35.</w:t>
      </w:r>
    </w:p>
    <w:p w:rsidR="00763B72" w:rsidRPr="00763B72" w:rsidRDefault="00763B72" w:rsidP="00763B72">
      <w:pPr>
        <w:spacing w:before="750" w:after="0" w:line="240" w:lineRule="auto"/>
        <w:outlineLvl w:val="1"/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</w:pPr>
      <w:r w:rsidRPr="00763B72"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  <w:t>Location</w:t>
      </w:r>
    </w:p>
    <w:p w:rsidR="00763B72" w:rsidRPr="00763B72" w:rsidRDefault="00763B72" w:rsidP="00763B72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Statutory Address:</w:t>
      </w:r>
    </w:p>
    <w:p w:rsidR="00763B72" w:rsidRPr="00763B72" w:rsidRDefault="00763B72" w:rsidP="00763B72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KODAK HOUSE, 63, KINGSWAY</w:t>
      </w:r>
    </w:p>
    <w:p w:rsidR="00763B72" w:rsidRPr="00763B72" w:rsidRDefault="00763B72" w:rsidP="00763B72">
      <w:pPr>
        <w:spacing w:after="300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The building or site itself may lie within the boundary of more than one authority.</w:t>
      </w:r>
    </w:p>
    <w:p w:rsidR="00763B72" w:rsidRPr="00763B72" w:rsidRDefault="00763B72" w:rsidP="00763B72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County:</w:t>
      </w:r>
    </w:p>
    <w:p w:rsidR="00763B72" w:rsidRPr="00763B72" w:rsidRDefault="00763B72" w:rsidP="00763B72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Greater London Authority</w:t>
      </w:r>
    </w:p>
    <w:p w:rsidR="00763B72" w:rsidRPr="00763B72" w:rsidRDefault="00763B72" w:rsidP="00763B72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District:</w:t>
      </w:r>
    </w:p>
    <w:p w:rsidR="00763B72" w:rsidRPr="00763B72" w:rsidRDefault="00763B72" w:rsidP="00763B72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Camden (London Borough)</w:t>
      </w:r>
    </w:p>
    <w:p w:rsidR="00763B72" w:rsidRPr="00763B72" w:rsidRDefault="00763B72" w:rsidP="00763B72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National Grid Reference:</w:t>
      </w:r>
    </w:p>
    <w:p w:rsidR="00763B72" w:rsidRPr="00763B72" w:rsidRDefault="00763B72" w:rsidP="00763B72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lastRenderedPageBreak/>
        <w:t>TQ 30582 81277</w:t>
      </w:r>
    </w:p>
    <w:p w:rsidR="00763B72" w:rsidRPr="00763B72" w:rsidRDefault="00763B72" w:rsidP="00763B72">
      <w:pPr>
        <w:spacing w:before="750" w:after="0" w:line="240" w:lineRule="auto"/>
        <w:outlineLvl w:val="1"/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</w:pPr>
      <w:r w:rsidRPr="00763B72"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  <w:t>Details</w:t>
      </w:r>
    </w:p>
    <w:p w:rsidR="00763B72" w:rsidRPr="00763B72" w:rsidRDefault="00763B72" w:rsidP="00763B72">
      <w:pPr>
        <w:spacing w:before="300" w:after="100" w:afterAutospacing="1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CAMDEN</w:t>
      </w: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</w: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  <w:t xml:space="preserve">TQ3081SE KINGSWAY 798-1/106/995 (West side) 08/09/71 No.63 Kodak House </w:t>
      </w: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</w: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  <w:t>II</w:t>
      </w: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</w: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  <w:t xml:space="preserve">Office block, incorporating Nos 61 &amp; 65. c1911. By Sir John Burnet and Partners (job architect Thomas Tait) for Kodak; later attic </w:t>
      </w:r>
      <w:proofErr w:type="spellStart"/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storey</w:t>
      </w:r>
      <w:proofErr w:type="spellEnd"/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. Built by Allen Construction Co. Steel framed construction with Portland stone facing and bronze spandrel panels </w:t>
      </w:r>
      <w:proofErr w:type="spellStart"/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emphasising</w:t>
      </w:r>
      <w:proofErr w:type="spellEnd"/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the method of structure. Bronze roof canopy with </w:t>
      </w:r>
      <w:proofErr w:type="spellStart"/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antefixae</w:t>
      </w:r>
      <w:proofErr w:type="spellEnd"/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masks. EXTERIOR: 6 </w:t>
      </w:r>
      <w:proofErr w:type="spellStart"/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storeys</w:t>
      </w:r>
      <w:proofErr w:type="spellEnd"/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, basement and C20 attic </w:t>
      </w:r>
      <w:proofErr w:type="spellStart"/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storey</w:t>
      </w:r>
      <w:proofErr w:type="spellEnd"/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. 5 window bays to main frontage, splayed 1 window corner treatment and 7 window bays to return. Windows with post 1973 glazing; originally 6 light casements with leaded panes. Plate glass ground floor frontage. Central doorway with bolection </w:t>
      </w:r>
      <w:proofErr w:type="spellStart"/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moulded</w:t>
      </w:r>
      <w:proofErr w:type="spellEnd"/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 xml:space="preserve"> surround and flanked by bronze torches. Plain stone continuous sill at 1st floor level; square-headed recessed windows. Stone pilasters between bays rise from 2nd floor level; they have bases but not capitals and lead flush into the top frieze. Coved stone cornice with band of Greek fret ornament. INTERIOR: has good original staircases, the principal staircase to 1st floor level of marble with bronze handrail. Other features may remain behind partitioning. HISTORICAL NOTE: an early example in London of an office block treated in a straightforward manner. Although a pioneering work of modern design it evolves from an Edwardian Neo-Classical design, stripped of almost all ornament and with a Beaux Arts axial plan. Burnet made a study tour of America in preparation for this project. The detail appears to be by Thomas Tait: despite Burnet's doubts about the lack of usual decoration, the client liked the simplicity. </w:t>
      </w: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</w: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</w: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</w: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br/>
        <w:t>Listing NGR: TQ3058281277</w:t>
      </w:r>
    </w:p>
    <w:p w:rsidR="00763B72" w:rsidRPr="00763B72" w:rsidRDefault="00763B72" w:rsidP="00763B72">
      <w:pPr>
        <w:spacing w:before="750" w:after="0" w:line="240" w:lineRule="auto"/>
        <w:outlineLvl w:val="1"/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</w:pPr>
      <w:r w:rsidRPr="00763B72"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  <w:t>Legacy</w:t>
      </w:r>
    </w:p>
    <w:p w:rsidR="00763B72" w:rsidRPr="00763B72" w:rsidRDefault="00763B72" w:rsidP="00763B72">
      <w:pPr>
        <w:spacing w:before="300" w:after="100" w:afterAutospacing="1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The contents of this record have been generated from a legacy data system.</w:t>
      </w:r>
    </w:p>
    <w:p w:rsidR="00763B72" w:rsidRPr="00763B72" w:rsidRDefault="00763B72" w:rsidP="00763B72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Legacy System number:</w:t>
      </w:r>
    </w:p>
    <w:p w:rsidR="00763B72" w:rsidRPr="00763B72" w:rsidRDefault="00763B72" w:rsidP="00763B72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478628</w:t>
      </w:r>
    </w:p>
    <w:p w:rsidR="00763B72" w:rsidRPr="00763B72" w:rsidRDefault="00763B72" w:rsidP="00763B72">
      <w:pPr>
        <w:spacing w:after="0" w:line="240" w:lineRule="auto"/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597F31"/>
          <w:sz w:val="24"/>
          <w:szCs w:val="24"/>
          <w:lang w:val="en" w:eastAsia="en-GB"/>
        </w:rPr>
        <w:t>Legacy System:</w:t>
      </w:r>
    </w:p>
    <w:p w:rsidR="00763B72" w:rsidRPr="00763B72" w:rsidRDefault="00763B72" w:rsidP="00763B72">
      <w:pPr>
        <w:spacing w:after="0" w:line="240" w:lineRule="auto"/>
        <w:ind w:left="720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LBS</w:t>
      </w:r>
    </w:p>
    <w:p w:rsidR="00763B72" w:rsidRPr="00763B72" w:rsidRDefault="00763B72" w:rsidP="00763B72">
      <w:pPr>
        <w:spacing w:before="750" w:after="0" w:line="240" w:lineRule="auto"/>
        <w:outlineLvl w:val="1"/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</w:pPr>
      <w:r w:rsidRPr="00763B72">
        <w:rPr>
          <w:rFonts w:ascii="Arial" w:eastAsia="Times New Roman" w:hAnsi="Arial" w:cs="Arial"/>
          <w:b/>
          <w:bCs/>
          <w:color w:val="2A2A2A"/>
          <w:sz w:val="36"/>
          <w:szCs w:val="36"/>
          <w:lang w:val="en" w:eastAsia="en-GB"/>
        </w:rPr>
        <w:lastRenderedPageBreak/>
        <w:t>Legal</w:t>
      </w:r>
    </w:p>
    <w:p w:rsidR="00763B72" w:rsidRPr="00763B72" w:rsidRDefault="00763B72" w:rsidP="00763B72">
      <w:pPr>
        <w:spacing w:before="300" w:after="100" w:afterAutospacing="1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This building is listed under the Planning (Listed Buildings and Conservation Areas) Act 1990 as amended for its special architectural or historic interest.</w:t>
      </w:r>
    </w:p>
    <w:p w:rsidR="00763B72" w:rsidRPr="00763B72" w:rsidRDefault="00763B72" w:rsidP="00763B72">
      <w:pPr>
        <w:spacing w:after="100" w:afterAutospacing="1" w:line="240" w:lineRule="auto"/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</w:pPr>
      <w:r w:rsidRPr="00763B72">
        <w:rPr>
          <w:rFonts w:ascii="Arial" w:eastAsia="Times New Roman" w:hAnsi="Arial" w:cs="Arial"/>
          <w:color w:val="2A2A2A"/>
          <w:sz w:val="24"/>
          <w:szCs w:val="24"/>
          <w:lang w:val="en" w:eastAsia="en-GB"/>
        </w:rPr>
        <w:t>End of official listing</w:t>
      </w:r>
    </w:p>
    <w:p w:rsidR="00004F72" w:rsidRDefault="00763B72"/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D3FD9"/>
    <w:multiLevelType w:val="multilevel"/>
    <w:tmpl w:val="6B06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473B6"/>
    <w:multiLevelType w:val="multilevel"/>
    <w:tmpl w:val="A9EE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26429C"/>
    <w:multiLevelType w:val="multilevel"/>
    <w:tmpl w:val="15E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72"/>
    <w:rsid w:val="0049264D"/>
    <w:rsid w:val="00763B72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9F2A9-42AD-4458-83E8-EE2A1BD1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3B7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63B72"/>
    <w:pPr>
      <w:spacing w:before="750"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B7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63B7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63B72"/>
    <w:rPr>
      <w:strike w:val="0"/>
      <w:dstrike w:val="0"/>
      <w:color w:val="2579A4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763B72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hle-list-entrylocation-text">
    <w:name w:val="nhle-list-entry__location-text"/>
    <w:basedOn w:val="Normal"/>
    <w:rsid w:val="00763B7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count1">
    <w:name w:val="commentcount1"/>
    <w:basedOn w:val="Normal"/>
    <w:rsid w:val="00763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search-btn--text1">
    <w:name w:val="header__search-btn--text1"/>
    <w:basedOn w:val="DefaultParagraphFont"/>
    <w:rsid w:val="00763B72"/>
    <w:rPr>
      <w:vanish/>
      <w:webHidden w:val="0"/>
      <w:specVanish w:val="0"/>
    </w:rPr>
  </w:style>
  <w:style w:type="character" w:customStyle="1" w:styleId="headermenu-btn--text1">
    <w:name w:val="header__menu-btn--text1"/>
    <w:basedOn w:val="DefaultParagraphFont"/>
    <w:rsid w:val="00763B72"/>
    <w:rPr>
      <w:vanish/>
      <w:webHidden w:val="0"/>
      <w:specVanish w:val="0"/>
    </w:rPr>
  </w:style>
  <w:style w:type="paragraph" w:customStyle="1" w:styleId="text-center">
    <w:name w:val="text-center"/>
    <w:basedOn w:val="Normal"/>
    <w:rsid w:val="00763B72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42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4D4D4"/>
                        <w:right w:val="none" w:sz="0" w:space="0" w:color="auto"/>
                      </w:divBdr>
                    </w:div>
                    <w:div w:id="11370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2822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3721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98266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82891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99734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12106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  <w:div w:id="17759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4D4D4"/>
                        <w:right w:val="none" w:sz="0" w:space="0" w:color="auto"/>
                      </w:divBdr>
                    </w:div>
                  </w:divsChild>
                </w:div>
                <w:div w:id="10310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2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8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7983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6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3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1072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0485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86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762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79712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7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58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32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430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188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30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4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9942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7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3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5990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1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483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7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496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pservices.historicengland.org.uk/printwebservicehle/StatutoryPrint.svc/342194/HLE_A4L_Grade%7CHLE_A3L_Grad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storicengland.org.uk/terms/website-terms-conditions/" TargetMode="External"/><Relationship Id="rId5" Type="http://schemas.openxmlformats.org/officeDocument/2006/relationships/hyperlink" Target="https://historicengland.org.uk/listing/the-list/list-entry/13792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2019-05-13T11:06:00Z</dcterms:created>
  <dcterms:modified xsi:type="dcterms:W3CDTF">2019-05-13T11:07:00Z</dcterms:modified>
</cp:coreProperties>
</file>