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rsidR="00750285" w:rsidRPr="00BB5C68" w:rsidRDefault="00750285">
      <w:pPr>
        <w:rPr>
          <w:color w:val="BFBFBF" w:themeColor="background1" w:themeShade="BF"/>
          <w:sz w:val="52"/>
          <w:szCs w:val="52"/>
        </w:rPr>
      </w:pPr>
    </w:p>
    <w:p w:rsidR="00750285" w:rsidRPr="00BB5C68" w:rsidRDefault="00750285">
      <w:pPr>
        <w:rPr>
          <w:color w:val="BFBFBF" w:themeColor="background1" w:themeShade="BF"/>
          <w:sz w:val="52"/>
          <w:szCs w:val="52"/>
        </w:rPr>
      </w:pPr>
    </w:p>
    <w:p w:rsidR="00750285" w:rsidRPr="00BB5C68" w:rsidRDefault="00750285">
      <w:pPr>
        <w:rPr>
          <w:color w:val="BFBFBF" w:themeColor="background1" w:themeShade="BF"/>
          <w:sz w:val="52"/>
          <w:szCs w:val="52"/>
        </w:rPr>
      </w:pPr>
    </w:p>
    <w:p w:rsidR="00750285" w:rsidRPr="00BB5C68" w:rsidRDefault="00750285">
      <w:pPr>
        <w:rPr>
          <w:color w:val="BFBFBF" w:themeColor="background1" w:themeShade="BF"/>
          <w:sz w:val="52"/>
          <w:szCs w:val="52"/>
        </w:rPr>
      </w:pPr>
    </w:p>
    <w:p w:rsidR="00086E64" w:rsidRPr="00BB5C68" w:rsidRDefault="00086E64">
      <w:pPr>
        <w:rPr>
          <w:b/>
          <w:color w:val="92D050"/>
          <w:sz w:val="72"/>
          <w:szCs w:val="72"/>
        </w:rPr>
      </w:pPr>
    </w:p>
    <w:p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rsidR="00470C11" w:rsidRPr="00BB5C68" w:rsidRDefault="00470C11" w:rsidP="00605C1B">
      <w:pPr>
        <w:rPr>
          <w:rFonts w:ascii="Calibri,Bold" w:hAnsi="Calibri,Bold" w:cs="Calibri,Bold"/>
          <w:b/>
          <w:bCs/>
          <w:sz w:val="28"/>
          <w:szCs w:val="28"/>
        </w:rPr>
      </w:pPr>
    </w:p>
    <w:p w:rsidR="00357ACC" w:rsidRPr="00BB5C68" w:rsidRDefault="00357ACC" w:rsidP="00605C1B">
      <w:pPr>
        <w:rPr>
          <w:rFonts w:ascii="Calibri,Bold" w:hAnsi="Calibri,Bold" w:cs="Calibri,Bold"/>
          <w:b/>
          <w:bCs/>
          <w:sz w:val="28"/>
          <w:szCs w:val="28"/>
        </w:rPr>
      </w:pPr>
    </w:p>
    <w:p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rsidR="00357ACC" w:rsidRPr="00BB5C68" w:rsidRDefault="00357ACC" w:rsidP="00357ACC">
      <w:pPr>
        <w:jc w:val="both"/>
        <w:rPr>
          <w:rFonts w:cs="Calibri,Bold"/>
          <w:b/>
          <w:bCs/>
          <w:sz w:val="28"/>
          <w:szCs w:val="28"/>
        </w:rPr>
      </w:pPr>
    </w:p>
    <w:p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rsidR="00357ACC" w:rsidRPr="00BB5C68" w:rsidRDefault="00357ACC" w:rsidP="00357ACC">
      <w:pPr>
        <w:jc w:val="both"/>
        <w:rPr>
          <w:rFonts w:cs="Calibri,Bold"/>
          <w:b/>
          <w:bCs/>
          <w:sz w:val="28"/>
          <w:szCs w:val="28"/>
        </w:rPr>
      </w:pPr>
    </w:p>
    <w:p w:rsidR="00605C1B" w:rsidRPr="00BB5C68" w:rsidRDefault="009C1DF3"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rsidR="00605C1B" w:rsidRPr="00BB5C68" w:rsidRDefault="00605C1B" w:rsidP="00357ACC">
      <w:pPr>
        <w:jc w:val="both"/>
        <w:rPr>
          <w:rFonts w:cs="Calibri,Bold"/>
          <w:b/>
          <w:bCs/>
          <w:sz w:val="28"/>
          <w:szCs w:val="28"/>
        </w:rPr>
      </w:pPr>
    </w:p>
    <w:p w:rsidR="00605C1B" w:rsidRPr="00BB5C68" w:rsidRDefault="009C1DF3"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rsidR="00305FBC" w:rsidRPr="00BB5C68" w:rsidRDefault="00305FBC" w:rsidP="00357ACC">
      <w:pPr>
        <w:jc w:val="both"/>
        <w:rPr>
          <w:rFonts w:cs="Calibri,Bold"/>
          <w:b/>
          <w:bCs/>
          <w:sz w:val="28"/>
          <w:szCs w:val="28"/>
        </w:rPr>
      </w:pPr>
    </w:p>
    <w:p w:rsidR="00305FBC" w:rsidRPr="00BB5C68" w:rsidRDefault="009C1DF3"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rsidR="00605C1B" w:rsidRPr="00BB5C68" w:rsidRDefault="00605C1B" w:rsidP="00357ACC">
      <w:pPr>
        <w:jc w:val="both"/>
        <w:rPr>
          <w:rFonts w:cs="Calibri,Bold"/>
          <w:b/>
          <w:bCs/>
          <w:sz w:val="28"/>
          <w:szCs w:val="28"/>
        </w:rPr>
      </w:pPr>
    </w:p>
    <w:p w:rsidR="00605C1B" w:rsidRPr="00BB5C68" w:rsidRDefault="009C1DF3"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rsidR="00605C1B" w:rsidRPr="00BB5C68" w:rsidRDefault="00605C1B" w:rsidP="00357ACC">
      <w:pPr>
        <w:jc w:val="both"/>
        <w:rPr>
          <w:rFonts w:cs="Calibri,Bold"/>
          <w:b/>
          <w:bCs/>
          <w:sz w:val="28"/>
          <w:szCs w:val="28"/>
        </w:rPr>
      </w:pPr>
    </w:p>
    <w:p w:rsidR="00605C1B" w:rsidRPr="00BB5C68" w:rsidRDefault="009C1DF3"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rsidR="00596E89" w:rsidRPr="00BB5C68" w:rsidRDefault="00596E89" w:rsidP="00357ACC">
      <w:pPr>
        <w:jc w:val="both"/>
        <w:rPr>
          <w:rFonts w:cs="Calibri,Bold"/>
          <w:b/>
          <w:bCs/>
          <w:sz w:val="28"/>
          <w:szCs w:val="28"/>
        </w:rPr>
      </w:pPr>
    </w:p>
    <w:p w:rsidR="00596E89" w:rsidRPr="00BB5C68" w:rsidRDefault="009C1DF3"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rsidR="00C34D9E" w:rsidRPr="00BB5C68" w:rsidRDefault="00C34D9E">
      <w:pPr>
        <w:rPr>
          <w:sz w:val="28"/>
          <w:szCs w:val="28"/>
        </w:rPr>
      </w:pPr>
    </w:p>
    <w:p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rsidR="00AC64DF" w:rsidRPr="00BB5C68" w:rsidRDefault="00AC64DF" w:rsidP="000D0576">
      <w:pPr>
        <w:rPr>
          <w:rFonts w:cs="Calibri,Bold"/>
          <w:bCs/>
          <w:sz w:val="24"/>
          <w:szCs w:val="24"/>
        </w:rPr>
      </w:pPr>
    </w:p>
    <w:p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rsidTr="00D565EF">
        <w:tc>
          <w:tcPr>
            <w:tcW w:w="2136" w:type="dxa"/>
          </w:tcPr>
          <w:p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rsidTr="00D565EF">
        <w:tc>
          <w:tcPr>
            <w:tcW w:w="2136" w:type="dxa"/>
          </w:tcPr>
          <w:p w:rsidR="000D0576" w:rsidRPr="00BB5C68" w:rsidRDefault="000D0576" w:rsidP="00D565EF">
            <w:pPr>
              <w:rPr>
                <w:b/>
                <w:color w:val="BFBFBF" w:themeColor="background1" w:themeShade="BF"/>
                <w:sz w:val="24"/>
                <w:szCs w:val="24"/>
              </w:rPr>
            </w:pPr>
          </w:p>
        </w:tc>
        <w:tc>
          <w:tcPr>
            <w:tcW w:w="1516" w:type="dxa"/>
          </w:tcPr>
          <w:p w:rsidR="000D0576" w:rsidRPr="00BB5C68" w:rsidRDefault="000D0576" w:rsidP="00D565EF">
            <w:pPr>
              <w:rPr>
                <w:b/>
                <w:color w:val="BFBFBF" w:themeColor="background1" w:themeShade="BF"/>
                <w:sz w:val="24"/>
                <w:szCs w:val="24"/>
              </w:rPr>
            </w:pPr>
          </w:p>
        </w:tc>
        <w:tc>
          <w:tcPr>
            <w:tcW w:w="5842" w:type="dxa"/>
          </w:tcPr>
          <w:p w:rsidR="000D0576" w:rsidRPr="00BB5C68" w:rsidRDefault="000D0576" w:rsidP="00D565EF">
            <w:pPr>
              <w:rPr>
                <w:b/>
                <w:color w:val="BFBFBF" w:themeColor="background1" w:themeShade="BF"/>
                <w:sz w:val="24"/>
                <w:szCs w:val="24"/>
              </w:rPr>
            </w:pPr>
          </w:p>
        </w:tc>
      </w:tr>
    </w:tbl>
    <w:p w:rsidR="00AC64DF" w:rsidRPr="00BB5C68" w:rsidRDefault="00AC64DF" w:rsidP="000D0576">
      <w:pPr>
        <w:rPr>
          <w:rFonts w:cs="Calibri,Bold"/>
          <w:b/>
          <w:bCs/>
          <w:color w:val="76923C" w:themeColor="accent3" w:themeShade="BF"/>
          <w:sz w:val="72"/>
          <w:szCs w:val="72"/>
        </w:rPr>
      </w:pPr>
    </w:p>
    <w:p w:rsidR="000D0576" w:rsidRPr="00BB5C68" w:rsidRDefault="000D0576" w:rsidP="000D0576">
      <w:pPr>
        <w:rPr>
          <w:rFonts w:cs="Calibri,Bold"/>
          <w:b/>
          <w:bCs/>
          <w:sz w:val="24"/>
          <w:szCs w:val="24"/>
        </w:rPr>
      </w:pPr>
      <w:r w:rsidRPr="00BB5C68">
        <w:rPr>
          <w:rFonts w:cs="Calibri,Bold"/>
          <w:b/>
          <w:bCs/>
          <w:sz w:val="24"/>
          <w:szCs w:val="24"/>
        </w:rPr>
        <w:t>Additional sheets</w:t>
      </w:r>
    </w:p>
    <w:p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rsidTr="00D565EF">
        <w:tc>
          <w:tcPr>
            <w:tcW w:w="2136" w:type="dxa"/>
          </w:tcPr>
          <w:p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rsidTr="00D565EF">
        <w:tc>
          <w:tcPr>
            <w:tcW w:w="2136" w:type="dxa"/>
          </w:tcPr>
          <w:p w:rsidR="000D0576" w:rsidRPr="00BB5C68" w:rsidRDefault="000D0576" w:rsidP="00D565EF">
            <w:pPr>
              <w:rPr>
                <w:b/>
                <w:color w:val="BFBFBF" w:themeColor="background1" w:themeShade="BF"/>
                <w:sz w:val="24"/>
                <w:szCs w:val="24"/>
              </w:rPr>
            </w:pPr>
          </w:p>
        </w:tc>
        <w:tc>
          <w:tcPr>
            <w:tcW w:w="1516" w:type="dxa"/>
          </w:tcPr>
          <w:p w:rsidR="000D0576" w:rsidRPr="00BB5C68" w:rsidRDefault="000D0576" w:rsidP="00D565EF">
            <w:pPr>
              <w:rPr>
                <w:b/>
                <w:color w:val="BFBFBF" w:themeColor="background1" w:themeShade="BF"/>
                <w:sz w:val="24"/>
                <w:szCs w:val="24"/>
              </w:rPr>
            </w:pPr>
          </w:p>
        </w:tc>
        <w:tc>
          <w:tcPr>
            <w:tcW w:w="5842" w:type="dxa"/>
          </w:tcPr>
          <w:p w:rsidR="000D0576" w:rsidRPr="00BB5C68" w:rsidRDefault="000D0576" w:rsidP="00D565EF">
            <w:pPr>
              <w:rPr>
                <w:b/>
                <w:color w:val="BFBFBF" w:themeColor="background1" w:themeShade="BF"/>
                <w:sz w:val="24"/>
                <w:szCs w:val="24"/>
              </w:rPr>
            </w:pPr>
          </w:p>
        </w:tc>
      </w:tr>
    </w:tbl>
    <w:p w:rsidR="000D0576" w:rsidRPr="00BB5C68" w:rsidRDefault="000D0576" w:rsidP="000D0576">
      <w:pPr>
        <w:rPr>
          <w:rFonts w:cs="Calibri,Bold"/>
          <w:b/>
          <w:bCs/>
          <w:color w:val="76923C" w:themeColor="accent3" w:themeShade="BF"/>
          <w:sz w:val="72"/>
          <w:szCs w:val="72"/>
        </w:rPr>
      </w:pPr>
    </w:p>
    <w:p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rsidR="00A114FD" w:rsidRPr="00A114FD" w:rsidRDefault="00A114FD" w:rsidP="00A114FD"/>
    <w:p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4"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5"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6"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7"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val="en-US"/>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8"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rsidR="008B0592" w:rsidRPr="00BB5C68" w:rsidRDefault="008B0592" w:rsidP="00210ACD">
      <w:pPr>
        <w:rPr>
          <w:sz w:val="24"/>
          <w:szCs w:val="24"/>
        </w:rPr>
      </w:pPr>
    </w:p>
    <w:p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val="en-US"/>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C609DD" w:rsidRPr="00AE4E76" w:rsidRDefault="00C609D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C609DD" w:rsidRDefault="00C609D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C609DD" w:rsidRPr="00AE4E76" w:rsidRDefault="00C609D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C609DD" w:rsidRDefault="00C609DD" w:rsidP="00AC79F9"/>
                  </w:txbxContent>
                </v:textbox>
              </v:shape>
            </w:pict>
          </mc:Fallback>
        </mc:AlternateContent>
      </w:r>
      <w:r w:rsidRPr="00BB5C68">
        <w:rPr>
          <w:rFonts w:ascii="Calibri,Bold" w:hAnsi="Calibri,Bold" w:cs="Calibri,Bold"/>
          <w:b/>
          <w:bCs/>
          <w:noProof/>
          <w:lang w:val="en-US"/>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C609DD" w:rsidRPr="00AE4E76" w:rsidRDefault="00C609D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C609DD" w:rsidRDefault="00C609D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C609DD" w:rsidRPr="00AE4E76" w:rsidRDefault="00C609D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C609DD" w:rsidRDefault="00C609DD" w:rsidP="00AC79F9"/>
                  </w:txbxContent>
                </v:textbox>
              </v:shape>
            </w:pict>
          </mc:Fallback>
        </mc:AlternateContent>
      </w:r>
    </w:p>
    <w:p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val="en-US"/>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C609DD" w:rsidRPr="008060C1" w:rsidRDefault="00C609D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C609DD" w:rsidRDefault="00C609DD"/>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C609DD" w:rsidRPr="008060C1" w:rsidRDefault="00C609D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C609DD" w:rsidRDefault="00C609DD"/>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rsidR="009D0FA5" w:rsidRPr="00BB5C68" w:rsidRDefault="00415678">
      <w:pPr>
        <w:rPr>
          <w:rFonts w:ascii="Calibri,Bold" w:hAnsi="Calibri,Bold" w:cs="Calibri,Bold"/>
          <w:b/>
          <w:bCs/>
        </w:rPr>
      </w:pPr>
      <w:r w:rsidRPr="00BB5C68">
        <w:rPr>
          <w:rFonts w:ascii="Calibri,Bold" w:hAnsi="Calibri,Bold" w:cs="Calibri,Bold"/>
          <w:b/>
          <w:bCs/>
          <w:noProof/>
          <w:sz w:val="28"/>
          <w:szCs w:val="28"/>
          <w:lang w:val="en-US"/>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val="en-US"/>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C609DD" w:rsidRDefault="00C609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C609DD" w:rsidRDefault="00C609DD"/>
                  </w:txbxContent>
                </v:textbox>
              </v:shape>
            </w:pict>
          </mc:Fallback>
        </mc:AlternateContent>
      </w:r>
    </w:p>
    <w:p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val="en-US"/>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C609DD" w:rsidRPr="00EC75FF" w:rsidRDefault="00C609DD" w:rsidP="00EC75FF">
                              <w:pPr>
                                <w:rPr>
                                  <w:rFonts w:ascii="Calibri,Bold" w:hAnsi="Calibri,Bold" w:cs="Calibri,Bold"/>
                                  <w:b/>
                                  <w:bCs/>
                                </w:rPr>
                              </w:pPr>
                              <w:r w:rsidRPr="00EC75FF">
                                <w:rPr>
                                  <w:rFonts w:ascii="Calibri,Bold" w:hAnsi="Calibri,Bold" w:cs="Calibri,Bold"/>
                                  <w:b/>
                                  <w:bCs/>
                                </w:rPr>
                                <w:t>Appoint principal contractor</w:t>
                              </w:r>
                            </w:p>
                            <w:p w:rsidR="00C609DD" w:rsidRDefault="00C609DD"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C609DD" w:rsidRPr="00EC75FF" w:rsidRDefault="00C609DD" w:rsidP="00EC75FF">
                        <w:pPr>
                          <w:rPr>
                            <w:rFonts w:ascii="Calibri,Bold" w:hAnsi="Calibri,Bold" w:cs="Calibri,Bold"/>
                            <w:b/>
                            <w:bCs/>
                          </w:rPr>
                        </w:pPr>
                        <w:r w:rsidRPr="00EC75FF">
                          <w:rPr>
                            <w:rFonts w:ascii="Calibri,Bold" w:hAnsi="Calibri,Bold" w:cs="Calibri,Bold"/>
                            <w:b/>
                            <w:bCs/>
                          </w:rPr>
                          <w:t>Appoint principal contractor</w:t>
                        </w:r>
                      </w:p>
                      <w:p w:rsidR="00C609DD" w:rsidRDefault="00C609DD"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val="en-US"/>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C609DD" w:rsidRPr="008060C1" w:rsidRDefault="00C609DD" w:rsidP="00AC79F9">
                              <w:pPr>
                                <w:rPr>
                                  <w:rFonts w:ascii="Calibri,Bold" w:hAnsi="Calibri,Bold" w:cs="Calibri,Bold"/>
                                  <w:b/>
                                  <w:bCs/>
                                </w:rPr>
                              </w:pPr>
                              <w:r w:rsidRPr="008060C1">
                                <w:rPr>
                                  <w:rFonts w:ascii="Calibri,Bold" w:hAnsi="Calibri,Bold" w:cs="Calibri,Bold"/>
                                  <w:b/>
                                  <w:bCs/>
                                </w:rPr>
                                <w:t>Requirement to submit CMP</w:t>
                              </w:r>
                            </w:p>
                            <w:p w:rsidR="00C609DD" w:rsidRDefault="00C609DD"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C609DD" w:rsidRPr="008060C1" w:rsidRDefault="00C609DD" w:rsidP="00AC79F9">
                        <w:pPr>
                          <w:rPr>
                            <w:rFonts w:ascii="Calibri,Bold" w:hAnsi="Calibri,Bold" w:cs="Calibri,Bold"/>
                            <w:b/>
                            <w:bCs/>
                          </w:rPr>
                        </w:pPr>
                        <w:r w:rsidRPr="008060C1">
                          <w:rPr>
                            <w:rFonts w:ascii="Calibri,Bold" w:hAnsi="Calibri,Bold" w:cs="Calibri,Bold"/>
                            <w:b/>
                            <w:bCs/>
                          </w:rPr>
                          <w:t>Requirement to submit CMP</w:t>
                        </w:r>
                      </w:p>
                      <w:p w:rsidR="00C609DD" w:rsidRDefault="00C609DD"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rsidR="009D0FA5" w:rsidRPr="00BB5C68" w:rsidRDefault="00E07C92">
      <w:pPr>
        <w:rPr>
          <w:rFonts w:ascii="Calibri,Bold" w:hAnsi="Calibri,Bold" w:cs="Calibri,Bold"/>
          <w:b/>
          <w:bCs/>
        </w:rPr>
      </w:pPr>
      <w:r w:rsidRPr="00BB5C68">
        <w:rPr>
          <w:rFonts w:ascii="Calibri,Bold" w:hAnsi="Calibri,Bold" w:cs="Calibri,Bold"/>
          <w:b/>
          <w:bCs/>
          <w:noProof/>
          <w:lang w:val="en-US"/>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C609DD" w:rsidRPr="00B22D5F" w:rsidRDefault="00C609D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C609DD" w:rsidRDefault="00C609DD"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C609DD" w:rsidRPr="00B22D5F" w:rsidRDefault="00C609D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C609DD" w:rsidRDefault="00C609DD"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rsidR="009D0FA5" w:rsidRPr="00BB5C68" w:rsidRDefault="009D0FA5">
      <w:pPr>
        <w:rPr>
          <w:rFonts w:ascii="Calibri,Bold" w:hAnsi="Calibri,Bold" w:cs="Calibri,Bold"/>
          <w:b/>
          <w:bCs/>
        </w:rPr>
      </w:pPr>
    </w:p>
    <w:p w:rsidR="003D54F9" w:rsidRPr="00BB5C68" w:rsidRDefault="003349F9">
      <w:pPr>
        <w:rPr>
          <w:rFonts w:ascii="Calibri,Bold" w:hAnsi="Calibri,Bold" w:cs="Calibri,Bold"/>
          <w:b/>
          <w:bCs/>
        </w:rPr>
      </w:pPr>
      <w:r w:rsidRPr="00BB5C68">
        <w:rPr>
          <w:rFonts w:ascii="Calibri,Bold" w:hAnsi="Calibri,Bold" w:cs="Calibri,Bold"/>
          <w:b/>
          <w:bCs/>
          <w:noProof/>
          <w:lang w:val="en-US"/>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rsidR="00C609DD" w:rsidRPr="008060C1" w:rsidRDefault="00C609D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C609DD" w:rsidRDefault="00C609DD"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C609DD" w:rsidRPr="008060C1" w:rsidRDefault="00C609D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C609DD" w:rsidRDefault="00C609DD" w:rsidP="00415678"/>
                    </w:txbxContent>
                  </v:textbox>
                </v:shape>
                <v:shape id="Elbow Connector 367" o:spid="_x0000_s1043"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val="en-US"/>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C609DD" w:rsidRPr="008D265E" w:rsidRDefault="00C609DD" w:rsidP="00415678">
                              <w:pPr>
                                <w:rPr>
                                  <w:rFonts w:ascii="Calibri,Bold" w:hAnsi="Calibri,Bold" w:cs="Calibri,Bold"/>
                                  <w:b/>
                                  <w:bCs/>
                                </w:rPr>
                              </w:pPr>
                              <w:r w:rsidRPr="00AF47DD">
                                <w:rPr>
                                  <w:rFonts w:ascii="Calibri,Bold" w:hAnsi="Calibri,Bold" w:cs="Calibri,Bold"/>
                                  <w:b/>
                                  <w:bCs/>
                                </w:rPr>
                                <w:t>Work can commence if draft CMP is approved</w:t>
                              </w:r>
                            </w:p>
                            <w:p w:rsidR="00C609DD" w:rsidRPr="00EC75FF" w:rsidRDefault="00C609DD" w:rsidP="00415678">
                              <w:pPr>
                                <w:rPr>
                                  <w:rFonts w:ascii="Calibri,Bold" w:hAnsi="Calibri,Bold" w:cs="Calibri,Bold"/>
                                  <w:b/>
                                  <w:bCs/>
                                </w:rPr>
                              </w:pPr>
                            </w:p>
                            <w:p w:rsidR="00C609DD" w:rsidRDefault="00C609DD"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C609DD" w:rsidRPr="008D265E" w:rsidRDefault="00C609DD" w:rsidP="00415678">
                        <w:pPr>
                          <w:rPr>
                            <w:rFonts w:ascii="Calibri,Bold" w:hAnsi="Calibri,Bold" w:cs="Calibri,Bold"/>
                            <w:b/>
                            <w:bCs/>
                          </w:rPr>
                        </w:pPr>
                        <w:r w:rsidRPr="00AF47DD">
                          <w:rPr>
                            <w:rFonts w:ascii="Calibri,Bold" w:hAnsi="Calibri,Bold" w:cs="Calibri,Bold"/>
                            <w:b/>
                            <w:bCs/>
                          </w:rPr>
                          <w:t>Work can commence if draft CMP is approved</w:t>
                        </w:r>
                      </w:p>
                      <w:p w:rsidR="00C609DD" w:rsidRPr="00EC75FF" w:rsidRDefault="00C609DD" w:rsidP="00415678">
                        <w:pPr>
                          <w:rPr>
                            <w:rFonts w:ascii="Calibri,Bold" w:hAnsi="Calibri,Bold" w:cs="Calibri,Bold"/>
                            <w:b/>
                            <w:bCs/>
                          </w:rPr>
                        </w:pPr>
                      </w:p>
                      <w:p w:rsidR="00C609DD" w:rsidRDefault="00C609DD" w:rsidP="00415678"/>
                    </w:txbxContent>
                  </v:textbox>
                </v:shape>
                <v:shape id="Elbow Connector 360" o:spid="_x0000_s1046"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8D265E" w:rsidRPr="00BB5C68">
        <w:rPr>
          <w:rFonts w:ascii="Calibri,Bold" w:hAnsi="Calibri,Bold" w:cs="Calibri,Bold"/>
          <w:b/>
          <w:bCs/>
          <w:noProof/>
          <w:lang w:val="en-US"/>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C609DD" w:rsidRPr="00EC75FF" w:rsidRDefault="00C609DD" w:rsidP="00415678">
                              <w:pPr>
                                <w:rPr>
                                  <w:rFonts w:ascii="Calibri,Bold" w:hAnsi="Calibri,Bold" w:cs="Calibri,Bold"/>
                                  <w:b/>
                                  <w:bCs/>
                                </w:rPr>
                              </w:pPr>
                              <w:r w:rsidRPr="00AF47DD">
                                <w:rPr>
                                  <w:rFonts w:ascii="Calibri,Bold" w:hAnsi="Calibri,Bold" w:cs="Calibri,Bold"/>
                                  <w:b/>
                                  <w:bCs/>
                                </w:rPr>
                                <w:t>Resubmission of CMP if first draft refused</w:t>
                              </w:r>
                            </w:p>
                            <w:p w:rsidR="00C609DD" w:rsidRDefault="00C609DD"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C609DD" w:rsidRPr="00EC75FF" w:rsidRDefault="00C609DD" w:rsidP="00415678">
                        <w:pPr>
                          <w:rPr>
                            <w:rFonts w:ascii="Calibri,Bold" w:hAnsi="Calibri,Bold" w:cs="Calibri,Bold"/>
                            <w:b/>
                            <w:bCs/>
                          </w:rPr>
                        </w:pPr>
                        <w:r w:rsidRPr="00AF47DD">
                          <w:rPr>
                            <w:rFonts w:ascii="Calibri,Bold" w:hAnsi="Calibri,Bold" w:cs="Calibri,Bold"/>
                            <w:b/>
                            <w:bCs/>
                          </w:rPr>
                          <w:t>Resubmission of CMP if first draft refused</w:t>
                        </w:r>
                      </w:p>
                      <w:p w:rsidR="00C609DD" w:rsidRDefault="00C609DD"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BB5C68">
        <w:rPr>
          <w:rFonts w:ascii="Calibri,Bold" w:hAnsi="Calibri,Bold" w:cs="Calibri,Bold"/>
          <w:b/>
          <w:bCs/>
          <w:noProof/>
          <w:lang w:val="en-US"/>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C609DD" w:rsidRDefault="00C609D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C609DD" w:rsidRDefault="00C609DD" w:rsidP="00B22D5F"/>
                  </w:txbxContent>
                </v:textbox>
              </v:shape>
            </w:pict>
          </mc:Fallback>
        </mc:AlternateContent>
      </w:r>
      <w:r w:rsidR="00DD6E7D" w:rsidRPr="00BB5C68">
        <w:rPr>
          <w:rFonts w:ascii="Calibri,Bold" w:hAnsi="Calibri,Bold" w:cs="Calibri,Bold"/>
          <w:b/>
          <w:bCs/>
          <w:noProof/>
          <w:lang w:val="en-US"/>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C609DD" w:rsidRDefault="00C609D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C609DD" w:rsidRDefault="00C609DD" w:rsidP="00B22D5F"/>
                  </w:txbxContent>
                </v:textbox>
              </v:shape>
            </w:pict>
          </mc:Fallback>
        </mc:AlternateContent>
      </w:r>
      <w:r w:rsidR="00DD6E7D" w:rsidRPr="00BB5C68">
        <w:rPr>
          <w:rFonts w:ascii="Calibri,Bold" w:hAnsi="Calibri,Bold" w:cs="Calibri,Bold"/>
          <w:b/>
          <w:bCs/>
          <w:noProof/>
          <w:lang w:val="en-US"/>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C609DD" w:rsidRDefault="00C609D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C609DD" w:rsidRDefault="00C609D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C609DD" w:rsidRDefault="00C609DD" w:rsidP="00B22D5F"/>
                  </w:txbxContent>
                </v:textbox>
              </v:shape>
            </w:pict>
          </mc:Fallback>
        </mc:AlternateContent>
      </w:r>
      <w:r w:rsidR="00E169AA" w:rsidRPr="00BB5C68">
        <w:rPr>
          <w:noProof/>
          <w:sz w:val="28"/>
          <w:szCs w:val="28"/>
          <w:lang w:val="en-US"/>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C609DD" w:rsidRPr="00B22D5F" w:rsidRDefault="00C609DD">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C609DD" w:rsidRPr="00B22D5F" w:rsidRDefault="00C609DD">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val="en-US"/>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C609DD" w:rsidRDefault="00C609D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C609DD" w:rsidRDefault="00C609DD"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C609DD" w:rsidRDefault="00C609D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C609DD" w:rsidRDefault="00C609DD" w:rsidP="00415678"/>
                  </w:txbxContent>
                </v:textbox>
              </v:shape>
            </w:pict>
          </mc:Fallback>
        </mc:AlternateContent>
      </w:r>
      <w:r w:rsidR="00415678" w:rsidRPr="00BB5C68">
        <w:rPr>
          <w:rFonts w:ascii="Calibri,Bold" w:hAnsi="Calibri,Bold" w:cs="Calibri,Bold"/>
          <w:b/>
          <w:bCs/>
          <w:noProof/>
          <w:lang w:val="en-US"/>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C609DD" w:rsidRPr="008060C1" w:rsidRDefault="00C609DD" w:rsidP="00EC75FF">
                              <w:pPr>
                                <w:rPr>
                                  <w:rFonts w:ascii="Calibri,Bold" w:hAnsi="Calibri,Bold" w:cs="Calibri,Bold"/>
                                  <w:b/>
                                  <w:bCs/>
                                </w:rPr>
                              </w:pPr>
                              <w:r w:rsidRPr="008060C1">
                                <w:rPr>
                                  <w:rFonts w:ascii="Calibri,Bold" w:hAnsi="Calibri,Bold" w:cs="Calibri,Bold"/>
                                  <w:b/>
                                  <w:bCs/>
                                </w:rPr>
                                <w:t xml:space="preserve">Council response to draft </w:t>
                              </w:r>
                            </w:p>
                            <w:p w:rsidR="00C609DD" w:rsidRDefault="00C609DD"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C609DD" w:rsidRPr="008060C1" w:rsidRDefault="00C609DD" w:rsidP="00EC75FF">
                        <w:pPr>
                          <w:rPr>
                            <w:rFonts w:ascii="Calibri,Bold" w:hAnsi="Calibri,Bold" w:cs="Calibri,Bold"/>
                            <w:b/>
                            <w:bCs/>
                          </w:rPr>
                        </w:pPr>
                        <w:r w:rsidRPr="008060C1">
                          <w:rPr>
                            <w:rFonts w:ascii="Calibri,Bold" w:hAnsi="Calibri,Bold" w:cs="Calibri,Bold"/>
                            <w:b/>
                            <w:bCs/>
                          </w:rPr>
                          <w:t xml:space="preserve">Council response to draft </w:t>
                        </w:r>
                      </w:p>
                      <w:p w:rsidR="00C609DD" w:rsidRDefault="00C609DD"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BB5C68">
        <w:rPr>
          <w:rFonts w:ascii="Calibri,Bold" w:hAnsi="Calibri,Bold" w:cs="Calibri,Bold"/>
          <w:b/>
          <w:bCs/>
          <w:noProof/>
          <w:lang w:val="en-US"/>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C609DD" w:rsidRPr="00EC75FF" w:rsidRDefault="00C609DD" w:rsidP="00EC75FF">
                              <w:pPr>
                                <w:rPr>
                                  <w:rFonts w:ascii="Calibri,Bold" w:hAnsi="Calibri,Bold" w:cs="Calibri,Bold"/>
                                  <w:b/>
                                  <w:bCs/>
                                </w:rPr>
                              </w:pPr>
                              <w:r>
                                <w:rPr>
                                  <w:rFonts w:ascii="Calibri,Bold" w:hAnsi="Calibri,Bold" w:cs="Calibri,Bold"/>
                                  <w:b/>
                                  <w:bCs/>
                                </w:rPr>
                                <w:t>Submit draft CMP</w:t>
                              </w:r>
                            </w:p>
                            <w:p w:rsidR="00C609DD" w:rsidRDefault="00C609DD"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rsidR="00C609DD" w:rsidRPr="00EC75FF" w:rsidRDefault="00C609DD" w:rsidP="00EC75FF">
                        <w:pPr>
                          <w:rPr>
                            <w:rFonts w:ascii="Calibri,Bold" w:hAnsi="Calibri,Bold" w:cs="Calibri,Bold"/>
                            <w:b/>
                            <w:bCs/>
                          </w:rPr>
                        </w:pPr>
                        <w:r>
                          <w:rPr>
                            <w:rFonts w:ascii="Calibri,Bold" w:hAnsi="Calibri,Bold" w:cs="Calibri,Bold"/>
                            <w:b/>
                            <w:bCs/>
                          </w:rPr>
                          <w:t>Submit draft CMP</w:t>
                        </w:r>
                      </w:p>
                      <w:p w:rsidR="00C609DD" w:rsidRDefault="00C609DD"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BB5C68">
        <w:rPr>
          <w:rFonts w:ascii="Calibri,Bold" w:hAnsi="Calibri,Bold" w:cs="Calibri,Bold"/>
          <w:b/>
          <w:bCs/>
        </w:rPr>
        <w:br w:type="page"/>
      </w:r>
    </w:p>
    <w:p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rsidR="006545E4" w:rsidRPr="00BB5C68" w:rsidRDefault="006545E4" w:rsidP="006545E4">
      <w:pPr>
        <w:pStyle w:val="NoSpacing"/>
        <w:rPr>
          <w:sz w:val="24"/>
          <w:szCs w:val="24"/>
        </w:rPr>
      </w:pPr>
    </w:p>
    <w:p w:rsidR="006545E4" w:rsidRPr="00BB5C68" w:rsidRDefault="006545E4" w:rsidP="006545E4">
      <w:pPr>
        <w:pStyle w:val="NoSpacing"/>
        <w:rPr>
          <w:sz w:val="24"/>
          <w:szCs w:val="24"/>
        </w:rPr>
      </w:pPr>
      <w:r w:rsidRPr="00BB5C68">
        <w:rPr>
          <w:noProof/>
          <w:sz w:val="24"/>
          <w:szCs w:val="24"/>
          <w:lang w:val="en-US"/>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
                              <w:t xml:space="preserve">Address: 24 Heath Drive, London NW3 7SB </w:t>
                            </w:r>
                          </w:p>
                          <w:p w:rsidR="00C609DD" w:rsidRDefault="00C609DD" w:rsidP="0036069B">
                            <w:r>
                              <w:t>Planning no 2018/0914/P</w:t>
                            </w:r>
                          </w:p>
                          <w:p w:rsidR="00C609DD" w:rsidRDefault="00C609DD" w:rsidP="0036069B"/>
                          <w:p w:rsidR="00C609DD" w:rsidRDefault="00C609DD" w:rsidP="0036069B"/>
                          <w:p w:rsidR="00C609DD" w:rsidRPr="0036069B" w:rsidRDefault="00C609DD" w:rsidP="0036069B"/>
                        </w:txbxContent>
                      </wps:txbx>
                      <wps:bodyPr rot="0" vert="horz" wrap="square" lIns="91440" tIns="45720" rIns="91440" bIns="45720" anchor="t" anchorCtr="0">
                        <a:noAutofit/>
                      </wps:bodyPr>
                    </wps:wsp>
                  </a:graphicData>
                </a:graphic>
              </wp:inline>
            </w:drawing>
          </mc:Choice>
          <mc:Fallback>
            <w:pict>
              <v:shape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rsidR="00C609DD" w:rsidRDefault="00C609DD">
                      <w:r>
                        <w:t xml:space="preserve">Address: 24 Heath Drive, London NW3 7SB </w:t>
                      </w:r>
                    </w:p>
                    <w:p w:rsidR="00C609DD" w:rsidRDefault="00C609DD" w:rsidP="0036069B">
                      <w:r>
                        <w:t>Planning no 2018/0914/P</w:t>
                      </w:r>
                    </w:p>
                    <w:p w:rsidR="00C609DD" w:rsidRDefault="00C609DD" w:rsidP="0036069B"/>
                    <w:p w:rsidR="00C609DD" w:rsidRDefault="00C609DD" w:rsidP="0036069B"/>
                    <w:p w:rsidR="00C609DD" w:rsidRPr="0036069B" w:rsidRDefault="00C609DD" w:rsidP="0036069B"/>
                  </w:txbxContent>
                </v:textbox>
                <w10:anchorlock/>
              </v:shape>
            </w:pict>
          </mc:Fallback>
        </mc:AlternateContent>
      </w:r>
    </w:p>
    <w:p w:rsidR="001B299B" w:rsidRPr="00BB5C68" w:rsidRDefault="001B299B" w:rsidP="001B299B">
      <w:pPr>
        <w:pStyle w:val="NoSpacing"/>
        <w:rPr>
          <w:sz w:val="24"/>
          <w:szCs w:val="24"/>
        </w:rPr>
      </w:pPr>
    </w:p>
    <w:p w:rsidR="001B299B" w:rsidRPr="00BB5C68" w:rsidRDefault="001B299B" w:rsidP="001B299B">
      <w:pPr>
        <w:pStyle w:val="NoSpacing"/>
        <w:rPr>
          <w:sz w:val="24"/>
          <w:szCs w:val="24"/>
        </w:rPr>
      </w:pPr>
    </w:p>
    <w:p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rsidR="001B299B" w:rsidRPr="00BB5C68" w:rsidRDefault="001B299B" w:rsidP="001B299B">
      <w:pPr>
        <w:pStyle w:val="NoSpacing"/>
        <w:rPr>
          <w:sz w:val="24"/>
          <w:szCs w:val="24"/>
        </w:rPr>
      </w:pPr>
    </w:p>
    <w:p w:rsidR="00B83419" w:rsidRPr="00BB5C68" w:rsidRDefault="00B83419" w:rsidP="001B299B">
      <w:pPr>
        <w:pStyle w:val="NoSpacing"/>
        <w:rPr>
          <w:sz w:val="24"/>
          <w:szCs w:val="24"/>
        </w:rPr>
      </w:pPr>
      <w:r w:rsidRPr="00BB5C68">
        <w:rPr>
          <w:noProof/>
          <w:sz w:val="24"/>
          <w:szCs w:val="24"/>
          <w:lang w:val="en-US"/>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B83419">
                            <w:r>
                              <w:t xml:space="preserve">Name: Hugh Lennon </w:t>
                            </w:r>
                          </w:p>
                          <w:p w:rsidR="00C609DD" w:rsidRDefault="00C609DD" w:rsidP="00B83419">
                            <w:r>
                              <w:t xml:space="preserve">Address: Unit 5 Sayer House, Oxgate Lane, London NW2 7JN   </w:t>
                            </w:r>
                          </w:p>
                          <w:p w:rsidR="00C609DD" w:rsidRDefault="00C609DD" w:rsidP="00B83419">
                            <w:r>
                              <w:t xml:space="preserve">Email: hugh@myconstruction.co.uk </w:t>
                            </w:r>
                          </w:p>
                          <w:p w:rsidR="00C609DD" w:rsidRDefault="00C609DD" w:rsidP="00B83419">
                            <w:r>
                              <w:t>Phone:  0208 4505747</w:t>
                            </w:r>
                          </w:p>
                        </w:txbxContent>
                      </wps:txbx>
                      <wps:bodyPr rot="0" vert="horz" wrap="square" lIns="91440" tIns="45720" rIns="91440" bIns="45720" anchor="t" anchorCtr="0">
                        <a:spAutoFit/>
                      </wps:bodyPr>
                    </wps:wsp>
                  </a:graphicData>
                </a:graphic>
              </wp:inline>
            </w:drawing>
          </mc:Choice>
          <mc:Fallback>
            <w:pict>
              <v:shape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C609DD" w:rsidRDefault="00C609DD" w:rsidP="00B83419">
                      <w:r>
                        <w:t xml:space="preserve">Name: Hugh Lennon </w:t>
                      </w:r>
                    </w:p>
                    <w:p w:rsidR="00C609DD" w:rsidRDefault="00C609DD" w:rsidP="00B83419">
                      <w:r>
                        <w:t xml:space="preserve">Address: Unit 5 Sayer House, Oxgate Lane, London NW2 7JN   </w:t>
                      </w:r>
                    </w:p>
                    <w:p w:rsidR="00C609DD" w:rsidRDefault="00C609DD" w:rsidP="00B83419">
                      <w:r>
                        <w:t xml:space="preserve">Email: hugh@myconstruction.co.uk </w:t>
                      </w:r>
                    </w:p>
                    <w:p w:rsidR="00C609DD" w:rsidRDefault="00C609DD" w:rsidP="00B83419">
                      <w:r>
                        <w:t>Phone:  0208 4505747</w:t>
                      </w:r>
                    </w:p>
                  </w:txbxContent>
                </v:textbox>
                <w10:anchorlock/>
              </v:shape>
            </w:pict>
          </mc:Fallback>
        </mc:AlternateContent>
      </w:r>
    </w:p>
    <w:p w:rsidR="001B299B" w:rsidRPr="00BB5C68" w:rsidRDefault="001B299B" w:rsidP="001B299B">
      <w:pPr>
        <w:pStyle w:val="NoSpacing"/>
        <w:rPr>
          <w:sz w:val="24"/>
          <w:szCs w:val="24"/>
        </w:rPr>
      </w:pPr>
    </w:p>
    <w:p w:rsidR="001B299B" w:rsidRPr="00BB5C68" w:rsidRDefault="001B299B" w:rsidP="001B299B">
      <w:pPr>
        <w:pStyle w:val="NoSpacing"/>
        <w:rPr>
          <w:sz w:val="24"/>
          <w:szCs w:val="24"/>
        </w:rPr>
      </w:pPr>
    </w:p>
    <w:p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rsidR="001B299B" w:rsidRPr="00BB5C68" w:rsidRDefault="001B299B" w:rsidP="001B299B">
      <w:pPr>
        <w:pStyle w:val="NoSpacing"/>
        <w:rPr>
          <w:rFonts w:ascii="Calibri" w:hAnsi="Calibri" w:cs="Tahoma"/>
          <w:sz w:val="24"/>
          <w:szCs w:val="24"/>
        </w:rPr>
      </w:pPr>
    </w:p>
    <w:p w:rsidR="00B83419" w:rsidRPr="00BB5C68" w:rsidRDefault="00B83419" w:rsidP="001B299B">
      <w:pPr>
        <w:pStyle w:val="NoSpacing"/>
        <w:rPr>
          <w:rFonts w:ascii="Calibri" w:hAnsi="Calibri" w:cs="Tahoma"/>
          <w:sz w:val="24"/>
          <w:szCs w:val="24"/>
        </w:rPr>
      </w:pPr>
      <w:r w:rsidRPr="00BB5C68">
        <w:rPr>
          <w:noProof/>
          <w:sz w:val="24"/>
          <w:szCs w:val="24"/>
          <w:lang w:val="en-US"/>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B83419">
                            <w:r>
                              <w:t xml:space="preserve">Name: Alex Kotsis </w:t>
                            </w:r>
                          </w:p>
                          <w:p w:rsidR="00C609DD" w:rsidRDefault="00C609DD" w:rsidP="00B83419">
                            <w:r>
                              <w:t xml:space="preserve">Address: Unit 5 Sayer House, Oxgate Lane, London NW2 7JN </w:t>
                            </w:r>
                          </w:p>
                          <w:p w:rsidR="00C609DD" w:rsidRDefault="00C609DD" w:rsidP="00B83419">
                            <w:r>
                              <w:t>Email: Ervin@myconstruction.co.uk</w:t>
                            </w:r>
                          </w:p>
                          <w:p w:rsidR="00C609DD" w:rsidRDefault="00C609DD" w:rsidP="00B83419">
                            <w:r>
                              <w:t>Phone: 07901 209060</w:t>
                            </w:r>
                          </w:p>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rsidR="00C609DD" w:rsidRDefault="00C609DD" w:rsidP="00B83419">
                      <w:r>
                        <w:t xml:space="preserve">Name: Alex Kotsis </w:t>
                      </w:r>
                    </w:p>
                    <w:p w:rsidR="00C609DD" w:rsidRDefault="00C609DD" w:rsidP="00B83419">
                      <w:r>
                        <w:t xml:space="preserve">Address: Unit 5 Sayer House, Oxgate Lane, London NW2 7JN </w:t>
                      </w:r>
                    </w:p>
                    <w:p w:rsidR="00C609DD" w:rsidRDefault="00C609DD" w:rsidP="00B83419">
                      <w:r>
                        <w:t>Email: Ervin@myconstruction.co.uk</w:t>
                      </w:r>
                    </w:p>
                    <w:p w:rsidR="00C609DD" w:rsidRDefault="00C609DD" w:rsidP="00B83419">
                      <w:r>
                        <w:t>Phone: 07901 209060</w:t>
                      </w:r>
                    </w:p>
                  </w:txbxContent>
                </v:textbox>
                <w10:anchorlock/>
              </v:shape>
            </w:pict>
          </mc:Fallback>
        </mc:AlternateContent>
      </w:r>
    </w:p>
    <w:p w:rsidR="001B299B" w:rsidRPr="00BB5C68" w:rsidRDefault="001B299B" w:rsidP="001B299B">
      <w:pPr>
        <w:pStyle w:val="NoSpacing"/>
        <w:rPr>
          <w:rFonts w:ascii="Calibri" w:hAnsi="Calibri" w:cs="Tahoma"/>
          <w:sz w:val="24"/>
          <w:szCs w:val="24"/>
        </w:rPr>
      </w:pPr>
    </w:p>
    <w:p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19"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rsidR="00707533" w:rsidRPr="00BB5C68" w:rsidRDefault="00707533" w:rsidP="00707533">
      <w:pPr>
        <w:pStyle w:val="NoSpacing"/>
        <w:rPr>
          <w:sz w:val="24"/>
          <w:szCs w:val="24"/>
        </w:rPr>
      </w:pPr>
    </w:p>
    <w:p w:rsidR="00707533" w:rsidRPr="00BB5C68" w:rsidRDefault="00707533" w:rsidP="00707533">
      <w:pPr>
        <w:pStyle w:val="NoSpacing"/>
        <w:rPr>
          <w:sz w:val="24"/>
          <w:szCs w:val="24"/>
        </w:rPr>
      </w:pPr>
      <w:r w:rsidRPr="00BB5C68">
        <w:rPr>
          <w:noProof/>
          <w:sz w:val="24"/>
          <w:szCs w:val="24"/>
          <w:lang w:val="en-US"/>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707533">
                            <w:r>
                              <w:t>Name:  AS SECTION 3</w:t>
                            </w:r>
                          </w:p>
                          <w:p w:rsidR="00C609DD" w:rsidRDefault="00C609DD" w:rsidP="00707533">
                            <w:r>
                              <w:t>Address:</w:t>
                            </w:r>
                          </w:p>
                          <w:p w:rsidR="00C609DD" w:rsidRDefault="00C609DD" w:rsidP="00707533">
                            <w:r>
                              <w:t>Email:</w:t>
                            </w:r>
                          </w:p>
                          <w:p w:rsidR="00C609DD" w:rsidRDefault="00C609DD" w:rsidP="00707533">
                            <w:r>
                              <w:t>Phone:</w:t>
                            </w:r>
                          </w:p>
                        </w:txbxContent>
                      </wps:txbx>
                      <wps:bodyPr rot="0" vert="horz" wrap="square" lIns="91440" tIns="45720" rIns="91440" bIns="45720" anchor="t" anchorCtr="0">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rsidR="00C609DD" w:rsidRDefault="00C609DD" w:rsidP="00707533">
                      <w:r>
                        <w:t>Name:  AS SECTION 3</w:t>
                      </w:r>
                    </w:p>
                    <w:p w:rsidR="00C609DD" w:rsidRDefault="00C609DD" w:rsidP="00707533">
                      <w:r>
                        <w:t>Address:</w:t>
                      </w:r>
                    </w:p>
                    <w:p w:rsidR="00C609DD" w:rsidRDefault="00C609DD" w:rsidP="00707533">
                      <w:r>
                        <w:t>Email:</w:t>
                      </w:r>
                    </w:p>
                    <w:p w:rsidR="00C609DD" w:rsidRDefault="00C609DD" w:rsidP="00707533">
                      <w:r>
                        <w:t>Phone:</w:t>
                      </w:r>
                    </w:p>
                  </w:txbxContent>
                </v:textbox>
                <w10:anchorlock/>
              </v:shape>
            </w:pict>
          </mc:Fallback>
        </mc:AlternateContent>
      </w:r>
    </w:p>
    <w:p w:rsidR="00E350A1" w:rsidRPr="00BB5C68" w:rsidRDefault="00E350A1" w:rsidP="00E350A1">
      <w:pPr>
        <w:pStyle w:val="NoSpacing"/>
      </w:pPr>
    </w:p>
    <w:p w:rsidR="00E350A1" w:rsidRPr="00BB5C68" w:rsidRDefault="00E350A1" w:rsidP="00E350A1">
      <w:pPr>
        <w:pStyle w:val="NoSpacing"/>
      </w:pPr>
    </w:p>
    <w:p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rsidR="00E350A1" w:rsidRPr="00BB5C68" w:rsidRDefault="00E350A1" w:rsidP="00E350A1">
      <w:pPr>
        <w:pStyle w:val="NoSpacing"/>
        <w:rPr>
          <w:rFonts w:ascii="Calibri" w:hAnsi="Calibri" w:cs="Tahoma"/>
          <w:bCs/>
          <w:szCs w:val="20"/>
        </w:rPr>
      </w:pPr>
    </w:p>
    <w:p w:rsidR="00E350A1" w:rsidRPr="00BB5C68" w:rsidRDefault="00E350A1" w:rsidP="00E350A1">
      <w:pPr>
        <w:pStyle w:val="NoSpacing"/>
        <w:rPr>
          <w:rFonts w:ascii="Calibri" w:hAnsi="Calibri" w:cs="Tahoma"/>
          <w:bCs/>
          <w:szCs w:val="20"/>
        </w:rPr>
      </w:pPr>
      <w:r w:rsidRPr="00BB5C68">
        <w:rPr>
          <w:noProof/>
          <w:sz w:val="24"/>
          <w:szCs w:val="24"/>
          <w:lang w:val="en-US"/>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E350A1">
                            <w:r>
                              <w:t>Name:  Hugh Lennon</w:t>
                            </w:r>
                          </w:p>
                          <w:p w:rsidR="00C609DD" w:rsidRDefault="00C609DD" w:rsidP="00E350A1">
                            <w:r>
                              <w:t xml:space="preserve">Address: Unit 5 , Sayer House , Oxgate Lane , London NW2 7JN </w:t>
                            </w:r>
                          </w:p>
                          <w:p w:rsidR="00C609DD" w:rsidRDefault="00C609DD" w:rsidP="00E350A1">
                            <w:r>
                              <w:t>Email: hugh@myconstruction.co.uk</w:t>
                            </w:r>
                          </w:p>
                          <w:p w:rsidR="00C609DD" w:rsidRDefault="00C609DD" w:rsidP="00E350A1">
                            <w:r>
                              <w:t>Phone: 0208 4505747</w:t>
                            </w:r>
                          </w:p>
                        </w:txbxContent>
                      </wps:txbx>
                      <wps:bodyPr rot="0" vert="horz" wrap="square" lIns="91440" tIns="45720" rIns="91440" bIns="45720" anchor="t" anchorCtr="0">
                        <a:spAutoFit/>
                      </wps:bodyPr>
                    </wps:wsp>
                  </a:graphicData>
                </a:graphic>
              </wp:inline>
            </w:drawing>
          </mc:Choice>
          <mc:Fallback>
            <w:pict>
              <v:shape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C609DD" w:rsidRDefault="00C609DD" w:rsidP="00E350A1">
                      <w:r>
                        <w:t>Name:  Hugh Lennon</w:t>
                      </w:r>
                    </w:p>
                    <w:p w:rsidR="00C609DD" w:rsidRDefault="00C609DD" w:rsidP="00E350A1">
                      <w:r>
                        <w:t xml:space="preserve">Address: Unit 5 , Sayer House , Oxgate Lane , London NW2 7JN </w:t>
                      </w:r>
                    </w:p>
                    <w:p w:rsidR="00C609DD" w:rsidRDefault="00C609DD" w:rsidP="00E350A1">
                      <w:r>
                        <w:t>Email: hugh@myconstruction.co.uk</w:t>
                      </w:r>
                    </w:p>
                    <w:p w:rsidR="00C609DD" w:rsidRDefault="00C609DD" w:rsidP="00E350A1">
                      <w:r>
                        <w:t>Phone: 0208 4505747</w:t>
                      </w:r>
                    </w:p>
                  </w:txbxContent>
                </v:textbox>
                <w10:anchorlock/>
              </v:shape>
            </w:pict>
          </mc:Fallback>
        </mc:AlternateContent>
      </w:r>
    </w:p>
    <w:p w:rsidR="00E350A1" w:rsidRPr="00BB5C68" w:rsidRDefault="00E350A1" w:rsidP="00E350A1">
      <w:pPr>
        <w:pStyle w:val="NoSpacing"/>
      </w:pPr>
    </w:p>
    <w:p w:rsidR="00707533" w:rsidRPr="00BB5C68" w:rsidRDefault="00707533">
      <w:pPr>
        <w:rPr>
          <w:b/>
          <w:color w:val="92D050"/>
          <w:sz w:val="96"/>
          <w:szCs w:val="96"/>
        </w:rPr>
      </w:pPr>
      <w:r w:rsidRPr="00BB5C68">
        <w:rPr>
          <w:b/>
          <w:color w:val="92D050"/>
          <w:sz w:val="96"/>
          <w:szCs w:val="96"/>
        </w:rPr>
        <w:br w:type="page"/>
      </w:r>
    </w:p>
    <w:p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rsidR="00B4024C" w:rsidRPr="00BB5C68" w:rsidRDefault="00B4024C" w:rsidP="00B4024C">
      <w:pPr>
        <w:pStyle w:val="NoSpacing"/>
        <w:rPr>
          <w:sz w:val="24"/>
          <w:szCs w:val="24"/>
        </w:rPr>
      </w:pPr>
    </w:p>
    <w:p w:rsidR="00B83419" w:rsidRPr="00BB5C68" w:rsidRDefault="00B83419" w:rsidP="00B4024C">
      <w:pPr>
        <w:pStyle w:val="NoSpacing"/>
        <w:rPr>
          <w:sz w:val="24"/>
          <w:szCs w:val="24"/>
        </w:rPr>
      </w:pPr>
      <w:r w:rsidRPr="00BB5C68">
        <w:rPr>
          <w:noProof/>
          <w:sz w:val="24"/>
          <w:szCs w:val="24"/>
          <w:lang w:val="en-US"/>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Pr="00C32633" w:rsidRDefault="00C609DD" w:rsidP="00C32633">
                            <w:pPr>
                              <w:tabs>
                                <w:tab w:val="left" w:pos="3082"/>
                              </w:tabs>
                              <w:kinsoku w:val="0"/>
                              <w:overflowPunct w:val="0"/>
                              <w:autoSpaceDE w:val="0"/>
                              <w:autoSpaceDN w:val="0"/>
                              <w:adjustRightInd w:val="0"/>
                              <w:spacing w:before="75" w:after="0" w:line="220" w:lineRule="auto"/>
                              <w:ind w:right="284"/>
                              <w:rPr>
                                <w:rFonts w:cs="Tahoma"/>
                                <w:w w:val="105"/>
                              </w:rPr>
                            </w:pPr>
                            <w:r w:rsidRPr="00C32633">
                              <w:rPr>
                                <w:rFonts w:cs="Tahoma"/>
                                <w:w w:val="105"/>
                              </w:rPr>
                              <w:t>Heath</w:t>
                            </w:r>
                            <w:r w:rsidRPr="00C32633">
                              <w:rPr>
                                <w:rFonts w:cs="Tahoma"/>
                                <w:spacing w:val="-10"/>
                                <w:w w:val="105"/>
                              </w:rPr>
                              <w:t xml:space="preserve"> </w:t>
                            </w:r>
                            <w:r w:rsidRPr="00C32633">
                              <w:rPr>
                                <w:rFonts w:cs="Tahoma"/>
                                <w:w w:val="105"/>
                              </w:rPr>
                              <w:t>Drive</w:t>
                            </w:r>
                            <w:r w:rsidRPr="00C32633">
                              <w:rPr>
                                <w:rFonts w:cs="Tahoma"/>
                                <w:spacing w:val="-9"/>
                                <w:w w:val="105"/>
                              </w:rPr>
                              <w:t xml:space="preserve"> </w:t>
                            </w:r>
                            <w:r w:rsidRPr="00C32633">
                              <w:rPr>
                                <w:rFonts w:cs="Tahoma"/>
                                <w:w w:val="105"/>
                              </w:rPr>
                              <w:t>is</w:t>
                            </w:r>
                            <w:r w:rsidRPr="00C32633">
                              <w:rPr>
                                <w:rFonts w:cs="Tahoma"/>
                                <w:spacing w:val="-10"/>
                                <w:w w:val="105"/>
                              </w:rPr>
                              <w:t xml:space="preserve"> </w:t>
                            </w:r>
                            <w:r w:rsidRPr="00C32633">
                              <w:rPr>
                                <w:rFonts w:cs="Tahoma"/>
                                <w:w w:val="105"/>
                              </w:rPr>
                              <w:t>situated</w:t>
                            </w:r>
                            <w:r w:rsidRPr="00C32633">
                              <w:rPr>
                                <w:rFonts w:cs="Tahoma"/>
                                <w:spacing w:val="-10"/>
                                <w:w w:val="105"/>
                              </w:rPr>
                              <w:t xml:space="preserve"> </w:t>
                            </w:r>
                            <w:r w:rsidRPr="00C32633">
                              <w:rPr>
                                <w:rFonts w:cs="Tahoma"/>
                                <w:w w:val="105"/>
                              </w:rPr>
                              <w:t>in</w:t>
                            </w:r>
                            <w:r w:rsidRPr="00C32633">
                              <w:rPr>
                                <w:rFonts w:cs="Tahoma"/>
                                <w:spacing w:val="-9"/>
                                <w:w w:val="105"/>
                              </w:rPr>
                              <w:t xml:space="preserve"> </w:t>
                            </w:r>
                            <w:r w:rsidRPr="00C32633">
                              <w:rPr>
                                <w:rFonts w:cs="Tahoma"/>
                                <w:w w:val="105"/>
                              </w:rPr>
                              <w:t>the</w:t>
                            </w:r>
                            <w:r w:rsidRPr="00C32633">
                              <w:rPr>
                                <w:rFonts w:cs="Tahoma"/>
                                <w:spacing w:val="-9"/>
                                <w:w w:val="105"/>
                              </w:rPr>
                              <w:t xml:space="preserve"> </w:t>
                            </w:r>
                            <w:r w:rsidRPr="00C32633">
                              <w:rPr>
                                <w:rFonts w:cs="Tahoma"/>
                                <w:w w:val="105"/>
                              </w:rPr>
                              <w:t>Hampstead</w:t>
                            </w:r>
                            <w:r w:rsidRPr="00C32633">
                              <w:rPr>
                                <w:rFonts w:cs="Tahoma"/>
                                <w:spacing w:val="-9"/>
                                <w:w w:val="105"/>
                              </w:rPr>
                              <w:t xml:space="preserve"> </w:t>
                            </w:r>
                            <w:r w:rsidRPr="00C32633">
                              <w:rPr>
                                <w:rFonts w:cs="Tahoma"/>
                                <w:w w:val="105"/>
                              </w:rPr>
                              <w:t>area</w:t>
                            </w:r>
                            <w:r w:rsidRPr="00C32633">
                              <w:rPr>
                                <w:rFonts w:cs="Tahoma"/>
                                <w:spacing w:val="-11"/>
                                <w:w w:val="105"/>
                              </w:rPr>
                              <w:t xml:space="preserve"> </w:t>
                            </w:r>
                            <w:r w:rsidRPr="00C32633">
                              <w:rPr>
                                <w:rFonts w:cs="Tahoma"/>
                                <w:w w:val="105"/>
                              </w:rPr>
                              <w:t>of</w:t>
                            </w:r>
                            <w:r w:rsidRPr="00C32633">
                              <w:rPr>
                                <w:rFonts w:cs="Tahoma"/>
                                <w:spacing w:val="-10"/>
                                <w:w w:val="105"/>
                              </w:rPr>
                              <w:t xml:space="preserve"> </w:t>
                            </w:r>
                            <w:r w:rsidRPr="00C32633">
                              <w:rPr>
                                <w:rFonts w:cs="Tahoma"/>
                                <w:w w:val="105"/>
                              </w:rPr>
                              <w:t>the</w:t>
                            </w:r>
                            <w:r w:rsidRPr="00C32633">
                              <w:rPr>
                                <w:rFonts w:cs="Tahoma"/>
                                <w:spacing w:val="-3"/>
                                <w:w w:val="105"/>
                              </w:rPr>
                              <w:t xml:space="preserve"> </w:t>
                            </w:r>
                            <w:r w:rsidRPr="00C32633">
                              <w:rPr>
                                <w:rFonts w:cs="Tahoma"/>
                                <w:w w:val="105"/>
                              </w:rPr>
                              <w:t>London</w:t>
                            </w:r>
                            <w:r w:rsidRPr="00C32633">
                              <w:rPr>
                                <w:rFonts w:cs="Tahoma"/>
                                <w:spacing w:val="-10"/>
                                <w:w w:val="105"/>
                              </w:rPr>
                              <w:t xml:space="preserve"> </w:t>
                            </w:r>
                            <w:r w:rsidRPr="00C32633">
                              <w:rPr>
                                <w:rFonts w:cs="Tahoma"/>
                                <w:w w:val="105"/>
                              </w:rPr>
                              <w:t>Borough</w:t>
                            </w:r>
                            <w:r w:rsidRPr="00C32633">
                              <w:rPr>
                                <w:rFonts w:cs="Tahoma"/>
                                <w:spacing w:val="-9"/>
                                <w:w w:val="105"/>
                              </w:rPr>
                              <w:t xml:space="preserve"> </w:t>
                            </w:r>
                            <w:r w:rsidRPr="00C32633">
                              <w:rPr>
                                <w:rFonts w:cs="Tahoma"/>
                                <w:w w:val="105"/>
                              </w:rPr>
                              <w:t>of</w:t>
                            </w:r>
                            <w:r w:rsidRPr="00C32633">
                              <w:rPr>
                                <w:rFonts w:cs="Tahoma"/>
                                <w:spacing w:val="-10"/>
                                <w:w w:val="105"/>
                              </w:rPr>
                              <w:t xml:space="preserve"> </w:t>
                            </w:r>
                            <w:r w:rsidRPr="00C32633">
                              <w:rPr>
                                <w:rFonts w:cs="Tahoma"/>
                                <w:w w:val="105"/>
                              </w:rPr>
                              <w:t>Camden.</w:t>
                            </w:r>
                            <w:r w:rsidRPr="00C32633">
                              <w:rPr>
                                <w:rFonts w:cs="Tahoma"/>
                                <w:spacing w:val="-11"/>
                                <w:w w:val="105"/>
                              </w:rPr>
                              <w:t xml:space="preserve"> </w:t>
                            </w:r>
                            <w:r w:rsidRPr="00C32633">
                              <w:rPr>
                                <w:rFonts w:cs="Tahoma"/>
                                <w:w w:val="105"/>
                              </w:rPr>
                              <w:t>It</w:t>
                            </w:r>
                            <w:r w:rsidRPr="00C32633">
                              <w:rPr>
                                <w:rFonts w:cs="Tahoma"/>
                                <w:spacing w:val="-10"/>
                                <w:w w:val="105"/>
                              </w:rPr>
                              <w:t xml:space="preserve"> </w:t>
                            </w:r>
                            <w:r w:rsidRPr="00C32633">
                              <w:rPr>
                                <w:rFonts w:cs="Tahoma"/>
                                <w:w w:val="105"/>
                              </w:rPr>
                              <w:t>is</w:t>
                            </w:r>
                            <w:r w:rsidRPr="00C32633">
                              <w:rPr>
                                <w:rFonts w:cs="Tahoma"/>
                                <w:spacing w:val="-10"/>
                                <w:w w:val="105"/>
                              </w:rPr>
                              <w:t xml:space="preserve"> </w:t>
                            </w:r>
                            <w:r w:rsidRPr="00C32633">
                              <w:rPr>
                                <w:rFonts w:cs="Tahoma"/>
                                <w:w w:val="105"/>
                              </w:rPr>
                              <w:t>a</w:t>
                            </w:r>
                            <w:r w:rsidRPr="00C32633">
                              <w:rPr>
                                <w:rFonts w:cs="Tahoma"/>
                                <w:spacing w:val="-10"/>
                                <w:w w:val="105"/>
                              </w:rPr>
                              <w:t xml:space="preserve"> </w:t>
                            </w:r>
                            <w:r w:rsidRPr="00C32633">
                              <w:rPr>
                                <w:rFonts w:cs="Tahoma"/>
                                <w:w w:val="105"/>
                              </w:rPr>
                              <w:t>residential</w:t>
                            </w:r>
                            <w:r w:rsidRPr="00C32633">
                              <w:rPr>
                                <w:rFonts w:cs="Tahoma"/>
                                <w:spacing w:val="-12"/>
                                <w:w w:val="105"/>
                              </w:rPr>
                              <w:t xml:space="preserve"> </w:t>
                            </w:r>
                            <w:r w:rsidRPr="00C32633">
                              <w:rPr>
                                <w:rFonts w:cs="Tahoma"/>
                                <w:w w:val="105"/>
                              </w:rPr>
                              <w:t>street</w:t>
                            </w:r>
                            <w:r w:rsidRPr="00C32633">
                              <w:rPr>
                                <w:rFonts w:cs="Tahoma"/>
                                <w:spacing w:val="-10"/>
                                <w:w w:val="105"/>
                              </w:rPr>
                              <w:t xml:space="preserve"> </w:t>
                            </w:r>
                            <w:r w:rsidRPr="00C32633">
                              <w:rPr>
                                <w:rFonts w:cs="Tahoma"/>
                                <w:spacing w:val="2"/>
                                <w:w w:val="105"/>
                              </w:rPr>
                              <w:t>and</w:t>
                            </w:r>
                            <w:r w:rsidRPr="00C32633">
                              <w:rPr>
                                <w:rFonts w:cs="Tahoma"/>
                                <w:spacing w:val="6"/>
                                <w:w w:val="105"/>
                              </w:rPr>
                              <w:t xml:space="preserve"> </w:t>
                            </w:r>
                            <w:r w:rsidRPr="00C32633">
                              <w:rPr>
                                <w:rFonts w:cs="Tahoma"/>
                                <w:w w:val="105"/>
                              </w:rPr>
                              <w:t>runs</w:t>
                            </w:r>
                            <w:r w:rsidRPr="00C32633">
                              <w:rPr>
                                <w:rFonts w:cs="Tahoma"/>
                                <w:spacing w:val="-10"/>
                                <w:w w:val="105"/>
                              </w:rPr>
                              <w:t xml:space="preserve"> </w:t>
                            </w:r>
                            <w:r w:rsidRPr="00C32633">
                              <w:rPr>
                                <w:rFonts w:cs="Tahoma"/>
                                <w:w w:val="105"/>
                              </w:rPr>
                              <w:t>north</w:t>
                            </w:r>
                            <w:r w:rsidRPr="00C32633">
                              <w:rPr>
                                <w:rFonts w:cs="Tahoma"/>
                                <w:spacing w:val="-9"/>
                                <w:w w:val="105"/>
                              </w:rPr>
                              <w:t xml:space="preserve"> </w:t>
                            </w:r>
                            <w:r w:rsidRPr="00C32633">
                              <w:rPr>
                                <w:rFonts w:cs="Tahoma"/>
                                <w:w w:val="105"/>
                              </w:rPr>
                              <w:t>east</w:t>
                            </w:r>
                            <w:r w:rsidRPr="00C32633">
                              <w:rPr>
                                <w:rFonts w:cs="Tahoma"/>
                                <w:spacing w:val="-11"/>
                                <w:w w:val="105"/>
                              </w:rPr>
                              <w:t xml:space="preserve"> </w:t>
                            </w:r>
                            <w:r w:rsidRPr="00C32633">
                              <w:rPr>
                                <w:rFonts w:cs="Tahoma"/>
                                <w:w w:val="105"/>
                              </w:rPr>
                              <w:t>from</w:t>
                            </w:r>
                            <w:r w:rsidRPr="00C32633">
                              <w:rPr>
                                <w:rFonts w:cs="Tahoma"/>
                                <w:spacing w:val="-8"/>
                                <w:w w:val="105"/>
                              </w:rPr>
                              <w:t xml:space="preserve"> </w:t>
                            </w:r>
                            <w:r w:rsidRPr="00C32633">
                              <w:rPr>
                                <w:rFonts w:cs="Tahoma"/>
                                <w:w w:val="105"/>
                              </w:rPr>
                              <w:t>Finchley</w:t>
                            </w:r>
                            <w:r w:rsidRPr="00C32633">
                              <w:rPr>
                                <w:rFonts w:cs="Tahoma"/>
                                <w:spacing w:val="-9"/>
                                <w:w w:val="105"/>
                              </w:rPr>
                              <w:t xml:space="preserve"> </w:t>
                            </w:r>
                            <w:r w:rsidRPr="00C32633">
                              <w:rPr>
                                <w:rFonts w:cs="Tahoma"/>
                                <w:w w:val="105"/>
                              </w:rPr>
                              <w:t>Road</w:t>
                            </w:r>
                            <w:r w:rsidRPr="00C32633">
                              <w:rPr>
                                <w:rFonts w:cs="Tahoma"/>
                                <w:spacing w:val="-10"/>
                                <w:w w:val="105"/>
                              </w:rPr>
                              <w:t xml:space="preserve"> </w:t>
                            </w:r>
                            <w:r w:rsidRPr="00C32633">
                              <w:rPr>
                                <w:rFonts w:cs="Tahoma"/>
                                <w:w w:val="105"/>
                              </w:rPr>
                              <w:t>towards</w:t>
                            </w:r>
                            <w:r w:rsidRPr="00C32633">
                              <w:rPr>
                                <w:rFonts w:cs="Tahoma"/>
                                <w:spacing w:val="-10"/>
                                <w:w w:val="105"/>
                              </w:rPr>
                              <w:t xml:space="preserve"> </w:t>
                            </w:r>
                            <w:r w:rsidRPr="00C32633">
                              <w:rPr>
                                <w:rFonts w:cs="Tahoma"/>
                                <w:w w:val="105"/>
                              </w:rPr>
                              <w:t>Hampstead</w:t>
                            </w:r>
                            <w:r w:rsidRPr="00C32633">
                              <w:rPr>
                                <w:rFonts w:cs="Tahoma"/>
                                <w:spacing w:val="4"/>
                                <w:w w:val="105"/>
                              </w:rPr>
                              <w:t xml:space="preserve"> </w:t>
                            </w:r>
                            <w:r w:rsidRPr="00C32633">
                              <w:rPr>
                                <w:rFonts w:cs="Tahoma"/>
                                <w:w w:val="105"/>
                              </w:rPr>
                              <w:t>Heath.</w:t>
                            </w:r>
                          </w:p>
                          <w:p w:rsidR="00C609DD" w:rsidRPr="00C32633" w:rsidRDefault="00C609DD" w:rsidP="00C32633">
                            <w:pPr>
                              <w:tabs>
                                <w:tab w:val="left" w:pos="3082"/>
                              </w:tabs>
                              <w:kinsoku w:val="0"/>
                              <w:overflowPunct w:val="0"/>
                              <w:autoSpaceDE w:val="0"/>
                              <w:autoSpaceDN w:val="0"/>
                              <w:adjustRightInd w:val="0"/>
                              <w:spacing w:before="81" w:after="0" w:line="220" w:lineRule="auto"/>
                              <w:ind w:right="102"/>
                              <w:rPr>
                                <w:rFonts w:cs="Tahoma"/>
                              </w:rPr>
                            </w:pPr>
                            <w:r w:rsidRPr="00C32633">
                              <w:rPr>
                                <w:rFonts w:cs="Tahoma"/>
                              </w:rPr>
                              <w:t>The</w:t>
                            </w:r>
                            <w:r w:rsidRPr="00C32633">
                              <w:rPr>
                                <w:rFonts w:cs="Tahoma"/>
                                <w:spacing w:val="-6"/>
                              </w:rPr>
                              <w:t xml:space="preserve"> </w:t>
                            </w:r>
                            <w:r w:rsidRPr="00C32633">
                              <w:rPr>
                                <w:rFonts w:cs="Tahoma"/>
                              </w:rPr>
                              <w:t>property</w:t>
                            </w:r>
                            <w:r w:rsidRPr="00C32633">
                              <w:rPr>
                                <w:rFonts w:cs="Tahoma"/>
                                <w:spacing w:val="-6"/>
                              </w:rPr>
                              <w:t xml:space="preserve"> </w:t>
                            </w:r>
                            <w:r w:rsidRPr="00C32633">
                              <w:rPr>
                                <w:rFonts w:cs="Tahoma"/>
                              </w:rPr>
                              <w:t>-</w:t>
                            </w:r>
                            <w:r w:rsidRPr="00C32633">
                              <w:rPr>
                                <w:rFonts w:cs="Tahoma"/>
                                <w:spacing w:val="-7"/>
                              </w:rPr>
                              <w:t xml:space="preserve"> </w:t>
                            </w:r>
                            <w:r w:rsidRPr="00C32633">
                              <w:rPr>
                                <w:rFonts w:cs="Tahoma"/>
                              </w:rPr>
                              <w:t>No.</w:t>
                            </w:r>
                            <w:r w:rsidRPr="00C32633">
                              <w:rPr>
                                <w:rFonts w:cs="Tahoma"/>
                                <w:spacing w:val="-7"/>
                              </w:rPr>
                              <w:t xml:space="preserve"> </w:t>
                            </w:r>
                            <w:r w:rsidRPr="00C32633">
                              <w:rPr>
                                <w:rFonts w:cs="Tahoma"/>
                              </w:rPr>
                              <w:t>24</w:t>
                            </w:r>
                            <w:r w:rsidRPr="00C32633">
                              <w:rPr>
                                <w:rFonts w:cs="Tahoma"/>
                                <w:spacing w:val="-6"/>
                              </w:rPr>
                              <w:t xml:space="preserve"> </w:t>
                            </w:r>
                            <w:r w:rsidRPr="00C32633">
                              <w:rPr>
                                <w:rFonts w:cs="Tahoma"/>
                              </w:rPr>
                              <w:t>Heath</w:t>
                            </w:r>
                            <w:r w:rsidRPr="00C32633">
                              <w:rPr>
                                <w:rFonts w:cs="Tahoma"/>
                                <w:spacing w:val="-6"/>
                              </w:rPr>
                              <w:t xml:space="preserve"> </w:t>
                            </w:r>
                            <w:r w:rsidRPr="00C32633">
                              <w:rPr>
                                <w:rFonts w:cs="Tahoma"/>
                              </w:rPr>
                              <w:t>Drive</w:t>
                            </w:r>
                            <w:r w:rsidRPr="00C32633">
                              <w:rPr>
                                <w:rFonts w:cs="Tahoma"/>
                                <w:spacing w:val="-6"/>
                              </w:rPr>
                              <w:t xml:space="preserve"> </w:t>
                            </w:r>
                            <w:r w:rsidRPr="00C32633">
                              <w:rPr>
                                <w:rFonts w:cs="Tahoma"/>
                              </w:rPr>
                              <w:t>-</w:t>
                            </w:r>
                            <w:r w:rsidRPr="00C32633">
                              <w:rPr>
                                <w:rFonts w:cs="Tahoma"/>
                                <w:spacing w:val="-7"/>
                              </w:rPr>
                              <w:t xml:space="preserve"> </w:t>
                            </w:r>
                            <w:r w:rsidRPr="00C32633">
                              <w:rPr>
                                <w:rFonts w:cs="Tahoma"/>
                              </w:rPr>
                              <w:t>is</w:t>
                            </w:r>
                            <w:r w:rsidRPr="00C32633">
                              <w:rPr>
                                <w:rFonts w:cs="Tahoma"/>
                                <w:spacing w:val="-7"/>
                              </w:rPr>
                              <w:t xml:space="preserve"> </w:t>
                            </w:r>
                            <w:r w:rsidRPr="00C32633">
                              <w:rPr>
                                <w:rFonts w:cs="Tahoma"/>
                              </w:rPr>
                              <w:t>a</w:t>
                            </w:r>
                            <w:r w:rsidRPr="00C32633">
                              <w:rPr>
                                <w:rFonts w:cs="Tahoma"/>
                                <w:spacing w:val="-7"/>
                              </w:rPr>
                              <w:t xml:space="preserve"> </w:t>
                            </w:r>
                            <w:r w:rsidRPr="00C32633">
                              <w:rPr>
                                <w:rFonts w:cs="Tahoma"/>
                              </w:rPr>
                              <w:t>double-fronted,</w:t>
                            </w:r>
                            <w:r w:rsidRPr="00C32633">
                              <w:rPr>
                                <w:rFonts w:cs="Tahoma"/>
                                <w:spacing w:val="-2"/>
                              </w:rPr>
                              <w:t xml:space="preserve"> </w:t>
                            </w:r>
                            <w:r w:rsidRPr="00C32633">
                              <w:rPr>
                                <w:rFonts w:cs="Tahoma"/>
                              </w:rPr>
                              <w:t>three-storey</w:t>
                            </w:r>
                            <w:r w:rsidRPr="00C32633">
                              <w:rPr>
                                <w:rFonts w:cs="Tahoma"/>
                                <w:spacing w:val="-5"/>
                              </w:rPr>
                              <w:t xml:space="preserve"> </w:t>
                            </w:r>
                            <w:r w:rsidRPr="00C32633">
                              <w:rPr>
                                <w:rFonts w:cs="Tahoma"/>
                              </w:rPr>
                              <w:t>house</w:t>
                            </w:r>
                            <w:r w:rsidRPr="00C32633">
                              <w:rPr>
                                <w:rFonts w:cs="Tahoma"/>
                                <w:spacing w:val="-6"/>
                              </w:rPr>
                              <w:t xml:space="preserve"> </w:t>
                            </w:r>
                            <w:r w:rsidRPr="00C32633">
                              <w:rPr>
                                <w:rFonts w:cs="Tahoma"/>
                              </w:rPr>
                              <w:t>(with</w:t>
                            </w:r>
                            <w:r w:rsidRPr="00C32633">
                              <w:rPr>
                                <w:rFonts w:cs="Tahoma"/>
                                <w:spacing w:val="-6"/>
                              </w:rPr>
                              <w:t xml:space="preserve"> </w:t>
                            </w:r>
                            <w:r w:rsidRPr="00C32633">
                              <w:rPr>
                                <w:rFonts w:cs="Tahoma"/>
                              </w:rPr>
                              <w:t>basement,</w:t>
                            </w:r>
                            <w:r w:rsidRPr="00C32633">
                              <w:rPr>
                                <w:rFonts w:cs="Tahoma"/>
                                <w:spacing w:val="-7"/>
                              </w:rPr>
                              <w:t xml:space="preserve"> </w:t>
                            </w:r>
                            <w:r w:rsidRPr="00C32633">
                              <w:rPr>
                                <w:rFonts w:cs="Tahoma"/>
                              </w:rPr>
                              <w:t>attics</w:t>
                            </w:r>
                            <w:r w:rsidRPr="00C32633">
                              <w:rPr>
                                <w:rFonts w:cs="Tahoma"/>
                                <w:spacing w:val="-7"/>
                              </w:rPr>
                              <w:t xml:space="preserve"> </w:t>
                            </w:r>
                            <w:r w:rsidRPr="00C32633">
                              <w:rPr>
                                <w:rFonts w:cs="Tahoma"/>
                              </w:rPr>
                              <w:t>and</w:t>
                            </w:r>
                            <w:r w:rsidRPr="00C32633">
                              <w:rPr>
                                <w:rFonts w:cs="Tahoma"/>
                                <w:spacing w:val="-6"/>
                              </w:rPr>
                              <w:t xml:space="preserve"> </w:t>
                            </w:r>
                            <w:r w:rsidRPr="00C32633">
                              <w:rPr>
                                <w:rFonts w:cs="Tahoma"/>
                              </w:rPr>
                              <w:t>garden)</w:t>
                            </w:r>
                            <w:r w:rsidRPr="00C32633">
                              <w:rPr>
                                <w:rFonts w:cs="Tahoma"/>
                                <w:spacing w:val="-3"/>
                              </w:rPr>
                              <w:t xml:space="preserve"> </w:t>
                            </w:r>
                            <w:r w:rsidRPr="00C32633">
                              <w:rPr>
                                <w:rFonts w:cs="Tahoma"/>
                              </w:rPr>
                              <w:t>built</w:t>
                            </w:r>
                            <w:r w:rsidRPr="00C32633">
                              <w:rPr>
                                <w:rFonts w:cs="Tahoma"/>
                                <w:spacing w:val="-7"/>
                              </w:rPr>
                              <w:t xml:space="preserve"> </w:t>
                            </w:r>
                            <w:r w:rsidRPr="00C32633">
                              <w:rPr>
                                <w:rFonts w:cs="Tahoma"/>
                              </w:rPr>
                              <w:t>in</w:t>
                            </w:r>
                            <w:r w:rsidRPr="00C32633">
                              <w:rPr>
                                <w:rFonts w:cs="Tahoma"/>
                                <w:spacing w:val="-6"/>
                              </w:rPr>
                              <w:t xml:space="preserve"> </w:t>
                            </w:r>
                            <w:r w:rsidRPr="00C32633">
                              <w:rPr>
                                <w:rFonts w:cs="Tahoma"/>
                              </w:rPr>
                              <w:t>1907</w:t>
                            </w:r>
                            <w:r w:rsidRPr="00C32633">
                              <w:rPr>
                                <w:rFonts w:cs="Tahoma"/>
                                <w:spacing w:val="-6"/>
                              </w:rPr>
                              <w:t xml:space="preserve"> </w:t>
                            </w:r>
                            <w:r w:rsidRPr="00C32633">
                              <w:rPr>
                                <w:rFonts w:cs="Tahoma"/>
                              </w:rPr>
                              <w:t>in</w:t>
                            </w:r>
                            <w:r w:rsidRPr="00C32633">
                              <w:rPr>
                                <w:rFonts w:cs="Tahoma"/>
                                <w:spacing w:val="-6"/>
                              </w:rPr>
                              <w:t xml:space="preserve"> </w:t>
                            </w:r>
                            <w:r w:rsidRPr="00C32633">
                              <w:rPr>
                                <w:rFonts w:cs="Tahoma"/>
                              </w:rPr>
                              <w:t>the</w:t>
                            </w:r>
                            <w:r w:rsidRPr="00C32633">
                              <w:rPr>
                                <w:rFonts w:cs="Tahoma"/>
                                <w:spacing w:val="-6"/>
                              </w:rPr>
                              <w:t xml:space="preserve"> </w:t>
                            </w:r>
                            <w:r w:rsidRPr="00C32633">
                              <w:rPr>
                                <w:rFonts w:cs="Tahoma"/>
                              </w:rPr>
                              <w:t>Neo-Georgian</w:t>
                            </w:r>
                            <w:r w:rsidRPr="00C32633">
                              <w:rPr>
                                <w:rFonts w:cs="Tahoma"/>
                                <w:spacing w:val="-6"/>
                              </w:rPr>
                              <w:t xml:space="preserve"> </w:t>
                            </w:r>
                            <w:r w:rsidRPr="00C32633">
                              <w:rPr>
                                <w:rFonts w:cs="Tahoma"/>
                              </w:rPr>
                              <w:t>style.</w:t>
                            </w:r>
                            <w:r w:rsidRPr="00C32633">
                              <w:rPr>
                                <w:rFonts w:cs="Tahoma"/>
                                <w:spacing w:val="-7"/>
                              </w:rPr>
                              <w:t xml:space="preserve"> </w:t>
                            </w:r>
                            <w:r w:rsidRPr="00C32633">
                              <w:rPr>
                                <w:rFonts w:cs="Tahoma"/>
                              </w:rPr>
                              <w:t>It</w:t>
                            </w:r>
                            <w:r w:rsidRPr="00C32633">
                              <w:rPr>
                                <w:rFonts w:cs="Tahoma"/>
                                <w:spacing w:val="-7"/>
                              </w:rPr>
                              <w:t xml:space="preserve"> </w:t>
                            </w:r>
                            <w:r w:rsidRPr="00C32633">
                              <w:rPr>
                                <w:rFonts w:cs="Tahoma"/>
                              </w:rPr>
                              <w:t>is</w:t>
                            </w:r>
                            <w:r w:rsidRPr="00C32633">
                              <w:rPr>
                                <w:rFonts w:cs="Tahoma"/>
                                <w:spacing w:val="-7"/>
                              </w:rPr>
                              <w:t xml:space="preserve"> </w:t>
                            </w:r>
                            <w:r w:rsidRPr="00C32633">
                              <w:rPr>
                                <w:rFonts w:cs="Tahoma"/>
                              </w:rPr>
                              <w:t>situated</w:t>
                            </w:r>
                            <w:r w:rsidRPr="00C32633">
                              <w:rPr>
                                <w:rFonts w:cs="Tahoma"/>
                                <w:spacing w:val="-6"/>
                              </w:rPr>
                              <w:t xml:space="preserve"> </w:t>
                            </w:r>
                            <w:r w:rsidRPr="00C32633">
                              <w:rPr>
                                <w:rFonts w:cs="Tahoma"/>
                              </w:rPr>
                              <w:t>in</w:t>
                            </w:r>
                            <w:r w:rsidRPr="00C32633">
                              <w:rPr>
                                <w:rFonts w:cs="Tahoma"/>
                                <w:spacing w:val="-7"/>
                              </w:rPr>
                              <w:t xml:space="preserve"> </w:t>
                            </w:r>
                            <w:r w:rsidRPr="00C32633">
                              <w:rPr>
                                <w:rFonts w:cs="Tahoma"/>
                              </w:rPr>
                              <w:t>the Redington/Frognal</w:t>
                            </w:r>
                            <w:r w:rsidRPr="00C32633">
                              <w:rPr>
                                <w:rFonts w:cs="Tahoma"/>
                                <w:spacing w:val="-8"/>
                              </w:rPr>
                              <w:t xml:space="preserve"> </w:t>
                            </w:r>
                            <w:r w:rsidRPr="00C32633">
                              <w:rPr>
                                <w:rFonts w:cs="Tahoma"/>
                              </w:rPr>
                              <w:t>Conservation</w:t>
                            </w:r>
                            <w:r w:rsidRPr="00C32633">
                              <w:rPr>
                                <w:rFonts w:cs="Tahoma"/>
                                <w:spacing w:val="-6"/>
                              </w:rPr>
                              <w:t xml:space="preserve"> </w:t>
                            </w:r>
                            <w:r w:rsidRPr="00C32633">
                              <w:rPr>
                                <w:rFonts w:cs="Tahoma"/>
                              </w:rPr>
                              <w:t>Area</w:t>
                            </w:r>
                            <w:r w:rsidRPr="00C32633">
                              <w:rPr>
                                <w:rFonts w:cs="Tahoma"/>
                                <w:spacing w:val="-6"/>
                              </w:rPr>
                              <w:t xml:space="preserve"> </w:t>
                            </w:r>
                            <w:r w:rsidRPr="00C32633">
                              <w:rPr>
                                <w:rFonts w:cs="Tahoma"/>
                              </w:rPr>
                              <w:t>and</w:t>
                            </w:r>
                            <w:r w:rsidRPr="00C32633">
                              <w:rPr>
                                <w:rFonts w:cs="Tahoma"/>
                                <w:spacing w:val="-5"/>
                              </w:rPr>
                              <w:t xml:space="preserve"> </w:t>
                            </w:r>
                            <w:r w:rsidRPr="00C32633">
                              <w:rPr>
                                <w:rFonts w:cs="Tahoma"/>
                              </w:rPr>
                              <w:t>is</w:t>
                            </w:r>
                            <w:r w:rsidRPr="00C32633">
                              <w:rPr>
                                <w:rFonts w:cs="Tahoma"/>
                                <w:spacing w:val="-7"/>
                              </w:rPr>
                              <w:t xml:space="preserve"> </w:t>
                            </w:r>
                            <w:r w:rsidRPr="00C32633">
                              <w:rPr>
                                <w:rFonts w:cs="Tahoma"/>
                              </w:rPr>
                              <w:t>Grade</w:t>
                            </w:r>
                            <w:r w:rsidRPr="00C32633">
                              <w:rPr>
                                <w:rFonts w:cs="Tahoma"/>
                                <w:spacing w:val="-6"/>
                              </w:rPr>
                              <w:t xml:space="preserve"> </w:t>
                            </w:r>
                            <w:r w:rsidRPr="00C32633">
                              <w:rPr>
                                <w:rFonts w:cs="Tahoma"/>
                              </w:rPr>
                              <w:t>II</w:t>
                            </w:r>
                          </w:p>
                          <w:p w:rsidR="00C609DD" w:rsidRDefault="00C609DD" w:rsidP="00B83419">
                            <w:r>
                              <w:rPr>
                                <w:noProof/>
                                <w:lang w:val="en-US"/>
                              </w:rPr>
                              <w:drawing>
                                <wp:inline distT="0" distB="0" distL="0" distR="0" wp14:anchorId="4DB3CF29" wp14:editId="0B5ED480">
                                  <wp:extent cx="5095875" cy="4409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440971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id="_x0000_s1066"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" fillcolor="white [3201]" strokecolor="#d8d8d8 [2732]" strokeweight="1pt">
                <v:textbox style="mso-fit-shape-to-text:t">
                  <w:txbxContent>
                    <w:p w:rsidR="00C609DD" w:rsidRPr="00C32633" w:rsidRDefault="00C609DD" w:rsidP="00C32633">
                      <w:pPr>
                        <w:tabs>
                          <w:tab w:val="left" w:pos="3082"/>
                        </w:tabs>
                        <w:kinsoku w:val="0"/>
                        <w:overflowPunct w:val="0"/>
                        <w:autoSpaceDE w:val="0"/>
                        <w:autoSpaceDN w:val="0"/>
                        <w:adjustRightInd w:val="0"/>
                        <w:spacing w:before="75" w:after="0" w:line="220" w:lineRule="auto"/>
                        <w:ind w:right="284"/>
                        <w:rPr>
                          <w:rFonts w:cs="Tahoma"/>
                          <w:w w:val="105"/>
                        </w:rPr>
                      </w:pPr>
                      <w:r w:rsidRPr="00C32633">
                        <w:rPr>
                          <w:rFonts w:cs="Tahoma"/>
                          <w:w w:val="105"/>
                        </w:rPr>
                        <w:t>Heath</w:t>
                      </w:r>
                      <w:r w:rsidRPr="00C32633">
                        <w:rPr>
                          <w:rFonts w:cs="Tahoma"/>
                          <w:spacing w:val="-10"/>
                          <w:w w:val="105"/>
                        </w:rPr>
                        <w:t xml:space="preserve"> </w:t>
                      </w:r>
                      <w:r w:rsidRPr="00C32633">
                        <w:rPr>
                          <w:rFonts w:cs="Tahoma"/>
                          <w:w w:val="105"/>
                        </w:rPr>
                        <w:t>Drive</w:t>
                      </w:r>
                      <w:r w:rsidRPr="00C32633">
                        <w:rPr>
                          <w:rFonts w:cs="Tahoma"/>
                          <w:spacing w:val="-9"/>
                          <w:w w:val="105"/>
                        </w:rPr>
                        <w:t xml:space="preserve"> </w:t>
                      </w:r>
                      <w:r w:rsidRPr="00C32633">
                        <w:rPr>
                          <w:rFonts w:cs="Tahoma"/>
                          <w:w w:val="105"/>
                        </w:rPr>
                        <w:t>is</w:t>
                      </w:r>
                      <w:r w:rsidRPr="00C32633">
                        <w:rPr>
                          <w:rFonts w:cs="Tahoma"/>
                          <w:spacing w:val="-10"/>
                          <w:w w:val="105"/>
                        </w:rPr>
                        <w:t xml:space="preserve"> </w:t>
                      </w:r>
                      <w:r w:rsidRPr="00C32633">
                        <w:rPr>
                          <w:rFonts w:cs="Tahoma"/>
                          <w:w w:val="105"/>
                        </w:rPr>
                        <w:t>situated</w:t>
                      </w:r>
                      <w:r w:rsidRPr="00C32633">
                        <w:rPr>
                          <w:rFonts w:cs="Tahoma"/>
                          <w:spacing w:val="-10"/>
                          <w:w w:val="105"/>
                        </w:rPr>
                        <w:t xml:space="preserve"> </w:t>
                      </w:r>
                      <w:r w:rsidRPr="00C32633">
                        <w:rPr>
                          <w:rFonts w:cs="Tahoma"/>
                          <w:w w:val="105"/>
                        </w:rPr>
                        <w:t>in</w:t>
                      </w:r>
                      <w:r w:rsidRPr="00C32633">
                        <w:rPr>
                          <w:rFonts w:cs="Tahoma"/>
                          <w:spacing w:val="-9"/>
                          <w:w w:val="105"/>
                        </w:rPr>
                        <w:t xml:space="preserve"> </w:t>
                      </w:r>
                      <w:r w:rsidRPr="00C32633">
                        <w:rPr>
                          <w:rFonts w:cs="Tahoma"/>
                          <w:w w:val="105"/>
                        </w:rPr>
                        <w:t>the</w:t>
                      </w:r>
                      <w:r w:rsidRPr="00C32633">
                        <w:rPr>
                          <w:rFonts w:cs="Tahoma"/>
                          <w:spacing w:val="-9"/>
                          <w:w w:val="105"/>
                        </w:rPr>
                        <w:t xml:space="preserve"> </w:t>
                      </w:r>
                      <w:r w:rsidRPr="00C32633">
                        <w:rPr>
                          <w:rFonts w:cs="Tahoma"/>
                          <w:w w:val="105"/>
                        </w:rPr>
                        <w:t>Hampstead</w:t>
                      </w:r>
                      <w:r w:rsidRPr="00C32633">
                        <w:rPr>
                          <w:rFonts w:cs="Tahoma"/>
                          <w:spacing w:val="-9"/>
                          <w:w w:val="105"/>
                        </w:rPr>
                        <w:t xml:space="preserve"> </w:t>
                      </w:r>
                      <w:r w:rsidRPr="00C32633">
                        <w:rPr>
                          <w:rFonts w:cs="Tahoma"/>
                          <w:w w:val="105"/>
                        </w:rPr>
                        <w:t>area</w:t>
                      </w:r>
                      <w:r w:rsidRPr="00C32633">
                        <w:rPr>
                          <w:rFonts w:cs="Tahoma"/>
                          <w:spacing w:val="-11"/>
                          <w:w w:val="105"/>
                        </w:rPr>
                        <w:t xml:space="preserve"> </w:t>
                      </w:r>
                      <w:r w:rsidRPr="00C32633">
                        <w:rPr>
                          <w:rFonts w:cs="Tahoma"/>
                          <w:w w:val="105"/>
                        </w:rPr>
                        <w:t>of</w:t>
                      </w:r>
                      <w:r w:rsidRPr="00C32633">
                        <w:rPr>
                          <w:rFonts w:cs="Tahoma"/>
                          <w:spacing w:val="-10"/>
                          <w:w w:val="105"/>
                        </w:rPr>
                        <w:t xml:space="preserve"> </w:t>
                      </w:r>
                      <w:r w:rsidRPr="00C32633">
                        <w:rPr>
                          <w:rFonts w:cs="Tahoma"/>
                          <w:w w:val="105"/>
                        </w:rPr>
                        <w:t>the</w:t>
                      </w:r>
                      <w:r w:rsidRPr="00C32633">
                        <w:rPr>
                          <w:rFonts w:cs="Tahoma"/>
                          <w:spacing w:val="-3"/>
                          <w:w w:val="105"/>
                        </w:rPr>
                        <w:t xml:space="preserve"> </w:t>
                      </w:r>
                      <w:r w:rsidRPr="00C32633">
                        <w:rPr>
                          <w:rFonts w:cs="Tahoma"/>
                          <w:w w:val="105"/>
                        </w:rPr>
                        <w:t>London</w:t>
                      </w:r>
                      <w:r w:rsidRPr="00C32633">
                        <w:rPr>
                          <w:rFonts w:cs="Tahoma"/>
                          <w:spacing w:val="-10"/>
                          <w:w w:val="105"/>
                        </w:rPr>
                        <w:t xml:space="preserve"> </w:t>
                      </w:r>
                      <w:r w:rsidRPr="00C32633">
                        <w:rPr>
                          <w:rFonts w:cs="Tahoma"/>
                          <w:w w:val="105"/>
                        </w:rPr>
                        <w:t>Borough</w:t>
                      </w:r>
                      <w:r w:rsidRPr="00C32633">
                        <w:rPr>
                          <w:rFonts w:cs="Tahoma"/>
                          <w:spacing w:val="-9"/>
                          <w:w w:val="105"/>
                        </w:rPr>
                        <w:t xml:space="preserve"> </w:t>
                      </w:r>
                      <w:r w:rsidRPr="00C32633">
                        <w:rPr>
                          <w:rFonts w:cs="Tahoma"/>
                          <w:w w:val="105"/>
                        </w:rPr>
                        <w:t>of</w:t>
                      </w:r>
                      <w:r w:rsidRPr="00C32633">
                        <w:rPr>
                          <w:rFonts w:cs="Tahoma"/>
                          <w:spacing w:val="-10"/>
                          <w:w w:val="105"/>
                        </w:rPr>
                        <w:t xml:space="preserve"> </w:t>
                      </w:r>
                      <w:r w:rsidRPr="00C32633">
                        <w:rPr>
                          <w:rFonts w:cs="Tahoma"/>
                          <w:w w:val="105"/>
                        </w:rPr>
                        <w:t>Camden.</w:t>
                      </w:r>
                      <w:r w:rsidRPr="00C32633">
                        <w:rPr>
                          <w:rFonts w:cs="Tahoma"/>
                          <w:spacing w:val="-11"/>
                          <w:w w:val="105"/>
                        </w:rPr>
                        <w:t xml:space="preserve"> </w:t>
                      </w:r>
                      <w:r w:rsidRPr="00C32633">
                        <w:rPr>
                          <w:rFonts w:cs="Tahoma"/>
                          <w:w w:val="105"/>
                        </w:rPr>
                        <w:t>It</w:t>
                      </w:r>
                      <w:r w:rsidRPr="00C32633">
                        <w:rPr>
                          <w:rFonts w:cs="Tahoma"/>
                          <w:spacing w:val="-10"/>
                          <w:w w:val="105"/>
                        </w:rPr>
                        <w:t xml:space="preserve"> </w:t>
                      </w:r>
                      <w:r w:rsidRPr="00C32633">
                        <w:rPr>
                          <w:rFonts w:cs="Tahoma"/>
                          <w:w w:val="105"/>
                        </w:rPr>
                        <w:t>is</w:t>
                      </w:r>
                      <w:r w:rsidRPr="00C32633">
                        <w:rPr>
                          <w:rFonts w:cs="Tahoma"/>
                          <w:spacing w:val="-10"/>
                          <w:w w:val="105"/>
                        </w:rPr>
                        <w:t xml:space="preserve"> </w:t>
                      </w:r>
                      <w:r w:rsidRPr="00C32633">
                        <w:rPr>
                          <w:rFonts w:cs="Tahoma"/>
                          <w:w w:val="105"/>
                        </w:rPr>
                        <w:t>a</w:t>
                      </w:r>
                      <w:r w:rsidRPr="00C32633">
                        <w:rPr>
                          <w:rFonts w:cs="Tahoma"/>
                          <w:spacing w:val="-10"/>
                          <w:w w:val="105"/>
                        </w:rPr>
                        <w:t xml:space="preserve"> </w:t>
                      </w:r>
                      <w:r w:rsidRPr="00C32633">
                        <w:rPr>
                          <w:rFonts w:cs="Tahoma"/>
                          <w:w w:val="105"/>
                        </w:rPr>
                        <w:t>residential</w:t>
                      </w:r>
                      <w:r w:rsidRPr="00C32633">
                        <w:rPr>
                          <w:rFonts w:cs="Tahoma"/>
                          <w:spacing w:val="-12"/>
                          <w:w w:val="105"/>
                        </w:rPr>
                        <w:t xml:space="preserve"> </w:t>
                      </w:r>
                      <w:r w:rsidRPr="00C32633">
                        <w:rPr>
                          <w:rFonts w:cs="Tahoma"/>
                          <w:w w:val="105"/>
                        </w:rPr>
                        <w:t>street</w:t>
                      </w:r>
                      <w:r w:rsidRPr="00C32633">
                        <w:rPr>
                          <w:rFonts w:cs="Tahoma"/>
                          <w:spacing w:val="-10"/>
                          <w:w w:val="105"/>
                        </w:rPr>
                        <w:t xml:space="preserve"> </w:t>
                      </w:r>
                      <w:r w:rsidRPr="00C32633">
                        <w:rPr>
                          <w:rFonts w:cs="Tahoma"/>
                          <w:spacing w:val="2"/>
                          <w:w w:val="105"/>
                        </w:rPr>
                        <w:t>and</w:t>
                      </w:r>
                      <w:r w:rsidRPr="00C32633">
                        <w:rPr>
                          <w:rFonts w:cs="Tahoma"/>
                          <w:spacing w:val="6"/>
                          <w:w w:val="105"/>
                        </w:rPr>
                        <w:t xml:space="preserve"> </w:t>
                      </w:r>
                      <w:r w:rsidRPr="00C32633">
                        <w:rPr>
                          <w:rFonts w:cs="Tahoma"/>
                          <w:w w:val="105"/>
                        </w:rPr>
                        <w:t>runs</w:t>
                      </w:r>
                      <w:r w:rsidRPr="00C32633">
                        <w:rPr>
                          <w:rFonts w:cs="Tahoma"/>
                          <w:spacing w:val="-10"/>
                          <w:w w:val="105"/>
                        </w:rPr>
                        <w:t xml:space="preserve"> </w:t>
                      </w:r>
                      <w:r w:rsidRPr="00C32633">
                        <w:rPr>
                          <w:rFonts w:cs="Tahoma"/>
                          <w:w w:val="105"/>
                        </w:rPr>
                        <w:t>north</w:t>
                      </w:r>
                      <w:r w:rsidRPr="00C32633">
                        <w:rPr>
                          <w:rFonts w:cs="Tahoma"/>
                          <w:spacing w:val="-9"/>
                          <w:w w:val="105"/>
                        </w:rPr>
                        <w:t xml:space="preserve"> </w:t>
                      </w:r>
                      <w:r w:rsidRPr="00C32633">
                        <w:rPr>
                          <w:rFonts w:cs="Tahoma"/>
                          <w:w w:val="105"/>
                        </w:rPr>
                        <w:t>east</w:t>
                      </w:r>
                      <w:r w:rsidRPr="00C32633">
                        <w:rPr>
                          <w:rFonts w:cs="Tahoma"/>
                          <w:spacing w:val="-11"/>
                          <w:w w:val="105"/>
                        </w:rPr>
                        <w:t xml:space="preserve"> </w:t>
                      </w:r>
                      <w:r w:rsidRPr="00C32633">
                        <w:rPr>
                          <w:rFonts w:cs="Tahoma"/>
                          <w:w w:val="105"/>
                        </w:rPr>
                        <w:t>from</w:t>
                      </w:r>
                      <w:r w:rsidRPr="00C32633">
                        <w:rPr>
                          <w:rFonts w:cs="Tahoma"/>
                          <w:spacing w:val="-8"/>
                          <w:w w:val="105"/>
                        </w:rPr>
                        <w:t xml:space="preserve"> </w:t>
                      </w:r>
                      <w:r w:rsidRPr="00C32633">
                        <w:rPr>
                          <w:rFonts w:cs="Tahoma"/>
                          <w:w w:val="105"/>
                        </w:rPr>
                        <w:t>Finchley</w:t>
                      </w:r>
                      <w:r w:rsidRPr="00C32633">
                        <w:rPr>
                          <w:rFonts w:cs="Tahoma"/>
                          <w:spacing w:val="-9"/>
                          <w:w w:val="105"/>
                        </w:rPr>
                        <w:t xml:space="preserve"> </w:t>
                      </w:r>
                      <w:r w:rsidRPr="00C32633">
                        <w:rPr>
                          <w:rFonts w:cs="Tahoma"/>
                          <w:w w:val="105"/>
                        </w:rPr>
                        <w:t>Road</w:t>
                      </w:r>
                      <w:r w:rsidRPr="00C32633">
                        <w:rPr>
                          <w:rFonts w:cs="Tahoma"/>
                          <w:spacing w:val="-10"/>
                          <w:w w:val="105"/>
                        </w:rPr>
                        <w:t xml:space="preserve"> </w:t>
                      </w:r>
                      <w:r w:rsidRPr="00C32633">
                        <w:rPr>
                          <w:rFonts w:cs="Tahoma"/>
                          <w:w w:val="105"/>
                        </w:rPr>
                        <w:t>towards</w:t>
                      </w:r>
                      <w:r w:rsidRPr="00C32633">
                        <w:rPr>
                          <w:rFonts w:cs="Tahoma"/>
                          <w:spacing w:val="-10"/>
                          <w:w w:val="105"/>
                        </w:rPr>
                        <w:t xml:space="preserve"> </w:t>
                      </w:r>
                      <w:r w:rsidRPr="00C32633">
                        <w:rPr>
                          <w:rFonts w:cs="Tahoma"/>
                          <w:w w:val="105"/>
                        </w:rPr>
                        <w:t>Hampstead</w:t>
                      </w:r>
                      <w:r w:rsidRPr="00C32633">
                        <w:rPr>
                          <w:rFonts w:cs="Tahoma"/>
                          <w:spacing w:val="4"/>
                          <w:w w:val="105"/>
                        </w:rPr>
                        <w:t xml:space="preserve"> </w:t>
                      </w:r>
                      <w:r w:rsidRPr="00C32633">
                        <w:rPr>
                          <w:rFonts w:cs="Tahoma"/>
                          <w:w w:val="105"/>
                        </w:rPr>
                        <w:t>Heath.</w:t>
                      </w:r>
                    </w:p>
                    <w:p w:rsidR="00C609DD" w:rsidRPr="00C32633" w:rsidRDefault="00C609DD" w:rsidP="00C32633">
                      <w:pPr>
                        <w:tabs>
                          <w:tab w:val="left" w:pos="3082"/>
                        </w:tabs>
                        <w:kinsoku w:val="0"/>
                        <w:overflowPunct w:val="0"/>
                        <w:autoSpaceDE w:val="0"/>
                        <w:autoSpaceDN w:val="0"/>
                        <w:adjustRightInd w:val="0"/>
                        <w:spacing w:before="81" w:after="0" w:line="220" w:lineRule="auto"/>
                        <w:ind w:right="102"/>
                        <w:rPr>
                          <w:rFonts w:cs="Tahoma"/>
                        </w:rPr>
                      </w:pPr>
                      <w:r w:rsidRPr="00C32633">
                        <w:rPr>
                          <w:rFonts w:cs="Tahoma"/>
                        </w:rPr>
                        <w:t>The</w:t>
                      </w:r>
                      <w:r w:rsidRPr="00C32633">
                        <w:rPr>
                          <w:rFonts w:cs="Tahoma"/>
                          <w:spacing w:val="-6"/>
                        </w:rPr>
                        <w:t xml:space="preserve"> </w:t>
                      </w:r>
                      <w:r w:rsidRPr="00C32633">
                        <w:rPr>
                          <w:rFonts w:cs="Tahoma"/>
                        </w:rPr>
                        <w:t>property</w:t>
                      </w:r>
                      <w:r w:rsidRPr="00C32633">
                        <w:rPr>
                          <w:rFonts w:cs="Tahoma"/>
                          <w:spacing w:val="-6"/>
                        </w:rPr>
                        <w:t xml:space="preserve"> </w:t>
                      </w:r>
                      <w:r w:rsidRPr="00C32633">
                        <w:rPr>
                          <w:rFonts w:cs="Tahoma"/>
                        </w:rPr>
                        <w:t>-</w:t>
                      </w:r>
                      <w:r w:rsidRPr="00C32633">
                        <w:rPr>
                          <w:rFonts w:cs="Tahoma"/>
                          <w:spacing w:val="-7"/>
                        </w:rPr>
                        <w:t xml:space="preserve"> </w:t>
                      </w:r>
                      <w:r w:rsidRPr="00C32633">
                        <w:rPr>
                          <w:rFonts w:cs="Tahoma"/>
                        </w:rPr>
                        <w:t>No.</w:t>
                      </w:r>
                      <w:r w:rsidRPr="00C32633">
                        <w:rPr>
                          <w:rFonts w:cs="Tahoma"/>
                          <w:spacing w:val="-7"/>
                        </w:rPr>
                        <w:t xml:space="preserve"> </w:t>
                      </w:r>
                      <w:r w:rsidRPr="00C32633">
                        <w:rPr>
                          <w:rFonts w:cs="Tahoma"/>
                        </w:rPr>
                        <w:t>24</w:t>
                      </w:r>
                      <w:r w:rsidRPr="00C32633">
                        <w:rPr>
                          <w:rFonts w:cs="Tahoma"/>
                          <w:spacing w:val="-6"/>
                        </w:rPr>
                        <w:t xml:space="preserve"> </w:t>
                      </w:r>
                      <w:r w:rsidRPr="00C32633">
                        <w:rPr>
                          <w:rFonts w:cs="Tahoma"/>
                        </w:rPr>
                        <w:t>Heath</w:t>
                      </w:r>
                      <w:r w:rsidRPr="00C32633">
                        <w:rPr>
                          <w:rFonts w:cs="Tahoma"/>
                          <w:spacing w:val="-6"/>
                        </w:rPr>
                        <w:t xml:space="preserve"> </w:t>
                      </w:r>
                      <w:r w:rsidRPr="00C32633">
                        <w:rPr>
                          <w:rFonts w:cs="Tahoma"/>
                        </w:rPr>
                        <w:t>Drive</w:t>
                      </w:r>
                      <w:r w:rsidRPr="00C32633">
                        <w:rPr>
                          <w:rFonts w:cs="Tahoma"/>
                          <w:spacing w:val="-6"/>
                        </w:rPr>
                        <w:t xml:space="preserve"> </w:t>
                      </w:r>
                      <w:r w:rsidRPr="00C32633">
                        <w:rPr>
                          <w:rFonts w:cs="Tahoma"/>
                        </w:rPr>
                        <w:t>-</w:t>
                      </w:r>
                      <w:r w:rsidRPr="00C32633">
                        <w:rPr>
                          <w:rFonts w:cs="Tahoma"/>
                          <w:spacing w:val="-7"/>
                        </w:rPr>
                        <w:t xml:space="preserve"> </w:t>
                      </w:r>
                      <w:r w:rsidRPr="00C32633">
                        <w:rPr>
                          <w:rFonts w:cs="Tahoma"/>
                        </w:rPr>
                        <w:t>is</w:t>
                      </w:r>
                      <w:r w:rsidRPr="00C32633">
                        <w:rPr>
                          <w:rFonts w:cs="Tahoma"/>
                          <w:spacing w:val="-7"/>
                        </w:rPr>
                        <w:t xml:space="preserve"> </w:t>
                      </w:r>
                      <w:r w:rsidRPr="00C32633">
                        <w:rPr>
                          <w:rFonts w:cs="Tahoma"/>
                        </w:rPr>
                        <w:t>a</w:t>
                      </w:r>
                      <w:r w:rsidRPr="00C32633">
                        <w:rPr>
                          <w:rFonts w:cs="Tahoma"/>
                          <w:spacing w:val="-7"/>
                        </w:rPr>
                        <w:t xml:space="preserve"> </w:t>
                      </w:r>
                      <w:r w:rsidRPr="00C32633">
                        <w:rPr>
                          <w:rFonts w:cs="Tahoma"/>
                        </w:rPr>
                        <w:t>double-fronted,</w:t>
                      </w:r>
                      <w:r w:rsidRPr="00C32633">
                        <w:rPr>
                          <w:rFonts w:cs="Tahoma"/>
                          <w:spacing w:val="-2"/>
                        </w:rPr>
                        <w:t xml:space="preserve"> </w:t>
                      </w:r>
                      <w:r w:rsidRPr="00C32633">
                        <w:rPr>
                          <w:rFonts w:cs="Tahoma"/>
                        </w:rPr>
                        <w:t>three-storey</w:t>
                      </w:r>
                      <w:r w:rsidRPr="00C32633">
                        <w:rPr>
                          <w:rFonts w:cs="Tahoma"/>
                          <w:spacing w:val="-5"/>
                        </w:rPr>
                        <w:t xml:space="preserve"> </w:t>
                      </w:r>
                      <w:r w:rsidRPr="00C32633">
                        <w:rPr>
                          <w:rFonts w:cs="Tahoma"/>
                        </w:rPr>
                        <w:t>house</w:t>
                      </w:r>
                      <w:r w:rsidRPr="00C32633">
                        <w:rPr>
                          <w:rFonts w:cs="Tahoma"/>
                          <w:spacing w:val="-6"/>
                        </w:rPr>
                        <w:t xml:space="preserve"> </w:t>
                      </w:r>
                      <w:r w:rsidRPr="00C32633">
                        <w:rPr>
                          <w:rFonts w:cs="Tahoma"/>
                        </w:rPr>
                        <w:t>(with</w:t>
                      </w:r>
                      <w:r w:rsidRPr="00C32633">
                        <w:rPr>
                          <w:rFonts w:cs="Tahoma"/>
                          <w:spacing w:val="-6"/>
                        </w:rPr>
                        <w:t xml:space="preserve"> </w:t>
                      </w:r>
                      <w:r w:rsidRPr="00C32633">
                        <w:rPr>
                          <w:rFonts w:cs="Tahoma"/>
                        </w:rPr>
                        <w:t>basement,</w:t>
                      </w:r>
                      <w:r w:rsidRPr="00C32633">
                        <w:rPr>
                          <w:rFonts w:cs="Tahoma"/>
                          <w:spacing w:val="-7"/>
                        </w:rPr>
                        <w:t xml:space="preserve"> </w:t>
                      </w:r>
                      <w:r w:rsidRPr="00C32633">
                        <w:rPr>
                          <w:rFonts w:cs="Tahoma"/>
                        </w:rPr>
                        <w:t>attics</w:t>
                      </w:r>
                      <w:r w:rsidRPr="00C32633">
                        <w:rPr>
                          <w:rFonts w:cs="Tahoma"/>
                          <w:spacing w:val="-7"/>
                        </w:rPr>
                        <w:t xml:space="preserve"> </w:t>
                      </w:r>
                      <w:r w:rsidRPr="00C32633">
                        <w:rPr>
                          <w:rFonts w:cs="Tahoma"/>
                        </w:rPr>
                        <w:t>and</w:t>
                      </w:r>
                      <w:r w:rsidRPr="00C32633">
                        <w:rPr>
                          <w:rFonts w:cs="Tahoma"/>
                          <w:spacing w:val="-6"/>
                        </w:rPr>
                        <w:t xml:space="preserve"> </w:t>
                      </w:r>
                      <w:r w:rsidRPr="00C32633">
                        <w:rPr>
                          <w:rFonts w:cs="Tahoma"/>
                        </w:rPr>
                        <w:t>garden)</w:t>
                      </w:r>
                      <w:r w:rsidRPr="00C32633">
                        <w:rPr>
                          <w:rFonts w:cs="Tahoma"/>
                          <w:spacing w:val="-3"/>
                        </w:rPr>
                        <w:t xml:space="preserve"> </w:t>
                      </w:r>
                      <w:r w:rsidRPr="00C32633">
                        <w:rPr>
                          <w:rFonts w:cs="Tahoma"/>
                        </w:rPr>
                        <w:t>built</w:t>
                      </w:r>
                      <w:r w:rsidRPr="00C32633">
                        <w:rPr>
                          <w:rFonts w:cs="Tahoma"/>
                          <w:spacing w:val="-7"/>
                        </w:rPr>
                        <w:t xml:space="preserve"> </w:t>
                      </w:r>
                      <w:r w:rsidRPr="00C32633">
                        <w:rPr>
                          <w:rFonts w:cs="Tahoma"/>
                        </w:rPr>
                        <w:t>in</w:t>
                      </w:r>
                      <w:r w:rsidRPr="00C32633">
                        <w:rPr>
                          <w:rFonts w:cs="Tahoma"/>
                          <w:spacing w:val="-6"/>
                        </w:rPr>
                        <w:t xml:space="preserve"> </w:t>
                      </w:r>
                      <w:r w:rsidRPr="00C32633">
                        <w:rPr>
                          <w:rFonts w:cs="Tahoma"/>
                        </w:rPr>
                        <w:t>1907</w:t>
                      </w:r>
                      <w:r w:rsidRPr="00C32633">
                        <w:rPr>
                          <w:rFonts w:cs="Tahoma"/>
                          <w:spacing w:val="-6"/>
                        </w:rPr>
                        <w:t xml:space="preserve"> </w:t>
                      </w:r>
                      <w:r w:rsidRPr="00C32633">
                        <w:rPr>
                          <w:rFonts w:cs="Tahoma"/>
                        </w:rPr>
                        <w:t>in</w:t>
                      </w:r>
                      <w:r w:rsidRPr="00C32633">
                        <w:rPr>
                          <w:rFonts w:cs="Tahoma"/>
                          <w:spacing w:val="-6"/>
                        </w:rPr>
                        <w:t xml:space="preserve"> </w:t>
                      </w:r>
                      <w:r w:rsidRPr="00C32633">
                        <w:rPr>
                          <w:rFonts w:cs="Tahoma"/>
                        </w:rPr>
                        <w:t>the</w:t>
                      </w:r>
                      <w:r w:rsidRPr="00C32633">
                        <w:rPr>
                          <w:rFonts w:cs="Tahoma"/>
                          <w:spacing w:val="-6"/>
                        </w:rPr>
                        <w:t xml:space="preserve"> </w:t>
                      </w:r>
                      <w:r w:rsidRPr="00C32633">
                        <w:rPr>
                          <w:rFonts w:cs="Tahoma"/>
                        </w:rPr>
                        <w:t>Neo-Georgian</w:t>
                      </w:r>
                      <w:r w:rsidRPr="00C32633">
                        <w:rPr>
                          <w:rFonts w:cs="Tahoma"/>
                          <w:spacing w:val="-6"/>
                        </w:rPr>
                        <w:t xml:space="preserve"> </w:t>
                      </w:r>
                      <w:r w:rsidRPr="00C32633">
                        <w:rPr>
                          <w:rFonts w:cs="Tahoma"/>
                        </w:rPr>
                        <w:t>style.</w:t>
                      </w:r>
                      <w:r w:rsidRPr="00C32633">
                        <w:rPr>
                          <w:rFonts w:cs="Tahoma"/>
                          <w:spacing w:val="-7"/>
                        </w:rPr>
                        <w:t xml:space="preserve"> </w:t>
                      </w:r>
                      <w:r w:rsidRPr="00C32633">
                        <w:rPr>
                          <w:rFonts w:cs="Tahoma"/>
                        </w:rPr>
                        <w:t>It</w:t>
                      </w:r>
                      <w:r w:rsidRPr="00C32633">
                        <w:rPr>
                          <w:rFonts w:cs="Tahoma"/>
                          <w:spacing w:val="-7"/>
                        </w:rPr>
                        <w:t xml:space="preserve"> </w:t>
                      </w:r>
                      <w:r w:rsidRPr="00C32633">
                        <w:rPr>
                          <w:rFonts w:cs="Tahoma"/>
                        </w:rPr>
                        <w:t>is</w:t>
                      </w:r>
                      <w:r w:rsidRPr="00C32633">
                        <w:rPr>
                          <w:rFonts w:cs="Tahoma"/>
                          <w:spacing w:val="-7"/>
                        </w:rPr>
                        <w:t xml:space="preserve"> </w:t>
                      </w:r>
                      <w:r w:rsidRPr="00C32633">
                        <w:rPr>
                          <w:rFonts w:cs="Tahoma"/>
                        </w:rPr>
                        <w:t>situated</w:t>
                      </w:r>
                      <w:r w:rsidRPr="00C32633">
                        <w:rPr>
                          <w:rFonts w:cs="Tahoma"/>
                          <w:spacing w:val="-6"/>
                        </w:rPr>
                        <w:t xml:space="preserve"> </w:t>
                      </w:r>
                      <w:r w:rsidRPr="00C32633">
                        <w:rPr>
                          <w:rFonts w:cs="Tahoma"/>
                        </w:rPr>
                        <w:t>in</w:t>
                      </w:r>
                      <w:r w:rsidRPr="00C32633">
                        <w:rPr>
                          <w:rFonts w:cs="Tahoma"/>
                          <w:spacing w:val="-7"/>
                        </w:rPr>
                        <w:t xml:space="preserve"> </w:t>
                      </w:r>
                      <w:r w:rsidRPr="00C32633">
                        <w:rPr>
                          <w:rFonts w:cs="Tahoma"/>
                        </w:rPr>
                        <w:t>the Redington/Frognal</w:t>
                      </w:r>
                      <w:r w:rsidRPr="00C32633">
                        <w:rPr>
                          <w:rFonts w:cs="Tahoma"/>
                          <w:spacing w:val="-8"/>
                        </w:rPr>
                        <w:t xml:space="preserve"> </w:t>
                      </w:r>
                      <w:r w:rsidRPr="00C32633">
                        <w:rPr>
                          <w:rFonts w:cs="Tahoma"/>
                        </w:rPr>
                        <w:t>Conservation</w:t>
                      </w:r>
                      <w:r w:rsidRPr="00C32633">
                        <w:rPr>
                          <w:rFonts w:cs="Tahoma"/>
                          <w:spacing w:val="-6"/>
                        </w:rPr>
                        <w:t xml:space="preserve"> </w:t>
                      </w:r>
                      <w:r w:rsidRPr="00C32633">
                        <w:rPr>
                          <w:rFonts w:cs="Tahoma"/>
                        </w:rPr>
                        <w:t>Area</w:t>
                      </w:r>
                      <w:r w:rsidRPr="00C32633">
                        <w:rPr>
                          <w:rFonts w:cs="Tahoma"/>
                          <w:spacing w:val="-6"/>
                        </w:rPr>
                        <w:t xml:space="preserve"> </w:t>
                      </w:r>
                      <w:r w:rsidRPr="00C32633">
                        <w:rPr>
                          <w:rFonts w:cs="Tahoma"/>
                        </w:rPr>
                        <w:t>and</w:t>
                      </w:r>
                      <w:r w:rsidRPr="00C32633">
                        <w:rPr>
                          <w:rFonts w:cs="Tahoma"/>
                          <w:spacing w:val="-5"/>
                        </w:rPr>
                        <w:t xml:space="preserve"> </w:t>
                      </w:r>
                      <w:r w:rsidRPr="00C32633">
                        <w:rPr>
                          <w:rFonts w:cs="Tahoma"/>
                        </w:rPr>
                        <w:t>is</w:t>
                      </w:r>
                      <w:r w:rsidRPr="00C32633">
                        <w:rPr>
                          <w:rFonts w:cs="Tahoma"/>
                          <w:spacing w:val="-7"/>
                        </w:rPr>
                        <w:t xml:space="preserve"> </w:t>
                      </w:r>
                      <w:r w:rsidRPr="00C32633">
                        <w:rPr>
                          <w:rFonts w:cs="Tahoma"/>
                        </w:rPr>
                        <w:t>Grade</w:t>
                      </w:r>
                      <w:r w:rsidRPr="00C32633">
                        <w:rPr>
                          <w:rFonts w:cs="Tahoma"/>
                          <w:spacing w:val="-6"/>
                        </w:rPr>
                        <w:t xml:space="preserve"> </w:t>
                      </w:r>
                      <w:r w:rsidRPr="00C32633">
                        <w:rPr>
                          <w:rFonts w:cs="Tahoma"/>
                        </w:rPr>
                        <w:t>II</w:t>
                      </w:r>
                    </w:p>
                    <w:p w:rsidR="00C609DD" w:rsidRDefault="00C609DD" w:rsidP="00B83419">
                      <w:r>
                        <w:rPr>
                          <w:noProof/>
                          <w:lang w:val="en-US"/>
                        </w:rPr>
                        <w:drawing>
                          <wp:inline distT="0" distB="0" distL="0" distR="0" wp14:anchorId="4DB3CF29" wp14:editId="0B5ED480">
                            <wp:extent cx="5095875" cy="4409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4409716"/>
                                    </a:xfrm>
                                    <a:prstGeom prst="rect">
                                      <a:avLst/>
                                    </a:prstGeom>
                                    <a:noFill/>
                                    <a:ln>
                                      <a:noFill/>
                                    </a:ln>
                                  </pic:spPr>
                                </pic:pic>
                              </a:graphicData>
                            </a:graphic>
                          </wp:inline>
                        </w:drawing>
                      </w:r>
                    </w:p>
                  </w:txbxContent>
                </v:textbox>
                <w10:anchorlock/>
              </v:shape>
            </w:pict>
          </mc:Fallback>
        </mc:AlternateContent>
      </w:r>
    </w:p>
    <w:p w:rsidR="00B83419" w:rsidRPr="00BB5C68" w:rsidRDefault="00B83419" w:rsidP="00B4024C">
      <w:pPr>
        <w:pStyle w:val="NoSpacing"/>
        <w:rPr>
          <w:sz w:val="24"/>
          <w:szCs w:val="24"/>
        </w:rPr>
      </w:pPr>
    </w:p>
    <w:p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rsidR="00C35B88" w:rsidRPr="00BB5C68" w:rsidRDefault="00C35B88" w:rsidP="00B4024C">
      <w:pPr>
        <w:pStyle w:val="NoSpacing"/>
        <w:rPr>
          <w:sz w:val="24"/>
          <w:szCs w:val="24"/>
        </w:rPr>
      </w:pPr>
    </w:p>
    <w:p w:rsidR="00C35B88" w:rsidRPr="00BB5C68" w:rsidRDefault="00C35B88" w:rsidP="00B4024C">
      <w:pPr>
        <w:pStyle w:val="NoSpacing"/>
        <w:rPr>
          <w:sz w:val="24"/>
          <w:szCs w:val="24"/>
        </w:rPr>
      </w:pPr>
      <w:r w:rsidRPr="00BB5C68">
        <w:rPr>
          <w:noProof/>
          <w:sz w:val="24"/>
          <w:szCs w:val="24"/>
          <w:lang w:val="en-US"/>
        </w:rPr>
        <w:lastRenderedPageBreak/>
        <mc:AlternateContent>
          <mc:Choice Requires="wps">
            <w:drawing>
              <wp:inline distT="0" distB="0" distL="0" distR="0" wp14:anchorId="1232625F" wp14:editId="6ED70471">
                <wp:extent cx="5506720" cy="144780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47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 xml:space="preserve">The construction work includes demolition to the existing garage and side extensions,  new basement extension  and a refurbishment of the exiting building  to a new modern layout. The site is in close proximity to neighbouring properties and has a number of trees to the rear and front of the property. Due to the constraints the basement works are to be carried out in a systematic and controlled method to ensure that the integrity of the building is maintained as well as the trees being managed by arborculturalist during the contract period .      </w:t>
                            </w:r>
                          </w:p>
                        </w:txbxContent>
                      </wps:txbx>
                      <wps:bodyPr rot="0" vert="horz" wrap="square" lIns="91440" tIns="45720" rIns="91440" bIns="45720" anchor="t" anchorCtr="0">
                        <a:noAutofit/>
                      </wps:bodyPr>
                    </wps:wsp>
                  </a:graphicData>
                </a:graphic>
              </wp:inline>
            </w:drawing>
          </mc:Choice>
          <mc:Fallback>
            <w:pict>
              <v:shape id="_x0000_s1067" type="#_x0000_t202" style="width:433.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" fillcolor="white [3201]" strokecolor="#d8d8d8 [2732]" strokeweight="1pt">
                <v:textbox>
                  <w:txbxContent>
                    <w:p w:rsidR="00C609DD" w:rsidRDefault="00C609DD" w:rsidP="00C35B88">
                      <w:r>
                        <w:t xml:space="preserve">The construction work includes demolition to the existing garage and side extensions,  new basement extension  and a refurbishment of the exiting building  to a new modern layout. The site is in close proximity to neighbouring properties and has a number of trees to the rear and front of the property. Due to the constraints the basement works are to be carried out in a systematic and controlled method to ensure that the integrity of the building is maintained as well as the trees being managed by arborculturalist during the contract period .      </w:t>
                      </w:r>
                    </w:p>
                  </w:txbxContent>
                </v:textbox>
                <w10:anchorlock/>
              </v:shape>
            </w:pict>
          </mc:Fallback>
        </mc:AlternateContent>
      </w:r>
    </w:p>
    <w:p w:rsidR="00B4024C" w:rsidRPr="00BB5C68" w:rsidRDefault="00B4024C" w:rsidP="00D915CF">
      <w:pPr>
        <w:pStyle w:val="NoSpacing"/>
        <w:rPr>
          <w:sz w:val="24"/>
          <w:szCs w:val="24"/>
        </w:rPr>
      </w:pPr>
    </w:p>
    <w:p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val="en-US"/>
        </w:rPr>
        <mc:AlternateContent>
          <mc:Choice Requires="wps">
            <w:drawing>
              <wp:inline distT="0" distB="0" distL="0" distR="0" wp14:anchorId="12326261" wp14:editId="04A6F87E">
                <wp:extent cx="5506720" cy="4438650"/>
                <wp:effectExtent l="0" t="0" r="1333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38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rPr>
                                <w:noProof/>
                                <w:lang w:val="en-US"/>
                              </w:rPr>
                              <w:drawing>
                                <wp:inline distT="0" distB="0" distL="0" distR="0" wp14:anchorId="3A2EBF35" wp14:editId="39145C41">
                                  <wp:extent cx="5305425" cy="43053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43053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inline>
            </w:drawing>
          </mc:Choice>
          <mc:Fallback>
            <w:pict>
              <v:shape id="_x0000_s1068" type="#_x0000_t202" style="width:433.6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" fillcolor="white [3201]" strokecolor="#d8d8d8 [2732]" strokeweight="1pt">
                <v:textbox>
                  <w:txbxContent>
                    <w:p w:rsidR="00C609DD" w:rsidRDefault="00C609DD" w:rsidP="00C35B88">
                      <w:r>
                        <w:rPr>
                          <w:noProof/>
                          <w:lang w:val="en-US"/>
                        </w:rPr>
                        <w:drawing>
                          <wp:inline distT="0" distB="0" distL="0" distR="0" wp14:anchorId="3A2EBF35" wp14:editId="39145C41">
                            <wp:extent cx="5305425" cy="43053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4305300"/>
                                    </a:xfrm>
                                    <a:prstGeom prst="rect">
                                      <a:avLst/>
                                    </a:prstGeom>
                                    <a:noFill/>
                                    <a:ln>
                                      <a:noFill/>
                                    </a:ln>
                                  </pic:spPr>
                                </pic:pic>
                              </a:graphicData>
                            </a:graphic>
                          </wp:inline>
                        </w:drawing>
                      </w:r>
                    </w:p>
                  </w:txbxContent>
                </v:textbox>
                <w10:anchorlock/>
              </v:shape>
            </w:pict>
          </mc:Fallback>
        </mc:AlternateContent>
      </w:r>
    </w:p>
    <w:p w:rsidR="007A0D2F" w:rsidRDefault="003008C8" w:rsidP="003A7C2D">
      <w:pPr>
        <w:rPr>
          <w:rFonts w:ascii="Calibri" w:hAnsi="Calibri" w:cs="Tahoma"/>
          <w:bCs/>
          <w:sz w:val="24"/>
          <w:szCs w:val="24"/>
        </w:rPr>
      </w:pPr>
      <w:r>
        <w:rPr>
          <w:rFonts w:ascii="Calibri" w:hAnsi="Calibri" w:cs="Tahoma"/>
          <w:bCs/>
          <w:sz w:val="24"/>
          <w:szCs w:val="24"/>
        </w:rPr>
        <w:t>T</w:t>
      </w:r>
      <w:r w:rsidR="00122CD5">
        <w:rPr>
          <w:rFonts w:ascii="Calibri" w:hAnsi="Calibri" w:cs="Tahoma"/>
          <w:bCs/>
          <w:sz w:val="24"/>
          <w:szCs w:val="24"/>
        </w:rPr>
        <w:t>he nearest receptors are 23 and 25 Heath Drive, and due to the large rear garden we do not envisage any impact on the properties on Oakhill Avenue .The procedures in this CMP will seek to mitigate the impact including dust,</w:t>
      </w:r>
      <w:r w:rsidR="007A0D2F">
        <w:rPr>
          <w:rFonts w:ascii="Calibri" w:hAnsi="Calibri" w:cs="Tahoma"/>
          <w:bCs/>
          <w:sz w:val="24"/>
          <w:szCs w:val="24"/>
        </w:rPr>
        <w:t xml:space="preserve"> </w:t>
      </w:r>
      <w:r w:rsidR="00122CD5">
        <w:rPr>
          <w:rFonts w:ascii="Calibri" w:hAnsi="Calibri" w:cs="Tahoma"/>
          <w:bCs/>
          <w:sz w:val="24"/>
          <w:szCs w:val="24"/>
        </w:rPr>
        <w:t>noise,</w:t>
      </w:r>
      <w:r w:rsidR="007A0D2F">
        <w:rPr>
          <w:rFonts w:ascii="Calibri" w:hAnsi="Calibri" w:cs="Tahoma"/>
          <w:bCs/>
          <w:sz w:val="24"/>
          <w:szCs w:val="24"/>
        </w:rPr>
        <w:t xml:space="preserve"> </w:t>
      </w:r>
      <w:r w:rsidR="00122CD5">
        <w:rPr>
          <w:rFonts w:ascii="Calibri" w:hAnsi="Calibri" w:cs="Tahoma"/>
          <w:bCs/>
          <w:sz w:val="24"/>
          <w:szCs w:val="24"/>
        </w:rPr>
        <w:t>vibration</w:t>
      </w:r>
      <w:r w:rsidR="007A0D2F">
        <w:rPr>
          <w:rFonts w:ascii="Calibri" w:hAnsi="Calibri" w:cs="Tahoma"/>
          <w:bCs/>
          <w:sz w:val="24"/>
          <w:szCs w:val="24"/>
        </w:rPr>
        <w:t xml:space="preserve"> </w:t>
      </w:r>
      <w:r w:rsidR="00122CD5">
        <w:rPr>
          <w:rFonts w:ascii="Calibri" w:hAnsi="Calibri" w:cs="Tahoma"/>
          <w:bCs/>
          <w:sz w:val="24"/>
          <w:szCs w:val="24"/>
        </w:rPr>
        <w:t xml:space="preserve">lighting etc on these local buildings all the neighbouring properties will be made fully aware of the construction activities and programme of works </w:t>
      </w:r>
      <w:r w:rsidR="007A0D2F">
        <w:rPr>
          <w:rFonts w:ascii="Calibri" w:hAnsi="Calibri" w:cs="Tahoma"/>
          <w:bCs/>
          <w:sz w:val="24"/>
          <w:szCs w:val="24"/>
        </w:rPr>
        <w:t xml:space="preserve">.The site construction team will deal with any queries and provide a immediate response to any issues raised .The site and scaffold will be appropriately screened  to </w:t>
      </w:r>
      <w:r w:rsidR="00D35BEA">
        <w:rPr>
          <w:rFonts w:ascii="Calibri" w:hAnsi="Calibri" w:cs="Tahoma"/>
          <w:bCs/>
          <w:sz w:val="24"/>
          <w:szCs w:val="24"/>
        </w:rPr>
        <w:t>mitigate</w:t>
      </w:r>
      <w:r w:rsidR="007A0D2F">
        <w:rPr>
          <w:rFonts w:ascii="Calibri" w:hAnsi="Calibri" w:cs="Tahoma"/>
          <w:bCs/>
          <w:sz w:val="24"/>
          <w:szCs w:val="24"/>
        </w:rPr>
        <w:t xml:space="preserve"> any noise or dust and the boundary hoarding will be maintained and checked on a regular basis  </w:t>
      </w:r>
      <w:r w:rsidR="006E2D2F">
        <w:rPr>
          <w:rFonts w:ascii="Calibri" w:hAnsi="Calibri" w:cs="Tahoma"/>
          <w:bCs/>
          <w:sz w:val="24"/>
          <w:szCs w:val="24"/>
        </w:rPr>
        <w:t>maintained</w:t>
      </w:r>
      <w:r w:rsidR="007A0D2F">
        <w:rPr>
          <w:rFonts w:ascii="Calibri" w:hAnsi="Calibri" w:cs="Tahoma"/>
          <w:bCs/>
          <w:sz w:val="24"/>
          <w:szCs w:val="24"/>
        </w:rPr>
        <w:t xml:space="preserve"> and checked on a daily basis.</w:t>
      </w:r>
    </w:p>
    <w:p w:rsidR="003008C8" w:rsidRDefault="003008C8" w:rsidP="003A7C2D">
      <w:pPr>
        <w:rPr>
          <w:rFonts w:ascii="Calibri" w:hAnsi="Calibri" w:cs="Tahoma"/>
          <w:bCs/>
          <w:sz w:val="24"/>
          <w:szCs w:val="24"/>
        </w:rPr>
      </w:pPr>
    </w:p>
    <w:p w:rsidR="003008C8" w:rsidRPr="00BB5C68" w:rsidRDefault="003008C8" w:rsidP="003008C8">
      <w:pPr>
        <w:rPr>
          <w:rFonts w:ascii="Calibri" w:hAnsi="Calibri" w:cs="Tahoma"/>
          <w:bCs/>
          <w:sz w:val="24"/>
          <w:szCs w:val="24"/>
        </w:rPr>
      </w:pPr>
      <w:r>
        <w:rPr>
          <w:rFonts w:ascii="Calibri" w:hAnsi="Calibri" w:cs="Tahoma"/>
          <w:bCs/>
          <w:sz w:val="24"/>
          <w:szCs w:val="24"/>
        </w:rPr>
        <w:t xml:space="preserve">9. </w:t>
      </w:r>
      <w:r w:rsidRPr="00BB5C68">
        <w:rPr>
          <w:rFonts w:ascii="Calibri" w:hAnsi="Calibri" w:cs="Tahoma"/>
          <w:bCs/>
          <w:sz w:val="24"/>
          <w:szCs w:val="24"/>
        </w:rPr>
        <w:t xml:space="preserve">Please provide a scaled plan detailing the local highway network layout in the vicinity of the site.  This should include details of on-street parking bay locations, cycle lanes, footway extents and proposed site access locations.  </w:t>
      </w:r>
    </w:p>
    <w:p w:rsidR="00110A65" w:rsidRDefault="00110A65" w:rsidP="003A7C2D">
      <w:pPr>
        <w:rPr>
          <w:rFonts w:ascii="Calibri" w:hAnsi="Calibri" w:cs="Tahoma"/>
          <w:bCs/>
          <w:sz w:val="24"/>
          <w:szCs w:val="24"/>
        </w:rPr>
      </w:pPr>
      <w:r>
        <w:rPr>
          <w:rFonts w:ascii="Calibri" w:hAnsi="Calibri" w:cs="Tahoma"/>
          <w:bCs/>
          <w:noProof/>
          <w:sz w:val="24"/>
          <w:szCs w:val="24"/>
          <w:lang w:val="en-US"/>
        </w:rPr>
        <w:drawing>
          <wp:inline distT="0" distB="0" distL="0" distR="0" wp14:anchorId="16402268" wp14:editId="16DA3A82">
            <wp:extent cx="5616000" cy="2775807"/>
            <wp:effectExtent l="0" t="0" r="3810" b="5715"/>
            <wp:docPr id="357" name="Picture 357" descr="C:\Users\hugh\Pictures\Parking Bays 24 Heath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h\Pictures\Parking Bays 24 Heath  Driv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6000" cy="2775807"/>
                    </a:xfrm>
                    <a:prstGeom prst="rect">
                      <a:avLst/>
                    </a:prstGeom>
                    <a:noFill/>
                    <a:ln>
                      <a:noFill/>
                    </a:ln>
                  </pic:spPr>
                </pic:pic>
              </a:graphicData>
            </a:graphic>
          </wp:inline>
        </w:drawing>
      </w:r>
    </w:p>
    <w:p w:rsidR="00110A65" w:rsidRDefault="00110A65" w:rsidP="003A7C2D">
      <w:pPr>
        <w:rPr>
          <w:rFonts w:ascii="Calibri" w:hAnsi="Calibri" w:cs="Tahoma"/>
          <w:bCs/>
          <w:sz w:val="24"/>
          <w:szCs w:val="24"/>
        </w:rPr>
      </w:pPr>
    </w:p>
    <w:p w:rsidR="00110A65" w:rsidRDefault="003008C8" w:rsidP="003A7C2D">
      <w:pPr>
        <w:rPr>
          <w:rFonts w:ascii="Calibri" w:hAnsi="Calibri" w:cs="Tahoma"/>
          <w:bCs/>
          <w:sz w:val="24"/>
          <w:szCs w:val="24"/>
        </w:rPr>
      </w:pPr>
      <w:r>
        <w:rPr>
          <w:rFonts w:ascii="Calibri" w:hAnsi="Calibri" w:cs="Tahoma"/>
          <w:bCs/>
          <w:sz w:val="24"/>
          <w:szCs w:val="24"/>
        </w:rPr>
        <w:t xml:space="preserve"> </w:t>
      </w:r>
      <w:r w:rsidR="00110A65">
        <w:rPr>
          <w:rFonts w:ascii="Calibri" w:hAnsi="Calibri" w:cs="Tahoma"/>
          <w:bCs/>
          <w:sz w:val="24"/>
          <w:szCs w:val="24"/>
        </w:rPr>
        <w:t xml:space="preserve">here are 2 bays directly outside the property but after reviewing the site access plan and after further investigation we will access and egress the site from </w:t>
      </w:r>
      <w:r>
        <w:rPr>
          <w:rFonts w:ascii="Calibri" w:hAnsi="Calibri" w:cs="Tahoma"/>
          <w:bCs/>
          <w:sz w:val="24"/>
          <w:szCs w:val="24"/>
        </w:rPr>
        <w:t>1</w:t>
      </w:r>
      <w:r w:rsidR="00110A65">
        <w:rPr>
          <w:rFonts w:ascii="Calibri" w:hAnsi="Calibri" w:cs="Tahoma"/>
          <w:bCs/>
          <w:sz w:val="24"/>
          <w:szCs w:val="24"/>
        </w:rPr>
        <w:t xml:space="preserve"> gate and manage this </w:t>
      </w:r>
      <w:r>
        <w:rPr>
          <w:rFonts w:ascii="Calibri" w:hAnsi="Calibri" w:cs="Tahoma"/>
          <w:bCs/>
          <w:sz w:val="24"/>
          <w:szCs w:val="24"/>
        </w:rPr>
        <w:t>accordingly as set out below</w:t>
      </w:r>
      <w:r w:rsidR="00110A65">
        <w:rPr>
          <w:rFonts w:ascii="Calibri" w:hAnsi="Calibri" w:cs="Tahoma"/>
          <w:bCs/>
          <w:sz w:val="24"/>
          <w:szCs w:val="24"/>
        </w:rPr>
        <w:t xml:space="preserve">, we at this stage do not anticipate having to suspend any parking bays as this is preferable but this will have to be reviewed on an on-going basis.   </w:t>
      </w:r>
    </w:p>
    <w:p w:rsidR="00110A65" w:rsidRDefault="00110A65" w:rsidP="003A7C2D">
      <w:pPr>
        <w:rPr>
          <w:rFonts w:ascii="Calibri" w:hAnsi="Calibri" w:cs="Tahoma"/>
          <w:bCs/>
          <w:sz w:val="24"/>
          <w:szCs w:val="24"/>
        </w:rPr>
      </w:pPr>
    </w:p>
    <w:p w:rsidR="00110A65" w:rsidRDefault="00110A65" w:rsidP="003A7C2D">
      <w:pPr>
        <w:rPr>
          <w:rFonts w:ascii="Calibri" w:hAnsi="Calibri" w:cs="Tahoma"/>
          <w:bCs/>
          <w:sz w:val="24"/>
          <w:szCs w:val="24"/>
        </w:rPr>
      </w:pPr>
    </w:p>
    <w:p w:rsidR="00110A65" w:rsidRDefault="00110A65" w:rsidP="003A7C2D">
      <w:pPr>
        <w:rPr>
          <w:rFonts w:ascii="Calibri" w:hAnsi="Calibri" w:cs="Tahoma"/>
          <w:bCs/>
          <w:sz w:val="24"/>
          <w:szCs w:val="24"/>
        </w:rPr>
      </w:pPr>
    </w:p>
    <w:p w:rsidR="003A7C2D" w:rsidRPr="00BB5C68" w:rsidRDefault="003A7C2D" w:rsidP="003A7C2D">
      <w:pPr>
        <w:rPr>
          <w:rFonts w:ascii="Calibri" w:hAnsi="Calibri" w:cs="Tahoma"/>
          <w:bCs/>
          <w:sz w:val="24"/>
          <w:szCs w:val="24"/>
        </w:rPr>
      </w:pPr>
      <w:r w:rsidRPr="00BB5C68">
        <w:rPr>
          <w:rFonts w:ascii="Calibri" w:hAnsi="Calibri" w:cs="Tahoma"/>
          <w:bCs/>
          <w:sz w:val="24"/>
          <w:szCs w:val="24"/>
        </w:rPr>
        <w:t>.</w:t>
      </w:r>
      <w:r w:rsidR="00CD661F" w:rsidRPr="00BB5C68">
        <w:rPr>
          <w:rFonts w:ascii="Calibri" w:hAnsi="Calibri" w:cs="Tahoma"/>
          <w:bCs/>
          <w:sz w:val="24"/>
          <w:szCs w:val="24"/>
        </w:rPr>
        <w:t xml:space="preserve">  </w:t>
      </w:r>
    </w:p>
    <w:p w:rsidR="00C35B88" w:rsidRPr="00BB5C68" w:rsidRDefault="00C35B88" w:rsidP="003A7C2D">
      <w:pPr>
        <w:rPr>
          <w:rFonts w:ascii="Calibri" w:hAnsi="Calibri" w:cs="Tahoma"/>
          <w:bCs/>
          <w:sz w:val="24"/>
          <w:szCs w:val="24"/>
        </w:rPr>
      </w:pPr>
      <w:r w:rsidRPr="00BB5C68">
        <w:rPr>
          <w:noProof/>
          <w:sz w:val="24"/>
          <w:szCs w:val="24"/>
          <w:lang w:val="en-US"/>
        </w:rPr>
        <w:lastRenderedPageBreak/>
        <mc:AlternateContent>
          <mc:Choice Requires="wps">
            <w:drawing>
              <wp:inline distT="0" distB="0" distL="0" distR="0" wp14:anchorId="12326263" wp14:editId="7BCE9754">
                <wp:extent cx="5506720" cy="3514725"/>
                <wp:effectExtent l="0" t="0" r="2794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14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rPr>
                                <w:noProof/>
                                <w:lang w:val="en-US"/>
                              </w:rPr>
                              <w:drawing>
                                <wp:inline distT="0" distB="0" distL="0" distR="0" wp14:anchorId="091BA7F0" wp14:editId="331BF4B0">
                                  <wp:extent cx="5305425" cy="3038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3038475"/>
                                          </a:xfrm>
                                          <a:prstGeom prst="rect">
                                            <a:avLst/>
                                          </a:prstGeom>
                                          <a:noFill/>
                                          <a:ln>
                                            <a:noFill/>
                                          </a:ln>
                                        </pic:spPr>
                                      </pic:pic>
                                    </a:graphicData>
                                  </a:graphic>
                                </wp:inline>
                              </w:drawing>
                            </w:r>
                          </w:p>
                          <w:p w:rsidR="00C609DD" w:rsidRDefault="00C609DD" w:rsidP="00C35B88">
                            <w:r>
                              <w:t xml:space="preserve">Site access locations are indicated in the site set up there is permit parking around all local roads. </w:t>
                            </w:r>
                          </w:p>
                        </w:txbxContent>
                      </wps:txbx>
                      <wps:bodyPr rot="0" vert="horz" wrap="none" lIns="91440" tIns="45720" rIns="91440" bIns="45720" anchor="t" anchorCtr="0">
                        <a:noAutofit/>
                      </wps:bodyPr>
                    </wps:wsp>
                  </a:graphicData>
                </a:graphic>
              </wp:inline>
            </w:drawing>
          </mc:Choice>
          <mc:Fallback>
            <w:pict>
              <v:shape id="_x0000_s1069" type="#_x0000_t202" style="width:433.6pt;height:27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" fillcolor="white [3201]" strokecolor="#d8d8d8 [2732]" strokeweight="1pt">
                <v:textbox>
                  <w:txbxContent>
                    <w:p w:rsidR="00C609DD" w:rsidRDefault="00C609DD" w:rsidP="00C35B88">
                      <w:r>
                        <w:rPr>
                          <w:noProof/>
                          <w:lang w:val="en-US"/>
                        </w:rPr>
                        <w:drawing>
                          <wp:inline distT="0" distB="0" distL="0" distR="0" wp14:anchorId="091BA7F0" wp14:editId="331BF4B0">
                            <wp:extent cx="5305425" cy="3038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3038475"/>
                                    </a:xfrm>
                                    <a:prstGeom prst="rect">
                                      <a:avLst/>
                                    </a:prstGeom>
                                    <a:noFill/>
                                    <a:ln>
                                      <a:noFill/>
                                    </a:ln>
                                  </pic:spPr>
                                </pic:pic>
                              </a:graphicData>
                            </a:graphic>
                          </wp:inline>
                        </w:drawing>
                      </w:r>
                    </w:p>
                    <w:p w:rsidR="00C609DD" w:rsidRDefault="00C609DD" w:rsidP="00C35B88">
                      <w:r>
                        <w:t xml:space="preserve">Site access locations are indicated in the site set up there is permit parking around all local roads. </w:t>
                      </w:r>
                    </w:p>
                  </w:txbxContent>
                </v:textbox>
                <w10:anchorlock/>
              </v:shape>
            </w:pict>
          </mc:Fallback>
        </mc:AlternateContent>
      </w:r>
    </w:p>
    <w:p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r w:rsidR="00E8628F">
        <w:rPr>
          <w:rFonts w:ascii="Calibri" w:hAnsi="Calibri" w:cs="Tahoma"/>
          <w:bCs/>
          <w:sz w:val="24"/>
          <w:szCs w:val="24"/>
        </w:rPr>
        <w:t xml:space="preserve"> </w:t>
      </w:r>
      <w:r w:rsidR="003008C8">
        <w:rPr>
          <w:rFonts w:ascii="Calibri" w:hAnsi="Calibri" w:cs="Tahoma"/>
          <w:bCs/>
          <w:sz w:val="24"/>
          <w:szCs w:val="24"/>
        </w:rPr>
        <w:t>(</w:t>
      </w:r>
      <w:r w:rsidR="00E8628F">
        <w:rPr>
          <w:rFonts w:ascii="Calibri" w:hAnsi="Calibri" w:cs="Tahoma"/>
          <w:bCs/>
          <w:sz w:val="24"/>
          <w:szCs w:val="24"/>
        </w:rPr>
        <w:t>S</w:t>
      </w:r>
      <w:r w:rsidR="003008C8">
        <w:rPr>
          <w:rFonts w:ascii="Calibri" w:hAnsi="Calibri" w:cs="Tahoma"/>
          <w:bCs/>
          <w:sz w:val="24"/>
          <w:szCs w:val="24"/>
        </w:rPr>
        <w:t>ee attached addendum</w:t>
      </w:r>
      <w:r w:rsidR="00E8628F">
        <w:rPr>
          <w:rFonts w:ascii="Calibri" w:hAnsi="Calibri" w:cs="Tahoma"/>
          <w:bCs/>
          <w:sz w:val="24"/>
          <w:szCs w:val="24"/>
        </w:rPr>
        <w:t>1</w:t>
      </w:r>
      <w:r w:rsidR="003008C8">
        <w:rPr>
          <w:rFonts w:ascii="Calibri" w:hAnsi="Calibri" w:cs="Tahoma"/>
          <w:bCs/>
          <w:sz w:val="24"/>
          <w:szCs w:val="24"/>
        </w:rPr>
        <w:t>)</w:t>
      </w:r>
    </w:p>
    <w:p w:rsidR="002E55AE" w:rsidRDefault="002E55AE">
      <w:pPr>
        <w:rPr>
          <w:rFonts w:ascii="Calibri" w:hAnsi="Calibri" w:cs="Tahoma"/>
          <w:bCs/>
          <w:sz w:val="24"/>
          <w:szCs w:val="24"/>
        </w:rPr>
        <w:sectPr w:rsidR="002E55AE" w:rsidSect="004D7355">
          <w:footerReference w:type="default" r:id="rId27"/>
          <w:footerReference w:type="first" r:id="rId28"/>
          <w:pgSz w:w="11906" w:h="16838"/>
          <w:pgMar w:top="1440" w:right="1440" w:bottom="1440" w:left="1440" w:header="737" w:footer="708" w:gutter="0"/>
          <w:cols w:space="708"/>
          <w:titlePg/>
          <w:docGrid w:linePitch="360"/>
        </w:sectPr>
      </w:pPr>
    </w:p>
    <w:p w:rsidR="00C35B88" w:rsidRPr="00BB5C68" w:rsidRDefault="00C35B88">
      <w:pPr>
        <w:rPr>
          <w:rFonts w:ascii="Calibri" w:hAnsi="Calibri" w:cs="Tahoma"/>
          <w:bCs/>
          <w:sz w:val="24"/>
          <w:szCs w:val="24"/>
        </w:rPr>
      </w:pPr>
    </w:p>
    <w:p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rsidR="00C35B88" w:rsidRPr="00BB5C68" w:rsidRDefault="00C35B88" w:rsidP="00C35B88">
      <w:pPr>
        <w:autoSpaceDE w:val="0"/>
        <w:autoSpaceDN w:val="0"/>
        <w:adjustRightInd w:val="0"/>
        <w:spacing w:after="0" w:line="240" w:lineRule="auto"/>
        <w:rPr>
          <w:rFonts w:ascii="Calibri" w:hAnsi="Calibri" w:cs="Tahoma"/>
          <w:bCs/>
          <w:sz w:val="24"/>
          <w:szCs w:val="24"/>
        </w:rPr>
      </w:pPr>
    </w:p>
    <w:p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val="en-US"/>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The standard working hours will be from 8.00am -6.00pm Monday to Fridays and 8.00am to 1.00pm on Saturdays there will be no working on Sundays and Public Holidays, we will restrict some operations on Saturdays to ensure they are low impact to keep any disruption to the surrounding area to a minimum.</w:t>
                            </w:r>
                            <w:r>
                              <w:tab/>
                              <w:t xml:space="preserve">    </w:t>
                            </w:r>
                          </w:p>
                        </w:txbxContent>
                      </wps:txbx>
                      <wps:bodyPr rot="0" vert="horz" wrap="square" lIns="91440" tIns="45720" rIns="91440" bIns="45720" anchor="t" anchorCtr="0">
                        <a:noAutofit/>
                      </wps:bodyPr>
                    </wps:wsp>
                  </a:graphicData>
                </a:graphic>
              </wp:inline>
            </w:drawing>
          </mc:Choice>
          <mc:Fallback>
            <w:pict>
              <v:shape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D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plVg24CAAAeBQAADgAAAAAAAAAAAAAA&#10;AAAuAgAAZHJzL2Uyb0RvYy54bWxQSwECLQAUAAYACAAAACEAdNGgpt4AAAAFAQAADwAAAAAAAAAA&#10;AAAAAADIBAAAZHJzL2Rvd25yZXYueG1sUEsFBgAAAAAEAAQA8wAAANMFAAAAAA==&#10;" fillcolor="white [3201]" strokecolor="#d8d8d8 [2732]" strokeweight="1pt">
                <v:textbox>
                  <w:txbxContent>
                    <w:p w:rsidR="00C609DD" w:rsidRDefault="00C609DD" w:rsidP="00C35B88">
                      <w:r>
                        <w:t>The standard working hours will be from 8.00am -6.00pm Monday to Fridays and 8.00am to 1.00pm on Saturdays there will be no working on Sundays and Public Holidays, we will restrict some operations on Saturdays to ensure they are low impact to keep any disruption to the surrounding area to a minimum.</w:t>
                      </w:r>
                      <w:r>
                        <w:tab/>
                        <w:t xml:space="preserve">    </w:t>
                      </w:r>
                    </w:p>
                  </w:txbxContent>
                </v:textbox>
                <w10:anchorlock/>
              </v:shape>
            </w:pict>
          </mc:Fallback>
        </mc:AlternateContent>
      </w:r>
    </w:p>
    <w:p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rsidR="00782971" w:rsidRPr="00BB5C68" w:rsidRDefault="00C35B88">
      <w:pPr>
        <w:rPr>
          <w:b/>
          <w:color w:val="92D050"/>
          <w:sz w:val="96"/>
          <w:szCs w:val="96"/>
        </w:rPr>
      </w:pPr>
      <w:r w:rsidRPr="00BB5C68">
        <w:rPr>
          <w:noProof/>
          <w:sz w:val="24"/>
          <w:szCs w:val="24"/>
          <w:lang w:val="en-US"/>
        </w:rPr>
        <mc:AlternateContent>
          <mc:Choice Requires="wps">
            <w:drawing>
              <wp:inline distT="0" distB="0" distL="0" distR="0" wp14:anchorId="12326269" wp14:editId="3EB6E61B">
                <wp:extent cx="5506720" cy="1714500"/>
                <wp:effectExtent l="0" t="0" r="1778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14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 xml:space="preserve">If multiple incoming services are required under the purposed scheme, it will be our intentions, where possible to use the same excavation and traffic management proposal for all the service connection needed. This will reduce the impact on the works to the public highway. A strategy for coordinating the connecting the services will be developed and submitted to the council for approval. We will have a new water and electrical connection  which we anticipate having a small Impact to the local footpath in a very short time frame 2-3 days maximum.    </w:t>
                            </w:r>
                          </w:p>
                        </w:txbxContent>
                      </wps:txbx>
                      <wps:bodyPr rot="0" vert="horz" wrap="square" lIns="91440" tIns="45720" rIns="91440" bIns="45720" anchor="t" anchorCtr="0">
                        <a:noAutofit/>
                      </wps:bodyPr>
                    </wps:wsp>
                  </a:graphicData>
                </a:graphic>
              </wp:inline>
            </w:drawing>
          </mc:Choice>
          <mc:Fallback>
            <w:pict>
              <v:shape id="_x0000_s1071" type="#_x0000_t202" style="width:433.6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" fillcolor="white [3201]" strokecolor="#d8d8d8 [2732]" strokeweight="1pt">
                <v:textbox>
                  <w:txbxContent>
                    <w:p w:rsidR="00C609DD" w:rsidRDefault="00C609DD" w:rsidP="00C35B88">
                      <w:r>
                        <w:t xml:space="preserve">If multiple incoming services are required under the purposed scheme, it will be our intentions, where possible to use the same excavation and traffic management proposal for all the service connection needed. This will reduce the impact on the works to the public highway. A strategy for coordinating the connecting the services will be developed and submitted to the council for approval. We will have a new water and electrical connection  which we anticipate having a small Impact to the local footpath in a very short time frame 2-3 days maximum.    </w:t>
                      </w:r>
                    </w:p>
                  </w:txbxContent>
                </v:textbox>
                <w10:anchorlock/>
              </v:shape>
            </w:pict>
          </mc:Fallback>
        </mc:AlternateContent>
      </w:r>
    </w:p>
    <w:p w:rsidR="0051099F" w:rsidRPr="00BB5C68" w:rsidRDefault="0051099F">
      <w:pPr>
        <w:rPr>
          <w:rFonts w:ascii="Calibri" w:hAnsi="Calibri" w:cs="Tahoma"/>
          <w:szCs w:val="20"/>
        </w:rPr>
      </w:pPr>
      <w:r w:rsidRPr="00BB5C68">
        <w:rPr>
          <w:rFonts w:ascii="Calibri" w:hAnsi="Calibri" w:cs="Tahoma"/>
          <w:szCs w:val="20"/>
        </w:rPr>
        <w:br w:type="page"/>
      </w:r>
    </w:p>
    <w:p w:rsidR="0051099F" w:rsidRPr="00BA1610" w:rsidRDefault="0051099F" w:rsidP="00BA1610">
      <w:pPr>
        <w:pStyle w:val="Heading1"/>
        <w:rPr>
          <w:rFonts w:asciiTheme="minorHAnsi" w:hAnsiTheme="minorHAnsi" w:cs="Tahoma"/>
          <w:color w:val="76923C" w:themeColor="accent3" w:themeShade="BF"/>
          <w:sz w:val="56"/>
          <w:szCs w:val="56"/>
        </w:rPr>
      </w:pPr>
      <w:bookmarkStart w:id="4" w:name="_Community_Liaison"/>
      <w:bookmarkEnd w:id="4"/>
      <w:r w:rsidRPr="00BA1610">
        <w:rPr>
          <w:rFonts w:asciiTheme="minorHAnsi" w:hAnsiTheme="minorHAnsi"/>
          <w:color w:val="76923C" w:themeColor="accent3" w:themeShade="BF"/>
          <w:sz w:val="56"/>
          <w:szCs w:val="56"/>
        </w:rPr>
        <w:lastRenderedPageBreak/>
        <w:t>Community Liaison</w:t>
      </w:r>
    </w:p>
    <w:p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rsidR="00521BA0" w:rsidRPr="00BB5C68" w:rsidRDefault="00A76FDC" w:rsidP="00F230B1">
      <w:pPr>
        <w:jc w:val="both"/>
      </w:pPr>
      <w:r w:rsidRPr="00BB5C68">
        <w:rPr>
          <w:rFonts w:ascii="Calibri" w:hAnsi="Calibri" w:cs="Tahoma"/>
          <w:noProof/>
          <w:szCs w:val="20"/>
          <w:lang w:val="en-US"/>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rsidR="00521BA0" w:rsidRPr="00BB5C68" w:rsidRDefault="00521BA0" w:rsidP="00F230B1">
      <w:pPr>
        <w:jc w:val="both"/>
        <w:rPr>
          <w:b/>
          <w:sz w:val="24"/>
          <w:szCs w:val="24"/>
        </w:rPr>
      </w:pPr>
      <w:r w:rsidRPr="00BB5C68">
        <w:rPr>
          <w:b/>
          <w:sz w:val="24"/>
          <w:szCs w:val="24"/>
        </w:rPr>
        <w:t>Cumulative impact</w:t>
      </w:r>
    </w:p>
    <w:p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rsidR="00F230B1" w:rsidRPr="00BB5C68" w:rsidRDefault="00F230B1" w:rsidP="00F230B1">
      <w:pPr>
        <w:jc w:val="both"/>
        <w:rPr>
          <w:b/>
          <w:sz w:val="24"/>
          <w:szCs w:val="24"/>
        </w:rPr>
      </w:pPr>
      <w:r w:rsidRPr="00BB5C68">
        <w:rPr>
          <w:b/>
          <w:sz w:val="24"/>
          <w:szCs w:val="24"/>
        </w:rPr>
        <w:t>The Council can advise on this if necessary.</w:t>
      </w:r>
    </w:p>
    <w:p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rsidR="00D86889" w:rsidRPr="00BB5C68" w:rsidRDefault="00D86889" w:rsidP="00D86889">
      <w:pPr>
        <w:jc w:val="both"/>
        <w:rPr>
          <w:sz w:val="24"/>
          <w:szCs w:val="24"/>
        </w:rPr>
      </w:pPr>
    </w:p>
    <w:p w:rsidR="000E5D8F" w:rsidRPr="00BB5C68" w:rsidRDefault="000E5D8F" w:rsidP="00782971">
      <w:pPr>
        <w:jc w:val="both"/>
      </w:pPr>
      <w:r w:rsidRPr="00BB5C68">
        <w:rPr>
          <w:noProof/>
          <w:sz w:val="24"/>
          <w:szCs w:val="24"/>
          <w:lang w:val="en-US"/>
        </w:rPr>
        <mc:AlternateContent>
          <mc:Choice Requires="wps">
            <w:drawing>
              <wp:inline distT="0" distB="0" distL="0" distR="0" wp14:anchorId="1232626D" wp14:editId="338914A8">
                <wp:extent cx="5506720" cy="239077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90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0E5D8F">
                            <w:r>
                              <w:t>Contact with neighbouring residents and local representatives</w:t>
                            </w:r>
                            <w:r w:rsidR="00A31F3D">
                              <w:t xml:space="preserve"> has taken place </w:t>
                            </w:r>
                            <w:r>
                              <w:t xml:space="preserve">  with the form of a letter drop,</w:t>
                            </w:r>
                            <w:r w:rsidR="000E1778">
                              <w:t xml:space="preserve"> on the 1/4/19</w:t>
                            </w:r>
                            <w:r>
                              <w:t xml:space="preserve"> </w:t>
                            </w:r>
                            <w:r w:rsidR="00A31F3D">
                              <w:t>which</w:t>
                            </w:r>
                            <w:r>
                              <w:t xml:space="preserve"> outline the works with a time frame and contact details should they wish to contact anyone regards the project, it l also contain detail should they wish to view the CMP, </w:t>
                            </w:r>
                            <w:r w:rsidR="000E1778">
                              <w:t xml:space="preserve"> we have received no feed back to date positive or negative , we are hoping to </w:t>
                            </w:r>
                            <w:r>
                              <w:t xml:space="preserve"> start</w:t>
                            </w:r>
                            <w:r w:rsidR="000E1778">
                              <w:t xml:space="preserve"> on the </w:t>
                            </w:r>
                            <w:r>
                              <w:t xml:space="preserve"> 20</w:t>
                            </w:r>
                            <w:r w:rsidRPr="00E8628F">
                              <w:rPr>
                                <w:vertAlign w:val="superscript"/>
                              </w:rPr>
                              <w:t>th</w:t>
                            </w:r>
                            <w:r>
                              <w:t xml:space="preserve"> of May but this is subject to 3</w:t>
                            </w:r>
                            <w:r w:rsidRPr="00E8628F">
                              <w:rPr>
                                <w:vertAlign w:val="superscript"/>
                              </w:rPr>
                              <w:t>rd</w:t>
                            </w:r>
                            <w:r>
                              <w:t xml:space="preserve"> parties so TBC. Three  weeks  prior to starting on site we will again inform local residents and representatives ,of the confirmed start date,  key construction dates within the programme of works,  pending works  this will be maintained throughout the contract period,  and be posted on the site notice board .To this date the neighbouring properties of 23,25 Heath drive have been contacted.   (See </w:t>
                            </w:r>
                            <w:r w:rsidR="000E1778">
                              <w:t>letter attached to e mail )</w:t>
                            </w:r>
                          </w:p>
                        </w:txbxContent>
                      </wps:txbx>
                      <wps:bodyPr rot="0" vert="horz" wrap="square" lIns="91440" tIns="45720" rIns="91440" bIns="45720" anchor="t" anchorCtr="0">
                        <a:noAutofit/>
                      </wps:bodyPr>
                    </wps:wsp>
                  </a:graphicData>
                </a:graphic>
              </wp:inline>
            </w:drawing>
          </mc:Choice>
          <mc:Fallback>
            <w:pict>
              <v:shape id="_x0000_s1072" type="#_x0000_t202" style="width:433.6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yqcQIAAB8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" fillcolor="white [3201]" strokecolor="#d8d8d8 [2732]" strokeweight="1pt">
                <v:textbox>
                  <w:txbxContent>
                    <w:p w:rsidR="00C609DD" w:rsidRDefault="00C609DD" w:rsidP="000E5D8F">
                      <w:r>
                        <w:t>Contact with neighbouring residents and local representatives</w:t>
                      </w:r>
                      <w:r w:rsidR="00A31F3D">
                        <w:t xml:space="preserve"> has taken place </w:t>
                      </w:r>
                      <w:r>
                        <w:t xml:space="preserve">  with the form of a letter drop,</w:t>
                      </w:r>
                      <w:r w:rsidR="000E1778">
                        <w:t xml:space="preserve"> on the 1/4/19</w:t>
                      </w:r>
                      <w:r>
                        <w:t xml:space="preserve"> </w:t>
                      </w:r>
                      <w:r w:rsidR="00A31F3D">
                        <w:t>which</w:t>
                      </w:r>
                      <w:r>
                        <w:t xml:space="preserve"> outline the works with a time frame and contact details should they wish to contact anyone regards the project, it l also contain detail should they wish to view the CMP, </w:t>
                      </w:r>
                      <w:r w:rsidR="000E1778">
                        <w:t xml:space="preserve"> we have received no feed back to date positive or negative , we are hoping to </w:t>
                      </w:r>
                      <w:r>
                        <w:t xml:space="preserve"> start</w:t>
                      </w:r>
                      <w:r w:rsidR="000E1778">
                        <w:t xml:space="preserve"> on the </w:t>
                      </w:r>
                      <w:r>
                        <w:t xml:space="preserve"> 20</w:t>
                      </w:r>
                      <w:r w:rsidRPr="00E8628F">
                        <w:rPr>
                          <w:vertAlign w:val="superscript"/>
                        </w:rPr>
                        <w:t>th</w:t>
                      </w:r>
                      <w:r>
                        <w:t xml:space="preserve"> of May but this is subject to 3</w:t>
                      </w:r>
                      <w:r w:rsidRPr="00E8628F">
                        <w:rPr>
                          <w:vertAlign w:val="superscript"/>
                        </w:rPr>
                        <w:t>rd</w:t>
                      </w:r>
                      <w:r>
                        <w:t xml:space="preserve"> parties so TBC. Three  weeks  prior to starting on site we will again inform local residents and representatives ,of the confirmed start date,  key construction dates within the programme of works,  pending works  this will be maintained throughout the contract period,  and be posted on the site notice board .To this date the neighbouring properties of 23,25 Heath drive have been contacted.   (See </w:t>
                      </w:r>
                      <w:r w:rsidR="000E1778">
                        <w:t>letter attached to e mail )</w:t>
                      </w:r>
                    </w:p>
                  </w:txbxContent>
                </v:textbox>
                <w10:anchorlock/>
              </v:shape>
            </w:pict>
          </mc:Fallback>
        </mc:AlternateContent>
      </w:r>
    </w:p>
    <w:p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rsidR="000E5D8F" w:rsidRPr="00BB5C68" w:rsidRDefault="000E5D8F" w:rsidP="00782971">
      <w:pPr>
        <w:jc w:val="both"/>
        <w:rPr>
          <w:rFonts w:ascii="Calibri" w:hAnsi="Calibri" w:cs="Tahoma"/>
          <w:b/>
          <w:szCs w:val="20"/>
        </w:rPr>
      </w:pPr>
      <w:r w:rsidRPr="00BB5C68">
        <w:rPr>
          <w:noProof/>
          <w:sz w:val="24"/>
          <w:szCs w:val="24"/>
          <w:lang w:val="en-US"/>
        </w:rPr>
        <mc:AlternateContent>
          <mc:Choice Requires="wps">
            <w:drawing>
              <wp:inline distT="0" distB="0" distL="0" distR="0" wp14:anchorId="1232626F" wp14:editId="31741145">
                <wp:extent cx="5506720" cy="212407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24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0E5D8F">
                            <w:r>
                              <w:t xml:space="preserve">We have letter dropped all the local residents on the 1/5/ 19 and have no feed back to date positive or negative this  explain to the local residents of the nature of the works ,  outline programme of the works  and contact detail, of the site manager, contracts manager  as well as an alternative contact at out head office  familiar with the contract. It also provide an out of hours contact within this information, and residents will be informed of any changes to circumstances as and when it may occur. There will be a site notice board displaying all the relevant information fixed to the site hoarding fully accessible. Should any complaints be received pertaining the works the works will be halted and reviewed until the matter has been reasonable resolved by all parties, which may mean changing working practices.     </w:t>
                            </w:r>
                          </w:p>
                        </w:txbxContent>
                      </wps:txbx>
                      <wps:bodyPr rot="0" vert="horz" wrap="square" lIns="91440" tIns="45720" rIns="91440" bIns="45720" anchor="t" anchorCtr="0">
                        <a:noAutofit/>
                      </wps:bodyPr>
                    </wps:wsp>
                  </a:graphicData>
                </a:graphic>
              </wp:inline>
            </w:drawing>
          </mc:Choice>
          <mc:Fallback>
            <w:pict>
              <v:shape id="_x0000_s1073" type="#_x0000_t202" style="width:433.6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" fillcolor="white [3201]" strokecolor="#d8d8d8 [2732]" strokeweight="1pt">
                <v:textbox>
                  <w:txbxContent>
                    <w:p w:rsidR="00C609DD" w:rsidRDefault="00C609DD" w:rsidP="000E5D8F">
                      <w:r>
                        <w:t xml:space="preserve">We have letter dropped all the local residents on the 1/5/ 19 and have no feed back to date positive or negative this  explain to the local residents of the nature of the works ,  outline programme of the works  and contact detail, of the site manager, contracts manager  as well as an alternative contact at out head office  familiar with the contract. It also provide an out of hours contact within this information, and residents will be informed of any changes to circumstances as and when it may occur. There will be a site notice board displaying all the relevant information fixed to the site hoarding fully accessible. Should any complaints be received pertaining the works the works will be halted and reviewed until the matter has been reasonable resolved by all parties, which may mean changing working practices.     </w:t>
                      </w:r>
                    </w:p>
                  </w:txbxContent>
                </v:textbox>
                <w10:anchorlock/>
              </v:shape>
            </w:pict>
          </mc:Fallback>
        </mc:AlternateContent>
      </w:r>
    </w:p>
    <w:p w:rsidR="00171C5C" w:rsidRPr="00BB5C68" w:rsidRDefault="00171C5C" w:rsidP="00616051">
      <w:pPr>
        <w:jc w:val="both"/>
        <w:rPr>
          <w:rFonts w:ascii="Calibri" w:hAnsi="Calibri" w:cs="Tahoma"/>
          <w:b/>
          <w:sz w:val="24"/>
          <w:szCs w:val="24"/>
        </w:rPr>
      </w:pPr>
    </w:p>
    <w:p w:rsidR="00171C5C" w:rsidRPr="00BB5C68" w:rsidRDefault="00171C5C" w:rsidP="00616051">
      <w:pPr>
        <w:jc w:val="both"/>
        <w:rPr>
          <w:rFonts w:ascii="Calibri" w:hAnsi="Calibri" w:cs="Tahoma"/>
          <w:b/>
          <w:sz w:val="24"/>
          <w:szCs w:val="24"/>
        </w:rPr>
      </w:pPr>
    </w:p>
    <w:p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w:t>
      </w:r>
      <w:r w:rsidRPr="00BB5C68">
        <w:rPr>
          <w:rFonts w:ascii="Calibri" w:hAnsi="Calibri" w:cs="Tahoma"/>
          <w:sz w:val="24"/>
          <w:szCs w:val="24"/>
        </w:rPr>
        <w:lastRenderedPageBreak/>
        <w:t>follow the “</w:t>
      </w:r>
      <w:hyperlink r:id="rId29"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30"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rsidR="000E5D8F" w:rsidRPr="00BB5C68" w:rsidRDefault="000E5D8F" w:rsidP="00616051">
      <w:pPr>
        <w:jc w:val="both"/>
        <w:rPr>
          <w:rFonts w:ascii="Calibri" w:hAnsi="Calibri" w:cs="Tahoma"/>
          <w:szCs w:val="20"/>
        </w:rPr>
      </w:pPr>
      <w:r w:rsidRPr="00BB5C68">
        <w:rPr>
          <w:noProof/>
          <w:sz w:val="24"/>
          <w:szCs w:val="24"/>
          <w:lang w:val="en-US"/>
        </w:rPr>
        <mc:AlternateContent>
          <mc:Choice Requires="wps">
            <w:drawing>
              <wp:inline distT="0" distB="0" distL="0" distR="0" wp14:anchorId="12326271" wp14:editId="644972E4">
                <wp:extent cx="5506720" cy="207645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6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356BE6">
                            <w:pPr>
                              <w:spacing w:after="0"/>
                            </w:pPr>
                            <w:r>
                              <w:t>We have registered with the ‘Considerate Constructor Scheme’ which is the national initiative, set up by the construction industry to improve its image. Registration details are as follows:</w:t>
                            </w:r>
                          </w:p>
                          <w:p w:rsidR="00C609DD" w:rsidRDefault="00C609DD" w:rsidP="00356BE6">
                            <w:pPr>
                              <w:spacing w:after="0"/>
                            </w:pPr>
                          </w:p>
                          <w:p w:rsidR="00C609DD" w:rsidRDefault="00C609DD" w:rsidP="00356BE6">
                            <w:pPr>
                              <w:spacing w:after="0"/>
                            </w:pPr>
                            <w:r>
                              <w:t>Registration ID:  69945</w:t>
                            </w:r>
                          </w:p>
                          <w:p w:rsidR="00C609DD" w:rsidRDefault="00C609DD" w:rsidP="00356BE6">
                            <w:pPr>
                              <w:spacing w:after="0"/>
                            </w:pPr>
                          </w:p>
                          <w:p w:rsidR="00C609DD" w:rsidRDefault="00C609DD" w:rsidP="00356BE6">
                            <w:pPr>
                              <w:spacing w:after="0"/>
                            </w:pPr>
                            <w:r>
                              <w:t>Subsequent reports from CCS will be forwarded when carried out and received.</w:t>
                            </w:r>
                          </w:p>
                          <w:p w:rsidR="00C609DD" w:rsidRDefault="00C609DD" w:rsidP="00356BE6">
                            <w:pPr>
                              <w:spacing w:after="0"/>
                            </w:pPr>
                          </w:p>
                          <w:p w:rsidR="00C609DD" w:rsidRDefault="00C609DD" w:rsidP="00356BE6">
                            <w:r>
                              <w:t xml:space="preserve">Works will also be carried out in conjunction CHAS and with the “guide for Contractors Working in Camden” and “Camden’s Considerate Constructors Manual.” </w:t>
                            </w:r>
                          </w:p>
                          <w:p w:rsidR="00C609DD" w:rsidRDefault="00C609DD" w:rsidP="000E5D8F"/>
                        </w:txbxContent>
                      </wps:txbx>
                      <wps:bodyPr rot="0" vert="horz" wrap="square" lIns="91440" tIns="45720" rIns="91440" bIns="45720" anchor="t" anchorCtr="0">
                        <a:noAutofit/>
                      </wps:bodyPr>
                    </wps:wsp>
                  </a:graphicData>
                </a:graphic>
              </wp:inline>
            </w:drawing>
          </mc:Choice>
          <mc:Fallback>
            <w:pict>
              <v:shape id="_x0000_s1074" type="#_x0000_t202" style="width:433.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" fillcolor="white [3201]" strokecolor="#d8d8d8 [2732]" strokeweight="1pt">
                <v:textbox>
                  <w:txbxContent>
                    <w:p w:rsidR="00C609DD" w:rsidRDefault="00C609DD" w:rsidP="00356BE6">
                      <w:pPr>
                        <w:spacing w:after="0"/>
                      </w:pPr>
                      <w:r>
                        <w:t>We have registered with the ‘Considerate Constructor Scheme’ which is the national initiative, set up by the construction industry to improve its image. Registration details are as follows:</w:t>
                      </w:r>
                    </w:p>
                    <w:p w:rsidR="00C609DD" w:rsidRDefault="00C609DD" w:rsidP="00356BE6">
                      <w:pPr>
                        <w:spacing w:after="0"/>
                      </w:pPr>
                    </w:p>
                    <w:p w:rsidR="00C609DD" w:rsidRDefault="00C609DD" w:rsidP="00356BE6">
                      <w:pPr>
                        <w:spacing w:after="0"/>
                      </w:pPr>
                      <w:r>
                        <w:t>Registration ID:  69945</w:t>
                      </w:r>
                    </w:p>
                    <w:p w:rsidR="00C609DD" w:rsidRDefault="00C609DD" w:rsidP="00356BE6">
                      <w:pPr>
                        <w:spacing w:after="0"/>
                      </w:pPr>
                    </w:p>
                    <w:p w:rsidR="00C609DD" w:rsidRDefault="00C609DD" w:rsidP="00356BE6">
                      <w:pPr>
                        <w:spacing w:after="0"/>
                      </w:pPr>
                      <w:r>
                        <w:t>Subsequent reports from CCS will be forwarded when carried out and received.</w:t>
                      </w:r>
                    </w:p>
                    <w:p w:rsidR="00C609DD" w:rsidRDefault="00C609DD" w:rsidP="00356BE6">
                      <w:pPr>
                        <w:spacing w:after="0"/>
                      </w:pPr>
                    </w:p>
                    <w:p w:rsidR="00C609DD" w:rsidRDefault="00C609DD" w:rsidP="00356BE6">
                      <w:r>
                        <w:t xml:space="preserve">Works will also be carried out in conjunction CHAS and with the “guide for Contractors Working in Camden” and “Camden’s Considerate Constructors Manual.” </w:t>
                      </w:r>
                    </w:p>
                    <w:p w:rsidR="00C609DD" w:rsidRDefault="00C609DD" w:rsidP="000E5D8F"/>
                  </w:txbxContent>
                </v:textbox>
                <w10:anchorlock/>
              </v:shape>
            </w:pict>
          </mc:Fallback>
        </mc:AlternateContent>
      </w:r>
    </w:p>
    <w:p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rsidR="00D86889" w:rsidRPr="00BB5C68" w:rsidRDefault="00D86889" w:rsidP="00927586">
      <w:pPr>
        <w:pStyle w:val="NoSpacing"/>
        <w:rPr>
          <w:rFonts w:ascii="Calibri" w:hAnsi="Calibri" w:cs="Tahoma"/>
          <w:sz w:val="24"/>
          <w:szCs w:val="24"/>
        </w:rPr>
      </w:pPr>
    </w:p>
    <w:p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rsidR="00927586" w:rsidRPr="00BB5C68" w:rsidRDefault="00927586" w:rsidP="00927586">
      <w:pPr>
        <w:pStyle w:val="NoSpacing"/>
        <w:rPr>
          <w:b/>
        </w:rPr>
      </w:pPr>
    </w:p>
    <w:p w:rsidR="000E5D8F" w:rsidRPr="00BB5C68" w:rsidRDefault="000E5D8F" w:rsidP="00616051">
      <w:pPr>
        <w:jc w:val="both"/>
        <w:rPr>
          <w:rFonts w:ascii="Calibri" w:hAnsi="Calibri" w:cs="Tahoma"/>
          <w:b/>
          <w:szCs w:val="20"/>
        </w:rPr>
      </w:pPr>
      <w:r w:rsidRPr="00BB5C68">
        <w:rPr>
          <w:noProof/>
          <w:sz w:val="24"/>
          <w:szCs w:val="24"/>
          <w:lang w:val="en-US"/>
        </w:rPr>
        <mc:AlternateContent>
          <mc:Choice Requires="wps">
            <w:drawing>
              <wp:inline distT="0" distB="0" distL="0" distR="0" wp14:anchorId="12326273" wp14:editId="6A80902E">
                <wp:extent cx="5506720" cy="1590675"/>
                <wp:effectExtent l="0" t="0" r="1778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0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0E5D8F">
                            <w:r>
                              <w:t>We have a number of sites in around the area and we will were possible pool our  deliveries to reduce traffic movement , we will of course be using the same suppliers, the contracts are as follows.</w:t>
                            </w:r>
                          </w:p>
                          <w:p w:rsidR="00C609DD" w:rsidRDefault="00C609DD" w:rsidP="000E5D8F">
                            <w:r>
                              <w:t xml:space="preserve"> 59 Redington Road NW3 7RP</w:t>
                            </w:r>
                          </w:p>
                          <w:p w:rsidR="00C609DD" w:rsidRDefault="00C609DD" w:rsidP="000E5D8F">
                            <w:r>
                              <w:t>24-26 Redington Gardens NW3 7RX</w:t>
                            </w:r>
                          </w:p>
                          <w:p w:rsidR="00C609DD" w:rsidRDefault="00C609DD" w:rsidP="000E5D8F">
                            <w:r>
                              <w:t xml:space="preserve"> 36    Heath  Drive NW3 7SB  </w:t>
                            </w:r>
                          </w:p>
                          <w:p w:rsidR="00C609DD" w:rsidRDefault="00C609DD" w:rsidP="000E5D8F"/>
                          <w:p w:rsidR="00C609DD" w:rsidRDefault="00C609DD" w:rsidP="000E5D8F">
                            <w:r>
                              <w:t xml:space="preserve"> </w:t>
                            </w:r>
                          </w:p>
                          <w:p w:rsidR="00C609DD" w:rsidRDefault="00C609DD" w:rsidP="000E5D8F">
                            <w:r>
                              <w:t xml:space="preserve"> </w:t>
                            </w:r>
                          </w:p>
                        </w:txbxContent>
                      </wps:txbx>
                      <wps:bodyPr rot="0" vert="horz" wrap="square" lIns="91440" tIns="45720" rIns="91440" bIns="45720" anchor="t" anchorCtr="0">
                        <a:noAutofit/>
                      </wps:bodyPr>
                    </wps:wsp>
                  </a:graphicData>
                </a:graphic>
              </wp:inline>
            </w:drawing>
          </mc:Choice>
          <mc:Fallback>
            <w:pict>
              <v:shape id="_x0000_s1075" type="#_x0000_t202" style="width:433.6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" fillcolor="white [3201]" strokecolor="#d8d8d8 [2732]" strokeweight="1pt">
                <v:textbox>
                  <w:txbxContent>
                    <w:p w:rsidR="00C609DD" w:rsidRDefault="00C609DD" w:rsidP="000E5D8F">
                      <w:r>
                        <w:t>We have a number of sites in around the area and we will were possible pool our  deliveries to reduce traffic movement , we will of course be using the same suppliers, the contracts are as follows.</w:t>
                      </w:r>
                    </w:p>
                    <w:p w:rsidR="00C609DD" w:rsidRDefault="00C609DD" w:rsidP="000E5D8F">
                      <w:r>
                        <w:t xml:space="preserve"> 59 Redington Road NW3 7RP</w:t>
                      </w:r>
                    </w:p>
                    <w:p w:rsidR="00C609DD" w:rsidRDefault="00C609DD" w:rsidP="000E5D8F">
                      <w:r>
                        <w:t>24-26 Redington Gardens NW3 7RX</w:t>
                      </w:r>
                    </w:p>
                    <w:p w:rsidR="00C609DD" w:rsidRDefault="00C609DD" w:rsidP="000E5D8F">
                      <w:r>
                        <w:t xml:space="preserve"> 36    Heath  Drive NW3 7SB  </w:t>
                      </w:r>
                    </w:p>
                    <w:p w:rsidR="00C609DD" w:rsidRDefault="00C609DD" w:rsidP="000E5D8F"/>
                    <w:p w:rsidR="00C609DD" w:rsidRDefault="00C609DD" w:rsidP="000E5D8F">
                      <w:r>
                        <w:t xml:space="preserve"> </w:t>
                      </w:r>
                    </w:p>
                    <w:p w:rsidR="00C609DD" w:rsidRDefault="00C609DD" w:rsidP="000E5D8F">
                      <w:r>
                        <w:t xml:space="preserve"> </w:t>
                      </w:r>
                    </w:p>
                  </w:txbxContent>
                </v:textbox>
                <w10:anchorlock/>
              </v:shape>
            </w:pict>
          </mc:Fallback>
        </mc:AlternateContent>
      </w:r>
    </w:p>
    <w:p w:rsidR="00616051" w:rsidRPr="00BB5C68" w:rsidRDefault="00616051" w:rsidP="00616051">
      <w:pPr>
        <w:pStyle w:val="NoSpacing"/>
        <w:rPr>
          <w:rFonts w:ascii="Calibri" w:hAnsi="Calibri" w:cs="Arial"/>
          <w:b/>
          <w:szCs w:val="20"/>
        </w:rPr>
      </w:pPr>
    </w:p>
    <w:p w:rsidR="00616051" w:rsidRPr="00BB5C68" w:rsidRDefault="00616051" w:rsidP="00782971">
      <w:pPr>
        <w:jc w:val="both"/>
        <w:rPr>
          <w:rFonts w:ascii="Calibri" w:hAnsi="Calibri" w:cs="Tahoma"/>
          <w:b/>
          <w:szCs w:val="20"/>
        </w:rPr>
      </w:pPr>
    </w:p>
    <w:p w:rsidR="00616051" w:rsidRPr="00BB5C68" w:rsidRDefault="00616051">
      <w:pPr>
        <w:rPr>
          <w:b/>
          <w:color w:val="92D050"/>
          <w:sz w:val="96"/>
          <w:szCs w:val="96"/>
        </w:rPr>
      </w:pPr>
      <w:r w:rsidRPr="00BB5C68">
        <w:rPr>
          <w:b/>
          <w:color w:val="92D050"/>
          <w:sz w:val="96"/>
          <w:szCs w:val="96"/>
        </w:rPr>
        <w:br w:type="page"/>
      </w:r>
    </w:p>
    <w:p w:rsidR="00844BDA" w:rsidRPr="00BA1610" w:rsidRDefault="00CD104D" w:rsidP="00BA1610">
      <w:pPr>
        <w:pStyle w:val="Heading1"/>
        <w:rPr>
          <w:rFonts w:asciiTheme="minorHAnsi" w:hAnsiTheme="minorHAnsi"/>
          <w:color w:val="76923C" w:themeColor="accent3" w:themeShade="BF"/>
          <w:sz w:val="72"/>
          <w:szCs w:val="72"/>
        </w:rPr>
      </w:pPr>
      <w:bookmarkStart w:id="5" w:name="_Transport"/>
      <w:bookmarkEnd w:id="5"/>
      <w:r w:rsidRPr="00BA1610">
        <w:rPr>
          <w:rFonts w:asciiTheme="minorHAnsi" w:hAnsiTheme="minorHAnsi"/>
          <w:color w:val="76923C" w:themeColor="accent3" w:themeShade="BF"/>
          <w:sz w:val="72"/>
          <w:szCs w:val="72"/>
        </w:rPr>
        <w:lastRenderedPageBreak/>
        <w:t>Transport</w:t>
      </w:r>
    </w:p>
    <w:p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31" w:history="1">
        <w:r w:rsidR="007F51ED" w:rsidRPr="00BB5C68">
          <w:rPr>
            <w:rStyle w:val="Hyperlink"/>
            <w:sz w:val="24"/>
            <w:szCs w:val="24"/>
          </w:rPr>
          <w:t>CLOCS Standard</w:t>
        </w:r>
        <w:r w:rsidR="00DC0037" w:rsidRPr="00BB5C68">
          <w:rPr>
            <w:rStyle w:val="Hyperlink"/>
            <w:sz w:val="24"/>
            <w:szCs w:val="24"/>
          </w:rPr>
          <w:t>.</w:t>
        </w:r>
      </w:hyperlink>
    </w:p>
    <w:p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32"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33" w:history="1">
        <w:r w:rsidR="00DC0037" w:rsidRPr="00BB5C68">
          <w:rPr>
            <w:rStyle w:val="Hyperlink"/>
            <w:sz w:val="24"/>
            <w:szCs w:val="24"/>
          </w:rPr>
          <w:t>here</w:t>
        </w:r>
      </w:hyperlink>
      <w:r w:rsidR="00DC0037" w:rsidRPr="00BB5C68">
        <w:rPr>
          <w:sz w:val="24"/>
          <w:szCs w:val="24"/>
        </w:rPr>
        <w:t xml:space="preserve">. </w:t>
      </w:r>
    </w:p>
    <w:p w:rsidR="001507CE" w:rsidRPr="00BB5C68" w:rsidRDefault="00E670BC" w:rsidP="000C4572">
      <w:pPr>
        <w:rPr>
          <w:sz w:val="24"/>
          <w:szCs w:val="24"/>
        </w:rPr>
      </w:pPr>
      <w:r w:rsidRPr="00BB5C68">
        <w:rPr>
          <w:sz w:val="24"/>
          <w:szCs w:val="24"/>
        </w:rPr>
        <w:t xml:space="preserve">Please contact </w:t>
      </w:r>
      <w:hyperlink r:id="rId34"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rsidR="00A749CE" w:rsidRPr="00BB5C68" w:rsidRDefault="00A749CE">
      <w:pPr>
        <w:rPr>
          <w:sz w:val="24"/>
          <w:szCs w:val="24"/>
        </w:rPr>
      </w:pPr>
    </w:p>
    <w:p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rsidR="00832178" w:rsidRPr="00BB5C68" w:rsidRDefault="00832178">
      <w:pPr>
        <w:rPr>
          <w:sz w:val="24"/>
          <w:szCs w:val="24"/>
        </w:rPr>
      </w:pPr>
    </w:p>
    <w:p w:rsidR="00AA6919" w:rsidRPr="00BB5C68" w:rsidRDefault="00AA6919" w:rsidP="00554024">
      <w:pPr>
        <w:rPr>
          <w:sz w:val="20"/>
          <w:szCs w:val="20"/>
        </w:rPr>
      </w:pPr>
      <w:r w:rsidRPr="00BB5C68">
        <w:rPr>
          <w:sz w:val="20"/>
          <w:szCs w:val="20"/>
        </w:rPr>
        <w:br w:type="page"/>
      </w:r>
    </w:p>
    <w:p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rsidR="00345CA1" w:rsidRPr="00BB5C68" w:rsidRDefault="00345CA1" w:rsidP="00AA6919">
      <w:pPr>
        <w:rPr>
          <w:sz w:val="24"/>
          <w:szCs w:val="24"/>
        </w:rPr>
      </w:pPr>
    </w:p>
    <w:p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val="en-US"/>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A6919">
                            <w:r>
                              <w:t>My Construction ,</w:t>
                            </w:r>
                          </w:p>
                          <w:p w:rsidR="00C609DD" w:rsidRDefault="00C609DD" w:rsidP="00AA6919">
                            <w:r>
                              <w:t>Unit 5 Sayer House, Oxgate Lane,</w:t>
                            </w:r>
                          </w:p>
                          <w:p w:rsidR="00C609DD" w:rsidRDefault="00C609DD" w:rsidP="00AA6919">
                            <w:r>
                              <w:t xml:space="preserve">London NW2 7JN </w:t>
                            </w:r>
                          </w:p>
                        </w:txbxContent>
                      </wps:txbx>
                      <wps:bodyPr rot="0" vert="horz" wrap="square" lIns="91440" tIns="45720" rIns="91440" bIns="45720" anchor="t" anchorCtr="0">
                        <a:noAutofit/>
                      </wps:bodyPr>
                    </wps:wsp>
                  </a:graphicData>
                </a:graphic>
              </wp:inline>
            </w:drawing>
          </mc:Choice>
          <mc:Fallback>
            <w:pict>
              <v:shape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rsidR="00C609DD" w:rsidRDefault="00C609DD" w:rsidP="00AA6919">
                      <w:r>
                        <w:t>My Construction ,</w:t>
                      </w:r>
                    </w:p>
                    <w:p w:rsidR="00C609DD" w:rsidRDefault="00C609DD" w:rsidP="00AA6919">
                      <w:r>
                        <w:t>Unit 5 Sayer House, Oxgate Lane,</w:t>
                      </w:r>
                    </w:p>
                    <w:p w:rsidR="00C609DD" w:rsidRDefault="00C609DD" w:rsidP="00AA6919">
                      <w:r>
                        <w:t xml:space="preserve">London NW2 7JN </w:t>
                      </w:r>
                    </w:p>
                  </w:txbxContent>
                </v:textbox>
                <w10:anchorlock/>
              </v:shape>
            </w:pict>
          </mc:Fallback>
        </mc:AlternateContent>
      </w:r>
    </w:p>
    <w:p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35"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6"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rsidR="00AA6919" w:rsidRPr="00BB5C68" w:rsidRDefault="00AA6919" w:rsidP="00AA6919">
      <w:pPr>
        <w:rPr>
          <w:sz w:val="24"/>
          <w:szCs w:val="24"/>
        </w:rPr>
      </w:pPr>
      <w:r w:rsidRPr="00BB5C68">
        <w:rPr>
          <w:noProof/>
          <w:sz w:val="24"/>
          <w:szCs w:val="24"/>
          <w:lang w:val="en-US"/>
        </w:rPr>
        <mc:AlternateContent>
          <mc:Choice Requires="wps">
            <w:drawing>
              <wp:inline distT="0" distB="0" distL="0" distR="0" wp14:anchorId="12326277" wp14:editId="247DCBC8">
                <wp:extent cx="5506720" cy="18288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2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A6919">
                            <w:r>
                              <w:t xml:space="preserve">There will be 3 accredited traffic Marshalls that will be responsible for all traffic movement for ingress and egress to the site, the site will be contacted by the driver when he nearing the site in preparation for the delivery, at this stage they will be deployed to help manoeuvre the vehicle safety onto the site in reverse so that it will always be able to drive out, priority will all ways be given to pedestrians during the delivery to and from site. All operators shall ensure their vehicles will meet the requirements as described as silver in the FORS standard, addressing the issue of management, vehicle, drivers and operations, and provide evidence of this. This will be constantly reviewed and updated accordingly to improve and monitor the CLP.        </w:t>
                            </w:r>
                          </w:p>
                        </w:txbxContent>
                      </wps:txbx>
                      <wps:bodyPr rot="0" vert="horz" wrap="square" lIns="91440" tIns="45720" rIns="91440" bIns="45720" anchor="t" anchorCtr="0">
                        <a:noAutofit/>
                      </wps:bodyPr>
                    </wps:wsp>
                  </a:graphicData>
                </a:graphic>
              </wp:inline>
            </w:drawing>
          </mc:Choice>
          <mc:Fallback>
            <w:pict>
              <v:shape id="_x0000_s1077" type="#_x0000_t202" style="width:433.6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" fillcolor="white [3201]" strokecolor="#d8d8d8 [2732]" strokeweight="1pt">
                <v:textbox>
                  <w:txbxContent>
                    <w:p w:rsidR="00C609DD" w:rsidRDefault="00C609DD" w:rsidP="00AA6919">
                      <w:r>
                        <w:t xml:space="preserve">There will be 3 accredited traffic Marshalls that will be responsible for all traffic movement for ingress and egress to the site, the site will be contacted by the driver when he nearing the site in preparation for the delivery, at this stage they will be deployed to help manoeuvre the vehicle safety onto the site in reverse so that it will always be able to drive out, priority will all ways be given to pedestrians during the delivery to and from site. All operators shall ensure their vehicles will meet the requirements as described as silver in the FORS standard, addressing the issue of management, vehicle, drivers and operations, and provide evidence of this. This will be constantly reviewed and updated accordingly to improve and monitor the CLP.        </w:t>
                      </w:r>
                    </w:p>
                  </w:txbxContent>
                </v:textbox>
                <w10:anchorlock/>
              </v:shape>
            </w:pict>
          </mc:Fallback>
        </mc:AlternateContent>
      </w:r>
    </w:p>
    <w:p w:rsidR="00AA6919" w:rsidRPr="00BB5C68" w:rsidRDefault="00AA6919" w:rsidP="00AA6919">
      <w:pPr>
        <w:pStyle w:val="NoSpacing"/>
        <w:rPr>
          <w:rFonts w:ascii="Calibri" w:hAnsi="Calibri" w:cs="Tahoma"/>
        </w:rPr>
      </w:pPr>
    </w:p>
    <w:p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7"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8"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rsidR="00AA6919" w:rsidRPr="00BB5C68" w:rsidRDefault="00AA6919" w:rsidP="00AA6919">
      <w:pPr>
        <w:rPr>
          <w:sz w:val="24"/>
          <w:szCs w:val="24"/>
        </w:rPr>
      </w:pPr>
    </w:p>
    <w:p w:rsidR="00AA6919" w:rsidRPr="00BB5C68" w:rsidRDefault="00AA6919" w:rsidP="00AA6919">
      <w:pPr>
        <w:rPr>
          <w:sz w:val="24"/>
          <w:szCs w:val="24"/>
        </w:rPr>
      </w:pPr>
      <w:r w:rsidRPr="00BB5C68">
        <w:rPr>
          <w:noProof/>
          <w:sz w:val="24"/>
          <w:szCs w:val="24"/>
          <w:lang w:val="en-US"/>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A6919">
                            <w:r>
                              <w:t xml:space="preserve">We can confirm that that we understand and have included the requirements to abide by CLOCS Standard within our appraisal of the works at 24 Heath Drive.      </w:t>
                            </w:r>
                          </w:p>
                        </w:txbxContent>
                      </wps:txbx>
                      <wps:bodyPr rot="0" vert="horz" wrap="square" lIns="91440" tIns="45720" rIns="91440" bIns="45720" anchor="t" anchorCtr="0">
                        <a:noAutofit/>
                      </wps:bodyPr>
                    </wps:wsp>
                  </a:graphicData>
                </a:graphic>
              </wp:inline>
            </w:drawing>
          </mc:Choice>
          <mc:Fallback>
            <w:pict>
              <v:shape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AA6919">
                      <w:r>
                        <w:t xml:space="preserve">We can confirm that that we understand and have included the requirements to abide by CLOCS Standard within our appraisal of the works at 24 Heath Drive.      </w:t>
                      </w:r>
                    </w:p>
                  </w:txbxContent>
                </v:textbox>
                <w10:anchorlock/>
              </v:shape>
            </w:pict>
          </mc:Fallback>
        </mc:AlternateContent>
      </w:r>
      <w:r w:rsidRPr="00BB5C68">
        <w:rPr>
          <w:sz w:val="24"/>
          <w:szCs w:val="24"/>
        </w:rPr>
        <w:t xml:space="preserve"> </w:t>
      </w:r>
    </w:p>
    <w:p w:rsidR="00271556" w:rsidRPr="00BB5C68" w:rsidRDefault="00271556" w:rsidP="00271556">
      <w:pPr>
        <w:rPr>
          <w:sz w:val="24"/>
          <w:szCs w:val="24"/>
        </w:rPr>
      </w:pPr>
      <w:r w:rsidRPr="00BB5C68">
        <w:rPr>
          <w:sz w:val="24"/>
          <w:szCs w:val="24"/>
        </w:rPr>
        <w:lastRenderedPageBreak/>
        <w:t xml:space="preserve">Please contact </w:t>
      </w:r>
      <w:hyperlink r:id="rId39"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rsidR="00796741" w:rsidRPr="00BB5C68" w:rsidRDefault="00796741" w:rsidP="003E7B9C">
      <w:pPr>
        <w:autoSpaceDE w:val="0"/>
        <w:autoSpaceDN w:val="0"/>
        <w:adjustRightInd w:val="0"/>
        <w:spacing w:after="0" w:line="240" w:lineRule="auto"/>
        <w:jc w:val="both"/>
        <w:rPr>
          <w:rFonts w:ascii="Calibri" w:hAnsi="Calibri" w:cs="Arial"/>
          <w:b/>
        </w:rPr>
      </w:pPr>
    </w:p>
    <w:p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r w:rsidR="001861E6" w:rsidRPr="00BB5C68">
        <w:rPr>
          <w:rFonts w:ascii="Calibri" w:hAnsi="Calibri" w:cs="Arial"/>
          <w:sz w:val="24"/>
          <w:szCs w:val="24"/>
        </w:rPr>
        <w:t>Trixi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40"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rsidR="002C0A95" w:rsidRPr="00BB5C68" w:rsidRDefault="00C35B88" w:rsidP="00C35B88">
      <w:pPr>
        <w:rPr>
          <w:rFonts w:ascii="Calibri" w:hAnsi="Calibri" w:cs="Tahoma"/>
          <w:bCs/>
          <w:sz w:val="24"/>
          <w:szCs w:val="24"/>
        </w:rPr>
      </w:pPr>
      <w:r w:rsidRPr="00BB5C68">
        <w:rPr>
          <w:noProof/>
          <w:sz w:val="24"/>
          <w:szCs w:val="24"/>
          <w:lang w:val="en-US"/>
        </w:rPr>
        <w:lastRenderedPageBreak/>
        <mc:AlternateContent>
          <mc:Choice Requires="wps">
            <w:drawing>
              <wp:inline distT="0" distB="0" distL="0" distR="0" wp14:anchorId="1232627B" wp14:editId="4D1D92ED">
                <wp:extent cx="5506720" cy="5524500"/>
                <wp:effectExtent l="0" t="0" r="2794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24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The site is situated just off the Finchley Road (A41) this will be the main route to the site turning into Heath Drive, the deliveries will then be</w:t>
                            </w:r>
                            <w:r w:rsidR="004F2EAB">
                              <w:t xml:space="preserve"> reversed  on to site by the traffic marshalls </w:t>
                            </w:r>
                            <w:r>
                              <w:t xml:space="preserve"> on to the site and off loaded on to the site footprint, the vehicles will then</w:t>
                            </w:r>
                            <w:r w:rsidR="004F2EAB">
                              <w:t xml:space="preserve"> drive out </w:t>
                            </w:r>
                            <w:r>
                              <w:t xml:space="preserve"> leav</w:t>
                            </w:r>
                            <w:r w:rsidR="004F2EAB">
                              <w:t xml:space="preserve">ing </w:t>
                            </w:r>
                            <w:r>
                              <w:t xml:space="preserve"> the site, then turn back on to heath Drive and back onto the Finchley Road. Heath Drive is a residential road with residential parking restrictions but we do not envisage any significant impact on parking or the surround roads while deliveries are taking place due to the access arrangement stated above. </w:t>
                            </w:r>
                            <w:r>
                              <w:rPr>
                                <w:noProof/>
                                <w:lang w:val="en-US"/>
                              </w:rPr>
                              <w:drawing>
                                <wp:inline distT="0" distB="0" distL="0" distR="0" wp14:anchorId="6ACCAA2B" wp14:editId="74264B67">
                                  <wp:extent cx="5305425" cy="44958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4495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inline>
            </w:drawing>
          </mc:Choice>
          <mc:Fallback>
            <w:pict>
              <v:shape id="_x0000_s1079" type="#_x0000_t202" style="width:433.6pt;height:4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" fillcolor="white [3201]" strokecolor="#d8d8d8 [2732]" strokeweight="1pt">
                <v:textbox>
                  <w:txbxContent>
                    <w:p w:rsidR="00C609DD" w:rsidRDefault="00C609DD" w:rsidP="00C35B88">
                      <w:r>
                        <w:t>The site is situated just off the Finchley Road (A41) this will be the main route to the site turning into Heath Drive, the deliveries will then be</w:t>
                      </w:r>
                      <w:r w:rsidR="004F2EAB">
                        <w:t xml:space="preserve"> reversed  on to site by the traffic marshalls </w:t>
                      </w:r>
                      <w:r>
                        <w:t xml:space="preserve"> on to the site and off loaded on to the site footprint, the vehicles will then</w:t>
                      </w:r>
                      <w:r w:rsidR="004F2EAB">
                        <w:t xml:space="preserve"> drive out </w:t>
                      </w:r>
                      <w:r>
                        <w:t xml:space="preserve"> leav</w:t>
                      </w:r>
                      <w:r w:rsidR="004F2EAB">
                        <w:t xml:space="preserve">ing </w:t>
                      </w:r>
                      <w:r>
                        <w:t xml:space="preserve"> the site, then turn back on to heath Drive and back onto the Finchley Road. Heath Drive is a residential road with residential parking restrictions but we do not envisage any significant impact on parking or the surround roads while deliveries are taking place due to the access arrangement stated above. </w:t>
                      </w:r>
                      <w:r>
                        <w:rPr>
                          <w:noProof/>
                          <w:lang w:val="en-US"/>
                        </w:rPr>
                        <w:drawing>
                          <wp:inline distT="0" distB="0" distL="0" distR="0" wp14:anchorId="6ACCAA2B" wp14:editId="74264B67">
                            <wp:extent cx="5305425" cy="44958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4495800"/>
                                    </a:xfrm>
                                    <a:prstGeom prst="rect">
                                      <a:avLst/>
                                    </a:prstGeom>
                                    <a:noFill/>
                                    <a:ln>
                                      <a:noFill/>
                                    </a:ln>
                                  </pic:spPr>
                                </pic:pic>
                              </a:graphicData>
                            </a:graphic>
                          </wp:inline>
                        </w:drawing>
                      </w:r>
                    </w:p>
                  </w:txbxContent>
                </v:textbox>
                <w10:anchorlock/>
              </v:shape>
            </w:pict>
          </mc:Fallback>
        </mc:AlternateContent>
      </w:r>
    </w:p>
    <w:p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rsidR="003E7B9C" w:rsidRPr="00BB5C68" w:rsidRDefault="00C35B88" w:rsidP="00C35B88">
      <w:pPr>
        <w:rPr>
          <w:rFonts w:ascii="Calibri" w:hAnsi="Calibri" w:cs="Tahoma"/>
          <w:b/>
          <w:sz w:val="24"/>
          <w:szCs w:val="24"/>
        </w:rPr>
      </w:pPr>
      <w:r w:rsidRPr="00BB5C68">
        <w:rPr>
          <w:noProof/>
          <w:sz w:val="24"/>
          <w:szCs w:val="24"/>
          <w:lang w:val="en-US"/>
        </w:rPr>
        <w:lastRenderedPageBreak/>
        <mc:AlternateContent>
          <mc:Choice Requires="wps">
            <w:drawing>
              <wp:inline distT="0" distB="0" distL="0" distR="0" wp14:anchorId="1232627D" wp14:editId="017CD7A8">
                <wp:extent cx="5506720" cy="2162175"/>
                <wp:effectExtent l="0" t="0" r="1778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62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 xml:space="preserve">All subcontractors and operatives will be made aware of the delivery arrangements in the site induction when they arrive on site, it will also be posted on the site notice board, all delivery arrangements and procedures will be sent to our local suppliers in line with our existing practices, any order over and above these will be sent when placing the order of the goods, a very large percentage of our deliveries will be sourced locally, and are suppliers that we are familiar with. When the drive calls the site 20 minutes before he arrives he will be reminded of the route and arrangements, the area will be readied for his arrival, if the loading area is not available he will be asked to reschedule his delivery or told to park in a suitable area in the local vicinity avoiding any disruption to traffic in the area. They will ask to turn off their engine once they arrive on site or if having to be held up.      </w:t>
                            </w:r>
                          </w:p>
                        </w:txbxContent>
                      </wps:txbx>
                      <wps:bodyPr rot="0" vert="horz" wrap="square" lIns="91440" tIns="45720" rIns="91440" bIns="45720" anchor="t" anchorCtr="0">
                        <a:noAutofit/>
                      </wps:bodyPr>
                    </wps:wsp>
                  </a:graphicData>
                </a:graphic>
              </wp:inline>
            </w:drawing>
          </mc:Choice>
          <mc:Fallback>
            <w:pict>
              <v:shape id="_x0000_s1080" type="#_x0000_t202" style="width:433.6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KZbwIAAB4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" fillcolor="white [3201]" strokecolor="#d8d8d8 [2732]" strokeweight="1pt">
                <v:textbox>
                  <w:txbxContent>
                    <w:p w:rsidR="00C609DD" w:rsidRDefault="00C609DD" w:rsidP="00C35B88">
                      <w:r>
                        <w:t xml:space="preserve">All subcontractors and operatives will be made aware of the delivery arrangements in the site induction when they arrive on site, it will also be posted on the site notice board, all delivery arrangements and procedures will be sent to our local suppliers in line with our existing practices, any order over and above these will be sent when placing the order of the goods, a very large percentage of our deliveries will be sourced locally, and are suppliers that we are familiar with. When the drive calls the site 20 minutes before he arrives he will be reminded of the route and arrangements, the area will be readied for his arrival, if the loading area is not available he will be asked to reschedule his delivery or told to park in a suitable area in the local vicinity avoiding any disruption to traffic in the area. They will ask to turn off their engine once they arrive on site or if having to be held up.      </w:t>
                      </w:r>
                    </w:p>
                  </w:txbxContent>
                </v:textbox>
                <w10:anchorlock/>
              </v:shape>
            </w:pict>
          </mc:Fallback>
        </mc:AlternateContent>
      </w:r>
    </w:p>
    <w:p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rsidR="00D70EFE" w:rsidRPr="00BB5C68" w:rsidRDefault="00D70EFE" w:rsidP="003E7B9C">
      <w:pPr>
        <w:autoSpaceDE w:val="0"/>
        <w:autoSpaceDN w:val="0"/>
        <w:adjustRightInd w:val="0"/>
        <w:spacing w:after="0" w:line="240" w:lineRule="auto"/>
        <w:jc w:val="both"/>
        <w:rPr>
          <w:rFonts w:ascii="Calibri" w:hAnsi="Calibri" w:cs="Arial"/>
          <w:sz w:val="24"/>
          <w:szCs w:val="24"/>
        </w:rPr>
      </w:pPr>
    </w:p>
    <w:p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 xml:space="preserve">Construction vehicle movements are </w:t>
      </w:r>
      <w:r w:rsidR="005F626B">
        <w:rPr>
          <w:rFonts w:ascii="Calibri" w:hAnsi="Calibri" w:cs="Tahoma"/>
          <w:sz w:val="24"/>
          <w:szCs w:val="24"/>
        </w:rPr>
        <w:t>restricted</w:t>
      </w:r>
      <w:r w:rsidR="002C4F1C">
        <w:rPr>
          <w:rFonts w:ascii="Calibri" w:hAnsi="Calibri" w:cs="Tahoma"/>
          <w:sz w:val="24"/>
          <w:szCs w:val="24"/>
        </w:rPr>
        <w:t xml:space="preserve"> </w:t>
      </w:r>
      <w:r w:rsidRPr="00BB5C68">
        <w:rPr>
          <w:rFonts w:ascii="Calibri" w:hAnsi="Calibri" w:cs="Tahoma"/>
          <w:sz w:val="24"/>
          <w:szCs w:val="24"/>
        </w:rPr>
        <w:t xml:space="preserve">between 9.30am to </w:t>
      </w:r>
      <w:r w:rsidR="005F626B">
        <w:rPr>
          <w:rFonts w:ascii="Calibri" w:hAnsi="Calibri" w:cs="Tahoma"/>
          <w:sz w:val="24"/>
          <w:szCs w:val="24"/>
        </w:rPr>
        <w:t>3</w:t>
      </w:r>
      <w:r w:rsidRPr="00BB5C68">
        <w:rPr>
          <w:rFonts w:ascii="Calibri" w:hAnsi="Calibri" w:cs="Tahoma"/>
          <w:sz w:val="24"/>
          <w:szCs w:val="24"/>
        </w:rPr>
        <w:t>.</w:t>
      </w:r>
      <w:r w:rsidR="005F626B">
        <w:rPr>
          <w:rFonts w:ascii="Calibri" w:hAnsi="Calibri" w:cs="Tahoma"/>
          <w:sz w:val="24"/>
          <w:szCs w:val="24"/>
        </w:rPr>
        <w:t>00</w:t>
      </w:r>
      <w:r w:rsidRPr="00BB5C68">
        <w:rPr>
          <w:rFonts w:ascii="Calibri" w:hAnsi="Calibri" w:cs="Tahoma"/>
          <w:sz w:val="24"/>
          <w:szCs w:val="24"/>
        </w:rPr>
        <w:t>pm on weekdays</w:t>
      </w:r>
      <w:r w:rsidR="002C4F1C">
        <w:rPr>
          <w:rFonts w:ascii="Calibri" w:hAnsi="Calibri" w:cs="Tahoma"/>
          <w:sz w:val="24"/>
          <w:szCs w:val="24"/>
        </w:rPr>
        <w:t xml:space="preserve"> </w:t>
      </w:r>
      <w:r w:rsidR="00A2527D">
        <w:rPr>
          <w:rFonts w:ascii="Calibri" w:hAnsi="Calibri" w:cs="Tahoma"/>
          <w:sz w:val="24"/>
          <w:szCs w:val="24"/>
        </w:rPr>
        <w:t>(During term time)</w:t>
      </w:r>
      <w:r w:rsidRPr="00BB5C68">
        <w:rPr>
          <w:rFonts w:ascii="Calibri" w:hAnsi="Calibri" w:cs="Tahoma"/>
          <w:sz w:val="24"/>
          <w:szCs w:val="24"/>
        </w:rPr>
        <w:t xml:space="preserve"> and between 8.</w:t>
      </w:r>
      <w:r w:rsidR="00AD7B83" w:rsidRPr="00BB5C68">
        <w:rPr>
          <w:rFonts w:ascii="Calibri" w:hAnsi="Calibri" w:cs="Tahoma"/>
          <w:sz w:val="24"/>
          <w:szCs w:val="24"/>
        </w:rPr>
        <w:t>00am and 1.00pm on Saturdays)</w:t>
      </w:r>
      <w:r w:rsidR="005F626B">
        <w:rPr>
          <w:rFonts w:ascii="Calibri" w:hAnsi="Calibri" w:cs="Tahoma"/>
          <w:sz w:val="24"/>
          <w:szCs w:val="24"/>
        </w:rPr>
        <w:t xml:space="preserve">As there is a school </w:t>
      </w:r>
      <w:r w:rsidRPr="00BB5C68">
        <w:rPr>
          <w:rFonts w:ascii="Calibri" w:hAnsi="Calibri" w:cs="Tahoma"/>
          <w:sz w:val="24"/>
          <w:szCs w:val="24"/>
        </w:rPr>
        <w:t>in the vicinity of the site or on the proposed access and/or egress routes</w:t>
      </w:r>
      <w:r w:rsidR="00A2527D">
        <w:rPr>
          <w:rFonts w:ascii="Calibri" w:hAnsi="Calibri" w:cs="Tahoma"/>
          <w:sz w:val="24"/>
          <w:szCs w:val="24"/>
        </w:rPr>
        <w:t>.</w:t>
      </w:r>
      <w:r w:rsidR="00AD7B83" w:rsidRPr="00BB5C68">
        <w:rPr>
          <w:rFonts w:ascii="Calibri" w:hAnsi="Calibri" w:cs="Tahoma"/>
          <w:sz w:val="24"/>
          <w:szCs w:val="24"/>
        </w:rPr>
        <w:t xml:space="preserve">(Refer to the </w:t>
      </w:r>
      <w:hyperlink r:id="rId43"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rsidR="000B0737" w:rsidRPr="00BB5C68" w:rsidRDefault="000B0737" w:rsidP="003E7B9C">
      <w:pPr>
        <w:autoSpaceDE w:val="0"/>
        <w:autoSpaceDN w:val="0"/>
        <w:adjustRightInd w:val="0"/>
        <w:spacing w:after="0" w:line="240" w:lineRule="auto"/>
        <w:jc w:val="both"/>
        <w:rPr>
          <w:rFonts w:ascii="Calibri" w:hAnsi="Calibri" w:cs="Arial"/>
          <w:sz w:val="24"/>
          <w:szCs w:val="24"/>
        </w:rPr>
      </w:pPr>
    </w:p>
    <w:p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BB5C68" w:rsidRDefault="00C35B88" w:rsidP="00C35B88">
      <w:pPr>
        <w:rPr>
          <w:rFonts w:ascii="Calibri" w:hAnsi="Calibri" w:cs="Tahoma"/>
          <w:color w:val="000000"/>
          <w:sz w:val="24"/>
          <w:szCs w:val="24"/>
        </w:rPr>
      </w:pPr>
      <w:r w:rsidRPr="00BB5C68">
        <w:rPr>
          <w:noProof/>
          <w:sz w:val="24"/>
          <w:szCs w:val="24"/>
          <w:lang w:val="en-US"/>
        </w:rPr>
        <w:lastRenderedPageBreak/>
        <mc:AlternateContent>
          <mc:Choice Requires="wps">
            <w:drawing>
              <wp:inline distT="0" distB="0" distL="0" distR="0" wp14:anchorId="1232627F" wp14:editId="68BB575B">
                <wp:extent cx="5506720" cy="26003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00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Skip lorry  4 wheels  20 tonnes  L 6.27X W 2.5  2 X Times per week                                                       Muck Away /Tippers 32 tonnes  l9.1X W2.6 Average   3 X Per day during the early stages of the contract 20-25 weeks                                                                                                                                       Delivery Vehicles     L 12m X 2.55 W 0n Average 2 times per day during the contract period            Concrete Lorries L 9.2 X2.9 W On Average 2 times per day  during the early stages  the contract  15-18 weeks .</w:t>
                            </w:r>
                          </w:p>
                          <w:p w:rsidR="00C609DD" w:rsidRDefault="00C609DD" w:rsidP="00C35B88">
                            <w:r>
                              <w:t xml:space="preserve">  The estimated dwell time for skip exchanges is approximately 15minute Tippers 20 minutes and deliveries dependant on material up to 45 minutes these will be within the site foot print so will not affect the neighbouring area. Engines will be switch off while stationary.  Deliveries will be scheduled</w:t>
                            </w:r>
                            <w:r w:rsidR="0090060B">
                              <w:t xml:space="preserve"> to </w:t>
                            </w:r>
                            <w:r>
                              <w:t xml:space="preserve"> be </w:t>
                            </w:r>
                            <w:r w:rsidR="0096536E">
                              <w:t>between 9.30AM</w:t>
                            </w:r>
                            <w:r>
                              <w:t xml:space="preserve">  and</w:t>
                            </w:r>
                            <w:r w:rsidR="00A31F3D">
                              <w:t xml:space="preserve"> 3pm during term times  as to avoid the school traffic we will also try to ensure they do not deliver at the same time.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81" type="#_x0000_t202" style="width:433.6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" fillcolor="white [3201]" strokecolor="#d8d8d8 [2732]" strokeweight="1pt">
                <v:textbox>
                  <w:txbxContent>
                    <w:p w:rsidR="00C609DD" w:rsidRDefault="00C609DD" w:rsidP="00C35B88">
                      <w:r>
                        <w:t>Skip lorry  4 wheels  20 tonnes  L 6.27X W 2.5  2 X Times per week                                                       Muck Away /Tippers 32 tonnes  l9.1X W2.6 Average   3 X Per day during the early stages of the contract 20-25 weeks                                                                                                                                       Delivery Vehicles     L 12m X 2.55 W 0n Average 2 times per day during the contract period            Concrete Lorries L 9.2 X2.9 W On Average 2 times per day  during the early stages  the contract  15-18 weeks .</w:t>
                      </w:r>
                    </w:p>
                    <w:p w:rsidR="00C609DD" w:rsidRDefault="00C609DD" w:rsidP="00C35B88">
                      <w:r>
                        <w:t xml:space="preserve">  The estimated dwell time for skip exchanges is approximately 15minute Tippers 20 minutes and deliveries dependant on material up to 45 minutes these will be within the site foot print so will not affect the neighbouring area. Engines will be switch off while stationary.  Deliveries will be scheduled</w:t>
                      </w:r>
                      <w:r w:rsidR="0090060B">
                        <w:t xml:space="preserve"> to </w:t>
                      </w:r>
                      <w:r>
                        <w:t xml:space="preserve"> be </w:t>
                      </w:r>
                      <w:r w:rsidR="0096536E">
                        <w:t>between 9.30AM</w:t>
                      </w:r>
                      <w:r>
                        <w:t xml:space="preserve">  and</w:t>
                      </w:r>
                      <w:r w:rsidR="00A31F3D">
                        <w:t xml:space="preserve"> 3pm during term times  as to avoid the school traffic we will also try to ensure they do not deliver at the same time. </w:t>
                      </w:r>
                    </w:p>
                  </w:txbxContent>
                </v:textbox>
                <w10:anchorlock/>
              </v:shape>
            </w:pict>
          </mc:Fallback>
        </mc:AlternateContent>
      </w:r>
      <w:bookmarkStart w:id="6" w:name="_GoBack"/>
      <w:bookmarkEnd w:id="6"/>
    </w:p>
    <w:p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rsidR="00C35B88" w:rsidRPr="00BB5C68" w:rsidRDefault="00C35B88" w:rsidP="00C35B88">
      <w:pPr>
        <w:rPr>
          <w:rFonts w:ascii="Calibri" w:hAnsi="Calibri" w:cs="Tahoma"/>
          <w:b/>
          <w:color w:val="FF0000"/>
          <w:sz w:val="24"/>
          <w:szCs w:val="24"/>
        </w:rPr>
      </w:pPr>
      <w:r w:rsidRPr="00BB5C68">
        <w:rPr>
          <w:noProof/>
          <w:sz w:val="24"/>
          <w:szCs w:val="24"/>
          <w:lang w:val="en-US"/>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There are no significant projects in the local area or on route that will impact on deliveries to site.</w:t>
                            </w:r>
                          </w:p>
                        </w:txbxContent>
                      </wps:txbx>
                      <wps:bodyPr rot="0" vert="horz" wrap="square" lIns="91440" tIns="45720" rIns="91440" bIns="45720" anchor="t" anchorCtr="0">
                        <a:noAutofit/>
                      </wps:bodyPr>
                    </wps:wsp>
                  </a:graphicData>
                </a:graphic>
              </wp:inline>
            </w:drawing>
          </mc:Choice>
          <mc:Fallback>
            <w:pict>
              <v:shape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C35B88">
                      <w:r>
                        <w:t>There are no significant projects in the local area or on route that will impact on deliveries to site.</w:t>
                      </w:r>
                    </w:p>
                  </w:txbxContent>
                </v:textbox>
                <w10:anchorlock/>
              </v:shape>
            </w:pict>
          </mc:Fallback>
        </mc:AlternateContent>
      </w:r>
    </w:p>
    <w:p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rsidR="00C35B88" w:rsidRPr="00BB5C68" w:rsidRDefault="00C35B88" w:rsidP="00C35B88">
      <w:pPr>
        <w:pStyle w:val="NoSpacing"/>
        <w:rPr>
          <w:rFonts w:ascii="Calibri" w:hAnsi="Calibri" w:cs="Tahoma"/>
          <w:b/>
          <w:color w:val="FF0000"/>
          <w:sz w:val="24"/>
          <w:szCs w:val="24"/>
        </w:rPr>
      </w:pPr>
    </w:p>
    <w:p w:rsidR="00C35B88" w:rsidRPr="00BB5C68" w:rsidRDefault="00C35B88" w:rsidP="00C35B88">
      <w:pPr>
        <w:pStyle w:val="NoSpacing"/>
        <w:rPr>
          <w:rFonts w:ascii="Calibri" w:hAnsi="Calibri" w:cs="Tahoma"/>
          <w:b/>
          <w:color w:val="FF0000"/>
          <w:sz w:val="24"/>
          <w:szCs w:val="24"/>
        </w:rPr>
      </w:pPr>
      <w:r w:rsidRPr="00BB5C68">
        <w:rPr>
          <w:noProof/>
          <w:sz w:val="24"/>
          <w:szCs w:val="24"/>
          <w:lang w:val="en-US"/>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 xml:space="preserve">All deliveries will be planned as set out previously and will delivered when required due to the site constrains, we also have an off-site storage facility that we can utilise if necessary. The delivery will be advised of site location when he calls site 20 minutes before as this is a small site it will be managed by the traffic marshalls       </w:t>
                            </w:r>
                          </w:p>
                        </w:txbxContent>
                      </wps:txbx>
                      <wps:bodyPr rot="0" vert="horz" wrap="square" lIns="91440" tIns="45720" rIns="91440" bIns="45720" anchor="t" anchorCtr="0">
                        <a:noAutofit/>
                      </wps:bodyPr>
                    </wps:wsp>
                  </a:graphicData>
                </a:graphic>
              </wp:inline>
            </w:drawing>
          </mc:Choice>
          <mc:Fallback>
            <w:pict>
              <v:shape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C35B88">
                      <w:r>
                        <w:t xml:space="preserve">All deliveries will be planned as set out previously and will delivered when required due to the site constrains, we also have an off-site storage facility that we can utilise if necessary. The delivery will be advised of site location when he calls site 20 minutes before as this is a small site it will be managed by the traffic marshalls       </w:t>
                      </w:r>
                    </w:p>
                  </w:txbxContent>
                </v:textbox>
                <w10:anchorlock/>
              </v:shape>
            </w:pict>
          </mc:Fallback>
        </mc:AlternateContent>
      </w:r>
    </w:p>
    <w:p w:rsidR="00AD7B83" w:rsidRPr="00BB5C68" w:rsidRDefault="00AD7B83" w:rsidP="00AD7B83">
      <w:pPr>
        <w:pStyle w:val="NoSpacing"/>
        <w:ind w:left="1440"/>
        <w:rPr>
          <w:rFonts w:ascii="Calibri" w:hAnsi="Calibri" w:cs="Tahoma"/>
          <w:b/>
          <w:color w:val="FF0000"/>
          <w:sz w:val="24"/>
          <w:szCs w:val="24"/>
        </w:rPr>
      </w:pPr>
    </w:p>
    <w:p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rsidR="006034CF" w:rsidRPr="00BB5C68" w:rsidRDefault="006034CF" w:rsidP="00C35B88">
      <w:pPr>
        <w:pStyle w:val="NoSpacing"/>
        <w:rPr>
          <w:rFonts w:ascii="Calibri" w:hAnsi="Calibri" w:cs="Tahoma"/>
        </w:rPr>
      </w:pPr>
    </w:p>
    <w:p w:rsidR="00C35B88" w:rsidRPr="00BB5C68" w:rsidRDefault="00C35B88" w:rsidP="00C35B88">
      <w:pPr>
        <w:pStyle w:val="NoSpacing"/>
        <w:rPr>
          <w:rFonts w:ascii="Calibri" w:hAnsi="Calibri" w:cs="Tahoma"/>
          <w:sz w:val="24"/>
          <w:szCs w:val="24"/>
        </w:rPr>
      </w:pPr>
      <w:r w:rsidRPr="00BB5C68">
        <w:rPr>
          <w:noProof/>
          <w:sz w:val="24"/>
          <w:szCs w:val="24"/>
          <w:lang w:val="en-US"/>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C35B88">
                            <w:r>
                              <w:t xml:space="preserve">This is not anticipated </w:t>
                            </w:r>
                          </w:p>
                        </w:txbxContent>
                      </wps:txbx>
                      <wps:bodyPr rot="0" vert="horz" wrap="square" lIns="91440" tIns="45720" rIns="91440" bIns="45720" anchor="t" anchorCtr="0">
                        <a:noAutofit/>
                      </wps:bodyPr>
                    </wps:wsp>
                  </a:graphicData>
                </a:graphic>
              </wp:inline>
            </w:drawing>
          </mc:Choice>
          <mc:Fallback>
            <w:pict>
              <v:shape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rsidR="00C609DD" w:rsidRDefault="00C609DD" w:rsidP="00C35B88">
                      <w:r>
                        <w:t xml:space="preserve">This is not anticipated </w:t>
                      </w:r>
                    </w:p>
                  </w:txbxContent>
                </v:textbox>
                <w10:anchorlock/>
              </v:shape>
            </w:pict>
          </mc:Fallback>
        </mc:AlternateContent>
      </w:r>
    </w:p>
    <w:p w:rsidR="00AA6919" w:rsidRPr="00BB5C68" w:rsidRDefault="00AA6919" w:rsidP="00C35B88">
      <w:pPr>
        <w:pStyle w:val="NoSpacing"/>
        <w:rPr>
          <w:rFonts w:ascii="Calibri" w:hAnsi="Calibri" w:cs="Tahoma"/>
          <w:sz w:val="24"/>
          <w:szCs w:val="24"/>
        </w:rPr>
      </w:pPr>
    </w:p>
    <w:p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44"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rsidR="00AA6919" w:rsidRPr="00BB5C68" w:rsidRDefault="00AA6919" w:rsidP="00AA6919">
      <w:pPr>
        <w:pStyle w:val="NoSpacing"/>
        <w:rPr>
          <w:rFonts w:ascii="Calibri" w:hAnsi="Calibri" w:cs="Arial"/>
          <w:b/>
          <w:sz w:val="24"/>
          <w:szCs w:val="24"/>
        </w:rPr>
      </w:pPr>
    </w:p>
    <w:p w:rsidR="00AA6919" w:rsidRPr="00BB5C68" w:rsidRDefault="00AA6919" w:rsidP="00C35B88">
      <w:pPr>
        <w:pStyle w:val="NoSpacing"/>
        <w:rPr>
          <w:rFonts w:ascii="Calibri" w:hAnsi="Calibri" w:cs="Tahoma"/>
          <w:sz w:val="24"/>
          <w:szCs w:val="24"/>
        </w:rPr>
      </w:pPr>
      <w:r w:rsidRPr="00BB5C68">
        <w:rPr>
          <w:noProof/>
          <w:sz w:val="24"/>
          <w:szCs w:val="24"/>
          <w:lang w:val="en-US"/>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A6919">
                            <w:r>
                              <w:t>As set out above we will were possible use local suppliers for general building material and other materials this will be the case .We will also recycle any materials where possible but in this case will be minimal.</w:t>
                            </w:r>
                          </w:p>
                        </w:txbxContent>
                      </wps:txbx>
                      <wps:bodyPr rot="0" vert="horz" wrap="square" lIns="91440" tIns="45720" rIns="91440" bIns="45720" anchor="t" anchorCtr="0">
                        <a:noAutofit/>
                      </wps:bodyPr>
                    </wps:wsp>
                  </a:graphicData>
                </a:graphic>
              </wp:inline>
            </w:drawing>
          </mc:Choice>
          <mc:Fallback>
            <w:pict>
              <v:shape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AA6919">
                      <w:r>
                        <w:t>As set out above we will were possible use local suppliers for general building material and other materials this will be the case .We will also recycle any materials where possible but in this case will be minimal.</w:t>
                      </w:r>
                    </w:p>
                  </w:txbxContent>
                </v:textbox>
                <w10:anchorlock/>
              </v:shape>
            </w:pict>
          </mc:Fallback>
        </mc:AlternateContent>
      </w:r>
    </w:p>
    <w:p w:rsidR="008B465C" w:rsidRPr="00BB5C68" w:rsidRDefault="008B465C" w:rsidP="00AA6919">
      <w:pPr>
        <w:rPr>
          <w:rFonts w:ascii="Calibri" w:hAnsi="Calibri" w:cs="Tahoma"/>
          <w:b/>
          <w:sz w:val="24"/>
          <w:szCs w:val="24"/>
        </w:rPr>
      </w:pPr>
    </w:p>
    <w:p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 that</w:t>
      </w:r>
      <w:r w:rsidR="00F46110">
        <w:rPr>
          <w:rFonts w:ascii="Calibri" w:hAnsi="Calibri" w:cs="Arial"/>
          <w:sz w:val="24"/>
          <w:szCs w:val="24"/>
        </w:rPr>
        <w:t xml:space="preserve"> is</w:t>
      </w:r>
      <w:r w:rsidRPr="00BB5C68">
        <w:rPr>
          <w:rFonts w:ascii="Calibri" w:hAnsi="Calibri" w:cs="Arial"/>
          <w:sz w:val="24"/>
          <w:szCs w:val="24"/>
        </w:rPr>
        <w:t xml:space="preserv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l</w:t>
      </w:r>
      <w:r w:rsidR="00F46110">
        <w:rPr>
          <w:rFonts w:ascii="Calibri" w:hAnsi="Calibri" w:cs="Arial"/>
          <w:sz w:val="24"/>
          <w:szCs w:val="24"/>
        </w:rPr>
        <w:t>l</w:t>
      </w:r>
      <w:r w:rsidR="000B2C95" w:rsidRPr="00BB5C68">
        <w:rPr>
          <w:rFonts w:ascii="Calibri" w:hAnsi="Calibri" w:cs="Arial"/>
          <w:sz w:val="24"/>
          <w:szCs w:val="24"/>
        </w:rPr>
        <w:t xml:space="preserve">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val="en-US"/>
        </w:rPr>
        <w:lastRenderedPageBreak/>
        <mc:AlternateContent>
          <mc:Choice Requires="wps">
            <w:drawing>
              <wp:inline distT="0" distB="0" distL="0" distR="0" wp14:anchorId="12326289" wp14:editId="32AFC481">
                <wp:extent cx="5506720" cy="3648075"/>
                <wp:effectExtent l="0" t="0" r="2794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48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9356C">
                            <w:r>
                              <w:rPr>
                                <w:noProof/>
                                <w:lang w:val="en-US"/>
                              </w:rPr>
                              <w:drawing>
                                <wp:inline distT="0" distB="0" distL="0" distR="0" wp14:anchorId="7C328C8D" wp14:editId="039CE130">
                                  <wp:extent cx="5606086" cy="35242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6000" cy="3530483"/>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inline>
            </w:drawing>
          </mc:Choice>
          <mc:Fallback>
            <w:pict>
              <v:shape id="_x0000_s1086" type="#_x0000_t202" style="width:433.6pt;height:287.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" fillcolor="white [3201]" strokecolor="#d8d8d8 [2732]" strokeweight="1pt">
                <v:textbox>
                  <w:txbxContent>
                    <w:p w:rsidR="00C609DD" w:rsidRDefault="00C609DD" w:rsidP="00A9356C">
                      <w:r>
                        <w:rPr>
                          <w:noProof/>
                          <w:lang w:val="en-US"/>
                        </w:rPr>
                        <w:drawing>
                          <wp:inline distT="0" distB="0" distL="0" distR="0" wp14:anchorId="7C328C8D" wp14:editId="039CE130">
                            <wp:extent cx="5606086" cy="35242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6000" cy="3530483"/>
                                    </a:xfrm>
                                    <a:prstGeom prst="rect">
                                      <a:avLst/>
                                    </a:prstGeom>
                                    <a:noFill/>
                                    <a:ln>
                                      <a:noFill/>
                                    </a:ln>
                                  </pic:spPr>
                                </pic:pic>
                              </a:graphicData>
                            </a:graphic>
                          </wp:inline>
                        </w:drawing>
                      </w:r>
                    </w:p>
                  </w:txbxContent>
                </v:textbox>
                <w10:anchorlock/>
              </v:shape>
            </w:pict>
          </mc:Fallback>
        </mc:AlternateContent>
      </w:r>
    </w:p>
    <w:p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val="en-US"/>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9356C">
                            <w:r>
                              <w:t xml:space="preserve">There will be 3 Traffic Marshalls to manage the ingress and egress to the site and maintain the access areas </w:t>
                            </w:r>
                            <w:r w:rsidR="004F2EAB">
                              <w:t xml:space="preserve">,the vehicle will always be backed in and driven forward out. </w:t>
                            </w:r>
                            <w:r>
                              <w:t xml:space="preserve"> </w:t>
                            </w:r>
                          </w:p>
                        </w:txbxContent>
                      </wps:txbx>
                      <wps:bodyPr rot="0" vert="horz" wrap="square" lIns="91440" tIns="45720" rIns="91440" bIns="45720" anchor="t" anchorCtr="0">
                        <a:noAutofit/>
                      </wps:bodyPr>
                    </wps:wsp>
                  </a:graphicData>
                </a:graphic>
              </wp:inline>
            </w:drawing>
          </mc:Choice>
          <mc:Fallback>
            <w:pict>
              <v:shape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nKbwIAAB4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AR8WcpvAgAAHg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A9356C">
                      <w:r>
                        <w:t xml:space="preserve">There will be 3 Traffic Marshalls to manage the ingress and egress to the site and maintain the access areas </w:t>
                      </w:r>
                      <w:r w:rsidR="004F2EAB">
                        <w:t xml:space="preserve">,the vehicle will always be backed in and driven forward out. </w:t>
                      </w:r>
                      <w:r>
                        <w:t xml:space="preserve"> </w:t>
                      </w:r>
                    </w:p>
                  </w:txbxContent>
                </v:textbox>
                <w10:anchorlock/>
              </v:shape>
            </w:pict>
          </mc:Fallback>
        </mc:AlternateContent>
      </w:r>
    </w:p>
    <w:p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val="en-US"/>
        </w:rPr>
        <mc:AlternateContent>
          <mc:Choice Requires="wps">
            <w:drawing>
              <wp:inline distT="0" distB="0" distL="0" distR="0" wp14:anchorId="1232628D" wp14:editId="285F117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9356C">
                            <w:r>
                              <w:t xml:space="preserve">No tight manoeuvres anticipated. </w:t>
                            </w:r>
                          </w:p>
                        </w:txbxContent>
                      </wps:txbx>
                      <wps:bodyPr rot="0" vert="horz" wrap="square" lIns="91440" tIns="45720" rIns="91440" bIns="45720" anchor="t" anchorCtr="0">
                        <a:noAutofit/>
                      </wps:bodyPr>
                    </wps:wsp>
                  </a:graphicData>
                </a:graphic>
              </wp:inline>
            </w:drawing>
          </mc:Choice>
          <mc:Fallback>
            <w:pict>
              <v:shape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hh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c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YNYYW4CAAAeBQAADgAAAAAAAAAAAAAA&#10;AAAuAgAAZHJzL2Uyb0RvYy54bWxQSwECLQAUAAYACAAAACEAdNGgpt4AAAAFAQAADwAAAAAAAAAA&#10;AAAAAADIBAAAZHJzL2Rvd25yZXYueG1sUEsFBgAAAAAEAAQA8wAAANMFAAAAAA==&#10;" fillcolor="white [3201]" strokecolor="#d8d8d8 [2732]" strokeweight="1pt">
                <v:textbox>
                  <w:txbxContent>
                    <w:p w:rsidR="00C609DD" w:rsidRDefault="00C609DD" w:rsidP="00A9356C">
                      <w:r>
                        <w:t xml:space="preserve">No tight manoeuvres anticipated. </w:t>
                      </w:r>
                    </w:p>
                  </w:txbxContent>
                </v:textbox>
                <w10:anchorlock/>
              </v:shape>
            </w:pict>
          </mc:Fallback>
        </mc:AlternateContent>
      </w:r>
    </w:p>
    <w:p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val="en-US"/>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329C6">
                            <w:r>
                              <w:t>Wheel washing may be required at the initial stages of the works and will be carried out by   jet washing the wheel  on the site footprint , all run off from the wheel cleaning will be contain within the site boundary . A regular inspection of the public highway will be maintained during these works.</w:t>
                            </w:r>
                          </w:p>
                        </w:txbxContent>
                      </wps:txbx>
                      <wps:bodyPr rot="0" vert="horz" wrap="square" lIns="91440" tIns="45720" rIns="91440" bIns="45720" anchor="t" anchorCtr="0">
                        <a:noAutofit/>
                      </wps:bodyPr>
                    </wps:wsp>
                  </a:graphicData>
                </a:graphic>
              </wp:inline>
            </w:drawing>
          </mc:Choice>
          <mc:Fallback>
            <w:pict>
              <v:shape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8ecAIAAB8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fLg8e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1329C6">
                      <w:r>
                        <w:t>Wheel washing may be required at the initial stages of the works and will be carried out by   jet washing the wheel  on the site footprint , all run off from the wheel cleaning will be contain within the site boundary . A regular inspection of the public highway will be maintained during these works.</w:t>
                      </w:r>
                    </w:p>
                  </w:txbxContent>
                </v:textbox>
                <w10:anchorlock/>
              </v:shape>
            </w:pict>
          </mc:Fallback>
        </mc:AlternateContent>
      </w:r>
    </w:p>
    <w:p w:rsidR="00AA6919" w:rsidRPr="00BB5C68" w:rsidRDefault="00AA6919" w:rsidP="003E7B9C">
      <w:pPr>
        <w:autoSpaceDE w:val="0"/>
        <w:autoSpaceDN w:val="0"/>
        <w:adjustRightInd w:val="0"/>
        <w:spacing w:after="0" w:line="240" w:lineRule="auto"/>
        <w:jc w:val="both"/>
        <w:rPr>
          <w:rFonts w:ascii="Calibri" w:hAnsi="Calibri" w:cs="Arial"/>
          <w:b/>
          <w:color w:val="0070C0"/>
        </w:rPr>
      </w:pPr>
    </w:p>
    <w:p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rsidR="009C0A98" w:rsidRPr="00BB5C68" w:rsidRDefault="009C0A98" w:rsidP="003E7B9C">
      <w:pPr>
        <w:autoSpaceDE w:val="0"/>
        <w:autoSpaceDN w:val="0"/>
        <w:adjustRightInd w:val="0"/>
        <w:spacing w:after="0" w:line="240" w:lineRule="auto"/>
        <w:jc w:val="both"/>
        <w:rPr>
          <w:rFonts w:ascii="Calibri" w:hAnsi="Calibri" w:cs="Arial"/>
          <w:sz w:val="24"/>
          <w:szCs w:val="24"/>
        </w:rPr>
      </w:pPr>
    </w:p>
    <w:p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rsidR="002D4E84" w:rsidRPr="00BB5C68" w:rsidRDefault="002D4E84" w:rsidP="002D4E84">
      <w:pPr>
        <w:autoSpaceDE w:val="0"/>
        <w:autoSpaceDN w:val="0"/>
        <w:adjustRightInd w:val="0"/>
        <w:spacing w:after="0" w:line="240" w:lineRule="auto"/>
        <w:ind w:left="720"/>
        <w:jc w:val="both"/>
        <w:rPr>
          <w:rFonts w:ascii="Calibri" w:hAnsi="Calibri" w:cs="Arial"/>
        </w:rPr>
      </w:pPr>
    </w:p>
    <w:p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rsidR="00A9356C" w:rsidRDefault="00A9356C" w:rsidP="00743F6F">
      <w:pPr>
        <w:rPr>
          <w:rFonts w:ascii="Calibri" w:hAnsi="Calibri" w:cs="Tahoma"/>
          <w:b/>
          <w:sz w:val="24"/>
          <w:szCs w:val="24"/>
        </w:rPr>
      </w:pPr>
      <w:r w:rsidRPr="00BB5C68">
        <w:rPr>
          <w:noProof/>
          <w:sz w:val="24"/>
          <w:szCs w:val="24"/>
          <w:lang w:val="en-US"/>
        </w:rPr>
        <w:lastRenderedPageBreak/>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A9356C">
                            <w:r>
                              <w:rPr>
                                <w:noProof/>
                                <w:lang w:val="en-US"/>
                              </w:rPr>
                              <w:drawing>
                                <wp:inline distT="0" distB="0" distL="0" distR="0" wp14:anchorId="1C05DD9C" wp14:editId="593C50E4">
                                  <wp:extent cx="572452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id="_x0000_s1090"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" fillcolor="white [3201]" strokecolor="#d8d8d8 [2732]" strokeweight="1pt">
                <v:textbox style="mso-fit-shape-to-text:t">
                  <w:txbxContent>
                    <w:p w:rsidR="00C609DD" w:rsidRDefault="00C609DD" w:rsidP="00A9356C">
                      <w:r>
                        <w:rPr>
                          <w:noProof/>
                          <w:lang w:val="en-US"/>
                        </w:rPr>
                        <w:drawing>
                          <wp:inline distT="0" distB="0" distL="0" distR="0" wp14:anchorId="1C05DD9C" wp14:editId="593C50E4">
                            <wp:extent cx="572452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txbxContent>
                </v:textbox>
                <w10:anchorlock/>
              </v:shape>
            </w:pict>
          </mc:Fallback>
        </mc:AlternateContent>
      </w:r>
      <w:r w:rsidRPr="00BB5C68">
        <w:rPr>
          <w:rFonts w:ascii="Calibri" w:hAnsi="Calibri" w:cs="Tahoma"/>
          <w:b/>
          <w:sz w:val="24"/>
          <w:szCs w:val="24"/>
        </w:rPr>
        <w:t xml:space="preserve"> </w:t>
      </w:r>
      <w:r w:rsidR="004F2EAB">
        <w:rPr>
          <w:rFonts w:ascii="Calibri" w:hAnsi="Calibri" w:cs="Tahoma"/>
          <w:b/>
          <w:sz w:val="24"/>
          <w:szCs w:val="24"/>
        </w:rPr>
        <w:t>Please note all Vehicles to be reversed in and driven out.</w:t>
      </w:r>
    </w:p>
    <w:p w:rsidR="0096536E" w:rsidRPr="00BB5C68" w:rsidRDefault="0096536E" w:rsidP="00743F6F">
      <w:pPr>
        <w:rPr>
          <w:rFonts w:ascii="Calibri" w:hAnsi="Calibri" w:cs="Tahoma"/>
          <w:b/>
          <w:sz w:val="24"/>
          <w:szCs w:val="24"/>
        </w:rPr>
      </w:pPr>
      <w:r>
        <w:rPr>
          <w:rFonts w:ascii="Calibri" w:hAnsi="Calibri" w:cs="Tahoma"/>
          <w:b/>
          <w:sz w:val="24"/>
          <w:szCs w:val="24"/>
        </w:rPr>
        <w:t xml:space="preserve"> No  deliveries to be schedule before 9.30 and after 3.30 during term times to avoid school traffic </w:t>
      </w:r>
    </w:p>
    <w:p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rsidR="00E72864" w:rsidRPr="00BB5C68" w:rsidRDefault="00E72864" w:rsidP="00DD7DE4">
      <w:pPr>
        <w:rPr>
          <w:rFonts w:ascii="Calibri" w:hAnsi="Calibri" w:cs="Arial"/>
        </w:rPr>
      </w:pPr>
    </w:p>
    <w:p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val="en-US"/>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9"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rsidR="00107AD1" w:rsidRPr="00BB5C68" w:rsidRDefault="00107AD1" w:rsidP="00107AD1">
      <w:pPr>
        <w:rPr>
          <w:bCs/>
          <w:sz w:val="24"/>
          <w:szCs w:val="24"/>
        </w:rPr>
      </w:pPr>
      <w:r w:rsidRPr="00BB5C68">
        <w:rPr>
          <w:bCs/>
          <w:sz w:val="24"/>
          <w:szCs w:val="24"/>
        </w:rPr>
        <w:t xml:space="preserve">Information regarding parking suspensions can be found </w:t>
      </w:r>
      <w:hyperlink r:id="rId50" w:history="1">
        <w:r w:rsidRPr="00BB5C68">
          <w:rPr>
            <w:rStyle w:val="Hyperlink"/>
            <w:bCs/>
            <w:sz w:val="24"/>
            <w:szCs w:val="24"/>
          </w:rPr>
          <w:t>here.</w:t>
        </w:r>
      </w:hyperlink>
      <w:r w:rsidRPr="00BB5C68">
        <w:rPr>
          <w:bCs/>
          <w:sz w:val="24"/>
          <w:szCs w:val="24"/>
        </w:rPr>
        <w:t xml:space="preserve"> </w:t>
      </w:r>
    </w:p>
    <w:p w:rsidR="00305FBC" w:rsidRPr="00BB5C68" w:rsidRDefault="00305FBC" w:rsidP="00CB0E57">
      <w:pPr>
        <w:rPr>
          <w:rFonts w:ascii="Calibri" w:hAnsi="Calibri" w:cs="Tahoma"/>
          <w:bCs/>
          <w:szCs w:val="20"/>
        </w:rPr>
      </w:pPr>
      <w:r w:rsidRPr="00BB5C68">
        <w:rPr>
          <w:noProof/>
          <w:sz w:val="24"/>
          <w:szCs w:val="24"/>
          <w:lang w:val="en-US"/>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305FBC">
                            <w:r>
                              <w:t xml:space="preserve">We do not envisage any parking suspensions.   </w:t>
                            </w:r>
                          </w:p>
                        </w:txbxContent>
                      </wps:txbx>
                      <wps:bodyPr rot="0" vert="horz" wrap="square" lIns="91440" tIns="45720" rIns="91440" bIns="45720" anchor="t" anchorCtr="0">
                        <a:noAutofit/>
                      </wps:bodyPr>
                    </wps:wsp>
                  </a:graphicData>
                </a:graphic>
              </wp:inline>
            </w:drawing>
          </mc:Choice>
          <mc:Fallback>
            <w:pict>
              <v:shape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5vcA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Bt5v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305FBC">
                      <w:r>
                        <w:t xml:space="preserve">We do not envisage any parking suspensions.   </w:t>
                      </w:r>
                    </w:p>
                  </w:txbxContent>
                </v:textbox>
                <w10:anchorlock/>
              </v:shape>
            </w:pict>
          </mc:Fallback>
        </mc:AlternateContent>
      </w:r>
    </w:p>
    <w:p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BB5C68" w:rsidRDefault="00EB2623" w:rsidP="00970F27">
      <w:pPr>
        <w:rPr>
          <w:rFonts w:ascii="Calibri" w:hAnsi="Calibri" w:cs="Tahoma"/>
          <w:bCs/>
          <w:sz w:val="24"/>
          <w:szCs w:val="24"/>
        </w:rPr>
      </w:pPr>
      <w:r w:rsidRPr="00BB5C68">
        <w:rPr>
          <w:rFonts w:ascii="Calibri" w:hAnsi="Calibri" w:cs="Tahoma"/>
          <w:b/>
          <w:noProof/>
          <w:sz w:val="24"/>
          <w:szCs w:val="24"/>
          <w:lang w:val="en-US"/>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rsidR="00CB0E57" w:rsidRPr="00BB5C68" w:rsidRDefault="005D549A" w:rsidP="001176D5">
      <w:pPr>
        <w:rPr>
          <w:rFonts w:ascii="Calibri" w:hAnsi="Calibri" w:cs="Tahoma"/>
          <w:b/>
          <w:bCs/>
          <w:szCs w:val="20"/>
        </w:rPr>
      </w:pPr>
      <w:r w:rsidRPr="00BB5C68">
        <w:rPr>
          <w:noProof/>
          <w:sz w:val="24"/>
          <w:szCs w:val="24"/>
          <w:lang w:val="en-US"/>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5D549A">
                            <w:r>
                              <w:rPr>
                                <w:noProof/>
                                <w:lang w:val="en-US"/>
                              </w:rPr>
                              <w:drawing>
                                <wp:inline distT="0" distB="0" distL="0" distR="0" wp14:anchorId="2EFDE303" wp14:editId="7A189E12">
                                  <wp:extent cx="5724525" cy="410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C609DD" w:rsidRDefault="00C609DD" w:rsidP="005D549A"/>
                          <w:p w:rsidR="00C609DD" w:rsidRDefault="00C609DD" w:rsidP="005D549A">
                            <w:r>
                              <w:t xml:space="preserve">As also attached above and as indicated on the scaled drawing attached we anticipate no effect on the public highway during the contract period only apart  from the services to be connected by the appropriate service provider.  </w:t>
                            </w:r>
                          </w:p>
                        </w:txbxContent>
                      </wps:txbx>
                      <wps:bodyPr rot="0" vert="horz" wrap="none" lIns="91440" tIns="45720" rIns="91440" bIns="45720" anchor="t" anchorCtr="0">
                        <a:spAutoFit/>
                      </wps:bodyPr>
                    </wps:wsp>
                  </a:graphicData>
                </a:graphic>
              </wp:inline>
            </w:drawing>
          </mc:Choice>
          <mc:Fallback>
            <w:pict>
              <v:shape id="_x0000_s1092"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" fillcolor="white [3201]" strokecolor="#d8d8d8 [2732]" strokeweight="1pt">
                <v:textbox style="mso-fit-shape-to-text:t">
                  <w:txbxContent>
                    <w:p w:rsidR="00C609DD" w:rsidRDefault="00C609DD" w:rsidP="005D549A">
                      <w:r>
                        <w:rPr>
                          <w:noProof/>
                          <w:lang w:val="en-US"/>
                        </w:rPr>
                        <w:drawing>
                          <wp:inline distT="0" distB="0" distL="0" distR="0" wp14:anchorId="2EFDE303" wp14:editId="7A189E12">
                            <wp:extent cx="5724525" cy="410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C609DD" w:rsidRDefault="00C609DD" w:rsidP="005D549A"/>
                    <w:p w:rsidR="00C609DD" w:rsidRDefault="00C609DD" w:rsidP="005D549A">
                      <w:r>
                        <w:t xml:space="preserve">As also attached above and as indicated on the scaled drawing attached we anticipate no effect on the public highway during the contract period only apart  from the services to be connected by the appropriate service provider.  </w:t>
                      </w:r>
                    </w:p>
                  </w:txbxContent>
                </v:textbox>
                <w10:anchorlock/>
              </v:shape>
            </w:pict>
          </mc:Fallback>
        </mc:AlternateContent>
      </w:r>
    </w:p>
    <w:p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rsidR="00970F27" w:rsidRPr="00BB5C68" w:rsidRDefault="00970F27" w:rsidP="001176D5">
      <w:pPr>
        <w:rPr>
          <w:rFonts w:ascii="Calibri" w:hAnsi="Calibri" w:cs="Tahoma"/>
          <w:b/>
          <w:bCs/>
          <w:sz w:val="24"/>
          <w:szCs w:val="24"/>
        </w:rPr>
      </w:pPr>
      <w:r w:rsidRPr="00BB5C68">
        <w:rPr>
          <w:noProof/>
          <w:sz w:val="24"/>
          <w:szCs w:val="24"/>
          <w:lang w:val="en-US"/>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70F27">
                            <w:r>
                              <w:t>Mandatory safety signage will be fixed to hoarding to ensure public safety. Deliveries to be unloaded on site in to the loading bays indicated in the above illustrations. Travel marshalls will be in attendance for ingress and egress to and from the site.</w:t>
                            </w:r>
                          </w:p>
                        </w:txbxContent>
                      </wps:txbx>
                      <wps:bodyPr rot="0" vert="horz" wrap="square" lIns="91440" tIns="45720" rIns="91440" bIns="45720" anchor="t" anchorCtr="0">
                        <a:noAutofit/>
                      </wps:bodyPr>
                    </wps:wsp>
                  </a:graphicData>
                </a:graphic>
              </wp:inline>
            </w:drawing>
          </mc:Choice>
          <mc:Fallback>
            <w:pict>
              <v:shape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eWbw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crd5ZvAgAAHg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970F27">
                      <w:r>
                        <w:t>Mandatory safety signage will be fixed to hoarding to ensure public safety. Deliveries to be unloaded on site in to the loading bays indicated in the above illustrations. Travel marshalls will be in attendance for ingress and egress to and from the site.</w:t>
                      </w:r>
                    </w:p>
                  </w:txbxContent>
                </v:textbox>
                <w10:anchorlock/>
              </v:shape>
            </w:pict>
          </mc:Fallback>
        </mc:AlternateContent>
      </w:r>
    </w:p>
    <w:p w:rsidR="00970F27" w:rsidRPr="00BB5C68" w:rsidRDefault="00970F27" w:rsidP="001176D5">
      <w:pPr>
        <w:rPr>
          <w:rFonts w:ascii="Calibri" w:hAnsi="Calibri" w:cs="Tahoma"/>
          <w:b/>
          <w:bCs/>
          <w:sz w:val="24"/>
          <w:szCs w:val="24"/>
        </w:rPr>
      </w:pPr>
    </w:p>
    <w:p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lastRenderedPageBreak/>
        <w:t xml:space="preserve">Where applicable, please supply details of any diversion, disruption or other anticipated use of the public highway during the construction period (alternatively a plan may be submitted). </w:t>
      </w:r>
    </w:p>
    <w:p w:rsidR="001176D5" w:rsidRPr="00BB5C68" w:rsidRDefault="001176D5" w:rsidP="00E72864">
      <w:pPr>
        <w:rPr>
          <w:rFonts w:ascii="Calibri" w:hAnsi="Calibri" w:cs="Tahoma"/>
          <w:b/>
          <w:bCs/>
          <w:szCs w:val="20"/>
        </w:rPr>
      </w:pPr>
      <w:r w:rsidRPr="00BB5C68">
        <w:rPr>
          <w:noProof/>
          <w:sz w:val="24"/>
          <w:szCs w:val="24"/>
          <w:lang w:val="en-US"/>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176D5">
                            <w:r>
                              <w:t xml:space="preserve">No diversion or disruption is anticipated during the contract period. </w:t>
                            </w:r>
                          </w:p>
                        </w:txbxContent>
                      </wps:txbx>
                      <wps:bodyPr rot="0" vert="horz" wrap="square" lIns="91440" tIns="45720" rIns="91440" bIns="45720" anchor="t" anchorCtr="0">
                        <a:noAutofit/>
                      </wps:bodyPr>
                    </wps:wsp>
                  </a:graphicData>
                </a:graphic>
              </wp:inline>
            </w:drawing>
          </mc:Choice>
          <mc:Fallback>
            <w:pict>
              <v:shape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d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FFzGe4WkO9x1axkAYWPxjc&#10;NGB/UdLjsFbU/dwyKyjRnwy229VsPg/THQ/zRWwUe2pZn1qY4UhVUU9J2q58/BFCUAZusS2lig1z&#10;VDKKxiGMFR4/jDDlp+fodfzWli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bcWYHW4CAAAeBQAADgAAAAAAAAAAAAAA&#10;AAAuAgAAZHJzL2Uyb0RvYy54bWxQSwECLQAUAAYACAAAACEAdNGgpt4AAAAFAQAADwAAAAAAAAAA&#10;AAAAAADIBAAAZHJzL2Rvd25yZXYueG1sUEsFBgAAAAAEAAQA8wAAANMFAAAAAA==&#10;" fillcolor="white [3201]" strokecolor="#d8d8d8 [2732]" strokeweight="1pt">
                <v:textbox>
                  <w:txbxContent>
                    <w:p w:rsidR="00C609DD" w:rsidRDefault="00C609DD" w:rsidP="001176D5">
                      <w:r>
                        <w:t xml:space="preserve">No diversion or disruption is anticipated during the contract period. </w:t>
                      </w:r>
                    </w:p>
                  </w:txbxContent>
                </v:textbox>
                <w10:anchorlock/>
              </v:shape>
            </w:pict>
          </mc:Fallback>
        </mc:AlternateContent>
      </w:r>
    </w:p>
    <w:p w:rsidR="001176D5" w:rsidRPr="00BB5C68" w:rsidRDefault="001176D5" w:rsidP="00E72864">
      <w:pPr>
        <w:rPr>
          <w:rFonts w:ascii="Calibri" w:hAnsi="Calibri" w:cs="Tahoma"/>
          <w:b/>
          <w:bCs/>
          <w:szCs w:val="20"/>
        </w:rPr>
      </w:pPr>
    </w:p>
    <w:p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rsidR="00A96D59" w:rsidRPr="00BB5C68" w:rsidRDefault="00A96D59" w:rsidP="00A96D59">
      <w:r w:rsidRPr="00BB5C68">
        <w:rPr>
          <w:noProof/>
          <w:sz w:val="24"/>
          <w:szCs w:val="24"/>
          <w:lang w:val="en-US"/>
        </w:rPr>
        <mc:AlternateContent>
          <mc:Choice Requires="wps">
            <w:drawing>
              <wp:inline distT="0" distB="0" distL="0" distR="0" wp14:anchorId="1232629F" wp14:editId="0DF38767">
                <wp:extent cx="5506720" cy="1323975"/>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3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042B0">
                            <w:r>
                              <w:t>Full time trained traffic marshals will be on site to ensure safety for venerable road users, pedestrians and cyclists during delivery and waste collection appointments. Ramps and pedestrian barriers will be fitted if required to ensure safe access is maintained.</w:t>
                            </w:r>
                          </w:p>
                          <w:p w:rsidR="00C609DD" w:rsidRDefault="00C609DD" w:rsidP="001042B0">
                            <w:r w:rsidRPr="005250D1">
                              <w:t xml:space="preserve">Where reversing is required, assistance </w:t>
                            </w:r>
                            <w:r>
                              <w:t>will</w:t>
                            </w:r>
                            <w:r w:rsidRPr="005250D1">
                              <w:t xml:space="preserve"> be made available by trained and competent persons / banksman.  </w:t>
                            </w:r>
                          </w:p>
                          <w:p w:rsidR="00C609DD" w:rsidRDefault="00C609DD" w:rsidP="00A96D59"/>
                        </w:txbxContent>
                      </wps:txbx>
                      <wps:bodyPr rot="0" vert="horz" wrap="square" lIns="91440" tIns="45720" rIns="91440" bIns="45720" anchor="t" anchorCtr="0">
                        <a:noAutofit/>
                      </wps:bodyPr>
                    </wps:wsp>
                  </a:graphicData>
                </a:graphic>
              </wp:inline>
            </w:drawing>
          </mc:Choice>
          <mc:Fallback>
            <w:pict>
              <v:shape id="_x0000_s1095" type="#_x0000_t202" style="width:433.6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" fillcolor="white [3201]" strokecolor="#d8d8d8 [2732]" strokeweight="1pt">
                <v:textbox>
                  <w:txbxContent>
                    <w:p w:rsidR="00C609DD" w:rsidRDefault="00C609DD" w:rsidP="001042B0">
                      <w:r>
                        <w:t>Full time trained traffic marshals will be on site to ensure safety for venerable road users, pedestrians and cyclists during delivery and waste collection appointments. Ramps and pedestrian barriers will be fitted if required to ensure safe access is maintained.</w:t>
                      </w:r>
                    </w:p>
                    <w:p w:rsidR="00C609DD" w:rsidRDefault="00C609DD" w:rsidP="001042B0">
                      <w:r w:rsidRPr="005250D1">
                        <w:t xml:space="preserve">Where reversing is required, assistance </w:t>
                      </w:r>
                      <w:r>
                        <w:t>will</w:t>
                      </w:r>
                      <w:r w:rsidRPr="005250D1">
                        <w:t xml:space="preserve"> be made available by trained and competent persons / banksman.  </w:t>
                      </w:r>
                    </w:p>
                    <w:p w:rsidR="00C609DD" w:rsidRDefault="00C609DD" w:rsidP="00A96D59"/>
                  </w:txbxContent>
                </v:textbox>
                <w10:anchorlock/>
              </v:shape>
            </w:pict>
          </mc:Fallback>
        </mc:AlternateContent>
      </w:r>
    </w:p>
    <w:p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rsidR="00A21ED1" w:rsidRPr="00BB5C68" w:rsidRDefault="00A21ED1" w:rsidP="00E72864">
      <w:pPr>
        <w:rPr>
          <w:rFonts w:ascii="Calibri" w:eastAsia="Calibri" w:hAnsi="Calibri" w:cs="Tahoma"/>
          <w:color w:val="000000"/>
          <w:sz w:val="24"/>
          <w:szCs w:val="24"/>
        </w:rPr>
      </w:pPr>
    </w:p>
    <w:p w:rsidR="00E72864" w:rsidRPr="00BB5C68" w:rsidRDefault="00E72864" w:rsidP="00E72864">
      <w:pPr>
        <w:rPr>
          <w:rFonts w:ascii="Calibri" w:eastAsia="Calibri" w:hAnsi="Calibri" w:cs="Tahoma"/>
          <w:color w:val="000000"/>
          <w:sz w:val="24"/>
          <w:szCs w:val="24"/>
        </w:rPr>
      </w:pPr>
      <w:r w:rsidRPr="00BB5C68">
        <w:rPr>
          <w:noProof/>
          <w:sz w:val="24"/>
          <w:szCs w:val="24"/>
          <w:lang w:val="en-US"/>
        </w:rPr>
        <w:lastRenderedPageBreak/>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E72864">
                            <w:r>
                              <w:t xml:space="preserve">This does not apply </w:t>
                            </w:r>
                          </w:p>
                        </w:txbxContent>
                      </wps:txbx>
                      <wps:bodyPr rot="0" vert="horz" wrap="square" lIns="91440" tIns="45720" rIns="91440" bIns="45720" anchor="t" anchorCtr="0">
                        <a:noAutofit/>
                      </wps:bodyPr>
                    </wps:wsp>
                  </a:graphicData>
                </a:graphic>
              </wp:inline>
            </w:drawing>
          </mc:Choice>
          <mc:Fallback>
            <w:pict>
              <v:shape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0M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U8NtoD5gq1hIA4sfDG4a&#10;sD8p6XFYK+p+7JgVlOiPBtvtcjafh+mOh/kiNoo9tWxOLcxwpKqopyRt1z7+CCEoAzfYllLFhgni&#10;kpJRNA5hrPD4YYQpPz1Hr+dv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3endDG4CAAAeBQAADgAAAAAAAAAAAAAA&#10;AAAuAgAAZHJzL2Uyb0RvYy54bWxQSwECLQAUAAYACAAAACEAdNGgpt4AAAAFAQAADwAAAAAAAAAA&#10;AAAAAADIBAAAZHJzL2Rvd25yZXYueG1sUEsFBgAAAAAEAAQA8wAAANMFAAAAAA==&#10;" fillcolor="white [3201]" strokecolor="#d8d8d8 [2732]" strokeweight="1pt">
                <v:textbox>
                  <w:txbxContent>
                    <w:p w:rsidR="00C609DD" w:rsidRDefault="00C609DD" w:rsidP="00E72864">
                      <w:r>
                        <w:t xml:space="preserve">This does not apply </w:t>
                      </w:r>
                    </w:p>
                  </w:txbxContent>
                </v:textbox>
                <w10:anchorlock/>
              </v:shape>
            </w:pict>
          </mc:Fallback>
        </mc:AlternateContent>
      </w:r>
    </w:p>
    <w:p w:rsidR="00782971" w:rsidRPr="00BB5C68" w:rsidRDefault="00782971" w:rsidP="00782971">
      <w:pPr>
        <w:rPr>
          <w:sz w:val="24"/>
          <w:szCs w:val="24"/>
        </w:rPr>
      </w:pPr>
    </w:p>
    <w:p w:rsidR="00832178" w:rsidRPr="00BB5C68" w:rsidRDefault="00832178" w:rsidP="00782971">
      <w:pPr>
        <w:rPr>
          <w:sz w:val="24"/>
          <w:szCs w:val="24"/>
        </w:rPr>
      </w:pPr>
    </w:p>
    <w:p w:rsidR="00832178" w:rsidRPr="00BB5C68" w:rsidRDefault="00832178" w:rsidP="00832178">
      <w:pPr>
        <w:rPr>
          <w:sz w:val="20"/>
          <w:szCs w:val="20"/>
        </w:rPr>
      </w:pPr>
      <w:r w:rsidRPr="00BB5C68">
        <w:rPr>
          <w:noProof/>
          <w:sz w:val="20"/>
          <w:szCs w:val="20"/>
          <w:lang w:val="en-US"/>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rsidR="00A96D59" w:rsidRPr="00BB5C68" w:rsidRDefault="00A96D59" w:rsidP="000F6EB8">
      <w:pPr>
        <w:rPr>
          <w:b/>
          <w:color w:val="92D050"/>
          <w:sz w:val="96"/>
          <w:szCs w:val="96"/>
        </w:rPr>
      </w:pPr>
    </w:p>
    <w:p w:rsidR="00A96D59" w:rsidRPr="00BB5C68" w:rsidRDefault="00A96D59">
      <w:pPr>
        <w:rPr>
          <w:b/>
          <w:color w:val="92D050"/>
          <w:sz w:val="96"/>
          <w:szCs w:val="96"/>
        </w:rPr>
      </w:pPr>
      <w:r w:rsidRPr="00BB5C68">
        <w:rPr>
          <w:b/>
          <w:color w:val="92D050"/>
          <w:sz w:val="96"/>
          <w:szCs w:val="96"/>
        </w:rPr>
        <w:br w:type="page"/>
      </w:r>
    </w:p>
    <w:p w:rsidR="00554024" w:rsidRPr="00BA1610" w:rsidRDefault="000F6EB8" w:rsidP="00BA1610">
      <w:pPr>
        <w:pStyle w:val="Heading1"/>
        <w:rPr>
          <w:rFonts w:asciiTheme="minorHAnsi" w:hAnsiTheme="minorHAnsi"/>
          <w:color w:val="76923C" w:themeColor="accent3" w:themeShade="BF"/>
          <w:sz w:val="56"/>
          <w:szCs w:val="56"/>
        </w:rPr>
      </w:pPr>
      <w:bookmarkStart w:id="7" w:name="_Environment"/>
      <w:bookmarkEnd w:id="7"/>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51" w:history="1">
        <w:r w:rsidRPr="00BB5C68">
          <w:rPr>
            <w:rStyle w:val="Hyperlink"/>
            <w:rFonts w:ascii="Calibri" w:hAnsi="Calibri"/>
            <w:b/>
            <w:sz w:val="24"/>
            <w:szCs w:val="24"/>
          </w:rPr>
          <w:t>CMRBC</w:t>
        </w:r>
      </w:hyperlink>
      <w:r w:rsidRPr="00BB5C68">
        <w:rPr>
          <w:rFonts w:ascii="Calibri" w:hAnsi="Calibri" w:cs="Tahoma"/>
          <w:b/>
          <w:sz w:val="24"/>
          <w:szCs w:val="24"/>
        </w:rPr>
        <w:t>).</w:t>
      </w:r>
    </w:p>
    <w:p w:rsidR="00832178" w:rsidRPr="00BB5C68" w:rsidRDefault="00832178" w:rsidP="000F6EB8">
      <w:pPr>
        <w:jc w:val="both"/>
        <w:rPr>
          <w:rFonts w:ascii="Calibri" w:hAnsi="Calibri" w:cs="Tahoma"/>
          <w:b/>
          <w:sz w:val="24"/>
          <w:szCs w:val="24"/>
        </w:rPr>
      </w:pPr>
    </w:p>
    <w:p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52"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rsidR="00782971" w:rsidRPr="00BB5C68" w:rsidRDefault="00782971" w:rsidP="00782971">
      <w:pPr>
        <w:rPr>
          <w:rFonts w:ascii="Calibri" w:hAnsi="Calibri" w:cs="Tahoma"/>
          <w:sz w:val="24"/>
          <w:szCs w:val="24"/>
        </w:rPr>
      </w:pPr>
      <w:r w:rsidRPr="00BB5C68">
        <w:rPr>
          <w:noProof/>
          <w:sz w:val="24"/>
          <w:szCs w:val="24"/>
          <w:lang w:val="en-US"/>
        </w:rPr>
        <mc:AlternateContent>
          <mc:Choice Requires="wps">
            <w:drawing>
              <wp:inline distT="0" distB="0" distL="0" distR="0" wp14:anchorId="123262A5" wp14:editId="1416BD08">
                <wp:extent cx="5506720" cy="227647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76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E64E8">
                            <w:r>
                              <w:t>Works will only be carried out during 08:00 and 18:00 Mon to Fri and 08:00 to 13:00 Saturdays only (if required).</w:t>
                            </w:r>
                          </w:p>
                          <w:p w:rsidR="00C609DD" w:rsidRDefault="00C609DD" w:rsidP="009E64E8">
                            <w:r>
                              <w:t>Consideration will be applied to the adjacent neighbours and we will seek to not carry out particularly noisy works such as the breaking and drilling of concrete on Saturday mornings (if worked).</w:t>
                            </w:r>
                          </w:p>
                          <w:p w:rsidR="00C609DD" w:rsidRDefault="00C609DD" w:rsidP="009E64E8">
                            <w:r>
                              <w:t>Where possible hand held tools will be used to minimise noise.</w:t>
                            </w:r>
                          </w:p>
                          <w:p w:rsidR="00C609DD" w:rsidRDefault="00C609DD" w:rsidP="009E64E8">
                            <w:r>
                              <w:t>Noisy works operations are anticipated to include use of:</w:t>
                            </w:r>
                          </w:p>
                          <w:p w:rsidR="00C609DD" w:rsidRDefault="00C609DD" w:rsidP="009E64E8">
                            <w:r>
                              <w:t xml:space="preserve">Breakers, drills, 1x mini excavator, electric table saws. </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097" type="#_x0000_t202" style="width:433.6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IgcQIAAB8FAAAOAAAAZHJzL2Uyb0RvYy54bWysVF1v0zAUfUfiP1h+Z0lDu3b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" fillcolor="white [3201]" strokecolor="#d8d8d8 [2732]" strokeweight="1pt">
                <v:textbox>
                  <w:txbxContent>
                    <w:p w:rsidR="00C609DD" w:rsidRDefault="00C609DD" w:rsidP="009E64E8">
                      <w:r>
                        <w:t>Works will only be carried out during 08:00 and 18:00 Mon to Fri and 08:00 to 13:00 Saturdays only (if required).</w:t>
                      </w:r>
                    </w:p>
                    <w:p w:rsidR="00C609DD" w:rsidRDefault="00C609DD" w:rsidP="009E64E8">
                      <w:r>
                        <w:t>Consideration will be applied to the adjacent neighbours and we will seek to not carry out particularly noisy works such as the breaking and drilling of concrete on Saturday mornings (if worked).</w:t>
                      </w:r>
                    </w:p>
                    <w:p w:rsidR="00C609DD" w:rsidRDefault="00C609DD" w:rsidP="009E64E8">
                      <w:r>
                        <w:t>Where possible hand held tools will be used to minimise noise.</w:t>
                      </w:r>
                    </w:p>
                    <w:p w:rsidR="00C609DD" w:rsidRDefault="00C609DD" w:rsidP="009E64E8">
                      <w:r>
                        <w:t>Noisy works operations are anticipated to include use of:</w:t>
                      </w:r>
                    </w:p>
                    <w:p w:rsidR="00C609DD" w:rsidRDefault="00C609DD" w:rsidP="009E64E8">
                      <w:r>
                        <w:t xml:space="preserve">Breakers, drills, 1x mini excavator, electric table saws. </w:t>
                      </w:r>
                    </w:p>
                    <w:p w:rsidR="00C609DD" w:rsidRDefault="00C609DD" w:rsidP="00782971"/>
                  </w:txbxContent>
                </v:textbox>
                <w10:anchorlock/>
              </v:shape>
            </w:pict>
          </mc:Fallback>
        </mc:AlternateContent>
      </w:r>
    </w:p>
    <w:p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rsidR="00782971" w:rsidRPr="00BB5C68" w:rsidRDefault="00782971" w:rsidP="000C4572">
      <w:pPr>
        <w:rPr>
          <w:rFonts w:ascii="Calibri" w:hAnsi="Calibri" w:cs="Tahoma"/>
          <w:sz w:val="24"/>
          <w:szCs w:val="24"/>
        </w:rPr>
      </w:pPr>
      <w:r w:rsidRPr="00BB5C68">
        <w:rPr>
          <w:noProof/>
          <w:sz w:val="24"/>
          <w:szCs w:val="24"/>
          <w:lang w:val="en-US"/>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042B0">
                            <w:r>
                              <w:t>A noise survey will be carried out during the start of work to ensure accurate measurements are recorded prior to enabling works commencing to establish existing baselines. We confirm a copy will be provided on completion.</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Ombw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cBo6ZvAgAAHw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1042B0">
                      <w:r>
                        <w:t>A noise survey will be carried out during the start of work to ensure accurate measurements are recorded prior to enabling works commencing to establish existing baselines. We confirm a copy will be provided on completion.</w:t>
                      </w:r>
                    </w:p>
                    <w:p w:rsidR="00C609DD" w:rsidRDefault="00C609DD" w:rsidP="00782971"/>
                  </w:txbxContent>
                </v:textbox>
                <w10:anchorlock/>
              </v:shape>
            </w:pict>
          </mc:Fallback>
        </mc:AlternateContent>
      </w:r>
    </w:p>
    <w:p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5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rsidR="00782971" w:rsidRPr="00BB5C68" w:rsidRDefault="00782971" w:rsidP="000C4572">
      <w:pPr>
        <w:rPr>
          <w:rFonts w:ascii="Calibri" w:hAnsi="Calibri" w:cs="Tahoma"/>
          <w:sz w:val="24"/>
          <w:szCs w:val="24"/>
        </w:rPr>
      </w:pPr>
      <w:r w:rsidRPr="00BB5C68">
        <w:rPr>
          <w:noProof/>
          <w:sz w:val="24"/>
          <w:szCs w:val="24"/>
          <w:lang w:val="en-US"/>
        </w:rPr>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042B0">
                            <w:r>
                              <w:t>Over the 10 hour day the average noise levels are anticipated to be in the region of or less than 75dB</w:t>
                            </w:r>
                          </w:p>
                          <w:p w:rsidR="00C609DD" w:rsidRDefault="00C609DD" w:rsidP="001042B0">
                            <w:r>
                              <w:t>Noise levels are predicted to peak at 80dB but these will only be short duration activities.</w:t>
                            </w:r>
                          </w:p>
                          <w:p w:rsidR="00C609DD" w:rsidRDefault="00C609DD" w:rsidP="001042B0">
                            <w:r>
                              <w:t>Vibration levels are anticipated to be no more than 10mm/s and considerably less on average throughout the day.</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RcA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w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YnFouDXUe2wVC2li8YfB&#10;TQP2FyU9TmtF3c8ts4IS/clgu13N5vMw3vEwX8RGsaeW9amFGY5UFfWUpO3Kxy8hBGXgFttSqtgw&#10;QVxSMorGKYwVHn+MMOan5+h1/NeWL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BL1+R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1042B0">
                      <w:r>
                        <w:t>Over the 10 hour day the average noise levels are anticipated to be in the region of or less than 75dB</w:t>
                      </w:r>
                    </w:p>
                    <w:p w:rsidR="00C609DD" w:rsidRDefault="00C609DD" w:rsidP="001042B0">
                      <w:r>
                        <w:t>Noise levels are predicted to peak at 80dB but these will only be short duration activities.</w:t>
                      </w:r>
                    </w:p>
                    <w:p w:rsidR="00C609DD" w:rsidRDefault="00C609DD" w:rsidP="001042B0">
                      <w:r>
                        <w:t>Vibration levels are anticipated to be no more than 10mm/s and considerably less on average throughout the day.</w:t>
                      </w:r>
                    </w:p>
                    <w:p w:rsidR="00C609DD" w:rsidRDefault="00C609DD" w:rsidP="00782971"/>
                  </w:txbxContent>
                </v:textbox>
                <w10:anchorlock/>
              </v:shape>
            </w:pict>
          </mc:Fallback>
        </mc:AlternateContent>
      </w:r>
    </w:p>
    <w:p w:rsidR="000F6EB8" w:rsidRPr="00BB5C68" w:rsidRDefault="00E120FC" w:rsidP="000C4572">
      <w:pPr>
        <w:rPr>
          <w:rFonts w:ascii="Calibri" w:hAnsi="Calibri" w:cs="Tahoma"/>
          <w:sz w:val="24"/>
          <w:szCs w:val="24"/>
        </w:rPr>
      </w:pPr>
      <w:r w:rsidRPr="00BB5C68">
        <w:rPr>
          <w:sz w:val="24"/>
          <w:szCs w:val="24"/>
        </w:rPr>
        <w:lastRenderedPageBreak/>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54"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rsidR="00782971" w:rsidRPr="00BB5C68" w:rsidRDefault="00782971" w:rsidP="000C4572">
      <w:pPr>
        <w:rPr>
          <w:rFonts w:ascii="Calibri" w:hAnsi="Calibri" w:cs="Tahoma"/>
          <w:sz w:val="24"/>
          <w:szCs w:val="24"/>
        </w:rPr>
      </w:pPr>
      <w:r w:rsidRPr="00BB5C68">
        <w:rPr>
          <w:noProof/>
          <w:sz w:val="24"/>
          <w:szCs w:val="24"/>
          <w:lang w:val="en-US"/>
        </w:rPr>
        <mc:AlternateContent>
          <mc:Choice Requires="wps">
            <w:drawing>
              <wp:inline distT="0" distB="0" distL="0" distR="0" wp14:anchorId="123262AB" wp14:editId="01612696">
                <wp:extent cx="5506720" cy="190500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05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1042B0">
                            <w:r>
                              <w:t>Regular monitoring will be carried out by the site manager. If exceeded readings are experienced the source of the excess noise/ vibration levels will be established then the work process / methodology will be reviewed if required.</w:t>
                            </w:r>
                          </w:p>
                          <w:p w:rsidR="00C609DD" w:rsidRDefault="00C609DD" w:rsidP="001042B0">
                            <w:r>
                              <w:t>2.4m hoardings to the boundary will help contain noise as well as an additional sheeting at high level if required localised screens will be used as as and when required to mitigate the noise and dust .</w:t>
                            </w:r>
                          </w:p>
                          <w:p w:rsidR="00C609DD" w:rsidRDefault="00C609DD" w:rsidP="001042B0">
                            <w:r>
                              <w:t xml:space="preserve">Modern tools will be used to ensure vibration/noise  levels are reduced to the minimum. </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0" type="#_x0000_t202" style="width:433.6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" fillcolor="white [3201]" strokecolor="#d8d8d8 [2732]" strokeweight="1pt">
                <v:textbox>
                  <w:txbxContent>
                    <w:p w:rsidR="00C609DD" w:rsidRDefault="00C609DD" w:rsidP="001042B0">
                      <w:r>
                        <w:t>Regular monitoring will be carried out by the site manager. If exceeded readings are experienced the source of the excess noise/ vibration levels will be established then the work process / methodology will be reviewed if required.</w:t>
                      </w:r>
                    </w:p>
                    <w:p w:rsidR="00C609DD" w:rsidRDefault="00C609DD" w:rsidP="001042B0">
                      <w:r>
                        <w:t>2.4m hoardings to the boundary will help contain noise as well as an additional sheeting at high level if required localised screens will be used as as and when required to mitigate the noise and dust .</w:t>
                      </w:r>
                    </w:p>
                    <w:p w:rsidR="00C609DD" w:rsidRDefault="00C609DD" w:rsidP="001042B0">
                      <w:r>
                        <w:t xml:space="preserve">Modern tools will be used to ensure vibration/noise  levels are reduced to the minimum. </w:t>
                      </w:r>
                    </w:p>
                    <w:p w:rsidR="00C609DD" w:rsidRDefault="00C609DD" w:rsidP="00782971"/>
                  </w:txbxContent>
                </v:textbox>
                <w10:anchorlock/>
              </v:shape>
            </w:pict>
          </mc:Fallback>
        </mc:AlternateContent>
      </w:r>
    </w:p>
    <w:p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rsidR="00782971" w:rsidRPr="00BB5C68" w:rsidRDefault="00782971" w:rsidP="000C4572">
      <w:pPr>
        <w:rPr>
          <w:rFonts w:ascii="Calibri" w:hAnsi="Calibri" w:cs="Tahoma"/>
          <w:sz w:val="24"/>
          <w:szCs w:val="24"/>
        </w:rPr>
      </w:pPr>
      <w:r w:rsidRPr="00BB5C68">
        <w:rPr>
          <w:noProof/>
          <w:sz w:val="24"/>
          <w:szCs w:val="24"/>
          <w:lang w:val="en-US"/>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All personnel will receive an induction including training in BS 5228:2009 code of practice and guidance on noise reduction and nuisance.</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The site manager will hold current SMSTS certification.</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All supervisors including sub-contractors will have as a minimum SSSTS certification.</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r>
                              <w:rPr>
                                <w:rFonts w:ascii="Calibri" w:hAnsi="Calibri" w:cs="Calibri"/>
                              </w:rPr>
                              <w:t>All other operatives will have the relevant CSCS or job specific CITB approved certification.</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f+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tc6f+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All personnel will receive an induction including training in BS 5228:2009 code of practice and guidance on noise reduction and nuisance.</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The site manager will hold current SMSTS certification.</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pPr>
                        <w:autoSpaceDE w:val="0"/>
                        <w:autoSpaceDN w:val="0"/>
                        <w:adjustRightInd w:val="0"/>
                        <w:spacing w:after="0" w:line="240" w:lineRule="auto"/>
                        <w:rPr>
                          <w:rFonts w:ascii="Calibri" w:hAnsi="Calibri" w:cs="Calibri"/>
                        </w:rPr>
                      </w:pPr>
                      <w:r>
                        <w:rPr>
                          <w:rFonts w:ascii="Calibri" w:hAnsi="Calibri" w:cs="Calibri"/>
                        </w:rPr>
                        <w:t>All supervisors including sub-contractors will have as a minimum SSSTS certification.</w:t>
                      </w:r>
                    </w:p>
                    <w:p w:rsidR="00C609DD" w:rsidRDefault="00C609DD" w:rsidP="009D7FC1">
                      <w:pPr>
                        <w:autoSpaceDE w:val="0"/>
                        <w:autoSpaceDN w:val="0"/>
                        <w:adjustRightInd w:val="0"/>
                        <w:spacing w:after="0" w:line="240" w:lineRule="auto"/>
                        <w:rPr>
                          <w:rFonts w:ascii="Calibri" w:hAnsi="Calibri" w:cs="Calibri"/>
                        </w:rPr>
                      </w:pPr>
                    </w:p>
                    <w:p w:rsidR="00C609DD" w:rsidRDefault="00C609DD" w:rsidP="009D7FC1">
                      <w:r>
                        <w:rPr>
                          <w:rFonts w:ascii="Calibri" w:hAnsi="Calibri" w:cs="Calibri"/>
                        </w:rPr>
                        <w:t>All other operatives will have the relevant CSCS or job specific CITB approved certification.</w:t>
                      </w:r>
                    </w:p>
                    <w:p w:rsidR="00C609DD" w:rsidRDefault="00C609DD" w:rsidP="00782971"/>
                  </w:txbxContent>
                </v:textbox>
                <w10:anchorlock/>
              </v:shape>
            </w:pict>
          </mc:Fallback>
        </mc:AlternateContent>
      </w:r>
    </w:p>
    <w:p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rsidR="00782971" w:rsidRPr="00BB5C68" w:rsidRDefault="00782971" w:rsidP="000C4572">
      <w:pPr>
        <w:rPr>
          <w:rFonts w:ascii="Calibri" w:hAnsi="Calibri" w:cs="Tahoma"/>
          <w:sz w:val="24"/>
          <w:szCs w:val="24"/>
        </w:rPr>
      </w:pPr>
      <w:r w:rsidRPr="00BB5C68">
        <w:rPr>
          <w:noProof/>
          <w:sz w:val="24"/>
          <w:szCs w:val="24"/>
          <w:lang w:val="en-US"/>
        </w:rPr>
        <mc:AlternateContent>
          <mc:Choice Requires="wps">
            <w:drawing>
              <wp:inline distT="0" distB="0" distL="0" distR="0" wp14:anchorId="123262AF" wp14:editId="5540910C">
                <wp:extent cx="5506720" cy="218122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81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Damping down will be carried out in accordance with BS 6187: 2011</w:t>
                            </w:r>
                          </w:p>
                          <w:p w:rsidR="00C609DD" w:rsidRDefault="00C609DD" w:rsidP="009D7FC1">
                            <w:r>
                              <w:t>Works will be carried out in accordance with:</w:t>
                            </w:r>
                          </w:p>
                          <w:p w:rsidR="00C609DD" w:rsidRDefault="00C609DD" w:rsidP="009D7FC1">
                            <w:r>
                              <w:t>Control of Pollution Act 1974</w:t>
                            </w:r>
                          </w:p>
                          <w:p w:rsidR="00C609DD" w:rsidRDefault="00C609DD" w:rsidP="009D7FC1">
                            <w:r>
                              <w:t>Environmental Act 1990 (ss79-82)</w:t>
                            </w:r>
                          </w:p>
                          <w:p w:rsidR="00C609DD" w:rsidRDefault="00C609DD" w:rsidP="009D7FC1">
                            <w:r>
                              <w:t>BS 5228:1997 Code of Practice on Construction and Open Site.</w:t>
                            </w:r>
                          </w:p>
                          <w:p w:rsidR="00C609DD" w:rsidRDefault="00C609DD" w:rsidP="009D7FC1">
                            <w:r>
                              <w:t>Regularly sweeping and damp cleaning of surrounding areas and hoardings will be carried out .</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2" type="#_x0000_t202" style="width:433.6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" fillcolor="white [3201]" strokecolor="#d8d8d8 [2732]" strokeweight="1pt">
                <v:textbox>
                  <w:txbxContent>
                    <w:p w:rsidR="00C609DD" w:rsidRDefault="00C609DD" w:rsidP="009D7FC1">
                      <w:r>
                        <w:t>Damping down will be carried out in accordance with BS 6187: 2011</w:t>
                      </w:r>
                    </w:p>
                    <w:p w:rsidR="00C609DD" w:rsidRDefault="00C609DD" w:rsidP="009D7FC1">
                      <w:r>
                        <w:t>Works will be carried out in accordance with:</w:t>
                      </w:r>
                    </w:p>
                    <w:p w:rsidR="00C609DD" w:rsidRDefault="00C609DD" w:rsidP="009D7FC1">
                      <w:r>
                        <w:t>Control of Pollution Act 1974</w:t>
                      </w:r>
                    </w:p>
                    <w:p w:rsidR="00C609DD" w:rsidRDefault="00C609DD" w:rsidP="009D7FC1">
                      <w:r>
                        <w:t>Environmental Act 1990 (ss79-82)</w:t>
                      </w:r>
                    </w:p>
                    <w:p w:rsidR="00C609DD" w:rsidRDefault="00C609DD" w:rsidP="009D7FC1">
                      <w:r>
                        <w:t>BS 5228:1997 Code of Practice on Construction and Open Site.</w:t>
                      </w:r>
                    </w:p>
                    <w:p w:rsidR="00C609DD" w:rsidRDefault="00C609DD" w:rsidP="009D7FC1">
                      <w:r>
                        <w:t>Regularly sweeping and damp cleaning of surrounding areas and hoardings will be carried out .</w:t>
                      </w:r>
                    </w:p>
                    <w:p w:rsidR="00C609DD" w:rsidRDefault="00C609DD" w:rsidP="00782971"/>
                  </w:txbxContent>
                </v:textbox>
                <w10:anchorlock/>
              </v:shape>
            </w:pict>
          </mc:Fallback>
        </mc:AlternateContent>
      </w:r>
    </w:p>
    <w:p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rsidR="00782971" w:rsidRPr="00BB5C68" w:rsidRDefault="00782971" w:rsidP="000F6EB8">
      <w:pPr>
        <w:pStyle w:val="NoSpacing"/>
        <w:rPr>
          <w:sz w:val="24"/>
          <w:szCs w:val="24"/>
        </w:rPr>
      </w:pPr>
    </w:p>
    <w:p w:rsidR="00782971" w:rsidRPr="00BB5C68" w:rsidRDefault="00782971" w:rsidP="000F6EB8">
      <w:pPr>
        <w:pStyle w:val="NoSpacing"/>
        <w:rPr>
          <w:sz w:val="24"/>
          <w:szCs w:val="24"/>
        </w:rPr>
      </w:pPr>
      <w:r w:rsidRPr="00BB5C68">
        <w:rPr>
          <w:noProof/>
          <w:sz w:val="24"/>
          <w:szCs w:val="24"/>
          <w:lang w:val="en-US"/>
        </w:rPr>
        <w:lastRenderedPageBreak/>
        <mc:AlternateContent>
          <mc:Choice Requires="wps">
            <w:drawing>
              <wp:inline distT="0" distB="0" distL="0" distR="0" wp14:anchorId="123262B1" wp14:editId="2E63EF2D">
                <wp:extent cx="5506720" cy="1924050"/>
                <wp:effectExtent l="0" t="0" r="1778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24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All dust will be supressed with irrigation or a Hepa filter dust extraction systems (Class L &amp; Class M dependant on type of dust being produced).</w:t>
                            </w:r>
                          </w:p>
                          <w:p w:rsidR="00C609DD" w:rsidRDefault="00C609DD" w:rsidP="009D7FC1">
                            <w:r>
                              <w:t>Designated operatives will regularly check and clean the site boundaries exits / entrances of the hoarding to the pavements and highway to ensure no dust or dirt is present.</w:t>
                            </w:r>
                          </w:p>
                          <w:p w:rsidR="00C609DD" w:rsidRDefault="00C609DD" w:rsidP="009D7FC1">
                            <w:r>
                              <w:t>If necessary a mechanical road sweeper type electric machine will be used on and as and when required basis but not envisaged.</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3" type="#_x0000_t202" style="width:433.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" fillcolor="white [3201]" strokecolor="#d8d8d8 [2732]" strokeweight="1pt">
                <v:textbox>
                  <w:txbxContent>
                    <w:p w:rsidR="00C609DD" w:rsidRDefault="00C609DD" w:rsidP="009D7FC1">
                      <w:r>
                        <w:t>All dust will be supressed with irrigation or a Hepa filter dust extraction systems (Class L &amp; Class M dependant on type of dust being produced).</w:t>
                      </w:r>
                    </w:p>
                    <w:p w:rsidR="00C609DD" w:rsidRDefault="00C609DD" w:rsidP="009D7FC1">
                      <w:r>
                        <w:t>Designated operatives will regularly check and clean the site boundaries exits / entrances of the hoarding to the pavements and highway to ensure no dust or dirt is present.</w:t>
                      </w:r>
                    </w:p>
                    <w:p w:rsidR="00C609DD" w:rsidRDefault="00C609DD" w:rsidP="009D7FC1">
                      <w:r>
                        <w:t>If necessary a mechanical road sweeper type electric machine will be used on and as and when required basis but not envisaged.</w:t>
                      </w:r>
                    </w:p>
                    <w:p w:rsidR="00C609DD" w:rsidRDefault="00C609DD" w:rsidP="00782971"/>
                  </w:txbxContent>
                </v:textbox>
                <w10:anchorlock/>
              </v:shape>
            </w:pict>
          </mc:Fallback>
        </mc:AlternateContent>
      </w:r>
    </w:p>
    <w:p w:rsidR="000F6EB8" w:rsidRPr="00BB5C68" w:rsidRDefault="000F6EB8" w:rsidP="000F6EB8">
      <w:pPr>
        <w:pStyle w:val="NoSpacing"/>
        <w:rPr>
          <w:sz w:val="24"/>
          <w:szCs w:val="24"/>
        </w:rPr>
      </w:pPr>
    </w:p>
    <w:p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55"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rsidR="00782971" w:rsidRPr="00BB5C68" w:rsidRDefault="00782971" w:rsidP="000F6EB8">
      <w:pPr>
        <w:pStyle w:val="NoSpacing"/>
        <w:rPr>
          <w:rFonts w:ascii="Calibri" w:hAnsi="Calibri" w:cs="Tahoma"/>
          <w:sz w:val="24"/>
          <w:szCs w:val="24"/>
        </w:rPr>
      </w:pPr>
    </w:p>
    <w:p w:rsidR="000F6EB8" w:rsidRPr="00BB5C68" w:rsidRDefault="00782971" w:rsidP="000F6EB8">
      <w:pPr>
        <w:pStyle w:val="NoSpacing"/>
        <w:rPr>
          <w:rFonts w:ascii="Calibri" w:hAnsi="Calibri" w:cs="Tahoma"/>
          <w:sz w:val="24"/>
          <w:szCs w:val="24"/>
        </w:rPr>
      </w:pPr>
      <w:r w:rsidRPr="00BB5C68">
        <w:rPr>
          <w:noProof/>
          <w:sz w:val="24"/>
          <w:szCs w:val="24"/>
          <w:lang w:val="en-US"/>
        </w:rPr>
        <mc:AlternateContent>
          <mc:Choice Requires="wps">
            <w:drawing>
              <wp:inline distT="0" distB="0" distL="0" distR="0" wp14:anchorId="123262B3" wp14:editId="123262B4">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All noise produced by plant will be reduced by the use of mufflers, baffles or silencers and where possible using pre-fabricated components and by strictly adhering to site working hours, vibration will be minimised by phased ground impacting operations . Nuisance dust levels will be eliminated by employing extractors with Hepa filters and by using irrigation reservoirs fitted to cutting equipment etc.</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fre5lvAgAAHw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9D7FC1">
                      <w:r>
                        <w:t>All noise produced by plant will be reduced by the use of mufflers, baffles or silencers and where possible using pre-fabricated components and by strictly adhering to site working hours, vibration will be minimised by phased ground impacting operations . Nuisance dust levels will be eliminated by employing extractors with Hepa filters and by using irrigation reservoirs fitted to cutting equipment etc.</w:t>
                      </w:r>
                    </w:p>
                    <w:p w:rsidR="00C609DD" w:rsidRDefault="00C609DD" w:rsidP="00782971"/>
                  </w:txbxContent>
                </v:textbox>
                <w10:anchorlock/>
              </v:shape>
            </w:pict>
          </mc:Fallback>
        </mc:AlternateContent>
      </w:r>
    </w:p>
    <w:p w:rsidR="00782971" w:rsidRPr="00BB5C68" w:rsidRDefault="00782971" w:rsidP="000F6EB8">
      <w:pPr>
        <w:pStyle w:val="NoSpacing"/>
        <w:rPr>
          <w:rFonts w:ascii="Calibri" w:hAnsi="Calibri" w:cs="Tahoma"/>
          <w:sz w:val="24"/>
          <w:szCs w:val="24"/>
        </w:rPr>
      </w:pPr>
    </w:p>
    <w:p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56"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rsidR="009D06B2" w:rsidRPr="00BB5C68" w:rsidRDefault="009D06B2" w:rsidP="000F6EB8">
      <w:pPr>
        <w:pStyle w:val="NoSpacing"/>
        <w:rPr>
          <w:rFonts w:ascii="Calibri" w:hAnsi="Calibri" w:cs="Tahoma"/>
          <w:sz w:val="24"/>
          <w:szCs w:val="24"/>
        </w:rPr>
      </w:pPr>
    </w:p>
    <w:p w:rsidR="00782971" w:rsidRPr="00BB5C68" w:rsidRDefault="00782971" w:rsidP="000F6EB8">
      <w:pPr>
        <w:pStyle w:val="NoSpacing"/>
        <w:rPr>
          <w:rFonts w:ascii="Calibri" w:hAnsi="Calibri" w:cs="Tahoma"/>
          <w:sz w:val="24"/>
          <w:szCs w:val="24"/>
        </w:rPr>
      </w:pPr>
    </w:p>
    <w:p w:rsidR="00782971" w:rsidRPr="00BB5C68" w:rsidRDefault="00782971" w:rsidP="000F6EB8">
      <w:pPr>
        <w:pStyle w:val="NoSpacing"/>
        <w:rPr>
          <w:rFonts w:ascii="Calibri" w:hAnsi="Calibri" w:cs="Tahoma"/>
          <w:sz w:val="24"/>
          <w:szCs w:val="24"/>
        </w:rPr>
      </w:pPr>
      <w:r w:rsidRPr="00BB5C68">
        <w:rPr>
          <w:noProof/>
          <w:sz w:val="24"/>
          <w:szCs w:val="24"/>
          <w:lang w:val="en-US"/>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The risk assessment will form part of the Site safety file and be included in all RAMS that cover relevant activities and will incorporate the appropriate measures as identified in the Supplementary Planning Guidance.</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eubw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Y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EQWGqzXUe2wVC2li8YfB&#10;TQP2FyU9TmtF3c8ts4IS/clguy1n5+dhvOPhfB4bxZ5a1qcWZjhSVdRTkra3Pn4JISgDN9iWUsWG&#10;OSoZReMUxgqPP0YY89Nz9Dr+a6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HFh65vAgAAHw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9D7FC1">
                      <w:r>
                        <w:t>The risk assessment will form part of the Site safety file and be included in all RAMS that cover relevant activities and will incorporate the appropriate measures as identified in the Supplementary Planning Guidance.</w:t>
                      </w:r>
                    </w:p>
                    <w:p w:rsidR="00C609DD" w:rsidRDefault="00C609DD" w:rsidP="00782971"/>
                  </w:txbxContent>
                </v:textbox>
                <w10:anchorlock/>
              </v:shape>
            </w:pict>
          </mc:Fallback>
        </mc:AlternateContent>
      </w:r>
    </w:p>
    <w:p w:rsidR="000F6EB8" w:rsidRPr="00BB5C68" w:rsidRDefault="000F6EB8" w:rsidP="000F6EB8">
      <w:pPr>
        <w:pStyle w:val="NoSpacing"/>
        <w:rPr>
          <w:rFonts w:ascii="Calibri" w:hAnsi="Calibri" w:cs="Tahoma"/>
          <w:sz w:val="24"/>
          <w:szCs w:val="24"/>
        </w:rPr>
      </w:pPr>
    </w:p>
    <w:p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7"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8"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rsidR="009D06B2" w:rsidRPr="00BB5C68" w:rsidRDefault="009D06B2" w:rsidP="009D06B2">
      <w:pPr>
        <w:pStyle w:val="NoSpacing"/>
        <w:rPr>
          <w:rFonts w:ascii="Calibri" w:hAnsi="Calibri" w:cs="Tahoma"/>
          <w:sz w:val="24"/>
          <w:szCs w:val="24"/>
        </w:rPr>
      </w:pPr>
    </w:p>
    <w:p w:rsidR="00782971" w:rsidRPr="00BB5C68" w:rsidRDefault="00782971" w:rsidP="000F6EB8">
      <w:pPr>
        <w:pStyle w:val="NoSpacing"/>
        <w:rPr>
          <w:rFonts w:ascii="Calibri" w:hAnsi="Calibri" w:cs="Tahoma"/>
          <w:sz w:val="24"/>
          <w:szCs w:val="24"/>
        </w:rPr>
      </w:pPr>
    </w:p>
    <w:p w:rsidR="00782971" w:rsidRPr="00BB5C68" w:rsidRDefault="00782971" w:rsidP="000F6EB8">
      <w:pPr>
        <w:pStyle w:val="NoSpacing"/>
        <w:rPr>
          <w:rFonts w:ascii="Calibri" w:hAnsi="Calibri" w:cs="Tahoma"/>
          <w:sz w:val="24"/>
          <w:szCs w:val="24"/>
        </w:rPr>
      </w:pPr>
      <w:r w:rsidRPr="00BB5C68">
        <w:rPr>
          <w:noProof/>
          <w:sz w:val="24"/>
          <w:szCs w:val="24"/>
          <w:lang w:val="en-US"/>
        </w:rPr>
        <w:lastRenderedPageBreak/>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782971">
                            <w:r>
                              <w:t xml:space="preserve">Confirmed </w:t>
                            </w:r>
                          </w:p>
                        </w:txbxContent>
                      </wps:txbx>
                      <wps:bodyPr rot="0" vert="horz" wrap="square" lIns="91440" tIns="45720" rIns="91440" bIns="45720" anchor="t" anchorCtr="0">
                        <a:noAutofit/>
                      </wps:bodyPr>
                    </wps:wsp>
                  </a:graphicData>
                </a:graphic>
              </wp:inline>
            </w:drawing>
          </mc:Choice>
          <mc:Fallback>
            <w:pict>
              <v:shape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r8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wNCvxvAgAAHwUAAA4AAAAAAAAAAAAA&#10;AAAALgIAAGRycy9lMm9Eb2MueG1sUEsBAi0AFAAGAAgAAAAhAHTRoKbeAAAABQEAAA8AAAAAAAAA&#10;AAAAAAAAyQQAAGRycy9kb3ducmV2LnhtbFBLBQYAAAAABAAEAPMAAADUBQAAAAA=&#10;" fillcolor="white [3201]" strokecolor="#d8d8d8 [2732]" strokeweight="1pt">
                <v:textbox>
                  <w:txbxContent>
                    <w:p w:rsidR="00C609DD" w:rsidRDefault="00C609DD" w:rsidP="00782971">
                      <w:r>
                        <w:t xml:space="preserve">Confirmed </w:t>
                      </w:r>
                    </w:p>
                  </w:txbxContent>
                </v:textbox>
                <w10:anchorlock/>
              </v:shape>
            </w:pict>
          </mc:Fallback>
        </mc:AlternateContent>
      </w:r>
    </w:p>
    <w:p w:rsidR="000F6EB8" w:rsidRPr="00BB5C68" w:rsidRDefault="000F6EB8" w:rsidP="000F6EB8">
      <w:pPr>
        <w:pStyle w:val="NoSpacing"/>
        <w:rPr>
          <w:rFonts w:ascii="Calibri" w:hAnsi="Calibri" w:cs="Tahoma"/>
          <w:sz w:val="24"/>
          <w:szCs w:val="24"/>
        </w:rPr>
      </w:pPr>
    </w:p>
    <w:p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val="en-US"/>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59"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rsidR="00782971" w:rsidRPr="00BB5C68" w:rsidRDefault="00782971" w:rsidP="000F6EB8">
      <w:pPr>
        <w:jc w:val="both"/>
        <w:rPr>
          <w:rFonts w:ascii="Calibri" w:hAnsi="Calibri" w:cs="Tahoma"/>
          <w:sz w:val="24"/>
          <w:szCs w:val="24"/>
        </w:rPr>
      </w:pPr>
      <w:r w:rsidRPr="00BB5C68">
        <w:rPr>
          <w:noProof/>
          <w:sz w:val="24"/>
          <w:szCs w:val="24"/>
          <w:lang w:val="en-US"/>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Due to the size and type of works being carried out real time monitors are not deemed necessary however regular monitoring will be carried out by the site manager and records kept within the site office.</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aI/bL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9D7FC1">
                      <w:r>
                        <w:t>Due to the size and type of works being carried out real time monitors are not deemed necessary however regular monitoring will be carried out by the site manager and records kept within the site office.</w:t>
                      </w:r>
                    </w:p>
                    <w:p w:rsidR="00C609DD" w:rsidRDefault="00C609DD" w:rsidP="00782971"/>
                  </w:txbxContent>
                </v:textbox>
                <w10:anchorlock/>
              </v:shape>
            </w:pict>
          </mc:Fallback>
        </mc:AlternateContent>
      </w:r>
    </w:p>
    <w:p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60" w:history="1">
        <w:r w:rsidR="000F6EB8" w:rsidRPr="00BB5C68">
          <w:rPr>
            <w:rStyle w:val="Hyperlink"/>
            <w:rFonts w:ascii="Calibri" w:hAnsi="Calibri" w:cs="Arial"/>
            <w:sz w:val="24"/>
            <w:szCs w:val="24"/>
          </w:rPr>
          <w:t>ra</w:t>
        </w:r>
        <w:bookmarkStart w:id="8" w:name="_Hlt401316351"/>
        <w:bookmarkStart w:id="9" w:name="_Hlt401316352"/>
        <w:r w:rsidR="000F6EB8" w:rsidRPr="00BB5C68">
          <w:rPr>
            <w:rStyle w:val="Hyperlink"/>
            <w:rFonts w:ascii="Calibri" w:hAnsi="Calibri" w:cs="Arial"/>
            <w:sz w:val="24"/>
            <w:szCs w:val="24"/>
          </w:rPr>
          <w:t>t</w:t>
        </w:r>
        <w:bookmarkEnd w:id="8"/>
        <w:bookmarkEnd w:id="9"/>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rsidR="00782971" w:rsidRPr="00BB5C68" w:rsidRDefault="00782971" w:rsidP="000F6EB8">
      <w:pPr>
        <w:pStyle w:val="NoSpacing"/>
        <w:rPr>
          <w:rFonts w:ascii="Calibri" w:hAnsi="Calibri" w:cs="Arial"/>
          <w:sz w:val="24"/>
          <w:szCs w:val="24"/>
        </w:rPr>
      </w:pPr>
    </w:p>
    <w:p w:rsidR="00782971" w:rsidRPr="00BB5C68" w:rsidRDefault="00782971" w:rsidP="000F6EB8">
      <w:pPr>
        <w:pStyle w:val="NoSpacing"/>
        <w:rPr>
          <w:rFonts w:ascii="Calibri" w:hAnsi="Calibri" w:cs="Arial"/>
          <w:sz w:val="24"/>
          <w:szCs w:val="24"/>
        </w:rPr>
      </w:pPr>
      <w:r w:rsidRPr="00BB5C68">
        <w:rPr>
          <w:noProof/>
          <w:sz w:val="24"/>
          <w:szCs w:val="24"/>
          <w:lang w:val="en-US"/>
        </w:rPr>
        <mc:AlternateContent>
          <mc:Choice Requires="wps">
            <w:drawing>
              <wp:inline distT="0" distB="0" distL="0" distR="0" wp14:anchorId="123262BD" wp14:editId="0C980A98">
                <wp:extent cx="5506720" cy="220027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00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r>
                              <w:t>The site will be kept clean and tidy, and site rules include the consumption of food only being permitted within the canteen. Waste produced from this area will be disposed of in euro bins with lids not bags, which will be collected and disposed of in accordance with our waste management plan to prevent rodents spreading from the site.</w:t>
                            </w:r>
                          </w:p>
                          <w:p w:rsidR="00C609DD" w:rsidRDefault="00C609DD" w:rsidP="009D7FC1">
                            <w:pPr>
                              <w:pStyle w:val="Default"/>
                              <w:spacing w:line="276" w:lineRule="auto"/>
                              <w:rPr>
                                <w:sz w:val="22"/>
                                <w:szCs w:val="22"/>
                              </w:rPr>
                            </w:pPr>
                            <w:r>
                              <w:rPr>
                                <w:sz w:val="22"/>
                                <w:szCs w:val="22"/>
                              </w:rPr>
                              <w:t>A site survey will be carried out by an approved Pest Control specialist before commencement of actual construction. A Method Statement for pest control will be prepared and implemented by the specialist, in accordance with Camden's Minimum Requirements.  Any redundant drains will be removed and any connections sealed with concrete.</w:t>
                            </w:r>
                          </w:p>
                          <w:p w:rsidR="00C609DD" w:rsidRPr="00582ED7" w:rsidRDefault="00C609DD" w:rsidP="009D7FC1">
                            <w:pPr>
                              <w:pStyle w:val="Default"/>
                              <w:spacing w:line="276" w:lineRule="auto"/>
                              <w:rPr>
                                <w:sz w:val="22"/>
                                <w:szCs w:val="22"/>
                              </w:rPr>
                            </w:pPr>
                          </w:p>
                          <w:p w:rsidR="00C609DD" w:rsidRDefault="00C609DD" w:rsidP="009D7FC1">
                            <w:r>
                              <w:t>During the works the monitoring of the evidence of rodent activity will continue.</w:t>
                            </w:r>
                          </w:p>
                          <w:p w:rsidR="00C609DD" w:rsidRDefault="00C609DD" w:rsidP="00782971"/>
                        </w:txbxContent>
                      </wps:txbx>
                      <wps:bodyPr rot="0" vert="horz" wrap="square" lIns="91440" tIns="45720" rIns="91440" bIns="45720" anchor="t" anchorCtr="0">
                        <a:noAutofit/>
                      </wps:bodyPr>
                    </wps:wsp>
                  </a:graphicData>
                </a:graphic>
              </wp:inline>
            </w:drawing>
          </mc:Choice>
          <mc:Fallback>
            <w:pict>
              <v:shape id="_x0000_s1108" type="#_x0000_t202" style="width:433.6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" fillcolor="white [3201]" strokecolor="#d8d8d8 [2732]" strokeweight="1pt">
                <v:textbox>
                  <w:txbxContent>
                    <w:p w:rsidR="00C609DD" w:rsidRDefault="00C609DD" w:rsidP="009D7FC1">
                      <w:r>
                        <w:t>The site will be kept clean and tidy, and site rules include the consumption of food only being permitted within the canteen. Waste produced from this area will be disposed of in euro bins with lids not bags, which will be collected and disposed of in accordance with our waste management plan to prevent rodents spreading from the site.</w:t>
                      </w:r>
                    </w:p>
                    <w:p w:rsidR="00C609DD" w:rsidRDefault="00C609DD" w:rsidP="009D7FC1">
                      <w:pPr>
                        <w:pStyle w:val="Default"/>
                        <w:spacing w:line="276" w:lineRule="auto"/>
                        <w:rPr>
                          <w:sz w:val="22"/>
                          <w:szCs w:val="22"/>
                        </w:rPr>
                      </w:pPr>
                      <w:r>
                        <w:rPr>
                          <w:sz w:val="22"/>
                          <w:szCs w:val="22"/>
                        </w:rPr>
                        <w:t>A site survey will be carried out by an approved Pest Control specialist before commencement of actual construction. A Method Statement for pest control will be prepared and implemented by the specialist, in accordance with Camden's Minimum Requirements.  Any redundant drains will be removed and any connections sealed with concrete.</w:t>
                      </w:r>
                    </w:p>
                    <w:p w:rsidR="00C609DD" w:rsidRPr="00582ED7" w:rsidRDefault="00C609DD" w:rsidP="009D7FC1">
                      <w:pPr>
                        <w:pStyle w:val="Default"/>
                        <w:spacing w:line="276" w:lineRule="auto"/>
                        <w:rPr>
                          <w:sz w:val="22"/>
                          <w:szCs w:val="22"/>
                        </w:rPr>
                      </w:pPr>
                    </w:p>
                    <w:p w:rsidR="00C609DD" w:rsidRDefault="00C609DD" w:rsidP="009D7FC1">
                      <w:r>
                        <w:t>During the works the monitoring of the evidence of rodent activity will continue.</w:t>
                      </w:r>
                    </w:p>
                    <w:p w:rsidR="00C609DD" w:rsidRDefault="00C609DD" w:rsidP="00782971"/>
                  </w:txbxContent>
                </v:textbox>
                <w10:anchorlock/>
              </v:shape>
            </w:pict>
          </mc:Fallback>
        </mc:AlternateContent>
      </w:r>
    </w:p>
    <w:p w:rsidR="003D13C4" w:rsidRPr="00BB5C68" w:rsidRDefault="003D13C4" w:rsidP="000F6EB8">
      <w:pPr>
        <w:pStyle w:val="NoSpacing"/>
        <w:rPr>
          <w:rFonts w:ascii="Calibri" w:hAnsi="Calibri" w:cs="Arial"/>
          <w:sz w:val="24"/>
          <w:szCs w:val="24"/>
        </w:rPr>
      </w:pPr>
    </w:p>
    <w:p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rsidR="00600AFF" w:rsidRPr="00BB5C68" w:rsidRDefault="00D97E34" w:rsidP="000F6EB8">
      <w:pPr>
        <w:pStyle w:val="NoSpacing"/>
        <w:rPr>
          <w:rFonts w:ascii="Calibri" w:hAnsi="Calibri" w:cs="Arial"/>
          <w:sz w:val="24"/>
          <w:szCs w:val="24"/>
        </w:rPr>
      </w:pPr>
      <w:r w:rsidRPr="00BB5C68">
        <w:rPr>
          <w:noProof/>
          <w:sz w:val="24"/>
          <w:szCs w:val="24"/>
          <w:lang w:val="en-US"/>
        </w:rPr>
        <w:lastRenderedPageBreak/>
        <mc:AlternateContent>
          <mc:Choice Requires="wps">
            <w:drawing>
              <wp:inline distT="0" distB="0" distL="0" distR="0" wp14:anchorId="123262BF" wp14:editId="123262C0">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D97E34">
                            <w:r>
                              <w:t>Asbestos survey will be carried out in line with our Health and Safety procedures and as a duty of care before work commences.</w:t>
                            </w:r>
                          </w:p>
                        </w:txbxContent>
                      </wps:txbx>
                      <wps:bodyPr rot="0" vert="horz" wrap="square" lIns="91440" tIns="45720" rIns="91440" bIns="45720" anchor="t" anchorCtr="0">
                        <a:noAutofit/>
                      </wps:bodyPr>
                    </wps:wsp>
                  </a:graphicData>
                </a:graphic>
              </wp:inline>
            </w:drawing>
          </mc:Choice>
          <mc:Fallback>
            <w:pict>
              <v:shape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dJcA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PTLdJcAIAAB8FAAAOAAAAAAAAAAAA&#10;AAAAAC4CAABkcnMvZTJvRG9jLnhtbFBLAQItABQABgAIAAAAIQB00aCm3gAAAAUBAAAPAAAAAAAA&#10;AAAAAAAAAMoEAABkcnMvZG93bnJldi54bWxQSwUGAAAAAAQABADzAAAA1QUAAAAA&#10;" fillcolor="white [3201]" strokecolor="#d8d8d8 [2732]" strokeweight="1pt">
                <v:textbox>
                  <w:txbxContent>
                    <w:p w:rsidR="00C609DD" w:rsidRDefault="00C609DD" w:rsidP="00D97E34">
                      <w:r>
                        <w:t>Asbestos survey will be carried out in line with our Health and Safety procedures and as a duty of care before work commences.</w:t>
                      </w:r>
                    </w:p>
                  </w:txbxContent>
                </v:textbox>
                <w10:anchorlock/>
              </v:shape>
            </w:pict>
          </mc:Fallback>
        </mc:AlternateContent>
      </w:r>
    </w:p>
    <w:p w:rsidR="00616051" w:rsidRPr="00BB5C68" w:rsidRDefault="00616051" w:rsidP="000F6EB8">
      <w:pPr>
        <w:pStyle w:val="NoSpacing"/>
        <w:rPr>
          <w:rFonts w:ascii="Calibri" w:hAnsi="Calibri" w:cs="Tahoma"/>
          <w:sz w:val="24"/>
          <w:szCs w:val="24"/>
        </w:rPr>
      </w:pPr>
    </w:p>
    <w:p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rsidR="00927586" w:rsidRPr="00BB5C68" w:rsidRDefault="00927586" w:rsidP="000F6EB8">
      <w:pPr>
        <w:pStyle w:val="NoSpacing"/>
        <w:rPr>
          <w:rFonts w:ascii="Calibri" w:hAnsi="Calibri" w:cs="Tahoma"/>
          <w:b/>
          <w:szCs w:val="20"/>
        </w:rPr>
      </w:pPr>
    </w:p>
    <w:p w:rsidR="00927586" w:rsidRPr="00BB5C68" w:rsidRDefault="00927586" w:rsidP="000F6EB8">
      <w:pPr>
        <w:pStyle w:val="NoSpacing"/>
        <w:rPr>
          <w:rFonts w:ascii="Calibri" w:hAnsi="Calibri" w:cs="Tahoma"/>
          <w:b/>
          <w:szCs w:val="20"/>
        </w:rPr>
      </w:pPr>
      <w:r w:rsidRPr="00BB5C68">
        <w:rPr>
          <w:noProof/>
          <w:sz w:val="24"/>
          <w:szCs w:val="24"/>
          <w:lang w:val="en-US"/>
        </w:rPr>
        <mc:AlternateContent>
          <mc:Choice Requires="wps">
            <w:drawing>
              <wp:inline distT="0" distB="0" distL="0" distR="0" wp14:anchorId="123262C1" wp14:editId="2A16A01A">
                <wp:extent cx="5506720" cy="189547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9D7FC1">
                            <w:pPr>
                              <w:spacing w:after="0"/>
                            </w:pPr>
                            <w:r>
                              <w:t xml:space="preserve">All site personnel will receive a site specific induction highlighting that bad behaviour and bad language is not permitted and may result in immediate dismissal. </w:t>
                            </w:r>
                          </w:p>
                          <w:p w:rsidR="00C609DD" w:rsidRDefault="00C609DD" w:rsidP="009D7FC1">
                            <w:pPr>
                              <w:spacing w:after="0"/>
                            </w:pPr>
                          </w:p>
                          <w:p w:rsidR="00C609DD" w:rsidRDefault="00C609DD" w:rsidP="009D7FC1">
                            <w:pPr>
                              <w:spacing w:after="0"/>
                            </w:pPr>
                            <w:r>
                              <w:t>U</w:t>
                            </w:r>
                            <w:r w:rsidRPr="00582ED7">
                              <w:t>nnecessary shouting will be monitored by advice from site supervisory staff</w:t>
                            </w:r>
                            <w:r>
                              <w:t>.</w:t>
                            </w:r>
                          </w:p>
                          <w:p w:rsidR="00C609DD" w:rsidRDefault="00C609DD" w:rsidP="009D7FC1">
                            <w:pPr>
                              <w:spacing w:after="0"/>
                            </w:pPr>
                          </w:p>
                          <w:p w:rsidR="00C609DD" w:rsidRDefault="00C609DD" w:rsidP="009D7FC1">
                            <w:pPr>
                              <w:spacing w:after="0"/>
                            </w:pPr>
                            <w:r>
                              <w:t xml:space="preserve">Smoking will not be permitted within the building footprint. Any operatives who wish to smoke must smoke within the allocated area within the site boundary  cigarette bins will be provided  to ensure they are not inappropriately discarded, and fire safety measures will  be  readily available, this will form part of the site induction. </w:t>
                            </w:r>
                          </w:p>
                          <w:p w:rsidR="00C609DD" w:rsidRDefault="00C609DD" w:rsidP="009D7FC1">
                            <w:pPr>
                              <w:spacing w:after="0"/>
                            </w:pPr>
                          </w:p>
                          <w:p w:rsidR="00C609DD" w:rsidRDefault="00C609DD" w:rsidP="009D7FC1">
                            <w:pPr>
                              <w:spacing w:after="0"/>
                            </w:pPr>
                            <w:r>
                              <w:t xml:space="preserve">There will be disciplinary action when site rules are not adhered to, in order to prevent bad site culture development, or a negative impact on the community. </w:t>
                            </w:r>
                          </w:p>
                          <w:p w:rsidR="00C609DD" w:rsidRDefault="00C609DD" w:rsidP="00927586"/>
                        </w:txbxContent>
                      </wps:txbx>
                      <wps:bodyPr rot="0" vert="horz" wrap="square" lIns="91440" tIns="45720" rIns="91440" bIns="45720" anchor="t" anchorCtr="0">
                        <a:noAutofit/>
                      </wps:bodyPr>
                    </wps:wsp>
                  </a:graphicData>
                </a:graphic>
              </wp:inline>
            </w:drawing>
          </mc:Choice>
          <mc:Fallback>
            <w:pict>
              <v:shape id="_x0000_s1110"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" fillcolor="white [3201]" strokecolor="#d8d8d8 [2732]" strokeweight="1pt">
                <v:textbox>
                  <w:txbxContent>
                    <w:p w:rsidR="00C609DD" w:rsidRDefault="00C609DD" w:rsidP="009D7FC1">
                      <w:pPr>
                        <w:spacing w:after="0"/>
                      </w:pPr>
                      <w:r>
                        <w:t xml:space="preserve">All site personnel will receive a site specific induction highlighting that bad behaviour and bad language is not permitted and may result in immediate dismissal. </w:t>
                      </w:r>
                    </w:p>
                    <w:p w:rsidR="00C609DD" w:rsidRDefault="00C609DD" w:rsidP="009D7FC1">
                      <w:pPr>
                        <w:spacing w:after="0"/>
                      </w:pPr>
                    </w:p>
                    <w:p w:rsidR="00C609DD" w:rsidRDefault="00C609DD" w:rsidP="009D7FC1">
                      <w:pPr>
                        <w:spacing w:after="0"/>
                      </w:pPr>
                      <w:r>
                        <w:t>U</w:t>
                      </w:r>
                      <w:r w:rsidRPr="00582ED7">
                        <w:t>nnecessary shouting will be monitored by advice from site supervisory staff</w:t>
                      </w:r>
                      <w:r>
                        <w:t>.</w:t>
                      </w:r>
                    </w:p>
                    <w:p w:rsidR="00C609DD" w:rsidRDefault="00C609DD" w:rsidP="009D7FC1">
                      <w:pPr>
                        <w:spacing w:after="0"/>
                      </w:pPr>
                    </w:p>
                    <w:p w:rsidR="00C609DD" w:rsidRDefault="00C609DD" w:rsidP="009D7FC1">
                      <w:pPr>
                        <w:spacing w:after="0"/>
                      </w:pPr>
                      <w:r>
                        <w:t xml:space="preserve">Smoking will not be permitted within the building footprint. Any operatives who wish to smoke must smoke within the allocated area within the site boundary  cigarette bins will be provided  to ensure they are not inappropriately discarded, and fire safety measures will  be  readily available, this will form part of the site induction. </w:t>
                      </w:r>
                    </w:p>
                    <w:p w:rsidR="00C609DD" w:rsidRDefault="00C609DD" w:rsidP="009D7FC1">
                      <w:pPr>
                        <w:spacing w:after="0"/>
                      </w:pPr>
                    </w:p>
                    <w:p w:rsidR="00C609DD" w:rsidRDefault="00C609DD" w:rsidP="009D7FC1">
                      <w:pPr>
                        <w:spacing w:after="0"/>
                      </w:pPr>
                      <w:r>
                        <w:t xml:space="preserve">There will be disciplinary action when site rules are not adhered to, in order to prevent bad site culture development, or a negative impact on the community. </w:t>
                      </w:r>
                    </w:p>
                    <w:p w:rsidR="00C609DD" w:rsidRDefault="00C609DD" w:rsidP="00927586"/>
                  </w:txbxContent>
                </v:textbox>
                <w10:anchorlock/>
              </v:shape>
            </w:pict>
          </mc:Fallback>
        </mc:AlternateContent>
      </w:r>
    </w:p>
    <w:p w:rsidR="00F817BB" w:rsidRPr="00BB5C68" w:rsidRDefault="00F817BB" w:rsidP="000F6EB8">
      <w:pPr>
        <w:pStyle w:val="NoSpacing"/>
        <w:rPr>
          <w:rFonts w:ascii="Calibri" w:hAnsi="Calibri" w:cs="Tahoma"/>
          <w:b/>
          <w:szCs w:val="20"/>
        </w:rPr>
      </w:pPr>
    </w:p>
    <w:p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lastRenderedPageBreak/>
        <w:t>Please provide evidence demonstrating the above requirements will be met by answering the following questions:</w:t>
      </w:r>
    </w:p>
    <w:p w:rsidR="007E6C3B" w:rsidRPr="00BB5C68" w:rsidRDefault="007E6C3B">
      <w:pPr>
        <w:rPr>
          <w:rFonts w:ascii="Foundry Form Sans" w:hAnsi="Foundry Form Sans" w:cs="Foundry Form Sans"/>
          <w:color w:val="000000"/>
          <w:sz w:val="23"/>
          <w:szCs w:val="23"/>
        </w:rPr>
      </w:pPr>
    </w:p>
    <w:p w:rsidR="00832178" w:rsidRPr="00BB5C68" w:rsidRDefault="007568BB">
      <w:pPr>
        <w:rPr>
          <w:sz w:val="28"/>
          <w:szCs w:val="28"/>
        </w:rPr>
      </w:pPr>
      <w:r w:rsidRPr="00BB5C68">
        <w:rPr>
          <w:noProof/>
          <w:sz w:val="24"/>
          <w:szCs w:val="24"/>
          <w:lang w:val="en-US"/>
        </w:rPr>
        <mc:AlternateContent>
          <mc:Choice Requires="wps">
            <w:drawing>
              <wp:inline distT="0" distB="0" distL="0" distR="0" wp14:anchorId="123262C3" wp14:editId="2E364371">
                <wp:extent cx="5506720" cy="53721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372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C609DD" w:rsidRDefault="00C609DD" w:rsidP="007568BB">
                            <w:pPr>
                              <w:pStyle w:val="ListParagraph"/>
                              <w:numPr>
                                <w:ilvl w:val="0"/>
                                <w:numId w:val="34"/>
                              </w:numPr>
                              <w:ind w:left="284" w:hanging="284"/>
                            </w:pPr>
                            <w:r>
                              <w:t>BB Construction time period (8 weeks Pre construction /72 weeks Construction:</w:t>
                            </w:r>
                          </w:p>
                          <w:p w:rsidR="00C609DD" w:rsidRDefault="00C609DD" w:rsidP="007568BB">
                            <w:pPr>
                              <w:pStyle w:val="ListParagraph"/>
                              <w:ind w:left="284"/>
                            </w:pPr>
                          </w:p>
                          <w:p w:rsidR="00C609DD" w:rsidRDefault="00C609DD" w:rsidP="007568BB">
                            <w:pPr>
                              <w:pStyle w:val="ListParagraph"/>
                              <w:numPr>
                                <w:ilvl w:val="0"/>
                                <w:numId w:val="34"/>
                              </w:numPr>
                              <w:ind w:left="284" w:hanging="284"/>
                            </w:pPr>
                            <w:r>
                              <w:t>Is the development within the CAZ? (N):NO</w:t>
                            </w:r>
                          </w:p>
                          <w:p w:rsidR="00C609DD" w:rsidRDefault="00C609DD" w:rsidP="007568BB">
                            <w:pPr>
                              <w:pStyle w:val="ListParagraph"/>
                              <w:ind w:left="284"/>
                            </w:pPr>
                          </w:p>
                          <w:p w:rsidR="00C609DD" w:rsidRDefault="00C609D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(Y):YES </w:t>
                            </w:r>
                          </w:p>
                          <w:p w:rsidR="00C609DD" w:rsidRDefault="00C609DD" w:rsidP="007568BB">
                            <w:pPr>
                              <w:pStyle w:val="ListParagraph"/>
                              <w:ind w:left="284"/>
                            </w:pPr>
                          </w:p>
                          <w:p w:rsidR="00C609DD" w:rsidRDefault="00C609DD"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C609DD" w:rsidRPr="00751FA2" w:rsidRDefault="00C609DD" w:rsidP="001F3305">
                            <w:pPr>
                              <w:pStyle w:val="ListParagraph"/>
                              <w:numPr>
                                <w:ilvl w:val="0"/>
                                <w:numId w:val="34"/>
                              </w:numPr>
                            </w:pPr>
                            <w:r w:rsidRPr="00751FA2">
                              <w:t>Any NRMM required for the project (possibly only 1 x No. 130 CFM compressor @ 44kW and 1x 200kva generator) will be hired in from a reputable hire company such as 1st Response Site Services or Speedy Hire Services. Items will be registered to the site and from commencement.</w:t>
                            </w:r>
                          </w:p>
                          <w:p w:rsidR="00C609DD" w:rsidRPr="00A6617C" w:rsidRDefault="00C609DD" w:rsidP="007568BB">
                            <w:pPr>
                              <w:pStyle w:val="ListParagraph"/>
                              <w:ind w:left="284"/>
                            </w:pPr>
                          </w:p>
                          <w:p w:rsidR="00C609DD" w:rsidRDefault="00C609DD"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rsidR="00C609DD" w:rsidRPr="00751FA2" w:rsidRDefault="00C609DD" w:rsidP="001F3305">
                            <w:pPr>
                              <w:pStyle w:val="ListParagraph"/>
                              <w:numPr>
                                <w:ilvl w:val="0"/>
                                <w:numId w:val="34"/>
                              </w:numPr>
                              <w:rPr>
                                <w:sz w:val="23"/>
                                <w:szCs w:val="23"/>
                              </w:rPr>
                            </w:pPr>
                            <w:r w:rsidRPr="00751FA2">
                              <w:rPr>
                                <w:sz w:val="23"/>
                                <w:szCs w:val="23"/>
                              </w:rPr>
                              <w:t>An inventory and service record for any NRMM required will be available for inspection</w:t>
                            </w:r>
                          </w:p>
                          <w:p w:rsidR="00C609DD" w:rsidRPr="0097452E" w:rsidRDefault="00C609DD" w:rsidP="007568BB">
                            <w:pPr>
                              <w:pStyle w:val="ListParagraph"/>
                              <w:ind w:left="284"/>
                              <w:rPr>
                                <w:sz w:val="23"/>
                                <w:szCs w:val="23"/>
                              </w:rPr>
                            </w:pPr>
                          </w:p>
                          <w:p w:rsidR="00C609DD" w:rsidRPr="00751FA2" w:rsidRDefault="00C609DD"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rsidR="00C609DD" w:rsidRDefault="00C609DD" w:rsidP="00751FA2">
                            <w:pPr>
                              <w:pStyle w:val="ListParagraph"/>
                            </w:pPr>
                          </w:p>
                          <w:p w:rsidR="00C609DD" w:rsidRDefault="00C609DD" w:rsidP="007568BB">
                            <w:pPr>
                              <w:pStyle w:val="ListParagraph"/>
                              <w:numPr>
                                <w:ilvl w:val="0"/>
                                <w:numId w:val="34"/>
                              </w:numPr>
                              <w:ind w:left="284" w:hanging="284"/>
                            </w:pPr>
                            <w:r>
                              <w:t>All relevant documentation regarding the above will be maintained on site should it be require for inspection .</w:t>
                            </w:r>
                          </w:p>
                        </w:txbxContent>
                      </wps:txbx>
                      <wps:bodyPr rot="0" vert="horz" wrap="square" lIns="91440" tIns="45720" rIns="91440" bIns="45720" anchor="t" anchorCtr="0">
                        <a:noAutofit/>
                      </wps:bodyPr>
                    </wps:wsp>
                  </a:graphicData>
                </a:graphic>
              </wp:inline>
            </w:drawing>
          </mc:Choice>
          <mc:Fallback>
            <w:pict>
              <v:shape id="_x0000_s1111" type="#_x0000_t202" style="width:433.6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" fillcolor="white [3201]" strokecolor="#d8d8d8 [2732]" strokeweight="1pt">
                <v:textbox>
                  <w:txbxContent>
                    <w:p w:rsidR="00C609DD" w:rsidRDefault="00C609DD" w:rsidP="007568BB">
                      <w:pPr>
                        <w:pStyle w:val="ListParagraph"/>
                        <w:numPr>
                          <w:ilvl w:val="0"/>
                          <w:numId w:val="34"/>
                        </w:numPr>
                        <w:ind w:left="284" w:hanging="284"/>
                      </w:pPr>
                      <w:r>
                        <w:t>BB Construction time period (8 weeks Pre construction /72 weeks Construction:</w:t>
                      </w:r>
                    </w:p>
                    <w:p w:rsidR="00C609DD" w:rsidRDefault="00C609DD" w:rsidP="007568BB">
                      <w:pPr>
                        <w:pStyle w:val="ListParagraph"/>
                        <w:ind w:left="284"/>
                      </w:pPr>
                    </w:p>
                    <w:p w:rsidR="00C609DD" w:rsidRDefault="00C609DD" w:rsidP="007568BB">
                      <w:pPr>
                        <w:pStyle w:val="ListParagraph"/>
                        <w:numPr>
                          <w:ilvl w:val="0"/>
                          <w:numId w:val="34"/>
                        </w:numPr>
                        <w:ind w:left="284" w:hanging="284"/>
                      </w:pPr>
                      <w:r>
                        <w:t>Is the development within the CAZ? (N):NO</w:t>
                      </w:r>
                    </w:p>
                    <w:p w:rsidR="00C609DD" w:rsidRDefault="00C609DD" w:rsidP="007568BB">
                      <w:pPr>
                        <w:pStyle w:val="ListParagraph"/>
                        <w:ind w:left="284"/>
                      </w:pPr>
                    </w:p>
                    <w:p w:rsidR="00C609DD" w:rsidRDefault="00C609D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(Y):YES </w:t>
                      </w:r>
                    </w:p>
                    <w:p w:rsidR="00C609DD" w:rsidRDefault="00C609DD" w:rsidP="007568BB">
                      <w:pPr>
                        <w:pStyle w:val="ListParagraph"/>
                        <w:ind w:left="284"/>
                      </w:pPr>
                    </w:p>
                    <w:p w:rsidR="00C609DD" w:rsidRDefault="00C609DD"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C609DD" w:rsidRPr="00751FA2" w:rsidRDefault="00C609DD" w:rsidP="001F3305">
                      <w:pPr>
                        <w:pStyle w:val="ListParagraph"/>
                        <w:numPr>
                          <w:ilvl w:val="0"/>
                          <w:numId w:val="34"/>
                        </w:numPr>
                      </w:pPr>
                      <w:r w:rsidRPr="00751FA2">
                        <w:t>Any NRMM required for the project (possibly only 1 x No. 130 CFM compressor @ 44kW and 1x 200kva generator) will be hired in from a reputable hire company such as 1st Response Site Services or Speedy Hire Services. Items will be registered to the site and from commencement.</w:t>
                      </w:r>
                    </w:p>
                    <w:p w:rsidR="00C609DD" w:rsidRPr="00A6617C" w:rsidRDefault="00C609DD" w:rsidP="007568BB">
                      <w:pPr>
                        <w:pStyle w:val="ListParagraph"/>
                        <w:ind w:left="284"/>
                      </w:pPr>
                    </w:p>
                    <w:p w:rsidR="00C609DD" w:rsidRDefault="00C609DD"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rsidR="00C609DD" w:rsidRPr="00751FA2" w:rsidRDefault="00C609DD" w:rsidP="001F3305">
                      <w:pPr>
                        <w:pStyle w:val="ListParagraph"/>
                        <w:numPr>
                          <w:ilvl w:val="0"/>
                          <w:numId w:val="34"/>
                        </w:numPr>
                        <w:rPr>
                          <w:sz w:val="23"/>
                          <w:szCs w:val="23"/>
                        </w:rPr>
                      </w:pPr>
                      <w:r w:rsidRPr="00751FA2">
                        <w:rPr>
                          <w:sz w:val="23"/>
                          <w:szCs w:val="23"/>
                        </w:rPr>
                        <w:t>An inventory and service record for any NRMM required will be available for inspection</w:t>
                      </w:r>
                    </w:p>
                    <w:p w:rsidR="00C609DD" w:rsidRPr="0097452E" w:rsidRDefault="00C609DD" w:rsidP="007568BB">
                      <w:pPr>
                        <w:pStyle w:val="ListParagraph"/>
                        <w:ind w:left="284"/>
                        <w:rPr>
                          <w:sz w:val="23"/>
                          <w:szCs w:val="23"/>
                        </w:rPr>
                      </w:pPr>
                    </w:p>
                    <w:p w:rsidR="00C609DD" w:rsidRPr="00751FA2" w:rsidRDefault="00C609DD"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rsidR="00C609DD" w:rsidRDefault="00C609DD" w:rsidP="00751FA2">
                      <w:pPr>
                        <w:pStyle w:val="ListParagraph"/>
                      </w:pPr>
                    </w:p>
                    <w:p w:rsidR="00C609DD" w:rsidRDefault="00C609DD" w:rsidP="007568BB">
                      <w:pPr>
                        <w:pStyle w:val="ListParagraph"/>
                        <w:numPr>
                          <w:ilvl w:val="0"/>
                          <w:numId w:val="34"/>
                        </w:numPr>
                        <w:ind w:left="284" w:hanging="284"/>
                      </w:pPr>
                      <w:r>
                        <w:t>All relevant documentation regarding the above will be maintained on site should it be require for inspection .</w:t>
                      </w:r>
                    </w:p>
                  </w:txbxContent>
                </v:textbox>
                <w10:anchorlock/>
              </v:shape>
            </w:pict>
          </mc:Fallback>
        </mc:AlternateContent>
      </w:r>
    </w:p>
    <w:p w:rsidR="00832178" w:rsidRPr="00BB5C68" w:rsidRDefault="00832178">
      <w:pPr>
        <w:rPr>
          <w:sz w:val="28"/>
          <w:szCs w:val="28"/>
        </w:rPr>
      </w:pPr>
    </w:p>
    <w:p w:rsidR="00832178" w:rsidRPr="00BB5C68" w:rsidRDefault="00832178" w:rsidP="00832178">
      <w:pPr>
        <w:rPr>
          <w:sz w:val="20"/>
          <w:szCs w:val="20"/>
        </w:rPr>
      </w:pPr>
      <w:r w:rsidRPr="00BB5C68">
        <w:rPr>
          <w:noProof/>
          <w:sz w:val="20"/>
          <w:szCs w:val="20"/>
          <w:lang w:val="en-US"/>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rsidR="00BA1610" w:rsidRDefault="00BA1610">
      <w:pPr>
        <w:rPr>
          <w:b/>
          <w:color w:val="76923C" w:themeColor="accent3" w:themeShade="BF"/>
          <w:sz w:val="96"/>
          <w:szCs w:val="96"/>
        </w:rPr>
      </w:pPr>
      <w:r>
        <w:rPr>
          <w:b/>
          <w:color w:val="76923C" w:themeColor="accent3" w:themeShade="BF"/>
          <w:sz w:val="96"/>
          <w:szCs w:val="96"/>
        </w:rPr>
        <w:br w:type="page"/>
      </w:r>
    </w:p>
    <w:p w:rsidR="007176C8" w:rsidRPr="00BA1610" w:rsidRDefault="007176C8" w:rsidP="00BA1610">
      <w:pPr>
        <w:pStyle w:val="Heading1"/>
        <w:rPr>
          <w:rFonts w:asciiTheme="minorHAnsi" w:hAnsiTheme="minorHAnsi" w:cs="Tahoma"/>
          <w:color w:val="76923C" w:themeColor="accent3" w:themeShade="BF"/>
          <w:sz w:val="56"/>
          <w:szCs w:val="56"/>
        </w:rPr>
      </w:pPr>
      <w:bookmarkStart w:id="10" w:name="_Agreement"/>
      <w:bookmarkEnd w:id="10"/>
      <w:r w:rsidRPr="00BA1610">
        <w:rPr>
          <w:rFonts w:asciiTheme="minorHAnsi" w:hAnsiTheme="minorHAnsi"/>
          <w:color w:val="76923C" w:themeColor="accent3" w:themeShade="BF"/>
          <w:sz w:val="56"/>
          <w:szCs w:val="56"/>
        </w:rPr>
        <w:lastRenderedPageBreak/>
        <w:t>Agreement</w:t>
      </w:r>
    </w:p>
    <w:p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rsidR="007176C8" w:rsidRPr="00BB5C68" w:rsidRDefault="007176C8" w:rsidP="007176C8">
      <w:pPr>
        <w:jc w:val="both"/>
        <w:rPr>
          <w:rFonts w:ascii="Calibri" w:hAnsi="Calibri" w:cs="Tahoma"/>
          <w:b/>
          <w:sz w:val="24"/>
          <w:szCs w:val="24"/>
        </w:rPr>
      </w:pPr>
    </w:p>
    <w:p w:rsidR="007176C8" w:rsidRPr="00BB5C68" w:rsidRDefault="007176C8" w:rsidP="007176C8">
      <w:pPr>
        <w:jc w:val="both"/>
        <w:rPr>
          <w:rFonts w:ascii="Calibri" w:hAnsi="Calibri" w:cs="Tahoma"/>
          <w:b/>
          <w:sz w:val="24"/>
          <w:szCs w:val="24"/>
        </w:rPr>
      </w:pPr>
    </w:p>
    <w:p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49371E">
        <w:rPr>
          <w:rFonts w:ascii="Calibri" w:hAnsi="Calibri" w:cs="Tahoma"/>
          <w:sz w:val="24"/>
          <w:szCs w:val="24"/>
        </w:rPr>
        <w:t>13/03/2019</w:t>
      </w:r>
      <w:r w:rsidRPr="00BB5C68">
        <w:rPr>
          <w:rFonts w:ascii="Calibri" w:hAnsi="Calibri" w:cs="Tahoma"/>
          <w:sz w:val="24"/>
          <w:szCs w:val="24"/>
        </w:rPr>
        <w:t>……………………………………………..</w:t>
      </w:r>
    </w:p>
    <w:p w:rsidR="007176C8" w:rsidRPr="00BB5C68" w:rsidRDefault="007176C8" w:rsidP="00DD3AC1">
      <w:pPr>
        <w:tabs>
          <w:tab w:val="left" w:pos="5580"/>
        </w:tabs>
        <w:rPr>
          <w:rFonts w:ascii="Calibri" w:hAnsi="Calibri" w:cs="Tahoma"/>
          <w:sz w:val="24"/>
          <w:szCs w:val="24"/>
        </w:rPr>
      </w:pPr>
    </w:p>
    <w:p w:rsidR="007176C8" w:rsidRPr="00BB5C68" w:rsidRDefault="007176C8" w:rsidP="00DD3AC1">
      <w:pPr>
        <w:tabs>
          <w:tab w:val="left" w:pos="5580"/>
        </w:tabs>
        <w:rPr>
          <w:rFonts w:ascii="Calibri" w:hAnsi="Calibri" w:cs="Tahoma"/>
          <w:sz w:val="24"/>
          <w:szCs w:val="24"/>
        </w:rPr>
      </w:pPr>
    </w:p>
    <w:p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49371E">
        <w:rPr>
          <w:rFonts w:ascii="Calibri" w:hAnsi="Calibri" w:cs="Tahoma"/>
          <w:sz w:val="24"/>
          <w:szCs w:val="24"/>
        </w:rPr>
        <w:t xml:space="preserve">Hugh Lennon </w:t>
      </w:r>
      <w:r w:rsidRPr="00BB5C68">
        <w:rPr>
          <w:rFonts w:ascii="Calibri" w:hAnsi="Calibri" w:cs="Tahoma"/>
          <w:sz w:val="24"/>
          <w:szCs w:val="24"/>
        </w:rPr>
        <w:t xml:space="preserve">……………………………………………………..….            </w:t>
      </w:r>
    </w:p>
    <w:p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49371E">
        <w:rPr>
          <w:rFonts w:ascii="Calibri" w:hAnsi="Calibri" w:cs="Tahoma"/>
          <w:b/>
          <w:sz w:val="24"/>
          <w:szCs w:val="24"/>
        </w:rPr>
        <w:t xml:space="preserve">Project Manager </w:t>
      </w:r>
      <w:r w:rsidRPr="00BB5C68">
        <w:rPr>
          <w:rFonts w:ascii="Calibri" w:hAnsi="Calibri" w:cs="Tahoma"/>
          <w:sz w:val="24"/>
          <w:szCs w:val="24"/>
        </w:rPr>
        <w:t>…………………………………………</w:t>
      </w:r>
    </w:p>
    <w:p w:rsidR="007176C8" w:rsidRPr="00BB5C68" w:rsidRDefault="007176C8" w:rsidP="000C4572">
      <w:pPr>
        <w:rPr>
          <w:sz w:val="24"/>
          <w:szCs w:val="24"/>
        </w:rPr>
      </w:pPr>
    </w:p>
    <w:p w:rsidR="00141375" w:rsidRPr="00BB5C68" w:rsidRDefault="007176C8" w:rsidP="000C4572">
      <w:pPr>
        <w:rPr>
          <w:sz w:val="24"/>
          <w:szCs w:val="24"/>
        </w:rPr>
      </w:pPr>
      <w:r w:rsidRPr="00BB5C68">
        <w:rPr>
          <w:sz w:val="24"/>
          <w:szCs w:val="24"/>
        </w:rPr>
        <w:t xml:space="preserve">Please submit to: </w:t>
      </w:r>
      <w:hyperlink r:id="rId61" w:history="1">
        <w:r w:rsidR="00E10108" w:rsidRPr="00BB5C68">
          <w:rPr>
            <w:rStyle w:val="Hyperlink"/>
            <w:sz w:val="24"/>
            <w:szCs w:val="24"/>
          </w:rPr>
          <w:t>planningobligations@camden.gov.uk</w:t>
        </w:r>
      </w:hyperlink>
    </w:p>
    <w:p w:rsidR="00141375" w:rsidRPr="00BB5C68" w:rsidRDefault="00141375" w:rsidP="000C4572">
      <w:pPr>
        <w:rPr>
          <w:sz w:val="24"/>
          <w:szCs w:val="24"/>
        </w:rPr>
      </w:pPr>
    </w:p>
    <w:p w:rsidR="007176C8" w:rsidRPr="00BB5C68" w:rsidRDefault="007176C8" w:rsidP="000C4572">
      <w:pPr>
        <w:rPr>
          <w:sz w:val="24"/>
          <w:szCs w:val="24"/>
        </w:rPr>
      </w:pPr>
    </w:p>
    <w:p w:rsidR="007176C8" w:rsidRDefault="007176C8" w:rsidP="005F379A">
      <w:pPr>
        <w:rPr>
          <w:sz w:val="24"/>
          <w:szCs w:val="24"/>
        </w:rPr>
      </w:pPr>
      <w:r w:rsidRPr="00BB5C68">
        <w:rPr>
          <w:sz w:val="24"/>
          <w:szCs w:val="24"/>
        </w:rPr>
        <w:t>End of form.</w:t>
      </w:r>
    </w:p>
    <w:p w:rsidR="00F63B5B" w:rsidRPr="00821CE2" w:rsidRDefault="00F63B5B" w:rsidP="005F379A">
      <w:pPr>
        <w:rPr>
          <w:sz w:val="24"/>
          <w:szCs w:val="24"/>
        </w:rPr>
      </w:pPr>
    </w:p>
    <w:sectPr w:rsidR="00F63B5B" w:rsidRPr="00821CE2" w:rsidSect="004D735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DF3" w:rsidRDefault="009C1DF3" w:rsidP="00431053">
      <w:pPr>
        <w:spacing w:after="0" w:line="240" w:lineRule="auto"/>
      </w:pPr>
      <w:r>
        <w:separator/>
      </w:r>
    </w:p>
  </w:endnote>
  <w:endnote w:type="continuationSeparator" w:id="0">
    <w:p w:rsidR="009C1DF3" w:rsidRDefault="009C1DF3"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rsidR="00C609DD" w:rsidRDefault="00C609DD" w:rsidP="007176C8">
        <w:pPr>
          <w:pStyle w:val="Footer"/>
        </w:pPr>
        <w:r>
          <w:fldChar w:fldCharType="begin"/>
        </w:r>
        <w:r>
          <w:instrText xml:space="preserve"> PAGE   \* MERGEFORMAT </w:instrText>
        </w:r>
        <w:r>
          <w:fldChar w:fldCharType="separate"/>
        </w:r>
        <w:r w:rsidR="0090060B">
          <w:rPr>
            <w:noProof/>
          </w:rPr>
          <w:t>24</w:t>
        </w:r>
        <w:r>
          <w:rPr>
            <w:noProof/>
          </w:rPr>
          <w:fldChar w:fldCharType="end"/>
        </w:r>
        <w:r>
          <w:rPr>
            <w:noProof/>
          </w:rPr>
          <w:tab/>
        </w:r>
        <w:r>
          <w:rPr>
            <w:noProof/>
          </w:rPr>
          <w:tab/>
        </w:r>
        <w:r>
          <w:rPr>
            <w:noProof/>
            <w:lang w:val="en-US"/>
          </w:rPr>
          <w:drawing>
            <wp:inline distT="0" distB="0" distL="0" distR="0" wp14:anchorId="123262DF" wp14:editId="123262E0">
              <wp:extent cx="1950720" cy="57402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C609DD" w:rsidRDefault="00C60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9DD" w:rsidRDefault="00C609DD" w:rsidP="00A21F74">
    <w:pPr>
      <w:pStyle w:val="Footer"/>
      <w:jc w:val="right"/>
    </w:pPr>
    <w:r>
      <w:rPr>
        <w:noProof/>
        <w:lang w:val="en-US"/>
      </w:rPr>
      <w:drawing>
        <wp:inline distT="0" distB="0" distL="0" distR="0" wp14:anchorId="123262E1" wp14:editId="123262E2">
          <wp:extent cx="1554480" cy="457423"/>
          <wp:effectExtent l="0" t="0" r="762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C609DD" w:rsidRDefault="00C60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DF3" w:rsidRDefault="009C1DF3" w:rsidP="00431053">
      <w:pPr>
        <w:spacing w:after="0" w:line="240" w:lineRule="auto"/>
      </w:pPr>
      <w:r>
        <w:separator/>
      </w:r>
    </w:p>
  </w:footnote>
  <w:footnote w:type="continuationSeparator" w:id="0">
    <w:p w:rsidR="009C1DF3" w:rsidRDefault="009C1DF3"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793" w:hanging="793"/>
      </w:pPr>
    </w:lvl>
    <w:lvl w:ilvl="1">
      <w:start w:val="1"/>
      <w:numFmt w:val="decimal"/>
      <w:lvlText w:val="%1.%2"/>
      <w:lvlJc w:val="left"/>
      <w:pPr>
        <w:ind w:left="793" w:hanging="793"/>
      </w:pPr>
      <w:rPr>
        <w:rFonts w:ascii="Tahoma" w:hAnsi="Tahoma" w:cs="Tahoma"/>
        <w:b w:val="0"/>
        <w:bCs w:val="0"/>
        <w:spacing w:val="0"/>
        <w:w w:val="104"/>
        <w:sz w:val="21"/>
        <w:szCs w:val="21"/>
      </w:rPr>
    </w:lvl>
    <w:lvl w:ilvl="2">
      <w:numFmt w:val="bullet"/>
      <w:lvlText w:val="•"/>
      <w:lvlJc w:val="left"/>
      <w:pPr>
        <w:ind w:left="1956" w:hanging="793"/>
      </w:pPr>
    </w:lvl>
    <w:lvl w:ilvl="3">
      <w:numFmt w:val="bullet"/>
      <w:lvlText w:val="•"/>
      <w:lvlJc w:val="left"/>
      <w:pPr>
        <w:ind w:left="2538" w:hanging="793"/>
      </w:pPr>
    </w:lvl>
    <w:lvl w:ilvl="4">
      <w:numFmt w:val="bullet"/>
      <w:lvlText w:val="•"/>
      <w:lvlJc w:val="left"/>
      <w:pPr>
        <w:ind w:left="3120" w:hanging="793"/>
      </w:pPr>
    </w:lvl>
    <w:lvl w:ilvl="5">
      <w:numFmt w:val="bullet"/>
      <w:lvlText w:val="•"/>
      <w:lvlJc w:val="left"/>
      <w:pPr>
        <w:ind w:left="3702" w:hanging="793"/>
      </w:pPr>
    </w:lvl>
    <w:lvl w:ilvl="6">
      <w:numFmt w:val="bullet"/>
      <w:lvlText w:val="•"/>
      <w:lvlJc w:val="left"/>
      <w:pPr>
        <w:ind w:left="4284" w:hanging="793"/>
      </w:pPr>
    </w:lvl>
    <w:lvl w:ilvl="7">
      <w:numFmt w:val="bullet"/>
      <w:lvlText w:val="•"/>
      <w:lvlJc w:val="left"/>
      <w:pPr>
        <w:ind w:left="4866" w:hanging="793"/>
      </w:pPr>
    </w:lvl>
    <w:lvl w:ilvl="8">
      <w:numFmt w:val="bullet"/>
      <w:lvlText w:val="•"/>
      <w:lvlJc w:val="left"/>
      <w:pPr>
        <w:ind w:left="5448" w:hanging="793"/>
      </w:pPr>
    </w:lvl>
  </w:abstractNum>
  <w:abstractNum w:abstractNumId="1">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8"/>
  </w:num>
  <w:num w:numId="3">
    <w:abstractNumId w:val="14"/>
  </w:num>
  <w:num w:numId="4">
    <w:abstractNumId w:val="6"/>
  </w:num>
  <w:num w:numId="5">
    <w:abstractNumId w:val="20"/>
  </w:num>
  <w:num w:numId="6">
    <w:abstractNumId w:val="13"/>
  </w:num>
  <w:num w:numId="7">
    <w:abstractNumId w:val="23"/>
  </w:num>
  <w:num w:numId="8">
    <w:abstractNumId w:val="29"/>
  </w:num>
  <w:num w:numId="9">
    <w:abstractNumId w:val="2"/>
  </w:num>
  <w:num w:numId="10">
    <w:abstractNumId w:val="24"/>
  </w:num>
  <w:num w:numId="11">
    <w:abstractNumId w:val="5"/>
  </w:num>
  <w:num w:numId="12">
    <w:abstractNumId w:val="3"/>
  </w:num>
  <w:num w:numId="13">
    <w:abstractNumId w:val="9"/>
  </w:num>
  <w:num w:numId="14">
    <w:abstractNumId w:val="32"/>
  </w:num>
  <w:num w:numId="15">
    <w:abstractNumId w:val="34"/>
  </w:num>
  <w:num w:numId="16">
    <w:abstractNumId w:val="31"/>
  </w:num>
  <w:num w:numId="17">
    <w:abstractNumId w:val="15"/>
  </w:num>
  <w:num w:numId="18">
    <w:abstractNumId w:val="1"/>
  </w:num>
  <w:num w:numId="19">
    <w:abstractNumId w:val="25"/>
  </w:num>
  <w:num w:numId="20">
    <w:abstractNumId w:val="17"/>
  </w:num>
  <w:num w:numId="21">
    <w:abstractNumId w:val="27"/>
  </w:num>
  <w:num w:numId="22">
    <w:abstractNumId w:val="26"/>
  </w:num>
  <w:num w:numId="23">
    <w:abstractNumId w:val="7"/>
  </w:num>
  <w:num w:numId="24">
    <w:abstractNumId w:val="10"/>
  </w:num>
  <w:num w:numId="25">
    <w:abstractNumId w:val="33"/>
  </w:num>
  <w:num w:numId="26">
    <w:abstractNumId w:val="36"/>
  </w:num>
  <w:num w:numId="27">
    <w:abstractNumId w:val="21"/>
  </w:num>
  <w:num w:numId="28">
    <w:abstractNumId w:val="22"/>
  </w:num>
  <w:num w:numId="29">
    <w:abstractNumId w:val="11"/>
  </w:num>
  <w:num w:numId="30">
    <w:abstractNumId w:val="30"/>
  </w:num>
  <w:num w:numId="31">
    <w:abstractNumId w:val="19"/>
  </w:num>
  <w:num w:numId="32">
    <w:abstractNumId w:val="8"/>
  </w:num>
  <w:num w:numId="33">
    <w:abstractNumId w:val="12"/>
  </w:num>
  <w:num w:numId="34">
    <w:abstractNumId w:val="18"/>
  </w:num>
  <w:num w:numId="35">
    <w:abstractNumId w:val="16"/>
  </w:num>
  <w:num w:numId="36">
    <w:abstractNumId w:val="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59A7"/>
    <w:rsid w:val="000374B7"/>
    <w:rsid w:val="00037E00"/>
    <w:rsid w:val="00037FCA"/>
    <w:rsid w:val="00043570"/>
    <w:rsid w:val="0004375F"/>
    <w:rsid w:val="00045B47"/>
    <w:rsid w:val="00054137"/>
    <w:rsid w:val="0005722C"/>
    <w:rsid w:val="000708C5"/>
    <w:rsid w:val="00072D9C"/>
    <w:rsid w:val="00082362"/>
    <w:rsid w:val="00085F24"/>
    <w:rsid w:val="00086E64"/>
    <w:rsid w:val="00086F15"/>
    <w:rsid w:val="00087E07"/>
    <w:rsid w:val="0009476A"/>
    <w:rsid w:val="000B0737"/>
    <w:rsid w:val="000B2C0A"/>
    <w:rsid w:val="000B2C95"/>
    <w:rsid w:val="000C4572"/>
    <w:rsid w:val="000D03E9"/>
    <w:rsid w:val="000D0576"/>
    <w:rsid w:val="000D55FD"/>
    <w:rsid w:val="000E1778"/>
    <w:rsid w:val="000E19F0"/>
    <w:rsid w:val="000E2346"/>
    <w:rsid w:val="000E5D8F"/>
    <w:rsid w:val="000E669A"/>
    <w:rsid w:val="000F1C0A"/>
    <w:rsid w:val="000F3024"/>
    <w:rsid w:val="000F5999"/>
    <w:rsid w:val="000F6470"/>
    <w:rsid w:val="000F6EB8"/>
    <w:rsid w:val="001042B0"/>
    <w:rsid w:val="00107AD1"/>
    <w:rsid w:val="00110A65"/>
    <w:rsid w:val="001131A6"/>
    <w:rsid w:val="00116C6A"/>
    <w:rsid w:val="001176D5"/>
    <w:rsid w:val="00122CD5"/>
    <w:rsid w:val="0012483E"/>
    <w:rsid w:val="0013142E"/>
    <w:rsid w:val="001329C6"/>
    <w:rsid w:val="00135D8B"/>
    <w:rsid w:val="00141375"/>
    <w:rsid w:val="001507CE"/>
    <w:rsid w:val="00151368"/>
    <w:rsid w:val="001543B5"/>
    <w:rsid w:val="001564AA"/>
    <w:rsid w:val="00157DF8"/>
    <w:rsid w:val="00157E9C"/>
    <w:rsid w:val="001612A5"/>
    <w:rsid w:val="00162035"/>
    <w:rsid w:val="00162084"/>
    <w:rsid w:val="0016461B"/>
    <w:rsid w:val="00165FD5"/>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4DA3"/>
    <w:rsid w:val="001C7790"/>
    <w:rsid w:val="001D7027"/>
    <w:rsid w:val="001E0637"/>
    <w:rsid w:val="001F3305"/>
    <w:rsid w:val="001F472A"/>
    <w:rsid w:val="00204C90"/>
    <w:rsid w:val="00210ACD"/>
    <w:rsid w:val="0021198D"/>
    <w:rsid w:val="00225359"/>
    <w:rsid w:val="00225B0C"/>
    <w:rsid w:val="0022611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259D"/>
    <w:rsid w:val="00284D96"/>
    <w:rsid w:val="00284E5A"/>
    <w:rsid w:val="00291FF8"/>
    <w:rsid w:val="00292594"/>
    <w:rsid w:val="002A1C1F"/>
    <w:rsid w:val="002A5D0B"/>
    <w:rsid w:val="002B22BF"/>
    <w:rsid w:val="002B7FB4"/>
    <w:rsid w:val="002C0A95"/>
    <w:rsid w:val="002C40DD"/>
    <w:rsid w:val="002C4F1C"/>
    <w:rsid w:val="002C7C4B"/>
    <w:rsid w:val="002D4E84"/>
    <w:rsid w:val="002E4346"/>
    <w:rsid w:val="002E55AE"/>
    <w:rsid w:val="002F103C"/>
    <w:rsid w:val="002F63AA"/>
    <w:rsid w:val="003008C8"/>
    <w:rsid w:val="00305FBC"/>
    <w:rsid w:val="0030614E"/>
    <w:rsid w:val="00307DFC"/>
    <w:rsid w:val="00320B24"/>
    <w:rsid w:val="00322E18"/>
    <w:rsid w:val="00325FB0"/>
    <w:rsid w:val="00326200"/>
    <w:rsid w:val="00327F7D"/>
    <w:rsid w:val="003349F9"/>
    <w:rsid w:val="00335875"/>
    <w:rsid w:val="0033623F"/>
    <w:rsid w:val="00341020"/>
    <w:rsid w:val="00341E83"/>
    <w:rsid w:val="00345CA1"/>
    <w:rsid w:val="00347288"/>
    <w:rsid w:val="00356BE6"/>
    <w:rsid w:val="00357ACC"/>
    <w:rsid w:val="0036069B"/>
    <w:rsid w:val="00362CB5"/>
    <w:rsid w:val="00375000"/>
    <w:rsid w:val="003757E8"/>
    <w:rsid w:val="003A0848"/>
    <w:rsid w:val="003A216E"/>
    <w:rsid w:val="003A2502"/>
    <w:rsid w:val="003A4127"/>
    <w:rsid w:val="003A4E0C"/>
    <w:rsid w:val="003A58C1"/>
    <w:rsid w:val="003A688E"/>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37A7"/>
    <w:rsid w:val="004056DF"/>
    <w:rsid w:val="00406081"/>
    <w:rsid w:val="00415678"/>
    <w:rsid w:val="00427B83"/>
    <w:rsid w:val="00430FAD"/>
    <w:rsid w:val="00431053"/>
    <w:rsid w:val="00444386"/>
    <w:rsid w:val="00450354"/>
    <w:rsid w:val="00455898"/>
    <w:rsid w:val="0045706E"/>
    <w:rsid w:val="00457926"/>
    <w:rsid w:val="00463584"/>
    <w:rsid w:val="00470C11"/>
    <w:rsid w:val="00472E07"/>
    <w:rsid w:val="004762D1"/>
    <w:rsid w:val="00477AC4"/>
    <w:rsid w:val="0048572A"/>
    <w:rsid w:val="0049371E"/>
    <w:rsid w:val="004A1C30"/>
    <w:rsid w:val="004A1E70"/>
    <w:rsid w:val="004A4094"/>
    <w:rsid w:val="004A669A"/>
    <w:rsid w:val="004A78CA"/>
    <w:rsid w:val="004B286D"/>
    <w:rsid w:val="004B42EE"/>
    <w:rsid w:val="004B7B1C"/>
    <w:rsid w:val="004C0DD1"/>
    <w:rsid w:val="004C2B05"/>
    <w:rsid w:val="004C7903"/>
    <w:rsid w:val="004D0138"/>
    <w:rsid w:val="004D0684"/>
    <w:rsid w:val="004D1130"/>
    <w:rsid w:val="004D7355"/>
    <w:rsid w:val="004E1E10"/>
    <w:rsid w:val="004E302B"/>
    <w:rsid w:val="004F1D18"/>
    <w:rsid w:val="004F2EAB"/>
    <w:rsid w:val="005006B6"/>
    <w:rsid w:val="00505CA0"/>
    <w:rsid w:val="00506E16"/>
    <w:rsid w:val="0051099F"/>
    <w:rsid w:val="005127CE"/>
    <w:rsid w:val="00521BA0"/>
    <w:rsid w:val="00524E3E"/>
    <w:rsid w:val="00526ADA"/>
    <w:rsid w:val="00531CB0"/>
    <w:rsid w:val="0054145A"/>
    <w:rsid w:val="0054403F"/>
    <w:rsid w:val="00554024"/>
    <w:rsid w:val="00557A02"/>
    <w:rsid w:val="0056228D"/>
    <w:rsid w:val="00562CAD"/>
    <w:rsid w:val="00565EDD"/>
    <w:rsid w:val="00575267"/>
    <w:rsid w:val="005760BD"/>
    <w:rsid w:val="00590880"/>
    <w:rsid w:val="0059490C"/>
    <w:rsid w:val="00594ACA"/>
    <w:rsid w:val="00596E89"/>
    <w:rsid w:val="005A1E9C"/>
    <w:rsid w:val="005A593A"/>
    <w:rsid w:val="005B0D40"/>
    <w:rsid w:val="005C0094"/>
    <w:rsid w:val="005C1D69"/>
    <w:rsid w:val="005C6ADA"/>
    <w:rsid w:val="005C79D6"/>
    <w:rsid w:val="005D271C"/>
    <w:rsid w:val="005D4936"/>
    <w:rsid w:val="005D49B6"/>
    <w:rsid w:val="005D549A"/>
    <w:rsid w:val="005E3B81"/>
    <w:rsid w:val="005F379A"/>
    <w:rsid w:val="005F626B"/>
    <w:rsid w:val="00600326"/>
    <w:rsid w:val="00600AFF"/>
    <w:rsid w:val="00601F9D"/>
    <w:rsid w:val="006034CF"/>
    <w:rsid w:val="00604054"/>
    <w:rsid w:val="0060448E"/>
    <w:rsid w:val="00605C1B"/>
    <w:rsid w:val="00606D03"/>
    <w:rsid w:val="00612911"/>
    <w:rsid w:val="00616051"/>
    <w:rsid w:val="006225BA"/>
    <w:rsid w:val="0062348B"/>
    <w:rsid w:val="006269BC"/>
    <w:rsid w:val="0063199A"/>
    <w:rsid w:val="00632FBE"/>
    <w:rsid w:val="0063452C"/>
    <w:rsid w:val="00636A96"/>
    <w:rsid w:val="006378C9"/>
    <w:rsid w:val="006444F0"/>
    <w:rsid w:val="00644F69"/>
    <w:rsid w:val="0065097C"/>
    <w:rsid w:val="006545E4"/>
    <w:rsid w:val="00655A36"/>
    <w:rsid w:val="006571CC"/>
    <w:rsid w:val="006631C0"/>
    <w:rsid w:val="00664276"/>
    <w:rsid w:val="006648A1"/>
    <w:rsid w:val="00667DE1"/>
    <w:rsid w:val="006730BF"/>
    <w:rsid w:val="006751F5"/>
    <w:rsid w:val="006761E5"/>
    <w:rsid w:val="00680847"/>
    <w:rsid w:val="00682649"/>
    <w:rsid w:val="00691AB3"/>
    <w:rsid w:val="006A1C10"/>
    <w:rsid w:val="006A3470"/>
    <w:rsid w:val="006A7D76"/>
    <w:rsid w:val="006B0092"/>
    <w:rsid w:val="006C2D26"/>
    <w:rsid w:val="006C6406"/>
    <w:rsid w:val="006D0BE7"/>
    <w:rsid w:val="006D2A6F"/>
    <w:rsid w:val="006D2FC4"/>
    <w:rsid w:val="006D740D"/>
    <w:rsid w:val="006E2D2F"/>
    <w:rsid w:val="006E4126"/>
    <w:rsid w:val="007006D8"/>
    <w:rsid w:val="00707533"/>
    <w:rsid w:val="007076CB"/>
    <w:rsid w:val="00711C47"/>
    <w:rsid w:val="00714DD1"/>
    <w:rsid w:val="007176C8"/>
    <w:rsid w:val="00720286"/>
    <w:rsid w:val="00724950"/>
    <w:rsid w:val="00727BD4"/>
    <w:rsid w:val="007372A4"/>
    <w:rsid w:val="00743F6F"/>
    <w:rsid w:val="00750285"/>
    <w:rsid w:val="00750860"/>
    <w:rsid w:val="00751FA2"/>
    <w:rsid w:val="00752B04"/>
    <w:rsid w:val="007568BB"/>
    <w:rsid w:val="007604D4"/>
    <w:rsid w:val="007779DC"/>
    <w:rsid w:val="00777DDE"/>
    <w:rsid w:val="00780964"/>
    <w:rsid w:val="007822FA"/>
    <w:rsid w:val="00782971"/>
    <w:rsid w:val="007841DE"/>
    <w:rsid w:val="00784207"/>
    <w:rsid w:val="00796741"/>
    <w:rsid w:val="007A0D2F"/>
    <w:rsid w:val="007A264E"/>
    <w:rsid w:val="007A58D7"/>
    <w:rsid w:val="007B1499"/>
    <w:rsid w:val="007B2E37"/>
    <w:rsid w:val="007B3983"/>
    <w:rsid w:val="007B7128"/>
    <w:rsid w:val="007B7433"/>
    <w:rsid w:val="007C650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D265E"/>
    <w:rsid w:val="008D4A3E"/>
    <w:rsid w:val="008D7128"/>
    <w:rsid w:val="008E17D9"/>
    <w:rsid w:val="008E257B"/>
    <w:rsid w:val="008E3329"/>
    <w:rsid w:val="008F7F91"/>
    <w:rsid w:val="0090060B"/>
    <w:rsid w:val="00903D8D"/>
    <w:rsid w:val="009052D9"/>
    <w:rsid w:val="00905B5D"/>
    <w:rsid w:val="00917AE1"/>
    <w:rsid w:val="00921D01"/>
    <w:rsid w:val="00926160"/>
    <w:rsid w:val="00927586"/>
    <w:rsid w:val="00940033"/>
    <w:rsid w:val="009423D7"/>
    <w:rsid w:val="00946E90"/>
    <w:rsid w:val="009472CB"/>
    <w:rsid w:val="009473BA"/>
    <w:rsid w:val="00953141"/>
    <w:rsid w:val="00953581"/>
    <w:rsid w:val="0096480B"/>
    <w:rsid w:val="0096536E"/>
    <w:rsid w:val="00970F27"/>
    <w:rsid w:val="00973A0B"/>
    <w:rsid w:val="0097631A"/>
    <w:rsid w:val="00986139"/>
    <w:rsid w:val="0099157B"/>
    <w:rsid w:val="00991D01"/>
    <w:rsid w:val="00996FE9"/>
    <w:rsid w:val="0099756A"/>
    <w:rsid w:val="009A3C9F"/>
    <w:rsid w:val="009A4EAF"/>
    <w:rsid w:val="009A5B89"/>
    <w:rsid w:val="009B18F4"/>
    <w:rsid w:val="009B3B60"/>
    <w:rsid w:val="009B7121"/>
    <w:rsid w:val="009B7E9A"/>
    <w:rsid w:val="009C0A98"/>
    <w:rsid w:val="009C1753"/>
    <w:rsid w:val="009C1DF3"/>
    <w:rsid w:val="009C352A"/>
    <w:rsid w:val="009C4456"/>
    <w:rsid w:val="009D06B2"/>
    <w:rsid w:val="009D0FA5"/>
    <w:rsid w:val="009D3809"/>
    <w:rsid w:val="009D5795"/>
    <w:rsid w:val="009D7FC1"/>
    <w:rsid w:val="009E1C29"/>
    <w:rsid w:val="009E1F26"/>
    <w:rsid w:val="009E3073"/>
    <w:rsid w:val="009E37DE"/>
    <w:rsid w:val="009E64E8"/>
    <w:rsid w:val="009E7A29"/>
    <w:rsid w:val="009F0032"/>
    <w:rsid w:val="00A00361"/>
    <w:rsid w:val="00A01563"/>
    <w:rsid w:val="00A03D32"/>
    <w:rsid w:val="00A114FD"/>
    <w:rsid w:val="00A1509A"/>
    <w:rsid w:val="00A17500"/>
    <w:rsid w:val="00A2020A"/>
    <w:rsid w:val="00A21106"/>
    <w:rsid w:val="00A21ED1"/>
    <w:rsid w:val="00A21F74"/>
    <w:rsid w:val="00A2527D"/>
    <w:rsid w:val="00A31F3D"/>
    <w:rsid w:val="00A324B2"/>
    <w:rsid w:val="00A327E1"/>
    <w:rsid w:val="00A32F4D"/>
    <w:rsid w:val="00A33450"/>
    <w:rsid w:val="00A35C8B"/>
    <w:rsid w:val="00A35EA0"/>
    <w:rsid w:val="00A52E55"/>
    <w:rsid w:val="00A67C30"/>
    <w:rsid w:val="00A70F27"/>
    <w:rsid w:val="00A73D8B"/>
    <w:rsid w:val="00A749CE"/>
    <w:rsid w:val="00A75332"/>
    <w:rsid w:val="00A76FDC"/>
    <w:rsid w:val="00A82D81"/>
    <w:rsid w:val="00A91FCD"/>
    <w:rsid w:val="00A9356C"/>
    <w:rsid w:val="00A96D59"/>
    <w:rsid w:val="00A97EA1"/>
    <w:rsid w:val="00AA522C"/>
    <w:rsid w:val="00AA6919"/>
    <w:rsid w:val="00AA79A7"/>
    <w:rsid w:val="00AB5092"/>
    <w:rsid w:val="00AB54BD"/>
    <w:rsid w:val="00AC51F6"/>
    <w:rsid w:val="00AC64DF"/>
    <w:rsid w:val="00AC79F9"/>
    <w:rsid w:val="00AD0A88"/>
    <w:rsid w:val="00AD582E"/>
    <w:rsid w:val="00AD7B83"/>
    <w:rsid w:val="00AE4E76"/>
    <w:rsid w:val="00AE6846"/>
    <w:rsid w:val="00AF05AC"/>
    <w:rsid w:val="00AF47DD"/>
    <w:rsid w:val="00AF5CFA"/>
    <w:rsid w:val="00AF7978"/>
    <w:rsid w:val="00B047EF"/>
    <w:rsid w:val="00B11811"/>
    <w:rsid w:val="00B21975"/>
    <w:rsid w:val="00B22D5F"/>
    <w:rsid w:val="00B23DE0"/>
    <w:rsid w:val="00B27068"/>
    <w:rsid w:val="00B4024C"/>
    <w:rsid w:val="00B475BD"/>
    <w:rsid w:val="00B57861"/>
    <w:rsid w:val="00B63901"/>
    <w:rsid w:val="00B64891"/>
    <w:rsid w:val="00B665BA"/>
    <w:rsid w:val="00B73CBD"/>
    <w:rsid w:val="00B76DD2"/>
    <w:rsid w:val="00B77BA4"/>
    <w:rsid w:val="00B821CF"/>
    <w:rsid w:val="00B824D4"/>
    <w:rsid w:val="00B83231"/>
    <w:rsid w:val="00B83419"/>
    <w:rsid w:val="00B85748"/>
    <w:rsid w:val="00B93F22"/>
    <w:rsid w:val="00BA1610"/>
    <w:rsid w:val="00BA3252"/>
    <w:rsid w:val="00BA4D26"/>
    <w:rsid w:val="00BB3613"/>
    <w:rsid w:val="00BB4897"/>
    <w:rsid w:val="00BB5C68"/>
    <w:rsid w:val="00BC078A"/>
    <w:rsid w:val="00BC6A39"/>
    <w:rsid w:val="00BD144C"/>
    <w:rsid w:val="00BE05EF"/>
    <w:rsid w:val="00BE4F06"/>
    <w:rsid w:val="00BE76E5"/>
    <w:rsid w:val="00C00151"/>
    <w:rsid w:val="00C0304A"/>
    <w:rsid w:val="00C031E9"/>
    <w:rsid w:val="00C159F6"/>
    <w:rsid w:val="00C16EC1"/>
    <w:rsid w:val="00C17053"/>
    <w:rsid w:val="00C25FEF"/>
    <w:rsid w:val="00C262D6"/>
    <w:rsid w:val="00C32633"/>
    <w:rsid w:val="00C34D9E"/>
    <w:rsid w:val="00C35B88"/>
    <w:rsid w:val="00C35C3B"/>
    <w:rsid w:val="00C406F3"/>
    <w:rsid w:val="00C53C94"/>
    <w:rsid w:val="00C56785"/>
    <w:rsid w:val="00C609DD"/>
    <w:rsid w:val="00C649E9"/>
    <w:rsid w:val="00C673D8"/>
    <w:rsid w:val="00C71F8D"/>
    <w:rsid w:val="00C74426"/>
    <w:rsid w:val="00C76F5B"/>
    <w:rsid w:val="00C81D2B"/>
    <w:rsid w:val="00C873F8"/>
    <w:rsid w:val="00C933D0"/>
    <w:rsid w:val="00CA784F"/>
    <w:rsid w:val="00CB0E57"/>
    <w:rsid w:val="00CB5D28"/>
    <w:rsid w:val="00CB71F4"/>
    <w:rsid w:val="00CB779A"/>
    <w:rsid w:val="00CC4908"/>
    <w:rsid w:val="00CD104D"/>
    <w:rsid w:val="00CD13E5"/>
    <w:rsid w:val="00CD5FCE"/>
    <w:rsid w:val="00CD661F"/>
    <w:rsid w:val="00CE56C1"/>
    <w:rsid w:val="00CF354A"/>
    <w:rsid w:val="00CF4FEF"/>
    <w:rsid w:val="00D008EA"/>
    <w:rsid w:val="00D10C55"/>
    <w:rsid w:val="00D1474F"/>
    <w:rsid w:val="00D1633C"/>
    <w:rsid w:val="00D34145"/>
    <w:rsid w:val="00D3455D"/>
    <w:rsid w:val="00D357C9"/>
    <w:rsid w:val="00D35BEA"/>
    <w:rsid w:val="00D36A8B"/>
    <w:rsid w:val="00D3704C"/>
    <w:rsid w:val="00D37D85"/>
    <w:rsid w:val="00D47AF1"/>
    <w:rsid w:val="00D50E1E"/>
    <w:rsid w:val="00D565EF"/>
    <w:rsid w:val="00D56BAE"/>
    <w:rsid w:val="00D6761F"/>
    <w:rsid w:val="00D706C5"/>
    <w:rsid w:val="00D70EFE"/>
    <w:rsid w:val="00D72A58"/>
    <w:rsid w:val="00D7694F"/>
    <w:rsid w:val="00D86889"/>
    <w:rsid w:val="00D87E17"/>
    <w:rsid w:val="00D908A3"/>
    <w:rsid w:val="00D915CF"/>
    <w:rsid w:val="00D91F96"/>
    <w:rsid w:val="00D94864"/>
    <w:rsid w:val="00D97E34"/>
    <w:rsid w:val="00DA2B45"/>
    <w:rsid w:val="00DB2242"/>
    <w:rsid w:val="00DC0037"/>
    <w:rsid w:val="00DC68B3"/>
    <w:rsid w:val="00DC6C51"/>
    <w:rsid w:val="00DD3AC1"/>
    <w:rsid w:val="00DD48FD"/>
    <w:rsid w:val="00DD6E7D"/>
    <w:rsid w:val="00DD7DE4"/>
    <w:rsid w:val="00DE3770"/>
    <w:rsid w:val="00DE3AFD"/>
    <w:rsid w:val="00DE7537"/>
    <w:rsid w:val="00DE7EF5"/>
    <w:rsid w:val="00DF53FB"/>
    <w:rsid w:val="00E00E56"/>
    <w:rsid w:val="00E02F8E"/>
    <w:rsid w:val="00E0646C"/>
    <w:rsid w:val="00E079B1"/>
    <w:rsid w:val="00E07C92"/>
    <w:rsid w:val="00E10108"/>
    <w:rsid w:val="00E120FC"/>
    <w:rsid w:val="00E12D5A"/>
    <w:rsid w:val="00E169AA"/>
    <w:rsid w:val="00E309F4"/>
    <w:rsid w:val="00E350A1"/>
    <w:rsid w:val="00E359CF"/>
    <w:rsid w:val="00E40690"/>
    <w:rsid w:val="00E4100A"/>
    <w:rsid w:val="00E670BC"/>
    <w:rsid w:val="00E72864"/>
    <w:rsid w:val="00E8074B"/>
    <w:rsid w:val="00E80B32"/>
    <w:rsid w:val="00E832E4"/>
    <w:rsid w:val="00E84571"/>
    <w:rsid w:val="00E845E0"/>
    <w:rsid w:val="00E8628F"/>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E4D60"/>
    <w:rsid w:val="00EF4701"/>
    <w:rsid w:val="00EF4FF7"/>
    <w:rsid w:val="00F00897"/>
    <w:rsid w:val="00F00E2C"/>
    <w:rsid w:val="00F02D4D"/>
    <w:rsid w:val="00F06C81"/>
    <w:rsid w:val="00F14AF6"/>
    <w:rsid w:val="00F17630"/>
    <w:rsid w:val="00F230B1"/>
    <w:rsid w:val="00F46110"/>
    <w:rsid w:val="00F5414F"/>
    <w:rsid w:val="00F56400"/>
    <w:rsid w:val="00F573DF"/>
    <w:rsid w:val="00F63B5B"/>
    <w:rsid w:val="00F75204"/>
    <w:rsid w:val="00F759D6"/>
    <w:rsid w:val="00F75A1F"/>
    <w:rsid w:val="00F769C0"/>
    <w:rsid w:val="00F817BB"/>
    <w:rsid w:val="00F861A5"/>
    <w:rsid w:val="00F92C07"/>
    <w:rsid w:val="00F935B4"/>
    <w:rsid w:val="00F96FFB"/>
    <w:rsid w:val="00FA2769"/>
    <w:rsid w:val="00FA397C"/>
    <w:rsid w:val="00FB0773"/>
    <w:rsid w:val="00FB2BE4"/>
    <w:rsid w:val="00FB5A8D"/>
    <w:rsid w:val="00FB612B"/>
    <w:rsid w:val="00FB6EF4"/>
    <w:rsid w:val="00FC3E0C"/>
    <w:rsid w:val="00FC40CA"/>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customStyle="1" w:styleId="Default">
    <w:name w:val="Default"/>
    <w:rsid w:val="009D7FC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customStyle="1" w:styleId="Default">
    <w:name w:val="Default"/>
    <w:rsid w:val="009D7F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3726542">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644429085">
      <w:bodyDiv w:val="1"/>
      <w:marLeft w:val="0"/>
      <w:marRight w:val="0"/>
      <w:marTop w:val="0"/>
      <w:marBottom w:val="0"/>
      <w:divBdr>
        <w:top w:val="none" w:sz="0" w:space="0" w:color="auto"/>
        <w:left w:val="none" w:sz="0" w:space="0" w:color="auto"/>
        <w:bottom w:val="none" w:sz="0" w:space="0" w:color="auto"/>
        <w:right w:val="none" w:sz="0" w:space="0" w:color="auto"/>
      </w:divBdr>
    </w:div>
    <w:div w:id="788280627">
      <w:bodyDiv w:val="1"/>
      <w:marLeft w:val="0"/>
      <w:marRight w:val="0"/>
      <w:marTop w:val="0"/>
      <w:marBottom w:val="0"/>
      <w:divBdr>
        <w:top w:val="none" w:sz="0" w:space="0" w:color="auto"/>
        <w:left w:val="none" w:sz="0" w:space="0" w:color="auto"/>
        <w:bottom w:val="none" w:sz="0" w:space="0" w:color="auto"/>
        <w:right w:val="none" w:sz="0" w:space="0" w:color="auto"/>
      </w:divBdr>
    </w:div>
    <w:div w:id="1534341021">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86957576">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image" Target="media/image40.png"/><Relationship Id="rId39" Type="http://schemas.openxmlformats.org/officeDocument/2006/relationships/hyperlink" Target="mailto:CLOCS@camden.gov.uk" TargetMode="External"/><Relationship Id="rId21" Type="http://schemas.openxmlformats.org/officeDocument/2006/relationships/image" Target="media/image10.png"/><Relationship Id="rId34" Type="http://schemas.openxmlformats.org/officeDocument/2006/relationships/hyperlink" Target="mailto:CLOCS@camden.gov.uk" TargetMode="External"/><Relationship Id="rId42" Type="http://schemas.openxmlformats.org/officeDocument/2006/relationships/image" Target="media/image60.png"/><Relationship Id="rId47" Type="http://schemas.openxmlformats.org/officeDocument/2006/relationships/image" Target="media/image8.png"/><Relationship Id="rId50" Type="http://schemas.openxmlformats.org/officeDocument/2006/relationships/hyperlink" Target="http://www.camden.gov.uk/ccm/navigation/transport-and-streets/parking/parking-bay-suspensions/" TargetMode="External"/><Relationship Id="rId55" Type="http://schemas.openxmlformats.org/officeDocument/2006/relationships/hyperlink" Target="http://www.camden.gov.uk/ccm/content/environment/environmental-health--consumer-protection/noise/reducing-noise/noise-from-construction-sites.en?page=2"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locs.org.uk/standard-for-clocs/" TargetMode="External"/><Relationship Id="rId20" Type="http://schemas.openxmlformats.org/officeDocument/2006/relationships/image" Target="media/image1.png"/><Relationship Id="rId29" Type="http://schemas.openxmlformats.org/officeDocument/2006/relationships/hyperlink" Target="http://www.camden.gov.uk/ccm/cms-service/download/asset?asset_id=799001" TargetMode="External"/><Relationship Id="rId41" Type="http://schemas.openxmlformats.org/officeDocument/2006/relationships/image" Target="media/image6.png"/><Relationship Id="rId54" Type="http://schemas.openxmlformats.org/officeDocument/2006/relationships/hyperlink" Target="http://www.camden.gov.uk/ccm/navigation/environment/building-control/demoli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yperlink" Target="http://www.camden.gov.uk/ccm/cms-service/stream/asset?asset_id=3550016&amp;" TargetMode="External"/><Relationship Id="rId37" Type="http://schemas.openxmlformats.org/officeDocument/2006/relationships/hyperlink" Target="http://www.clocs.org.uk/wp-content/uploads/2015/05/CLOCS-Standard-v1.2-APRIL_15.pdf" TargetMode="External"/><Relationship Id="rId40" Type="http://schemas.openxmlformats.org/officeDocument/2006/relationships/hyperlink" Target="http://www.lscp.org.uk/lrsu/engineering_tlrn.html" TargetMode="External"/><Relationship Id="rId45" Type="http://schemas.openxmlformats.org/officeDocument/2006/relationships/image" Target="media/image7.png"/><Relationship Id="rId53" Type="http://schemas.openxmlformats.org/officeDocument/2006/relationships/hyperlink" Target="http://www.camden.gov.uk/ccm/content/environment/environmental-health--consumer-protection/noise/reducing-noise/noise-from-construction-sites.en?page=2" TargetMode="External"/><Relationship Id="rId58" Type="http://schemas.openxmlformats.org/officeDocument/2006/relationships/hyperlink" Target="https://www.london.gov.uk/what-we-do/planning/implementing-london-plan/supplementary-planning-guidance/control-dust-and" TargetMode="External"/><Relationship Id="rId5" Type="http://schemas.openxmlformats.org/officeDocument/2006/relationships/customXml" Target="../customXml/item5.xml"/><Relationship Id="rId15" Type="http://schemas.openxmlformats.org/officeDocument/2006/relationships/hyperlink" Target="https://www.tfl.gov.uk/info-for/freight/safety-and-the-environment/improving-construction-safety" TargetMode="External"/><Relationship Id="rId23" Type="http://schemas.openxmlformats.org/officeDocument/2006/relationships/image" Target="media/image20.png"/><Relationship Id="rId28" Type="http://schemas.openxmlformats.org/officeDocument/2006/relationships/footer" Target="footer2.xml"/><Relationship Id="rId36" Type="http://schemas.openxmlformats.org/officeDocument/2006/relationships/hyperlink" Target="http://www.camden.gov.uk/ccm/cms-service/stream/asset?asset_id=3550015&amp;" TargetMode="External"/><Relationship Id="rId49" Type="http://schemas.openxmlformats.org/officeDocument/2006/relationships/hyperlink" Target="http://camden.gov.uk/ccm/content/transport-and-streets/traffic-management/temporary-road-restrictions/" TargetMode="External"/><Relationship Id="rId57" Type="http://schemas.openxmlformats.org/officeDocument/2006/relationships/hyperlink" Target="https://www.london.gov.uk/file/18750/download?token=zV3ZKTpP" TargetMode="External"/><Relationship Id="rId61" Type="http://schemas.openxmlformats.org/officeDocument/2006/relationships/hyperlink" Target="mailto:planningobligations@camden.gov.uk" TargetMode="External"/><Relationship Id="rId10" Type="http://schemas.openxmlformats.org/officeDocument/2006/relationships/webSettings" Target="webSettings.xml"/><Relationship Id="rId19" Type="http://schemas.openxmlformats.org/officeDocument/2006/relationships/hyperlink" Target="http://www.camden.gov.uk/ccm/content/environment/planning-and-built-environment/two/placeshaping/twocolumn/the-community-investment-programme.en" TargetMode="External"/><Relationship Id="rId31" Type="http://schemas.openxmlformats.org/officeDocument/2006/relationships/hyperlink" Target="http://www.clocs.org.uk/" TargetMode="External"/><Relationship Id="rId44"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52" Type="http://schemas.openxmlformats.org/officeDocument/2006/relationships/hyperlink" Target="http://www.camden.gov.uk/ccm/content/environment/environmental-health--consumer-protection/noise/reducing-noise/noise-from-construction-sites.en?page=2" TargetMode="External"/><Relationship Id="rId60" Type="http://schemas.openxmlformats.org/officeDocument/2006/relationships/hyperlink" Target="http://www.camden.gov.uk/ccm/content/environment/environmental-health--consumer-protection/pest-control/about-the-pest-control-service.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amden.gov.uk/ccm/content/environment/planning-and-built-environment/two/planning-policy/supplementary-planning-documents/camden-planning-guidance.en"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hyperlink" Target="http://www.camden.gov.uk/ccm/cms-service/download/asset?asset_id=799001" TargetMode="External"/><Relationship Id="rId35" Type="http://schemas.openxmlformats.org/officeDocument/2006/relationships/hyperlink" Target="http://www.camden.gov.uk/ccm/cms-service/stream/asset?asset_id=3550016&amp;" TargetMode="External"/><Relationship Id="rId43" Type="http://schemas.openxmlformats.org/officeDocument/2006/relationships/hyperlink" Target="http://www.camden.gov.uk/ccm/cms-service/download/asset?asset_id=799001" TargetMode="External"/><Relationship Id="rId48" Type="http://schemas.openxmlformats.org/officeDocument/2006/relationships/image" Target="media/image80.png"/><Relationship Id="rId56" Type="http://schemas.openxmlformats.org/officeDocument/2006/relationships/hyperlink" Target="https://www.london.gov.uk/file/18750/download?token=zV3ZKTpP" TargetMode="External"/><Relationship Id="rId8" Type="http://schemas.microsoft.com/office/2007/relationships/stylesWithEffects" Target="stylesWithEffects.xml"/><Relationship Id="rId51" Type="http://schemas.openxmlformats.org/officeDocument/2006/relationships/hyperlink" Target="http://www.camden.gov.uk/ccm/cms-service/download/asset?asset_id=3257318"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amden.gov.uk/ccm/cms-service/download/asset?asset_id=3257318" TargetMode="External"/><Relationship Id="rId25" Type="http://schemas.openxmlformats.org/officeDocument/2006/relationships/image" Target="media/image4.png"/><Relationship Id="rId33" Type="http://schemas.openxmlformats.org/officeDocument/2006/relationships/hyperlink" Target="http://www.camden.gov.uk/ccm/cms-service/stream/asset?asset_id=3550014&amp;" TargetMode="External"/><Relationship Id="rId38" Type="http://schemas.openxmlformats.org/officeDocument/2006/relationships/hyperlink" Target="http://www.clocs.org.uk/links-to-partners/" TargetMode="External"/><Relationship Id="rId46" Type="http://schemas.openxmlformats.org/officeDocument/2006/relationships/image" Target="media/image70.png"/><Relationship Id="rId59" Type="http://schemas.openxmlformats.org/officeDocument/2006/relationships/hyperlink" Target="https://www.london.gov.uk/file/18750/download?token=zV3ZKTpP"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5.xml><?xml version="1.0" encoding="utf-8"?>
<ds:datastoreItem xmlns:ds="http://schemas.openxmlformats.org/officeDocument/2006/customXml" ds:itemID="{E65D9008-34D7-4022-9C5B-C1B4072A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hugh</cp:lastModifiedBy>
  <cp:revision>5</cp:revision>
  <cp:lastPrinted>2019-03-29T08:23:00Z</cp:lastPrinted>
  <dcterms:created xsi:type="dcterms:W3CDTF">2019-04-09T11:26:00Z</dcterms:created>
  <dcterms:modified xsi:type="dcterms:W3CDTF">2019-04-10T11:17:00Z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