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31407" w14:textId="77777777" w:rsidR="008E2079" w:rsidRDefault="008E2079">
      <w:r>
        <w:t>To the planning committee</w:t>
      </w:r>
    </w:p>
    <w:p w14:paraId="49DBA83F" w14:textId="6FDE325D" w:rsidR="003F4C30" w:rsidRDefault="006F4C9C">
      <w:r>
        <w:t>07</w:t>
      </w:r>
      <w:r w:rsidR="003F4C30">
        <w:t xml:space="preserve"> April 2019</w:t>
      </w:r>
    </w:p>
    <w:p w14:paraId="65C410FB" w14:textId="77777777" w:rsidR="008E2079" w:rsidRDefault="008E2079"/>
    <w:p w14:paraId="14A635E3" w14:textId="50BD256D" w:rsidR="002852C4" w:rsidRDefault="008E2079">
      <w:r>
        <w:t xml:space="preserve">We kindly ask this statement of </w:t>
      </w:r>
      <w:r w:rsidRPr="006F4C9C">
        <w:rPr>
          <w:b/>
          <w:u w:val="single"/>
        </w:rPr>
        <w:t>new informati</w:t>
      </w:r>
      <w:r w:rsidR="00213EFE" w:rsidRPr="006F4C9C">
        <w:rPr>
          <w:b/>
          <w:u w:val="single"/>
        </w:rPr>
        <w:t>on</w:t>
      </w:r>
      <w:r w:rsidR="00213EFE">
        <w:t xml:space="preserve"> be read out </w:t>
      </w:r>
      <w:r w:rsidR="002852C4">
        <w:t xml:space="preserve">on behalf </w:t>
      </w:r>
      <w:r w:rsidR="00FC08F8">
        <w:t>of</w:t>
      </w:r>
      <w:r w:rsidR="00022ECB">
        <w:t xml:space="preserve"> the Barrie House Residents Group</w:t>
      </w:r>
      <w:r w:rsidR="006F4C9C">
        <w:t>. This replaces the previous letter sent 31 March 2019.</w:t>
      </w:r>
    </w:p>
    <w:p w14:paraId="1203F4E3" w14:textId="77777777" w:rsidR="00213EFE" w:rsidRDefault="00213EFE"/>
    <w:p w14:paraId="3CD66AC7" w14:textId="77777777" w:rsidR="00213EFE" w:rsidRPr="00213EFE" w:rsidRDefault="00213EFE">
      <w:pPr>
        <w:rPr>
          <w:b/>
          <w:u w:val="single"/>
        </w:rPr>
      </w:pPr>
      <w:r w:rsidRPr="00213EFE">
        <w:rPr>
          <w:b/>
          <w:u w:val="single"/>
        </w:rPr>
        <w:t xml:space="preserve">1. Size and outlook of </w:t>
      </w:r>
      <w:r w:rsidR="009E6FB5">
        <w:rPr>
          <w:b/>
          <w:u w:val="single"/>
        </w:rPr>
        <w:t xml:space="preserve">the existing </w:t>
      </w:r>
      <w:r w:rsidRPr="00213EFE">
        <w:rPr>
          <w:b/>
          <w:u w:val="single"/>
        </w:rPr>
        <w:t>windows that the Freeholder/ Developer proposes to block</w:t>
      </w:r>
      <w:r>
        <w:rPr>
          <w:b/>
          <w:u w:val="single"/>
        </w:rPr>
        <w:t xml:space="preserve"> out</w:t>
      </w:r>
      <w:r w:rsidRPr="00213EFE">
        <w:rPr>
          <w:b/>
          <w:u w:val="single"/>
        </w:rPr>
        <w:t>.</w:t>
      </w:r>
    </w:p>
    <w:p w14:paraId="08CB249F" w14:textId="77777777" w:rsidR="00213EFE" w:rsidRDefault="00213EFE"/>
    <w:p w14:paraId="74489072" w14:textId="77777777" w:rsidR="003003A6" w:rsidRDefault="00213EFE">
      <w:r>
        <w:t xml:space="preserve">In the last meeting the </w:t>
      </w:r>
      <w:r w:rsidR="009E6FB5">
        <w:t xml:space="preserve">issue raised by Residents of the window to be blocked out was discussed.   </w:t>
      </w:r>
    </w:p>
    <w:p w14:paraId="1EDA5775" w14:textId="77777777" w:rsidR="00F95B6A" w:rsidRDefault="00F95B6A"/>
    <w:p w14:paraId="3959E8AA" w14:textId="77777777" w:rsidR="00213EFE" w:rsidRDefault="009E6FB5">
      <w:r>
        <w:t>One of the Councillors asked the size of the window and nobody knew the exact answer. The estimated width given</w:t>
      </w:r>
      <w:r w:rsidR="003003A6">
        <w:t xml:space="preserve"> at the meeting</w:t>
      </w:r>
      <w:r>
        <w:t xml:space="preserve"> was smaller than actual size; the height was unknown.</w:t>
      </w:r>
    </w:p>
    <w:p w14:paraId="493F8E56" w14:textId="77777777" w:rsidR="009E6FB5" w:rsidRDefault="009E6FB5"/>
    <w:p w14:paraId="26444525" w14:textId="77777777" w:rsidR="009E6FB5" w:rsidRDefault="009E6FB5">
      <w:r>
        <w:t>The actual size is as follows:</w:t>
      </w:r>
    </w:p>
    <w:p w14:paraId="241D765B" w14:textId="77777777" w:rsidR="009E6FB5" w:rsidRDefault="009E6FB5"/>
    <w:p w14:paraId="195259B4" w14:textId="77777777" w:rsidR="009E6FB5" w:rsidRDefault="009E6FB5">
      <w:r>
        <w:t>Height-   42 inches or 107 cm</w:t>
      </w:r>
    </w:p>
    <w:p w14:paraId="0747FD4D" w14:textId="5925A01A" w:rsidR="009E6FB5" w:rsidRDefault="003003A6">
      <w:r>
        <w:t xml:space="preserve">Width - 23.6 </w:t>
      </w:r>
      <w:r w:rsidR="00FC08F8">
        <w:t>inches or 60</w:t>
      </w:r>
      <w:r w:rsidR="009E6FB5">
        <w:t xml:space="preserve"> cm</w:t>
      </w:r>
    </w:p>
    <w:p w14:paraId="6FCD1B35" w14:textId="77777777" w:rsidR="009E6FB5" w:rsidRDefault="009E6FB5"/>
    <w:p w14:paraId="2A99AEDA" w14:textId="7695D170" w:rsidR="003003A6" w:rsidRDefault="009E6FB5">
      <w:r>
        <w:t xml:space="preserve">Outlook.   The outlook was discussed but the fact this window gives the </w:t>
      </w:r>
      <w:r w:rsidRPr="00022ECB">
        <w:rPr>
          <w:b/>
          <w:u w:val="single"/>
        </w:rPr>
        <w:t>only view of Primrose Hill</w:t>
      </w:r>
      <w:r w:rsidRPr="00022ECB">
        <w:rPr>
          <w:b/>
        </w:rPr>
        <w:t xml:space="preserve"> </w:t>
      </w:r>
      <w:r>
        <w:t>from these flats has been omitted.    This</w:t>
      </w:r>
      <w:r w:rsidR="003003A6">
        <w:t xml:space="preserve"> is a most pleasing</w:t>
      </w:r>
      <w:r>
        <w:t xml:space="preserve"> of views; one of the key reasons many chose the flat</w:t>
      </w:r>
      <w:r w:rsidR="003003A6">
        <w:t xml:space="preserve"> and it has been omitted</w:t>
      </w:r>
      <w:r w:rsidR="00022ECB">
        <w:t xml:space="preserve"> in the process</w:t>
      </w:r>
      <w:r>
        <w:t xml:space="preserve">.   </w:t>
      </w:r>
      <w:r w:rsidR="00976970">
        <w:t xml:space="preserve">The flats are triple aspect for a reason – as the window in question provides an important outlook to an important view, and that view is in integral part of the interior layout of our homes. Blocking this window is not blocking a minor, insignificant window (as the applicant suggests). It is blocking a very important part of our living space. It will harm our </w:t>
      </w:r>
      <w:proofErr w:type="gramStart"/>
      <w:r w:rsidR="00976970">
        <w:t>amenities</w:t>
      </w:r>
      <w:proofErr w:type="gramEnd"/>
      <w:r w:rsidR="00976970">
        <w:t xml:space="preserve"> as we will look at a wall.</w:t>
      </w:r>
    </w:p>
    <w:p w14:paraId="6FC3CD93" w14:textId="77777777" w:rsidR="00F95B6A" w:rsidRDefault="00F95B6A"/>
    <w:p w14:paraId="45B2822E" w14:textId="77777777" w:rsidR="00F95B6A" w:rsidRDefault="00F95B6A">
      <w:r>
        <w:t>The window</w:t>
      </w:r>
      <w:r w:rsidR="003003A6">
        <w:t xml:space="preserve"> was not</w:t>
      </w:r>
      <w:r w:rsidR="00215CC1">
        <w:t xml:space="preserve"> quite</w:t>
      </w:r>
      <w:r w:rsidR="003003A6">
        <w:t xml:space="preserve"> the size stated and it was not noted in the meeting that it was such a key</w:t>
      </w:r>
      <w:r>
        <w:t xml:space="preserve"> outlook and placement</w:t>
      </w:r>
      <w:r w:rsidR="00022ECB">
        <w:t xml:space="preserve"> to on</w:t>
      </w:r>
      <w:r w:rsidR="00215CC1">
        <w:t>e of London’s most iconic landmarks</w:t>
      </w:r>
      <w:r w:rsidR="003003A6">
        <w:t>.</w:t>
      </w:r>
      <w:r w:rsidR="00022ECB">
        <w:t xml:space="preserve">   </w:t>
      </w:r>
    </w:p>
    <w:p w14:paraId="5E59A547" w14:textId="77777777" w:rsidR="00215CC1" w:rsidRDefault="00215CC1"/>
    <w:p w14:paraId="30266B09" w14:textId="77777777" w:rsidR="003003A6" w:rsidRPr="00022ECB" w:rsidRDefault="003003A6">
      <w:pPr>
        <w:rPr>
          <w:b/>
          <w:u w:val="single"/>
        </w:rPr>
      </w:pPr>
      <w:r w:rsidRPr="00022ECB">
        <w:rPr>
          <w:b/>
          <w:u w:val="single"/>
        </w:rPr>
        <w:t xml:space="preserve">2. </w:t>
      </w:r>
      <w:r w:rsidR="00022ECB" w:rsidRPr="00022ECB">
        <w:rPr>
          <w:b/>
          <w:u w:val="single"/>
        </w:rPr>
        <w:t xml:space="preserve"> Reassurance that Outlook is a reason in law that the Councillors can reject the application.</w:t>
      </w:r>
    </w:p>
    <w:p w14:paraId="4CE514BB" w14:textId="77777777" w:rsidR="003003A6" w:rsidRDefault="003003A6"/>
    <w:p w14:paraId="0B592952" w14:textId="77777777" w:rsidR="00F95B6A" w:rsidRPr="00F95B6A" w:rsidRDefault="00022ECB">
      <w:pPr>
        <w:rPr>
          <w:b/>
          <w:i/>
        </w:rPr>
      </w:pPr>
      <w:r>
        <w:t>In the meeting one of the Councillors asked if they were</w:t>
      </w:r>
      <w:r w:rsidRPr="00F95B6A">
        <w:rPr>
          <w:b/>
          <w:i/>
        </w:rPr>
        <w:t xml:space="preserve"> “to hypothetically turn it </w:t>
      </w:r>
    </w:p>
    <w:p w14:paraId="7692EB07" w14:textId="18494252" w:rsidR="003003A6" w:rsidRPr="00F95B6A" w:rsidRDefault="00FC08F8">
      <w:pPr>
        <w:rPr>
          <w:b/>
          <w:i/>
        </w:rPr>
      </w:pPr>
      <w:r>
        <w:rPr>
          <w:b/>
          <w:i/>
        </w:rPr>
        <w:t>(</w:t>
      </w:r>
      <w:r w:rsidRPr="00F95B6A">
        <w:rPr>
          <w:b/>
          <w:i/>
        </w:rPr>
        <w:t>The</w:t>
      </w:r>
      <w:r w:rsidR="00022ECB" w:rsidRPr="00F95B6A">
        <w:rPr>
          <w:b/>
          <w:i/>
        </w:rPr>
        <w:t xml:space="preserve"> application) down for the reason of outlook on this window are you saying that that would be considered by the planning inspector to be reasonable grounds”.</w:t>
      </w:r>
    </w:p>
    <w:p w14:paraId="7D4F6D3E" w14:textId="77777777" w:rsidR="009E6FB5" w:rsidRDefault="009E6FB5"/>
    <w:p w14:paraId="2901A553" w14:textId="35B38BF7" w:rsidR="00215CC1" w:rsidRDefault="00022ECB">
      <w:r>
        <w:t xml:space="preserve">The response given </w:t>
      </w:r>
      <w:r w:rsidR="00D347C4">
        <w:t xml:space="preserve">by Camden </w:t>
      </w:r>
      <w:r>
        <w:t>noted they were entitled to reach their</w:t>
      </w:r>
      <w:r w:rsidR="00D347C4">
        <w:t xml:space="preserve"> own conclusion and then the P/O added that </w:t>
      </w:r>
      <w:r w:rsidR="00F95B6A">
        <w:t>the flats still enjoyed an outlook from other windows</w:t>
      </w:r>
      <w:r w:rsidR="00976970">
        <w:t>. As already said, there would be an appreciable harm to outlook and hence amenity.</w:t>
      </w:r>
      <w:r w:rsidR="00215CC1">
        <w:t xml:space="preserve"> </w:t>
      </w:r>
      <w:r w:rsidR="00976970">
        <w:t>The simple answer to the Councillor’s question is that the application can be refused on grounds of outlook. It is a matter of Councillors’ judgement. A Planning Inspector can agree with that judgement</w:t>
      </w:r>
      <w:r w:rsidR="00215CC1">
        <w:t xml:space="preserve"> </w:t>
      </w:r>
    </w:p>
    <w:p w14:paraId="3F301C7F" w14:textId="77777777" w:rsidR="00215CC1" w:rsidRDefault="00215CC1"/>
    <w:p w14:paraId="33C20895" w14:textId="77777777" w:rsidR="009E6FB5" w:rsidRDefault="009E6FB5"/>
    <w:p w14:paraId="35D00ACE" w14:textId="3F4B96B7" w:rsidR="009E6FB5" w:rsidRPr="00D347C4" w:rsidRDefault="00D347C4">
      <w:pPr>
        <w:rPr>
          <w:b/>
          <w:u w:val="single"/>
        </w:rPr>
      </w:pPr>
      <w:r>
        <w:rPr>
          <w:b/>
          <w:u w:val="single"/>
        </w:rPr>
        <w:t xml:space="preserve">3. </w:t>
      </w:r>
      <w:r w:rsidR="0088320A">
        <w:rPr>
          <w:b/>
          <w:u w:val="single"/>
        </w:rPr>
        <w:t xml:space="preserve">Disabilities/ </w:t>
      </w:r>
      <w:r w:rsidRPr="00D347C4">
        <w:rPr>
          <w:b/>
          <w:u w:val="single"/>
        </w:rPr>
        <w:t>Vulnerabilities</w:t>
      </w:r>
      <w:r w:rsidR="00833319">
        <w:rPr>
          <w:b/>
          <w:u w:val="single"/>
        </w:rPr>
        <w:t xml:space="preserve"> </w:t>
      </w:r>
    </w:p>
    <w:p w14:paraId="31898774" w14:textId="77777777" w:rsidR="008F4585" w:rsidRDefault="008F4585"/>
    <w:p w14:paraId="437A42E2" w14:textId="53C85716" w:rsidR="001C33E5" w:rsidRDefault="002852C4">
      <w:r>
        <w:lastRenderedPageBreak/>
        <w:t xml:space="preserve">We note the </w:t>
      </w:r>
      <w:r w:rsidR="009E2C6F">
        <w:t>disabilities include</w:t>
      </w:r>
      <w:r w:rsidR="00CC2C87">
        <w:t xml:space="preserve"> prominent</w:t>
      </w:r>
      <w:r w:rsidR="00E57A87">
        <w:t xml:space="preserve"> </w:t>
      </w:r>
      <w:r w:rsidR="008F4585">
        <w:t>mental and physical conditions</w:t>
      </w:r>
      <w:r w:rsidR="001C33E5">
        <w:t xml:space="preserve">. </w:t>
      </w:r>
      <w:r w:rsidR="006B0B66">
        <w:t xml:space="preserve"> </w:t>
      </w:r>
      <w:r w:rsidR="008939E5">
        <w:t>The mental conditions in particular would be impacted</w:t>
      </w:r>
      <w:r w:rsidR="00F76BCE">
        <w:t xml:space="preserve"> with processing, sensitivity and change</w:t>
      </w:r>
      <w:r w:rsidR="008939E5">
        <w:t>.</w:t>
      </w:r>
    </w:p>
    <w:p w14:paraId="0FD84160" w14:textId="77777777" w:rsidR="008F4585" w:rsidRDefault="008F4585"/>
    <w:p w14:paraId="676FAC2F" w14:textId="0711EE2D" w:rsidR="001C33E5" w:rsidRDefault="001C33E5">
      <w:r>
        <w:t>I</w:t>
      </w:r>
      <w:r w:rsidR="006B0B66">
        <w:t>t is</w:t>
      </w:r>
      <w:r>
        <w:t xml:space="preserve"> not</w:t>
      </w:r>
      <w:r w:rsidR="006B0B66">
        <w:t xml:space="preserve"> just limited to disability that</w:t>
      </w:r>
      <w:r w:rsidR="002A4826">
        <w:t xml:space="preserve"> </w:t>
      </w:r>
      <w:r w:rsidR="002A4826" w:rsidRPr="002A4826">
        <w:rPr>
          <w:b/>
        </w:rPr>
        <w:t>any person</w:t>
      </w:r>
      <w:r>
        <w:t xml:space="preserve"> at home in the daytime</w:t>
      </w:r>
      <w:r w:rsidR="006B0B66">
        <w:t xml:space="preserve"> could not sustain living</w:t>
      </w:r>
      <w:r w:rsidR="009B29A2">
        <w:t>, or the worry of living,</w:t>
      </w:r>
      <w:r w:rsidR="006B0B66">
        <w:t xml:space="preserve"> in the most effected flats</w:t>
      </w:r>
      <w:r w:rsidR="00833319">
        <w:t xml:space="preserve"> </w:t>
      </w:r>
      <w:r w:rsidR="00833319" w:rsidRPr="00FC08F8">
        <w:rPr>
          <w:b/>
          <w:u w:val="single"/>
        </w:rPr>
        <w:t>during an</w:t>
      </w:r>
      <w:r w:rsidR="009704EF" w:rsidRPr="00FC08F8">
        <w:rPr>
          <w:b/>
          <w:u w:val="single"/>
        </w:rPr>
        <w:t>d</w:t>
      </w:r>
      <w:r w:rsidR="00833319" w:rsidRPr="00FC08F8">
        <w:rPr>
          <w:b/>
          <w:u w:val="single"/>
        </w:rPr>
        <w:t xml:space="preserve"> </w:t>
      </w:r>
      <w:r w:rsidR="008F4585" w:rsidRPr="00FC08F8">
        <w:rPr>
          <w:b/>
          <w:u w:val="single"/>
        </w:rPr>
        <w:t>after</w:t>
      </w:r>
      <w:r w:rsidR="008F4585">
        <w:t xml:space="preserve"> the build completion</w:t>
      </w:r>
      <w:r w:rsidR="006B0B66">
        <w:t xml:space="preserve">.  </w:t>
      </w:r>
      <w:r w:rsidR="00833319">
        <w:t>This includes thos</w:t>
      </w:r>
      <w:r w:rsidR="006531BE">
        <w:t xml:space="preserve">e who are very young, </w:t>
      </w:r>
      <w:r w:rsidR="00833319">
        <w:t>retired and those with disabilities</w:t>
      </w:r>
      <w:r w:rsidR="006531BE">
        <w:t xml:space="preserve"> and vulnerabilities</w:t>
      </w:r>
      <w:r w:rsidR="00833319">
        <w:t>.</w:t>
      </w:r>
    </w:p>
    <w:p w14:paraId="7F760A7E" w14:textId="77777777" w:rsidR="00CC2C87" w:rsidRDefault="00CC2C87"/>
    <w:p w14:paraId="6E7D70DE" w14:textId="0AEB071C" w:rsidR="00CC2C87" w:rsidRDefault="00712441">
      <w:r>
        <w:t>For example, there is a</w:t>
      </w:r>
      <w:r w:rsidR="00A943AF">
        <w:t xml:space="preserve"> </w:t>
      </w:r>
      <w:r w:rsidR="006F4C9C">
        <w:t xml:space="preserve">newly noted </w:t>
      </w:r>
      <w:r w:rsidR="00A943AF">
        <w:t>case of one of the</w:t>
      </w:r>
      <w:r w:rsidR="008F59CA">
        <w:t xml:space="preserve"> o</w:t>
      </w:r>
      <w:r w:rsidR="00A943AF">
        <w:t>wners having a</w:t>
      </w:r>
      <w:r w:rsidR="00CC2C87">
        <w:t xml:space="preserve"> young adult son with autism.</w:t>
      </w:r>
      <w:r w:rsidR="00912D7A">
        <w:t xml:space="preserve"> </w:t>
      </w:r>
      <w:r w:rsidR="00F76BCE">
        <w:t xml:space="preserve"> </w:t>
      </w:r>
      <w:r w:rsidR="00AC4F1C">
        <w:t>Other lessors</w:t>
      </w:r>
      <w:r w:rsidR="00FC08F8">
        <w:t>/ opposes</w:t>
      </w:r>
      <w:r w:rsidR="006F4C9C">
        <w:t xml:space="preserve"> also</w:t>
      </w:r>
      <w:r w:rsidR="00AC4F1C">
        <w:t xml:space="preserve"> have this condition in their families</w:t>
      </w:r>
      <w:r w:rsidR="004E7745">
        <w:t>.</w:t>
      </w:r>
      <w:r w:rsidR="00912D7A">
        <w:t xml:space="preserve">  </w:t>
      </w:r>
      <w:r w:rsidR="002852C4">
        <w:t>This young adult</w:t>
      </w:r>
      <w:r w:rsidR="00CC2C87">
        <w:t xml:space="preserve"> has now not visited the Flat for sometime due to anxiety.   If the development proceeds he may not visit the estate for a considerable time. This would have a detrimen</w:t>
      </w:r>
      <w:r w:rsidR="008F59CA">
        <w:t>tal impact on his father and son</w:t>
      </w:r>
      <w:r w:rsidR="00CC2C87">
        <w:t>.</w:t>
      </w:r>
      <w:r w:rsidR="00A943AF">
        <w:t xml:space="preserve">    </w:t>
      </w:r>
    </w:p>
    <w:p w14:paraId="710BF79B" w14:textId="77777777" w:rsidR="00CC2C87" w:rsidRDefault="00CC2C87"/>
    <w:p w14:paraId="467E4C15" w14:textId="1A9E1901" w:rsidR="0088320A" w:rsidRDefault="001C33E5">
      <w:r>
        <w:t xml:space="preserve">All would suffer greatly if this </w:t>
      </w:r>
      <w:r w:rsidR="00833319">
        <w:t xml:space="preserve">application was approved during </w:t>
      </w:r>
      <w:r w:rsidR="008F4585">
        <w:t>and after it was built.</w:t>
      </w:r>
    </w:p>
    <w:p w14:paraId="4529F9E9" w14:textId="0EF605CA" w:rsidR="00F76BCE" w:rsidRDefault="00F76BCE">
      <w:r>
        <w:t>For example, t</w:t>
      </w:r>
      <w:r w:rsidR="008939E5">
        <w:t>here is one person on</w:t>
      </w:r>
      <w:r w:rsidR="00E54708">
        <w:t xml:space="preserve"> l</w:t>
      </w:r>
      <w:r>
        <w:t>eave who</w:t>
      </w:r>
      <w:r w:rsidR="003358F0">
        <w:t xml:space="preserve"> intend</w:t>
      </w:r>
      <w:r>
        <w:t>s</w:t>
      </w:r>
      <w:r w:rsidR="00E54708">
        <w:t xml:space="preserve"> to return to their home in Barrie House</w:t>
      </w:r>
      <w:r w:rsidR="004E7745">
        <w:t xml:space="preserve">; </w:t>
      </w:r>
      <w:r>
        <w:t>they are now deeply concerned for</w:t>
      </w:r>
      <w:r w:rsidR="008939E5">
        <w:t xml:space="preserve"> the future</w:t>
      </w:r>
      <w:r w:rsidR="00E54708">
        <w:t>.</w:t>
      </w:r>
      <w:r w:rsidR="003358F0">
        <w:t xml:space="preserve">   </w:t>
      </w:r>
      <w:r w:rsidR="008939E5">
        <w:t>All are considering the</w:t>
      </w:r>
      <w:r w:rsidR="004E7745">
        <w:t xml:space="preserve"> long- </w:t>
      </w:r>
      <w:r w:rsidR="003358F0">
        <w:t>term impact</w:t>
      </w:r>
      <w:r w:rsidR="002852C4">
        <w:t xml:space="preserve"> during and after the build completion</w:t>
      </w:r>
      <w:r w:rsidR="008939E5">
        <w:t xml:space="preserve"> because the impact is so adverse</w:t>
      </w:r>
      <w:r w:rsidR="003358F0">
        <w:t>.</w:t>
      </w:r>
      <w:r>
        <w:t xml:space="preserve"> </w:t>
      </w:r>
    </w:p>
    <w:p w14:paraId="7211DA64" w14:textId="77777777" w:rsidR="00E57A87" w:rsidRDefault="00E57A87"/>
    <w:p w14:paraId="5794D52F" w14:textId="77777777" w:rsidR="008939E5" w:rsidRDefault="006B0B66">
      <w:r>
        <w:t>This application has been a cause of great stress for many months</w:t>
      </w:r>
      <w:r w:rsidR="002852C4">
        <w:t xml:space="preserve"> to all those</w:t>
      </w:r>
      <w:r w:rsidR="0088320A">
        <w:t xml:space="preserve"> families who </w:t>
      </w:r>
      <w:r w:rsidR="00833319">
        <w:t>opposed</w:t>
      </w:r>
      <w:r w:rsidR="0088320A">
        <w:t xml:space="preserve">; and also to those who feared the ramifications of objecting.  </w:t>
      </w:r>
    </w:p>
    <w:p w14:paraId="00D034C4" w14:textId="77777777" w:rsidR="009E2C6F" w:rsidRDefault="009E2C6F"/>
    <w:p w14:paraId="58C7D25E" w14:textId="6B78F3A5" w:rsidR="003F4C30" w:rsidRPr="00593885" w:rsidRDefault="00593885">
      <w:pPr>
        <w:rPr>
          <w:b/>
          <w:u w:val="single"/>
        </w:rPr>
      </w:pPr>
      <w:r>
        <w:rPr>
          <w:b/>
          <w:u w:val="single"/>
        </w:rPr>
        <w:t xml:space="preserve">4. </w:t>
      </w:r>
      <w:r w:rsidRPr="00593885">
        <w:rPr>
          <w:b/>
          <w:u w:val="single"/>
        </w:rPr>
        <w:t>Letter</w:t>
      </w:r>
      <w:r w:rsidR="00D67068">
        <w:rPr>
          <w:b/>
          <w:u w:val="single"/>
        </w:rPr>
        <w:t xml:space="preserve"> from Developer</w:t>
      </w:r>
      <w:r w:rsidRPr="00593885">
        <w:rPr>
          <w:b/>
          <w:u w:val="single"/>
        </w:rPr>
        <w:t xml:space="preserve"> to Lessees Post Committee meeting</w:t>
      </w:r>
    </w:p>
    <w:p w14:paraId="08421987" w14:textId="77777777" w:rsidR="00593885" w:rsidRDefault="00593885" w:rsidP="00593885"/>
    <w:p w14:paraId="2A0810BF" w14:textId="6FF61FC2" w:rsidR="00E840FB" w:rsidRDefault="003358F0" w:rsidP="00593885">
      <w:r>
        <w:t xml:space="preserve">The lessors received a letter </w:t>
      </w:r>
      <w:r w:rsidR="00C61F9F">
        <w:t>dated 0</w:t>
      </w:r>
      <w:r w:rsidR="00912950">
        <w:t>4</w:t>
      </w:r>
      <w:r w:rsidR="00C61F9F">
        <w:t xml:space="preserve"> </w:t>
      </w:r>
      <w:r>
        <w:t xml:space="preserve">March 2019 </w:t>
      </w:r>
      <w:r w:rsidR="008939E5">
        <w:t xml:space="preserve"> (incorrectly dated) </w:t>
      </w:r>
      <w:r>
        <w:t>from the Freeholders</w:t>
      </w:r>
      <w:r w:rsidR="00593885">
        <w:t>/Developer commenting on the Committee meeting 11</w:t>
      </w:r>
      <w:r>
        <w:t xml:space="preserve"> March.</w:t>
      </w:r>
      <w:r w:rsidR="00D67068">
        <w:t xml:space="preserve"> </w:t>
      </w:r>
    </w:p>
    <w:p w14:paraId="0690B5F1" w14:textId="12772C62" w:rsidR="00D67068" w:rsidRDefault="00D67068" w:rsidP="00593885">
      <w:r>
        <w:t>We enclose with this letter.</w:t>
      </w:r>
      <w:r w:rsidR="003358F0">
        <w:t xml:space="preserve">   </w:t>
      </w:r>
    </w:p>
    <w:p w14:paraId="41E6D589" w14:textId="77777777" w:rsidR="00D67068" w:rsidRDefault="00D67068" w:rsidP="00593885"/>
    <w:p w14:paraId="6ADA0E75" w14:textId="5CB51AA5" w:rsidR="00593885" w:rsidRDefault="000110BA" w:rsidP="00593885">
      <w:r>
        <w:t>It is important to comment on this letter to the Committee</w:t>
      </w:r>
      <w:r w:rsidR="00E840FB">
        <w:t xml:space="preserve"> as</w:t>
      </w:r>
      <w:r>
        <w:t xml:space="preserve"> it reinfor</w:t>
      </w:r>
      <w:r w:rsidR="00D67068">
        <w:t>ces the entrenchment of the Developers views and lack of good faith</w:t>
      </w:r>
      <w:r w:rsidR="00FC08F8">
        <w:t xml:space="preserve"> if this were granted</w:t>
      </w:r>
      <w:r w:rsidR="00D67068">
        <w:t xml:space="preserve">.  </w:t>
      </w:r>
    </w:p>
    <w:p w14:paraId="4A69841B" w14:textId="77777777" w:rsidR="00593885" w:rsidRPr="00E840FB" w:rsidRDefault="00593885" w:rsidP="00593885"/>
    <w:p w14:paraId="60799439" w14:textId="4FFD5C12" w:rsidR="003358F0" w:rsidRPr="00E840FB" w:rsidRDefault="00593885" w:rsidP="00593885">
      <w:r w:rsidRPr="00E840FB">
        <w:t>a) The Freeholder st</w:t>
      </w:r>
      <w:r w:rsidR="002852C4" w:rsidRPr="00E840FB">
        <w:t xml:space="preserve">ated Page 2 bullet point 12 re </w:t>
      </w:r>
      <w:r w:rsidRPr="00E840FB">
        <w:t>the new build</w:t>
      </w:r>
    </w:p>
    <w:p w14:paraId="0EC2BA27" w14:textId="77777777" w:rsidR="003358F0" w:rsidRPr="00E840FB" w:rsidRDefault="003358F0" w:rsidP="00593885"/>
    <w:p w14:paraId="619DEF52" w14:textId="00C05BAC" w:rsidR="00912D7A" w:rsidRPr="00E840FB" w:rsidRDefault="00912D7A" w:rsidP="00593885">
      <w:pPr>
        <w:rPr>
          <w:b/>
          <w:i/>
        </w:rPr>
      </w:pPr>
      <w:r w:rsidRPr="00E840FB">
        <w:rPr>
          <w:b/>
          <w:i/>
        </w:rPr>
        <w:t xml:space="preserve">“I am keen to respond to some of the comments raised. </w:t>
      </w:r>
    </w:p>
    <w:p w14:paraId="4CFDE556" w14:textId="4AB39C9E" w:rsidR="00593885" w:rsidRPr="00E840FB" w:rsidRDefault="00593885" w:rsidP="00593885">
      <w:pPr>
        <w:rPr>
          <w:b/>
          <w:i/>
        </w:rPr>
      </w:pPr>
      <w:r w:rsidRPr="00E840FB">
        <w:rPr>
          <w:i/>
        </w:rPr>
        <w:t>”</w:t>
      </w:r>
      <w:r w:rsidRPr="00E840FB">
        <w:rPr>
          <w:b/>
          <w:i/>
        </w:rPr>
        <w:t>We do not believe that the works, carried out, within the restrictions give rise to any disturbance any greater than the effect of refurbishment works to a neighbouring Flat in the block.”</w:t>
      </w:r>
      <w:r w:rsidR="008939E5" w:rsidRPr="00E840FB">
        <w:rPr>
          <w:b/>
          <w:i/>
        </w:rPr>
        <w:t xml:space="preserve">  </w:t>
      </w:r>
    </w:p>
    <w:p w14:paraId="4353F2CD" w14:textId="77777777" w:rsidR="00593885" w:rsidRPr="00A966C4" w:rsidRDefault="00593885" w:rsidP="00593885">
      <w:pPr>
        <w:rPr>
          <w:b/>
        </w:rPr>
      </w:pPr>
    </w:p>
    <w:p w14:paraId="06968528" w14:textId="43A4CC24" w:rsidR="00593885" w:rsidRDefault="00593885" w:rsidP="00593885">
      <w:r w:rsidRPr="004E7745">
        <w:t xml:space="preserve">To state that a refurbishment of an existing Flat equates to the same </w:t>
      </w:r>
      <w:r w:rsidR="008939E5" w:rsidRPr="004E7745">
        <w:t>disruption</w:t>
      </w:r>
      <w:r w:rsidRPr="004E7745">
        <w:t xml:space="preserve"> as a major new build of 9 apartments</w:t>
      </w:r>
      <w:r w:rsidR="00FB1ECF">
        <w:t xml:space="preserve"> with a basement excavation </w:t>
      </w:r>
      <w:r w:rsidR="00F76BCE" w:rsidRPr="004E7745">
        <w:t xml:space="preserve"> (within 3</w:t>
      </w:r>
      <w:r w:rsidR="00912D7A" w:rsidRPr="004E7745">
        <w:t xml:space="preserve"> metres of some Flats)</w:t>
      </w:r>
      <w:r w:rsidR="008939E5" w:rsidRPr="004E7745">
        <w:t xml:space="preserve"> </w:t>
      </w:r>
      <w:r w:rsidRPr="004E7745">
        <w:t>shows a complete lack of realisation and understanding of the short and long term impact of this</w:t>
      </w:r>
      <w:r w:rsidR="00FC08F8">
        <w:t xml:space="preserve"> build on the Residents/ Owners.</w:t>
      </w:r>
      <w:r>
        <w:t xml:space="preserve">   </w:t>
      </w:r>
    </w:p>
    <w:p w14:paraId="577F0B79" w14:textId="77777777" w:rsidR="00593885" w:rsidRDefault="00593885" w:rsidP="00593885"/>
    <w:p w14:paraId="3A9A61ED" w14:textId="2C15A0E1" w:rsidR="00912D7A" w:rsidRDefault="00593885" w:rsidP="00593885">
      <w:r>
        <w:t>b) The fact that the Deve</w:t>
      </w:r>
      <w:r w:rsidR="00E840FB">
        <w:t>loper/Freeholder</w:t>
      </w:r>
      <w:r w:rsidR="00912D7A">
        <w:t xml:space="preserve"> </w:t>
      </w:r>
      <w:r>
        <w:t xml:space="preserve">is </w:t>
      </w:r>
      <w:r w:rsidR="00F76BCE">
        <w:t>of the opinion that:</w:t>
      </w:r>
    </w:p>
    <w:p w14:paraId="3FE806C9" w14:textId="280116FB" w:rsidR="00593885" w:rsidRPr="00D67068" w:rsidRDefault="00593885" w:rsidP="00593885">
      <w:pPr>
        <w:rPr>
          <w:i/>
        </w:rPr>
      </w:pPr>
      <w:r w:rsidRPr="00D67068">
        <w:rPr>
          <w:i/>
        </w:rPr>
        <w:t xml:space="preserve">  </w:t>
      </w:r>
    </w:p>
    <w:p w14:paraId="25694F90" w14:textId="59FDFCA6" w:rsidR="00F76BCE" w:rsidRPr="00E840FB" w:rsidRDefault="00593885">
      <w:pPr>
        <w:rPr>
          <w:b/>
          <w:i/>
        </w:rPr>
      </w:pPr>
      <w:r w:rsidRPr="00E840FB">
        <w:rPr>
          <w:b/>
          <w:i/>
        </w:rPr>
        <w:t xml:space="preserve"> “</w:t>
      </w:r>
      <w:r w:rsidR="00912D7A" w:rsidRPr="00E840FB">
        <w:rPr>
          <w:b/>
          <w:i/>
        </w:rPr>
        <w:t>The planning committee was advised on the 14</w:t>
      </w:r>
      <w:r w:rsidR="00912D7A" w:rsidRPr="00E840FB">
        <w:rPr>
          <w:b/>
          <w:i/>
          <w:vertAlign w:val="superscript"/>
        </w:rPr>
        <w:t>th</w:t>
      </w:r>
      <w:r w:rsidR="00912D7A" w:rsidRPr="00E840FB">
        <w:rPr>
          <w:b/>
          <w:i/>
        </w:rPr>
        <w:t xml:space="preserve"> March that there is no facility </w:t>
      </w:r>
      <w:r w:rsidRPr="00E840FB">
        <w:rPr>
          <w:b/>
          <w:i/>
        </w:rPr>
        <w:t xml:space="preserve">within a planning </w:t>
      </w:r>
      <w:r w:rsidR="008939E5" w:rsidRPr="00E840FB">
        <w:rPr>
          <w:b/>
          <w:i/>
        </w:rPr>
        <w:t>permission</w:t>
      </w:r>
      <w:r w:rsidR="00912D7A" w:rsidRPr="00E840FB">
        <w:rPr>
          <w:b/>
          <w:i/>
        </w:rPr>
        <w:t xml:space="preserve"> to req</w:t>
      </w:r>
      <w:r w:rsidR="00BB3E6F" w:rsidRPr="00E840FB">
        <w:rPr>
          <w:b/>
          <w:i/>
        </w:rPr>
        <w:t>uire residents to be re housed”</w:t>
      </w:r>
    </w:p>
    <w:p w14:paraId="541E1CF4" w14:textId="77777777" w:rsidR="00F76BCE" w:rsidRDefault="00F76BCE"/>
    <w:p w14:paraId="28AE59D5" w14:textId="336CE19A" w:rsidR="00D67068" w:rsidRPr="00D67068" w:rsidRDefault="00E840FB">
      <w:r>
        <w:lastRenderedPageBreak/>
        <w:t>To the Group it</w:t>
      </w:r>
      <w:r w:rsidR="00D67068">
        <w:t xml:space="preserve"> i</w:t>
      </w:r>
      <w:r w:rsidR="00F76BCE">
        <w:t>mplies there</w:t>
      </w:r>
      <w:r w:rsidR="00D67068">
        <w:t xml:space="preserve"> is an entrenched view of </w:t>
      </w:r>
      <w:r w:rsidR="003358F0">
        <w:t>the Freeholder/Develope</w:t>
      </w:r>
      <w:r w:rsidR="00D67068">
        <w:t>r to</w:t>
      </w:r>
      <w:r>
        <w:t xml:space="preserve"> only</w:t>
      </w:r>
      <w:r w:rsidR="00D67068">
        <w:t xml:space="preserve"> make small and </w:t>
      </w:r>
      <w:r w:rsidR="00D67068" w:rsidRPr="00D67068">
        <w:t>insufficient compromise</w:t>
      </w:r>
      <w:proofErr w:type="gramStart"/>
      <w:r w:rsidR="00D67068">
        <w:t>;</w:t>
      </w:r>
      <w:proofErr w:type="gramEnd"/>
      <w:r w:rsidR="00D67068" w:rsidRPr="00D67068">
        <w:t xml:space="preserve"> if </w:t>
      </w:r>
      <w:r>
        <w:t xml:space="preserve">indeed </w:t>
      </w:r>
      <w:r w:rsidR="00D67068" w:rsidRPr="00D67068">
        <w:t xml:space="preserve">any. </w:t>
      </w:r>
      <w:r>
        <w:t xml:space="preserve">As </w:t>
      </w:r>
      <w:r w:rsidR="00D67068" w:rsidRPr="00D67068">
        <w:t>he considers impact to be</w:t>
      </w:r>
      <w:r w:rsidR="000110BA" w:rsidRPr="00D67068">
        <w:t xml:space="preserve"> akin to a Flat refurbishment</w:t>
      </w:r>
      <w:r w:rsidR="00D67068">
        <w:t xml:space="preserve"> instead of a major development</w:t>
      </w:r>
      <w:r>
        <w:t xml:space="preserve"> any compromise will be inconsequential</w:t>
      </w:r>
      <w:r w:rsidR="00FC08F8">
        <w:t xml:space="preserve"> because the Developer fails to understand the impact</w:t>
      </w:r>
      <w:r w:rsidR="000110BA" w:rsidRPr="00D67068">
        <w:t>.</w:t>
      </w:r>
      <w:r>
        <w:t xml:space="preserve"> </w:t>
      </w:r>
    </w:p>
    <w:p w14:paraId="3ED3029D" w14:textId="77777777" w:rsidR="007937BE" w:rsidRPr="00D67068" w:rsidRDefault="007937BE"/>
    <w:p w14:paraId="38B2064C" w14:textId="62F8AFBC" w:rsidR="007937BE" w:rsidRPr="007937BE" w:rsidRDefault="00D67068">
      <w:pPr>
        <w:rPr>
          <w:b/>
          <w:i/>
          <w:u w:val="single"/>
        </w:rPr>
      </w:pPr>
      <w:r w:rsidRPr="007937BE">
        <w:rPr>
          <w:u w:val="single"/>
        </w:rPr>
        <w:t xml:space="preserve">c) </w:t>
      </w:r>
      <w:r w:rsidR="000110BA" w:rsidRPr="007937BE">
        <w:rPr>
          <w:u w:val="single"/>
        </w:rPr>
        <w:t>The Freeholder/Developer</w:t>
      </w:r>
      <w:r w:rsidR="007937BE">
        <w:rPr>
          <w:u w:val="single"/>
        </w:rPr>
        <w:t xml:space="preserve"> </w:t>
      </w:r>
      <w:r w:rsidR="005B7D80">
        <w:rPr>
          <w:u w:val="single"/>
        </w:rPr>
        <w:t xml:space="preserve">opinion </w:t>
      </w:r>
      <w:r w:rsidR="007937BE">
        <w:rPr>
          <w:u w:val="single"/>
        </w:rPr>
        <w:t xml:space="preserve">regarding </w:t>
      </w:r>
      <w:r w:rsidR="00E57A87" w:rsidRPr="007937BE">
        <w:rPr>
          <w:u w:val="single"/>
        </w:rPr>
        <w:t>Flats 4,7 and 10 that will have windows blocked out</w:t>
      </w:r>
      <w:r w:rsidR="00E57A87" w:rsidRPr="007937BE">
        <w:rPr>
          <w:b/>
          <w:i/>
          <w:u w:val="single"/>
        </w:rPr>
        <w:t xml:space="preserve">.  </w:t>
      </w:r>
    </w:p>
    <w:p w14:paraId="7523EF7E" w14:textId="77777777" w:rsidR="007937BE" w:rsidRDefault="007937BE">
      <w:pPr>
        <w:rPr>
          <w:b/>
          <w:i/>
        </w:rPr>
      </w:pPr>
    </w:p>
    <w:p w14:paraId="7EA7B8CB" w14:textId="54399710" w:rsidR="007937BE" w:rsidRDefault="007937BE">
      <w:pPr>
        <w:rPr>
          <w:b/>
          <w:i/>
        </w:rPr>
      </w:pPr>
      <w:r>
        <w:rPr>
          <w:b/>
          <w:i/>
        </w:rPr>
        <w:t>“Impact on reduced light to living room 4, 7 and 10</w:t>
      </w:r>
    </w:p>
    <w:p w14:paraId="6E48FD91" w14:textId="043D4D81" w:rsidR="000110BA" w:rsidRPr="00D67068" w:rsidRDefault="007937BE">
      <w:r>
        <w:rPr>
          <w:b/>
          <w:i/>
        </w:rPr>
        <w:t xml:space="preserve"> </w:t>
      </w:r>
      <w:r w:rsidR="00E57A87" w:rsidRPr="00D67068">
        <w:rPr>
          <w:b/>
          <w:i/>
        </w:rPr>
        <w:t>I am confident that these 3 living rooms will remain magnificent rooms”</w:t>
      </w:r>
      <w:r w:rsidR="00E57A87" w:rsidRPr="00D67068">
        <w:t xml:space="preserve">   </w:t>
      </w:r>
    </w:p>
    <w:p w14:paraId="57BCCBBC" w14:textId="77777777" w:rsidR="000110BA" w:rsidRPr="00D67068" w:rsidRDefault="000110BA"/>
    <w:p w14:paraId="2D290612" w14:textId="4764F371" w:rsidR="00E57A87" w:rsidRDefault="005B7D80">
      <w:r>
        <w:t>All three</w:t>
      </w:r>
      <w:r w:rsidR="00D67068">
        <w:t xml:space="preserve"> lessors have strongly</w:t>
      </w:r>
      <w:r w:rsidR="00E57A87" w:rsidRPr="00D67068">
        <w:t xml:space="preserve"> stated this is not the case</w:t>
      </w:r>
      <w:r w:rsidR="007937BE">
        <w:t xml:space="preserve"> and the loss of amenity is too extreme</w:t>
      </w:r>
      <w:r>
        <w:t xml:space="preserve"> to their homes.  The opinion of the people</w:t>
      </w:r>
      <w:r w:rsidR="00D67068">
        <w:t xml:space="preserve"> </w:t>
      </w:r>
      <w:r w:rsidR="000110BA" w:rsidRPr="00D67068">
        <w:t xml:space="preserve">that </w:t>
      </w:r>
      <w:r w:rsidR="00D67068">
        <w:t>have lived in the Flats for years</w:t>
      </w:r>
      <w:r w:rsidR="007937BE">
        <w:t>;</w:t>
      </w:r>
      <w:r w:rsidR="00D67068">
        <w:t xml:space="preserve"> and </w:t>
      </w:r>
      <w:r>
        <w:t>will be</w:t>
      </w:r>
      <w:r w:rsidR="000110BA" w:rsidRPr="00D67068">
        <w:t xml:space="preserve"> impact</w:t>
      </w:r>
      <w:r>
        <w:t>ed by</w:t>
      </w:r>
      <w:r w:rsidR="00FC08F8">
        <w:t xml:space="preserve"> their view onto Primrose Hill being blocked </w:t>
      </w:r>
      <w:r w:rsidR="007937BE">
        <w:t>with a wall</w:t>
      </w:r>
      <w:r w:rsidR="00E57A87" w:rsidRPr="00D67068">
        <w:t xml:space="preserve">. </w:t>
      </w:r>
      <w:r>
        <w:t xml:space="preserve"> </w:t>
      </w:r>
      <w:r w:rsidR="00D67068">
        <w:t>Yet again their</w:t>
      </w:r>
      <w:r>
        <w:t xml:space="preserve"> opinion</w:t>
      </w:r>
      <w:r w:rsidR="00D67068">
        <w:t xml:space="preserve"> is belittled and ignored by the Developer</w:t>
      </w:r>
      <w:r w:rsidR="00FC08F8">
        <w:t>. This is</w:t>
      </w:r>
      <w:r w:rsidR="00E57A87" w:rsidRPr="00D67068">
        <w:t xml:space="preserve"> </w:t>
      </w:r>
      <w:r>
        <w:t>despite the Developer now having site of the</w:t>
      </w:r>
      <w:r w:rsidR="00FC08F8">
        <w:t xml:space="preserve"> objections and being at the Committee meeting.</w:t>
      </w:r>
      <w:r w:rsidR="00E57A87" w:rsidRPr="00D67068">
        <w:t xml:space="preserve"> </w:t>
      </w:r>
    </w:p>
    <w:p w14:paraId="695A70FB" w14:textId="77777777" w:rsidR="00D67068" w:rsidRPr="00D67068" w:rsidRDefault="00D67068"/>
    <w:p w14:paraId="19DAAEB1" w14:textId="16E524B2" w:rsidR="00E57A87" w:rsidRPr="00D67068" w:rsidRDefault="000110BA">
      <w:r w:rsidRPr="00D67068">
        <w:t>If the Freeholder/Developer</w:t>
      </w:r>
      <w:r w:rsidR="00D67068">
        <w:t xml:space="preserve"> wished to address</w:t>
      </w:r>
      <w:r w:rsidR="007937BE">
        <w:t xml:space="preserve"> this Groups concern </w:t>
      </w:r>
      <w:r w:rsidR="00D67068" w:rsidRPr="00D67068">
        <w:t>he</w:t>
      </w:r>
      <w:r w:rsidR="00E57A87" w:rsidRPr="00D67068">
        <w:t xml:space="preserve"> would resubmit an applicat</w:t>
      </w:r>
      <w:r w:rsidR="007937BE">
        <w:t>ion that did not block out the</w:t>
      </w:r>
      <w:r w:rsidR="00E57A87" w:rsidRPr="00D67068">
        <w:t xml:space="preserve"> windows</w:t>
      </w:r>
      <w:r w:rsidR="00FC08F8">
        <w:t xml:space="preserve"> of Flat 4,7 and 10 or destroy their privacy /outlook</w:t>
      </w:r>
      <w:r w:rsidR="00E57A87" w:rsidRPr="00D67068">
        <w:t>.</w:t>
      </w:r>
      <w:r w:rsidR="00D67068">
        <w:t xml:space="preserve">   </w:t>
      </w:r>
    </w:p>
    <w:p w14:paraId="30A47075" w14:textId="77777777" w:rsidR="00E57A87" w:rsidRPr="00D67068" w:rsidRDefault="00E57A87">
      <w:bookmarkStart w:id="0" w:name="_GoBack"/>
      <w:bookmarkEnd w:id="0"/>
    </w:p>
    <w:p w14:paraId="65B518D3" w14:textId="33259387" w:rsidR="000110BA" w:rsidRDefault="00D67068">
      <w:pPr>
        <w:rPr>
          <w:b/>
          <w:u w:val="single"/>
        </w:rPr>
      </w:pPr>
      <w:r w:rsidRPr="00D67068">
        <w:rPr>
          <w:b/>
          <w:u w:val="single"/>
        </w:rPr>
        <w:t xml:space="preserve">d) </w:t>
      </w:r>
      <w:r w:rsidR="000110BA" w:rsidRPr="00D67068">
        <w:rPr>
          <w:b/>
          <w:u w:val="single"/>
        </w:rPr>
        <w:t xml:space="preserve">Failure to </w:t>
      </w:r>
      <w:proofErr w:type="gramStart"/>
      <w:r w:rsidR="000110BA" w:rsidRPr="00D67068">
        <w:rPr>
          <w:b/>
          <w:u w:val="single"/>
        </w:rPr>
        <w:t>Consult</w:t>
      </w:r>
      <w:proofErr w:type="gramEnd"/>
      <w:r w:rsidR="007937BE">
        <w:rPr>
          <w:b/>
          <w:u w:val="single"/>
        </w:rPr>
        <w:t xml:space="preserve"> information</w:t>
      </w:r>
      <w:r w:rsidR="00FC08F8">
        <w:rPr>
          <w:b/>
          <w:u w:val="single"/>
        </w:rPr>
        <w:t xml:space="preserve"> given</w:t>
      </w:r>
      <w:r w:rsidR="007937BE">
        <w:rPr>
          <w:b/>
          <w:u w:val="single"/>
        </w:rPr>
        <w:t xml:space="preserve"> in poor faith</w:t>
      </w:r>
    </w:p>
    <w:p w14:paraId="3CED7B25" w14:textId="77777777" w:rsidR="007937BE" w:rsidRPr="00D67068" w:rsidRDefault="007937BE">
      <w:pPr>
        <w:rPr>
          <w:b/>
          <w:u w:val="single"/>
        </w:rPr>
      </w:pPr>
    </w:p>
    <w:p w14:paraId="3833AC40" w14:textId="409F1CED" w:rsidR="000110BA" w:rsidRPr="00D67068" w:rsidRDefault="000110BA">
      <w:r w:rsidRPr="00D67068">
        <w:t xml:space="preserve">In the Freeholder/Developers letter it is stated </w:t>
      </w:r>
    </w:p>
    <w:p w14:paraId="210E4B90" w14:textId="77777777" w:rsidR="00D67068" w:rsidRDefault="00D67068">
      <w:pPr>
        <w:rPr>
          <w:b/>
        </w:rPr>
      </w:pPr>
    </w:p>
    <w:p w14:paraId="626B92F0" w14:textId="7EC84F2F" w:rsidR="000110BA" w:rsidRPr="00D67068" w:rsidRDefault="000110BA">
      <w:pPr>
        <w:rPr>
          <w:i/>
        </w:rPr>
      </w:pPr>
      <w:r w:rsidRPr="00D67068">
        <w:rPr>
          <w:i/>
        </w:rPr>
        <w:t>“</w:t>
      </w:r>
      <w:r w:rsidRPr="00D67068">
        <w:rPr>
          <w:b/>
          <w:i/>
        </w:rPr>
        <w:t>I confirm that I did consult residents</w:t>
      </w:r>
      <w:r w:rsidR="007937BE">
        <w:rPr>
          <w:b/>
          <w:i/>
        </w:rPr>
        <w:t xml:space="preserve"> prior to the submission on the 07 December 2017</w:t>
      </w:r>
      <w:r w:rsidRPr="00D67068">
        <w:rPr>
          <w:b/>
          <w:i/>
        </w:rPr>
        <w:t>… Notice was sent informing them and stating that the agenda included my intention to discuss this forthcoming planning application”.</w:t>
      </w:r>
      <w:r w:rsidRPr="00D67068">
        <w:rPr>
          <w:i/>
        </w:rPr>
        <w:t xml:space="preserve"> </w:t>
      </w:r>
    </w:p>
    <w:p w14:paraId="7CB4041A" w14:textId="77777777" w:rsidR="00D67068" w:rsidRPr="00D67068" w:rsidRDefault="00D67068">
      <w:pPr>
        <w:rPr>
          <w:b/>
        </w:rPr>
      </w:pPr>
    </w:p>
    <w:p w14:paraId="48138D21" w14:textId="37DD8D71" w:rsidR="007937BE" w:rsidRDefault="000110BA">
      <w:r w:rsidRPr="00D67068">
        <w:t>This is not correct</w:t>
      </w:r>
      <w:r w:rsidR="007937BE">
        <w:t>. It is also in poor faith to state this</w:t>
      </w:r>
      <w:r w:rsidRPr="00D67068">
        <w:t xml:space="preserve">. </w:t>
      </w:r>
    </w:p>
    <w:p w14:paraId="25EA1AD1" w14:textId="598A16B9" w:rsidR="00C61F9F" w:rsidRDefault="000110BA">
      <w:r w:rsidRPr="00D67068">
        <w:t>Council have</w:t>
      </w:r>
      <w:r w:rsidR="007937BE">
        <w:t xml:space="preserve"> been supplied with an</w:t>
      </w:r>
      <w:r w:rsidRPr="00D67068">
        <w:t xml:space="preserve"> email</w:t>
      </w:r>
      <w:r w:rsidR="00C61F9F">
        <w:t>) that shows the agenda was primarily</w:t>
      </w:r>
      <w:r w:rsidRPr="00D67068">
        <w:t xml:space="preserve"> to discuss “</w:t>
      </w:r>
      <w:r w:rsidRPr="007937BE">
        <w:rPr>
          <w:b/>
          <w:u w:val="single"/>
        </w:rPr>
        <w:t>The hot water and heating</w:t>
      </w:r>
      <w:r w:rsidRPr="00D67068">
        <w:t>”</w:t>
      </w:r>
      <w:r w:rsidR="006F4C9C">
        <w:t xml:space="preserve"> </w:t>
      </w:r>
    </w:p>
    <w:p w14:paraId="502D51DB" w14:textId="285E4A00" w:rsidR="00912950" w:rsidRPr="00912950" w:rsidRDefault="00912950">
      <w:r>
        <w:rPr>
          <w:rFonts w:eastAsia="Times New Roman"/>
          <w:sz w:val="22"/>
          <w:szCs w:val="22"/>
        </w:rPr>
        <w:t>T</w:t>
      </w:r>
      <w:r w:rsidR="006F4C9C">
        <w:rPr>
          <w:rFonts w:eastAsia="Times New Roman"/>
        </w:rPr>
        <w:t>he purpose arranged for 6</w:t>
      </w:r>
      <w:r w:rsidRPr="00912950">
        <w:rPr>
          <w:rFonts w:eastAsia="Times New Roman"/>
        </w:rPr>
        <w:t>th December was to discuss serious problems</w:t>
      </w:r>
      <w:r w:rsidRPr="00912950">
        <w:rPr>
          <w:rFonts w:eastAsia="Times New Roman"/>
        </w:rPr>
        <w:br/>
        <w:t xml:space="preserve">relating to plumbing, faulty water supplies and plans for heating in the </w:t>
      </w:r>
      <w:r w:rsidRPr="00912950">
        <w:rPr>
          <w:rFonts w:eastAsia="Times New Roman"/>
        </w:rPr>
        <w:br/>
        <w:t>individual apartments in the near</w:t>
      </w:r>
    </w:p>
    <w:p w14:paraId="32758BDD" w14:textId="77777777" w:rsidR="00912950" w:rsidRDefault="000110BA">
      <w:r w:rsidRPr="00D67068">
        <w:t xml:space="preserve">At no point </w:t>
      </w:r>
      <w:r w:rsidR="007937BE">
        <w:t xml:space="preserve">prior to the meeting </w:t>
      </w:r>
      <w:r w:rsidR="00C61F9F">
        <w:t>was a Formal</w:t>
      </w:r>
      <w:r w:rsidR="00027A3E" w:rsidRPr="00D67068">
        <w:t xml:space="preserve"> A</w:t>
      </w:r>
      <w:r w:rsidR="007937BE">
        <w:t>genda sent out</w:t>
      </w:r>
      <w:r w:rsidR="00FC08F8">
        <w:t xml:space="preserve"> </w:t>
      </w:r>
      <w:r w:rsidR="00912950">
        <w:t xml:space="preserve">of a new </w:t>
      </w:r>
      <w:proofErr w:type="gramStart"/>
      <w:r w:rsidR="00912950">
        <w:t>5 storey</w:t>
      </w:r>
      <w:proofErr w:type="gramEnd"/>
      <w:r w:rsidR="00912950">
        <w:t xml:space="preserve"> </w:t>
      </w:r>
      <w:r w:rsidR="00C61F9F">
        <w:t>developme</w:t>
      </w:r>
      <w:r w:rsidR="00912950">
        <w:t>nt and basement excavation plan</w:t>
      </w:r>
      <w:r w:rsidR="00E840FB">
        <w:t xml:space="preserve">. </w:t>
      </w:r>
    </w:p>
    <w:p w14:paraId="555B25E4" w14:textId="6283733A" w:rsidR="00D33C44" w:rsidRPr="00D67068" w:rsidRDefault="00E840FB">
      <w:r>
        <w:t>This evidences the lack of good faith from the Freeholder/ Developer</w:t>
      </w:r>
      <w:r w:rsidR="00FC08F8">
        <w:t xml:space="preserve">.  </w:t>
      </w:r>
    </w:p>
    <w:p w14:paraId="19DA8787" w14:textId="77777777" w:rsidR="000110BA" w:rsidRPr="00D67068" w:rsidRDefault="000110BA"/>
    <w:p w14:paraId="5DCE1218" w14:textId="1675C4AE" w:rsidR="00FC08F8" w:rsidRDefault="00BB3E6F">
      <w:r w:rsidRPr="00D67068">
        <w:t>If</w:t>
      </w:r>
      <w:r w:rsidR="007937BE">
        <w:t xml:space="preserve"> this application is granted and</w:t>
      </w:r>
      <w:r w:rsidR="00E840FB">
        <w:t xml:space="preserve"> the process left to a Construction Management Group</w:t>
      </w:r>
      <w:r w:rsidR="007937BE">
        <w:t xml:space="preserve"> </w:t>
      </w:r>
      <w:r w:rsidR="00FC08F8">
        <w:t>process (</w:t>
      </w:r>
      <w:r w:rsidR="00C61F9F">
        <w:t>which is the only option i</w:t>
      </w:r>
      <w:r w:rsidR="00E840FB">
        <w:t>f this is granted</w:t>
      </w:r>
      <w:r w:rsidR="00FC08F8">
        <w:t>)</w:t>
      </w:r>
      <w:r w:rsidR="00E840FB">
        <w:t xml:space="preserve"> then a degree of compromise is required.  It is clear that even when attempting to appear “</w:t>
      </w:r>
      <w:r w:rsidR="00FC08F8">
        <w:t>conciliatory</w:t>
      </w:r>
      <w:r w:rsidR="00E840FB">
        <w:t>”</w:t>
      </w:r>
      <w:r w:rsidR="00C61F9F">
        <w:t xml:space="preserve"> to</w:t>
      </w:r>
      <w:r w:rsidR="00FC08F8">
        <w:t xml:space="preserve"> aid the application approval process</w:t>
      </w:r>
      <w:proofErr w:type="gramStart"/>
      <w:r w:rsidR="00FC08F8">
        <w:t>;</w:t>
      </w:r>
      <w:proofErr w:type="gramEnd"/>
      <w:r w:rsidR="00E840FB">
        <w:t xml:space="preserve"> there is in r</w:t>
      </w:r>
      <w:r w:rsidR="00FC08F8">
        <w:t>eality no forthcoming good faith and an entrenchment of view that will leave those most vulnerable at risk</w:t>
      </w:r>
      <w:r w:rsidR="00E840FB">
        <w:t xml:space="preserve">.  </w:t>
      </w:r>
      <w:r w:rsidR="00FC08F8">
        <w:t xml:space="preserve"> </w:t>
      </w:r>
    </w:p>
    <w:p w14:paraId="78D1222C" w14:textId="44499A6C" w:rsidR="00F76BCE" w:rsidRPr="00E840FB" w:rsidRDefault="00E840FB">
      <w:r>
        <w:t>We suggest this application be rejected and the Freeholder</w:t>
      </w:r>
      <w:r w:rsidR="00F76BCE" w:rsidRPr="00D67068">
        <w:t xml:space="preserve"> </w:t>
      </w:r>
      <w:r w:rsidR="00FC08F8" w:rsidRPr="00D67068">
        <w:t>reverts</w:t>
      </w:r>
      <w:r w:rsidR="00F76BCE" w:rsidRPr="00D67068">
        <w:t xml:space="preserve"> to the</w:t>
      </w:r>
      <w:r w:rsidR="00BB3E6F" w:rsidRPr="00D67068">
        <w:t xml:space="preserve"> original planning permission for</w:t>
      </w:r>
      <w:r w:rsidR="00F76BCE" w:rsidRPr="00D67068">
        <w:t xml:space="preserve"> a single</w:t>
      </w:r>
      <w:r w:rsidR="00E57A87" w:rsidRPr="00D67068">
        <w:t xml:space="preserve"> </w:t>
      </w:r>
      <w:r w:rsidR="00FC08F8" w:rsidRPr="00D67068">
        <w:t>3-storey</w:t>
      </w:r>
      <w:r w:rsidR="00F76BCE" w:rsidRPr="00D67068">
        <w:t xml:space="preserve"> dwelling w</w:t>
      </w:r>
      <w:r w:rsidR="00BB3E6F" w:rsidRPr="00D67068">
        <w:t xml:space="preserve">here </w:t>
      </w:r>
      <w:r w:rsidR="00F76BCE" w:rsidRPr="00D67068">
        <w:t>the Porters Lodge</w:t>
      </w:r>
      <w:r w:rsidR="00FC08F8">
        <w:t xml:space="preserve"> stands. </w:t>
      </w:r>
      <w:r w:rsidR="00F76BCE" w:rsidRPr="00D67068">
        <w:t xml:space="preserve"> </w:t>
      </w:r>
    </w:p>
    <w:p w14:paraId="1EB8DC5D" w14:textId="386B153B" w:rsidR="00EA30C6" w:rsidRDefault="006F4C9C">
      <w:pPr>
        <w:rPr>
          <w:b/>
        </w:rPr>
      </w:pPr>
      <w:r>
        <w:rPr>
          <w:b/>
        </w:rPr>
        <w:t xml:space="preserve">Barrie House Residents Group </w:t>
      </w:r>
    </w:p>
    <w:p w14:paraId="31158327" w14:textId="77777777" w:rsidR="003F4C30" w:rsidRDefault="003F4C30">
      <w:pPr>
        <w:rPr>
          <w:b/>
        </w:rPr>
      </w:pPr>
    </w:p>
    <w:p w14:paraId="2E3DBDE2" w14:textId="56B5F275" w:rsidR="009E2C6F" w:rsidRDefault="009E2C6F"/>
    <w:p w14:paraId="146239E5" w14:textId="677D0DF1" w:rsidR="009E2C6F" w:rsidRDefault="009E2C6F"/>
    <w:p w14:paraId="159C85B5" w14:textId="77777777" w:rsidR="003F4C30" w:rsidRDefault="003F4C30" w:rsidP="001B4732">
      <w:pPr>
        <w:rPr>
          <w:b/>
        </w:rPr>
      </w:pPr>
    </w:p>
    <w:p w14:paraId="30C22940" w14:textId="77777777" w:rsidR="003F4C30" w:rsidRDefault="003F4C30" w:rsidP="001B4732">
      <w:pPr>
        <w:rPr>
          <w:b/>
        </w:rPr>
      </w:pPr>
    </w:p>
    <w:p w14:paraId="23B55471" w14:textId="77777777" w:rsidR="003F4C30" w:rsidRDefault="003F4C30" w:rsidP="001B4732">
      <w:pPr>
        <w:rPr>
          <w:b/>
        </w:rPr>
      </w:pPr>
    </w:p>
    <w:p w14:paraId="7E7544DE" w14:textId="77777777" w:rsidR="003F4C30" w:rsidRDefault="003F4C30" w:rsidP="001B4732">
      <w:pPr>
        <w:rPr>
          <w:b/>
        </w:rPr>
      </w:pPr>
    </w:p>
    <w:p w14:paraId="73E00656" w14:textId="77777777" w:rsidR="003F4C30" w:rsidRDefault="003F4C30" w:rsidP="001B4732">
      <w:pPr>
        <w:rPr>
          <w:b/>
        </w:rPr>
      </w:pPr>
    </w:p>
    <w:p w14:paraId="745FFDA9" w14:textId="77777777" w:rsidR="003F4C30" w:rsidRDefault="003F4C30" w:rsidP="001B4732">
      <w:pPr>
        <w:rPr>
          <w:b/>
        </w:rPr>
      </w:pPr>
    </w:p>
    <w:p w14:paraId="30472095" w14:textId="77777777" w:rsidR="003F4C30" w:rsidRDefault="003F4C30" w:rsidP="001B4732">
      <w:pPr>
        <w:rPr>
          <w:b/>
        </w:rPr>
      </w:pPr>
    </w:p>
    <w:p w14:paraId="33B9B445" w14:textId="77777777" w:rsidR="003F4C30" w:rsidRDefault="003F4C30" w:rsidP="001B4732">
      <w:pPr>
        <w:rPr>
          <w:b/>
        </w:rPr>
      </w:pPr>
    </w:p>
    <w:p w14:paraId="7645811F" w14:textId="77777777" w:rsidR="003F4C30" w:rsidRDefault="003F4C30" w:rsidP="001B4732">
      <w:pPr>
        <w:rPr>
          <w:b/>
        </w:rPr>
      </w:pPr>
    </w:p>
    <w:p w14:paraId="63777C18" w14:textId="77777777" w:rsidR="003F4C30" w:rsidRDefault="003F4C30" w:rsidP="001B4732">
      <w:pPr>
        <w:rPr>
          <w:b/>
        </w:rPr>
      </w:pPr>
    </w:p>
    <w:p w14:paraId="79E08C0B" w14:textId="77777777" w:rsidR="003F4C30" w:rsidRDefault="003F4C30" w:rsidP="001B4732">
      <w:pPr>
        <w:rPr>
          <w:b/>
        </w:rPr>
      </w:pPr>
    </w:p>
    <w:p w14:paraId="36696E58" w14:textId="77777777" w:rsidR="003F4C30" w:rsidRDefault="003F4C30" w:rsidP="001B4732">
      <w:pPr>
        <w:rPr>
          <w:b/>
        </w:rPr>
      </w:pPr>
    </w:p>
    <w:p w14:paraId="05BAF2A0" w14:textId="77777777" w:rsidR="003F4C30" w:rsidRDefault="003F4C30" w:rsidP="001B4732">
      <w:pPr>
        <w:rPr>
          <w:b/>
        </w:rPr>
      </w:pPr>
    </w:p>
    <w:p w14:paraId="6FFA90A1" w14:textId="77777777" w:rsidR="003F4C30" w:rsidRDefault="003F4C30" w:rsidP="001B4732">
      <w:pPr>
        <w:rPr>
          <w:b/>
        </w:rPr>
      </w:pPr>
    </w:p>
    <w:p w14:paraId="7A8B6CA4" w14:textId="77777777" w:rsidR="003F4C30" w:rsidRDefault="003F4C30" w:rsidP="001B4732">
      <w:pPr>
        <w:rPr>
          <w:b/>
        </w:rPr>
      </w:pPr>
    </w:p>
    <w:p w14:paraId="70C080D8" w14:textId="6D9F245D" w:rsidR="001B4732" w:rsidRDefault="001B4732"/>
    <w:p w14:paraId="43943EF5" w14:textId="77777777" w:rsidR="003F4C30" w:rsidRDefault="003F4C30" w:rsidP="001B4732">
      <w:pPr>
        <w:rPr>
          <w:b/>
        </w:rPr>
      </w:pPr>
    </w:p>
    <w:p w14:paraId="29400443" w14:textId="77777777" w:rsidR="003F4C30" w:rsidRDefault="003F4C30" w:rsidP="001B4732">
      <w:pPr>
        <w:rPr>
          <w:b/>
        </w:rPr>
      </w:pPr>
    </w:p>
    <w:p w14:paraId="17F04E37" w14:textId="77777777" w:rsidR="003F4C30" w:rsidRDefault="003F4C30" w:rsidP="001B4732">
      <w:pPr>
        <w:rPr>
          <w:b/>
        </w:rPr>
      </w:pPr>
    </w:p>
    <w:p w14:paraId="78F55F94" w14:textId="77777777" w:rsidR="003F4C30" w:rsidRDefault="003F4C30" w:rsidP="001B4732">
      <w:pPr>
        <w:rPr>
          <w:b/>
        </w:rPr>
      </w:pPr>
    </w:p>
    <w:p w14:paraId="1278846D" w14:textId="77777777" w:rsidR="003F4C30" w:rsidRDefault="003F4C30" w:rsidP="001B4732">
      <w:pPr>
        <w:rPr>
          <w:b/>
        </w:rPr>
      </w:pPr>
    </w:p>
    <w:p w14:paraId="347CFCC6" w14:textId="77777777" w:rsidR="003F4C30" w:rsidRDefault="003F4C30" w:rsidP="001B4732">
      <w:pPr>
        <w:rPr>
          <w:b/>
        </w:rPr>
      </w:pPr>
    </w:p>
    <w:p w14:paraId="39FA1418" w14:textId="77777777" w:rsidR="003F4C30" w:rsidRDefault="003F4C30" w:rsidP="001B4732">
      <w:pPr>
        <w:rPr>
          <w:b/>
        </w:rPr>
      </w:pPr>
    </w:p>
    <w:p w14:paraId="49E1A03B" w14:textId="77777777" w:rsidR="003F4C30" w:rsidRDefault="003F4C30" w:rsidP="001B4732">
      <w:pPr>
        <w:rPr>
          <w:b/>
        </w:rPr>
      </w:pPr>
    </w:p>
    <w:p w14:paraId="6FCCC428" w14:textId="77777777" w:rsidR="003F4C30" w:rsidRDefault="003F4C30" w:rsidP="001B4732">
      <w:pPr>
        <w:rPr>
          <w:b/>
        </w:rPr>
      </w:pPr>
    </w:p>
    <w:p w14:paraId="1D8E32BC" w14:textId="77777777" w:rsidR="003F4C30" w:rsidRDefault="003F4C30" w:rsidP="001B4732">
      <w:pPr>
        <w:rPr>
          <w:b/>
        </w:rPr>
      </w:pPr>
    </w:p>
    <w:p w14:paraId="733D280A" w14:textId="77777777" w:rsidR="003F4C30" w:rsidRDefault="003F4C30" w:rsidP="001B4732">
      <w:pPr>
        <w:rPr>
          <w:b/>
        </w:rPr>
      </w:pPr>
    </w:p>
    <w:p w14:paraId="0C360E5B" w14:textId="77777777" w:rsidR="003F4C30" w:rsidRDefault="003F4C30" w:rsidP="001B4732">
      <w:pPr>
        <w:rPr>
          <w:b/>
        </w:rPr>
      </w:pPr>
    </w:p>
    <w:p w14:paraId="10D18351" w14:textId="77777777" w:rsidR="003F4C30" w:rsidRDefault="003F4C30" w:rsidP="001B4732">
      <w:pPr>
        <w:rPr>
          <w:b/>
        </w:rPr>
      </w:pPr>
    </w:p>
    <w:p w14:paraId="50A76E20" w14:textId="77777777" w:rsidR="003F4C30" w:rsidRDefault="003F4C30" w:rsidP="001B4732">
      <w:pPr>
        <w:rPr>
          <w:b/>
        </w:rPr>
      </w:pPr>
    </w:p>
    <w:p w14:paraId="4238A834" w14:textId="77777777" w:rsidR="003F4C30" w:rsidRDefault="003F4C30" w:rsidP="001B4732">
      <w:pPr>
        <w:rPr>
          <w:b/>
        </w:rPr>
      </w:pPr>
    </w:p>
    <w:p w14:paraId="12999FEC" w14:textId="77777777" w:rsidR="003F4C30" w:rsidRDefault="003F4C30" w:rsidP="001B4732">
      <w:pPr>
        <w:rPr>
          <w:b/>
        </w:rPr>
      </w:pPr>
    </w:p>
    <w:p w14:paraId="2A98C9B9" w14:textId="77777777" w:rsidR="003F4C30" w:rsidRDefault="003F4C30" w:rsidP="001B4732">
      <w:pPr>
        <w:rPr>
          <w:b/>
        </w:rPr>
      </w:pPr>
    </w:p>
    <w:p w14:paraId="0DAC3ADB" w14:textId="3C342B3A" w:rsidR="001B4732" w:rsidRDefault="001B4732" w:rsidP="001B4732"/>
    <w:p w14:paraId="2FFBA55C" w14:textId="77777777" w:rsidR="001B4732" w:rsidRDefault="001B4732" w:rsidP="001B4732"/>
    <w:p w14:paraId="3FAE72E9" w14:textId="77777777" w:rsidR="003F4C30" w:rsidRDefault="003F4C30" w:rsidP="001B4732">
      <w:pPr>
        <w:rPr>
          <w:b/>
        </w:rPr>
      </w:pPr>
    </w:p>
    <w:p w14:paraId="227B20EC" w14:textId="77777777" w:rsidR="003F4C30" w:rsidRDefault="003F4C30" w:rsidP="001B4732">
      <w:pPr>
        <w:rPr>
          <w:b/>
        </w:rPr>
      </w:pPr>
    </w:p>
    <w:p w14:paraId="68AAD420" w14:textId="77777777" w:rsidR="003F4C30" w:rsidRDefault="003F4C30" w:rsidP="001B4732">
      <w:pPr>
        <w:rPr>
          <w:b/>
        </w:rPr>
      </w:pPr>
    </w:p>
    <w:p w14:paraId="7C98BA05" w14:textId="77777777" w:rsidR="003F4C30" w:rsidRDefault="003F4C30" w:rsidP="001B4732">
      <w:pPr>
        <w:rPr>
          <w:b/>
        </w:rPr>
      </w:pPr>
    </w:p>
    <w:p w14:paraId="0A254F53" w14:textId="77777777" w:rsidR="003F4C30" w:rsidRDefault="003F4C30" w:rsidP="001B4732">
      <w:pPr>
        <w:rPr>
          <w:b/>
        </w:rPr>
      </w:pPr>
    </w:p>
    <w:p w14:paraId="5460E038" w14:textId="77777777" w:rsidR="003F4C30" w:rsidRDefault="003F4C30" w:rsidP="001B4732">
      <w:pPr>
        <w:rPr>
          <w:b/>
        </w:rPr>
      </w:pPr>
    </w:p>
    <w:p w14:paraId="23869F9C" w14:textId="77777777" w:rsidR="003F4C30" w:rsidRDefault="003F4C30" w:rsidP="001B4732">
      <w:pPr>
        <w:rPr>
          <w:b/>
        </w:rPr>
      </w:pPr>
    </w:p>
    <w:p w14:paraId="7EA5E049" w14:textId="77777777" w:rsidR="003F4C30" w:rsidRDefault="003F4C30" w:rsidP="001B4732">
      <w:pPr>
        <w:rPr>
          <w:b/>
        </w:rPr>
      </w:pPr>
    </w:p>
    <w:p w14:paraId="3C9A4EB3" w14:textId="77777777" w:rsidR="003F4C30" w:rsidRDefault="003F4C30" w:rsidP="001B4732">
      <w:pPr>
        <w:rPr>
          <w:b/>
        </w:rPr>
      </w:pPr>
    </w:p>
    <w:p w14:paraId="06C9FE60" w14:textId="77777777" w:rsidR="003F4C30" w:rsidRDefault="003F4C30" w:rsidP="001B4732">
      <w:pPr>
        <w:rPr>
          <w:b/>
        </w:rPr>
      </w:pPr>
    </w:p>
    <w:p w14:paraId="0E305815" w14:textId="77777777" w:rsidR="003F4C30" w:rsidRDefault="003F4C30" w:rsidP="001B4732">
      <w:pPr>
        <w:rPr>
          <w:b/>
        </w:rPr>
      </w:pPr>
    </w:p>
    <w:p w14:paraId="6FAFE1BC" w14:textId="77777777" w:rsidR="003F4C30" w:rsidRDefault="003F4C30" w:rsidP="001B4732">
      <w:pPr>
        <w:rPr>
          <w:b/>
        </w:rPr>
      </w:pPr>
    </w:p>
    <w:p w14:paraId="4973EDC5" w14:textId="77777777" w:rsidR="003F4C30" w:rsidRDefault="003F4C30" w:rsidP="001B4732">
      <w:pPr>
        <w:rPr>
          <w:b/>
        </w:rPr>
      </w:pPr>
    </w:p>
    <w:p w14:paraId="7F757DCC" w14:textId="77777777" w:rsidR="003F4C30" w:rsidRDefault="003F4C30" w:rsidP="001B4732">
      <w:pPr>
        <w:rPr>
          <w:b/>
        </w:rPr>
      </w:pPr>
    </w:p>
    <w:p w14:paraId="5967F624" w14:textId="77777777" w:rsidR="003F4C30" w:rsidRDefault="003F4C30" w:rsidP="001B4732">
      <w:pPr>
        <w:rPr>
          <w:b/>
        </w:rPr>
      </w:pPr>
    </w:p>
    <w:p w14:paraId="045AA6D0" w14:textId="77777777" w:rsidR="003F4C30" w:rsidRDefault="003F4C30" w:rsidP="001B4732">
      <w:pPr>
        <w:rPr>
          <w:b/>
        </w:rPr>
      </w:pPr>
    </w:p>
    <w:p w14:paraId="64037F47" w14:textId="5C8A2ED9" w:rsidR="001B4732" w:rsidRDefault="001B4732" w:rsidP="001B4732"/>
    <w:sectPr w:rsidR="001B4732" w:rsidSect="003415D3">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B3E92" w14:textId="77777777" w:rsidR="00E840FB" w:rsidRDefault="00E840FB" w:rsidP="00E840FB">
      <w:r>
        <w:separator/>
      </w:r>
    </w:p>
  </w:endnote>
  <w:endnote w:type="continuationSeparator" w:id="0">
    <w:p w14:paraId="0117EDB6" w14:textId="77777777" w:rsidR="00E840FB" w:rsidRDefault="00E840FB" w:rsidP="00E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56769" w14:textId="77777777" w:rsidR="00E840FB" w:rsidRDefault="00E840FB" w:rsidP="00E84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277AA" w14:textId="77777777" w:rsidR="00E840FB" w:rsidRDefault="00E840FB" w:rsidP="00E840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3B28C" w14:textId="77777777" w:rsidR="00E840FB" w:rsidRDefault="00E840FB" w:rsidP="00E84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3CB">
      <w:rPr>
        <w:rStyle w:val="PageNumber"/>
        <w:noProof/>
      </w:rPr>
      <w:t>3</w:t>
    </w:r>
    <w:r>
      <w:rPr>
        <w:rStyle w:val="PageNumber"/>
      </w:rPr>
      <w:fldChar w:fldCharType="end"/>
    </w:r>
  </w:p>
  <w:p w14:paraId="3D052330" w14:textId="77777777" w:rsidR="00E840FB" w:rsidRDefault="00E840FB" w:rsidP="00E840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86622" w14:textId="77777777" w:rsidR="00E840FB" w:rsidRDefault="00E840FB" w:rsidP="00E840FB">
      <w:r>
        <w:separator/>
      </w:r>
    </w:p>
  </w:footnote>
  <w:footnote w:type="continuationSeparator" w:id="0">
    <w:p w14:paraId="13834B1D" w14:textId="77777777" w:rsidR="00E840FB" w:rsidRDefault="00E840FB" w:rsidP="00E8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79"/>
    <w:rsid w:val="000110BA"/>
    <w:rsid w:val="000118DE"/>
    <w:rsid w:val="00022ECB"/>
    <w:rsid w:val="00027A3E"/>
    <w:rsid w:val="001B4732"/>
    <w:rsid w:val="001C33E5"/>
    <w:rsid w:val="00213EFE"/>
    <w:rsid w:val="00215CC1"/>
    <w:rsid w:val="002852C4"/>
    <w:rsid w:val="002A4826"/>
    <w:rsid w:val="003003A6"/>
    <w:rsid w:val="003358F0"/>
    <w:rsid w:val="003415D3"/>
    <w:rsid w:val="003717EF"/>
    <w:rsid w:val="0037575D"/>
    <w:rsid w:val="003F4C30"/>
    <w:rsid w:val="004E7745"/>
    <w:rsid w:val="00593885"/>
    <w:rsid w:val="005B7D80"/>
    <w:rsid w:val="006531BE"/>
    <w:rsid w:val="006B0B66"/>
    <w:rsid w:val="006F4C9C"/>
    <w:rsid w:val="00712441"/>
    <w:rsid w:val="007740FF"/>
    <w:rsid w:val="007937BE"/>
    <w:rsid w:val="007D362A"/>
    <w:rsid w:val="00833319"/>
    <w:rsid w:val="0088320A"/>
    <w:rsid w:val="008939E5"/>
    <w:rsid w:val="008E2079"/>
    <w:rsid w:val="008F4585"/>
    <w:rsid w:val="008F59CA"/>
    <w:rsid w:val="00912950"/>
    <w:rsid w:val="00912D7A"/>
    <w:rsid w:val="009704EF"/>
    <w:rsid w:val="00976970"/>
    <w:rsid w:val="009B29A2"/>
    <w:rsid w:val="009E2C6F"/>
    <w:rsid w:val="009E6FB5"/>
    <w:rsid w:val="009E7A12"/>
    <w:rsid w:val="00A943AF"/>
    <w:rsid w:val="00AC4F1C"/>
    <w:rsid w:val="00BB3E6F"/>
    <w:rsid w:val="00C61F9F"/>
    <w:rsid w:val="00CC2C87"/>
    <w:rsid w:val="00D33C44"/>
    <w:rsid w:val="00D347C4"/>
    <w:rsid w:val="00D67068"/>
    <w:rsid w:val="00E54708"/>
    <w:rsid w:val="00E57A87"/>
    <w:rsid w:val="00E840FB"/>
    <w:rsid w:val="00EA30C6"/>
    <w:rsid w:val="00F743CB"/>
    <w:rsid w:val="00F76BCE"/>
    <w:rsid w:val="00F95B6A"/>
    <w:rsid w:val="00FB1ECF"/>
    <w:rsid w:val="00FC08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A15B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970"/>
    <w:rPr>
      <w:rFonts w:ascii="Tahoma" w:hAnsi="Tahoma" w:cs="Tahoma"/>
      <w:sz w:val="16"/>
      <w:szCs w:val="16"/>
    </w:rPr>
  </w:style>
  <w:style w:type="character" w:customStyle="1" w:styleId="BalloonTextChar">
    <w:name w:val="Balloon Text Char"/>
    <w:basedOn w:val="DefaultParagraphFont"/>
    <w:link w:val="BalloonText"/>
    <w:uiPriority w:val="99"/>
    <w:semiHidden/>
    <w:rsid w:val="00976970"/>
    <w:rPr>
      <w:rFonts w:ascii="Tahoma" w:hAnsi="Tahoma" w:cs="Tahoma"/>
      <w:sz w:val="16"/>
      <w:szCs w:val="16"/>
      <w:lang w:eastAsia="en-US"/>
    </w:rPr>
  </w:style>
  <w:style w:type="paragraph" w:styleId="Footer">
    <w:name w:val="footer"/>
    <w:basedOn w:val="Normal"/>
    <w:link w:val="FooterChar"/>
    <w:uiPriority w:val="99"/>
    <w:unhideWhenUsed/>
    <w:rsid w:val="00E840FB"/>
    <w:pPr>
      <w:tabs>
        <w:tab w:val="center" w:pos="4320"/>
        <w:tab w:val="right" w:pos="8640"/>
      </w:tabs>
    </w:pPr>
  </w:style>
  <w:style w:type="character" w:customStyle="1" w:styleId="FooterChar">
    <w:name w:val="Footer Char"/>
    <w:basedOn w:val="DefaultParagraphFont"/>
    <w:link w:val="Footer"/>
    <w:uiPriority w:val="99"/>
    <w:rsid w:val="00E840FB"/>
    <w:rPr>
      <w:sz w:val="24"/>
      <w:szCs w:val="24"/>
      <w:lang w:eastAsia="en-US"/>
    </w:rPr>
  </w:style>
  <w:style w:type="character" w:styleId="PageNumber">
    <w:name w:val="page number"/>
    <w:basedOn w:val="DefaultParagraphFont"/>
    <w:uiPriority w:val="99"/>
    <w:semiHidden/>
    <w:unhideWhenUsed/>
    <w:rsid w:val="00E840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970"/>
    <w:rPr>
      <w:rFonts w:ascii="Tahoma" w:hAnsi="Tahoma" w:cs="Tahoma"/>
      <w:sz w:val="16"/>
      <w:szCs w:val="16"/>
    </w:rPr>
  </w:style>
  <w:style w:type="character" w:customStyle="1" w:styleId="BalloonTextChar">
    <w:name w:val="Balloon Text Char"/>
    <w:basedOn w:val="DefaultParagraphFont"/>
    <w:link w:val="BalloonText"/>
    <w:uiPriority w:val="99"/>
    <w:semiHidden/>
    <w:rsid w:val="00976970"/>
    <w:rPr>
      <w:rFonts w:ascii="Tahoma" w:hAnsi="Tahoma" w:cs="Tahoma"/>
      <w:sz w:val="16"/>
      <w:szCs w:val="16"/>
      <w:lang w:eastAsia="en-US"/>
    </w:rPr>
  </w:style>
  <w:style w:type="paragraph" w:styleId="Footer">
    <w:name w:val="footer"/>
    <w:basedOn w:val="Normal"/>
    <w:link w:val="FooterChar"/>
    <w:uiPriority w:val="99"/>
    <w:unhideWhenUsed/>
    <w:rsid w:val="00E840FB"/>
    <w:pPr>
      <w:tabs>
        <w:tab w:val="center" w:pos="4320"/>
        <w:tab w:val="right" w:pos="8640"/>
      </w:tabs>
    </w:pPr>
  </w:style>
  <w:style w:type="character" w:customStyle="1" w:styleId="FooterChar">
    <w:name w:val="Footer Char"/>
    <w:basedOn w:val="DefaultParagraphFont"/>
    <w:link w:val="Footer"/>
    <w:uiPriority w:val="99"/>
    <w:rsid w:val="00E840FB"/>
    <w:rPr>
      <w:sz w:val="24"/>
      <w:szCs w:val="24"/>
      <w:lang w:eastAsia="en-US"/>
    </w:rPr>
  </w:style>
  <w:style w:type="character" w:styleId="PageNumber">
    <w:name w:val="page number"/>
    <w:basedOn w:val="DefaultParagraphFont"/>
    <w:uiPriority w:val="99"/>
    <w:semiHidden/>
    <w:unhideWhenUsed/>
    <w:rsid w:val="00E8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FEC2-FC95-4649-AEB6-565D383E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6538</Characters>
  <Application>Microsoft Macintosh Word</Application>
  <DocSecurity>0</DocSecurity>
  <Lines>54</Lines>
  <Paragraphs>15</Paragraphs>
  <ScaleCrop>false</ScaleCrop>
  <Company>Folk Creative</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Tischa xx</dc:creator>
  <cp:keywords/>
  <dc:description/>
  <cp:lastModifiedBy>Tischa xx</cp:lastModifiedBy>
  <cp:revision>2</cp:revision>
  <cp:lastPrinted>2019-04-07T14:20:00Z</cp:lastPrinted>
  <dcterms:created xsi:type="dcterms:W3CDTF">2019-04-08T09:55:00Z</dcterms:created>
  <dcterms:modified xsi:type="dcterms:W3CDTF">2019-04-08T09:55:00Z</dcterms:modified>
</cp:coreProperties>
</file>