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FF524" w14:textId="77777777" w:rsidR="00EB687D" w:rsidRPr="00253A18" w:rsidRDefault="007A6B99" w:rsidP="007A6B99">
      <w:pPr>
        <w:jc w:val="center"/>
        <w:rPr>
          <w:rFonts w:cs="Arial"/>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253A18">
        <w:rPr>
          <w:rFonts w:cs="Arial"/>
          <w:szCs w:val="22"/>
        </w:rPr>
        <w:t>Senior Development Manager</w:t>
      </w:r>
    </w:p>
    <w:p w14:paraId="34FC2AF0" w14:textId="77777777" w:rsidR="007A6B99" w:rsidRPr="0069405C" w:rsidRDefault="007A6B99" w:rsidP="007A6B99">
      <w:pPr>
        <w:jc w:val="center"/>
        <w:rPr>
          <w:rFonts w:cs="Arial"/>
          <w:b/>
          <w:szCs w:val="22"/>
        </w:rPr>
      </w:pPr>
    </w:p>
    <w:p w14:paraId="49081041" w14:textId="77777777"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253A18">
        <w:rPr>
          <w:rFonts w:cs="Arial"/>
          <w:szCs w:val="22"/>
        </w:rPr>
        <w:t xml:space="preserve">Senior Development Manager </w:t>
      </w:r>
      <w:r w:rsidRPr="0069405C">
        <w:rPr>
          <w:rFonts w:cs="Arial"/>
          <w:b/>
          <w:szCs w:val="22"/>
        </w:rPr>
        <w:t>is for guidance and must be used in conjunction with the Job Capsule for</w:t>
      </w:r>
      <w:r w:rsidR="00EA04BF">
        <w:rPr>
          <w:rFonts w:cs="Arial"/>
          <w:b/>
          <w:szCs w:val="22"/>
        </w:rPr>
        <w:t xml:space="preserve"> Job Family: Building and Structures</w:t>
      </w:r>
      <w:r w:rsidRPr="0069405C">
        <w:rPr>
          <w:rFonts w:cs="Arial"/>
          <w:b/>
          <w:szCs w:val="22"/>
        </w:rPr>
        <w:t xml:space="preserve"> </w:t>
      </w:r>
      <w:r w:rsidR="001362D5" w:rsidRPr="0069405C">
        <w:rPr>
          <w:rFonts w:cs="Arial"/>
          <w:b/>
          <w:szCs w:val="22"/>
        </w:rPr>
        <w:t>L</w:t>
      </w:r>
      <w:r w:rsidR="00253A18">
        <w:rPr>
          <w:rFonts w:cs="Arial"/>
          <w:b/>
          <w:szCs w:val="22"/>
        </w:rPr>
        <w:t>evel 5</w:t>
      </w:r>
      <w:r w:rsidR="002F24FA">
        <w:rPr>
          <w:rFonts w:cs="Arial"/>
          <w:b/>
          <w:szCs w:val="22"/>
        </w:rPr>
        <w:t xml:space="preserve">, </w:t>
      </w:r>
      <w:r w:rsidR="00253A18">
        <w:rPr>
          <w:rFonts w:cs="Arial"/>
          <w:b/>
          <w:szCs w:val="22"/>
        </w:rPr>
        <w:t>Zone 2</w:t>
      </w:r>
      <w:r w:rsidR="002F24FA">
        <w:rPr>
          <w:rFonts w:cs="Arial"/>
          <w:b/>
          <w:szCs w:val="22"/>
        </w:rPr>
        <w:t>,</w:t>
      </w:r>
      <w:r w:rsidRPr="0069405C">
        <w:rPr>
          <w:rFonts w:cs="Arial"/>
          <w:b/>
          <w:szCs w:val="22"/>
        </w:rPr>
        <w:t xml:space="preserve"> </w:t>
      </w:r>
      <w:r w:rsidR="006A2594">
        <w:rPr>
          <w:rFonts w:cs="Arial"/>
          <w:b/>
          <w:szCs w:val="22"/>
        </w:rPr>
        <w:t>Camden Way Category</w:t>
      </w:r>
      <w:r w:rsidR="003700C9">
        <w:rPr>
          <w:rFonts w:cs="Arial"/>
          <w:b/>
          <w:szCs w:val="22"/>
        </w:rPr>
        <w:t xml:space="preserve"> </w:t>
      </w:r>
      <w:r w:rsidR="00253A18">
        <w:rPr>
          <w:rFonts w:cs="Arial"/>
          <w:b/>
          <w:szCs w:val="22"/>
        </w:rPr>
        <w:t>4</w:t>
      </w:r>
    </w:p>
    <w:p w14:paraId="55646A00" w14:textId="77777777" w:rsidR="001362D5" w:rsidRPr="0069405C" w:rsidRDefault="001362D5" w:rsidP="007A6B99">
      <w:pPr>
        <w:rPr>
          <w:rFonts w:cs="Arial"/>
          <w:b/>
          <w:szCs w:val="22"/>
        </w:rPr>
      </w:pPr>
    </w:p>
    <w:p w14:paraId="08435A6B"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1AF07B3D" w14:textId="77777777" w:rsidR="00EB687D" w:rsidRPr="0069405C" w:rsidRDefault="00EB687D" w:rsidP="00EB687D">
      <w:pPr>
        <w:rPr>
          <w:rFonts w:cs="Arial"/>
          <w:szCs w:val="22"/>
        </w:rPr>
      </w:pPr>
    </w:p>
    <w:p w14:paraId="16B487C3"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26C90AF3" w14:textId="77777777" w:rsidR="00EB687D" w:rsidRPr="00253A18" w:rsidRDefault="00253A18" w:rsidP="00253A18">
      <w:pPr>
        <w:rPr>
          <w:rFonts w:cs="Arial"/>
          <w:szCs w:val="22"/>
        </w:rPr>
      </w:pPr>
      <w:r w:rsidRPr="00253A18">
        <w:rPr>
          <w:rFonts w:cs="Arial"/>
          <w:szCs w:val="22"/>
        </w:rPr>
        <w:t>The primary purpose of this post is to lead on the management and implementation of one or more complex Community Investment programme regeneration projects ensuring innovation,</w:t>
      </w:r>
      <w:r w:rsidR="00876666">
        <w:rPr>
          <w:rFonts w:cs="Arial"/>
          <w:szCs w:val="22"/>
        </w:rPr>
        <w:t xml:space="preserve"> </w:t>
      </w:r>
      <w:r w:rsidR="00876666" w:rsidRPr="007227AC">
        <w:rPr>
          <w:rFonts w:cs="Arial"/>
          <w:szCs w:val="22"/>
        </w:rPr>
        <w:t>cost control</w:t>
      </w:r>
      <w:r w:rsidR="00876666">
        <w:rPr>
          <w:rFonts w:cs="Arial"/>
          <w:szCs w:val="22"/>
        </w:rPr>
        <w:t>,</w:t>
      </w:r>
      <w:r w:rsidRPr="00253A18">
        <w:rPr>
          <w:rFonts w:cs="Arial"/>
          <w:szCs w:val="22"/>
        </w:rPr>
        <w:t xml:space="preserve"> best practice and best value in commissioning and delivery, the post holder will deputise for the Regeneration Team Leader and provide specialist professional support and advice to Development Managers across the Regeneration &amp; Development Group.</w:t>
      </w:r>
    </w:p>
    <w:p w14:paraId="09B5CE38" w14:textId="77777777" w:rsidR="00EB687D" w:rsidRPr="0069405C" w:rsidRDefault="00EB687D" w:rsidP="00EB687D">
      <w:pPr>
        <w:rPr>
          <w:rFonts w:cs="Arial"/>
          <w:szCs w:val="22"/>
        </w:rPr>
      </w:pPr>
    </w:p>
    <w:p w14:paraId="1EB4E7D4"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1D2E6D4F" w14:textId="77777777" w:rsidR="00EB687D" w:rsidRPr="00253A18" w:rsidRDefault="00EB687D" w:rsidP="0069405C">
      <w:pPr>
        <w:rPr>
          <w:rFonts w:cs="Arial"/>
          <w:szCs w:val="22"/>
        </w:rPr>
      </w:pPr>
    </w:p>
    <w:p w14:paraId="19243982" w14:textId="77777777" w:rsidR="00253A18" w:rsidRPr="00253A18" w:rsidRDefault="00253A18" w:rsidP="00253A18">
      <w:pPr>
        <w:numPr>
          <w:ilvl w:val="0"/>
          <w:numId w:val="21"/>
        </w:numPr>
        <w:rPr>
          <w:rFonts w:cs="Arial"/>
          <w:szCs w:val="22"/>
        </w:rPr>
      </w:pPr>
      <w:r w:rsidRPr="00253A18">
        <w:rPr>
          <w:rFonts w:cs="Arial"/>
          <w:szCs w:val="22"/>
        </w:rPr>
        <w:t xml:space="preserve">The post holders key objectives are to deliver capital receipts, new housing supply and to secure inward investment in existing housing to provide decent homes and to ensure opportunities to deliver on the ‘Sustainable Communities’ agenda are maximised. </w:t>
      </w:r>
    </w:p>
    <w:p w14:paraId="1DBEE07C" w14:textId="77777777" w:rsidR="00253A18" w:rsidRPr="00253A18" w:rsidRDefault="00253A18" w:rsidP="00253A18">
      <w:pPr>
        <w:numPr>
          <w:ilvl w:val="0"/>
          <w:numId w:val="22"/>
        </w:numPr>
        <w:rPr>
          <w:rFonts w:cs="Arial"/>
          <w:szCs w:val="22"/>
        </w:rPr>
      </w:pPr>
      <w:r w:rsidRPr="00253A18">
        <w:rPr>
          <w:rFonts w:cs="Arial"/>
          <w:szCs w:val="22"/>
        </w:rPr>
        <w:t>The post holder will be expected to draft corporate policy papers for consideration by Project Boards and will be required to oversee policy and strategy work-streams. To develop options for the physical development and regeneration of Council sites including large scale new-build housing and mixed use developments incorporating environmental and community safety improvements.</w:t>
      </w:r>
    </w:p>
    <w:p w14:paraId="3EB6A7A0" w14:textId="77777777" w:rsidR="00253A18" w:rsidRPr="00253A18" w:rsidRDefault="00253A18" w:rsidP="00253A18">
      <w:pPr>
        <w:numPr>
          <w:ilvl w:val="0"/>
          <w:numId w:val="23"/>
        </w:numPr>
        <w:rPr>
          <w:rFonts w:cs="Arial"/>
          <w:szCs w:val="22"/>
        </w:rPr>
      </w:pPr>
      <w:r w:rsidRPr="00253A18">
        <w:rPr>
          <w:rFonts w:cs="Arial"/>
          <w:szCs w:val="22"/>
        </w:rPr>
        <w:t>To liaise with other Council departments to ensure wider corporate objectives are incorporated into option appraisals and development briefs and to develop innovative ways of delivering on the ‘Sustainable Communities’ and Place Shaping agendas.</w:t>
      </w:r>
    </w:p>
    <w:p w14:paraId="00496FE8" w14:textId="77777777" w:rsidR="00253A18" w:rsidRPr="00253A18" w:rsidRDefault="00253A18" w:rsidP="00253A18">
      <w:pPr>
        <w:numPr>
          <w:ilvl w:val="0"/>
          <w:numId w:val="24"/>
        </w:numPr>
        <w:rPr>
          <w:rFonts w:cs="Arial"/>
          <w:szCs w:val="22"/>
        </w:rPr>
      </w:pPr>
      <w:r w:rsidRPr="00253A18">
        <w:rPr>
          <w:rFonts w:cs="Arial"/>
          <w:szCs w:val="22"/>
        </w:rPr>
        <w:t>To procure regeneration projects, ensuring the highest standards of design, innovation, sustainability and construction best practice are achieved.</w:t>
      </w:r>
    </w:p>
    <w:p w14:paraId="1C56D566" w14:textId="77777777" w:rsidR="00253A18" w:rsidRPr="00253A18" w:rsidRDefault="00253A18" w:rsidP="00253A18">
      <w:pPr>
        <w:numPr>
          <w:ilvl w:val="0"/>
          <w:numId w:val="25"/>
        </w:numPr>
        <w:rPr>
          <w:rFonts w:cs="Arial"/>
          <w:szCs w:val="22"/>
        </w:rPr>
      </w:pPr>
      <w:r w:rsidRPr="00253A18">
        <w:rPr>
          <w:rFonts w:cs="Arial"/>
          <w:szCs w:val="22"/>
        </w:rPr>
        <w:t>To supervise consultation with residents on major estate regeneration schemes in liaison with the consultation and tenant participation teams.</w:t>
      </w:r>
    </w:p>
    <w:p w14:paraId="4A4573C9" w14:textId="77777777" w:rsidR="00253A18" w:rsidRPr="00253A18" w:rsidRDefault="00253A18" w:rsidP="00253A18">
      <w:pPr>
        <w:numPr>
          <w:ilvl w:val="0"/>
          <w:numId w:val="26"/>
        </w:numPr>
        <w:rPr>
          <w:rFonts w:cs="Arial"/>
          <w:szCs w:val="22"/>
        </w:rPr>
      </w:pPr>
      <w:r w:rsidRPr="00253A18">
        <w:rPr>
          <w:rFonts w:cs="Arial"/>
          <w:szCs w:val="22"/>
        </w:rPr>
        <w:t>To performance manage, monitor, and report on progress toward project milestones and physical and financial targets to Senior Managers and elected members. </w:t>
      </w:r>
    </w:p>
    <w:p w14:paraId="6577C40D" w14:textId="77777777" w:rsidR="00EB687D" w:rsidRPr="0069405C" w:rsidRDefault="00EB687D" w:rsidP="00EB687D">
      <w:pPr>
        <w:rPr>
          <w:rFonts w:cs="Arial"/>
          <w:szCs w:val="22"/>
        </w:rPr>
      </w:pPr>
    </w:p>
    <w:p w14:paraId="3EA9255A" w14:textId="77777777" w:rsidR="00EB687D" w:rsidRPr="0069405C" w:rsidRDefault="00EB687D" w:rsidP="00EB687D">
      <w:pPr>
        <w:rPr>
          <w:rFonts w:cs="Arial"/>
          <w:szCs w:val="22"/>
        </w:rPr>
      </w:pPr>
    </w:p>
    <w:p w14:paraId="7A0AC67B" w14:textId="77777777" w:rsidR="00EB687D" w:rsidRPr="0069405C" w:rsidRDefault="00287409" w:rsidP="00EB687D">
      <w:pPr>
        <w:rPr>
          <w:rFonts w:cs="Arial"/>
          <w:szCs w:val="22"/>
        </w:rPr>
      </w:pPr>
      <w:r w:rsidRPr="0069405C">
        <w:rPr>
          <w:rFonts w:cs="Arial"/>
          <w:b/>
          <w:szCs w:val="22"/>
        </w:rPr>
        <w:t>People Management Responsibilities:</w:t>
      </w:r>
    </w:p>
    <w:p w14:paraId="0A6D6641" w14:textId="77777777" w:rsidR="00287409" w:rsidRDefault="00287409" w:rsidP="00EB687D">
      <w:pPr>
        <w:rPr>
          <w:rFonts w:cs="Arial"/>
          <w:szCs w:val="22"/>
        </w:rPr>
      </w:pPr>
    </w:p>
    <w:p w14:paraId="21F891F9" w14:textId="77777777" w:rsidR="00253A18" w:rsidRPr="00253A18" w:rsidRDefault="00253A18" w:rsidP="00EB687D">
      <w:pPr>
        <w:numPr>
          <w:ilvl w:val="0"/>
          <w:numId w:val="27"/>
        </w:numPr>
        <w:rPr>
          <w:rFonts w:cs="Arial"/>
          <w:szCs w:val="22"/>
        </w:rPr>
      </w:pPr>
      <w:r w:rsidRPr="00253A18">
        <w:rPr>
          <w:rFonts w:cs="Arial"/>
          <w:szCs w:val="22"/>
        </w:rPr>
        <w:lastRenderedPageBreak/>
        <w:t>This post</w:t>
      </w:r>
      <w:r w:rsidR="00871F18">
        <w:rPr>
          <w:rFonts w:cs="Arial"/>
          <w:szCs w:val="22"/>
        </w:rPr>
        <w:t xml:space="preserve"> </w:t>
      </w:r>
      <w:r w:rsidRPr="00253A18">
        <w:rPr>
          <w:rFonts w:cs="Arial"/>
          <w:szCs w:val="22"/>
        </w:rPr>
        <w:t>holder has a matrix management responsibility to oversee and coordinate the work of project teams which can include development managers, consultation staff, external consultants, agencies and developers ensuring compliance with development agreements and agreed devel</w:t>
      </w:r>
      <w:r>
        <w:rPr>
          <w:rFonts w:cs="Arial"/>
          <w:szCs w:val="22"/>
        </w:rPr>
        <w:t>opment plans</w:t>
      </w:r>
    </w:p>
    <w:p w14:paraId="5804C670" w14:textId="77777777" w:rsidR="00287409" w:rsidRPr="0069405C" w:rsidRDefault="00287409" w:rsidP="00EB687D">
      <w:pPr>
        <w:rPr>
          <w:rFonts w:cs="Arial"/>
          <w:szCs w:val="22"/>
        </w:rPr>
      </w:pPr>
    </w:p>
    <w:p w14:paraId="4A3D8D61" w14:textId="77777777" w:rsidR="00287409" w:rsidRDefault="00287409" w:rsidP="00EB687D">
      <w:pPr>
        <w:rPr>
          <w:rFonts w:cs="Arial"/>
          <w:b/>
          <w:szCs w:val="22"/>
        </w:rPr>
      </w:pPr>
      <w:r w:rsidRPr="0069405C">
        <w:rPr>
          <w:rFonts w:cs="Arial"/>
          <w:b/>
          <w:szCs w:val="22"/>
        </w:rPr>
        <w:t>Relationships;</w:t>
      </w:r>
    </w:p>
    <w:p w14:paraId="3665A226" w14:textId="77777777" w:rsidR="00253A18" w:rsidRPr="0069405C" w:rsidRDefault="00253A18" w:rsidP="00EB687D">
      <w:pPr>
        <w:rPr>
          <w:rFonts w:cs="Arial"/>
          <w:b/>
          <w:szCs w:val="22"/>
        </w:rPr>
      </w:pPr>
    </w:p>
    <w:p w14:paraId="740A5276" w14:textId="77777777" w:rsidR="00253A18" w:rsidRPr="00253A18" w:rsidRDefault="00253A18" w:rsidP="00253A18">
      <w:pPr>
        <w:numPr>
          <w:ilvl w:val="0"/>
          <w:numId w:val="28"/>
        </w:numPr>
        <w:rPr>
          <w:rFonts w:cs="Arial"/>
          <w:szCs w:val="22"/>
        </w:rPr>
      </w:pPr>
      <w:r w:rsidRPr="00253A18">
        <w:rPr>
          <w:rFonts w:cs="Arial"/>
          <w:szCs w:val="22"/>
        </w:rPr>
        <w:t>To work in conjunction with the Council’s Property Service’s Team and external valuation and marketing/sales advisers to maximise the physical and financial benefits accruing to the Council from redevelopment of land and assets.</w:t>
      </w:r>
    </w:p>
    <w:p w14:paraId="4B0A5DB8" w14:textId="77777777" w:rsidR="00253A18" w:rsidRPr="00253A18" w:rsidRDefault="00253A18" w:rsidP="00253A18">
      <w:pPr>
        <w:numPr>
          <w:ilvl w:val="0"/>
          <w:numId w:val="29"/>
        </w:numPr>
        <w:rPr>
          <w:rFonts w:cs="Arial"/>
          <w:szCs w:val="22"/>
        </w:rPr>
      </w:pPr>
      <w:r w:rsidRPr="00253A18">
        <w:rPr>
          <w:rFonts w:cs="Arial"/>
          <w:szCs w:val="22"/>
        </w:rPr>
        <w:t>To liaise with the Borough’s Planning and Legal services on matters of tenancy, planning and development legislation and land law. To ensure that all proposals, and all appointments, comply with national and EU statutory and legislative requirements, and the Council’s Standing Orders, Financial Regulations and other relevant procedures.</w:t>
      </w:r>
    </w:p>
    <w:p w14:paraId="67BA4890" w14:textId="77777777" w:rsidR="00C97F42" w:rsidRPr="00253A18" w:rsidRDefault="00253A18" w:rsidP="00EB687D">
      <w:pPr>
        <w:numPr>
          <w:ilvl w:val="0"/>
          <w:numId w:val="30"/>
        </w:numPr>
        <w:rPr>
          <w:rFonts w:cs="Arial"/>
          <w:szCs w:val="22"/>
        </w:rPr>
      </w:pPr>
      <w:r w:rsidRPr="00253A18">
        <w:rPr>
          <w:rFonts w:cs="Arial"/>
          <w:szCs w:val="22"/>
        </w:rPr>
        <w:t>Ensure effective liaison with Residents, Members, Housing Management, Needs and Allocations, Housing Repairs, Home Ownership, Borough Valuers, Borough Solicitor and internal and external regeneration and funding agencies and partners.</w:t>
      </w:r>
    </w:p>
    <w:p w14:paraId="707EABA7" w14:textId="77777777" w:rsidR="00C97F42" w:rsidRPr="0069405C" w:rsidRDefault="00C97F42" w:rsidP="00EB687D">
      <w:pPr>
        <w:rPr>
          <w:rFonts w:cs="Arial"/>
          <w:szCs w:val="22"/>
        </w:rPr>
      </w:pPr>
    </w:p>
    <w:p w14:paraId="468C22B9" w14:textId="77777777" w:rsidR="00C97F42" w:rsidRPr="0069405C" w:rsidRDefault="00C97F42" w:rsidP="00EB687D">
      <w:pPr>
        <w:rPr>
          <w:rFonts w:cs="Arial"/>
          <w:b/>
          <w:szCs w:val="22"/>
        </w:rPr>
      </w:pPr>
      <w:r w:rsidRPr="0069405C">
        <w:rPr>
          <w:rFonts w:cs="Arial"/>
          <w:b/>
          <w:szCs w:val="22"/>
        </w:rPr>
        <w:t>Work Environment:</w:t>
      </w:r>
    </w:p>
    <w:p w14:paraId="091CF332" w14:textId="77777777" w:rsidR="00C97F42" w:rsidRPr="00253A18" w:rsidRDefault="00C97F42" w:rsidP="00EB687D">
      <w:pPr>
        <w:rPr>
          <w:rFonts w:cs="Arial"/>
          <w:szCs w:val="22"/>
        </w:rPr>
      </w:pPr>
    </w:p>
    <w:p w14:paraId="36AA6C6D" w14:textId="77777777" w:rsidR="00253A18" w:rsidRPr="00253A18" w:rsidRDefault="00253A18" w:rsidP="00253A18">
      <w:pPr>
        <w:numPr>
          <w:ilvl w:val="0"/>
          <w:numId w:val="31"/>
        </w:numPr>
        <w:rPr>
          <w:rFonts w:cs="Arial"/>
          <w:szCs w:val="22"/>
        </w:rPr>
      </w:pPr>
      <w:r w:rsidRPr="00253A18">
        <w:rPr>
          <w:rFonts w:cs="Arial"/>
          <w:szCs w:val="22"/>
        </w:rPr>
        <w:t>Post holders are required to work flexibly from Council offices, site and consultants offices as necessary. They will be expected to attend evening and weekend meetings as required and to work directly with members, residents and the public in consultation meetings and workshop and exhibition events. They will need to manage conflicting priorities and work to tight deadlines</w:t>
      </w:r>
    </w:p>
    <w:p w14:paraId="430E7255" w14:textId="77777777" w:rsidR="00C97F42" w:rsidRPr="0069405C" w:rsidRDefault="00C97F42" w:rsidP="00EB687D">
      <w:pPr>
        <w:rPr>
          <w:rFonts w:cs="Arial"/>
          <w:szCs w:val="22"/>
        </w:rPr>
      </w:pPr>
    </w:p>
    <w:p w14:paraId="1C44ED77" w14:textId="77777777"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1B56A5C1" w14:textId="77777777" w:rsidR="00253A18" w:rsidRPr="0069405C" w:rsidRDefault="00253A18" w:rsidP="00EB687D">
      <w:pPr>
        <w:rPr>
          <w:rFonts w:cs="Arial"/>
          <w:b/>
          <w:szCs w:val="22"/>
        </w:rPr>
      </w:pPr>
    </w:p>
    <w:p w14:paraId="6621A771" w14:textId="77777777" w:rsidR="00253A18" w:rsidRPr="00253A18" w:rsidRDefault="00253A18" w:rsidP="00253A18">
      <w:pPr>
        <w:numPr>
          <w:ilvl w:val="0"/>
          <w:numId w:val="32"/>
        </w:numPr>
        <w:rPr>
          <w:rFonts w:cs="Arial"/>
          <w:szCs w:val="22"/>
        </w:rPr>
      </w:pPr>
      <w:r w:rsidRPr="00253A18">
        <w:rPr>
          <w:rFonts w:cs="Arial"/>
          <w:szCs w:val="22"/>
        </w:rPr>
        <w:t>A relevant degree in construction, development or regeneration, or equivalent significant experience and evidence of continuous professional development (at least 5 years)</w:t>
      </w:r>
    </w:p>
    <w:p w14:paraId="34217B15" w14:textId="77777777" w:rsidR="00253A18" w:rsidRPr="00871F18" w:rsidRDefault="00871F18" w:rsidP="00871F18">
      <w:pPr>
        <w:pStyle w:val="ListParagraph"/>
        <w:numPr>
          <w:ilvl w:val="0"/>
          <w:numId w:val="32"/>
        </w:numPr>
        <w:rPr>
          <w:szCs w:val="22"/>
        </w:rPr>
      </w:pPr>
      <w:r>
        <w:rPr>
          <w:rFonts w:cs="Arial"/>
          <w:szCs w:val="22"/>
        </w:rPr>
        <w:t xml:space="preserve">Good </w:t>
      </w:r>
      <w:r w:rsidRPr="003A0497">
        <w:rPr>
          <w:szCs w:val="22"/>
        </w:rPr>
        <w:t>knowledge of</w:t>
      </w:r>
      <w:r>
        <w:rPr>
          <w:szCs w:val="22"/>
        </w:rPr>
        <w:t xml:space="preserve"> one or more of the following areas town planning practice,</w:t>
      </w:r>
      <w:r w:rsidR="007227AC">
        <w:rPr>
          <w:szCs w:val="22"/>
        </w:rPr>
        <w:t xml:space="preserve"> development finance,</w:t>
      </w:r>
      <w:r>
        <w:rPr>
          <w:szCs w:val="22"/>
        </w:rPr>
        <w:t xml:space="preserve"> </w:t>
      </w:r>
      <w:r w:rsidRPr="007227AC">
        <w:rPr>
          <w:szCs w:val="22"/>
        </w:rPr>
        <w:t>quantity surveying, social/intermediate and private residential development</w:t>
      </w:r>
      <w:r>
        <w:rPr>
          <w:szCs w:val="22"/>
        </w:rPr>
        <w:t xml:space="preserve">, </w:t>
      </w:r>
      <w:r w:rsidRPr="003A0497">
        <w:rPr>
          <w:szCs w:val="22"/>
        </w:rPr>
        <w:t xml:space="preserve">land acquisition practice and housing development standards </w:t>
      </w:r>
      <w:r w:rsidR="00253A18" w:rsidRPr="00871F18">
        <w:rPr>
          <w:rFonts w:cs="Arial"/>
          <w:szCs w:val="22"/>
        </w:rPr>
        <w:t xml:space="preserve"> </w:t>
      </w:r>
    </w:p>
    <w:p w14:paraId="037BB717" w14:textId="77777777" w:rsidR="00253A18" w:rsidRPr="00253A18" w:rsidRDefault="00253A18" w:rsidP="00253A18">
      <w:pPr>
        <w:numPr>
          <w:ilvl w:val="0"/>
          <w:numId w:val="32"/>
        </w:numPr>
        <w:rPr>
          <w:rFonts w:cs="Arial"/>
          <w:szCs w:val="22"/>
        </w:rPr>
      </w:pPr>
      <w:r w:rsidRPr="00253A18">
        <w:rPr>
          <w:rFonts w:cs="Arial"/>
          <w:szCs w:val="22"/>
        </w:rPr>
        <w:t>Project management skills for technically complex projects involving and closely impacting upon residents and other stakeholders.</w:t>
      </w:r>
    </w:p>
    <w:p w14:paraId="3C2B9465" w14:textId="77777777" w:rsidR="00253A18" w:rsidRPr="00253A18" w:rsidRDefault="00253A18" w:rsidP="00253A18">
      <w:pPr>
        <w:numPr>
          <w:ilvl w:val="0"/>
          <w:numId w:val="32"/>
        </w:numPr>
        <w:rPr>
          <w:rFonts w:cs="Arial"/>
          <w:szCs w:val="22"/>
        </w:rPr>
      </w:pPr>
      <w:r w:rsidRPr="00253A18">
        <w:rPr>
          <w:rFonts w:cs="Arial"/>
          <w:szCs w:val="22"/>
        </w:rPr>
        <w:t>Strong negotiation skills applicable at various stages of a project</w:t>
      </w:r>
    </w:p>
    <w:p w14:paraId="6EE8B284" w14:textId="77777777" w:rsidR="00253A18" w:rsidRPr="00253A18" w:rsidRDefault="00253A18" w:rsidP="00253A18">
      <w:pPr>
        <w:numPr>
          <w:ilvl w:val="0"/>
          <w:numId w:val="32"/>
        </w:numPr>
        <w:rPr>
          <w:rFonts w:cs="Arial"/>
          <w:szCs w:val="22"/>
        </w:rPr>
      </w:pPr>
      <w:r w:rsidRPr="00253A18">
        <w:rPr>
          <w:rFonts w:cs="Arial"/>
          <w:szCs w:val="22"/>
        </w:rPr>
        <w:t xml:space="preserve">Procurement skills to deliver infrastructure and refurbishment projects and will need knowledge of develop and new build. </w:t>
      </w:r>
    </w:p>
    <w:p w14:paraId="70156B42" w14:textId="77777777" w:rsidR="00253A18" w:rsidRPr="00253A18" w:rsidRDefault="00253A18" w:rsidP="00253A18">
      <w:pPr>
        <w:numPr>
          <w:ilvl w:val="0"/>
          <w:numId w:val="32"/>
        </w:numPr>
        <w:rPr>
          <w:rFonts w:cs="Arial"/>
          <w:szCs w:val="22"/>
        </w:rPr>
      </w:pPr>
      <w:r w:rsidRPr="00253A18">
        <w:rPr>
          <w:rFonts w:cs="Arial"/>
          <w:szCs w:val="22"/>
        </w:rPr>
        <w:t>Organisation and Management skills to lead a multi-disciplinary team of employees and independent contractors/consultants on technically complex projects</w:t>
      </w:r>
    </w:p>
    <w:p w14:paraId="00C0C62E" w14:textId="77777777" w:rsidR="00253A18" w:rsidRPr="00253A18" w:rsidRDefault="00253A18" w:rsidP="00253A18">
      <w:pPr>
        <w:numPr>
          <w:ilvl w:val="0"/>
          <w:numId w:val="32"/>
        </w:numPr>
        <w:rPr>
          <w:rFonts w:cs="Arial"/>
          <w:szCs w:val="22"/>
        </w:rPr>
      </w:pPr>
      <w:r w:rsidRPr="00253A18">
        <w:rPr>
          <w:rFonts w:cs="Arial"/>
          <w:szCs w:val="22"/>
        </w:rPr>
        <w:lastRenderedPageBreak/>
        <w:t>An understanding how regeneration initiatives can be used to address deprivation, access to services, issues around community safety and cohesion</w:t>
      </w:r>
    </w:p>
    <w:p w14:paraId="7E7F8848" w14:textId="77777777" w:rsidR="007A6B99" w:rsidRPr="00253A18" w:rsidRDefault="007A6B99" w:rsidP="00EB687D">
      <w:pPr>
        <w:rPr>
          <w:rFonts w:cs="Arial"/>
          <w:i/>
          <w:szCs w:val="22"/>
        </w:rPr>
      </w:pPr>
    </w:p>
    <w:p w14:paraId="7D9C2D7C" w14:textId="77777777" w:rsidR="00EB687D" w:rsidRPr="0069405C" w:rsidRDefault="00EB687D" w:rsidP="00EB687D">
      <w:pPr>
        <w:rPr>
          <w:rFonts w:cs="Arial"/>
          <w:szCs w:val="22"/>
        </w:rPr>
      </w:pPr>
    </w:p>
    <w:p w14:paraId="6B89F909" w14:textId="77777777" w:rsidR="00EB687D" w:rsidRPr="0069405C" w:rsidRDefault="00740DC5" w:rsidP="00EB687D">
      <w:pPr>
        <w:rPr>
          <w:rFonts w:cs="Arial"/>
          <w:b/>
          <w:szCs w:val="22"/>
        </w:rPr>
      </w:pPr>
      <w:r w:rsidRPr="0069405C">
        <w:rPr>
          <w:rFonts w:cs="Arial"/>
          <w:b/>
          <w:szCs w:val="22"/>
        </w:rPr>
        <w:t>Camden Way Five Ways of Working</w:t>
      </w:r>
    </w:p>
    <w:p w14:paraId="2723CC60"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23644D54"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59F749CF"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7ED7702C"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29F7505B"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0FD27D04"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1912C0A5"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7F754AA3" w14:textId="77777777" w:rsidR="00EB687D" w:rsidRPr="0069405C" w:rsidRDefault="0069405C" w:rsidP="00EB687D">
      <w:pPr>
        <w:rPr>
          <w:rFonts w:cs="Arial"/>
          <w:szCs w:val="22"/>
        </w:rPr>
      </w:pPr>
      <w:r w:rsidRPr="0069405C">
        <w:rPr>
          <w:rFonts w:cs="Arial"/>
          <w:szCs w:val="22"/>
        </w:rPr>
        <w:t>For further information on the Camden Way please visit:</w:t>
      </w:r>
    </w:p>
    <w:p w14:paraId="51BD411B" w14:textId="77777777" w:rsidR="0069405C" w:rsidRPr="0069405C" w:rsidRDefault="0069405C" w:rsidP="00EB687D">
      <w:pPr>
        <w:rPr>
          <w:rFonts w:cs="Arial"/>
          <w:szCs w:val="22"/>
        </w:rPr>
      </w:pPr>
    </w:p>
    <w:p w14:paraId="6477863E" w14:textId="77777777" w:rsidR="0069405C" w:rsidRPr="0069405C" w:rsidRDefault="003E3AF3"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14:paraId="5865E5C5" w14:textId="77777777" w:rsidR="0069405C" w:rsidRPr="0069405C" w:rsidRDefault="0069405C" w:rsidP="00EB687D">
      <w:pPr>
        <w:rPr>
          <w:rFonts w:cs="Arial"/>
          <w:szCs w:val="22"/>
        </w:rPr>
      </w:pPr>
    </w:p>
    <w:p w14:paraId="582C89F6" w14:textId="77777777" w:rsidR="0069405C" w:rsidRPr="0069405C" w:rsidRDefault="0069405C" w:rsidP="00EB687D">
      <w:pPr>
        <w:rPr>
          <w:rFonts w:cs="Arial"/>
          <w:szCs w:val="22"/>
        </w:rPr>
      </w:pPr>
    </w:p>
    <w:p w14:paraId="3FB58293" w14:textId="77777777"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1151F" w14:textId="77777777" w:rsidR="00416D89" w:rsidRDefault="00416D89">
      <w:r>
        <w:separator/>
      </w:r>
    </w:p>
  </w:endnote>
  <w:endnote w:type="continuationSeparator" w:id="0">
    <w:p w14:paraId="18DF0317" w14:textId="77777777" w:rsidR="00416D89" w:rsidRDefault="0041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F23EF" w14:textId="77777777" w:rsidR="00416D89" w:rsidRDefault="00416D89">
      <w:r>
        <w:separator/>
      </w:r>
    </w:p>
  </w:footnote>
  <w:footnote w:type="continuationSeparator" w:id="0">
    <w:p w14:paraId="51C7B1DF" w14:textId="77777777" w:rsidR="00416D89" w:rsidRDefault="00416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5B2"/>
    <w:multiLevelType w:val="multilevel"/>
    <w:tmpl w:val="665C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52C77"/>
    <w:multiLevelType w:val="multilevel"/>
    <w:tmpl w:val="FC7A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FE5CB4"/>
    <w:multiLevelType w:val="hybridMultilevel"/>
    <w:tmpl w:val="6888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2F31D89"/>
    <w:multiLevelType w:val="multilevel"/>
    <w:tmpl w:val="5718C5D6"/>
    <w:numStyleLink w:val="HayGroupBulletlist"/>
  </w:abstractNum>
  <w:abstractNum w:abstractNumId="6" w15:restartNumberingAfterBreak="0">
    <w:nsid w:val="144E2D5F"/>
    <w:multiLevelType w:val="multilevel"/>
    <w:tmpl w:val="7EBA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9525876"/>
    <w:multiLevelType w:val="multilevel"/>
    <w:tmpl w:val="C92A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D165F1"/>
    <w:multiLevelType w:val="multilevel"/>
    <w:tmpl w:val="638A148E"/>
    <w:numStyleLink w:val="HayGroupNumberingList"/>
  </w:abstractNum>
  <w:abstractNum w:abstractNumId="13" w15:restartNumberingAfterBreak="0">
    <w:nsid w:val="316E1768"/>
    <w:multiLevelType w:val="multilevel"/>
    <w:tmpl w:val="5718C5D6"/>
    <w:numStyleLink w:val="HayGroupBulletlist"/>
  </w:abstractNum>
  <w:abstractNum w:abstractNumId="14" w15:restartNumberingAfterBreak="0">
    <w:nsid w:val="35A12746"/>
    <w:multiLevelType w:val="multilevel"/>
    <w:tmpl w:val="BC26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DD71BE"/>
    <w:multiLevelType w:val="multilevel"/>
    <w:tmpl w:val="8F94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4E13FF"/>
    <w:multiLevelType w:val="multilevel"/>
    <w:tmpl w:val="BA68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767FCA"/>
    <w:multiLevelType w:val="multilevel"/>
    <w:tmpl w:val="76CA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F2C0403"/>
    <w:multiLevelType w:val="multilevel"/>
    <w:tmpl w:val="5344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53700A"/>
    <w:multiLevelType w:val="multilevel"/>
    <w:tmpl w:val="1A86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15:restartNumberingAfterBreak="0">
    <w:nsid w:val="63F27667"/>
    <w:multiLevelType w:val="multilevel"/>
    <w:tmpl w:val="324A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B7F26CB"/>
    <w:multiLevelType w:val="multilevel"/>
    <w:tmpl w:val="FEA0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8"/>
  </w:num>
  <w:num w:numId="2">
    <w:abstractNumId w:val="30"/>
  </w:num>
  <w:num w:numId="3">
    <w:abstractNumId w:val="22"/>
  </w:num>
  <w:num w:numId="4">
    <w:abstractNumId w:val="31"/>
  </w:num>
  <w:num w:numId="5">
    <w:abstractNumId w:val="4"/>
  </w:num>
  <w:num w:numId="6">
    <w:abstractNumId w:val="10"/>
  </w:num>
  <w:num w:numId="7">
    <w:abstractNumId w:val="29"/>
  </w:num>
  <w:num w:numId="8">
    <w:abstractNumId w:val="23"/>
  </w:num>
  <w:num w:numId="9">
    <w:abstractNumId w:val="9"/>
  </w:num>
  <w:num w:numId="10">
    <w:abstractNumId w:val="16"/>
  </w:num>
  <w:num w:numId="11">
    <w:abstractNumId w:val="2"/>
  </w:num>
  <w:num w:numId="12">
    <w:abstractNumId w:val="27"/>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9"/>
  </w:num>
  <w:num w:numId="19">
    <w:abstractNumId w:val="25"/>
  </w:num>
  <w:num w:numId="20">
    <w:abstractNumId w:val="24"/>
  </w:num>
  <w:num w:numId="21">
    <w:abstractNumId w:val="11"/>
  </w:num>
  <w:num w:numId="22">
    <w:abstractNumId w:val="17"/>
  </w:num>
  <w:num w:numId="23">
    <w:abstractNumId w:val="6"/>
  </w:num>
  <w:num w:numId="24">
    <w:abstractNumId w:val="0"/>
  </w:num>
  <w:num w:numId="25">
    <w:abstractNumId w:val="18"/>
  </w:num>
  <w:num w:numId="26">
    <w:abstractNumId w:val="21"/>
  </w:num>
  <w:num w:numId="27">
    <w:abstractNumId w:val="14"/>
  </w:num>
  <w:num w:numId="28">
    <w:abstractNumId w:val="20"/>
  </w:num>
  <w:num w:numId="29">
    <w:abstractNumId w:val="15"/>
  </w:num>
  <w:num w:numId="30">
    <w:abstractNumId w:val="26"/>
  </w:num>
  <w:num w:numId="31">
    <w:abstractNumId w:val="28"/>
  </w:num>
  <w:num w:numId="32">
    <w:abstractNumId w:val="1"/>
  </w:num>
  <w:num w:numId="3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53A18"/>
    <w:rsid w:val="0026753A"/>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3AF3"/>
    <w:rsid w:val="003E454A"/>
    <w:rsid w:val="003F0466"/>
    <w:rsid w:val="003F5019"/>
    <w:rsid w:val="00406285"/>
    <w:rsid w:val="004119E1"/>
    <w:rsid w:val="00414C76"/>
    <w:rsid w:val="00416D89"/>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25E9"/>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227AC"/>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1F18"/>
    <w:rsid w:val="00873650"/>
    <w:rsid w:val="00876666"/>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290F"/>
    <w:rsid w:val="00B53918"/>
    <w:rsid w:val="00B53C74"/>
    <w:rsid w:val="00B60815"/>
    <w:rsid w:val="00B75B7F"/>
    <w:rsid w:val="00B77231"/>
    <w:rsid w:val="00B81D74"/>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87520"/>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40EA"/>
    <w:rsid w:val="00E374B7"/>
    <w:rsid w:val="00E50D64"/>
    <w:rsid w:val="00E555F0"/>
    <w:rsid w:val="00E67190"/>
    <w:rsid w:val="00E710E4"/>
    <w:rsid w:val="00E8781B"/>
    <w:rsid w:val="00E92BB1"/>
    <w:rsid w:val="00EA04BF"/>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4C2C"/>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94894A"/>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871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5003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2019-03-21T11:33:00Z</dcterms:created>
  <dcterms:modified xsi:type="dcterms:W3CDTF">2019-03-21T11:33:00Z</dcterms:modified>
</cp:coreProperties>
</file>